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3A58E" w14:textId="2A8D5A50" w:rsidR="00C8292E" w:rsidRPr="00EF7A8B" w:rsidRDefault="00603446" w:rsidP="00773CD5">
      <w:pPr>
        <w:spacing w:line="276" w:lineRule="auto"/>
        <w:rPr>
          <w:lang w:val="en-US"/>
        </w:rPr>
      </w:pPr>
      <w:r w:rsidRPr="00EF7A8B">
        <w:rPr>
          <w:noProof/>
          <w:lang w:val="en-US"/>
        </w:rPr>
        <mc:AlternateContent>
          <mc:Choice Requires="wps">
            <w:drawing>
              <wp:anchor distT="0" distB="0" distL="114300" distR="114300" simplePos="0" relativeHeight="251673600" behindDoc="0" locked="0" layoutInCell="1" allowOverlap="1" wp14:anchorId="375EA4C1" wp14:editId="0BCE6DC8">
                <wp:simplePos x="0" y="0"/>
                <wp:positionH relativeFrom="column">
                  <wp:posOffset>5034987</wp:posOffset>
                </wp:positionH>
                <wp:positionV relativeFrom="paragraph">
                  <wp:posOffset>1377387</wp:posOffset>
                </wp:positionV>
                <wp:extent cx="1532408" cy="569272"/>
                <wp:effectExtent l="0" t="0" r="0" b="0"/>
                <wp:wrapNone/>
                <wp:docPr id="14" name="Rectangle 1"/>
                <wp:cNvGraphicFramePr/>
                <a:graphic xmlns:a="http://schemas.openxmlformats.org/drawingml/2006/main">
                  <a:graphicData uri="http://schemas.microsoft.com/office/word/2010/wordprocessingShape">
                    <wps:wsp>
                      <wps:cNvSpPr/>
                      <wps:spPr>
                        <a:xfrm>
                          <a:off x="0" y="0"/>
                          <a:ext cx="1532408" cy="569272"/>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4B475913" w14:textId="3835029A" w:rsidR="00603446" w:rsidRPr="00603446" w:rsidRDefault="00603446" w:rsidP="00603446">
                            <w:pPr>
                              <w:rPr>
                                <w:color w:val="FFFFFF" w:themeColor="background1"/>
                                <w:lang w:val="en-US"/>
                              </w:rPr>
                            </w:pPr>
                            <w:r w:rsidRPr="00603446">
                              <w:rPr>
                                <w:color w:val="FFFFFF" w:themeColor="background1"/>
                                <w:lang w:val="en-US"/>
                              </w:rPr>
                              <w:t>February 19th,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5EA4C1" id="Rectangle 1" o:spid="_x0000_s1026" style="position:absolute;left:0;text-align:left;margin-left:396.45pt;margin-top:108.45pt;width:120.65pt;height:44.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" filled="f" stroked="f">
                <v:textbox>
                  <w:txbxContent>
                    <w:p w14:paraId="4B475913" w14:textId="3835029A" w:rsidR="00603446" w:rsidRPr="00603446" w:rsidRDefault="00603446" w:rsidP="00603446">
                      <w:pPr>
                        <w:rPr>
                          <w:color w:val="FFFFFF" w:themeColor="background1"/>
                          <w:lang w:val="en-US"/>
                        </w:rPr>
                      </w:pPr>
                      <w:r w:rsidRPr="00603446">
                        <w:rPr>
                          <w:color w:val="FFFFFF" w:themeColor="background1"/>
                          <w:lang w:val="en-US"/>
                        </w:rPr>
                        <w:t>February 19th,</w:t>
                      </w:r>
                      <w:r w:rsidRPr="00603446">
                        <w:rPr>
                          <w:color w:val="FFFFFF" w:themeColor="background1"/>
                          <w:lang w:val="en-US"/>
                        </w:rPr>
                        <w:t xml:space="preserve"> 2026</w:t>
                      </w:r>
                    </w:p>
                  </w:txbxContent>
                </v:textbox>
              </v:rect>
            </w:pict>
          </mc:Fallback>
        </mc:AlternateContent>
      </w:r>
      <w:r w:rsidR="00525F05" w:rsidRPr="00EF7A8B">
        <w:rPr>
          <w:noProof/>
          <w:lang w:val="en-US"/>
        </w:rPr>
        <mc:AlternateContent>
          <mc:Choice Requires="wpg">
            <w:drawing>
              <wp:anchor distT="0" distB="0" distL="114300" distR="114300" simplePos="0" relativeHeight="251657216" behindDoc="0" locked="0" layoutInCell="1" allowOverlap="1" wp14:anchorId="5622F71D" wp14:editId="07D75D7B">
                <wp:simplePos x="0" y="0"/>
                <wp:positionH relativeFrom="column">
                  <wp:posOffset>-774378</wp:posOffset>
                </wp:positionH>
                <wp:positionV relativeFrom="paragraph">
                  <wp:posOffset>-774378</wp:posOffset>
                </wp:positionV>
                <wp:extent cx="7306361" cy="1713013"/>
                <wp:effectExtent l="12700" t="12700" r="8890" b="14605"/>
                <wp:wrapTight wrapText="bothSides">
                  <wp:wrapPolygon edited="0">
                    <wp:start x="-38" y="-160"/>
                    <wp:lineTo x="-38" y="21624"/>
                    <wp:lineTo x="21589" y="21624"/>
                    <wp:lineTo x="21589" y="-160"/>
                    <wp:lineTo x="-38" y="-160"/>
                  </wp:wrapPolygon>
                </wp:wrapTight>
                <wp:docPr id="212439648" name="Grup 11">
                  <a:extLst xmlns:a="http://schemas.openxmlformats.org/drawingml/2006/main">
                    <a:ext uri="{FF2B5EF4-FFF2-40B4-BE49-F238E27FC236}">
                      <a16:creationId xmlns:a16="http://schemas.microsoft.com/office/drawing/2014/main" id="{8BE1DD16-803E-4716-B8ED-20DE7FCD0C0A}"/>
                    </a:ext>
                  </a:extLst>
                </wp:docPr>
                <wp:cNvGraphicFramePr/>
                <a:graphic xmlns:a="http://schemas.openxmlformats.org/drawingml/2006/main">
                  <a:graphicData uri="http://schemas.microsoft.com/office/word/2010/wordprocessingGroup">
                    <wpg:wgp>
                      <wpg:cNvGrpSpPr/>
                      <wpg:grpSpPr>
                        <a:xfrm>
                          <a:off x="0" y="0"/>
                          <a:ext cx="7306361" cy="1713013"/>
                          <a:chOff x="0" y="0"/>
                          <a:chExt cx="7307580" cy="1713865"/>
                        </a:xfrm>
                      </wpg:grpSpPr>
                      <pic:pic xmlns:pic="http://schemas.openxmlformats.org/drawingml/2006/picture">
                        <pic:nvPicPr>
                          <pic:cNvPr id="1680568219" name="Resim 15">
                            <a:extLst>
                              <a:ext uri="{FF2B5EF4-FFF2-40B4-BE49-F238E27FC236}">
                                <a16:creationId xmlns:a16="http://schemas.microsoft.com/office/drawing/2014/main" id="{A9309F26-715D-4B1D-93C3-C7A0B8641969}"/>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7580" cy="1713865"/>
                          </a:xfrm>
                          <a:prstGeom prst="rect">
                            <a:avLst/>
                          </a:prstGeom>
                          <a:noFill/>
                          <a:ln>
                            <a:solidFill>
                              <a:schemeClr val="tx1"/>
                            </a:solidFill>
                          </a:ln>
                        </pic:spPr>
                      </pic:pic>
                      <wps:wsp>
                        <wps:cNvPr id="1878569352" name="Metin Kutusu 11">
                          <a:extLst>
                            <a:ext uri="{FF2B5EF4-FFF2-40B4-BE49-F238E27FC236}">
                              <a16:creationId xmlns:a16="http://schemas.microsoft.com/office/drawing/2014/main" id="{F4FA7D2D-FE02-4C1D-B003-67E56A6099C8}"/>
                            </a:ext>
                          </a:extLst>
                        </wps:cNvPr>
                        <wps:cNvSpPr txBox="1">
                          <a:spLocks noChangeArrowheads="1"/>
                        </wps:cNvSpPr>
                        <wps:spPr bwMode="auto">
                          <a:xfrm>
                            <a:off x="2731324" y="368271"/>
                            <a:ext cx="3389769" cy="950378"/>
                          </a:xfrm>
                          <a:prstGeom prst="rect">
                            <a:avLst/>
                          </a:prstGeom>
                          <a:solidFill>
                            <a:srgbClr val="FFFFFF">
                              <a:alpha val="0"/>
                            </a:srgbClr>
                          </a:solidFill>
                          <a:ln>
                            <a:noFill/>
                          </a:ln>
                        </wps:spPr>
                        <wps:txbx>
                          <w:txbxContent>
                            <w:p w14:paraId="2D8FE211" w14:textId="7C0F3FC0" w:rsidR="00E57A9D" w:rsidRPr="00603446" w:rsidRDefault="00F14CD6" w:rsidP="00262FA9">
                              <w:pPr>
                                <w:spacing w:after="0" w:line="240" w:lineRule="auto"/>
                                <w:jc w:val="center"/>
                                <w:rPr>
                                  <w:rFonts w:eastAsia="Calibri" w:cs="Arial"/>
                                  <w:b/>
                                  <w:bCs/>
                                  <w:color w:val="000000" w:themeColor="text1"/>
                                  <w:kern w:val="24"/>
                                  <w:sz w:val="36"/>
                                  <w:szCs w:val="42"/>
                                  <w:lang w:val="en-US"/>
                                </w:rPr>
                              </w:pPr>
                              <w:r w:rsidRPr="00603446">
                                <w:rPr>
                                  <w:rFonts w:eastAsia="Calibri" w:cs="Arial"/>
                                  <w:b/>
                                  <w:bCs/>
                                  <w:color w:val="000000" w:themeColor="text1"/>
                                  <w:kern w:val="24"/>
                                  <w:sz w:val="36"/>
                                  <w:szCs w:val="42"/>
                                  <w:lang w:val="en-US"/>
                                </w:rPr>
                                <w:t>Quarterly Labor Market Outlook</w:t>
                              </w:r>
                              <w:r w:rsidR="00E57A9D" w:rsidRPr="00603446">
                                <w:rPr>
                                  <w:rFonts w:eastAsia="Calibri" w:cs="Arial"/>
                                  <w:b/>
                                  <w:bCs/>
                                  <w:color w:val="000000" w:themeColor="text1"/>
                                  <w:kern w:val="24"/>
                                  <w:sz w:val="36"/>
                                  <w:szCs w:val="42"/>
                                  <w:lang w:val="en-US"/>
                                </w:rPr>
                                <w:t xml:space="preserve">: </w:t>
                              </w:r>
                            </w:p>
                            <w:p w14:paraId="03E06FC2" w14:textId="5C480AAC" w:rsidR="00E57A9D" w:rsidRPr="00603446" w:rsidRDefault="00E57A9D" w:rsidP="00262FA9">
                              <w:pPr>
                                <w:spacing w:after="0" w:line="240" w:lineRule="auto"/>
                                <w:jc w:val="center"/>
                                <w:rPr>
                                  <w:rFonts w:eastAsia="Calibri" w:cs="Arial"/>
                                  <w:b/>
                                  <w:bCs/>
                                  <w:color w:val="000000" w:themeColor="text1"/>
                                  <w:kern w:val="24"/>
                                  <w:sz w:val="36"/>
                                  <w:szCs w:val="42"/>
                                  <w:lang w:val="en-US"/>
                                </w:rPr>
                              </w:pPr>
                              <w:r w:rsidRPr="00603446">
                                <w:rPr>
                                  <w:rFonts w:eastAsia="Calibri" w:cs="Arial"/>
                                  <w:b/>
                                  <w:bCs/>
                                  <w:color w:val="000000" w:themeColor="text1"/>
                                  <w:kern w:val="24"/>
                                  <w:sz w:val="36"/>
                                  <w:szCs w:val="42"/>
                                  <w:lang w:val="en-US"/>
                                </w:rPr>
                                <w:t>2025</w:t>
                              </w:r>
                              <w:r w:rsidR="00F14CD6" w:rsidRPr="00603446">
                                <w:rPr>
                                  <w:rFonts w:eastAsia="Calibri" w:cs="Arial"/>
                                  <w:b/>
                                  <w:bCs/>
                                  <w:color w:val="000000" w:themeColor="text1"/>
                                  <w:kern w:val="24"/>
                                  <w:sz w:val="36"/>
                                  <w:szCs w:val="42"/>
                                  <w:lang w:val="en-US"/>
                                </w:rPr>
                                <w:t xml:space="preserve">, </w:t>
                              </w:r>
                              <w:r w:rsidR="00B42044" w:rsidRPr="00603446">
                                <w:rPr>
                                  <w:rFonts w:eastAsia="Calibri" w:cs="Arial"/>
                                  <w:b/>
                                  <w:bCs/>
                                  <w:color w:val="000000" w:themeColor="text1"/>
                                  <w:kern w:val="24"/>
                                  <w:sz w:val="36"/>
                                  <w:szCs w:val="42"/>
                                  <w:lang w:val="en-US"/>
                                </w:rPr>
                                <w:t>Fourth</w:t>
                              </w:r>
                              <w:r w:rsidRPr="00603446">
                                <w:rPr>
                                  <w:rFonts w:eastAsia="Calibri" w:cs="Arial"/>
                                  <w:b/>
                                  <w:bCs/>
                                  <w:color w:val="000000" w:themeColor="text1"/>
                                  <w:kern w:val="24"/>
                                  <w:sz w:val="36"/>
                                  <w:szCs w:val="42"/>
                                  <w:lang w:val="en-US"/>
                                </w:rPr>
                                <w:t xml:space="preserve"> </w:t>
                              </w:r>
                              <w:r w:rsidR="00F14CD6" w:rsidRPr="00603446">
                                <w:rPr>
                                  <w:rFonts w:eastAsia="Calibri" w:cs="Arial"/>
                                  <w:b/>
                                  <w:bCs/>
                                  <w:color w:val="000000" w:themeColor="text1"/>
                                  <w:kern w:val="24"/>
                                  <w:sz w:val="36"/>
                                  <w:szCs w:val="42"/>
                                  <w:lang w:val="en-US"/>
                                </w:rPr>
                                <w:t>Quarter</w:t>
                              </w:r>
                            </w:p>
                            <w:p w14:paraId="3795BD18" w14:textId="77777777" w:rsidR="00F14CD6" w:rsidRPr="00603446" w:rsidRDefault="00F14CD6" w:rsidP="00F14CD6">
                              <w:pPr>
                                <w:spacing w:after="0" w:line="240" w:lineRule="auto"/>
                                <w:rPr>
                                  <w:rFonts w:eastAsia="Calibri" w:cs="Arial"/>
                                  <w:b/>
                                  <w:bCs/>
                                  <w:color w:val="000000" w:themeColor="text1"/>
                                  <w:kern w:val="24"/>
                                  <w:sz w:val="40"/>
                                  <w:szCs w:val="42"/>
                                  <w:lang w:val="en-US"/>
                                </w:rPr>
                              </w:pPr>
                            </w:p>
                          </w:txbxContent>
                        </wps:txbx>
                        <wps:bodyPr rot="0" vert="horz" wrap="square" lIns="0" tIns="0" rIns="0" bIns="0" anchor="t" anchorCtr="0" upright="1">
                          <a:noAutofit/>
                        </wps:bodyPr>
                      </wps:wsp>
                    </wpg:wgp>
                  </a:graphicData>
                </a:graphic>
              </wp:anchor>
            </w:drawing>
          </mc:Choice>
          <mc:Fallback>
            <w:pict>
              <v:group w14:anchorId="5622F71D" id="Grup 11" o:spid="_x0000_s1027" style="position:absolute;left:0;text-align:left;margin-left:-60.95pt;margin-top:-60.95pt;width:575.3pt;height:134.9pt;z-index:251657216" coordsize="73075,171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5" o:spid="_x0000_s1028" type="#_x0000_t75" style="position:absolute;width:73075;height:171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" stroked="t" strokecolor="black [3213]">
                  <v:imagedata r:id="rId12" o:title=""/>
                </v:shape>
                <v:shapetype id="_x0000_t202" coordsize="21600,21600" o:spt="202" path="m,l,21600r21600,l21600,xe">
                  <v:stroke joinstyle="miter"/>
                  <v:path gradientshapeok="t" o:connecttype="rect"/>
                </v:shapetype>
                <v:shape id="Metin Kutusu 11" o:spid="_x0000_s1029" type="#_x0000_t202" style="position:absolute;left:27313;top:3682;width:33897;height:95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" stroked="f">
                  <v:fill opacity="0"/>
                  <v:textbox inset="0,0,0,0">
                    <w:txbxContent>
                      <w:p w14:paraId="2D8FE211" w14:textId="7C0F3FC0" w:rsidR="00E57A9D" w:rsidRPr="00603446" w:rsidRDefault="00F14CD6" w:rsidP="00262FA9">
                        <w:pPr>
                          <w:spacing w:after="0" w:line="240" w:lineRule="auto"/>
                          <w:jc w:val="center"/>
                          <w:rPr>
                            <w:rFonts w:eastAsia="Calibri" w:cs="Arial"/>
                            <w:b/>
                            <w:bCs/>
                            <w:color w:val="000000" w:themeColor="text1"/>
                            <w:kern w:val="24"/>
                            <w:sz w:val="36"/>
                            <w:szCs w:val="42"/>
                            <w:lang w:val="en-US"/>
                          </w:rPr>
                        </w:pPr>
                        <w:r w:rsidRPr="00603446">
                          <w:rPr>
                            <w:rFonts w:eastAsia="Calibri" w:cs="Arial"/>
                            <w:b/>
                            <w:bCs/>
                            <w:color w:val="000000" w:themeColor="text1"/>
                            <w:kern w:val="24"/>
                            <w:sz w:val="36"/>
                            <w:szCs w:val="42"/>
                            <w:lang w:val="en-US"/>
                          </w:rPr>
                          <w:t>Quarterly Labor Market Outlook</w:t>
                        </w:r>
                        <w:r w:rsidR="00E57A9D" w:rsidRPr="00603446">
                          <w:rPr>
                            <w:rFonts w:eastAsia="Calibri" w:cs="Arial"/>
                            <w:b/>
                            <w:bCs/>
                            <w:color w:val="000000" w:themeColor="text1"/>
                            <w:kern w:val="24"/>
                            <w:sz w:val="36"/>
                            <w:szCs w:val="42"/>
                            <w:lang w:val="en-US"/>
                          </w:rPr>
                          <w:t xml:space="preserve">: </w:t>
                        </w:r>
                      </w:p>
                      <w:p w14:paraId="03E06FC2" w14:textId="5C480AAC" w:rsidR="00E57A9D" w:rsidRPr="00603446" w:rsidRDefault="00E57A9D" w:rsidP="00262FA9">
                        <w:pPr>
                          <w:spacing w:after="0" w:line="240" w:lineRule="auto"/>
                          <w:jc w:val="center"/>
                          <w:rPr>
                            <w:rFonts w:eastAsia="Calibri" w:cs="Arial"/>
                            <w:b/>
                            <w:bCs/>
                            <w:color w:val="000000" w:themeColor="text1"/>
                            <w:kern w:val="24"/>
                            <w:sz w:val="36"/>
                            <w:szCs w:val="42"/>
                            <w:lang w:val="en-US"/>
                          </w:rPr>
                        </w:pPr>
                        <w:r w:rsidRPr="00603446">
                          <w:rPr>
                            <w:rFonts w:eastAsia="Calibri" w:cs="Arial"/>
                            <w:b/>
                            <w:bCs/>
                            <w:color w:val="000000" w:themeColor="text1"/>
                            <w:kern w:val="24"/>
                            <w:sz w:val="36"/>
                            <w:szCs w:val="42"/>
                            <w:lang w:val="en-US"/>
                          </w:rPr>
                          <w:t>2025</w:t>
                        </w:r>
                        <w:r w:rsidR="00F14CD6" w:rsidRPr="00603446">
                          <w:rPr>
                            <w:rFonts w:eastAsia="Calibri" w:cs="Arial"/>
                            <w:b/>
                            <w:bCs/>
                            <w:color w:val="000000" w:themeColor="text1"/>
                            <w:kern w:val="24"/>
                            <w:sz w:val="36"/>
                            <w:szCs w:val="42"/>
                            <w:lang w:val="en-US"/>
                          </w:rPr>
                          <w:t xml:space="preserve">, </w:t>
                        </w:r>
                        <w:r w:rsidR="00B42044" w:rsidRPr="00603446">
                          <w:rPr>
                            <w:rFonts w:eastAsia="Calibri" w:cs="Arial"/>
                            <w:b/>
                            <w:bCs/>
                            <w:color w:val="000000" w:themeColor="text1"/>
                            <w:kern w:val="24"/>
                            <w:sz w:val="36"/>
                            <w:szCs w:val="42"/>
                            <w:lang w:val="en-US"/>
                          </w:rPr>
                          <w:t>Fourth</w:t>
                        </w:r>
                        <w:r w:rsidRPr="00603446">
                          <w:rPr>
                            <w:rFonts w:eastAsia="Calibri" w:cs="Arial"/>
                            <w:b/>
                            <w:bCs/>
                            <w:color w:val="000000" w:themeColor="text1"/>
                            <w:kern w:val="24"/>
                            <w:sz w:val="36"/>
                            <w:szCs w:val="42"/>
                            <w:lang w:val="en-US"/>
                          </w:rPr>
                          <w:t xml:space="preserve"> </w:t>
                        </w:r>
                        <w:r w:rsidR="00F14CD6" w:rsidRPr="00603446">
                          <w:rPr>
                            <w:rFonts w:eastAsia="Calibri" w:cs="Arial"/>
                            <w:b/>
                            <w:bCs/>
                            <w:color w:val="000000" w:themeColor="text1"/>
                            <w:kern w:val="24"/>
                            <w:sz w:val="36"/>
                            <w:szCs w:val="42"/>
                            <w:lang w:val="en-US"/>
                          </w:rPr>
                          <w:t>Quarter</w:t>
                        </w:r>
                      </w:p>
                      <w:p w14:paraId="3795BD18" w14:textId="77777777" w:rsidR="00F14CD6" w:rsidRPr="00603446" w:rsidRDefault="00F14CD6" w:rsidP="00F14CD6">
                        <w:pPr>
                          <w:spacing w:after="0" w:line="240" w:lineRule="auto"/>
                          <w:rPr>
                            <w:rFonts w:eastAsia="Calibri" w:cs="Arial"/>
                            <w:b/>
                            <w:bCs/>
                            <w:color w:val="000000" w:themeColor="text1"/>
                            <w:kern w:val="24"/>
                            <w:sz w:val="40"/>
                            <w:szCs w:val="42"/>
                            <w:lang w:val="en-US"/>
                          </w:rPr>
                        </w:pPr>
                      </w:p>
                    </w:txbxContent>
                  </v:textbox>
                </v:shape>
                <w10:wrap type="tight"/>
              </v:group>
            </w:pict>
          </mc:Fallback>
        </mc:AlternateContent>
      </w:r>
    </w:p>
    <w:p w14:paraId="59BDB4C0" w14:textId="5F57B0A0" w:rsidR="007570BE" w:rsidRPr="00EF7A8B" w:rsidRDefault="007570BE" w:rsidP="00360B08">
      <w:pPr>
        <w:spacing w:after="360"/>
        <w:jc w:val="center"/>
        <w:rPr>
          <w:rFonts w:cs="Arial"/>
          <w:b/>
          <w:bCs/>
          <w:sz w:val="24"/>
          <w:szCs w:val="24"/>
          <w:lang w:val="en-US"/>
        </w:rPr>
      </w:pPr>
      <w:r w:rsidRPr="00EF7A8B">
        <w:rPr>
          <w:rFonts w:cs="Arial"/>
          <w:b/>
          <w:bCs/>
          <w:sz w:val="24"/>
          <w:szCs w:val="24"/>
          <w:lang w:val="en-US"/>
        </w:rPr>
        <w:t>UNEMPLOYMENT DECLINES WHILE THE LABOR FORCE CONTRACTS</w:t>
      </w:r>
    </w:p>
    <w:p w14:paraId="115C4C25" w14:textId="2425BC6D" w:rsidR="001F4D60" w:rsidRPr="00EF7A8B" w:rsidRDefault="004677B2" w:rsidP="00360B08">
      <w:pPr>
        <w:spacing w:after="360"/>
        <w:jc w:val="center"/>
        <w:rPr>
          <w:rFonts w:cs="Arial"/>
          <w:b/>
          <w:bCs/>
          <w:sz w:val="20"/>
          <w:szCs w:val="20"/>
          <w:lang w:val="en-US"/>
        </w:rPr>
      </w:pPr>
      <w:r w:rsidRPr="00EF7A8B">
        <w:rPr>
          <w:rFonts w:cs="Arial"/>
          <w:b/>
          <w:bCs/>
          <w:sz w:val="20"/>
          <w:szCs w:val="20"/>
          <w:lang w:val="en-US"/>
        </w:rPr>
        <w:t>Seyfettin Gürsel</w:t>
      </w:r>
      <w:r w:rsidRPr="00EF7A8B">
        <w:rPr>
          <w:rStyle w:val="FootnoteReference"/>
          <w:rFonts w:cs="Arial"/>
          <w:b/>
          <w:bCs/>
          <w:sz w:val="20"/>
          <w:szCs w:val="20"/>
          <w:lang w:val="en-US"/>
        </w:rPr>
        <w:footnoteReference w:customMarkFollows="1" w:id="1"/>
        <w:t>*</w:t>
      </w:r>
      <w:r w:rsidRPr="00EF7A8B">
        <w:rPr>
          <w:rFonts w:cs="Arial"/>
          <w:b/>
          <w:bCs/>
          <w:sz w:val="20"/>
          <w:szCs w:val="20"/>
          <w:lang w:val="en-US"/>
        </w:rPr>
        <w:t xml:space="preserve">, </w:t>
      </w:r>
      <w:r w:rsidR="00222D32" w:rsidRPr="00EF7A8B">
        <w:rPr>
          <w:rFonts w:cs="Arial"/>
          <w:b/>
          <w:bCs/>
          <w:sz w:val="20"/>
          <w:szCs w:val="20"/>
          <w:lang w:val="en-US"/>
        </w:rPr>
        <w:t>Saliha Tanrıverdi</w:t>
      </w:r>
      <w:r w:rsidR="007373F6" w:rsidRPr="00EF7A8B">
        <w:rPr>
          <w:rStyle w:val="FootnoteReference"/>
          <w:rFonts w:cs="Arial"/>
          <w:b/>
          <w:bCs/>
          <w:sz w:val="20"/>
          <w:szCs w:val="20"/>
          <w:lang w:val="en-US"/>
        </w:rPr>
        <w:footnoteReference w:customMarkFollows="1" w:id="2"/>
        <w:t>**</w:t>
      </w:r>
    </w:p>
    <w:p w14:paraId="1CE1D081" w14:textId="19711596" w:rsidR="007E451C" w:rsidRPr="00EF7A8B" w:rsidRDefault="00F14CD6" w:rsidP="00424A62">
      <w:pPr>
        <w:jc w:val="center"/>
        <w:rPr>
          <w:rFonts w:cs="Arial"/>
          <w:b/>
          <w:sz w:val="24"/>
          <w:szCs w:val="24"/>
          <w:lang w:val="en-US"/>
        </w:rPr>
      </w:pPr>
      <w:r w:rsidRPr="00EF7A8B">
        <w:rPr>
          <w:rFonts w:cs="Arial"/>
          <w:b/>
          <w:sz w:val="24"/>
          <w:szCs w:val="24"/>
          <w:lang w:val="en-US"/>
        </w:rPr>
        <w:t>Abstract</w:t>
      </w:r>
    </w:p>
    <w:p w14:paraId="24E4C72D" w14:textId="690B812F" w:rsidR="00B40CD1" w:rsidRPr="00EF7A8B" w:rsidRDefault="00B40CD1" w:rsidP="00B40CD1">
      <w:pPr>
        <w:rPr>
          <w:lang w:val="en-US"/>
        </w:rPr>
      </w:pPr>
      <w:r w:rsidRPr="00EF7A8B">
        <w:rPr>
          <w:lang w:val="en-US"/>
        </w:rPr>
        <w:t xml:space="preserve">According to </w:t>
      </w:r>
      <w:r w:rsidRPr="00EF7A8B">
        <w:rPr>
          <w:b/>
          <w:bCs/>
          <w:lang w:val="en-US"/>
        </w:rPr>
        <w:t>seasonally adjusted</w:t>
      </w:r>
      <w:r w:rsidRPr="00EF7A8B">
        <w:rPr>
          <w:lang w:val="en-US"/>
        </w:rPr>
        <w:t xml:space="preserve"> data, employment increased by 136 thousand in the fourth quarter of 2025 compared to the previous quarter, reaching 32 million 686 thousand. Over the same period, the number of unemployed decreased by 58 thousand, </w:t>
      </w:r>
      <w:r w:rsidR="005B4C48" w:rsidRPr="00EF7A8B">
        <w:rPr>
          <w:lang w:val="en-US"/>
        </w:rPr>
        <w:t>and</w:t>
      </w:r>
      <w:r w:rsidRPr="00EF7A8B">
        <w:rPr>
          <w:lang w:val="en-US"/>
        </w:rPr>
        <w:t xml:space="preserve"> </w:t>
      </w:r>
      <w:r w:rsidR="005B4C48" w:rsidRPr="00EF7A8B">
        <w:rPr>
          <w:lang w:val="en-US"/>
        </w:rPr>
        <w:t xml:space="preserve">the labor force </w:t>
      </w:r>
      <w:r w:rsidRPr="00EF7A8B">
        <w:rPr>
          <w:lang w:val="en-US"/>
        </w:rPr>
        <w:t>increase</w:t>
      </w:r>
      <w:r w:rsidR="005B4C48" w:rsidRPr="00EF7A8B">
        <w:rPr>
          <w:lang w:val="en-US"/>
        </w:rPr>
        <w:t>d</w:t>
      </w:r>
      <w:r w:rsidRPr="00EF7A8B">
        <w:rPr>
          <w:lang w:val="en-US"/>
        </w:rPr>
        <w:t xml:space="preserve"> </w:t>
      </w:r>
      <w:r w:rsidR="005B4C48" w:rsidRPr="00EF7A8B">
        <w:rPr>
          <w:lang w:val="en-US"/>
        </w:rPr>
        <w:t>by</w:t>
      </w:r>
      <w:r w:rsidRPr="00EF7A8B">
        <w:rPr>
          <w:lang w:val="en-US"/>
        </w:rPr>
        <w:t xml:space="preserve"> 78 thousand. </w:t>
      </w:r>
      <w:proofErr w:type="gramStart"/>
      <w:r w:rsidRPr="00EF7A8B">
        <w:rPr>
          <w:lang w:val="en-US"/>
        </w:rPr>
        <w:t>As a consequence</w:t>
      </w:r>
      <w:proofErr w:type="gramEnd"/>
      <w:r w:rsidRPr="00EF7A8B">
        <w:rPr>
          <w:lang w:val="en-US"/>
        </w:rPr>
        <w:t>, the unemployment rate declined to 8.2 percent.</w:t>
      </w:r>
    </w:p>
    <w:p w14:paraId="399E3D26" w14:textId="77777777" w:rsidR="00B40CD1" w:rsidRPr="00EF7A8B" w:rsidRDefault="00B40CD1" w:rsidP="00B40CD1">
      <w:pPr>
        <w:rPr>
          <w:lang w:val="en-US"/>
        </w:rPr>
      </w:pPr>
      <w:r w:rsidRPr="00EF7A8B">
        <w:rPr>
          <w:b/>
          <w:bCs/>
          <w:lang w:val="en-US"/>
        </w:rPr>
        <w:t>Seasonally adjusted</w:t>
      </w:r>
      <w:r w:rsidRPr="00EF7A8B">
        <w:rPr>
          <w:lang w:val="en-US"/>
        </w:rPr>
        <w:t xml:space="preserve"> employment rose by 156 thousand among men compared to the third quarter of 2025. In contrast, female employment declined by 20 thousand, and the number of unemployed women also decreased by 20 thousand, leading to a contraction of 40 thousand in the female labor force. This indicates a quarter-on-quarter shrinkage in women’s labor force participation. Compared to the third quarter of 2025, employment increased in the industry, construction, and services sectors, while agricultural employment declined (–0.7 percent). The largest increase was recorded in industry (1.3 percent).</w:t>
      </w:r>
    </w:p>
    <w:p w14:paraId="1D596336" w14:textId="21D3949A" w:rsidR="00B40CD1" w:rsidRPr="00EF7A8B" w:rsidRDefault="00B40CD1" w:rsidP="00B40CD1">
      <w:pPr>
        <w:rPr>
          <w:lang w:val="en-US"/>
        </w:rPr>
      </w:pPr>
      <w:r w:rsidRPr="00EF7A8B">
        <w:rPr>
          <w:b/>
          <w:bCs/>
          <w:lang w:val="en-US"/>
        </w:rPr>
        <w:t>In year-on-year terms</w:t>
      </w:r>
      <w:r w:rsidRPr="00EF7A8B">
        <w:rPr>
          <w:lang w:val="en-US"/>
        </w:rPr>
        <w:t xml:space="preserve">, compared to the fourth quarter of 2024, total employment decreased by 35 thousand and </w:t>
      </w:r>
      <w:r w:rsidR="005B4C48" w:rsidRPr="00EF7A8B">
        <w:rPr>
          <w:lang w:val="en-US"/>
        </w:rPr>
        <w:t xml:space="preserve">number of </w:t>
      </w:r>
      <w:proofErr w:type="spellStart"/>
      <w:r w:rsidRPr="00EF7A8B">
        <w:rPr>
          <w:lang w:val="en-US"/>
        </w:rPr>
        <w:t>unemplo</w:t>
      </w:r>
      <w:r w:rsidR="005B4C48" w:rsidRPr="00EF7A8B">
        <w:rPr>
          <w:lang w:val="en-US"/>
        </w:rPr>
        <w:t>ed</w:t>
      </w:r>
      <w:proofErr w:type="spellEnd"/>
      <w:r w:rsidRPr="00EF7A8B">
        <w:rPr>
          <w:lang w:val="en-US"/>
        </w:rPr>
        <w:t xml:space="preserve"> fell by 146 thousand, leading to a sharper decline in the labor force (180 thousand). The annual contraction in the labor force, observed over the past four quarters, appears to have been more pronounced for women in the fourth quarter of 2025. Accordingly, T</w:t>
      </w:r>
      <w:r w:rsidR="005B4C48" w:rsidRPr="00EF7A8B">
        <w:rPr>
          <w:lang w:val="en-US"/>
        </w:rPr>
        <w:t>ürkiye</w:t>
      </w:r>
      <w:r w:rsidRPr="00EF7A8B">
        <w:rPr>
          <w:lang w:val="en-US"/>
        </w:rPr>
        <w:t>’s labor market has been shrinking on an annual basis for the past 12 months.</w:t>
      </w:r>
    </w:p>
    <w:p w14:paraId="5ACF9BAB" w14:textId="77777777" w:rsidR="00B40CD1" w:rsidRPr="00EF7A8B" w:rsidRDefault="00B40CD1" w:rsidP="00B40CD1">
      <w:pPr>
        <w:rPr>
          <w:lang w:val="en-US"/>
        </w:rPr>
      </w:pPr>
      <w:r w:rsidRPr="00EF7A8B">
        <w:rPr>
          <w:b/>
          <w:bCs/>
          <w:lang w:val="en-US"/>
        </w:rPr>
        <w:t>The seasonally adjusted</w:t>
      </w:r>
      <w:r w:rsidRPr="00EF7A8B">
        <w:rPr>
          <w:lang w:val="en-US"/>
        </w:rPr>
        <w:t xml:space="preserve"> youth unemployment rate (ages 15–24) declined by 0.3 percentage points to 14.9 percent. Compared to the previous quarter, youth unemployment decreased by </w:t>
      </w:r>
      <w:r w:rsidRPr="00EF7A8B">
        <w:rPr>
          <w:lang w:val="en-US"/>
        </w:rPr>
        <w:lastRenderedPageBreak/>
        <w:t>1 percentage point among young women, reaching 20.7 percent, while it increased by 0.1 percentage points among young men to 11.8 percent. The gap between female and male youth unemployment rates narrowed from 10 percentage points to 8.9 percentage points.</w:t>
      </w:r>
    </w:p>
    <w:p w14:paraId="1D85A28F" w14:textId="77777777" w:rsidR="00B40CD1" w:rsidRPr="00EF7A8B" w:rsidRDefault="00B40CD1" w:rsidP="00B40CD1">
      <w:pPr>
        <w:rPr>
          <w:lang w:val="en-US"/>
        </w:rPr>
      </w:pPr>
      <w:r w:rsidRPr="00EF7A8B">
        <w:rPr>
          <w:lang w:val="en-US"/>
        </w:rPr>
        <w:t xml:space="preserve">Based on </w:t>
      </w:r>
      <w:r w:rsidRPr="00EF7A8B">
        <w:rPr>
          <w:b/>
          <w:bCs/>
          <w:lang w:val="en-US"/>
        </w:rPr>
        <w:t>non-seasonally adjusted data</w:t>
      </w:r>
      <w:r w:rsidRPr="00EF7A8B">
        <w:rPr>
          <w:lang w:val="en-US"/>
        </w:rPr>
        <w:t>, unemployment rates across educational groups declined slightly compared to the previous quarter, except for high school graduates. Among high school graduates, the unemployment rate increased by 0.4 percentage points.</w:t>
      </w:r>
    </w:p>
    <w:p w14:paraId="58B38F80" w14:textId="77777777" w:rsidR="005B4C48" w:rsidRPr="00EF7A8B" w:rsidRDefault="00B40CD1" w:rsidP="005B4C48">
      <w:pPr>
        <w:rPr>
          <w:lang w:val="en-US"/>
        </w:rPr>
      </w:pPr>
      <w:r w:rsidRPr="00EF7A8B">
        <w:rPr>
          <w:lang w:val="en-US"/>
        </w:rPr>
        <w:t>The labor force contraction observed over the last four quarters signals a risk of structural weakening in Turkey’s labor market. The decline in the unemployment rate stems not from improved job creation capacity but rather from a fall in labor force participation. The contraction observed particularly among women and young women poses a significant medium-term risk to production capacity and potential growth.</w:t>
      </w:r>
    </w:p>
    <w:p w14:paraId="47B0854D" w14:textId="77777777" w:rsidR="005B4C48" w:rsidRPr="00CA4CD6" w:rsidRDefault="005B4C48" w:rsidP="005B4C48">
      <w:pPr>
        <w:rPr>
          <w:b/>
          <w:bCs/>
          <w:sz w:val="24"/>
          <w:szCs w:val="24"/>
          <w:lang w:val="en-US"/>
        </w:rPr>
      </w:pPr>
      <w:r w:rsidRPr="00CA4CD6">
        <w:rPr>
          <w:b/>
          <w:bCs/>
          <w:sz w:val="24"/>
          <w:szCs w:val="24"/>
          <w:lang w:val="en-US"/>
        </w:rPr>
        <w:t>Ongoing Annual Contraction in the Labor Force</w:t>
      </w:r>
    </w:p>
    <w:p w14:paraId="371ABC1D" w14:textId="52209993" w:rsidR="005B4C48" w:rsidRPr="00EF7A8B" w:rsidRDefault="005B4C48" w:rsidP="005B4C48">
      <w:pPr>
        <w:rPr>
          <w:lang w:val="en-US"/>
        </w:rPr>
      </w:pPr>
      <w:r w:rsidRPr="00EF7A8B">
        <w:rPr>
          <w:lang w:val="en-US"/>
        </w:rPr>
        <w:t xml:space="preserve">According to seasonally adjusted data, the number of employed persons increased by 136 thousand in the fourth quarter of 2025 </w:t>
      </w:r>
      <w:r w:rsidRPr="00EF7A8B">
        <w:rPr>
          <w:b/>
          <w:bCs/>
          <w:lang w:val="en-US"/>
        </w:rPr>
        <w:t>compared to the previous quarter</w:t>
      </w:r>
      <w:r w:rsidRPr="00EF7A8B">
        <w:rPr>
          <w:lang w:val="en-US"/>
        </w:rPr>
        <w:t>, reaching 32 million 686 thousand, while the number of unemployed decreased by 58 thousand, resulting in a net increase of 78 thousand in the labor force (Figure 1, Table 1). Quarter-on-quarter employment growth stood at 0.4 percent. The momentum of employment growth remained weak throughout 2023, followed by a sharp increase in the first quarter of 2024. In the subsequent quarters of 2024 and throughout 2025, changes in employment have displayed a pattern consistent with the low growth momentum observed in 2023.</w:t>
      </w:r>
    </w:p>
    <w:p w14:paraId="3D4A4A61" w14:textId="79E22437" w:rsidR="003C008C" w:rsidRPr="00EF7A8B" w:rsidRDefault="00F14CD6" w:rsidP="00F14CD6">
      <w:pPr>
        <w:spacing w:after="0"/>
        <w:rPr>
          <w:rFonts w:cs="Arial"/>
          <w:b/>
          <w:bCs/>
          <w:color w:val="000000" w:themeColor="text1"/>
          <w:lang w:val="en-US"/>
        </w:rPr>
      </w:pPr>
      <w:r w:rsidRPr="00EF7A8B">
        <w:rPr>
          <w:rFonts w:cs="Arial"/>
          <w:b/>
          <w:bCs/>
          <w:color w:val="000000" w:themeColor="text1"/>
          <w:lang w:val="en-US"/>
        </w:rPr>
        <w:t>Figure 1: Seasonally adjusted labor force indicators (thousand persons)</w:t>
      </w:r>
      <w:r w:rsidR="005C15C6" w:rsidRPr="00EF7A8B">
        <w:rPr>
          <w:rFonts w:cs="Arial"/>
          <w:b/>
          <w:bCs/>
          <w:color w:val="000000" w:themeColor="text1"/>
          <w:lang w:val="en-US"/>
        </w:rPr>
        <w:t xml:space="preserve"> </w:t>
      </w:r>
      <w:r w:rsidR="00BB41D5" w:rsidRPr="00EF7A8B">
        <w:rPr>
          <w:rFonts w:cs="Arial"/>
          <w:b/>
          <w:bCs/>
          <w:color w:val="000000" w:themeColor="text1"/>
          <w:lang w:val="en-US"/>
        </w:rPr>
        <w:t xml:space="preserve"> </w:t>
      </w:r>
      <w:r w:rsidR="007F2878" w:rsidRPr="00EF7A8B">
        <w:rPr>
          <w:rFonts w:cs="Arial"/>
          <w:b/>
          <w:bCs/>
          <w:color w:val="000000" w:themeColor="text1"/>
          <w:lang w:val="en-US"/>
        </w:rPr>
        <w:t xml:space="preserve"> </w:t>
      </w:r>
    </w:p>
    <w:p w14:paraId="5C8CA98A" w14:textId="5D3305E1" w:rsidR="008805D1" w:rsidRPr="00EF7A8B" w:rsidRDefault="008805D1" w:rsidP="005459D6">
      <w:pPr>
        <w:spacing w:after="0"/>
        <w:rPr>
          <w:bCs/>
          <w:sz w:val="18"/>
          <w:szCs w:val="18"/>
          <w:lang w:val="en-US"/>
        </w:rPr>
      </w:pPr>
      <w:r w:rsidRPr="00EF7A8B">
        <w:rPr>
          <w:noProof/>
          <w:lang w:val="en-US"/>
        </w:rPr>
        <w:drawing>
          <wp:inline distT="0" distB="0" distL="0" distR="0" wp14:anchorId="09756594" wp14:editId="2CD924AA">
            <wp:extent cx="5731510" cy="2776477"/>
            <wp:effectExtent l="0" t="0" r="8890" b="17780"/>
            <wp:docPr id="637020086" name="Chart 1">
              <a:extLst xmlns:a="http://schemas.openxmlformats.org/drawingml/2006/main">
                <a:ext uri="{FF2B5EF4-FFF2-40B4-BE49-F238E27FC236}">
                  <a16:creationId xmlns:a16="http://schemas.microsoft.com/office/drawing/2014/main" id="{99EB275A-8F20-3530-1A8A-D1C59B782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8A434C" w14:textId="328B6C6D" w:rsidR="00F14CD6" w:rsidRPr="00EF7A8B" w:rsidRDefault="00F14CD6" w:rsidP="005459D6">
      <w:pPr>
        <w:spacing w:after="0"/>
        <w:rPr>
          <w:bCs/>
          <w:sz w:val="18"/>
          <w:szCs w:val="18"/>
          <w:lang w:val="en-US"/>
        </w:rPr>
      </w:pPr>
      <w:r w:rsidRPr="00EF7A8B">
        <w:rPr>
          <w:bCs/>
          <w:sz w:val="18"/>
          <w:szCs w:val="18"/>
          <w:lang w:val="en-US"/>
        </w:rPr>
        <w:t>Source: TURKSTAT, BETAM</w:t>
      </w:r>
    </w:p>
    <w:p w14:paraId="53727AAF" w14:textId="06A5F308" w:rsidR="00F14CD6" w:rsidRPr="00EF7A8B" w:rsidRDefault="00F14CD6" w:rsidP="00D47D27">
      <w:pPr>
        <w:spacing w:after="360"/>
        <w:rPr>
          <w:bCs/>
          <w:sz w:val="18"/>
          <w:szCs w:val="18"/>
          <w:lang w:val="en-US"/>
        </w:rPr>
      </w:pPr>
      <w:r w:rsidRPr="00EF7A8B">
        <w:rPr>
          <w:bCs/>
          <w:sz w:val="18"/>
          <w:szCs w:val="18"/>
          <w:lang w:val="en-US"/>
        </w:rPr>
        <w:t>The right axis represents unemployment values, while the left axis shows employment and labor force values.</w:t>
      </w:r>
    </w:p>
    <w:p w14:paraId="0A49FD76" w14:textId="77777777" w:rsidR="00EF7A8B" w:rsidRPr="00EF7A8B" w:rsidRDefault="00EF7A8B" w:rsidP="00EF7A8B">
      <w:pPr>
        <w:pStyle w:val="NormalWeb"/>
        <w:spacing w:line="360" w:lineRule="auto"/>
        <w:jc w:val="both"/>
        <w:rPr>
          <w:rFonts w:ascii="Arial" w:eastAsiaTheme="minorHAnsi" w:hAnsi="Arial" w:cstheme="minorBidi"/>
          <w:sz w:val="22"/>
          <w:szCs w:val="22"/>
          <w:lang w:val="en-US"/>
        </w:rPr>
      </w:pPr>
      <w:r w:rsidRPr="00EF7A8B">
        <w:rPr>
          <w:rFonts w:ascii="Arial" w:eastAsiaTheme="minorHAnsi" w:hAnsi="Arial" w:cstheme="minorBidi"/>
          <w:sz w:val="22"/>
          <w:szCs w:val="22"/>
          <w:lang w:val="en-US"/>
        </w:rPr>
        <w:lastRenderedPageBreak/>
        <w:t xml:space="preserve">When examining </w:t>
      </w:r>
      <w:r w:rsidRPr="00EF7A8B">
        <w:rPr>
          <w:rFonts w:ascii="Arial" w:eastAsiaTheme="minorHAnsi" w:hAnsi="Arial" w:cstheme="minorBidi"/>
          <w:b/>
          <w:bCs/>
          <w:sz w:val="22"/>
          <w:szCs w:val="22"/>
          <w:lang w:val="en-US"/>
        </w:rPr>
        <w:t>year-on-year</w:t>
      </w:r>
      <w:r w:rsidRPr="00EF7A8B">
        <w:rPr>
          <w:rFonts w:ascii="Arial" w:eastAsiaTheme="minorHAnsi" w:hAnsi="Arial" w:cstheme="minorBidi"/>
          <w:sz w:val="22"/>
          <w:szCs w:val="22"/>
          <w:lang w:val="en-US"/>
        </w:rPr>
        <w:t xml:space="preserve"> changes in seasonally adjusted labor market indicators, a marked slowdown in employment growth has been observed since 2023. Compared to 2024, in 2025 the decline in employment in some quarters and the decline in the number of unemployed in others resulted in a year-on-year contraction of the labor force in every quarter (Figure 2 and Table 1). Over the last four quarters, the labor force has decreased by an average of 161 thousand annually, corresponding to approximately 0.4 percent.</w:t>
      </w:r>
    </w:p>
    <w:p w14:paraId="538D5C6D" w14:textId="3DCC0EC2" w:rsidR="00EF7A8B" w:rsidRPr="00EF7A8B" w:rsidRDefault="00EF7A8B" w:rsidP="00EF7A8B">
      <w:pPr>
        <w:pStyle w:val="NormalWeb"/>
        <w:spacing w:line="360" w:lineRule="auto"/>
        <w:jc w:val="both"/>
        <w:rPr>
          <w:rFonts w:ascii="Arial" w:eastAsiaTheme="minorHAnsi" w:hAnsi="Arial" w:cstheme="minorBidi"/>
          <w:sz w:val="22"/>
          <w:szCs w:val="22"/>
          <w:lang w:val="en-US"/>
        </w:rPr>
      </w:pPr>
      <w:r w:rsidRPr="00EF7A8B">
        <w:rPr>
          <w:rFonts w:ascii="Arial" w:eastAsiaTheme="minorHAnsi" w:hAnsi="Arial" w:cstheme="minorBidi"/>
          <w:sz w:val="22"/>
          <w:szCs w:val="22"/>
          <w:lang w:val="en-US"/>
        </w:rPr>
        <w:t>The simultaneous decline in both employment and unemployment leading to a contraction in the labor force can be characterized as a shrinking labor market. Such developments are typically observed during economic crises. A similar large-scale contraction occurred during the COVID-19 pandemic. This pattern may also be seen in rapidly aging societies that do not receive external migration. However, Türkiye continues to experience growth in its working-age population. Moreover, this contraction is occurring during a period of positive—albeit moderate—economic growth (with growth expected to be close to 4% in 2025).</w:t>
      </w:r>
    </w:p>
    <w:p w14:paraId="711FA327" w14:textId="77777777" w:rsidR="00EF7A8B" w:rsidRPr="00EF7A8B" w:rsidRDefault="00EF7A8B" w:rsidP="00EF7A8B">
      <w:pPr>
        <w:pStyle w:val="NormalWeb"/>
        <w:spacing w:line="360" w:lineRule="auto"/>
        <w:jc w:val="both"/>
        <w:rPr>
          <w:rFonts w:ascii="Arial" w:eastAsiaTheme="minorHAnsi" w:hAnsi="Arial" w:cstheme="minorBidi"/>
          <w:sz w:val="22"/>
          <w:szCs w:val="22"/>
          <w:lang w:val="en-US"/>
        </w:rPr>
      </w:pPr>
      <w:r w:rsidRPr="00EF7A8B">
        <w:rPr>
          <w:rFonts w:ascii="Arial" w:eastAsiaTheme="minorHAnsi" w:hAnsi="Arial" w:cstheme="minorBidi"/>
          <w:sz w:val="22"/>
          <w:szCs w:val="22"/>
          <w:lang w:val="en-US"/>
        </w:rPr>
        <w:t>Although the labor force increased on a quarter-on-quarter basis in the latest quarter, year-on-year comparisons indicate a contraction in the size of Turkey’s labor force from 2024 to 2025. This is a development that warrants close attention. In such an environment, changes in the unemployment rate may signal a misleading improvement. Indeed, the fact that unemployment rates in all quarters of 2025 were lower than in 2024 was not driven by employment gains but rather by exits from the labor force (Table 1).</w:t>
      </w:r>
    </w:p>
    <w:p w14:paraId="343B9994" w14:textId="4E45162C" w:rsidR="008F62C6" w:rsidRPr="00EF7A8B" w:rsidRDefault="00F14CD6" w:rsidP="008B2DDD">
      <w:pPr>
        <w:spacing w:after="0"/>
        <w:rPr>
          <w:rFonts w:cs="Arial"/>
          <w:b/>
          <w:bCs/>
          <w:color w:val="000000" w:themeColor="text1"/>
          <w:lang w:val="en-US"/>
        </w:rPr>
      </w:pPr>
      <w:r w:rsidRPr="00EF7A8B">
        <w:rPr>
          <w:rFonts w:cs="Arial"/>
          <w:b/>
          <w:bCs/>
          <w:color w:val="000000" w:themeColor="text1"/>
          <w:lang w:val="en-US"/>
        </w:rPr>
        <w:t>Figure 2: Annual changes (%) in labor force indicators adjusted for seasonal effects</w:t>
      </w:r>
      <w:r w:rsidR="008B2DDD" w:rsidRPr="00EF7A8B">
        <w:rPr>
          <w:rFonts w:cs="Arial"/>
          <w:b/>
          <w:bCs/>
          <w:color w:val="000000" w:themeColor="text1"/>
          <w:lang w:val="en-US"/>
        </w:rPr>
        <w:t xml:space="preserve"> </w:t>
      </w:r>
    </w:p>
    <w:p w14:paraId="076443D1" w14:textId="6F031789" w:rsidR="008805D1" w:rsidRPr="00EF7A8B" w:rsidRDefault="008805D1" w:rsidP="008B2DDD">
      <w:pPr>
        <w:spacing w:after="0"/>
        <w:rPr>
          <w:bCs/>
          <w:sz w:val="17"/>
          <w:szCs w:val="17"/>
          <w:u w:val="single"/>
          <w:lang w:val="en-US"/>
        </w:rPr>
      </w:pPr>
      <w:r w:rsidRPr="00EF7A8B">
        <w:rPr>
          <w:noProof/>
          <w:lang w:val="en-US"/>
        </w:rPr>
        <w:drawing>
          <wp:inline distT="0" distB="0" distL="0" distR="0" wp14:anchorId="64AAC3BA" wp14:editId="1050AD1B">
            <wp:extent cx="5731510" cy="3153410"/>
            <wp:effectExtent l="0" t="0" r="0" b="0"/>
            <wp:docPr id="445956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56303" name=""/>
                    <pic:cNvPicPr/>
                  </pic:nvPicPr>
                  <pic:blipFill>
                    <a:blip r:embed="rId14"/>
                    <a:stretch>
                      <a:fillRect/>
                    </a:stretch>
                  </pic:blipFill>
                  <pic:spPr>
                    <a:xfrm>
                      <a:off x="0" y="0"/>
                      <a:ext cx="5731510" cy="3153410"/>
                    </a:xfrm>
                    <a:prstGeom prst="rect">
                      <a:avLst/>
                    </a:prstGeom>
                  </pic:spPr>
                </pic:pic>
              </a:graphicData>
            </a:graphic>
          </wp:inline>
        </w:drawing>
      </w:r>
    </w:p>
    <w:p w14:paraId="2C7DAF27" w14:textId="7D2B9D2D" w:rsidR="00F14CD6" w:rsidRPr="00EF7A8B" w:rsidRDefault="00F14CD6" w:rsidP="00F14CD6">
      <w:pPr>
        <w:spacing w:after="360"/>
        <w:rPr>
          <w:bCs/>
          <w:sz w:val="18"/>
          <w:szCs w:val="18"/>
          <w:lang w:val="en-US"/>
        </w:rPr>
      </w:pPr>
      <w:r w:rsidRPr="00EF7A8B">
        <w:rPr>
          <w:bCs/>
          <w:sz w:val="18"/>
          <w:szCs w:val="18"/>
          <w:lang w:val="en-US"/>
        </w:rPr>
        <w:t>Source: TURKSTAT, BETAM</w:t>
      </w:r>
    </w:p>
    <w:p w14:paraId="59F5EAD5" w14:textId="77777777" w:rsidR="00EF7A8B" w:rsidRPr="00CA4CD6" w:rsidRDefault="00EF7A8B" w:rsidP="00EF7A8B">
      <w:pPr>
        <w:pStyle w:val="NormalWeb"/>
        <w:spacing w:after="120" w:afterAutospacing="0" w:line="360" w:lineRule="auto"/>
        <w:jc w:val="both"/>
        <w:rPr>
          <w:rFonts w:ascii="Arial" w:eastAsiaTheme="minorHAnsi" w:hAnsi="Arial" w:cstheme="minorBidi"/>
          <w:b/>
          <w:bCs/>
          <w:lang w:val="en-US"/>
        </w:rPr>
      </w:pPr>
      <w:r w:rsidRPr="00CA4CD6">
        <w:rPr>
          <w:rFonts w:ascii="Arial" w:eastAsiaTheme="minorHAnsi" w:hAnsi="Arial" w:cstheme="minorBidi"/>
          <w:b/>
          <w:bCs/>
          <w:lang w:val="en-US"/>
        </w:rPr>
        <w:lastRenderedPageBreak/>
        <w:t>Women’s Role in Labor Force Exits</w:t>
      </w:r>
    </w:p>
    <w:p w14:paraId="7CDD2E7D" w14:textId="77777777" w:rsidR="00CA4CD6" w:rsidRPr="00CA4CD6" w:rsidRDefault="00CA4CD6" w:rsidP="00CA4CD6">
      <w:pPr>
        <w:pStyle w:val="NormalWeb"/>
        <w:spacing w:before="0" w:beforeAutospacing="0" w:line="360" w:lineRule="auto"/>
        <w:jc w:val="both"/>
        <w:rPr>
          <w:rFonts w:ascii="Arial" w:eastAsiaTheme="minorHAnsi" w:hAnsi="Arial" w:cstheme="minorBidi"/>
          <w:sz w:val="22"/>
          <w:szCs w:val="22"/>
          <w:lang w:val="en-US"/>
        </w:rPr>
      </w:pPr>
      <w:r w:rsidRPr="00CA4CD6">
        <w:rPr>
          <w:rFonts w:ascii="Arial" w:eastAsiaTheme="minorHAnsi" w:hAnsi="Arial" w:cstheme="minorBidi"/>
          <w:sz w:val="22"/>
          <w:szCs w:val="22"/>
          <w:lang w:val="en-US"/>
        </w:rPr>
        <w:t>According to seasonally adjusted data, the headline unemployment rate declined by 0.2 percentage points in the fourth quarter of 2025 compared to the previous quarter, falling to 8.2 percent. During this period, female employment decreased by 20 thousand, while the number of unemployed women also declined by 20 thousand. As a result of the 40-thousand decline in the female labor force, the female unemployment rate fell by 0.2 percentage points to 11.1 percent.</w:t>
      </w:r>
    </w:p>
    <w:p w14:paraId="0276E16B" w14:textId="132B634B" w:rsidR="00CA4CD6" w:rsidRPr="00EF7A8B" w:rsidRDefault="00CA4CD6" w:rsidP="00CA4CD6">
      <w:pPr>
        <w:pStyle w:val="NormalWeb"/>
        <w:spacing w:before="0" w:beforeAutospacing="0" w:line="360" w:lineRule="auto"/>
        <w:jc w:val="both"/>
        <w:rPr>
          <w:rFonts w:ascii="Arial" w:eastAsiaTheme="minorHAnsi" w:hAnsi="Arial" w:cstheme="minorBidi"/>
          <w:sz w:val="22"/>
          <w:szCs w:val="22"/>
          <w:lang w:val="en-US"/>
        </w:rPr>
      </w:pPr>
      <w:r w:rsidRPr="00CA4CD6">
        <w:rPr>
          <w:rFonts w:ascii="Arial" w:eastAsiaTheme="minorHAnsi" w:hAnsi="Arial" w:cstheme="minorBidi"/>
          <w:sz w:val="22"/>
          <w:szCs w:val="22"/>
          <w:lang w:val="en-US"/>
        </w:rPr>
        <w:t>The male unemployment rate also decreased by 0.2 percentage points compared to the third quarter of 2025, reaching 6.7 percent. However, unlike the female case, this decline was supported by a substantial increase of 156 thousand in male employment and a decrease of 37 thousand in the number of unemployed men. Compared to the previous quarter, the female labor force contracted by 40 thousand, whereas the male labor force expanded by 119 thousand (Figure 3, Table 2).</w:t>
      </w:r>
    </w:p>
    <w:p w14:paraId="2FCDAAFC" w14:textId="5A79D5BD" w:rsidR="00F14CD6" w:rsidRPr="00EF7A8B" w:rsidRDefault="00F14CD6" w:rsidP="00F14CD6">
      <w:pPr>
        <w:spacing w:line="259" w:lineRule="auto"/>
        <w:jc w:val="left"/>
        <w:rPr>
          <w:rFonts w:cs="Arial"/>
          <w:b/>
          <w:bCs/>
          <w:color w:val="000000" w:themeColor="text1"/>
          <w:lang w:val="en-US"/>
        </w:rPr>
      </w:pPr>
      <w:r w:rsidRPr="00EF7A8B">
        <w:rPr>
          <w:rStyle w:val="Strong"/>
          <w:lang w:val="en-US"/>
        </w:rPr>
        <w:t>Figure 3: Seasonally adjusted headline unemployment rates (%)</w:t>
      </w:r>
    </w:p>
    <w:p w14:paraId="51ADAE15" w14:textId="57CB620C" w:rsidR="008B2407" w:rsidRPr="00EF7A8B" w:rsidRDefault="008B2407" w:rsidP="00F14CD6">
      <w:pPr>
        <w:spacing w:line="259" w:lineRule="auto"/>
        <w:jc w:val="left"/>
        <w:rPr>
          <w:rFonts w:cs="Arial"/>
          <w:b/>
          <w:bCs/>
          <w:color w:val="000000" w:themeColor="text1"/>
          <w:lang w:val="en-US"/>
        </w:rPr>
      </w:pPr>
      <w:r w:rsidRPr="00EF7A8B">
        <w:rPr>
          <w:noProof/>
          <w:lang w:val="en-US"/>
        </w:rPr>
        <w:drawing>
          <wp:inline distT="0" distB="0" distL="0" distR="0" wp14:anchorId="307D5B2D" wp14:editId="541F87A4">
            <wp:extent cx="5600700" cy="2374900"/>
            <wp:effectExtent l="0" t="0" r="0" b="0"/>
            <wp:docPr id="18907679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767925" name=""/>
                    <pic:cNvPicPr/>
                  </pic:nvPicPr>
                  <pic:blipFill>
                    <a:blip r:embed="rId15"/>
                    <a:stretch>
                      <a:fillRect/>
                    </a:stretch>
                  </pic:blipFill>
                  <pic:spPr>
                    <a:xfrm>
                      <a:off x="0" y="0"/>
                      <a:ext cx="5600700" cy="2374900"/>
                    </a:xfrm>
                    <a:prstGeom prst="rect">
                      <a:avLst/>
                    </a:prstGeom>
                  </pic:spPr>
                </pic:pic>
              </a:graphicData>
            </a:graphic>
          </wp:inline>
        </w:drawing>
      </w:r>
    </w:p>
    <w:p w14:paraId="52B6FB4A" w14:textId="77777777" w:rsidR="00F14CD6" w:rsidRPr="00EF7A8B" w:rsidRDefault="00F14CD6" w:rsidP="00F14CD6">
      <w:pPr>
        <w:spacing w:after="360"/>
        <w:rPr>
          <w:bCs/>
          <w:sz w:val="18"/>
          <w:szCs w:val="18"/>
          <w:lang w:val="en-US"/>
        </w:rPr>
      </w:pPr>
      <w:r w:rsidRPr="00EF7A8B">
        <w:rPr>
          <w:bCs/>
          <w:sz w:val="18"/>
          <w:szCs w:val="18"/>
          <w:lang w:val="en-US"/>
        </w:rPr>
        <w:t>Source: TURKSTAT, BETAM</w:t>
      </w:r>
    </w:p>
    <w:p w14:paraId="062C0BB9" w14:textId="1151EDDD" w:rsidR="00CA4CD6" w:rsidRPr="00CA4CD6" w:rsidRDefault="00CA4CD6" w:rsidP="00CA4CD6">
      <w:pPr>
        <w:pStyle w:val="Heading3"/>
        <w:rPr>
          <w:rFonts w:ascii="Arial" w:hAnsi="Arial" w:cs="Arial"/>
        </w:rPr>
      </w:pPr>
      <w:proofErr w:type="spellStart"/>
      <w:r w:rsidRPr="00CA4CD6">
        <w:rPr>
          <w:rStyle w:val="Strong"/>
          <w:rFonts w:ascii="Arial" w:hAnsi="Arial" w:cs="Arial"/>
          <w:b/>
          <w:bCs w:val="0"/>
        </w:rPr>
        <w:t>Potential</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Labor</w:t>
      </w:r>
      <w:proofErr w:type="spellEnd"/>
      <w:r w:rsidRPr="00CA4CD6">
        <w:rPr>
          <w:rStyle w:val="Strong"/>
          <w:rFonts w:ascii="Arial" w:hAnsi="Arial" w:cs="Arial"/>
          <w:b/>
          <w:bCs w:val="0"/>
        </w:rPr>
        <w:t xml:space="preserve"> Force </w:t>
      </w:r>
      <w:proofErr w:type="spellStart"/>
      <w:r w:rsidRPr="00CA4CD6">
        <w:rPr>
          <w:rStyle w:val="Strong"/>
          <w:rFonts w:ascii="Arial" w:hAnsi="Arial" w:cs="Arial"/>
          <w:b/>
          <w:bCs w:val="0"/>
        </w:rPr>
        <w:t>Expands</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While</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Unemployment</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Declines</w:t>
      </w:r>
      <w:proofErr w:type="spellEnd"/>
    </w:p>
    <w:p w14:paraId="0C5AF5B0" w14:textId="55FE5E61" w:rsidR="00CA4CD6" w:rsidRPr="00CA4CD6" w:rsidRDefault="00CA4CD6" w:rsidP="00CA4CD6">
      <w:pPr>
        <w:pStyle w:val="NormalWeb"/>
        <w:spacing w:line="360" w:lineRule="auto"/>
        <w:jc w:val="both"/>
        <w:rPr>
          <w:rFonts w:ascii="Arial" w:eastAsiaTheme="minorHAnsi" w:hAnsi="Arial" w:cs="Arial"/>
          <w:sz w:val="22"/>
          <w:szCs w:val="22"/>
          <w:lang w:val="en-US"/>
        </w:rPr>
      </w:pPr>
      <w:r w:rsidRPr="00CA4CD6">
        <w:rPr>
          <w:rFonts w:ascii="Arial" w:eastAsiaTheme="minorHAnsi" w:hAnsi="Arial" w:cs="Arial"/>
          <w:sz w:val="22"/>
          <w:szCs w:val="22"/>
          <w:lang w:val="en-US"/>
        </w:rPr>
        <w:t>According to seasonally adjusted data, the composite unemployment rate—which includes the potential labor force—increased by 0.4 percentage points in the fourth quarter of 2025 compared to the fourth quarter of 2024. Among women, the composite unemployment rate rose by 0.7 percentage points year-on-year, while the increase for men was 0.2 percentage points (Figure 4, Table 3).</w:t>
      </w:r>
      <w:r>
        <w:rPr>
          <w:rFonts w:ascii="Arial" w:eastAsiaTheme="minorHAnsi" w:hAnsi="Arial" w:cs="Arial"/>
          <w:sz w:val="22"/>
          <w:szCs w:val="22"/>
          <w:lang w:val="en-US"/>
        </w:rPr>
        <w:t xml:space="preserve"> </w:t>
      </w:r>
      <w:r w:rsidRPr="00CA4CD6">
        <w:rPr>
          <w:rFonts w:ascii="Arial" w:eastAsiaTheme="minorHAnsi" w:hAnsi="Arial" w:cs="Arial"/>
          <w:sz w:val="22"/>
          <w:szCs w:val="22"/>
          <w:lang w:val="en-US"/>
        </w:rPr>
        <w:t>The rise in the potential labor force has occurred alongside exits from the labor force (Figure 2).</w:t>
      </w:r>
    </w:p>
    <w:p w14:paraId="5A970CF4" w14:textId="50DF3154" w:rsidR="00F14CD6" w:rsidRPr="00EF7A8B" w:rsidRDefault="00F14CD6" w:rsidP="006639B2">
      <w:pPr>
        <w:spacing w:after="0"/>
        <w:rPr>
          <w:rFonts w:cs="Arial"/>
          <w:b/>
          <w:bCs/>
          <w:color w:val="000000" w:themeColor="text1"/>
          <w:lang w:val="en-US"/>
        </w:rPr>
      </w:pPr>
      <w:r w:rsidRPr="00EF7A8B">
        <w:rPr>
          <w:rFonts w:cs="Arial"/>
          <w:b/>
          <w:bCs/>
          <w:color w:val="000000" w:themeColor="text1"/>
          <w:lang w:val="en-US"/>
        </w:rPr>
        <w:lastRenderedPageBreak/>
        <w:t>Figure 4: Seasonally adjusted integrated unemployment rates accounting for unemployed and potential labor force (%)</w:t>
      </w:r>
    </w:p>
    <w:p w14:paraId="1239D5B2" w14:textId="37277BAA" w:rsidR="008B2407" w:rsidRPr="00EF7A8B" w:rsidRDefault="008B2407" w:rsidP="006639B2">
      <w:pPr>
        <w:spacing w:after="0"/>
        <w:rPr>
          <w:bCs/>
          <w:sz w:val="18"/>
          <w:szCs w:val="18"/>
          <w:lang w:val="en-US"/>
        </w:rPr>
      </w:pPr>
      <w:r w:rsidRPr="00EF7A8B">
        <w:rPr>
          <w:noProof/>
          <w:lang w:val="en-US"/>
        </w:rPr>
        <w:drawing>
          <wp:inline distT="0" distB="0" distL="0" distR="0" wp14:anchorId="00BFEAB3" wp14:editId="5D9B8282">
            <wp:extent cx="5676900" cy="2921000"/>
            <wp:effectExtent l="0" t="0" r="0" b="0"/>
            <wp:docPr id="764141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41875" name=""/>
                    <pic:cNvPicPr/>
                  </pic:nvPicPr>
                  <pic:blipFill>
                    <a:blip r:embed="rId16"/>
                    <a:stretch>
                      <a:fillRect/>
                    </a:stretch>
                  </pic:blipFill>
                  <pic:spPr>
                    <a:xfrm>
                      <a:off x="0" y="0"/>
                      <a:ext cx="5676900" cy="2921000"/>
                    </a:xfrm>
                    <a:prstGeom prst="rect">
                      <a:avLst/>
                    </a:prstGeom>
                  </pic:spPr>
                </pic:pic>
              </a:graphicData>
            </a:graphic>
          </wp:inline>
        </w:drawing>
      </w:r>
    </w:p>
    <w:p w14:paraId="2F334FB8" w14:textId="77777777" w:rsidR="00F14CD6" w:rsidRPr="00EF7A8B" w:rsidRDefault="00F14CD6" w:rsidP="00F14CD6">
      <w:pPr>
        <w:spacing w:after="360"/>
        <w:rPr>
          <w:bCs/>
          <w:sz w:val="18"/>
          <w:szCs w:val="18"/>
          <w:lang w:val="en-US"/>
        </w:rPr>
      </w:pPr>
      <w:r w:rsidRPr="00EF7A8B">
        <w:rPr>
          <w:bCs/>
          <w:sz w:val="18"/>
          <w:szCs w:val="18"/>
          <w:lang w:val="en-US"/>
        </w:rPr>
        <w:t>Source: TURKSTAT, BETAM</w:t>
      </w:r>
    </w:p>
    <w:p w14:paraId="5F717B37" w14:textId="77777777" w:rsidR="00CA4CD6" w:rsidRPr="00CA4CD6" w:rsidRDefault="00CA4CD6" w:rsidP="00CA4CD6">
      <w:pPr>
        <w:pStyle w:val="Heading3"/>
        <w:rPr>
          <w:rFonts w:ascii="Arial" w:hAnsi="Arial" w:cs="Arial"/>
        </w:rPr>
      </w:pPr>
      <w:proofErr w:type="spellStart"/>
      <w:r w:rsidRPr="00CA4CD6">
        <w:rPr>
          <w:rStyle w:val="Strong"/>
          <w:rFonts w:ascii="Arial" w:hAnsi="Arial" w:cs="Arial"/>
          <w:b/>
          <w:bCs w:val="0"/>
        </w:rPr>
        <w:t>Ongoing</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Year</w:t>
      </w:r>
      <w:proofErr w:type="spellEnd"/>
      <w:r w:rsidRPr="00CA4CD6">
        <w:rPr>
          <w:rStyle w:val="Strong"/>
          <w:rFonts w:ascii="Arial" w:hAnsi="Arial" w:cs="Arial"/>
          <w:b/>
          <w:bCs w:val="0"/>
        </w:rPr>
        <w:t>-on-</w:t>
      </w:r>
      <w:proofErr w:type="spellStart"/>
      <w:r w:rsidRPr="00CA4CD6">
        <w:rPr>
          <w:rStyle w:val="Strong"/>
          <w:rFonts w:ascii="Arial" w:hAnsi="Arial" w:cs="Arial"/>
          <w:b/>
          <w:bCs w:val="0"/>
        </w:rPr>
        <w:t>Year</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Weakness</w:t>
      </w:r>
      <w:proofErr w:type="spellEnd"/>
      <w:r w:rsidRPr="00CA4CD6">
        <w:rPr>
          <w:rStyle w:val="Strong"/>
          <w:rFonts w:ascii="Arial" w:hAnsi="Arial" w:cs="Arial"/>
          <w:b/>
          <w:bCs w:val="0"/>
        </w:rPr>
        <w:t xml:space="preserve"> in </w:t>
      </w:r>
      <w:proofErr w:type="spellStart"/>
      <w:r w:rsidRPr="00CA4CD6">
        <w:rPr>
          <w:rStyle w:val="Strong"/>
          <w:rFonts w:ascii="Arial" w:hAnsi="Arial" w:cs="Arial"/>
          <w:b/>
          <w:bCs w:val="0"/>
        </w:rPr>
        <w:t>the</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Industrial</w:t>
      </w:r>
      <w:proofErr w:type="spellEnd"/>
      <w:r w:rsidRPr="00CA4CD6">
        <w:rPr>
          <w:rStyle w:val="Strong"/>
          <w:rFonts w:ascii="Arial" w:hAnsi="Arial" w:cs="Arial"/>
          <w:b/>
          <w:bCs w:val="0"/>
        </w:rPr>
        <w:t xml:space="preserve"> </w:t>
      </w:r>
      <w:proofErr w:type="spellStart"/>
      <w:r w:rsidRPr="00CA4CD6">
        <w:rPr>
          <w:rStyle w:val="Strong"/>
          <w:rFonts w:ascii="Arial" w:hAnsi="Arial" w:cs="Arial"/>
          <w:b/>
          <w:bCs w:val="0"/>
        </w:rPr>
        <w:t>Sector</w:t>
      </w:r>
      <w:proofErr w:type="spellEnd"/>
    </w:p>
    <w:p w14:paraId="01388E0B" w14:textId="77777777" w:rsidR="00CA4CD6" w:rsidRDefault="00CA4CD6" w:rsidP="00CA4CD6">
      <w:pPr>
        <w:pStyle w:val="NormalWeb"/>
        <w:spacing w:line="360" w:lineRule="auto"/>
        <w:jc w:val="both"/>
        <w:rPr>
          <w:rFonts w:ascii="Arial" w:hAnsi="Arial" w:cs="Arial"/>
          <w:sz w:val="22"/>
          <w:szCs w:val="22"/>
        </w:rPr>
      </w:pPr>
      <w:proofErr w:type="spellStart"/>
      <w:r w:rsidRPr="00CA4CD6">
        <w:rPr>
          <w:rFonts w:ascii="Arial" w:hAnsi="Arial" w:cs="Arial"/>
          <w:sz w:val="22"/>
          <w:szCs w:val="22"/>
        </w:rPr>
        <w:t>According</w:t>
      </w:r>
      <w:proofErr w:type="spellEnd"/>
      <w:r w:rsidRPr="00CA4CD6">
        <w:rPr>
          <w:rFonts w:ascii="Arial" w:hAnsi="Arial" w:cs="Arial"/>
          <w:sz w:val="22"/>
          <w:szCs w:val="22"/>
        </w:rPr>
        <w:t xml:space="preserve"> </w:t>
      </w:r>
      <w:proofErr w:type="spellStart"/>
      <w:r w:rsidRPr="00CA4CD6">
        <w:rPr>
          <w:rFonts w:ascii="Arial" w:hAnsi="Arial" w:cs="Arial"/>
          <w:sz w:val="22"/>
          <w:szCs w:val="22"/>
        </w:rPr>
        <w:t>to</w:t>
      </w:r>
      <w:proofErr w:type="spellEnd"/>
      <w:r w:rsidRPr="00CA4CD6">
        <w:rPr>
          <w:rFonts w:ascii="Arial" w:hAnsi="Arial" w:cs="Arial"/>
          <w:sz w:val="22"/>
          <w:szCs w:val="22"/>
        </w:rPr>
        <w:t xml:space="preserve"> </w:t>
      </w:r>
      <w:proofErr w:type="spellStart"/>
      <w:r w:rsidRPr="00CA4CD6">
        <w:rPr>
          <w:rFonts w:ascii="Arial" w:hAnsi="Arial" w:cs="Arial"/>
          <w:sz w:val="22"/>
          <w:szCs w:val="22"/>
        </w:rPr>
        <w:t>seasonally</w:t>
      </w:r>
      <w:proofErr w:type="spellEnd"/>
      <w:r w:rsidRPr="00CA4CD6">
        <w:rPr>
          <w:rFonts w:ascii="Arial" w:hAnsi="Arial" w:cs="Arial"/>
          <w:sz w:val="22"/>
          <w:szCs w:val="22"/>
        </w:rPr>
        <w:t xml:space="preserve"> </w:t>
      </w:r>
      <w:proofErr w:type="spellStart"/>
      <w:r w:rsidRPr="00CA4CD6">
        <w:rPr>
          <w:rFonts w:ascii="Arial" w:hAnsi="Arial" w:cs="Arial"/>
          <w:sz w:val="22"/>
          <w:szCs w:val="22"/>
        </w:rPr>
        <w:t>adjusted</w:t>
      </w:r>
      <w:proofErr w:type="spellEnd"/>
      <w:r w:rsidRPr="00CA4CD6">
        <w:rPr>
          <w:rFonts w:ascii="Arial" w:hAnsi="Arial" w:cs="Arial"/>
          <w:sz w:val="22"/>
          <w:szCs w:val="22"/>
        </w:rPr>
        <w:t xml:space="preserve"> </w:t>
      </w:r>
      <w:proofErr w:type="spellStart"/>
      <w:r w:rsidRPr="00CA4CD6">
        <w:rPr>
          <w:rFonts w:ascii="Arial" w:hAnsi="Arial" w:cs="Arial"/>
          <w:sz w:val="22"/>
          <w:szCs w:val="22"/>
        </w:rPr>
        <w:t>year</w:t>
      </w:r>
      <w:proofErr w:type="spellEnd"/>
      <w:r w:rsidRPr="00CA4CD6">
        <w:rPr>
          <w:rFonts w:ascii="Arial" w:hAnsi="Arial" w:cs="Arial"/>
          <w:sz w:val="22"/>
          <w:szCs w:val="22"/>
        </w:rPr>
        <w:t>-on-</w:t>
      </w:r>
      <w:proofErr w:type="spellStart"/>
      <w:r w:rsidRPr="00CA4CD6">
        <w:rPr>
          <w:rFonts w:ascii="Arial" w:hAnsi="Arial" w:cs="Arial"/>
          <w:sz w:val="22"/>
          <w:szCs w:val="22"/>
        </w:rPr>
        <w:t>year</w:t>
      </w:r>
      <w:proofErr w:type="spellEnd"/>
      <w:r w:rsidRPr="00CA4CD6">
        <w:rPr>
          <w:rFonts w:ascii="Arial" w:hAnsi="Arial" w:cs="Arial"/>
          <w:sz w:val="22"/>
          <w:szCs w:val="22"/>
        </w:rPr>
        <w:t xml:space="preserve"> </w:t>
      </w:r>
      <w:proofErr w:type="spellStart"/>
      <w:r w:rsidRPr="00CA4CD6">
        <w:rPr>
          <w:rFonts w:ascii="Arial" w:hAnsi="Arial" w:cs="Arial"/>
          <w:sz w:val="22"/>
          <w:szCs w:val="22"/>
        </w:rPr>
        <w:t>sectoral</w:t>
      </w:r>
      <w:proofErr w:type="spellEnd"/>
      <w:r w:rsidRPr="00CA4CD6">
        <w:rPr>
          <w:rFonts w:ascii="Arial" w:hAnsi="Arial" w:cs="Arial"/>
          <w:sz w:val="22"/>
          <w:szCs w:val="22"/>
        </w:rPr>
        <w:t xml:space="preserve"> </w:t>
      </w:r>
      <w:proofErr w:type="gramStart"/>
      <w:r w:rsidRPr="00CA4CD6">
        <w:rPr>
          <w:rFonts w:ascii="Arial" w:hAnsi="Arial" w:cs="Arial"/>
          <w:sz w:val="22"/>
          <w:szCs w:val="22"/>
        </w:rPr>
        <w:t>data</w:t>
      </w:r>
      <w:proofErr w:type="gram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increased</w:t>
      </w:r>
      <w:proofErr w:type="spellEnd"/>
      <w:r w:rsidRPr="00CA4CD6">
        <w:rPr>
          <w:rFonts w:ascii="Arial" w:hAnsi="Arial" w:cs="Arial"/>
          <w:sz w:val="22"/>
          <w:szCs w:val="22"/>
        </w:rPr>
        <w:t xml:space="preserve"> in </w:t>
      </w:r>
      <w:proofErr w:type="spellStart"/>
      <w:r w:rsidRPr="00CA4CD6">
        <w:rPr>
          <w:rFonts w:ascii="Arial" w:hAnsi="Arial" w:cs="Arial"/>
          <w:sz w:val="22"/>
          <w:szCs w:val="22"/>
        </w:rPr>
        <w:t>construction</w:t>
      </w:r>
      <w:proofErr w:type="spellEnd"/>
      <w:r w:rsidRPr="00CA4CD6">
        <w:rPr>
          <w:rFonts w:ascii="Arial" w:hAnsi="Arial" w:cs="Arial"/>
          <w:sz w:val="22"/>
          <w:szCs w:val="22"/>
        </w:rPr>
        <w:t xml:space="preserve"> </w:t>
      </w:r>
      <w:proofErr w:type="spellStart"/>
      <w:r w:rsidRPr="00CA4CD6">
        <w:rPr>
          <w:rFonts w:ascii="Arial" w:hAnsi="Arial" w:cs="Arial"/>
          <w:sz w:val="22"/>
          <w:szCs w:val="22"/>
        </w:rPr>
        <w:t>and</w:t>
      </w:r>
      <w:proofErr w:type="spellEnd"/>
      <w:r w:rsidRPr="00CA4CD6">
        <w:rPr>
          <w:rFonts w:ascii="Arial" w:hAnsi="Arial" w:cs="Arial"/>
          <w:sz w:val="22"/>
          <w:szCs w:val="22"/>
        </w:rPr>
        <w:t xml:space="preserve"> </w:t>
      </w:r>
      <w:proofErr w:type="spellStart"/>
      <w:r w:rsidRPr="00CA4CD6">
        <w:rPr>
          <w:rFonts w:ascii="Arial" w:hAnsi="Arial" w:cs="Arial"/>
          <w:sz w:val="22"/>
          <w:szCs w:val="22"/>
        </w:rPr>
        <w:t>services</w:t>
      </w:r>
      <w:proofErr w:type="spellEnd"/>
      <w:r w:rsidRPr="00CA4CD6">
        <w:rPr>
          <w:rFonts w:ascii="Arial" w:hAnsi="Arial" w:cs="Arial"/>
          <w:sz w:val="22"/>
          <w:szCs w:val="22"/>
        </w:rPr>
        <w:t xml:space="preserve"> in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fourth</w:t>
      </w:r>
      <w:proofErr w:type="spellEnd"/>
      <w:r w:rsidRPr="00CA4CD6">
        <w:rPr>
          <w:rFonts w:ascii="Arial" w:hAnsi="Arial" w:cs="Arial"/>
          <w:sz w:val="22"/>
          <w:szCs w:val="22"/>
        </w:rPr>
        <w:t xml:space="preserve"> </w:t>
      </w:r>
      <w:proofErr w:type="spellStart"/>
      <w:r w:rsidRPr="00CA4CD6">
        <w:rPr>
          <w:rFonts w:ascii="Arial" w:hAnsi="Arial" w:cs="Arial"/>
          <w:sz w:val="22"/>
          <w:szCs w:val="22"/>
        </w:rPr>
        <w:t>quarter</w:t>
      </w:r>
      <w:proofErr w:type="spellEnd"/>
      <w:r w:rsidRPr="00CA4CD6">
        <w:rPr>
          <w:rFonts w:ascii="Arial" w:hAnsi="Arial" w:cs="Arial"/>
          <w:sz w:val="22"/>
          <w:szCs w:val="22"/>
        </w:rPr>
        <w:t xml:space="preserve"> of 2025. </w:t>
      </w:r>
      <w:proofErr w:type="spellStart"/>
      <w:r w:rsidRPr="00CA4CD6">
        <w:rPr>
          <w:rFonts w:ascii="Arial" w:hAnsi="Arial" w:cs="Arial"/>
          <w:sz w:val="22"/>
          <w:szCs w:val="22"/>
        </w:rPr>
        <w:t>Agricultural</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declined</w:t>
      </w:r>
      <w:proofErr w:type="spellEnd"/>
      <w:r w:rsidRPr="00CA4CD6">
        <w:rPr>
          <w:rFonts w:ascii="Arial" w:hAnsi="Arial" w:cs="Arial"/>
          <w:sz w:val="22"/>
          <w:szCs w:val="22"/>
        </w:rPr>
        <w:t xml:space="preserve"> </w:t>
      </w:r>
      <w:proofErr w:type="spellStart"/>
      <w:r w:rsidRPr="00CA4CD6">
        <w:rPr>
          <w:rFonts w:ascii="Arial" w:hAnsi="Arial" w:cs="Arial"/>
          <w:sz w:val="22"/>
          <w:szCs w:val="22"/>
        </w:rPr>
        <w:t>by</w:t>
      </w:r>
      <w:proofErr w:type="spellEnd"/>
      <w:r w:rsidRPr="00CA4CD6">
        <w:rPr>
          <w:rFonts w:ascii="Arial" w:hAnsi="Arial" w:cs="Arial"/>
          <w:sz w:val="22"/>
          <w:szCs w:val="22"/>
        </w:rPr>
        <w:t xml:space="preserve"> 6.3 </w:t>
      </w:r>
      <w:proofErr w:type="spellStart"/>
      <w:r w:rsidRPr="00CA4CD6">
        <w:rPr>
          <w:rFonts w:ascii="Arial" w:hAnsi="Arial" w:cs="Arial"/>
          <w:sz w:val="22"/>
          <w:szCs w:val="22"/>
        </w:rPr>
        <w:t>percent</w:t>
      </w:r>
      <w:proofErr w:type="spellEnd"/>
      <w:r w:rsidRPr="00CA4CD6">
        <w:rPr>
          <w:rFonts w:ascii="Arial" w:hAnsi="Arial" w:cs="Arial"/>
          <w:sz w:val="22"/>
          <w:szCs w:val="22"/>
        </w:rPr>
        <w:t xml:space="preserve"> </w:t>
      </w:r>
      <w:proofErr w:type="spellStart"/>
      <w:r w:rsidRPr="00CA4CD6">
        <w:rPr>
          <w:rFonts w:ascii="Arial" w:hAnsi="Arial" w:cs="Arial"/>
          <w:sz w:val="22"/>
          <w:szCs w:val="22"/>
        </w:rPr>
        <w:t>compared</w:t>
      </w:r>
      <w:proofErr w:type="spellEnd"/>
      <w:r w:rsidRPr="00CA4CD6">
        <w:rPr>
          <w:rFonts w:ascii="Arial" w:hAnsi="Arial" w:cs="Arial"/>
          <w:sz w:val="22"/>
          <w:szCs w:val="22"/>
        </w:rPr>
        <w:t xml:space="preserve"> </w:t>
      </w:r>
      <w:proofErr w:type="spellStart"/>
      <w:r w:rsidRPr="00CA4CD6">
        <w:rPr>
          <w:rFonts w:ascii="Arial" w:hAnsi="Arial" w:cs="Arial"/>
          <w:sz w:val="22"/>
          <w:szCs w:val="22"/>
        </w:rPr>
        <w:t>to</w:t>
      </w:r>
      <w:proofErr w:type="spellEnd"/>
      <w:r w:rsidRPr="00CA4CD6">
        <w:rPr>
          <w:rFonts w:ascii="Arial" w:hAnsi="Arial" w:cs="Arial"/>
          <w:sz w:val="22"/>
          <w:szCs w:val="22"/>
        </w:rPr>
        <w:t xml:space="preserve">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previous</w:t>
      </w:r>
      <w:proofErr w:type="spellEnd"/>
      <w:r w:rsidRPr="00CA4CD6">
        <w:rPr>
          <w:rFonts w:ascii="Arial" w:hAnsi="Arial" w:cs="Arial"/>
          <w:sz w:val="22"/>
          <w:szCs w:val="22"/>
        </w:rPr>
        <w:t xml:space="preserve"> </w:t>
      </w:r>
      <w:proofErr w:type="spellStart"/>
      <w:r w:rsidRPr="00CA4CD6">
        <w:rPr>
          <w:rFonts w:ascii="Arial" w:hAnsi="Arial" w:cs="Arial"/>
          <w:sz w:val="22"/>
          <w:szCs w:val="22"/>
        </w:rPr>
        <w:t>year</w:t>
      </w:r>
      <w:proofErr w:type="spellEnd"/>
      <w:r w:rsidRPr="00CA4CD6">
        <w:rPr>
          <w:rFonts w:ascii="Arial" w:hAnsi="Arial" w:cs="Arial"/>
          <w:sz w:val="22"/>
          <w:szCs w:val="22"/>
        </w:rPr>
        <w:t xml:space="preserve">, </w:t>
      </w:r>
      <w:proofErr w:type="spellStart"/>
      <w:r w:rsidRPr="00CA4CD6">
        <w:rPr>
          <w:rFonts w:ascii="Arial" w:hAnsi="Arial" w:cs="Arial"/>
          <w:sz w:val="22"/>
          <w:szCs w:val="22"/>
        </w:rPr>
        <w:t>while</w:t>
      </w:r>
      <w:proofErr w:type="spellEnd"/>
      <w:r w:rsidRPr="00CA4CD6">
        <w:rPr>
          <w:rFonts w:ascii="Arial" w:hAnsi="Arial" w:cs="Arial"/>
          <w:sz w:val="22"/>
          <w:szCs w:val="22"/>
        </w:rPr>
        <w:t xml:space="preserve"> </w:t>
      </w:r>
      <w:proofErr w:type="spellStart"/>
      <w:r w:rsidRPr="00CA4CD6">
        <w:rPr>
          <w:rFonts w:ascii="Arial" w:hAnsi="Arial" w:cs="Arial"/>
          <w:sz w:val="22"/>
          <w:szCs w:val="22"/>
        </w:rPr>
        <w:t>industrial</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decreased</w:t>
      </w:r>
      <w:proofErr w:type="spellEnd"/>
      <w:r w:rsidRPr="00CA4CD6">
        <w:rPr>
          <w:rFonts w:ascii="Arial" w:hAnsi="Arial" w:cs="Arial"/>
          <w:sz w:val="22"/>
          <w:szCs w:val="22"/>
        </w:rPr>
        <w:t xml:space="preserve"> </w:t>
      </w:r>
      <w:proofErr w:type="spellStart"/>
      <w:r w:rsidRPr="00CA4CD6">
        <w:rPr>
          <w:rFonts w:ascii="Arial" w:hAnsi="Arial" w:cs="Arial"/>
          <w:sz w:val="22"/>
          <w:szCs w:val="22"/>
        </w:rPr>
        <w:t>by</w:t>
      </w:r>
      <w:proofErr w:type="spellEnd"/>
      <w:r w:rsidRPr="00CA4CD6">
        <w:rPr>
          <w:rFonts w:ascii="Arial" w:hAnsi="Arial" w:cs="Arial"/>
          <w:sz w:val="22"/>
          <w:szCs w:val="22"/>
        </w:rPr>
        <w:t xml:space="preserve"> 4.1 </w:t>
      </w:r>
      <w:proofErr w:type="spellStart"/>
      <w:r w:rsidRPr="00CA4CD6">
        <w:rPr>
          <w:rFonts w:ascii="Arial" w:hAnsi="Arial" w:cs="Arial"/>
          <w:sz w:val="22"/>
          <w:szCs w:val="22"/>
        </w:rPr>
        <w:t>percent</w:t>
      </w:r>
      <w:proofErr w:type="spellEnd"/>
      <w:r w:rsidRPr="00CA4CD6">
        <w:rPr>
          <w:rFonts w:ascii="Arial" w:hAnsi="Arial" w:cs="Arial"/>
          <w:sz w:val="22"/>
          <w:szCs w:val="22"/>
        </w:rPr>
        <w:t xml:space="preserve">. </w:t>
      </w:r>
      <w:proofErr w:type="spellStart"/>
      <w:r w:rsidRPr="00CA4CD6">
        <w:rPr>
          <w:rFonts w:ascii="Arial" w:hAnsi="Arial" w:cs="Arial"/>
          <w:sz w:val="22"/>
          <w:szCs w:val="22"/>
        </w:rPr>
        <w:t>Another</w:t>
      </w:r>
      <w:proofErr w:type="spellEnd"/>
      <w:r w:rsidRPr="00CA4CD6">
        <w:rPr>
          <w:rFonts w:ascii="Arial" w:hAnsi="Arial" w:cs="Arial"/>
          <w:sz w:val="22"/>
          <w:szCs w:val="22"/>
        </w:rPr>
        <w:t xml:space="preserve"> </w:t>
      </w:r>
      <w:proofErr w:type="spellStart"/>
      <w:r w:rsidRPr="00CA4CD6">
        <w:rPr>
          <w:rFonts w:ascii="Arial" w:hAnsi="Arial" w:cs="Arial"/>
          <w:sz w:val="22"/>
          <w:szCs w:val="22"/>
        </w:rPr>
        <w:t>notable</w:t>
      </w:r>
      <w:proofErr w:type="spellEnd"/>
      <w:r w:rsidRPr="00CA4CD6">
        <w:rPr>
          <w:rFonts w:ascii="Arial" w:hAnsi="Arial" w:cs="Arial"/>
          <w:sz w:val="22"/>
          <w:szCs w:val="22"/>
        </w:rPr>
        <w:t xml:space="preserve"> </w:t>
      </w:r>
      <w:proofErr w:type="spellStart"/>
      <w:r w:rsidRPr="00CA4CD6">
        <w:rPr>
          <w:rFonts w:ascii="Arial" w:hAnsi="Arial" w:cs="Arial"/>
          <w:sz w:val="22"/>
          <w:szCs w:val="22"/>
        </w:rPr>
        <w:t>development</w:t>
      </w:r>
      <w:proofErr w:type="spellEnd"/>
      <w:r w:rsidRPr="00CA4CD6">
        <w:rPr>
          <w:rFonts w:ascii="Arial" w:hAnsi="Arial" w:cs="Arial"/>
          <w:sz w:val="22"/>
          <w:szCs w:val="22"/>
        </w:rPr>
        <w:t xml:space="preserve"> in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industrial</w:t>
      </w:r>
      <w:proofErr w:type="spellEnd"/>
      <w:r w:rsidRPr="00CA4CD6">
        <w:rPr>
          <w:rFonts w:ascii="Arial" w:hAnsi="Arial" w:cs="Arial"/>
          <w:sz w:val="22"/>
          <w:szCs w:val="22"/>
        </w:rPr>
        <w:t xml:space="preserve"> </w:t>
      </w:r>
      <w:proofErr w:type="spellStart"/>
      <w:r w:rsidRPr="00CA4CD6">
        <w:rPr>
          <w:rFonts w:ascii="Arial" w:hAnsi="Arial" w:cs="Arial"/>
          <w:sz w:val="22"/>
          <w:szCs w:val="22"/>
        </w:rPr>
        <w:t>sector</w:t>
      </w:r>
      <w:proofErr w:type="spellEnd"/>
      <w:r w:rsidRPr="00CA4CD6">
        <w:rPr>
          <w:rFonts w:ascii="Arial" w:hAnsi="Arial" w:cs="Arial"/>
          <w:sz w:val="22"/>
          <w:szCs w:val="22"/>
        </w:rPr>
        <w:t xml:space="preserve"> is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sharp</w:t>
      </w:r>
      <w:proofErr w:type="spellEnd"/>
      <w:r w:rsidRPr="00CA4CD6">
        <w:rPr>
          <w:rFonts w:ascii="Arial" w:hAnsi="Arial" w:cs="Arial"/>
          <w:sz w:val="22"/>
          <w:szCs w:val="22"/>
        </w:rPr>
        <w:t xml:space="preserve"> </w:t>
      </w:r>
      <w:proofErr w:type="spellStart"/>
      <w:r w:rsidRPr="00CA4CD6">
        <w:rPr>
          <w:rFonts w:ascii="Arial" w:hAnsi="Arial" w:cs="Arial"/>
          <w:sz w:val="22"/>
          <w:szCs w:val="22"/>
        </w:rPr>
        <w:t>decline</w:t>
      </w:r>
      <w:proofErr w:type="spellEnd"/>
      <w:r w:rsidRPr="00CA4CD6">
        <w:rPr>
          <w:rFonts w:ascii="Arial" w:hAnsi="Arial" w:cs="Arial"/>
          <w:sz w:val="22"/>
          <w:szCs w:val="22"/>
        </w:rPr>
        <w:t xml:space="preserve"> in </w:t>
      </w:r>
      <w:proofErr w:type="spellStart"/>
      <w:r w:rsidRPr="00CA4CD6">
        <w:rPr>
          <w:rFonts w:ascii="Arial" w:hAnsi="Arial" w:cs="Arial"/>
          <w:sz w:val="22"/>
          <w:szCs w:val="22"/>
        </w:rPr>
        <w:t>female</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which</w:t>
      </w:r>
      <w:proofErr w:type="spellEnd"/>
      <w:r w:rsidRPr="00CA4CD6">
        <w:rPr>
          <w:rFonts w:ascii="Arial" w:hAnsi="Arial" w:cs="Arial"/>
          <w:sz w:val="22"/>
          <w:szCs w:val="22"/>
        </w:rPr>
        <w:t xml:space="preserve"> </w:t>
      </w:r>
      <w:proofErr w:type="spellStart"/>
      <w:r w:rsidRPr="00CA4CD6">
        <w:rPr>
          <w:rFonts w:ascii="Arial" w:hAnsi="Arial" w:cs="Arial"/>
          <w:sz w:val="22"/>
          <w:szCs w:val="22"/>
        </w:rPr>
        <w:t>fell</w:t>
      </w:r>
      <w:proofErr w:type="spellEnd"/>
      <w:r w:rsidRPr="00CA4CD6">
        <w:rPr>
          <w:rFonts w:ascii="Arial" w:hAnsi="Arial" w:cs="Arial"/>
          <w:sz w:val="22"/>
          <w:szCs w:val="22"/>
        </w:rPr>
        <w:t xml:space="preserve"> </w:t>
      </w:r>
      <w:proofErr w:type="spellStart"/>
      <w:r w:rsidRPr="00CA4CD6">
        <w:rPr>
          <w:rFonts w:ascii="Arial" w:hAnsi="Arial" w:cs="Arial"/>
          <w:sz w:val="22"/>
          <w:szCs w:val="22"/>
        </w:rPr>
        <w:t>by</w:t>
      </w:r>
      <w:proofErr w:type="spellEnd"/>
      <w:r w:rsidRPr="00CA4CD6">
        <w:rPr>
          <w:rFonts w:ascii="Arial" w:hAnsi="Arial" w:cs="Arial"/>
          <w:sz w:val="22"/>
          <w:szCs w:val="22"/>
        </w:rPr>
        <w:t xml:space="preserve"> 11.2 </w:t>
      </w:r>
      <w:proofErr w:type="spellStart"/>
      <w:r w:rsidRPr="00CA4CD6">
        <w:rPr>
          <w:rFonts w:ascii="Arial" w:hAnsi="Arial" w:cs="Arial"/>
          <w:sz w:val="22"/>
          <w:szCs w:val="22"/>
        </w:rPr>
        <w:t>percent</w:t>
      </w:r>
      <w:proofErr w:type="spellEnd"/>
      <w:r w:rsidRPr="00CA4CD6">
        <w:rPr>
          <w:rFonts w:ascii="Arial" w:hAnsi="Arial" w:cs="Arial"/>
          <w:sz w:val="22"/>
          <w:szCs w:val="22"/>
        </w:rPr>
        <w:t>.</w:t>
      </w:r>
    </w:p>
    <w:p w14:paraId="0DA5B541" w14:textId="3810CEE8" w:rsidR="00CA4CD6" w:rsidRPr="00CA4CD6" w:rsidRDefault="00CA4CD6" w:rsidP="00CA4CD6">
      <w:pPr>
        <w:pStyle w:val="NormalWeb"/>
        <w:spacing w:line="360" w:lineRule="auto"/>
        <w:jc w:val="both"/>
        <w:rPr>
          <w:rFonts w:ascii="Arial" w:hAnsi="Arial" w:cs="Arial"/>
          <w:sz w:val="22"/>
          <w:szCs w:val="22"/>
        </w:rPr>
      </w:pP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slowdown</w:t>
      </w:r>
      <w:proofErr w:type="spellEnd"/>
      <w:r w:rsidRPr="00CA4CD6">
        <w:rPr>
          <w:rFonts w:ascii="Arial" w:hAnsi="Arial" w:cs="Arial"/>
          <w:sz w:val="22"/>
          <w:szCs w:val="22"/>
        </w:rPr>
        <w:t xml:space="preserve"> </w:t>
      </w:r>
      <w:proofErr w:type="spellStart"/>
      <w:r w:rsidRPr="00CA4CD6">
        <w:rPr>
          <w:rFonts w:ascii="Arial" w:hAnsi="Arial" w:cs="Arial"/>
          <w:sz w:val="22"/>
          <w:szCs w:val="22"/>
        </w:rPr>
        <w:t>that</w:t>
      </w:r>
      <w:proofErr w:type="spellEnd"/>
      <w:r w:rsidRPr="00CA4CD6">
        <w:rPr>
          <w:rFonts w:ascii="Arial" w:hAnsi="Arial" w:cs="Arial"/>
          <w:sz w:val="22"/>
          <w:szCs w:val="22"/>
        </w:rPr>
        <w:t xml:space="preserve"> </w:t>
      </w:r>
      <w:proofErr w:type="spellStart"/>
      <w:r w:rsidRPr="00CA4CD6">
        <w:rPr>
          <w:rFonts w:ascii="Arial" w:hAnsi="Arial" w:cs="Arial"/>
          <w:sz w:val="22"/>
          <w:szCs w:val="22"/>
        </w:rPr>
        <w:t>began</w:t>
      </w:r>
      <w:proofErr w:type="spellEnd"/>
      <w:r w:rsidRPr="00CA4CD6">
        <w:rPr>
          <w:rFonts w:ascii="Arial" w:hAnsi="Arial" w:cs="Arial"/>
          <w:sz w:val="22"/>
          <w:szCs w:val="22"/>
        </w:rPr>
        <w:t xml:space="preserve"> in 2023 had </w:t>
      </w:r>
      <w:proofErr w:type="spellStart"/>
      <w:r w:rsidRPr="00CA4CD6">
        <w:rPr>
          <w:rFonts w:ascii="Arial" w:hAnsi="Arial" w:cs="Arial"/>
          <w:sz w:val="22"/>
          <w:szCs w:val="22"/>
        </w:rPr>
        <w:t>already</w:t>
      </w:r>
      <w:proofErr w:type="spellEnd"/>
      <w:r w:rsidRPr="00CA4CD6">
        <w:rPr>
          <w:rFonts w:ascii="Arial" w:hAnsi="Arial" w:cs="Arial"/>
          <w:sz w:val="22"/>
          <w:szCs w:val="22"/>
        </w:rPr>
        <w:t xml:space="preserve"> </w:t>
      </w:r>
      <w:proofErr w:type="spellStart"/>
      <w:r w:rsidRPr="00CA4CD6">
        <w:rPr>
          <w:rFonts w:ascii="Arial" w:hAnsi="Arial" w:cs="Arial"/>
          <w:sz w:val="22"/>
          <w:szCs w:val="22"/>
        </w:rPr>
        <w:t>brought</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growth</w:t>
      </w:r>
      <w:proofErr w:type="spellEnd"/>
      <w:r w:rsidRPr="00CA4CD6">
        <w:rPr>
          <w:rFonts w:ascii="Arial" w:hAnsi="Arial" w:cs="Arial"/>
          <w:sz w:val="22"/>
          <w:szCs w:val="22"/>
        </w:rPr>
        <w:t xml:space="preserve"> in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industrial</w:t>
      </w:r>
      <w:proofErr w:type="spellEnd"/>
      <w:r w:rsidRPr="00CA4CD6">
        <w:rPr>
          <w:rFonts w:ascii="Arial" w:hAnsi="Arial" w:cs="Arial"/>
          <w:sz w:val="22"/>
          <w:szCs w:val="22"/>
        </w:rPr>
        <w:t xml:space="preserve"> </w:t>
      </w:r>
      <w:proofErr w:type="spellStart"/>
      <w:r w:rsidRPr="00CA4CD6">
        <w:rPr>
          <w:rFonts w:ascii="Arial" w:hAnsi="Arial" w:cs="Arial"/>
          <w:sz w:val="22"/>
          <w:szCs w:val="22"/>
        </w:rPr>
        <w:t>sector</w:t>
      </w:r>
      <w:proofErr w:type="spellEnd"/>
      <w:r w:rsidRPr="00CA4CD6">
        <w:rPr>
          <w:rFonts w:ascii="Arial" w:hAnsi="Arial" w:cs="Arial"/>
          <w:sz w:val="22"/>
          <w:szCs w:val="22"/>
        </w:rPr>
        <w:t xml:space="preserve"> </w:t>
      </w:r>
      <w:proofErr w:type="spellStart"/>
      <w:r w:rsidRPr="00CA4CD6">
        <w:rPr>
          <w:rFonts w:ascii="Arial" w:hAnsi="Arial" w:cs="Arial"/>
          <w:sz w:val="22"/>
          <w:szCs w:val="22"/>
        </w:rPr>
        <w:t>to</w:t>
      </w:r>
      <w:proofErr w:type="spellEnd"/>
      <w:r w:rsidRPr="00CA4CD6">
        <w:rPr>
          <w:rFonts w:ascii="Arial" w:hAnsi="Arial" w:cs="Arial"/>
          <w:sz w:val="22"/>
          <w:szCs w:val="22"/>
        </w:rPr>
        <w:t xml:space="preserve"> </w:t>
      </w:r>
      <w:proofErr w:type="spellStart"/>
      <w:r w:rsidRPr="00CA4CD6">
        <w:rPr>
          <w:rFonts w:ascii="Arial" w:hAnsi="Arial" w:cs="Arial"/>
          <w:sz w:val="22"/>
          <w:szCs w:val="22"/>
        </w:rPr>
        <w:t>nearly</w:t>
      </w:r>
      <w:proofErr w:type="spellEnd"/>
      <w:r w:rsidRPr="00CA4CD6">
        <w:rPr>
          <w:rFonts w:ascii="Arial" w:hAnsi="Arial" w:cs="Arial"/>
          <w:sz w:val="22"/>
          <w:szCs w:val="22"/>
        </w:rPr>
        <w:t xml:space="preserve"> </w:t>
      </w:r>
      <w:proofErr w:type="spellStart"/>
      <w:r w:rsidRPr="00CA4CD6">
        <w:rPr>
          <w:rFonts w:ascii="Arial" w:hAnsi="Arial" w:cs="Arial"/>
          <w:sz w:val="22"/>
          <w:szCs w:val="22"/>
        </w:rPr>
        <w:t>zero</w:t>
      </w:r>
      <w:proofErr w:type="spellEnd"/>
      <w:r w:rsidRPr="00CA4CD6">
        <w:rPr>
          <w:rFonts w:ascii="Arial" w:hAnsi="Arial" w:cs="Arial"/>
          <w:sz w:val="22"/>
          <w:szCs w:val="22"/>
        </w:rPr>
        <w:t xml:space="preserve"> </w:t>
      </w:r>
      <w:proofErr w:type="spellStart"/>
      <w:r w:rsidRPr="00CA4CD6">
        <w:rPr>
          <w:rFonts w:ascii="Arial" w:hAnsi="Arial" w:cs="Arial"/>
          <w:sz w:val="22"/>
          <w:szCs w:val="22"/>
        </w:rPr>
        <w:t>over</w:t>
      </w:r>
      <w:proofErr w:type="spellEnd"/>
      <w:r w:rsidRPr="00CA4CD6">
        <w:rPr>
          <w:rFonts w:ascii="Arial" w:hAnsi="Arial" w:cs="Arial"/>
          <w:sz w:val="22"/>
          <w:szCs w:val="22"/>
        </w:rPr>
        <w:t xml:space="preserve">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past</w:t>
      </w:r>
      <w:proofErr w:type="spellEnd"/>
      <w:r w:rsidRPr="00CA4CD6">
        <w:rPr>
          <w:rFonts w:ascii="Arial" w:hAnsi="Arial" w:cs="Arial"/>
          <w:sz w:val="22"/>
          <w:szCs w:val="22"/>
        </w:rPr>
        <w:t xml:space="preserve"> two </w:t>
      </w:r>
      <w:proofErr w:type="spellStart"/>
      <w:r w:rsidRPr="00CA4CD6">
        <w:rPr>
          <w:rFonts w:ascii="Arial" w:hAnsi="Arial" w:cs="Arial"/>
          <w:sz w:val="22"/>
          <w:szCs w:val="22"/>
        </w:rPr>
        <w:t>years</w:t>
      </w:r>
      <w:proofErr w:type="spellEnd"/>
      <w:r w:rsidRPr="00CA4CD6">
        <w:rPr>
          <w:rFonts w:ascii="Arial" w:hAnsi="Arial" w:cs="Arial"/>
          <w:sz w:val="22"/>
          <w:szCs w:val="22"/>
        </w:rPr>
        <w:t xml:space="preserve">. </w:t>
      </w:r>
      <w:proofErr w:type="spellStart"/>
      <w:r w:rsidRPr="00CA4CD6">
        <w:rPr>
          <w:rFonts w:ascii="Arial" w:hAnsi="Arial" w:cs="Arial"/>
          <w:sz w:val="22"/>
          <w:szCs w:val="22"/>
        </w:rPr>
        <w:t>In</w:t>
      </w:r>
      <w:proofErr w:type="spellEnd"/>
      <w:r w:rsidRPr="00CA4CD6">
        <w:rPr>
          <w:rFonts w:ascii="Arial" w:hAnsi="Arial" w:cs="Arial"/>
          <w:sz w:val="22"/>
          <w:szCs w:val="22"/>
        </w:rPr>
        <w:t xml:space="preserve"> 2025, </w:t>
      </w:r>
      <w:proofErr w:type="spellStart"/>
      <w:r w:rsidRPr="00CA4CD6">
        <w:rPr>
          <w:rFonts w:ascii="Arial" w:hAnsi="Arial" w:cs="Arial"/>
          <w:sz w:val="22"/>
          <w:szCs w:val="22"/>
        </w:rPr>
        <w:t>however</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declines</w:t>
      </w:r>
      <w:proofErr w:type="spellEnd"/>
      <w:r w:rsidRPr="00CA4CD6">
        <w:rPr>
          <w:rFonts w:ascii="Arial" w:hAnsi="Arial" w:cs="Arial"/>
          <w:sz w:val="22"/>
          <w:szCs w:val="22"/>
        </w:rPr>
        <w:t xml:space="preserve"> </w:t>
      </w:r>
      <w:proofErr w:type="spellStart"/>
      <w:r w:rsidRPr="00CA4CD6">
        <w:rPr>
          <w:rFonts w:ascii="Arial" w:hAnsi="Arial" w:cs="Arial"/>
          <w:sz w:val="22"/>
          <w:szCs w:val="22"/>
        </w:rPr>
        <w:t>observed</w:t>
      </w:r>
      <w:proofErr w:type="spellEnd"/>
      <w:r w:rsidRPr="00CA4CD6">
        <w:rPr>
          <w:rFonts w:ascii="Arial" w:hAnsi="Arial" w:cs="Arial"/>
          <w:sz w:val="22"/>
          <w:szCs w:val="22"/>
        </w:rPr>
        <w:t xml:space="preserve"> in </w:t>
      </w:r>
      <w:proofErr w:type="spellStart"/>
      <w:r w:rsidRPr="00CA4CD6">
        <w:rPr>
          <w:rFonts w:ascii="Arial" w:hAnsi="Arial" w:cs="Arial"/>
          <w:sz w:val="22"/>
          <w:szCs w:val="22"/>
        </w:rPr>
        <w:t>all</w:t>
      </w:r>
      <w:proofErr w:type="spellEnd"/>
      <w:r w:rsidRPr="00CA4CD6">
        <w:rPr>
          <w:rFonts w:ascii="Arial" w:hAnsi="Arial" w:cs="Arial"/>
          <w:sz w:val="22"/>
          <w:szCs w:val="22"/>
        </w:rPr>
        <w:t xml:space="preserve"> </w:t>
      </w:r>
      <w:proofErr w:type="spellStart"/>
      <w:r w:rsidRPr="00CA4CD6">
        <w:rPr>
          <w:rFonts w:ascii="Arial" w:hAnsi="Arial" w:cs="Arial"/>
          <w:sz w:val="22"/>
          <w:szCs w:val="22"/>
        </w:rPr>
        <w:t>quarters</w:t>
      </w:r>
      <w:proofErr w:type="spellEnd"/>
      <w:r w:rsidRPr="00CA4CD6">
        <w:rPr>
          <w:rFonts w:ascii="Arial" w:hAnsi="Arial" w:cs="Arial"/>
          <w:sz w:val="22"/>
          <w:szCs w:val="22"/>
        </w:rPr>
        <w:t xml:space="preserve"> </w:t>
      </w:r>
      <w:proofErr w:type="spellStart"/>
      <w:r w:rsidRPr="00CA4CD6">
        <w:rPr>
          <w:rFonts w:ascii="Arial" w:hAnsi="Arial" w:cs="Arial"/>
          <w:sz w:val="22"/>
          <w:szCs w:val="22"/>
        </w:rPr>
        <w:t>have</w:t>
      </w:r>
      <w:proofErr w:type="spellEnd"/>
      <w:r w:rsidRPr="00CA4CD6">
        <w:rPr>
          <w:rFonts w:ascii="Arial" w:hAnsi="Arial" w:cs="Arial"/>
          <w:sz w:val="22"/>
          <w:szCs w:val="22"/>
        </w:rPr>
        <w:t xml:space="preserve"> </w:t>
      </w:r>
      <w:proofErr w:type="spellStart"/>
      <w:r w:rsidRPr="00CA4CD6">
        <w:rPr>
          <w:rFonts w:ascii="Arial" w:hAnsi="Arial" w:cs="Arial"/>
          <w:sz w:val="22"/>
          <w:szCs w:val="22"/>
        </w:rPr>
        <w:t>become</w:t>
      </w:r>
      <w:proofErr w:type="spellEnd"/>
      <w:r w:rsidRPr="00CA4CD6">
        <w:rPr>
          <w:rFonts w:ascii="Arial" w:hAnsi="Arial" w:cs="Arial"/>
          <w:sz w:val="22"/>
          <w:szCs w:val="22"/>
        </w:rPr>
        <w:t xml:space="preserve"> a </w:t>
      </w:r>
      <w:proofErr w:type="spellStart"/>
      <w:r w:rsidRPr="00CA4CD6">
        <w:rPr>
          <w:rFonts w:ascii="Arial" w:hAnsi="Arial" w:cs="Arial"/>
          <w:sz w:val="22"/>
          <w:szCs w:val="22"/>
        </w:rPr>
        <w:t>source</w:t>
      </w:r>
      <w:proofErr w:type="spellEnd"/>
      <w:r w:rsidRPr="00CA4CD6">
        <w:rPr>
          <w:rFonts w:ascii="Arial" w:hAnsi="Arial" w:cs="Arial"/>
          <w:sz w:val="22"/>
          <w:szCs w:val="22"/>
        </w:rPr>
        <w:t xml:space="preserve"> of </w:t>
      </w:r>
      <w:proofErr w:type="spellStart"/>
      <w:r w:rsidRPr="00CA4CD6">
        <w:rPr>
          <w:rFonts w:ascii="Arial" w:hAnsi="Arial" w:cs="Arial"/>
          <w:sz w:val="22"/>
          <w:szCs w:val="22"/>
        </w:rPr>
        <w:t>concern</w:t>
      </w:r>
      <w:proofErr w:type="spellEnd"/>
      <w:r w:rsidRPr="00CA4CD6">
        <w:rPr>
          <w:rFonts w:ascii="Arial" w:hAnsi="Arial" w:cs="Arial"/>
          <w:sz w:val="22"/>
          <w:szCs w:val="22"/>
        </w:rPr>
        <w:t xml:space="preserve"> </w:t>
      </w:r>
      <w:proofErr w:type="spellStart"/>
      <w:r w:rsidRPr="00CA4CD6">
        <w:rPr>
          <w:rFonts w:ascii="Arial" w:hAnsi="Arial" w:cs="Arial"/>
          <w:sz w:val="22"/>
          <w:szCs w:val="22"/>
        </w:rPr>
        <w:t>for</w:t>
      </w:r>
      <w:proofErr w:type="spellEnd"/>
      <w:r w:rsidRPr="00CA4CD6">
        <w:rPr>
          <w:rFonts w:ascii="Arial" w:hAnsi="Arial" w:cs="Arial"/>
          <w:sz w:val="22"/>
          <w:szCs w:val="22"/>
        </w:rPr>
        <w:t xml:space="preserve">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industrial</w:t>
      </w:r>
      <w:proofErr w:type="spellEnd"/>
      <w:r w:rsidRPr="00CA4CD6">
        <w:rPr>
          <w:rFonts w:ascii="Arial" w:hAnsi="Arial" w:cs="Arial"/>
          <w:sz w:val="22"/>
          <w:szCs w:val="22"/>
        </w:rPr>
        <w:t xml:space="preserve"> </w:t>
      </w:r>
      <w:proofErr w:type="spellStart"/>
      <w:r w:rsidRPr="00CA4CD6">
        <w:rPr>
          <w:rFonts w:ascii="Arial" w:hAnsi="Arial" w:cs="Arial"/>
          <w:sz w:val="22"/>
          <w:szCs w:val="22"/>
        </w:rPr>
        <w:t>sector</w:t>
      </w:r>
      <w:proofErr w:type="spellEnd"/>
      <w:r w:rsidRPr="00CA4CD6">
        <w:rPr>
          <w:rFonts w:ascii="Arial" w:hAnsi="Arial" w:cs="Arial"/>
          <w:sz w:val="22"/>
          <w:szCs w:val="22"/>
        </w:rPr>
        <w:t>.</w:t>
      </w:r>
      <w:r>
        <w:rPr>
          <w:rFonts w:ascii="Arial" w:hAnsi="Arial" w:cs="Arial"/>
          <w:sz w:val="22"/>
          <w:szCs w:val="22"/>
        </w:rPr>
        <w:t xml:space="preserve"> </w:t>
      </w:r>
      <w:proofErr w:type="spellStart"/>
      <w:r w:rsidRPr="00CA4CD6">
        <w:rPr>
          <w:rFonts w:ascii="Arial" w:hAnsi="Arial" w:cs="Arial"/>
          <w:sz w:val="22"/>
          <w:szCs w:val="22"/>
        </w:rPr>
        <w:t>Although</w:t>
      </w:r>
      <w:proofErr w:type="spellEnd"/>
      <w:r w:rsidRPr="00CA4CD6">
        <w:rPr>
          <w:rFonts w:ascii="Arial" w:hAnsi="Arial" w:cs="Arial"/>
          <w:sz w:val="22"/>
          <w:szCs w:val="22"/>
        </w:rPr>
        <w:t xml:space="preserve"> </w:t>
      </w:r>
      <w:proofErr w:type="spellStart"/>
      <w:r w:rsidRPr="00CA4CD6">
        <w:rPr>
          <w:rFonts w:ascii="Arial" w:hAnsi="Arial" w:cs="Arial"/>
          <w:sz w:val="22"/>
          <w:szCs w:val="22"/>
        </w:rPr>
        <w:t>construction</w:t>
      </w:r>
      <w:proofErr w:type="spellEnd"/>
      <w:r w:rsidRPr="00CA4CD6">
        <w:rPr>
          <w:rFonts w:ascii="Arial" w:hAnsi="Arial" w:cs="Arial"/>
          <w:sz w:val="22"/>
          <w:szCs w:val="22"/>
        </w:rPr>
        <w:t xml:space="preserve"> </w:t>
      </w:r>
      <w:proofErr w:type="spellStart"/>
      <w:r w:rsidRPr="00CA4CD6">
        <w:rPr>
          <w:rFonts w:ascii="Arial" w:hAnsi="Arial" w:cs="Arial"/>
          <w:sz w:val="22"/>
          <w:szCs w:val="22"/>
        </w:rPr>
        <w:t>and</w:t>
      </w:r>
      <w:proofErr w:type="spellEnd"/>
      <w:r w:rsidRPr="00CA4CD6">
        <w:rPr>
          <w:rFonts w:ascii="Arial" w:hAnsi="Arial" w:cs="Arial"/>
          <w:sz w:val="22"/>
          <w:szCs w:val="22"/>
        </w:rPr>
        <w:t xml:space="preserve"> </w:t>
      </w:r>
      <w:proofErr w:type="spellStart"/>
      <w:r w:rsidRPr="00CA4CD6">
        <w:rPr>
          <w:rFonts w:ascii="Arial" w:hAnsi="Arial" w:cs="Arial"/>
          <w:sz w:val="22"/>
          <w:szCs w:val="22"/>
        </w:rPr>
        <w:t>services</w:t>
      </w:r>
      <w:proofErr w:type="spellEnd"/>
      <w:r w:rsidRPr="00CA4CD6">
        <w:rPr>
          <w:rFonts w:ascii="Arial" w:hAnsi="Arial" w:cs="Arial"/>
          <w:sz w:val="22"/>
          <w:szCs w:val="22"/>
        </w:rPr>
        <w:t xml:space="preserve"> had </w:t>
      </w:r>
      <w:proofErr w:type="spellStart"/>
      <w:r w:rsidRPr="00CA4CD6">
        <w:rPr>
          <w:rFonts w:ascii="Arial" w:hAnsi="Arial" w:cs="Arial"/>
          <w:sz w:val="22"/>
          <w:szCs w:val="22"/>
        </w:rPr>
        <w:t>been</w:t>
      </w:r>
      <w:proofErr w:type="spellEnd"/>
      <w:r w:rsidRPr="00CA4CD6">
        <w:rPr>
          <w:rFonts w:ascii="Arial" w:hAnsi="Arial" w:cs="Arial"/>
          <w:sz w:val="22"/>
          <w:szCs w:val="22"/>
        </w:rPr>
        <w:t xml:space="preserve"> </w:t>
      </w:r>
      <w:proofErr w:type="spellStart"/>
      <w:r w:rsidRPr="00CA4CD6">
        <w:rPr>
          <w:rFonts w:ascii="Arial" w:hAnsi="Arial" w:cs="Arial"/>
          <w:sz w:val="22"/>
          <w:szCs w:val="22"/>
        </w:rPr>
        <w:t>recording</w:t>
      </w:r>
      <w:proofErr w:type="spellEnd"/>
      <w:r w:rsidRPr="00CA4CD6">
        <w:rPr>
          <w:rFonts w:ascii="Arial" w:hAnsi="Arial" w:cs="Arial"/>
          <w:sz w:val="22"/>
          <w:szCs w:val="22"/>
        </w:rPr>
        <w:t xml:space="preserve"> </w:t>
      </w:r>
      <w:proofErr w:type="spellStart"/>
      <w:r w:rsidRPr="00CA4CD6">
        <w:rPr>
          <w:rFonts w:ascii="Arial" w:hAnsi="Arial" w:cs="Arial"/>
          <w:sz w:val="22"/>
          <w:szCs w:val="22"/>
        </w:rPr>
        <w:t>modest</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gains</w:t>
      </w:r>
      <w:proofErr w:type="spellEnd"/>
      <w:r w:rsidRPr="00CA4CD6">
        <w:rPr>
          <w:rFonts w:ascii="Arial" w:hAnsi="Arial" w:cs="Arial"/>
          <w:sz w:val="22"/>
          <w:szCs w:val="22"/>
        </w:rPr>
        <w:t xml:space="preserve"> </w:t>
      </w:r>
      <w:proofErr w:type="spellStart"/>
      <w:r w:rsidRPr="00CA4CD6">
        <w:rPr>
          <w:rFonts w:ascii="Arial" w:hAnsi="Arial" w:cs="Arial"/>
          <w:sz w:val="22"/>
          <w:szCs w:val="22"/>
        </w:rPr>
        <w:t>during</w:t>
      </w:r>
      <w:proofErr w:type="spellEnd"/>
      <w:r w:rsidRPr="00CA4CD6">
        <w:rPr>
          <w:rFonts w:ascii="Arial" w:hAnsi="Arial" w:cs="Arial"/>
          <w:sz w:val="22"/>
          <w:szCs w:val="22"/>
        </w:rPr>
        <w:t xml:space="preserve"> </w:t>
      </w:r>
      <w:proofErr w:type="spellStart"/>
      <w:r w:rsidRPr="00CA4CD6">
        <w:rPr>
          <w:rFonts w:ascii="Arial" w:hAnsi="Arial" w:cs="Arial"/>
          <w:sz w:val="22"/>
          <w:szCs w:val="22"/>
        </w:rPr>
        <w:t>this</w:t>
      </w:r>
      <w:proofErr w:type="spellEnd"/>
      <w:r w:rsidRPr="00CA4CD6">
        <w:rPr>
          <w:rFonts w:ascii="Arial" w:hAnsi="Arial" w:cs="Arial"/>
          <w:sz w:val="22"/>
          <w:szCs w:val="22"/>
        </w:rPr>
        <w:t xml:space="preserve"> </w:t>
      </w:r>
      <w:proofErr w:type="spellStart"/>
      <w:r w:rsidRPr="00CA4CD6">
        <w:rPr>
          <w:rFonts w:ascii="Arial" w:hAnsi="Arial" w:cs="Arial"/>
          <w:sz w:val="22"/>
          <w:szCs w:val="22"/>
        </w:rPr>
        <w:t>period</w:t>
      </w:r>
      <w:proofErr w:type="spellEnd"/>
      <w:r w:rsidRPr="00CA4CD6">
        <w:rPr>
          <w:rFonts w:ascii="Arial" w:hAnsi="Arial" w:cs="Arial"/>
          <w:sz w:val="22"/>
          <w:szCs w:val="22"/>
        </w:rPr>
        <w:t xml:space="preserve">, </w:t>
      </w:r>
      <w:proofErr w:type="spellStart"/>
      <w:r w:rsidRPr="00CA4CD6">
        <w:rPr>
          <w:rFonts w:ascii="Arial" w:hAnsi="Arial" w:cs="Arial"/>
          <w:sz w:val="22"/>
          <w:szCs w:val="22"/>
        </w:rPr>
        <w:t>employment</w:t>
      </w:r>
      <w:proofErr w:type="spellEnd"/>
      <w:r w:rsidRPr="00CA4CD6">
        <w:rPr>
          <w:rFonts w:ascii="Arial" w:hAnsi="Arial" w:cs="Arial"/>
          <w:sz w:val="22"/>
          <w:szCs w:val="22"/>
        </w:rPr>
        <w:t xml:space="preserve"> </w:t>
      </w:r>
      <w:proofErr w:type="spellStart"/>
      <w:r w:rsidRPr="00CA4CD6">
        <w:rPr>
          <w:rFonts w:ascii="Arial" w:hAnsi="Arial" w:cs="Arial"/>
          <w:sz w:val="22"/>
          <w:szCs w:val="22"/>
        </w:rPr>
        <w:t>growth</w:t>
      </w:r>
      <w:proofErr w:type="spellEnd"/>
      <w:r w:rsidRPr="00CA4CD6">
        <w:rPr>
          <w:rFonts w:ascii="Arial" w:hAnsi="Arial" w:cs="Arial"/>
          <w:sz w:val="22"/>
          <w:szCs w:val="22"/>
        </w:rPr>
        <w:t xml:space="preserve"> in </w:t>
      </w:r>
      <w:proofErr w:type="spellStart"/>
      <w:r w:rsidRPr="00CA4CD6">
        <w:rPr>
          <w:rFonts w:ascii="Arial" w:hAnsi="Arial" w:cs="Arial"/>
          <w:sz w:val="22"/>
          <w:szCs w:val="22"/>
        </w:rPr>
        <w:t>these</w:t>
      </w:r>
      <w:proofErr w:type="spellEnd"/>
      <w:r w:rsidRPr="00CA4CD6">
        <w:rPr>
          <w:rFonts w:ascii="Arial" w:hAnsi="Arial" w:cs="Arial"/>
          <w:sz w:val="22"/>
          <w:szCs w:val="22"/>
        </w:rPr>
        <w:t xml:space="preserve"> </w:t>
      </w:r>
      <w:proofErr w:type="spellStart"/>
      <w:r w:rsidRPr="00CA4CD6">
        <w:rPr>
          <w:rFonts w:ascii="Arial" w:hAnsi="Arial" w:cs="Arial"/>
          <w:sz w:val="22"/>
          <w:szCs w:val="22"/>
        </w:rPr>
        <w:t>sectors</w:t>
      </w:r>
      <w:proofErr w:type="spellEnd"/>
      <w:r w:rsidRPr="00CA4CD6">
        <w:rPr>
          <w:rFonts w:ascii="Arial" w:hAnsi="Arial" w:cs="Arial"/>
          <w:sz w:val="22"/>
          <w:szCs w:val="22"/>
        </w:rPr>
        <w:t xml:space="preserve"> </w:t>
      </w:r>
      <w:proofErr w:type="spellStart"/>
      <w:r w:rsidRPr="00CA4CD6">
        <w:rPr>
          <w:rFonts w:ascii="Arial" w:hAnsi="Arial" w:cs="Arial"/>
          <w:sz w:val="22"/>
          <w:szCs w:val="22"/>
        </w:rPr>
        <w:t>came</w:t>
      </w:r>
      <w:proofErr w:type="spellEnd"/>
      <w:r w:rsidRPr="00CA4CD6">
        <w:rPr>
          <w:rFonts w:ascii="Arial" w:hAnsi="Arial" w:cs="Arial"/>
          <w:sz w:val="22"/>
          <w:szCs w:val="22"/>
        </w:rPr>
        <w:t xml:space="preserve"> </w:t>
      </w:r>
      <w:proofErr w:type="spellStart"/>
      <w:r w:rsidRPr="00CA4CD6">
        <w:rPr>
          <w:rFonts w:ascii="Arial" w:hAnsi="Arial" w:cs="Arial"/>
          <w:sz w:val="22"/>
          <w:szCs w:val="22"/>
        </w:rPr>
        <w:t>to</w:t>
      </w:r>
      <w:proofErr w:type="spellEnd"/>
      <w:r w:rsidRPr="00CA4CD6">
        <w:rPr>
          <w:rFonts w:ascii="Arial" w:hAnsi="Arial" w:cs="Arial"/>
          <w:sz w:val="22"/>
          <w:szCs w:val="22"/>
        </w:rPr>
        <w:t xml:space="preserve"> a </w:t>
      </w:r>
      <w:proofErr w:type="spellStart"/>
      <w:r w:rsidRPr="00CA4CD6">
        <w:rPr>
          <w:rFonts w:ascii="Arial" w:hAnsi="Arial" w:cs="Arial"/>
          <w:sz w:val="22"/>
          <w:szCs w:val="22"/>
        </w:rPr>
        <w:t>complete</w:t>
      </w:r>
      <w:proofErr w:type="spellEnd"/>
      <w:r w:rsidRPr="00CA4CD6">
        <w:rPr>
          <w:rFonts w:ascii="Arial" w:hAnsi="Arial" w:cs="Arial"/>
          <w:sz w:val="22"/>
          <w:szCs w:val="22"/>
        </w:rPr>
        <w:t xml:space="preserve"> halt in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first</w:t>
      </w:r>
      <w:proofErr w:type="spellEnd"/>
      <w:r w:rsidRPr="00CA4CD6">
        <w:rPr>
          <w:rFonts w:ascii="Arial" w:hAnsi="Arial" w:cs="Arial"/>
          <w:sz w:val="22"/>
          <w:szCs w:val="22"/>
        </w:rPr>
        <w:t xml:space="preserve"> </w:t>
      </w:r>
      <w:proofErr w:type="spellStart"/>
      <w:r w:rsidRPr="00CA4CD6">
        <w:rPr>
          <w:rFonts w:ascii="Arial" w:hAnsi="Arial" w:cs="Arial"/>
          <w:sz w:val="22"/>
          <w:szCs w:val="22"/>
        </w:rPr>
        <w:t>quarter</w:t>
      </w:r>
      <w:proofErr w:type="spellEnd"/>
      <w:r w:rsidRPr="00CA4CD6">
        <w:rPr>
          <w:rFonts w:ascii="Arial" w:hAnsi="Arial" w:cs="Arial"/>
          <w:sz w:val="22"/>
          <w:szCs w:val="22"/>
        </w:rPr>
        <w:t xml:space="preserve"> of 2025. </w:t>
      </w:r>
      <w:proofErr w:type="spellStart"/>
      <w:r w:rsidRPr="00CA4CD6">
        <w:rPr>
          <w:rFonts w:ascii="Arial" w:hAnsi="Arial" w:cs="Arial"/>
          <w:sz w:val="22"/>
          <w:szCs w:val="22"/>
        </w:rPr>
        <w:t>In</w:t>
      </w:r>
      <w:proofErr w:type="spellEnd"/>
      <w:r w:rsidRPr="00CA4CD6">
        <w:rPr>
          <w:rFonts w:ascii="Arial" w:hAnsi="Arial" w:cs="Arial"/>
          <w:sz w:val="22"/>
          <w:szCs w:val="22"/>
        </w:rPr>
        <w:t xml:space="preserve"> </w:t>
      </w:r>
      <w:proofErr w:type="spellStart"/>
      <w:r w:rsidRPr="00CA4CD6">
        <w:rPr>
          <w:rFonts w:ascii="Arial" w:hAnsi="Arial" w:cs="Arial"/>
          <w:sz w:val="22"/>
          <w:szCs w:val="22"/>
        </w:rPr>
        <w:t>the</w:t>
      </w:r>
      <w:proofErr w:type="spellEnd"/>
      <w:r w:rsidRPr="00CA4CD6">
        <w:rPr>
          <w:rFonts w:ascii="Arial" w:hAnsi="Arial" w:cs="Arial"/>
          <w:sz w:val="22"/>
          <w:szCs w:val="22"/>
        </w:rPr>
        <w:t xml:space="preserve"> </w:t>
      </w:r>
      <w:proofErr w:type="spellStart"/>
      <w:r w:rsidRPr="00CA4CD6">
        <w:rPr>
          <w:rFonts w:ascii="Arial" w:hAnsi="Arial" w:cs="Arial"/>
          <w:sz w:val="22"/>
          <w:szCs w:val="22"/>
        </w:rPr>
        <w:t>subsequent</w:t>
      </w:r>
      <w:proofErr w:type="spellEnd"/>
      <w:r w:rsidRPr="00CA4CD6">
        <w:rPr>
          <w:rFonts w:ascii="Arial" w:hAnsi="Arial" w:cs="Arial"/>
          <w:sz w:val="22"/>
          <w:szCs w:val="22"/>
        </w:rPr>
        <w:t xml:space="preserve"> </w:t>
      </w:r>
      <w:proofErr w:type="spellStart"/>
      <w:r w:rsidRPr="00CA4CD6">
        <w:rPr>
          <w:rFonts w:ascii="Arial" w:hAnsi="Arial" w:cs="Arial"/>
          <w:sz w:val="22"/>
          <w:szCs w:val="22"/>
        </w:rPr>
        <w:t>quarters</w:t>
      </w:r>
      <w:proofErr w:type="spellEnd"/>
      <w:r w:rsidRPr="00CA4CD6">
        <w:rPr>
          <w:rFonts w:ascii="Arial" w:hAnsi="Arial" w:cs="Arial"/>
          <w:sz w:val="22"/>
          <w:szCs w:val="22"/>
        </w:rPr>
        <w:t xml:space="preserve"> of 2025, </w:t>
      </w:r>
      <w:proofErr w:type="spellStart"/>
      <w:r w:rsidRPr="00CA4CD6">
        <w:rPr>
          <w:rFonts w:ascii="Arial" w:hAnsi="Arial" w:cs="Arial"/>
          <w:sz w:val="22"/>
          <w:szCs w:val="22"/>
        </w:rPr>
        <w:t>however</w:t>
      </w:r>
      <w:proofErr w:type="spellEnd"/>
      <w:r w:rsidRPr="00CA4CD6">
        <w:rPr>
          <w:rFonts w:ascii="Arial" w:hAnsi="Arial" w:cs="Arial"/>
          <w:sz w:val="22"/>
          <w:szCs w:val="22"/>
        </w:rPr>
        <w:t xml:space="preserve">, </w:t>
      </w:r>
      <w:proofErr w:type="spellStart"/>
      <w:r w:rsidRPr="00CA4CD6">
        <w:rPr>
          <w:rFonts w:ascii="Arial" w:hAnsi="Arial" w:cs="Arial"/>
          <w:sz w:val="22"/>
          <w:szCs w:val="22"/>
        </w:rPr>
        <w:t>we</w:t>
      </w:r>
      <w:proofErr w:type="spellEnd"/>
      <w:r w:rsidRPr="00CA4CD6">
        <w:rPr>
          <w:rFonts w:ascii="Arial" w:hAnsi="Arial" w:cs="Arial"/>
          <w:sz w:val="22"/>
          <w:szCs w:val="22"/>
        </w:rPr>
        <w:t xml:space="preserve"> </w:t>
      </w:r>
      <w:proofErr w:type="spellStart"/>
      <w:r w:rsidRPr="00CA4CD6">
        <w:rPr>
          <w:rFonts w:ascii="Arial" w:hAnsi="Arial" w:cs="Arial"/>
          <w:sz w:val="22"/>
          <w:szCs w:val="22"/>
        </w:rPr>
        <w:t>observe</w:t>
      </w:r>
      <w:proofErr w:type="spellEnd"/>
      <w:r w:rsidRPr="00CA4CD6">
        <w:rPr>
          <w:rFonts w:ascii="Arial" w:hAnsi="Arial" w:cs="Arial"/>
          <w:sz w:val="22"/>
          <w:szCs w:val="22"/>
        </w:rPr>
        <w:t xml:space="preserve"> </w:t>
      </w:r>
      <w:proofErr w:type="spellStart"/>
      <w:r w:rsidRPr="00CA4CD6">
        <w:rPr>
          <w:rFonts w:ascii="Arial" w:hAnsi="Arial" w:cs="Arial"/>
          <w:sz w:val="22"/>
          <w:szCs w:val="22"/>
        </w:rPr>
        <w:t>signs</w:t>
      </w:r>
      <w:proofErr w:type="spellEnd"/>
      <w:r w:rsidRPr="00CA4CD6">
        <w:rPr>
          <w:rFonts w:ascii="Arial" w:hAnsi="Arial" w:cs="Arial"/>
          <w:sz w:val="22"/>
          <w:szCs w:val="22"/>
        </w:rPr>
        <w:t xml:space="preserve"> of </w:t>
      </w:r>
      <w:proofErr w:type="spellStart"/>
      <w:r w:rsidRPr="00CA4CD6">
        <w:rPr>
          <w:rFonts w:ascii="Arial" w:hAnsi="Arial" w:cs="Arial"/>
          <w:sz w:val="22"/>
          <w:szCs w:val="22"/>
        </w:rPr>
        <w:t>recovery</w:t>
      </w:r>
      <w:proofErr w:type="spellEnd"/>
      <w:r w:rsidRPr="00CA4CD6">
        <w:rPr>
          <w:rFonts w:ascii="Arial" w:hAnsi="Arial" w:cs="Arial"/>
          <w:sz w:val="22"/>
          <w:szCs w:val="22"/>
        </w:rPr>
        <w:t xml:space="preserve"> in </w:t>
      </w:r>
      <w:proofErr w:type="spellStart"/>
      <w:r w:rsidRPr="00CA4CD6">
        <w:rPr>
          <w:rFonts w:ascii="Arial" w:hAnsi="Arial" w:cs="Arial"/>
          <w:sz w:val="22"/>
          <w:szCs w:val="22"/>
        </w:rPr>
        <w:t>both</w:t>
      </w:r>
      <w:proofErr w:type="spellEnd"/>
      <w:r w:rsidRPr="00CA4CD6">
        <w:rPr>
          <w:rFonts w:ascii="Arial" w:hAnsi="Arial" w:cs="Arial"/>
          <w:sz w:val="22"/>
          <w:szCs w:val="22"/>
        </w:rPr>
        <w:t xml:space="preserve"> </w:t>
      </w:r>
      <w:proofErr w:type="spellStart"/>
      <w:r w:rsidRPr="00CA4CD6">
        <w:rPr>
          <w:rFonts w:ascii="Arial" w:hAnsi="Arial" w:cs="Arial"/>
          <w:sz w:val="22"/>
          <w:szCs w:val="22"/>
        </w:rPr>
        <w:t>construction</w:t>
      </w:r>
      <w:proofErr w:type="spellEnd"/>
      <w:r w:rsidRPr="00CA4CD6">
        <w:rPr>
          <w:rFonts w:ascii="Arial" w:hAnsi="Arial" w:cs="Arial"/>
          <w:sz w:val="22"/>
          <w:szCs w:val="22"/>
        </w:rPr>
        <w:t xml:space="preserve"> </w:t>
      </w:r>
      <w:proofErr w:type="spellStart"/>
      <w:r w:rsidRPr="00CA4CD6">
        <w:rPr>
          <w:rFonts w:ascii="Arial" w:hAnsi="Arial" w:cs="Arial"/>
          <w:sz w:val="22"/>
          <w:szCs w:val="22"/>
        </w:rPr>
        <w:t>and</w:t>
      </w:r>
      <w:proofErr w:type="spellEnd"/>
      <w:r w:rsidRPr="00CA4CD6">
        <w:rPr>
          <w:rFonts w:ascii="Arial" w:hAnsi="Arial" w:cs="Arial"/>
          <w:sz w:val="22"/>
          <w:szCs w:val="22"/>
        </w:rPr>
        <w:t xml:space="preserve"> </w:t>
      </w:r>
      <w:proofErr w:type="spellStart"/>
      <w:r w:rsidRPr="00CA4CD6">
        <w:rPr>
          <w:rFonts w:ascii="Arial" w:hAnsi="Arial" w:cs="Arial"/>
          <w:sz w:val="22"/>
          <w:szCs w:val="22"/>
        </w:rPr>
        <w:t>services</w:t>
      </w:r>
      <w:proofErr w:type="spellEnd"/>
      <w:r w:rsidRPr="00CA4CD6">
        <w:rPr>
          <w:rFonts w:ascii="Arial" w:hAnsi="Arial" w:cs="Arial"/>
          <w:sz w:val="22"/>
          <w:szCs w:val="22"/>
        </w:rPr>
        <w:t xml:space="preserve"> (</w:t>
      </w:r>
      <w:proofErr w:type="spellStart"/>
      <w:r w:rsidRPr="00CA4CD6">
        <w:rPr>
          <w:rFonts w:ascii="Arial" w:hAnsi="Arial" w:cs="Arial"/>
          <w:sz w:val="22"/>
          <w:szCs w:val="22"/>
        </w:rPr>
        <w:t>Figure</w:t>
      </w:r>
      <w:proofErr w:type="spellEnd"/>
      <w:r w:rsidRPr="00CA4CD6">
        <w:rPr>
          <w:rFonts w:ascii="Arial" w:hAnsi="Arial" w:cs="Arial"/>
          <w:sz w:val="22"/>
          <w:szCs w:val="22"/>
        </w:rPr>
        <w:t xml:space="preserve"> 5).</w:t>
      </w:r>
    </w:p>
    <w:p w14:paraId="0AAC372D" w14:textId="77777777" w:rsidR="00CA4CD6" w:rsidRPr="00CA4CD6" w:rsidRDefault="00CA4CD6" w:rsidP="00CA4CD6">
      <w:pPr>
        <w:pStyle w:val="NormalWeb"/>
        <w:spacing w:line="360" w:lineRule="auto"/>
        <w:jc w:val="both"/>
        <w:rPr>
          <w:rFonts w:ascii="Arial" w:hAnsi="Arial" w:cs="Arial"/>
          <w:sz w:val="22"/>
          <w:szCs w:val="22"/>
        </w:rPr>
      </w:pPr>
    </w:p>
    <w:p w14:paraId="74592B95" w14:textId="77777777" w:rsidR="00C93335" w:rsidRPr="00CA4CD6" w:rsidRDefault="00C93335" w:rsidP="00CA4CD6">
      <w:pPr>
        <w:pStyle w:val="NormalWeb"/>
        <w:spacing w:line="360" w:lineRule="auto"/>
        <w:jc w:val="both"/>
        <w:rPr>
          <w:rFonts w:ascii="Arial" w:hAnsi="Arial" w:cs="Arial"/>
          <w:sz w:val="22"/>
          <w:szCs w:val="22"/>
        </w:rPr>
      </w:pPr>
    </w:p>
    <w:p w14:paraId="67F6FA0B" w14:textId="4112CFFD" w:rsidR="00954FA0" w:rsidRPr="00CA4CD6" w:rsidRDefault="00954FA0" w:rsidP="00CA4CD6">
      <w:pPr>
        <w:pStyle w:val="NormalWeb"/>
        <w:spacing w:line="360" w:lineRule="auto"/>
        <w:jc w:val="both"/>
        <w:rPr>
          <w:rFonts w:ascii="Arial" w:hAnsi="Arial" w:cs="Arial"/>
          <w:sz w:val="22"/>
          <w:szCs w:val="22"/>
        </w:rPr>
        <w:sectPr w:rsidR="00954FA0" w:rsidRPr="00CA4CD6" w:rsidSect="00D62053">
          <w:footerReference w:type="default" r:id="rId17"/>
          <w:pgSz w:w="11906" w:h="16838" w:code="9"/>
          <w:pgMar w:top="1440" w:right="1440" w:bottom="1440" w:left="1440" w:header="708" w:footer="708" w:gutter="0"/>
          <w:cols w:space="708"/>
          <w:docGrid w:linePitch="360"/>
        </w:sectPr>
      </w:pPr>
    </w:p>
    <w:p w14:paraId="2F329DAD" w14:textId="77777777" w:rsidR="008B2407" w:rsidRPr="00EF7A8B" w:rsidRDefault="00F14CD6" w:rsidP="008B2DDD">
      <w:pPr>
        <w:spacing w:after="0"/>
        <w:rPr>
          <w:b/>
          <w:bCs/>
          <w:lang w:val="en-US"/>
        </w:rPr>
      </w:pPr>
      <w:r w:rsidRPr="00EF7A8B">
        <w:rPr>
          <w:b/>
          <w:bCs/>
          <w:lang w:val="en-US"/>
        </w:rPr>
        <w:lastRenderedPageBreak/>
        <w:t>Figure 5: Seasonally adjusted sectoral employment changes (year-on-year - %)</w:t>
      </w:r>
      <w:r w:rsidR="008B2DDD" w:rsidRPr="00EF7A8B">
        <w:rPr>
          <w:rStyle w:val="FootnoteReference"/>
          <w:rFonts w:cs="Arial"/>
          <w:b/>
          <w:bCs/>
          <w:lang w:val="en-US"/>
        </w:rPr>
        <w:footnoteReference w:id="3"/>
      </w:r>
    </w:p>
    <w:p w14:paraId="500FA912" w14:textId="77777777" w:rsidR="008B2407" w:rsidRPr="00EF7A8B" w:rsidRDefault="008B2407" w:rsidP="008B2407">
      <w:pPr>
        <w:spacing w:after="0"/>
        <w:rPr>
          <w:b/>
          <w:bCs/>
          <w:lang w:val="en-US"/>
        </w:rPr>
      </w:pPr>
      <w:r w:rsidRPr="00EF7A8B">
        <w:rPr>
          <w:noProof/>
          <w:lang w:val="en-US"/>
        </w:rPr>
        <w:drawing>
          <wp:inline distT="0" distB="0" distL="0" distR="0" wp14:anchorId="1B53C985" wp14:editId="312B3ECE">
            <wp:extent cx="7685262" cy="4671832"/>
            <wp:effectExtent l="0" t="0" r="0" b="1905"/>
            <wp:docPr id="76952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52511" name=""/>
                    <pic:cNvPicPr/>
                  </pic:nvPicPr>
                  <pic:blipFill>
                    <a:blip r:embed="rId18"/>
                    <a:stretch>
                      <a:fillRect/>
                    </a:stretch>
                  </pic:blipFill>
                  <pic:spPr>
                    <a:xfrm>
                      <a:off x="0" y="0"/>
                      <a:ext cx="7718972" cy="4692324"/>
                    </a:xfrm>
                    <a:prstGeom prst="rect">
                      <a:avLst/>
                    </a:prstGeom>
                  </pic:spPr>
                </pic:pic>
              </a:graphicData>
            </a:graphic>
          </wp:inline>
        </w:drawing>
      </w:r>
    </w:p>
    <w:p w14:paraId="67F7B44D" w14:textId="10F63303" w:rsidR="00F14CD6" w:rsidRPr="00EF7A8B" w:rsidRDefault="00F14CD6" w:rsidP="008B2407">
      <w:pPr>
        <w:spacing w:after="0"/>
        <w:rPr>
          <w:b/>
          <w:bCs/>
          <w:lang w:val="en-US"/>
        </w:rPr>
      </w:pPr>
      <w:r w:rsidRPr="00EF7A8B">
        <w:rPr>
          <w:bCs/>
          <w:sz w:val="18"/>
          <w:szCs w:val="18"/>
          <w:lang w:val="en-US"/>
        </w:rPr>
        <w:t>Source: TURKSTAT, BETAM</w:t>
      </w:r>
    </w:p>
    <w:p w14:paraId="08E21F3F" w14:textId="38D6FA87" w:rsidR="008B2DDD" w:rsidRPr="00EF7A8B" w:rsidRDefault="008B2DDD" w:rsidP="006639B2">
      <w:pPr>
        <w:spacing w:after="0"/>
        <w:rPr>
          <w:rFonts w:cs="Arial"/>
          <w:b/>
          <w:bCs/>
          <w:color w:val="000000" w:themeColor="text1"/>
          <w:lang w:val="en-US"/>
        </w:rPr>
        <w:sectPr w:rsidR="008B2DDD" w:rsidRPr="00EF7A8B" w:rsidSect="008B2DDD">
          <w:pgSz w:w="16838" w:h="11906" w:orient="landscape" w:code="9"/>
          <w:pgMar w:top="1440" w:right="1440" w:bottom="1440" w:left="1440" w:header="708" w:footer="708" w:gutter="0"/>
          <w:cols w:space="708"/>
          <w:docGrid w:linePitch="360"/>
        </w:sectPr>
      </w:pPr>
    </w:p>
    <w:p w14:paraId="318F8193" w14:textId="77777777" w:rsidR="00CA4CD6" w:rsidRPr="00CA4CD6" w:rsidRDefault="00CA4CD6" w:rsidP="00CA4CD6">
      <w:pPr>
        <w:spacing w:after="60"/>
        <w:rPr>
          <w:rFonts w:cs="Arial"/>
          <w:b/>
          <w:bCs/>
          <w:color w:val="000000" w:themeColor="text1"/>
          <w:sz w:val="24"/>
          <w:szCs w:val="24"/>
          <w:lang w:val="en-US"/>
        </w:rPr>
      </w:pPr>
      <w:r w:rsidRPr="00CA4CD6">
        <w:rPr>
          <w:rFonts w:cs="Arial"/>
          <w:b/>
          <w:bCs/>
          <w:color w:val="000000" w:themeColor="text1"/>
          <w:sz w:val="24"/>
          <w:szCs w:val="24"/>
          <w:lang w:val="en-US"/>
        </w:rPr>
        <w:lastRenderedPageBreak/>
        <w:t>Youth Female Unemployment Declines, but Employment Does Not Increase</w:t>
      </w:r>
    </w:p>
    <w:p w14:paraId="696AC1B0" w14:textId="77777777" w:rsidR="00CA4CD6" w:rsidRPr="00CA4CD6" w:rsidRDefault="00CA4CD6" w:rsidP="00CA4CD6">
      <w:pPr>
        <w:spacing w:after="60"/>
        <w:rPr>
          <w:rFonts w:cs="Arial"/>
          <w:color w:val="000000" w:themeColor="text1"/>
          <w:lang w:val="en-US"/>
        </w:rPr>
      </w:pPr>
      <w:r w:rsidRPr="00CA4CD6">
        <w:rPr>
          <w:rFonts w:cs="Arial"/>
          <w:color w:val="000000" w:themeColor="text1"/>
          <w:lang w:val="en-US"/>
        </w:rPr>
        <w:t>According to seasonally adjusted data, the youth unemployment rate (ages 15–24) declined by 0.3 percentage points compared to the previous quarter, falling to 14.9 percent. While the youth unemployment rate increased by 0.1 percentage points among young men to 11.8 percent, it declined by 1 percentage point among young women to 20.7 percent (Table 5).</w:t>
      </w:r>
    </w:p>
    <w:p w14:paraId="3F9567C0" w14:textId="3AA52E79" w:rsidR="00CA4CD6" w:rsidRPr="00CA4CD6" w:rsidRDefault="00CA4CD6" w:rsidP="00CA4CD6">
      <w:pPr>
        <w:spacing w:after="60"/>
        <w:rPr>
          <w:rFonts w:cs="Arial"/>
          <w:color w:val="000000" w:themeColor="text1"/>
          <w:lang w:val="en-US"/>
        </w:rPr>
      </w:pPr>
      <w:r w:rsidRPr="00CA4CD6">
        <w:rPr>
          <w:rFonts w:cs="Arial"/>
          <w:color w:val="000000" w:themeColor="text1"/>
          <w:lang w:val="en-US"/>
        </w:rPr>
        <w:t>However, the decline in the youth female unemployment rate was not driven by employment gains. The employment rate among young women fell from 27 percent to 26.9 percent (Table 5). The simultaneous decline in both unemployment and employment among young women indicates that exits from the labor force are becoming a concern for this group. This development suggests that some young women have stopped actively searching for jobs, contributing to an increase in idle labor.</w:t>
      </w:r>
    </w:p>
    <w:p w14:paraId="61B9F4A2" w14:textId="77777777" w:rsidR="00CA4CD6" w:rsidRPr="00CA4CD6" w:rsidRDefault="00CA4CD6" w:rsidP="00CA4CD6">
      <w:pPr>
        <w:spacing w:after="60"/>
        <w:rPr>
          <w:rFonts w:cs="Arial"/>
          <w:color w:val="000000" w:themeColor="text1"/>
          <w:lang w:val="en-US"/>
        </w:rPr>
      </w:pPr>
      <w:r w:rsidRPr="00CA4CD6">
        <w:rPr>
          <w:rFonts w:cs="Arial"/>
          <w:color w:val="000000" w:themeColor="text1"/>
          <w:lang w:val="en-US"/>
        </w:rPr>
        <w:t>On a year-on-year basis, youth male unemployment declined from 12.1 percent in the fourth quarter of 2024 to 11.8 percent one year later. Over the same period, youth female unemployment fell from 23 percent to 20.7 percent. As a result, the gender gap in youth unemployment narrowed from 10 percentage points to 8.9 percentage points (Figure 6).</w:t>
      </w:r>
    </w:p>
    <w:p w14:paraId="61EC01A3" w14:textId="77777777" w:rsidR="0090375C" w:rsidRDefault="0090375C" w:rsidP="008B2407">
      <w:pPr>
        <w:pStyle w:val="Caption"/>
        <w:keepNext/>
        <w:spacing w:after="60"/>
        <w:rPr>
          <w:rFonts w:cs="Arial"/>
          <w:b/>
          <w:bCs/>
          <w:i w:val="0"/>
          <w:iCs w:val="0"/>
          <w:color w:val="000000" w:themeColor="text1"/>
          <w:sz w:val="22"/>
          <w:szCs w:val="22"/>
          <w:lang w:val="en-US"/>
        </w:rPr>
      </w:pPr>
    </w:p>
    <w:p w14:paraId="3F1EFFBE" w14:textId="726D308A" w:rsidR="008B2407" w:rsidRPr="00EF7A8B" w:rsidRDefault="00D20D63" w:rsidP="008B2407">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t>Figure 6: Seasonally adjusted youth female-male unemployment rates (ages 15–24)</w:t>
      </w:r>
      <w:r w:rsidR="008B2407" w:rsidRPr="00EF7A8B">
        <w:rPr>
          <w:noProof/>
          <w:lang w:val="en-US"/>
        </w:rPr>
        <w:drawing>
          <wp:inline distT="0" distB="0" distL="0" distR="0" wp14:anchorId="0DF1FF06" wp14:editId="6FB0A94F">
            <wp:extent cx="5731510" cy="2802890"/>
            <wp:effectExtent l="0" t="0" r="0" b="3810"/>
            <wp:docPr id="1320835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35113" name=""/>
                    <pic:cNvPicPr/>
                  </pic:nvPicPr>
                  <pic:blipFill>
                    <a:blip r:embed="rId19"/>
                    <a:stretch>
                      <a:fillRect/>
                    </a:stretch>
                  </pic:blipFill>
                  <pic:spPr>
                    <a:xfrm>
                      <a:off x="0" y="0"/>
                      <a:ext cx="5731510" cy="2802890"/>
                    </a:xfrm>
                    <a:prstGeom prst="rect">
                      <a:avLst/>
                    </a:prstGeom>
                  </pic:spPr>
                </pic:pic>
              </a:graphicData>
            </a:graphic>
          </wp:inline>
        </w:drawing>
      </w:r>
    </w:p>
    <w:p w14:paraId="73F2585E" w14:textId="6315280B" w:rsidR="00D20D63" w:rsidRPr="00EF7A8B" w:rsidRDefault="00D20D63" w:rsidP="00D20D63">
      <w:pPr>
        <w:spacing w:after="360"/>
        <w:rPr>
          <w:bCs/>
          <w:sz w:val="18"/>
          <w:szCs w:val="18"/>
          <w:lang w:val="en-US"/>
        </w:rPr>
      </w:pPr>
      <w:r w:rsidRPr="00EF7A8B">
        <w:rPr>
          <w:bCs/>
          <w:sz w:val="18"/>
          <w:szCs w:val="18"/>
          <w:lang w:val="en-US"/>
        </w:rPr>
        <w:t>Source: TURKSTAT, BETAM</w:t>
      </w:r>
    </w:p>
    <w:p w14:paraId="4C261CF6" w14:textId="77777777" w:rsidR="0090375C" w:rsidRPr="0090375C" w:rsidRDefault="0090375C" w:rsidP="0090375C">
      <w:pPr>
        <w:spacing w:after="60"/>
        <w:rPr>
          <w:b/>
          <w:bCs/>
          <w:sz w:val="24"/>
          <w:szCs w:val="24"/>
          <w:lang w:val="en-US"/>
        </w:rPr>
      </w:pPr>
      <w:r w:rsidRPr="0090375C">
        <w:rPr>
          <w:b/>
          <w:bCs/>
          <w:sz w:val="24"/>
          <w:szCs w:val="24"/>
          <w:lang w:val="en-US"/>
        </w:rPr>
        <w:t>Increase in Unemployment Among High School Graduates</w:t>
      </w:r>
    </w:p>
    <w:p w14:paraId="23E045E2" w14:textId="77777777" w:rsidR="0090375C" w:rsidRDefault="0090375C" w:rsidP="0090375C">
      <w:pPr>
        <w:spacing w:after="60"/>
        <w:rPr>
          <w:lang w:val="en-US"/>
        </w:rPr>
      </w:pPr>
      <w:r w:rsidRPr="0090375C">
        <w:rPr>
          <w:lang w:val="en-US"/>
        </w:rPr>
        <w:t xml:space="preserve">According to non-seasonally adjusted data, unemployment declined across all education groups in the fourth quarter of 2025 compared to the previous quarter, except among high school graduates. The unemployment rate among those with less than a high school education fell slightly from 7.3 percent to 7.2 percent. It declined from 9.1 percent to 8.7 percent among </w:t>
      </w:r>
      <w:r w:rsidRPr="0090375C">
        <w:rPr>
          <w:lang w:val="en-US"/>
        </w:rPr>
        <w:lastRenderedPageBreak/>
        <w:t>vocational or technical high school graduates, and from 9.1 percent to 8.3 percent among higher education graduates.</w:t>
      </w:r>
    </w:p>
    <w:p w14:paraId="2FA1DADD" w14:textId="2BEC50B0" w:rsidR="0090375C" w:rsidRPr="0090375C" w:rsidRDefault="0090375C" w:rsidP="0090375C">
      <w:pPr>
        <w:spacing w:after="60"/>
        <w:rPr>
          <w:lang w:val="en-US"/>
        </w:rPr>
      </w:pPr>
      <w:r w:rsidRPr="0090375C">
        <w:rPr>
          <w:lang w:val="en-US"/>
        </w:rPr>
        <w:t>The only education group experiencing an increase in unemployment was general high school graduates. In this group, the unemployment rate rose from 10.2 percent to 10.6 percent. Among high school graduates, unemployment increased by 1 percentage point for men, reaching 8.3 percent, while it declined by 0.9 percentage points for women, falling to 15.7 percent.</w:t>
      </w:r>
    </w:p>
    <w:p w14:paraId="1C0C79A8" w14:textId="7758F3FB" w:rsidR="0090375C" w:rsidRPr="0090375C" w:rsidRDefault="0090375C" w:rsidP="00654191">
      <w:pPr>
        <w:spacing w:after="60"/>
        <w:rPr>
          <w:lang w:val="en-US"/>
        </w:rPr>
        <w:sectPr w:rsidR="0090375C" w:rsidRPr="0090375C" w:rsidSect="006639B2">
          <w:pgSz w:w="11906" w:h="16838" w:code="9"/>
          <w:pgMar w:top="1440" w:right="1440" w:bottom="1440" w:left="1440" w:header="708" w:footer="708" w:gutter="0"/>
          <w:cols w:space="708"/>
          <w:docGrid w:linePitch="360"/>
        </w:sectPr>
      </w:pPr>
    </w:p>
    <w:p w14:paraId="4F2585C7" w14:textId="74A5EB99" w:rsidR="00D20D63" w:rsidRPr="00EF7A8B" w:rsidRDefault="00D20D63" w:rsidP="00D20D63">
      <w:pPr>
        <w:pStyle w:val="Caption"/>
        <w:keepNext/>
        <w:spacing w:after="60"/>
        <w:rPr>
          <w:rFonts w:cs="Arial"/>
          <w:b/>
          <w:bCs/>
          <w:i w:val="0"/>
          <w:iCs w:val="0"/>
          <w:color w:val="000000" w:themeColor="text1"/>
          <w:sz w:val="24"/>
          <w:szCs w:val="24"/>
          <w:lang w:val="en-US"/>
        </w:rPr>
      </w:pPr>
      <w:r w:rsidRPr="00EF7A8B">
        <w:rPr>
          <w:rFonts w:cs="Arial"/>
          <w:b/>
          <w:bCs/>
          <w:i w:val="0"/>
          <w:iCs w:val="0"/>
          <w:color w:val="000000" w:themeColor="text1"/>
          <w:sz w:val="24"/>
          <w:szCs w:val="24"/>
          <w:lang w:val="en-US"/>
        </w:rPr>
        <w:lastRenderedPageBreak/>
        <w:t>Figure 7: Unemployment rates by education level</w:t>
      </w:r>
    </w:p>
    <w:p w14:paraId="5640F0A0" w14:textId="7DD2E45E" w:rsidR="008B2407" w:rsidRPr="00EF7A8B" w:rsidRDefault="008B2407" w:rsidP="008B2407">
      <w:pPr>
        <w:rPr>
          <w:lang w:val="en-US"/>
        </w:rPr>
      </w:pPr>
      <w:r w:rsidRPr="00EF7A8B">
        <w:rPr>
          <w:noProof/>
          <w:lang w:val="en-US"/>
        </w:rPr>
        <w:drawing>
          <wp:inline distT="0" distB="0" distL="0" distR="0" wp14:anchorId="1E8FD4C6" wp14:editId="5F266148">
            <wp:extent cx="9559244" cy="5049456"/>
            <wp:effectExtent l="0" t="0" r="4445" b="5715"/>
            <wp:docPr id="1155373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73137" name=""/>
                    <pic:cNvPicPr/>
                  </pic:nvPicPr>
                  <pic:blipFill>
                    <a:blip r:embed="rId20"/>
                    <a:stretch>
                      <a:fillRect/>
                    </a:stretch>
                  </pic:blipFill>
                  <pic:spPr>
                    <a:xfrm>
                      <a:off x="0" y="0"/>
                      <a:ext cx="9585895" cy="5063534"/>
                    </a:xfrm>
                    <a:prstGeom prst="rect">
                      <a:avLst/>
                    </a:prstGeom>
                  </pic:spPr>
                </pic:pic>
              </a:graphicData>
            </a:graphic>
          </wp:inline>
        </w:drawing>
      </w:r>
    </w:p>
    <w:p w14:paraId="2AB462EA" w14:textId="08E341EC" w:rsidR="00D20D63" w:rsidRPr="00EF7A8B" w:rsidRDefault="00D20D63" w:rsidP="008B2407">
      <w:pPr>
        <w:spacing w:after="320"/>
        <w:rPr>
          <w:bCs/>
          <w:sz w:val="18"/>
          <w:szCs w:val="18"/>
          <w:lang w:val="en-US"/>
        </w:rPr>
      </w:pPr>
      <w:r w:rsidRPr="00EF7A8B">
        <w:rPr>
          <w:bCs/>
          <w:sz w:val="18"/>
          <w:szCs w:val="18"/>
          <w:lang w:val="en-US"/>
        </w:rPr>
        <w:t>Source: TURKSTAT, BETAM</w:t>
      </w:r>
    </w:p>
    <w:p w14:paraId="65437BEE" w14:textId="77777777" w:rsidR="00D20D63" w:rsidRPr="00EF7A8B" w:rsidRDefault="00D20D63" w:rsidP="00D20D63">
      <w:pPr>
        <w:spacing w:after="0"/>
        <w:rPr>
          <w:rFonts w:cs="Arial"/>
          <w:b/>
          <w:bCs/>
          <w:color w:val="000000" w:themeColor="text1"/>
          <w:lang w:val="en-US"/>
        </w:rPr>
        <w:sectPr w:rsidR="00D20D63" w:rsidRPr="00EF7A8B" w:rsidSect="00D20D63">
          <w:pgSz w:w="16838" w:h="11906" w:orient="landscape" w:code="9"/>
          <w:pgMar w:top="1440" w:right="1440" w:bottom="1440" w:left="1440" w:header="708" w:footer="708" w:gutter="0"/>
          <w:cols w:space="708"/>
          <w:docGrid w:linePitch="360"/>
        </w:sectPr>
      </w:pPr>
    </w:p>
    <w:p w14:paraId="255AFE70" w14:textId="424EB731" w:rsidR="003461C0" w:rsidRPr="00EF7A8B" w:rsidRDefault="003461C0" w:rsidP="003461C0">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lastRenderedPageBreak/>
        <w:t>Table 1: Seasonally adjusted key labor force indicators</w:t>
      </w:r>
    </w:p>
    <w:tbl>
      <w:tblPr>
        <w:tblW w:w="8438" w:type="dxa"/>
        <w:tblLook w:val="04A0" w:firstRow="1" w:lastRow="0" w:firstColumn="1" w:lastColumn="0" w:noHBand="0" w:noVBand="1"/>
      </w:tblPr>
      <w:tblGrid>
        <w:gridCol w:w="1380"/>
        <w:gridCol w:w="1320"/>
        <w:gridCol w:w="1320"/>
        <w:gridCol w:w="1381"/>
        <w:gridCol w:w="1391"/>
        <w:gridCol w:w="1646"/>
      </w:tblGrid>
      <w:tr w:rsidR="003461C0" w:rsidRPr="00EF7A8B" w14:paraId="4044D174" w14:textId="77777777" w:rsidTr="008B2407">
        <w:trPr>
          <w:trHeight w:val="330"/>
        </w:trPr>
        <w:tc>
          <w:tcPr>
            <w:tcW w:w="1380" w:type="dxa"/>
            <w:tcBorders>
              <w:top w:val="single" w:sz="8" w:space="0" w:color="auto"/>
              <w:left w:val="single" w:sz="8" w:space="0" w:color="auto"/>
              <w:bottom w:val="single" w:sz="8" w:space="0" w:color="auto"/>
              <w:right w:val="single" w:sz="8" w:space="0" w:color="auto"/>
            </w:tcBorders>
            <w:noWrap/>
            <w:vAlign w:val="center"/>
            <w:hideMark/>
          </w:tcPr>
          <w:p w14:paraId="72538DFB" w14:textId="77777777" w:rsidR="003461C0" w:rsidRPr="00EF7A8B" w:rsidRDefault="003461C0" w:rsidP="003461C0">
            <w:pPr>
              <w:spacing w:after="0" w:line="240" w:lineRule="auto"/>
              <w:rPr>
                <w:rFonts w:ascii="Calibri" w:eastAsia="Times New Roman" w:hAnsi="Calibri" w:cs="Calibri"/>
                <w:b/>
                <w:bCs/>
                <w:color w:val="000000"/>
                <w:lang w:val="en-US"/>
              </w:rPr>
            </w:pPr>
            <w:r w:rsidRPr="00EF7A8B">
              <w:rPr>
                <w:rFonts w:ascii="Calibri" w:eastAsia="Times New Roman" w:hAnsi="Calibri" w:cs="Calibri"/>
                <w:b/>
                <w:bCs/>
                <w:color w:val="000000"/>
                <w:lang w:val="en-US"/>
              </w:rPr>
              <w:t> </w:t>
            </w:r>
          </w:p>
        </w:tc>
        <w:tc>
          <w:tcPr>
            <w:tcW w:w="1320" w:type="dxa"/>
            <w:tcBorders>
              <w:top w:val="single" w:sz="8" w:space="0" w:color="auto"/>
              <w:left w:val="nil"/>
              <w:bottom w:val="single" w:sz="8" w:space="0" w:color="auto"/>
              <w:right w:val="single" w:sz="8" w:space="0" w:color="auto"/>
            </w:tcBorders>
            <w:noWrap/>
            <w:vAlign w:val="center"/>
            <w:hideMark/>
          </w:tcPr>
          <w:p w14:paraId="0A7AD20B" w14:textId="77777777" w:rsidR="003461C0" w:rsidRPr="00EF7A8B" w:rsidRDefault="003461C0" w:rsidP="003461C0">
            <w:pPr>
              <w:spacing w:after="0" w:line="240" w:lineRule="auto"/>
              <w:rPr>
                <w:rFonts w:ascii="Calibri" w:eastAsia="Times New Roman" w:hAnsi="Calibri" w:cs="Calibri"/>
                <w:b/>
                <w:bCs/>
                <w:color w:val="000000"/>
                <w:lang w:val="en-US"/>
              </w:rPr>
            </w:pPr>
            <w:r w:rsidRPr="00EF7A8B">
              <w:rPr>
                <w:rFonts w:ascii="Calibri" w:eastAsia="Times New Roman" w:hAnsi="Calibri" w:cs="Calibri"/>
                <w:b/>
                <w:bCs/>
                <w:color w:val="000000"/>
                <w:lang w:val="en-US"/>
              </w:rPr>
              <w:t> </w:t>
            </w:r>
          </w:p>
        </w:tc>
        <w:tc>
          <w:tcPr>
            <w:tcW w:w="1320" w:type="dxa"/>
            <w:tcBorders>
              <w:top w:val="single" w:sz="8" w:space="0" w:color="auto"/>
              <w:left w:val="nil"/>
              <w:bottom w:val="single" w:sz="8" w:space="0" w:color="auto"/>
              <w:right w:val="nil"/>
            </w:tcBorders>
            <w:vAlign w:val="center"/>
            <w:hideMark/>
          </w:tcPr>
          <w:p w14:paraId="24D8AD37" w14:textId="574479B2" w:rsidR="003461C0" w:rsidRPr="00EF7A8B" w:rsidRDefault="003461C0" w:rsidP="003461C0">
            <w:pPr>
              <w:spacing w:after="0" w:line="240" w:lineRule="auto"/>
              <w:jc w:val="center"/>
              <w:rPr>
                <w:rFonts w:ascii="Calibri" w:eastAsia="Times New Roman" w:hAnsi="Calibri" w:cs="Calibri"/>
                <w:b/>
                <w:bCs/>
                <w:color w:val="000000"/>
                <w:lang w:val="en-US"/>
              </w:rPr>
            </w:pPr>
            <w:r w:rsidRPr="00EF7A8B">
              <w:rPr>
                <w:rFonts w:ascii="Calibri" w:hAnsi="Calibri" w:cs="Calibri"/>
                <w:b/>
                <w:bCs/>
                <w:color w:val="000000"/>
                <w:lang w:val="en-US"/>
              </w:rPr>
              <w:t>Labor Force</w:t>
            </w:r>
          </w:p>
        </w:tc>
        <w:tc>
          <w:tcPr>
            <w:tcW w:w="1381" w:type="dxa"/>
            <w:tcBorders>
              <w:top w:val="single" w:sz="8" w:space="0" w:color="auto"/>
              <w:left w:val="nil"/>
              <w:bottom w:val="single" w:sz="8" w:space="0" w:color="auto"/>
              <w:right w:val="nil"/>
            </w:tcBorders>
            <w:vAlign w:val="center"/>
            <w:hideMark/>
          </w:tcPr>
          <w:p w14:paraId="2779D9D1" w14:textId="189985B2" w:rsidR="003461C0" w:rsidRPr="00EF7A8B" w:rsidRDefault="003461C0" w:rsidP="003461C0">
            <w:pPr>
              <w:spacing w:after="0" w:line="240" w:lineRule="auto"/>
              <w:jc w:val="center"/>
              <w:rPr>
                <w:rFonts w:ascii="Calibri" w:eastAsia="Times New Roman" w:hAnsi="Calibri" w:cs="Calibri"/>
                <w:b/>
                <w:bCs/>
                <w:color w:val="000000"/>
                <w:lang w:val="en-US"/>
              </w:rPr>
            </w:pPr>
            <w:r w:rsidRPr="00EF7A8B">
              <w:rPr>
                <w:rFonts w:ascii="Calibri" w:hAnsi="Calibri" w:cs="Calibri"/>
                <w:b/>
                <w:bCs/>
                <w:color w:val="000000"/>
                <w:lang w:val="en-US"/>
              </w:rPr>
              <w:t>Employment</w:t>
            </w:r>
          </w:p>
        </w:tc>
        <w:tc>
          <w:tcPr>
            <w:tcW w:w="1391" w:type="dxa"/>
            <w:tcBorders>
              <w:top w:val="single" w:sz="8" w:space="0" w:color="auto"/>
              <w:left w:val="nil"/>
              <w:bottom w:val="single" w:sz="8" w:space="0" w:color="auto"/>
              <w:right w:val="nil"/>
            </w:tcBorders>
            <w:vAlign w:val="center"/>
            <w:hideMark/>
          </w:tcPr>
          <w:p w14:paraId="08A601AB" w14:textId="306D084E" w:rsidR="003461C0" w:rsidRPr="00EF7A8B" w:rsidRDefault="003461C0" w:rsidP="003461C0">
            <w:pPr>
              <w:spacing w:after="0" w:line="240" w:lineRule="auto"/>
              <w:jc w:val="center"/>
              <w:rPr>
                <w:rFonts w:ascii="Calibri" w:eastAsia="Times New Roman" w:hAnsi="Calibri" w:cs="Calibri"/>
                <w:b/>
                <w:bCs/>
                <w:color w:val="000000"/>
                <w:lang w:val="en-US"/>
              </w:rPr>
            </w:pPr>
            <w:r w:rsidRPr="00EF7A8B">
              <w:rPr>
                <w:rFonts w:ascii="Calibri" w:hAnsi="Calibri" w:cs="Calibri"/>
                <w:b/>
                <w:bCs/>
                <w:color w:val="000000"/>
                <w:lang w:val="en-US"/>
              </w:rPr>
              <w:t xml:space="preserve">Unemployed </w:t>
            </w:r>
          </w:p>
        </w:tc>
        <w:tc>
          <w:tcPr>
            <w:tcW w:w="1646" w:type="dxa"/>
            <w:tcBorders>
              <w:top w:val="single" w:sz="8" w:space="0" w:color="auto"/>
              <w:left w:val="nil"/>
              <w:bottom w:val="single" w:sz="8" w:space="0" w:color="auto"/>
              <w:right w:val="single" w:sz="8" w:space="0" w:color="auto"/>
            </w:tcBorders>
            <w:vAlign w:val="center"/>
            <w:hideMark/>
          </w:tcPr>
          <w:p w14:paraId="639AAF52" w14:textId="41BD921A" w:rsidR="003461C0" w:rsidRPr="00EF7A8B" w:rsidRDefault="003461C0" w:rsidP="003461C0">
            <w:pPr>
              <w:spacing w:after="0" w:line="240" w:lineRule="auto"/>
              <w:jc w:val="center"/>
              <w:rPr>
                <w:rFonts w:ascii="Calibri" w:eastAsia="Times New Roman" w:hAnsi="Calibri" w:cs="Calibri"/>
                <w:b/>
                <w:bCs/>
                <w:color w:val="000000"/>
                <w:lang w:val="en-US"/>
              </w:rPr>
            </w:pPr>
            <w:r w:rsidRPr="00EF7A8B">
              <w:rPr>
                <w:rFonts w:ascii="Calibri" w:eastAsia="Times New Roman" w:hAnsi="Calibri" w:cs="Calibri"/>
                <w:b/>
                <w:bCs/>
                <w:color w:val="000000"/>
                <w:lang w:val="en-US"/>
              </w:rPr>
              <w:t>Unemployment Rate</w:t>
            </w:r>
          </w:p>
        </w:tc>
      </w:tr>
      <w:tr w:rsidR="008B2407" w:rsidRPr="00EF7A8B" w14:paraId="53A113F9"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B2421D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2017</w:t>
            </w:r>
          </w:p>
        </w:tc>
        <w:tc>
          <w:tcPr>
            <w:tcW w:w="1320" w:type="dxa"/>
            <w:tcBorders>
              <w:top w:val="nil"/>
              <w:left w:val="nil"/>
              <w:bottom w:val="nil"/>
              <w:right w:val="single" w:sz="8" w:space="0" w:color="auto"/>
            </w:tcBorders>
            <w:noWrap/>
            <w:vAlign w:val="center"/>
            <w:hideMark/>
          </w:tcPr>
          <w:p w14:paraId="2433E32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759DBD55" w14:textId="6A7360F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31093</w:t>
            </w:r>
          </w:p>
        </w:tc>
        <w:tc>
          <w:tcPr>
            <w:tcW w:w="1381" w:type="dxa"/>
            <w:tcBorders>
              <w:top w:val="nil"/>
              <w:left w:val="nil"/>
              <w:bottom w:val="nil"/>
              <w:right w:val="nil"/>
            </w:tcBorders>
            <w:noWrap/>
            <w:vAlign w:val="center"/>
            <w:hideMark/>
          </w:tcPr>
          <w:p w14:paraId="3F755D3D" w14:textId="62C74AB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27388</w:t>
            </w:r>
          </w:p>
        </w:tc>
        <w:tc>
          <w:tcPr>
            <w:tcW w:w="1391" w:type="dxa"/>
            <w:tcBorders>
              <w:top w:val="nil"/>
              <w:left w:val="nil"/>
              <w:bottom w:val="nil"/>
              <w:right w:val="nil"/>
            </w:tcBorders>
            <w:noWrap/>
            <w:vAlign w:val="center"/>
            <w:hideMark/>
          </w:tcPr>
          <w:p w14:paraId="1486D4A4" w14:textId="31406FD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3706</w:t>
            </w:r>
          </w:p>
        </w:tc>
        <w:tc>
          <w:tcPr>
            <w:tcW w:w="1646" w:type="dxa"/>
            <w:tcBorders>
              <w:top w:val="nil"/>
              <w:left w:val="nil"/>
              <w:bottom w:val="nil"/>
              <w:right w:val="single" w:sz="8" w:space="0" w:color="auto"/>
            </w:tcBorders>
            <w:noWrap/>
            <w:vAlign w:val="center"/>
            <w:hideMark/>
          </w:tcPr>
          <w:p w14:paraId="13984523" w14:textId="58BAC3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11.9</w:t>
            </w:r>
          </w:p>
        </w:tc>
      </w:tr>
      <w:tr w:rsidR="008B2407" w:rsidRPr="00EF7A8B" w14:paraId="0558DE48"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6588238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32C6E2D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12F9C0FB" w14:textId="688915F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31366</w:t>
            </w:r>
          </w:p>
        </w:tc>
        <w:tc>
          <w:tcPr>
            <w:tcW w:w="1381" w:type="dxa"/>
            <w:tcBorders>
              <w:top w:val="nil"/>
              <w:left w:val="nil"/>
              <w:bottom w:val="nil"/>
              <w:right w:val="nil"/>
            </w:tcBorders>
            <w:noWrap/>
            <w:vAlign w:val="center"/>
            <w:hideMark/>
          </w:tcPr>
          <w:p w14:paraId="126D135C" w14:textId="7ABA13E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27853</w:t>
            </w:r>
          </w:p>
        </w:tc>
        <w:tc>
          <w:tcPr>
            <w:tcW w:w="1391" w:type="dxa"/>
            <w:tcBorders>
              <w:top w:val="nil"/>
              <w:left w:val="nil"/>
              <w:bottom w:val="nil"/>
              <w:right w:val="nil"/>
            </w:tcBorders>
            <w:noWrap/>
            <w:vAlign w:val="center"/>
            <w:hideMark/>
          </w:tcPr>
          <w:p w14:paraId="7D8C7068" w14:textId="55F738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3513</w:t>
            </w:r>
          </w:p>
        </w:tc>
        <w:tc>
          <w:tcPr>
            <w:tcW w:w="1646" w:type="dxa"/>
            <w:tcBorders>
              <w:top w:val="nil"/>
              <w:left w:val="nil"/>
              <w:bottom w:val="nil"/>
              <w:right w:val="single" w:sz="8" w:space="0" w:color="auto"/>
            </w:tcBorders>
            <w:noWrap/>
            <w:vAlign w:val="center"/>
            <w:hideMark/>
          </w:tcPr>
          <w:p w14:paraId="0FC14AA2" w14:textId="0609359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11.2</w:t>
            </w:r>
          </w:p>
        </w:tc>
      </w:tr>
      <w:tr w:rsidR="008B2407" w:rsidRPr="00EF7A8B" w14:paraId="73CFBC4C"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3D5410D3"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5D164FF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3C074E83" w14:textId="7836788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31666</w:t>
            </w:r>
          </w:p>
        </w:tc>
        <w:tc>
          <w:tcPr>
            <w:tcW w:w="1381" w:type="dxa"/>
            <w:tcBorders>
              <w:top w:val="nil"/>
              <w:left w:val="nil"/>
              <w:bottom w:val="nil"/>
              <w:right w:val="nil"/>
            </w:tcBorders>
            <w:noWrap/>
            <w:vAlign w:val="center"/>
            <w:hideMark/>
          </w:tcPr>
          <w:p w14:paraId="7F5BDADE" w14:textId="03E2A5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28346</w:t>
            </w:r>
          </w:p>
        </w:tc>
        <w:tc>
          <w:tcPr>
            <w:tcW w:w="1391" w:type="dxa"/>
            <w:tcBorders>
              <w:top w:val="nil"/>
              <w:left w:val="nil"/>
              <w:bottom w:val="nil"/>
              <w:right w:val="nil"/>
            </w:tcBorders>
            <w:noWrap/>
            <w:vAlign w:val="center"/>
            <w:hideMark/>
          </w:tcPr>
          <w:p w14:paraId="01E86A58" w14:textId="49D7AC6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3320</w:t>
            </w:r>
          </w:p>
        </w:tc>
        <w:tc>
          <w:tcPr>
            <w:tcW w:w="1646" w:type="dxa"/>
            <w:tcBorders>
              <w:top w:val="nil"/>
              <w:left w:val="nil"/>
              <w:bottom w:val="nil"/>
              <w:right w:val="single" w:sz="8" w:space="0" w:color="auto"/>
            </w:tcBorders>
            <w:noWrap/>
            <w:vAlign w:val="center"/>
            <w:hideMark/>
          </w:tcPr>
          <w:p w14:paraId="4C445077" w14:textId="4D71CDF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w:t>
            </w:r>
          </w:p>
        </w:tc>
      </w:tr>
      <w:tr w:rsidR="008B2407" w:rsidRPr="00EF7A8B" w14:paraId="0FD6430A"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377A30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1FB5065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7EC16BE1" w14:textId="5515722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31866</w:t>
            </w:r>
          </w:p>
        </w:tc>
        <w:tc>
          <w:tcPr>
            <w:tcW w:w="1381" w:type="dxa"/>
            <w:tcBorders>
              <w:top w:val="nil"/>
              <w:left w:val="nil"/>
              <w:bottom w:val="single" w:sz="8" w:space="0" w:color="auto"/>
              <w:right w:val="nil"/>
            </w:tcBorders>
            <w:noWrap/>
            <w:vAlign w:val="center"/>
            <w:hideMark/>
          </w:tcPr>
          <w:p w14:paraId="5D5497FD" w14:textId="4ADEDCF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28650</w:t>
            </w:r>
          </w:p>
        </w:tc>
        <w:tc>
          <w:tcPr>
            <w:tcW w:w="1391" w:type="dxa"/>
            <w:tcBorders>
              <w:top w:val="nil"/>
              <w:left w:val="nil"/>
              <w:bottom w:val="single" w:sz="8" w:space="0" w:color="auto"/>
              <w:right w:val="nil"/>
            </w:tcBorders>
            <w:noWrap/>
            <w:vAlign w:val="center"/>
            <w:hideMark/>
          </w:tcPr>
          <w:p w14:paraId="1157AB7D" w14:textId="653624C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3216</w:t>
            </w:r>
          </w:p>
        </w:tc>
        <w:tc>
          <w:tcPr>
            <w:tcW w:w="1646" w:type="dxa"/>
            <w:tcBorders>
              <w:top w:val="nil"/>
              <w:left w:val="nil"/>
              <w:bottom w:val="single" w:sz="8" w:space="0" w:color="auto"/>
              <w:right w:val="single" w:sz="8" w:space="0" w:color="auto"/>
            </w:tcBorders>
            <w:noWrap/>
            <w:vAlign w:val="center"/>
            <w:hideMark/>
          </w:tcPr>
          <w:p w14:paraId="6B5AA76F" w14:textId="37B021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10.1</w:t>
            </w:r>
          </w:p>
        </w:tc>
      </w:tr>
      <w:tr w:rsidR="008B2407" w:rsidRPr="00EF7A8B" w14:paraId="19736167"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9D697E6"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2018</w:t>
            </w:r>
          </w:p>
        </w:tc>
        <w:tc>
          <w:tcPr>
            <w:tcW w:w="1320" w:type="dxa"/>
            <w:tcBorders>
              <w:top w:val="nil"/>
              <w:left w:val="nil"/>
              <w:bottom w:val="nil"/>
              <w:right w:val="single" w:sz="8" w:space="0" w:color="auto"/>
            </w:tcBorders>
            <w:noWrap/>
            <w:vAlign w:val="center"/>
            <w:hideMark/>
          </w:tcPr>
          <w:p w14:paraId="288E0E0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6CBDC4BD" w14:textId="48C5AEE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31878</w:t>
            </w:r>
          </w:p>
        </w:tc>
        <w:tc>
          <w:tcPr>
            <w:tcW w:w="1381" w:type="dxa"/>
            <w:tcBorders>
              <w:top w:val="nil"/>
              <w:left w:val="nil"/>
              <w:bottom w:val="nil"/>
              <w:right w:val="nil"/>
            </w:tcBorders>
            <w:noWrap/>
            <w:vAlign w:val="center"/>
            <w:hideMark/>
          </w:tcPr>
          <w:p w14:paraId="47317375" w14:textId="54C4DCC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28712</w:t>
            </w:r>
          </w:p>
        </w:tc>
        <w:tc>
          <w:tcPr>
            <w:tcW w:w="1391" w:type="dxa"/>
            <w:tcBorders>
              <w:top w:val="nil"/>
              <w:left w:val="nil"/>
              <w:bottom w:val="nil"/>
              <w:right w:val="nil"/>
            </w:tcBorders>
            <w:noWrap/>
            <w:vAlign w:val="center"/>
            <w:hideMark/>
          </w:tcPr>
          <w:p w14:paraId="4F271F74" w14:textId="4BFC6D7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3165</w:t>
            </w:r>
          </w:p>
        </w:tc>
        <w:tc>
          <w:tcPr>
            <w:tcW w:w="1646" w:type="dxa"/>
            <w:tcBorders>
              <w:top w:val="nil"/>
              <w:left w:val="nil"/>
              <w:bottom w:val="nil"/>
              <w:right w:val="single" w:sz="8" w:space="0" w:color="auto"/>
            </w:tcBorders>
            <w:noWrap/>
            <w:vAlign w:val="center"/>
            <w:hideMark/>
          </w:tcPr>
          <w:p w14:paraId="2AEE77B7" w14:textId="326509A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9.9</w:t>
            </w:r>
          </w:p>
        </w:tc>
      </w:tr>
      <w:tr w:rsidR="008B2407" w:rsidRPr="00EF7A8B" w14:paraId="7EDD2D42"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A6C6F8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D006AD6"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040F5BE7" w14:textId="22BE075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32135</w:t>
            </w:r>
          </w:p>
        </w:tc>
        <w:tc>
          <w:tcPr>
            <w:tcW w:w="1381" w:type="dxa"/>
            <w:tcBorders>
              <w:top w:val="nil"/>
              <w:left w:val="nil"/>
              <w:bottom w:val="nil"/>
              <w:right w:val="nil"/>
            </w:tcBorders>
            <w:noWrap/>
            <w:vAlign w:val="center"/>
            <w:hideMark/>
          </w:tcPr>
          <w:p w14:paraId="5C455D52" w14:textId="13FAFB1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28755</w:t>
            </w:r>
          </w:p>
        </w:tc>
        <w:tc>
          <w:tcPr>
            <w:tcW w:w="1391" w:type="dxa"/>
            <w:tcBorders>
              <w:top w:val="nil"/>
              <w:left w:val="nil"/>
              <w:bottom w:val="nil"/>
              <w:right w:val="nil"/>
            </w:tcBorders>
            <w:noWrap/>
            <w:vAlign w:val="center"/>
            <w:hideMark/>
          </w:tcPr>
          <w:p w14:paraId="6C19F9AA" w14:textId="1B27848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3380</w:t>
            </w:r>
          </w:p>
        </w:tc>
        <w:tc>
          <w:tcPr>
            <w:tcW w:w="1646" w:type="dxa"/>
            <w:tcBorders>
              <w:top w:val="nil"/>
              <w:left w:val="nil"/>
              <w:bottom w:val="nil"/>
              <w:right w:val="single" w:sz="8" w:space="0" w:color="auto"/>
            </w:tcBorders>
            <w:noWrap/>
            <w:vAlign w:val="center"/>
            <w:hideMark/>
          </w:tcPr>
          <w:p w14:paraId="3B8BD7A8" w14:textId="5801EAA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w:t>
            </w:r>
          </w:p>
        </w:tc>
      </w:tr>
      <w:tr w:rsidR="008B2407" w:rsidRPr="00EF7A8B" w14:paraId="4822F7D3"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61E260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4DA5A77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67177B84" w14:textId="34423A6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32432</w:t>
            </w:r>
          </w:p>
        </w:tc>
        <w:tc>
          <w:tcPr>
            <w:tcW w:w="1381" w:type="dxa"/>
            <w:tcBorders>
              <w:top w:val="nil"/>
              <w:left w:val="nil"/>
              <w:bottom w:val="nil"/>
              <w:right w:val="nil"/>
            </w:tcBorders>
            <w:noWrap/>
            <w:vAlign w:val="center"/>
            <w:hideMark/>
          </w:tcPr>
          <w:p w14:paraId="0AEA62A1" w14:textId="65B7FDE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28816</w:t>
            </w:r>
          </w:p>
        </w:tc>
        <w:tc>
          <w:tcPr>
            <w:tcW w:w="1391" w:type="dxa"/>
            <w:tcBorders>
              <w:top w:val="nil"/>
              <w:left w:val="nil"/>
              <w:bottom w:val="nil"/>
              <w:right w:val="nil"/>
            </w:tcBorders>
            <w:noWrap/>
            <w:vAlign w:val="center"/>
            <w:hideMark/>
          </w:tcPr>
          <w:p w14:paraId="5CD66EA3" w14:textId="6C62072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3616</w:t>
            </w:r>
          </w:p>
        </w:tc>
        <w:tc>
          <w:tcPr>
            <w:tcW w:w="1646" w:type="dxa"/>
            <w:tcBorders>
              <w:top w:val="nil"/>
              <w:left w:val="nil"/>
              <w:bottom w:val="nil"/>
              <w:right w:val="single" w:sz="8" w:space="0" w:color="auto"/>
            </w:tcBorders>
            <w:noWrap/>
            <w:vAlign w:val="center"/>
            <w:hideMark/>
          </w:tcPr>
          <w:p w14:paraId="295F4D3D" w14:textId="05083DB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11.1</w:t>
            </w:r>
          </w:p>
        </w:tc>
      </w:tr>
      <w:tr w:rsidR="008B2407" w:rsidRPr="00EF7A8B" w14:paraId="414FCD95"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8A2B4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4FAA08A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491B80D5" w14:textId="5D884B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32354</w:t>
            </w:r>
          </w:p>
        </w:tc>
        <w:tc>
          <w:tcPr>
            <w:tcW w:w="1381" w:type="dxa"/>
            <w:tcBorders>
              <w:top w:val="nil"/>
              <w:left w:val="nil"/>
              <w:bottom w:val="single" w:sz="8" w:space="0" w:color="auto"/>
              <w:right w:val="nil"/>
            </w:tcBorders>
            <w:noWrap/>
            <w:vAlign w:val="center"/>
            <w:hideMark/>
          </w:tcPr>
          <w:p w14:paraId="3F2A4239" w14:textId="374232A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28412</w:t>
            </w:r>
          </w:p>
        </w:tc>
        <w:tc>
          <w:tcPr>
            <w:tcW w:w="1391" w:type="dxa"/>
            <w:tcBorders>
              <w:top w:val="nil"/>
              <w:left w:val="nil"/>
              <w:bottom w:val="single" w:sz="8" w:space="0" w:color="auto"/>
              <w:right w:val="nil"/>
            </w:tcBorders>
            <w:noWrap/>
            <w:vAlign w:val="center"/>
            <w:hideMark/>
          </w:tcPr>
          <w:p w14:paraId="533B4C30" w14:textId="222F06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3942</w:t>
            </w:r>
          </w:p>
        </w:tc>
        <w:tc>
          <w:tcPr>
            <w:tcW w:w="1646" w:type="dxa"/>
            <w:tcBorders>
              <w:top w:val="nil"/>
              <w:left w:val="nil"/>
              <w:bottom w:val="single" w:sz="8" w:space="0" w:color="auto"/>
              <w:right w:val="single" w:sz="8" w:space="0" w:color="auto"/>
            </w:tcBorders>
            <w:noWrap/>
            <w:vAlign w:val="center"/>
            <w:hideMark/>
          </w:tcPr>
          <w:p w14:paraId="24E6B238" w14:textId="0A24044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12.2</w:t>
            </w:r>
          </w:p>
        </w:tc>
      </w:tr>
      <w:tr w:rsidR="008B2407" w:rsidRPr="00EF7A8B" w14:paraId="65EACE6E"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2D8EB2A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2019</w:t>
            </w:r>
          </w:p>
        </w:tc>
        <w:tc>
          <w:tcPr>
            <w:tcW w:w="1320" w:type="dxa"/>
            <w:tcBorders>
              <w:top w:val="nil"/>
              <w:left w:val="nil"/>
              <w:bottom w:val="nil"/>
              <w:right w:val="single" w:sz="8" w:space="0" w:color="auto"/>
            </w:tcBorders>
            <w:noWrap/>
            <w:vAlign w:val="center"/>
            <w:hideMark/>
          </w:tcPr>
          <w:p w14:paraId="5668B597"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0A0B448A" w14:textId="4DCD0C6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32465</w:t>
            </w:r>
          </w:p>
        </w:tc>
        <w:tc>
          <w:tcPr>
            <w:tcW w:w="1381" w:type="dxa"/>
            <w:tcBorders>
              <w:top w:val="nil"/>
              <w:left w:val="nil"/>
              <w:bottom w:val="nil"/>
              <w:right w:val="nil"/>
            </w:tcBorders>
            <w:noWrap/>
            <w:vAlign w:val="center"/>
            <w:hideMark/>
          </w:tcPr>
          <w:p w14:paraId="6D511E13" w14:textId="0D6AA79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27999</w:t>
            </w:r>
          </w:p>
        </w:tc>
        <w:tc>
          <w:tcPr>
            <w:tcW w:w="1391" w:type="dxa"/>
            <w:tcBorders>
              <w:top w:val="nil"/>
              <w:left w:val="nil"/>
              <w:bottom w:val="nil"/>
              <w:right w:val="nil"/>
            </w:tcBorders>
            <w:noWrap/>
            <w:vAlign w:val="center"/>
            <w:hideMark/>
          </w:tcPr>
          <w:p w14:paraId="5BFBA4BB" w14:textId="7CF1C01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4465</w:t>
            </w:r>
          </w:p>
        </w:tc>
        <w:tc>
          <w:tcPr>
            <w:tcW w:w="1646" w:type="dxa"/>
            <w:tcBorders>
              <w:top w:val="nil"/>
              <w:left w:val="nil"/>
              <w:bottom w:val="nil"/>
              <w:right w:val="single" w:sz="8" w:space="0" w:color="auto"/>
            </w:tcBorders>
            <w:noWrap/>
            <w:vAlign w:val="center"/>
            <w:hideMark/>
          </w:tcPr>
          <w:p w14:paraId="5FEB6E14" w14:textId="3F73382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13.8</w:t>
            </w:r>
          </w:p>
        </w:tc>
      </w:tr>
      <w:tr w:rsidR="008B2407" w:rsidRPr="00EF7A8B" w14:paraId="690F6B50"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BFE31A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61C35F0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1F228D4E" w14:textId="5A7B6C5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32540</w:t>
            </w:r>
          </w:p>
        </w:tc>
        <w:tc>
          <w:tcPr>
            <w:tcW w:w="1381" w:type="dxa"/>
            <w:tcBorders>
              <w:top w:val="nil"/>
              <w:left w:val="nil"/>
              <w:bottom w:val="nil"/>
              <w:right w:val="nil"/>
            </w:tcBorders>
            <w:noWrap/>
            <w:vAlign w:val="center"/>
            <w:hideMark/>
          </w:tcPr>
          <w:p w14:paraId="0B93AE6C" w14:textId="60DF169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28071</w:t>
            </w:r>
          </w:p>
        </w:tc>
        <w:tc>
          <w:tcPr>
            <w:tcW w:w="1391" w:type="dxa"/>
            <w:tcBorders>
              <w:top w:val="nil"/>
              <w:left w:val="nil"/>
              <w:bottom w:val="nil"/>
              <w:right w:val="nil"/>
            </w:tcBorders>
            <w:noWrap/>
            <w:vAlign w:val="center"/>
            <w:hideMark/>
          </w:tcPr>
          <w:p w14:paraId="3B972AD8" w14:textId="0D0546C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4469</w:t>
            </w:r>
          </w:p>
        </w:tc>
        <w:tc>
          <w:tcPr>
            <w:tcW w:w="1646" w:type="dxa"/>
            <w:tcBorders>
              <w:top w:val="nil"/>
              <w:left w:val="nil"/>
              <w:bottom w:val="nil"/>
              <w:right w:val="single" w:sz="8" w:space="0" w:color="auto"/>
            </w:tcBorders>
            <w:noWrap/>
            <w:vAlign w:val="center"/>
            <w:hideMark/>
          </w:tcPr>
          <w:p w14:paraId="3153707E" w14:textId="242C1BB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13.7</w:t>
            </w:r>
          </w:p>
        </w:tc>
      </w:tr>
      <w:tr w:rsidR="008B2407" w:rsidRPr="00EF7A8B" w14:paraId="6FF40A5A"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F94B83A"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576C4C9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70C2BCDA" w14:textId="04F28C9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32494</w:t>
            </w:r>
          </w:p>
        </w:tc>
        <w:tc>
          <w:tcPr>
            <w:tcW w:w="1381" w:type="dxa"/>
            <w:tcBorders>
              <w:top w:val="nil"/>
              <w:left w:val="nil"/>
              <w:bottom w:val="nil"/>
              <w:right w:val="nil"/>
            </w:tcBorders>
            <w:noWrap/>
            <w:vAlign w:val="center"/>
            <w:hideMark/>
          </w:tcPr>
          <w:p w14:paraId="79D3F765" w14:textId="1DE8166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27939</w:t>
            </w:r>
          </w:p>
        </w:tc>
        <w:tc>
          <w:tcPr>
            <w:tcW w:w="1391" w:type="dxa"/>
            <w:tcBorders>
              <w:top w:val="nil"/>
              <w:left w:val="nil"/>
              <w:bottom w:val="nil"/>
              <w:right w:val="nil"/>
            </w:tcBorders>
            <w:noWrap/>
            <w:vAlign w:val="center"/>
            <w:hideMark/>
          </w:tcPr>
          <w:p w14:paraId="53C6D5CD" w14:textId="65EF520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4554</w:t>
            </w:r>
          </w:p>
        </w:tc>
        <w:tc>
          <w:tcPr>
            <w:tcW w:w="1646" w:type="dxa"/>
            <w:tcBorders>
              <w:top w:val="nil"/>
              <w:left w:val="nil"/>
              <w:bottom w:val="nil"/>
              <w:right w:val="single" w:sz="8" w:space="0" w:color="auto"/>
            </w:tcBorders>
            <w:noWrap/>
            <w:vAlign w:val="center"/>
            <w:hideMark/>
          </w:tcPr>
          <w:p w14:paraId="0E04F9E9" w14:textId="706276A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14.0</w:t>
            </w:r>
          </w:p>
        </w:tc>
      </w:tr>
      <w:tr w:rsidR="008B2407" w:rsidRPr="00EF7A8B" w14:paraId="54DA7186"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003E0D12"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67880E1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69910B5A" w14:textId="2D2E3DD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32515</w:t>
            </w:r>
          </w:p>
        </w:tc>
        <w:tc>
          <w:tcPr>
            <w:tcW w:w="1381" w:type="dxa"/>
            <w:tcBorders>
              <w:top w:val="nil"/>
              <w:left w:val="nil"/>
              <w:bottom w:val="single" w:sz="8" w:space="0" w:color="auto"/>
              <w:right w:val="nil"/>
            </w:tcBorders>
            <w:noWrap/>
            <w:vAlign w:val="center"/>
            <w:hideMark/>
          </w:tcPr>
          <w:p w14:paraId="7C6D6E1C" w14:textId="20FB64E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28167</w:t>
            </w:r>
          </w:p>
        </w:tc>
        <w:tc>
          <w:tcPr>
            <w:tcW w:w="1391" w:type="dxa"/>
            <w:tcBorders>
              <w:top w:val="nil"/>
              <w:left w:val="nil"/>
              <w:bottom w:val="single" w:sz="8" w:space="0" w:color="auto"/>
              <w:right w:val="nil"/>
            </w:tcBorders>
            <w:noWrap/>
            <w:vAlign w:val="center"/>
            <w:hideMark/>
          </w:tcPr>
          <w:p w14:paraId="0D261007" w14:textId="468C15E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4349</w:t>
            </w:r>
          </w:p>
        </w:tc>
        <w:tc>
          <w:tcPr>
            <w:tcW w:w="1646" w:type="dxa"/>
            <w:tcBorders>
              <w:top w:val="nil"/>
              <w:left w:val="nil"/>
              <w:bottom w:val="single" w:sz="8" w:space="0" w:color="auto"/>
              <w:right w:val="single" w:sz="8" w:space="0" w:color="auto"/>
            </w:tcBorders>
            <w:noWrap/>
            <w:vAlign w:val="center"/>
            <w:hideMark/>
          </w:tcPr>
          <w:p w14:paraId="084186BB" w14:textId="156C976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13.4</w:t>
            </w:r>
          </w:p>
        </w:tc>
      </w:tr>
      <w:tr w:rsidR="008B2407" w:rsidRPr="00EF7A8B" w14:paraId="508840A3"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5B42075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2020</w:t>
            </w:r>
          </w:p>
        </w:tc>
        <w:tc>
          <w:tcPr>
            <w:tcW w:w="1320" w:type="dxa"/>
            <w:tcBorders>
              <w:top w:val="nil"/>
              <w:left w:val="nil"/>
              <w:bottom w:val="nil"/>
              <w:right w:val="single" w:sz="8" w:space="0" w:color="auto"/>
            </w:tcBorders>
            <w:noWrap/>
            <w:vAlign w:val="center"/>
            <w:hideMark/>
          </w:tcPr>
          <w:p w14:paraId="0F211A8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04049407" w14:textId="1FB67E1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31379</w:t>
            </w:r>
          </w:p>
        </w:tc>
        <w:tc>
          <w:tcPr>
            <w:tcW w:w="1381" w:type="dxa"/>
            <w:tcBorders>
              <w:top w:val="nil"/>
              <w:left w:val="nil"/>
              <w:bottom w:val="nil"/>
              <w:right w:val="nil"/>
            </w:tcBorders>
            <w:noWrap/>
            <w:vAlign w:val="center"/>
            <w:hideMark/>
          </w:tcPr>
          <w:p w14:paraId="3EAF8D3C" w14:textId="747EC51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27349</w:t>
            </w:r>
          </w:p>
        </w:tc>
        <w:tc>
          <w:tcPr>
            <w:tcW w:w="1391" w:type="dxa"/>
            <w:tcBorders>
              <w:top w:val="nil"/>
              <w:left w:val="nil"/>
              <w:bottom w:val="nil"/>
              <w:right w:val="nil"/>
            </w:tcBorders>
            <w:noWrap/>
            <w:vAlign w:val="center"/>
            <w:hideMark/>
          </w:tcPr>
          <w:p w14:paraId="6FCA1594" w14:textId="785DFC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4031</w:t>
            </w:r>
          </w:p>
        </w:tc>
        <w:tc>
          <w:tcPr>
            <w:tcW w:w="1646" w:type="dxa"/>
            <w:tcBorders>
              <w:top w:val="nil"/>
              <w:left w:val="nil"/>
              <w:bottom w:val="nil"/>
              <w:right w:val="single" w:sz="8" w:space="0" w:color="auto"/>
            </w:tcBorders>
            <w:noWrap/>
            <w:vAlign w:val="center"/>
            <w:hideMark/>
          </w:tcPr>
          <w:p w14:paraId="36AAC65A" w14:textId="56A1409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12.8</w:t>
            </w:r>
          </w:p>
        </w:tc>
      </w:tr>
      <w:tr w:rsidR="008B2407" w:rsidRPr="00EF7A8B" w14:paraId="7894F3A4"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1624942B"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1454FF2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1BCC4FBC" w14:textId="77561E6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29737</w:t>
            </w:r>
          </w:p>
        </w:tc>
        <w:tc>
          <w:tcPr>
            <w:tcW w:w="1381" w:type="dxa"/>
            <w:tcBorders>
              <w:top w:val="nil"/>
              <w:left w:val="nil"/>
              <w:bottom w:val="nil"/>
              <w:right w:val="nil"/>
            </w:tcBorders>
            <w:noWrap/>
            <w:vAlign w:val="center"/>
            <w:hideMark/>
          </w:tcPr>
          <w:p w14:paraId="081BA25D" w14:textId="710842D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25698</w:t>
            </w:r>
          </w:p>
        </w:tc>
        <w:tc>
          <w:tcPr>
            <w:tcW w:w="1391" w:type="dxa"/>
            <w:tcBorders>
              <w:top w:val="nil"/>
              <w:left w:val="nil"/>
              <w:bottom w:val="nil"/>
              <w:right w:val="nil"/>
            </w:tcBorders>
            <w:noWrap/>
            <w:vAlign w:val="center"/>
            <w:hideMark/>
          </w:tcPr>
          <w:p w14:paraId="27306CB4" w14:textId="615AC38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4039</w:t>
            </w:r>
          </w:p>
        </w:tc>
        <w:tc>
          <w:tcPr>
            <w:tcW w:w="1646" w:type="dxa"/>
            <w:tcBorders>
              <w:top w:val="nil"/>
              <w:left w:val="nil"/>
              <w:bottom w:val="nil"/>
              <w:right w:val="single" w:sz="8" w:space="0" w:color="auto"/>
            </w:tcBorders>
            <w:noWrap/>
            <w:vAlign w:val="center"/>
            <w:hideMark/>
          </w:tcPr>
          <w:p w14:paraId="07C70199" w14:textId="3574CE0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w:t>
            </w:r>
          </w:p>
        </w:tc>
      </w:tr>
      <w:tr w:rsidR="008B2407" w:rsidRPr="00EF7A8B" w14:paraId="348BA4A3"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553C91A"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A569AE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67823D94" w14:textId="46E6748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30831</w:t>
            </w:r>
          </w:p>
        </w:tc>
        <w:tc>
          <w:tcPr>
            <w:tcW w:w="1381" w:type="dxa"/>
            <w:tcBorders>
              <w:top w:val="nil"/>
              <w:left w:val="nil"/>
              <w:bottom w:val="nil"/>
              <w:right w:val="nil"/>
            </w:tcBorders>
            <w:noWrap/>
            <w:vAlign w:val="center"/>
            <w:hideMark/>
          </w:tcPr>
          <w:p w14:paraId="0A813BB3" w14:textId="4D55263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26754</w:t>
            </w:r>
          </w:p>
        </w:tc>
        <w:tc>
          <w:tcPr>
            <w:tcW w:w="1391" w:type="dxa"/>
            <w:tcBorders>
              <w:top w:val="nil"/>
              <w:left w:val="nil"/>
              <w:bottom w:val="nil"/>
              <w:right w:val="nil"/>
            </w:tcBorders>
            <w:noWrap/>
            <w:vAlign w:val="center"/>
            <w:hideMark/>
          </w:tcPr>
          <w:p w14:paraId="1ADBE8D8" w14:textId="171C49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4076</w:t>
            </w:r>
          </w:p>
        </w:tc>
        <w:tc>
          <w:tcPr>
            <w:tcW w:w="1646" w:type="dxa"/>
            <w:tcBorders>
              <w:top w:val="nil"/>
              <w:left w:val="nil"/>
              <w:bottom w:val="nil"/>
              <w:right w:val="single" w:sz="8" w:space="0" w:color="auto"/>
            </w:tcBorders>
            <w:noWrap/>
            <w:vAlign w:val="center"/>
            <w:hideMark/>
          </w:tcPr>
          <w:p w14:paraId="01805D65" w14:textId="0157631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13.2</w:t>
            </w:r>
          </w:p>
        </w:tc>
      </w:tr>
      <w:tr w:rsidR="008B2407" w:rsidRPr="00EF7A8B" w14:paraId="0C1C5A25"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6C37DCDA"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3620822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182E0A6E" w14:textId="23B19FD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31052</w:t>
            </w:r>
          </w:p>
        </w:tc>
        <w:tc>
          <w:tcPr>
            <w:tcW w:w="1381" w:type="dxa"/>
            <w:tcBorders>
              <w:top w:val="nil"/>
              <w:left w:val="nil"/>
              <w:bottom w:val="single" w:sz="8" w:space="0" w:color="auto"/>
              <w:right w:val="nil"/>
            </w:tcBorders>
            <w:noWrap/>
            <w:vAlign w:val="center"/>
            <w:hideMark/>
          </w:tcPr>
          <w:p w14:paraId="3952E5E5" w14:textId="729D844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27036</w:t>
            </w:r>
          </w:p>
        </w:tc>
        <w:tc>
          <w:tcPr>
            <w:tcW w:w="1391" w:type="dxa"/>
            <w:tcBorders>
              <w:top w:val="nil"/>
              <w:left w:val="nil"/>
              <w:bottom w:val="single" w:sz="8" w:space="0" w:color="auto"/>
              <w:right w:val="nil"/>
            </w:tcBorders>
            <w:noWrap/>
            <w:vAlign w:val="center"/>
            <w:hideMark/>
          </w:tcPr>
          <w:p w14:paraId="3C4A440E" w14:textId="487832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4015</w:t>
            </w:r>
          </w:p>
        </w:tc>
        <w:tc>
          <w:tcPr>
            <w:tcW w:w="1646" w:type="dxa"/>
            <w:tcBorders>
              <w:top w:val="nil"/>
              <w:left w:val="nil"/>
              <w:bottom w:val="single" w:sz="8" w:space="0" w:color="auto"/>
              <w:right w:val="single" w:sz="8" w:space="0" w:color="auto"/>
            </w:tcBorders>
            <w:noWrap/>
            <w:vAlign w:val="center"/>
            <w:hideMark/>
          </w:tcPr>
          <w:p w14:paraId="082199F7" w14:textId="75B76AD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12.9</w:t>
            </w:r>
          </w:p>
        </w:tc>
      </w:tr>
      <w:tr w:rsidR="008B2407" w:rsidRPr="00EF7A8B" w14:paraId="34AA6C74"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36BB06D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2021</w:t>
            </w:r>
          </w:p>
        </w:tc>
        <w:tc>
          <w:tcPr>
            <w:tcW w:w="1320" w:type="dxa"/>
            <w:tcBorders>
              <w:top w:val="nil"/>
              <w:left w:val="nil"/>
              <w:bottom w:val="nil"/>
              <w:right w:val="single" w:sz="8" w:space="0" w:color="auto"/>
            </w:tcBorders>
            <w:noWrap/>
            <w:vAlign w:val="center"/>
            <w:hideMark/>
          </w:tcPr>
          <w:p w14:paraId="40037327"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5F656659" w14:textId="2EB84F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32086</w:t>
            </w:r>
          </w:p>
        </w:tc>
        <w:tc>
          <w:tcPr>
            <w:tcW w:w="1381" w:type="dxa"/>
            <w:tcBorders>
              <w:top w:val="nil"/>
              <w:left w:val="nil"/>
              <w:bottom w:val="nil"/>
              <w:right w:val="nil"/>
            </w:tcBorders>
            <w:noWrap/>
            <w:vAlign w:val="center"/>
            <w:hideMark/>
          </w:tcPr>
          <w:p w14:paraId="5014539A" w14:textId="2C4525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27980</w:t>
            </w:r>
          </w:p>
        </w:tc>
        <w:tc>
          <w:tcPr>
            <w:tcW w:w="1391" w:type="dxa"/>
            <w:tcBorders>
              <w:top w:val="nil"/>
              <w:left w:val="nil"/>
              <w:bottom w:val="nil"/>
              <w:right w:val="nil"/>
            </w:tcBorders>
            <w:noWrap/>
            <w:vAlign w:val="center"/>
            <w:hideMark/>
          </w:tcPr>
          <w:p w14:paraId="36D80AAB" w14:textId="621164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4106</w:t>
            </w:r>
          </w:p>
        </w:tc>
        <w:tc>
          <w:tcPr>
            <w:tcW w:w="1646" w:type="dxa"/>
            <w:tcBorders>
              <w:top w:val="nil"/>
              <w:left w:val="nil"/>
              <w:bottom w:val="nil"/>
              <w:right w:val="single" w:sz="8" w:space="0" w:color="auto"/>
            </w:tcBorders>
            <w:noWrap/>
            <w:vAlign w:val="center"/>
            <w:hideMark/>
          </w:tcPr>
          <w:p w14:paraId="191E2627" w14:textId="09AEFB7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12.8</w:t>
            </w:r>
          </w:p>
        </w:tc>
      </w:tr>
      <w:tr w:rsidR="008B2407" w:rsidRPr="00EF7A8B" w14:paraId="1571FEA5"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90F602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DE892F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4E5B86B7" w14:textId="6AA5AE1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32342</w:t>
            </w:r>
          </w:p>
        </w:tc>
        <w:tc>
          <w:tcPr>
            <w:tcW w:w="1381" w:type="dxa"/>
            <w:tcBorders>
              <w:top w:val="nil"/>
              <w:left w:val="nil"/>
              <w:bottom w:val="nil"/>
              <w:right w:val="nil"/>
            </w:tcBorders>
            <w:noWrap/>
            <w:vAlign w:val="center"/>
            <w:hideMark/>
          </w:tcPr>
          <w:p w14:paraId="284C0B06" w14:textId="25ABFD7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28318</w:t>
            </w:r>
          </w:p>
        </w:tc>
        <w:tc>
          <w:tcPr>
            <w:tcW w:w="1391" w:type="dxa"/>
            <w:tcBorders>
              <w:top w:val="nil"/>
              <w:left w:val="nil"/>
              <w:bottom w:val="nil"/>
              <w:right w:val="nil"/>
            </w:tcBorders>
            <w:noWrap/>
            <w:vAlign w:val="center"/>
            <w:hideMark/>
          </w:tcPr>
          <w:p w14:paraId="084FB847" w14:textId="72E8584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4024</w:t>
            </w:r>
          </w:p>
        </w:tc>
        <w:tc>
          <w:tcPr>
            <w:tcW w:w="1646" w:type="dxa"/>
            <w:tcBorders>
              <w:top w:val="nil"/>
              <w:left w:val="nil"/>
              <w:bottom w:val="nil"/>
              <w:right w:val="single" w:sz="8" w:space="0" w:color="auto"/>
            </w:tcBorders>
            <w:noWrap/>
            <w:vAlign w:val="center"/>
            <w:hideMark/>
          </w:tcPr>
          <w:p w14:paraId="755D4020" w14:textId="02F572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12.4</w:t>
            </w:r>
          </w:p>
        </w:tc>
      </w:tr>
      <w:tr w:rsidR="008B2407" w:rsidRPr="00EF7A8B" w14:paraId="0C3F6F7D"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5142AC8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05E16D7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34305CF2" w14:textId="27829E1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32932</w:t>
            </w:r>
          </w:p>
        </w:tc>
        <w:tc>
          <w:tcPr>
            <w:tcW w:w="1381" w:type="dxa"/>
            <w:tcBorders>
              <w:top w:val="nil"/>
              <w:left w:val="nil"/>
              <w:bottom w:val="nil"/>
              <w:right w:val="nil"/>
            </w:tcBorders>
            <w:noWrap/>
            <w:vAlign w:val="center"/>
            <w:hideMark/>
          </w:tcPr>
          <w:p w14:paraId="3E6A8209" w14:textId="2CB370E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29112</w:t>
            </w:r>
          </w:p>
        </w:tc>
        <w:tc>
          <w:tcPr>
            <w:tcW w:w="1391" w:type="dxa"/>
            <w:tcBorders>
              <w:top w:val="nil"/>
              <w:left w:val="nil"/>
              <w:bottom w:val="nil"/>
              <w:right w:val="nil"/>
            </w:tcBorders>
            <w:noWrap/>
            <w:vAlign w:val="center"/>
            <w:hideMark/>
          </w:tcPr>
          <w:p w14:paraId="170B701C" w14:textId="5073503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3820</w:t>
            </w:r>
          </w:p>
        </w:tc>
        <w:tc>
          <w:tcPr>
            <w:tcW w:w="1646" w:type="dxa"/>
            <w:tcBorders>
              <w:top w:val="nil"/>
              <w:left w:val="nil"/>
              <w:bottom w:val="nil"/>
              <w:right w:val="single" w:sz="8" w:space="0" w:color="auto"/>
            </w:tcBorders>
            <w:noWrap/>
            <w:vAlign w:val="center"/>
            <w:hideMark/>
          </w:tcPr>
          <w:p w14:paraId="2CD897AC" w14:textId="775F0EE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11.6</w:t>
            </w:r>
          </w:p>
        </w:tc>
      </w:tr>
      <w:tr w:rsidR="008B2407" w:rsidRPr="00EF7A8B" w14:paraId="19AAE5AE"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8A4C54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64304D5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2C12FC43" w14:textId="4FC7D87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33509</w:t>
            </w:r>
          </w:p>
        </w:tc>
        <w:tc>
          <w:tcPr>
            <w:tcW w:w="1381" w:type="dxa"/>
            <w:tcBorders>
              <w:top w:val="nil"/>
              <w:left w:val="nil"/>
              <w:bottom w:val="single" w:sz="8" w:space="0" w:color="auto"/>
              <w:right w:val="nil"/>
            </w:tcBorders>
            <w:noWrap/>
            <w:vAlign w:val="center"/>
            <w:hideMark/>
          </w:tcPr>
          <w:p w14:paraId="6F645607" w14:textId="7A6D54A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29801</w:t>
            </w:r>
          </w:p>
        </w:tc>
        <w:tc>
          <w:tcPr>
            <w:tcW w:w="1391" w:type="dxa"/>
            <w:tcBorders>
              <w:top w:val="nil"/>
              <w:left w:val="nil"/>
              <w:bottom w:val="single" w:sz="8" w:space="0" w:color="auto"/>
              <w:right w:val="nil"/>
            </w:tcBorders>
            <w:noWrap/>
            <w:vAlign w:val="center"/>
            <w:hideMark/>
          </w:tcPr>
          <w:p w14:paraId="77453384" w14:textId="39FB107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3708</w:t>
            </w:r>
          </w:p>
        </w:tc>
        <w:tc>
          <w:tcPr>
            <w:tcW w:w="1646" w:type="dxa"/>
            <w:tcBorders>
              <w:top w:val="nil"/>
              <w:left w:val="nil"/>
              <w:bottom w:val="single" w:sz="8" w:space="0" w:color="auto"/>
              <w:right w:val="single" w:sz="8" w:space="0" w:color="auto"/>
            </w:tcBorders>
            <w:noWrap/>
            <w:vAlign w:val="center"/>
            <w:hideMark/>
          </w:tcPr>
          <w:p w14:paraId="34D63B3A" w14:textId="3CCC53D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11.1</w:t>
            </w:r>
          </w:p>
        </w:tc>
      </w:tr>
      <w:tr w:rsidR="008B2407" w:rsidRPr="00EF7A8B" w14:paraId="59AB936D"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4C3A143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2022</w:t>
            </w:r>
          </w:p>
        </w:tc>
        <w:tc>
          <w:tcPr>
            <w:tcW w:w="1320" w:type="dxa"/>
            <w:tcBorders>
              <w:top w:val="single" w:sz="8" w:space="0" w:color="auto"/>
              <w:left w:val="nil"/>
              <w:bottom w:val="nil"/>
              <w:right w:val="single" w:sz="8" w:space="0" w:color="auto"/>
            </w:tcBorders>
            <w:noWrap/>
            <w:vAlign w:val="center"/>
            <w:hideMark/>
          </w:tcPr>
          <w:p w14:paraId="6B271B5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56508E67" w14:textId="11A6F1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33751</w:t>
            </w:r>
          </w:p>
        </w:tc>
        <w:tc>
          <w:tcPr>
            <w:tcW w:w="1381" w:type="dxa"/>
            <w:tcBorders>
              <w:top w:val="nil"/>
              <w:left w:val="nil"/>
              <w:bottom w:val="nil"/>
              <w:right w:val="nil"/>
            </w:tcBorders>
            <w:noWrap/>
            <w:vAlign w:val="center"/>
            <w:hideMark/>
          </w:tcPr>
          <w:p w14:paraId="6B73EF70" w14:textId="25B54C3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30029</w:t>
            </w:r>
          </w:p>
        </w:tc>
        <w:tc>
          <w:tcPr>
            <w:tcW w:w="1391" w:type="dxa"/>
            <w:tcBorders>
              <w:top w:val="nil"/>
              <w:left w:val="nil"/>
              <w:bottom w:val="nil"/>
              <w:right w:val="nil"/>
            </w:tcBorders>
            <w:noWrap/>
            <w:vAlign w:val="center"/>
            <w:hideMark/>
          </w:tcPr>
          <w:p w14:paraId="59B59CB6" w14:textId="1D18718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3722</w:t>
            </w:r>
          </w:p>
        </w:tc>
        <w:tc>
          <w:tcPr>
            <w:tcW w:w="1646" w:type="dxa"/>
            <w:tcBorders>
              <w:top w:val="nil"/>
              <w:left w:val="nil"/>
              <w:bottom w:val="nil"/>
              <w:right w:val="single" w:sz="8" w:space="0" w:color="auto"/>
            </w:tcBorders>
            <w:noWrap/>
            <w:vAlign w:val="center"/>
            <w:hideMark/>
          </w:tcPr>
          <w:p w14:paraId="2749EA3B" w14:textId="6E41C5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11.0</w:t>
            </w:r>
          </w:p>
        </w:tc>
      </w:tr>
      <w:tr w:rsidR="008B2407" w:rsidRPr="00EF7A8B" w14:paraId="6D5267D4"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43AD1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0D53314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4B9745CB" w14:textId="77A5338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34362</w:t>
            </w:r>
          </w:p>
        </w:tc>
        <w:tc>
          <w:tcPr>
            <w:tcW w:w="1381" w:type="dxa"/>
            <w:tcBorders>
              <w:top w:val="nil"/>
              <w:left w:val="nil"/>
              <w:bottom w:val="nil"/>
              <w:right w:val="nil"/>
            </w:tcBorders>
            <w:noWrap/>
            <w:vAlign w:val="center"/>
            <w:hideMark/>
          </w:tcPr>
          <w:p w14:paraId="055D4907" w14:textId="6087A91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30718</w:t>
            </w:r>
          </w:p>
        </w:tc>
        <w:tc>
          <w:tcPr>
            <w:tcW w:w="1391" w:type="dxa"/>
            <w:tcBorders>
              <w:top w:val="nil"/>
              <w:left w:val="nil"/>
              <w:bottom w:val="nil"/>
              <w:right w:val="nil"/>
            </w:tcBorders>
            <w:noWrap/>
            <w:vAlign w:val="center"/>
            <w:hideMark/>
          </w:tcPr>
          <w:p w14:paraId="66C74192" w14:textId="63460BB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3645</w:t>
            </w:r>
          </w:p>
        </w:tc>
        <w:tc>
          <w:tcPr>
            <w:tcW w:w="1646" w:type="dxa"/>
            <w:tcBorders>
              <w:top w:val="nil"/>
              <w:left w:val="nil"/>
              <w:bottom w:val="nil"/>
              <w:right w:val="single" w:sz="8" w:space="0" w:color="auto"/>
            </w:tcBorders>
            <w:noWrap/>
            <w:vAlign w:val="center"/>
            <w:hideMark/>
          </w:tcPr>
          <w:p w14:paraId="052B6871" w14:textId="46B3BA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10.6</w:t>
            </w:r>
          </w:p>
        </w:tc>
      </w:tr>
      <w:tr w:rsidR="008B2407" w:rsidRPr="00EF7A8B" w14:paraId="25AAC810"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0D66136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001F7F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069240AF" w14:textId="4D02AA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34206</w:t>
            </w:r>
          </w:p>
        </w:tc>
        <w:tc>
          <w:tcPr>
            <w:tcW w:w="1381" w:type="dxa"/>
            <w:tcBorders>
              <w:top w:val="nil"/>
              <w:left w:val="nil"/>
              <w:bottom w:val="nil"/>
              <w:right w:val="nil"/>
            </w:tcBorders>
            <w:noWrap/>
            <w:vAlign w:val="center"/>
            <w:hideMark/>
          </w:tcPr>
          <w:p w14:paraId="33C82269" w14:textId="69AB563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30775</w:t>
            </w:r>
          </w:p>
        </w:tc>
        <w:tc>
          <w:tcPr>
            <w:tcW w:w="1391" w:type="dxa"/>
            <w:tcBorders>
              <w:top w:val="nil"/>
              <w:left w:val="nil"/>
              <w:bottom w:val="nil"/>
              <w:right w:val="nil"/>
            </w:tcBorders>
            <w:noWrap/>
            <w:vAlign w:val="center"/>
            <w:hideMark/>
          </w:tcPr>
          <w:p w14:paraId="1FDCEFC3" w14:textId="3C9BBF5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3432</w:t>
            </w:r>
          </w:p>
        </w:tc>
        <w:tc>
          <w:tcPr>
            <w:tcW w:w="1646" w:type="dxa"/>
            <w:tcBorders>
              <w:top w:val="nil"/>
              <w:left w:val="nil"/>
              <w:bottom w:val="nil"/>
              <w:right w:val="single" w:sz="8" w:space="0" w:color="auto"/>
            </w:tcBorders>
            <w:noWrap/>
            <w:vAlign w:val="center"/>
            <w:hideMark/>
          </w:tcPr>
          <w:p w14:paraId="79E6C89A" w14:textId="7ECE612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w:t>
            </w:r>
          </w:p>
        </w:tc>
      </w:tr>
      <w:tr w:rsidR="008B2407" w:rsidRPr="00EF7A8B" w14:paraId="5EE73D9B"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23C9DB1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11E5D91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39C53C5D" w14:textId="78AAB30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34912</w:t>
            </w:r>
          </w:p>
        </w:tc>
        <w:tc>
          <w:tcPr>
            <w:tcW w:w="1381" w:type="dxa"/>
            <w:tcBorders>
              <w:top w:val="nil"/>
              <w:left w:val="nil"/>
              <w:bottom w:val="single" w:sz="8" w:space="0" w:color="auto"/>
              <w:right w:val="nil"/>
            </w:tcBorders>
            <w:noWrap/>
            <w:vAlign w:val="center"/>
            <w:hideMark/>
          </w:tcPr>
          <w:p w14:paraId="5EA997CC" w14:textId="7D5AF55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31337</w:t>
            </w:r>
          </w:p>
        </w:tc>
        <w:tc>
          <w:tcPr>
            <w:tcW w:w="1391" w:type="dxa"/>
            <w:tcBorders>
              <w:top w:val="nil"/>
              <w:left w:val="nil"/>
              <w:bottom w:val="single" w:sz="8" w:space="0" w:color="auto"/>
              <w:right w:val="nil"/>
            </w:tcBorders>
            <w:noWrap/>
            <w:vAlign w:val="center"/>
            <w:hideMark/>
          </w:tcPr>
          <w:p w14:paraId="2B31490C" w14:textId="4416A9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3576</w:t>
            </w:r>
          </w:p>
        </w:tc>
        <w:tc>
          <w:tcPr>
            <w:tcW w:w="1646" w:type="dxa"/>
            <w:tcBorders>
              <w:top w:val="nil"/>
              <w:left w:val="nil"/>
              <w:bottom w:val="single" w:sz="8" w:space="0" w:color="auto"/>
              <w:right w:val="single" w:sz="8" w:space="0" w:color="auto"/>
            </w:tcBorders>
            <w:noWrap/>
            <w:vAlign w:val="center"/>
            <w:hideMark/>
          </w:tcPr>
          <w:p w14:paraId="1CCC2655" w14:textId="5151258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w:t>
            </w:r>
          </w:p>
        </w:tc>
      </w:tr>
      <w:tr w:rsidR="008B2407" w:rsidRPr="00EF7A8B" w14:paraId="51099EA4"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68333C06"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2023</w:t>
            </w:r>
          </w:p>
        </w:tc>
        <w:tc>
          <w:tcPr>
            <w:tcW w:w="1320" w:type="dxa"/>
            <w:tcBorders>
              <w:top w:val="nil"/>
              <w:left w:val="nil"/>
              <w:bottom w:val="nil"/>
              <w:right w:val="single" w:sz="8" w:space="0" w:color="auto"/>
            </w:tcBorders>
            <w:noWrap/>
            <w:vAlign w:val="center"/>
            <w:hideMark/>
          </w:tcPr>
          <w:p w14:paraId="10928E6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616E6959" w14:textId="658F78D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34855</w:t>
            </w:r>
          </w:p>
        </w:tc>
        <w:tc>
          <w:tcPr>
            <w:tcW w:w="1381" w:type="dxa"/>
            <w:tcBorders>
              <w:top w:val="nil"/>
              <w:left w:val="nil"/>
              <w:bottom w:val="nil"/>
              <w:right w:val="nil"/>
            </w:tcBorders>
            <w:noWrap/>
            <w:vAlign w:val="center"/>
            <w:hideMark/>
          </w:tcPr>
          <w:p w14:paraId="63CC6A4D" w14:textId="494576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31382</w:t>
            </w:r>
          </w:p>
        </w:tc>
        <w:tc>
          <w:tcPr>
            <w:tcW w:w="1391" w:type="dxa"/>
            <w:tcBorders>
              <w:top w:val="nil"/>
              <w:left w:val="nil"/>
              <w:bottom w:val="nil"/>
              <w:right w:val="nil"/>
            </w:tcBorders>
            <w:noWrap/>
            <w:vAlign w:val="center"/>
            <w:hideMark/>
          </w:tcPr>
          <w:p w14:paraId="3416E630" w14:textId="7D12F53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3473</w:t>
            </w:r>
          </w:p>
        </w:tc>
        <w:tc>
          <w:tcPr>
            <w:tcW w:w="1646" w:type="dxa"/>
            <w:tcBorders>
              <w:top w:val="nil"/>
              <w:left w:val="nil"/>
              <w:bottom w:val="nil"/>
              <w:right w:val="single" w:sz="8" w:space="0" w:color="auto"/>
            </w:tcBorders>
            <w:noWrap/>
            <w:vAlign w:val="center"/>
            <w:hideMark/>
          </w:tcPr>
          <w:p w14:paraId="6D898D96" w14:textId="2A607DF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w:t>
            </w:r>
          </w:p>
        </w:tc>
      </w:tr>
      <w:tr w:rsidR="008B2407" w:rsidRPr="00EF7A8B" w14:paraId="78691888"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917C9D3"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0A6921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313F9908" w14:textId="264A558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34907</w:t>
            </w:r>
          </w:p>
        </w:tc>
        <w:tc>
          <w:tcPr>
            <w:tcW w:w="1381" w:type="dxa"/>
            <w:tcBorders>
              <w:top w:val="nil"/>
              <w:left w:val="nil"/>
              <w:bottom w:val="nil"/>
              <w:right w:val="nil"/>
            </w:tcBorders>
            <w:noWrap/>
            <w:vAlign w:val="center"/>
            <w:hideMark/>
          </w:tcPr>
          <w:p w14:paraId="6FDE9A7A" w14:textId="42A93BC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31539</w:t>
            </w:r>
          </w:p>
        </w:tc>
        <w:tc>
          <w:tcPr>
            <w:tcW w:w="1391" w:type="dxa"/>
            <w:tcBorders>
              <w:top w:val="nil"/>
              <w:left w:val="nil"/>
              <w:bottom w:val="nil"/>
              <w:right w:val="nil"/>
            </w:tcBorders>
            <w:noWrap/>
            <w:vAlign w:val="center"/>
            <w:hideMark/>
          </w:tcPr>
          <w:p w14:paraId="49D91A9A" w14:textId="46256E3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3368</w:t>
            </w:r>
          </w:p>
        </w:tc>
        <w:tc>
          <w:tcPr>
            <w:tcW w:w="1646" w:type="dxa"/>
            <w:tcBorders>
              <w:top w:val="nil"/>
              <w:left w:val="nil"/>
              <w:bottom w:val="nil"/>
              <w:right w:val="single" w:sz="8" w:space="0" w:color="auto"/>
            </w:tcBorders>
            <w:noWrap/>
            <w:vAlign w:val="center"/>
            <w:hideMark/>
          </w:tcPr>
          <w:p w14:paraId="28DE6F85" w14:textId="73B524A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9.6</w:t>
            </w:r>
          </w:p>
        </w:tc>
      </w:tr>
      <w:tr w:rsidR="008B2407" w:rsidRPr="00EF7A8B" w14:paraId="35254599"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2DF03BA"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09EED2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1BFDEC3C" w14:textId="6C1731B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34902</w:t>
            </w:r>
          </w:p>
        </w:tc>
        <w:tc>
          <w:tcPr>
            <w:tcW w:w="1381" w:type="dxa"/>
            <w:tcBorders>
              <w:top w:val="nil"/>
              <w:left w:val="nil"/>
              <w:bottom w:val="nil"/>
              <w:right w:val="nil"/>
            </w:tcBorders>
            <w:noWrap/>
            <w:vAlign w:val="center"/>
            <w:hideMark/>
          </w:tcPr>
          <w:p w14:paraId="775C6A46" w14:textId="6BD2055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31702</w:t>
            </w:r>
          </w:p>
        </w:tc>
        <w:tc>
          <w:tcPr>
            <w:tcW w:w="1391" w:type="dxa"/>
            <w:tcBorders>
              <w:top w:val="nil"/>
              <w:left w:val="nil"/>
              <w:bottom w:val="nil"/>
              <w:right w:val="nil"/>
            </w:tcBorders>
            <w:noWrap/>
            <w:vAlign w:val="center"/>
            <w:hideMark/>
          </w:tcPr>
          <w:p w14:paraId="2F65ED47" w14:textId="1D1E4CB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3200</w:t>
            </w:r>
          </w:p>
        </w:tc>
        <w:tc>
          <w:tcPr>
            <w:tcW w:w="1646" w:type="dxa"/>
            <w:tcBorders>
              <w:top w:val="nil"/>
              <w:left w:val="nil"/>
              <w:bottom w:val="nil"/>
              <w:right w:val="single" w:sz="8" w:space="0" w:color="auto"/>
            </w:tcBorders>
            <w:noWrap/>
            <w:vAlign w:val="center"/>
            <w:hideMark/>
          </w:tcPr>
          <w:p w14:paraId="744C7B5B" w14:textId="33AA4B5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9.2</w:t>
            </w:r>
          </w:p>
        </w:tc>
      </w:tr>
      <w:tr w:rsidR="008B2407" w:rsidRPr="00EF7A8B" w14:paraId="41C40BF4" w14:textId="77777777" w:rsidTr="008B2407">
        <w:trPr>
          <w:trHeight w:val="330"/>
        </w:trPr>
        <w:tc>
          <w:tcPr>
            <w:tcW w:w="1380" w:type="dxa"/>
            <w:vMerge/>
            <w:tcBorders>
              <w:top w:val="nil"/>
              <w:left w:val="single" w:sz="8" w:space="0" w:color="auto"/>
              <w:bottom w:val="single" w:sz="8" w:space="0" w:color="000000"/>
              <w:right w:val="single" w:sz="8" w:space="0" w:color="auto"/>
            </w:tcBorders>
            <w:vAlign w:val="center"/>
            <w:hideMark/>
          </w:tcPr>
          <w:p w14:paraId="71EBDC0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8" w:space="0" w:color="auto"/>
              <w:right w:val="single" w:sz="8" w:space="0" w:color="auto"/>
            </w:tcBorders>
            <w:noWrap/>
            <w:vAlign w:val="center"/>
            <w:hideMark/>
          </w:tcPr>
          <w:p w14:paraId="006472B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8" w:space="0" w:color="auto"/>
              <w:right w:val="nil"/>
            </w:tcBorders>
            <w:noWrap/>
            <w:vAlign w:val="center"/>
            <w:hideMark/>
          </w:tcPr>
          <w:p w14:paraId="28911093" w14:textId="6A3F722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34997</w:t>
            </w:r>
          </w:p>
        </w:tc>
        <w:tc>
          <w:tcPr>
            <w:tcW w:w="1381" w:type="dxa"/>
            <w:tcBorders>
              <w:top w:val="nil"/>
              <w:left w:val="nil"/>
              <w:bottom w:val="single" w:sz="8" w:space="0" w:color="auto"/>
              <w:right w:val="nil"/>
            </w:tcBorders>
            <w:noWrap/>
            <w:vAlign w:val="center"/>
            <w:hideMark/>
          </w:tcPr>
          <w:p w14:paraId="60359F2F" w14:textId="33C3D52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31936</w:t>
            </w:r>
          </w:p>
        </w:tc>
        <w:tc>
          <w:tcPr>
            <w:tcW w:w="1391" w:type="dxa"/>
            <w:tcBorders>
              <w:top w:val="nil"/>
              <w:left w:val="nil"/>
              <w:bottom w:val="single" w:sz="8" w:space="0" w:color="auto"/>
              <w:right w:val="nil"/>
            </w:tcBorders>
            <w:noWrap/>
            <w:vAlign w:val="center"/>
            <w:hideMark/>
          </w:tcPr>
          <w:p w14:paraId="0428B6C1" w14:textId="3C5AA99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3062</w:t>
            </w:r>
          </w:p>
        </w:tc>
        <w:tc>
          <w:tcPr>
            <w:tcW w:w="1646" w:type="dxa"/>
            <w:tcBorders>
              <w:top w:val="nil"/>
              <w:left w:val="nil"/>
              <w:bottom w:val="single" w:sz="8" w:space="0" w:color="auto"/>
              <w:right w:val="single" w:sz="8" w:space="0" w:color="auto"/>
            </w:tcBorders>
            <w:noWrap/>
            <w:vAlign w:val="center"/>
            <w:hideMark/>
          </w:tcPr>
          <w:p w14:paraId="28F7B413" w14:textId="7ADF5C3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w:t>
            </w:r>
          </w:p>
        </w:tc>
      </w:tr>
      <w:tr w:rsidR="008B2407" w:rsidRPr="00EF7A8B" w14:paraId="56397F11" w14:textId="77777777" w:rsidTr="008B2407">
        <w:trPr>
          <w:trHeight w:val="315"/>
        </w:trPr>
        <w:tc>
          <w:tcPr>
            <w:tcW w:w="1380" w:type="dxa"/>
            <w:vMerge w:val="restart"/>
            <w:tcBorders>
              <w:top w:val="nil"/>
              <w:left w:val="single" w:sz="8" w:space="0" w:color="auto"/>
              <w:bottom w:val="single" w:sz="8" w:space="0" w:color="000000"/>
              <w:right w:val="single" w:sz="8" w:space="0" w:color="auto"/>
            </w:tcBorders>
            <w:noWrap/>
            <w:vAlign w:val="center"/>
            <w:hideMark/>
          </w:tcPr>
          <w:p w14:paraId="190B5B5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2024</w:t>
            </w:r>
          </w:p>
        </w:tc>
        <w:tc>
          <w:tcPr>
            <w:tcW w:w="1320" w:type="dxa"/>
            <w:tcBorders>
              <w:top w:val="nil"/>
              <w:left w:val="nil"/>
              <w:bottom w:val="nil"/>
              <w:right w:val="single" w:sz="8" w:space="0" w:color="auto"/>
            </w:tcBorders>
            <w:noWrap/>
            <w:vAlign w:val="center"/>
            <w:hideMark/>
          </w:tcPr>
          <w:p w14:paraId="63BB1DC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1320" w:type="dxa"/>
            <w:tcBorders>
              <w:top w:val="nil"/>
              <w:left w:val="nil"/>
              <w:bottom w:val="nil"/>
              <w:right w:val="nil"/>
            </w:tcBorders>
            <w:noWrap/>
            <w:vAlign w:val="center"/>
            <w:hideMark/>
          </w:tcPr>
          <w:p w14:paraId="1C73001D" w14:textId="1FDA015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35660</w:t>
            </w:r>
          </w:p>
        </w:tc>
        <w:tc>
          <w:tcPr>
            <w:tcW w:w="1381" w:type="dxa"/>
            <w:tcBorders>
              <w:top w:val="nil"/>
              <w:left w:val="nil"/>
              <w:bottom w:val="nil"/>
              <w:right w:val="nil"/>
            </w:tcBorders>
            <w:noWrap/>
            <w:vAlign w:val="center"/>
            <w:hideMark/>
          </w:tcPr>
          <w:p w14:paraId="02D82CAF" w14:textId="77851EA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32487</w:t>
            </w:r>
          </w:p>
        </w:tc>
        <w:tc>
          <w:tcPr>
            <w:tcW w:w="1391" w:type="dxa"/>
            <w:tcBorders>
              <w:top w:val="nil"/>
              <w:left w:val="nil"/>
              <w:bottom w:val="nil"/>
              <w:right w:val="nil"/>
            </w:tcBorders>
            <w:noWrap/>
            <w:vAlign w:val="center"/>
            <w:hideMark/>
          </w:tcPr>
          <w:p w14:paraId="3A36E860" w14:textId="04E7748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3173</w:t>
            </w:r>
          </w:p>
        </w:tc>
        <w:tc>
          <w:tcPr>
            <w:tcW w:w="1646" w:type="dxa"/>
            <w:tcBorders>
              <w:top w:val="nil"/>
              <w:left w:val="nil"/>
              <w:bottom w:val="nil"/>
              <w:right w:val="single" w:sz="8" w:space="0" w:color="auto"/>
            </w:tcBorders>
            <w:noWrap/>
            <w:vAlign w:val="center"/>
            <w:hideMark/>
          </w:tcPr>
          <w:p w14:paraId="677D8A8F" w14:textId="4C8266E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w:t>
            </w:r>
          </w:p>
        </w:tc>
      </w:tr>
      <w:tr w:rsidR="008B2407" w:rsidRPr="00EF7A8B" w14:paraId="2F4FDE82"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76CC9753"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21D6376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1320" w:type="dxa"/>
            <w:tcBorders>
              <w:top w:val="nil"/>
              <w:left w:val="nil"/>
              <w:bottom w:val="nil"/>
              <w:right w:val="nil"/>
            </w:tcBorders>
            <w:noWrap/>
            <w:vAlign w:val="center"/>
            <w:hideMark/>
          </w:tcPr>
          <w:p w14:paraId="32191635" w14:textId="5CBE57D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35701</w:t>
            </w:r>
          </w:p>
        </w:tc>
        <w:tc>
          <w:tcPr>
            <w:tcW w:w="1381" w:type="dxa"/>
            <w:tcBorders>
              <w:top w:val="nil"/>
              <w:left w:val="nil"/>
              <w:bottom w:val="nil"/>
              <w:right w:val="nil"/>
            </w:tcBorders>
            <w:noWrap/>
            <w:vAlign w:val="center"/>
            <w:hideMark/>
          </w:tcPr>
          <w:p w14:paraId="0775BF48" w14:textId="494DBE7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32593</w:t>
            </w:r>
          </w:p>
        </w:tc>
        <w:tc>
          <w:tcPr>
            <w:tcW w:w="1391" w:type="dxa"/>
            <w:tcBorders>
              <w:top w:val="nil"/>
              <w:left w:val="nil"/>
              <w:bottom w:val="nil"/>
              <w:right w:val="nil"/>
            </w:tcBorders>
            <w:noWrap/>
            <w:vAlign w:val="center"/>
            <w:hideMark/>
          </w:tcPr>
          <w:p w14:paraId="4B37E055" w14:textId="59122E0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3107</w:t>
            </w:r>
          </w:p>
        </w:tc>
        <w:tc>
          <w:tcPr>
            <w:tcW w:w="1646" w:type="dxa"/>
            <w:tcBorders>
              <w:top w:val="nil"/>
              <w:left w:val="nil"/>
              <w:bottom w:val="nil"/>
              <w:right w:val="single" w:sz="8" w:space="0" w:color="auto"/>
            </w:tcBorders>
            <w:noWrap/>
            <w:vAlign w:val="center"/>
            <w:hideMark/>
          </w:tcPr>
          <w:p w14:paraId="39A5F90B" w14:textId="3A15B12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w:t>
            </w:r>
          </w:p>
        </w:tc>
      </w:tr>
      <w:tr w:rsidR="008B2407" w:rsidRPr="00EF7A8B" w14:paraId="3F66A248" w14:textId="77777777" w:rsidTr="008B2407">
        <w:trPr>
          <w:trHeight w:val="315"/>
        </w:trPr>
        <w:tc>
          <w:tcPr>
            <w:tcW w:w="1380" w:type="dxa"/>
            <w:vMerge/>
            <w:tcBorders>
              <w:top w:val="nil"/>
              <w:left w:val="single" w:sz="8" w:space="0" w:color="auto"/>
              <w:bottom w:val="single" w:sz="8" w:space="0" w:color="000000"/>
              <w:right w:val="single" w:sz="8" w:space="0" w:color="auto"/>
            </w:tcBorders>
            <w:vAlign w:val="center"/>
            <w:hideMark/>
          </w:tcPr>
          <w:p w14:paraId="2617EDF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nil"/>
              <w:right w:val="single" w:sz="8" w:space="0" w:color="auto"/>
            </w:tcBorders>
            <w:noWrap/>
            <w:vAlign w:val="center"/>
            <w:hideMark/>
          </w:tcPr>
          <w:p w14:paraId="7F10837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1320" w:type="dxa"/>
            <w:tcBorders>
              <w:top w:val="nil"/>
              <w:left w:val="nil"/>
              <w:bottom w:val="nil"/>
              <w:right w:val="nil"/>
            </w:tcBorders>
            <w:noWrap/>
            <w:vAlign w:val="center"/>
            <w:hideMark/>
          </w:tcPr>
          <w:p w14:paraId="3790D75B" w14:textId="095CFE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35653</w:t>
            </w:r>
          </w:p>
        </w:tc>
        <w:tc>
          <w:tcPr>
            <w:tcW w:w="1381" w:type="dxa"/>
            <w:tcBorders>
              <w:top w:val="nil"/>
              <w:left w:val="nil"/>
              <w:bottom w:val="nil"/>
              <w:right w:val="nil"/>
            </w:tcBorders>
            <w:noWrap/>
            <w:vAlign w:val="center"/>
            <w:hideMark/>
          </w:tcPr>
          <w:p w14:paraId="4AA29799" w14:textId="4F5507A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32560</w:t>
            </w:r>
          </w:p>
        </w:tc>
        <w:tc>
          <w:tcPr>
            <w:tcW w:w="1391" w:type="dxa"/>
            <w:tcBorders>
              <w:top w:val="nil"/>
              <w:left w:val="nil"/>
              <w:bottom w:val="nil"/>
              <w:right w:val="nil"/>
            </w:tcBorders>
            <w:noWrap/>
            <w:vAlign w:val="center"/>
            <w:hideMark/>
          </w:tcPr>
          <w:p w14:paraId="5A9EA4BE" w14:textId="029FDDD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3093</w:t>
            </w:r>
          </w:p>
        </w:tc>
        <w:tc>
          <w:tcPr>
            <w:tcW w:w="1646" w:type="dxa"/>
            <w:tcBorders>
              <w:top w:val="nil"/>
              <w:left w:val="nil"/>
              <w:bottom w:val="nil"/>
              <w:right w:val="single" w:sz="8" w:space="0" w:color="auto"/>
            </w:tcBorders>
            <w:noWrap/>
            <w:vAlign w:val="center"/>
            <w:hideMark/>
          </w:tcPr>
          <w:p w14:paraId="1322F6E6" w14:textId="1A3E35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w:t>
            </w:r>
          </w:p>
        </w:tc>
      </w:tr>
      <w:tr w:rsidR="008B2407" w:rsidRPr="00EF7A8B" w14:paraId="4D458626" w14:textId="77777777" w:rsidTr="008B2407">
        <w:trPr>
          <w:trHeight w:val="330"/>
        </w:trPr>
        <w:tc>
          <w:tcPr>
            <w:tcW w:w="1380" w:type="dxa"/>
            <w:vMerge/>
            <w:tcBorders>
              <w:top w:val="nil"/>
              <w:left w:val="single" w:sz="8" w:space="0" w:color="auto"/>
              <w:bottom w:val="single" w:sz="4" w:space="0" w:color="auto"/>
              <w:right w:val="single" w:sz="8" w:space="0" w:color="auto"/>
            </w:tcBorders>
            <w:vAlign w:val="center"/>
            <w:hideMark/>
          </w:tcPr>
          <w:p w14:paraId="5F6C7DF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320" w:type="dxa"/>
            <w:tcBorders>
              <w:top w:val="nil"/>
              <w:left w:val="nil"/>
              <w:bottom w:val="single" w:sz="4" w:space="0" w:color="auto"/>
              <w:right w:val="single" w:sz="8" w:space="0" w:color="auto"/>
            </w:tcBorders>
            <w:noWrap/>
            <w:vAlign w:val="center"/>
            <w:hideMark/>
          </w:tcPr>
          <w:p w14:paraId="602A714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1320" w:type="dxa"/>
            <w:tcBorders>
              <w:top w:val="nil"/>
              <w:left w:val="nil"/>
              <w:bottom w:val="single" w:sz="4" w:space="0" w:color="auto"/>
              <w:right w:val="nil"/>
            </w:tcBorders>
            <w:noWrap/>
            <w:vAlign w:val="center"/>
            <w:hideMark/>
          </w:tcPr>
          <w:p w14:paraId="5749BD16" w14:textId="63A0DEA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35779</w:t>
            </w:r>
          </w:p>
        </w:tc>
        <w:tc>
          <w:tcPr>
            <w:tcW w:w="1381" w:type="dxa"/>
            <w:tcBorders>
              <w:top w:val="nil"/>
              <w:left w:val="nil"/>
              <w:bottom w:val="single" w:sz="4" w:space="0" w:color="auto"/>
              <w:right w:val="nil"/>
            </w:tcBorders>
            <w:noWrap/>
            <w:vAlign w:val="center"/>
            <w:hideMark/>
          </w:tcPr>
          <w:p w14:paraId="42E7E995" w14:textId="5BB26CA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32721</w:t>
            </w:r>
          </w:p>
        </w:tc>
        <w:tc>
          <w:tcPr>
            <w:tcW w:w="1391" w:type="dxa"/>
            <w:tcBorders>
              <w:top w:val="nil"/>
              <w:left w:val="nil"/>
              <w:bottom w:val="single" w:sz="4" w:space="0" w:color="auto"/>
              <w:right w:val="nil"/>
            </w:tcBorders>
            <w:noWrap/>
            <w:vAlign w:val="center"/>
            <w:hideMark/>
          </w:tcPr>
          <w:p w14:paraId="55F8C4E1" w14:textId="44E3BEB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3059</w:t>
            </w:r>
          </w:p>
        </w:tc>
        <w:tc>
          <w:tcPr>
            <w:tcW w:w="1646" w:type="dxa"/>
            <w:tcBorders>
              <w:top w:val="nil"/>
              <w:left w:val="nil"/>
              <w:bottom w:val="single" w:sz="4" w:space="0" w:color="auto"/>
              <w:right w:val="single" w:sz="8" w:space="0" w:color="auto"/>
            </w:tcBorders>
            <w:noWrap/>
            <w:vAlign w:val="center"/>
            <w:hideMark/>
          </w:tcPr>
          <w:p w14:paraId="43A5DE14" w14:textId="18BD791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w:t>
            </w:r>
          </w:p>
        </w:tc>
      </w:tr>
      <w:tr w:rsidR="008B2407" w:rsidRPr="00EF7A8B" w14:paraId="3786E526" w14:textId="77777777" w:rsidTr="008B2407">
        <w:trPr>
          <w:trHeight w:val="330"/>
        </w:trPr>
        <w:tc>
          <w:tcPr>
            <w:tcW w:w="1380" w:type="dxa"/>
            <w:vMerge w:val="restart"/>
            <w:tcBorders>
              <w:top w:val="single" w:sz="4" w:space="0" w:color="auto"/>
              <w:left w:val="single" w:sz="8" w:space="0" w:color="auto"/>
              <w:right w:val="single" w:sz="8" w:space="0" w:color="auto"/>
            </w:tcBorders>
            <w:vAlign w:val="center"/>
          </w:tcPr>
          <w:p w14:paraId="15736CE8" w14:textId="6F3C746B" w:rsidR="008B2407" w:rsidRPr="00EF7A8B" w:rsidRDefault="008B2407" w:rsidP="008B2407">
            <w:pPr>
              <w:spacing w:after="0" w:line="240" w:lineRule="auto"/>
              <w:jc w:val="center"/>
              <w:rPr>
                <w:rFonts w:ascii="Calibri" w:hAnsi="Calibri" w:cs="Calibri"/>
                <w:color w:val="000000"/>
                <w:lang w:val="en-US"/>
              </w:rPr>
            </w:pPr>
            <w:r w:rsidRPr="00EF7A8B">
              <w:rPr>
                <w:rFonts w:ascii="Calibri" w:eastAsia="Times New Roman" w:hAnsi="Calibri" w:cs="Calibri"/>
                <w:color w:val="000000"/>
                <w:lang w:val="en-US"/>
              </w:rPr>
              <w:t>2025</w:t>
            </w:r>
          </w:p>
        </w:tc>
        <w:tc>
          <w:tcPr>
            <w:tcW w:w="1320" w:type="dxa"/>
            <w:tcBorders>
              <w:top w:val="single" w:sz="4" w:space="0" w:color="auto"/>
              <w:left w:val="nil"/>
              <w:right w:val="single" w:sz="8" w:space="0" w:color="auto"/>
            </w:tcBorders>
            <w:noWrap/>
            <w:vAlign w:val="center"/>
          </w:tcPr>
          <w:p w14:paraId="0825D029" w14:textId="15F095B2"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w:t>
            </w:r>
          </w:p>
        </w:tc>
        <w:tc>
          <w:tcPr>
            <w:tcW w:w="1320" w:type="dxa"/>
            <w:tcBorders>
              <w:top w:val="single" w:sz="4" w:space="0" w:color="auto"/>
              <w:left w:val="nil"/>
              <w:right w:val="nil"/>
            </w:tcBorders>
            <w:noWrap/>
            <w:vAlign w:val="center"/>
          </w:tcPr>
          <w:p w14:paraId="2DAF5A23" w14:textId="698A871A"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35491</w:t>
            </w:r>
          </w:p>
        </w:tc>
        <w:tc>
          <w:tcPr>
            <w:tcW w:w="1381" w:type="dxa"/>
            <w:tcBorders>
              <w:top w:val="single" w:sz="4" w:space="0" w:color="auto"/>
              <w:left w:val="nil"/>
              <w:right w:val="nil"/>
            </w:tcBorders>
            <w:noWrap/>
            <w:vAlign w:val="center"/>
          </w:tcPr>
          <w:p w14:paraId="3B21AEC2" w14:textId="4E87E40C"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32538</w:t>
            </w:r>
          </w:p>
        </w:tc>
        <w:tc>
          <w:tcPr>
            <w:tcW w:w="1391" w:type="dxa"/>
            <w:tcBorders>
              <w:top w:val="single" w:sz="4" w:space="0" w:color="auto"/>
              <w:left w:val="nil"/>
              <w:right w:val="nil"/>
            </w:tcBorders>
            <w:noWrap/>
            <w:vAlign w:val="center"/>
          </w:tcPr>
          <w:p w14:paraId="163A0B3E" w14:textId="3261B29A"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2953</w:t>
            </w:r>
          </w:p>
        </w:tc>
        <w:tc>
          <w:tcPr>
            <w:tcW w:w="1646" w:type="dxa"/>
            <w:tcBorders>
              <w:top w:val="single" w:sz="4" w:space="0" w:color="auto"/>
              <w:left w:val="nil"/>
              <w:right w:val="single" w:sz="8" w:space="0" w:color="auto"/>
            </w:tcBorders>
            <w:noWrap/>
            <w:vAlign w:val="center"/>
          </w:tcPr>
          <w:p w14:paraId="4BCDF6EE" w14:textId="48BE749D"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8.3</w:t>
            </w:r>
          </w:p>
        </w:tc>
      </w:tr>
      <w:tr w:rsidR="008B2407" w:rsidRPr="00EF7A8B" w14:paraId="773C3EF3" w14:textId="77777777" w:rsidTr="008B2407">
        <w:trPr>
          <w:trHeight w:val="330"/>
        </w:trPr>
        <w:tc>
          <w:tcPr>
            <w:tcW w:w="1380" w:type="dxa"/>
            <w:vMerge/>
            <w:tcBorders>
              <w:left w:val="single" w:sz="8" w:space="0" w:color="auto"/>
              <w:right w:val="single" w:sz="4" w:space="0" w:color="auto"/>
            </w:tcBorders>
            <w:vAlign w:val="center"/>
          </w:tcPr>
          <w:p w14:paraId="6CC51304" w14:textId="77777777" w:rsidR="008B2407" w:rsidRPr="00EF7A8B" w:rsidRDefault="008B2407" w:rsidP="008B2407">
            <w:pPr>
              <w:spacing w:after="0" w:line="240" w:lineRule="auto"/>
              <w:jc w:val="left"/>
              <w:rPr>
                <w:rFonts w:ascii="Calibri" w:hAnsi="Calibri" w:cs="Calibri"/>
                <w:color w:val="000000"/>
                <w:lang w:val="en-US"/>
              </w:rPr>
            </w:pPr>
          </w:p>
        </w:tc>
        <w:tc>
          <w:tcPr>
            <w:tcW w:w="1320" w:type="dxa"/>
            <w:tcBorders>
              <w:top w:val="nil"/>
              <w:left w:val="single" w:sz="4" w:space="0" w:color="auto"/>
              <w:right w:val="single" w:sz="4" w:space="0" w:color="auto"/>
            </w:tcBorders>
            <w:noWrap/>
            <w:vAlign w:val="center"/>
          </w:tcPr>
          <w:p w14:paraId="5F778453" w14:textId="5D47E038"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w:t>
            </w:r>
          </w:p>
        </w:tc>
        <w:tc>
          <w:tcPr>
            <w:tcW w:w="1320" w:type="dxa"/>
            <w:tcBorders>
              <w:top w:val="nil"/>
              <w:left w:val="single" w:sz="4" w:space="0" w:color="auto"/>
            </w:tcBorders>
            <w:noWrap/>
            <w:vAlign w:val="center"/>
          </w:tcPr>
          <w:p w14:paraId="071C585F" w14:textId="251F9C8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35540</w:t>
            </w:r>
          </w:p>
        </w:tc>
        <w:tc>
          <w:tcPr>
            <w:tcW w:w="1381" w:type="dxa"/>
            <w:tcBorders>
              <w:top w:val="nil"/>
            </w:tcBorders>
            <w:noWrap/>
            <w:vAlign w:val="center"/>
          </w:tcPr>
          <w:p w14:paraId="6576DD6C" w14:textId="4A770D8B"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32503</w:t>
            </w:r>
          </w:p>
        </w:tc>
        <w:tc>
          <w:tcPr>
            <w:tcW w:w="1391" w:type="dxa"/>
            <w:tcBorders>
              <w:top w:val="nil"/>
            </w:tcBorders>
            <w:noWrap/>
            <w:vAlign w:val="center"/>
          </w:tcPr>
          <w:p w14:paraId="1C1958D2" w14:textId="042B0C34"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3037</w:t>
            </w:r>
          </w:p>
        </w:tc>
        <w:tc>
          <w:tcPr>
            <w:tcW w:w="1646" w:type="dxa"/>
            <w:tcBorders>
              <w:top w:val="nil"/>
              <w:right w:val="single" w:sz="4" w:space="0" w:color="auto"/>
            </w:tcBorders>
            <w:noWrap/>
            <w:vAlign w:val="center"/>
          </w:tcPr>
          <w:p w14:paraId="137128F0" w14:textId="7F05AD0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8.5</w:t>
            </w:r>
          </w:p>
        </w:tc>
      </w:tr>
      <w:tr w:rsidR="008B2407" w:rsidRPr="00EF7A8B" w14:paraId="0B006C3A" w14:textId="77777777" w:rsidTr="008B2407">
        <w:trPr>
          <w:trHeight w:val="330"/>
        </w:trPr>
        <w:tc>
          <w:tcPr>
            <w:tcW w:w="1380" w:type="dxa"/>
            <w:vMerge/>
            <w:tcBorders>
              <w:left w:val="single" w:sz="8" w:space="0" w:color="auto"/>
              <w:right w:val="single" w:sz="4" w:space="0" w:color="auto"/>
            </w:tcBorders>
            <w:vAlign w:val="center"/>
          </w:tcPr>
          <w:p w14:paraId="5E13D77F" w14:textId="77777777" w:rsidR="008B2407" w:rsidRPr="00EF7A8B" w:rsidRDefault="008B2407" w:rsidP="008B2407">
            <w:pPr>
              <w:spacing w:after="0" w:line="240" w:lineRule="auto"/>
              <w:jc w:val="left"/>
              <w:rPr>
                <w:rFonts w:ascii="Calibri" w:hAnsi="Calibri" w:cs="Calibri"/>
                <w:color w:val="000000"/>
                <w:lang w:val="en-US"/>
              </w:rPr>
            </w:pPr>
          </w:p>
        </w:tc>
        <w:tc>
          <w:tcPr>
            <w:tcW w:w="1320" w:type="dxa"/>
            <w:tcBorders>
              <w:top w:val="nil"/>
              <w:left w:val="single" w:sz="4" w:space="0" w:color="auto"/>
              <w:right w:val="single" w:sz="4" w:space="0" w:color="auto"/>
            </w:tcBorders>
            <w:noWrap/>
            <w:vAlign w:val="center"/>
          </w:tcPr>
          <w:p w14:paraId="3A3EF928" w14:textId="2A4494C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III</w:t>
            </w:r>
          </w:p>
        </w:tc>
        <w:tc>
          <w:tcPr>
            <w:tcW w:w="1320" w:type="dxa"/>
            <w:tcBorders>
              <w:top w:val="nil"/>
              <w:left w:val="single" w:sz="4" w:space="0" w:color="auto"/>
            </w:tcBorders>
            <w:noWrap/>
            <w:vAlign w:val="center"/>
          </w:tcPr>
          <w:p w14:paraId="1CE93B17" w14:textId="6F430A96"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35521</w:t>
            </w:r>
          </w:p>
        </w:tc>
        <w:tc>
          <w:tcPr>
            <w:tcW w:w="1381" w:type="dxa"/>
            <w:tcBorders>
              <w:top w:val="nil"/>
            </w:tcBorders>
            <w:noWrap/>
            <w:vAlign w:val="center"/>
          </w:tcPr>
          <w:p w14:paraId="3A8CA6BD" w14:textId="79FA092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32550</w:t>
            </w:r>
          </w:p>
        </w:tc>
        <w:tc>
          <w:tcPr>
            <w:tcW w:w="1391" w:type="dxa"/>
            <w:tcBorders>
              <w:top w:val="nil"/>
            </w:tcBorders>
            <w:noWrap/>
            <w:vAlign w:val="center"/>
          </w:tcPr>
          <w:p w14:paraId="40E58224" w14:textId="083D6C3E"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2971</w:t>
            </w:r>
          </w:p>
        </w:tc>
        <w:tc>
          <w:tcPr>
            <w:tcW w:w="1646" w:type="dxa"/>
            <w:tcBorders>
              <w:top w:val="nil"/>
              <w:right w:val="single" w:sz="4" w:space="0" w:color="auto"/>
            </w:tcBorders>
            <w:noWrap/>
            <w:vAlign w:val="center"/>
          </w:tcPr>
          <w:p w14:paraId="3FBE84FB" w14:textId="1CF2C9CF"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8.4</w:t>
            </w:r>
          </w:p>
        </w:tc>
      </w:tr>
      <w:tr w:rsidR="008B2407" w:rsidRPr="00EF7A8B" w14:paraId="7E499BA3" w14:textId="77777777" w:rsidTr="008B2407">
        <w:trPr>
          <w:trHeight w:val="330"/>
        </w:trPr>
        <w:tc>
          <w:tcPr>
            <w:tcW w:w="1380" w:type="dxa"/>
            <w:vMerge/>
            <w:tcBorders>
              <w:left w:val="single" w:sz="8" w:space="0" w:color="auto"/>
              <w:bottom w:val="single" w:sz="8" w:space="0" w:color="000000"/>
              <w:right w:val="single" w:sz="8" w:space="0" w:color="auto"/>
            </w:tcBorders>
            <w:vAlign w:val="center"/>
          </w:tcPr>
          <w:p w14:paraId="5EBD8CC6" w14:textId="77777777" w:rsidR="008B2407" w:rsidRPr="00EF7A8B" w:rsidRDefault="008B2407" w:rsidP="008B2407">
            <w:pPr>
              <w:spacing w:after="0" w:line="240" w:lineRule="auto"/>
              <w:jc w:val="left"/>
              <w:rPr>
                <w:rFonts w:ascii="Calibri" w:hAnsi="Calibri" w:cs="Calibri"/>
                <w:color w:val="000000"/>
                <w:lang w:val="en-US"/>
              </w:rPr>
            </w:pPr>
          </w:p>
        </w:tc>
        <w:tc>
          <w:tcPr>
            <w:tcW w:w="1320" w:type="dxa"/>
            <w:tcBorders>
              <w:left w:val="nil"/>
              <w:bottom w:val="single" w:sz="8" w:space="0" w:color="auto"/>
              <w:right w:val="single" w:sz="8" w:space="0" w:color="auto"/>
            </w:tcBorders>
            <w:noWrap/>
            <w:vAlign w:val="center"/>
          </w:tcPr>
          <w:p w14:paraId="28CE667E" w14:textId="68E4ADF4"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IV</w:t>
            </w:r>
          </w:p>
        </w:tc>
        <w:tc>
          <w:tcPr>
            <w:tcW w:w="1320" w:type="dxa"/>
            <w:tcBorders>
              <w:left w:val="nil"/>
              <w:bottom w:val="single" w:sz="8" w:space="0" w:color="auto"/>
              <w:right w:val="nil"/>
            </w:tcBorders>
            <w:noWrap/>
            <w:vAlign w:val="center"/>
          </w:tcPr>
          <w:p w14:paraId="113EAC18" w14:textId="6A430627"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35599</w:t>
            </w:r>
          </w:p>
        </w:tc>
        <w:tc>
          <w:tcPr>
            <w:tcW w:w="1381" w:type="dxa"/>
            <w:tcBorders>
              <w:left w:val="nil"/>
              <w:bottom w:val="single" w:sz="8" w:space="0" w:color="auto"/>
              <w:right w:val="nil"/>
            </w:tcBorders>
            <w:noWrap/>
            <w:vAlign w:val="center"/>
          </w:tcPr>
          <w:p w14:paraId="2C5CD0AA" w14:textId="1CE3EC4C"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32686</w:t>
            </w:r>
          </w:p>
        </w:tc>
        <w:tc>
          <w:tcPr>
            <w:tcW w:w="1391" w:type="dxa"/>
            <w:tcBorders>
              <w:left w:val="nil"/>
              <w:bottom w:val="single" w:sz="8" w:space="0" w:color="auto"/>
              <w:right w:val="nil"/>
            </w:tcBorders>
            <w:noWrap/>
            <w:vAlign w:val="center"/>
          </w:tcPr>
          <w:p w14:paraId="7FBDC938" w14:textId="0E200808"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2913</w:t>
            </w:r>
          </w:p>
        </w:tc>
        <w:tc>
          <w:tcPr>
            <w:tcW w:w="1646" w:type="dxa"/>
            <w:tcBorders>
              <w:left w:val="nil"/>
              <w:bottom w:val="single" w:sz="8" w:space="0" w:color="auto"/>
              <w:right w:val="single" w:sz="8" w:space="0" w:color="auto"/>
            </w:tcBorders>
            <w:noWrap/>
            <w:vAlign w:val="center"/>
          </w:tcPr>
          <w:p w14:paraId="2EDD63C7" w14:textId="331865C2"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8.2</w:t>
            </w:r>
          </w:p>
        </w:tc>
      </w:tr>
    </w:tbl>
    <w:p w14:paraId="2A3C29CC" w14:textId="62493AAC" w:rsidR="004F5312" w:rsidRPr="00EF7A8B" w:rsidRDefault="003461C0" w:rsidP="003461C0">
      <w:pPr>
        <w:spacing w:after="360"/>
        <w:rPr>
          <w:bCs/>
          <w:sz w:val="18"/>
          <w:szCs w:val="18"/>
          <w:lang w:val="en-US"/>
        </w:rPr>
      </w:pPr>
      <w:r w:rsidRPr="00EF7A8B">
        <w:rPr>
          <w:bCs/>
          <w:sz w:val="18"/>
          <w:szCs w:val="18"/>
          <w:lang w:val="en-US"/>
        </w:rPr>
        <w:t>Source: TURKSTAT, BETAM</w:t>
      </w:r>
    </w:p>
    <w:p w14:paraId="424CF369" w14:textId="1F7FCA9C" w:rsidR="00061C92" w:rsidRPr="00EF7A8B" w:rsidRDefault="003461C0" w:rsidP="00061C92">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lastRenderedPageBreak/>
        <w:t>Table 2: Seasonally adjusted labor force indicators by gender</w:t>
      </w:r>
    </w:p>
    <w:tbl>
      <w:tblPr>
        <w:tblW w:w="9243" w:type="dxa"/>
        <w:tblLook w:val="04A0" w:firstRow="1" w:lastRow="0" w:firstColumn="1" w:lastColumn="0" w:noHBand="0" w:noVBand="1"/>
      </w:tblPr>
      <w:tblGrid>
        <w:gridCol w:w="772"/>
        <w:gridCol w:w="506"/>
        <w:gridCol w:w="835"/>
        <w:gridCol w:w="928"/>
        <w:gridCol w:w="928"/>
        <w:gridCol w:w="884"/>
        <w:gridCol w:w="997"/>
        <w:gridCol w:w="717"/>
        <w:gridCol w:w="798"/>
        <w:gridCol w:w="939"/>
        <w:gridCol w:w="939"/>
      </w:tblGrid>
      <w:tr w:rsidR="00061C92" w:rsidRPr="00EF7A8B" w14:paraId="6EF8140F" w14:textId="77777777" w:rsidTr="00061C92">
        <w:trPr>
          <w:cantSplit/>
          <w:trHeight w:val="1830"/>
        </w:trPr>
        <w:tc>
          <w:tcPr>
            <w:tcW w:w="772" w:type="dxa"/>
            <w:tcBorders>
              <w:top w:val="single" w:sz="8" w:space="0" w:color="auto"/>
              <w:left w:val="single" w:sz="8" w:space="0" w:color="auto"/>
              <w:bottom w:val="single" w:sz="8" w:space="0" w:color="auto"/>
              <w:right w:val="single" w:sz="8" w:space="0" w:color="auto"/>
            </w:tcBorders>
            <w:noWrap/>
            <w:textDirection w:val="btLr"/>
            <w:vAlign w:val="center"/>
            <w:hideMark/>
          </w:tcPr>
          <w:p w14:paraId="1426E54D" w14:textId="28E9EFD5" w:rsidR="004F5312" w:rsidRPr="00EF7A8B" w:rsidRDefault="004F5312" w:rsidP="00061C92">
            <w:pPr>
              <w:spacing w:after="0" w:line="240" w:lineRule="auto"/>
              <w:ind w:left="113" w:right="113"/>
              <w:jc w:val="left"/>
              <w:rPr>
                <w:rFonts w:eastAsia="Times New Roman" w:cs="Arial"/>
                <w:color w:val="000000"/>
                <w:sz w:val="20"/>
                <w:szCs w:val="20"/>
                <w:lang w:val="en-US"/>
              </w:rPr>
            </w:pPr>
          </w:p>
        </w:tc>
        <w:tc>
          <w:tcPr>
            <w:tcW w:w="506" w:type="dxa"/>
            <w:tcBorders>
              <w:top w:val="single" w:sz="8" w:space="0" w:color="auto"/>
              <w:left w:val="nil"/>
              <w:bottom w:val="single" w:sz="8" w:space="0" w:color="auto"/>
              <w:right w:val="single" w:sz="8" w:space="0" w:color="auto"/>
            </w:tcBorders>
            <w:noWrap/>
            <w:textDirection w:val="btLr"/>
            <w:vAlign w:val="center"/>
            <w:hideMark/>
          </w:tcPr>
          <w:p w14:paraId="33377019" w14:textId="31A288B5" w:rsidR="004F5312" w:rsidRPr="00EF7A8B" w:rsidRDefault="004F5312" w:rsidP="00061C92">
            <w:pPr>
              <w:spacing w:after="0" w:line="240" w:lineRule="auto"/>
              <w:ind w:left="113" w:right="113"/>
              <w:jc w:val="left"/>
              <w:rPr>
                <w:rFonts w:eastAsia="Times New Roman" w:cs="Arial"/>
                <w:color w:val="000000"/>
                <w:sz w:val="20"/>
                <w:szCs w:val="20"/>
                <w:lang w:val="en-US"/>
              </w:rPr>
            </w:pPr>
          </w:p>
        </w:tc>
        <w:tc>
          <w:tcPr>
            <w:tcW w:w="835" w:type="dxa"/>
            <w:tcBorders>
              <w:top w:val="single" w:sz="8" w:space="0" w:color="auto"/>
              <w:left w:val="nil"/>
              <w:bottom w:val="single" w:sz="8" w:space="0" w:color="auto"/>
              <w:right w:val="nil"/>
            </w:tcBorders>
            <w:textDirection w:val="btLr"/>
            <w:vAlign w:val="center"/>
            <w:hideMark/>
          </w:tcPr>
          <w:p w14:paraId="70D4409A" w14:textId="6460C24A" w:rsidR="004F531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Total employment</w:t>
            </w:r>
          </w:p>
        </w:tc>
        <w:tc>
          <w:tcPr>
            <w:tcW w:w="928" w:type="dxa"/>
            <w:tcBorders>
              <w:top w:val="single" w:sz="8" w:space="0" w:color="auto"/>
              <w:left w:val="nil"/>
              <w:bottom w:val="single" w:sz="8" w:space="0" w:color="auto"/>
              <w:right w:val="nil"/>
            </w:tcBorders>
            <w:textDirection w:val="btLr"/>
            <w:vAlign w:val="center"/>
            <w:hideMark/>
          </w:tcPr>
          <w:p w14:paraId="592AD6E5" w14:textId="77777777" w:rsidR="00061C9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Total unemployed</w:t>
            </w:r>
          </w:p>
          <w:p w14:paraId="19BF45C4" w14:textId="17D4C8DF" w:rsidR="004F5312" w:rsidRPr="00EF7A8B" w:rsidRDefault="004F5312" w:rsidP="00061C92">
            <w:pPr>
              <w:spacing w:after="0" w:line="240" w:lineRule="auto"/>
              <w:ind w:left="113" w:right="113"/>
              <w:jc w:val="left"/>
              <w:rPr>
                <w:rFonts w:eastAsia="Times New Roman" w:cs="Arial"/>
                <w:color w:val="000000"/>
                <w:sz w:val="20"/>
                <w:szCs w:val="20"/>
                <w:lang w:val="en-US"/>
              </w:rPr>
            </w:pPr>
          </w:p>
        </w:tc>
        <w:tc>
          <w:tcPr>
            <w:tcW w:w="928" w:type="dxa"/>
            <w:tcBorders>
              <w:top w:val="single" w:sz="8" w:space="0" w:color="auto"/>
              <w:left w:val="nil"/>
              <w:bottom w:val="single" w:sz="8" w:space="0" w:color="auto"/>
              <w:right w:val="nil"/>
            </w:tcBorders>
            <w:textDirection w:val="btLr"/>
            <w:vAlign w:val="center"/>
            <w:hideMark/>
          </w:tcPr>
          <w:p w14:paraId="47BC7F73" w14:textId="77777777" w:rsidR="00061C9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Unemployment rate, overall</w:t>
            </w:r>
          </w:p>
          <w:p w14:paraId="59E42061" w14:textId="050263D4" w:rsidR="004F5312" w:rsidRPr="00EF7A8B" w:rsidRDefault="004F5312" w:rsidP="00061C92">
            <w:pPr>
              <w:spacing w:after="0" w:line="240" w:lineRule="auto"/>
              <w:ind w:left="113" w:right="113"/>
              <w:jc w:val="left"/>
              <w:rPr>
                <w:rFonts w:eastAsia="Times New Roman" w:cs="Arial"/>
                <w:color w:val="000000"/>
                <w:sz w:val="20"/>
                <w:szCs w:val="20"/>
                <w:lang w:val="en-US"/>
              </w:rPr>
            </w:pPr>
          </w:p>
        </w:tc>
        <w:tc>
          <w:tcPr>
            <w:tcW w:w="884" w:type="dxa"/>
            <w:tcBorders>
              <w:top w:val="single" w:sz="8" w:space="0" w:color="auto"/>
              <w:left w:val="nil"/>
              <w:bottom w:val="single" w:sz="8" w:space="0" w:color="auto"/>
              <w:right w:val="nil"/>
            </w:tcBorders>
            <w:textDirection w:val="btLr"/>
            <w:vAlign w:val="center"/>
            <w:hideMark/>
          </w:tcPr>
          <w:p w14:paraId="1FBB2193" w14:textId="094AADD4" w:rsidR="004F531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Female employment</w:t>
            </w:r>
          </w:p>
        </w:tc>
        <w:tc>
          <w:tcPr>
            <w:tcW w:w="997" w:type="dxa"/>
            <w:tcBorders>
              <w:top w:val="single" w:sz="8" w:space="0" w:color="auto"/>
              <w:left w:val="nil"/>
              <w:bottom w:val="single" w:sz="8" w:space="0" w:color="auto"/>
              <w:right w:val="nil"/>
            </w:tcBorders>
            <w:textDirection w:val="btLr"/>
            <w:vAlign w:val="center"/>
            <w:hideMark/>
          </w:tcPr>
          <w:p w14:paraId="6919565C" w14:textId="77777777" w:rsidR="00061C9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Female unemployed</w:t>
            </w:r>
          </w:p>
          <w:p w14:paraId="6903D34D" w14:textId="54E8267C" w:rsidR="004F5312" w:rsidRPr="00EF7A8B" w:rsidRDefault="004F5312" w:rsidP="00061C92">
            <w:pPr>
              <w:spacing w:after="0" w:line="240" w:lineRule="auto"/>
              <w:ind w:left="113" w:right="113"/>
              <w:jc w:val="left"/>
              <w:rPr>
                <w:rFonts w:eastAsia="Times New Roman" w:cs="Arial"/>
                <w:color w:val="000000"/>
                <w:sz w:val="20"/>
                <w:szCs w:val="20"/>
                <w:lang w:val="en-US"/>
              </w:rPr>
            </w:pPr>
          </w:p>
        </w:tc>
        <w:tc>
          <w:tcPr>
            <w:tcW w:w="717" w:type="dxa"/>
            <w:tcBorders>
              <w:top w:val="single" w:sz="8" w:space="0" w:color="auto"/>
              <w:left w:val="nil"/>
              <w:bottom w:val="single" w:sz="8" w:space="0" w:color="auto"/>
              <w:right w:val="nil"/>
            </w:tcBorders>
            <w:textDirection w:val="btLr"/>
            <w:vAlign w:val="center"/>
            <w:hideMark/>
          </w:tcPr>
          <w:p w14:paraId="52CE1513" w14:textId="68C2F307" w:rsidR="004F531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Unemployment rate, female</w:t>
            </w:r>
          </w:p>
        </w:tc>
        <w:tc>
          <w:tcPr>
            <w:tcW w:w="798" w:type="dxa"/>
            <w:tcBorders>
              <w:top w:val="single" w:sz="8" w:space="0" w:color="auto"/>
              <w:left w:val="nil"/>
              <w:bottom w:val="single" w:sz="8" w:space="0" w:color="auto"/>
              <w:right w:val="nil"/>
            </w:tcBorders>
            <w:textDirection w:val="btLr"/>
            <w:vAlign w:val="center"/>
            <w:hideMark/>
          </w:tcPr>
          <w:p w14:paraId="470B6D84" w14:textId="55823F3A" w:rsidR="004F531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Male employment</w:t>
            </w:r>
          </w:p>
        </w:tc>
        <w:tc>
          <w:tcPr>
            <w:tcW w:w="939" w:type="dxa"/>
            <w:tcBorders>
              <w:top w:val="single" w:sz="8" w:space="0" w:color="auto"/>
              <w:left w:val="nil"/>
              <w:bottom w:val="single" w:sz="8" w:space="0" w:color="auto"/>
              <w:right w:val="nil"/>
            </w:tcBorders>
            <w:textDirection w:val="btLr"/>
            <w:vAlign w:val="center"/>
            <w:hideMark/>
          </w:tcPr>
          <w:p w14:paraId="04966634" w14:textId="77777777" w:rsidR="00061C9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Male unemployed</w:t>
            </w:r>
          </w:p>
          <w:p w14:paraId="1C754536" w14:textId="6CF4C0D4" w:rsidR="004F5312" w:rsidRPr="00EF7A8B" w:rsidRDefault="004F5312" w:rsidP="00061C92">
            <w:pPr>
              <w:spacing w:after="0" w:line="240" w:lineRule="auto"/>
              <w:ind w:left="113" w:right="113"/>
              <w:jc w:val="left"/>
              <w:rPr>
                <w:rFonts w:eastAsia="Times New Roman" w:cs="Arial"/>
                <w:color w:val="000000"/>
                <w:sz w:val="20"/>
                <w:szCs w:val="20"/>
                <w:lang w:val="en-US"/>
              </w:rPr>
            </w:pPr>
          </w:p>
        </w:tc>
        <w:tc>
          <w:tcPr>
            <w:tcW w:w="939" w:type="dxa"/>
            <w:tcBorders>
              <w:top w:val="single" w:sz="8" w:space="0" w:color="auto"/>
              <w:left w:val="nil"/>
              <w:bottom w:val="single" w:sz="8" w:space="0" w:color="auto"/>
              <w:right w:val="single" w:sz="8" w:space="0" w:color="auto"/>
            </w:tcBorders>
            <w:textDirection w:val="btLr"/>
            <w:vAlign w:val="center"/>
            <w:hideMark/>
          </w:tcPr>
          <w:p w14:paraId="6D2C5CA0" w14:textId="77777777" w:rsidR="00061C92" w:rsidRPr="00EF7A8B" w:rsidRDefault="00061C92"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b/>
                <w:bCs/>
                <w:color w:val="000000"/>
                <w:sz w:val="20"/>
                <w:szCs w:val="20"/>
                <w:lang w:val="en-US"/>
              </w:rPr>
              <w:t>Unemployment rate, male</w:t>
            </w:r>
          </w:p>
          <w:p w14:paraId="59ECDD71" w14:textId="0109B9DF" w:rsidR="004F5312" w:rsidRPr="00EF7A8B" w:rsidRDefault="004F5312" w:rsidP="00061C92">
            <w:pPr>
              <w:spacing w:after="0" w:line="240" w:lineRule="auto"/>
              <w:ind w:left="113" w:right="113"/>
              <w:jc w:val="left"/>
              <w:rPr>
                <w:rFonts w:eastAsia="Times New Roman" w:cs="Arial"/>
                <w:color w:val="000000"/>
                <w:sz w:val="20"/>
                <w:szCs w:val="20"/>
                <w:lang w:val="en-US"/>
              </w:rPr>
            </w:pPr>
          </w:p>
        </w:tc>
      </w:tr>
      <w:tr w:rsidR="008B2407" w:rsidRPr="00EF7A8B" w14:paraId="3AE890E5" w14:textId="77777777" w:rsidTr="00061C92">
        <w:trPr>
          <w:trHeight w:val="315"/>
        </w:trPr>
        <w:tc>
          <w:tcPr>
            <w:tcW w:w="772" w:type="dxa"/>
            <w:vMerge w:val="restart"/>
            <w:tcBorders>
              <w:top w:val="nil"/>
              <w:left w:val="single" w:sz="8" w:space="0" w:color="auto"/>
              <w:bottom w:val="single" w:sz="8" w:space="0" w:color="000000"/>
              <w:right w:val="single" w:sz="8" w:space="0" w:color="auto"/>
            </w:tcBorders>
            <w:noWrap/>
            <w:vAlign w:val="center"/>
            <w:hideMark/>
          </w:tcPr>
          <w:p w14:paraId="3C0C8FC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2018</w:t>
            </w:r>
          </w:p>
        </w:tc>
        <w:tc>
          <w:tcPr>
            <w:tcW w:w="506" w:type="dxa"/>
            <w:tcBorders>
              <w:top w:val="nil"/>
              <w:left w:val="nil"/>
              <w:bottom w:val="nil"/>
              <w:right w:val="single" w:sz="8" w:space="0" w:color="auto"/>
            </w:tcBorders>
            <w:noWrap/>
            <w:vAlign w:val="center"/>
            <w:hideMark/>
          </w:tcPr>
          <w:p w14:paraId="48F4CCF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nil"/>
              <w:left w:val="nil"/>
              <w:bottom w:val="nil"/>
              <w:right w:val="nil"/>
            </w:tcBorders>
            <w:noWrap/>
            <w:vAlign w:val="center"/>
            <w:hideMark/>
          </w:tcPr>
          <w:p w14:paraId="7268DDE0" w14:textId="2B5706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28712</w:t>
            </w:r>
          </w:p>
        </w:tc>
        <w:tc>
          <w:tcPr>
            <w:tcW w:w="928" w:type="dxa"/>
            <w:tcBorders>
              <w:top w:val="nil"/>
              <w:left w:val="nil"/>
              <w:bottom w:val="nil"/>
              <w:right w:val="nil"/>
            </w:tcBorders>
            <w:noWrap/>
            <w:vAlign w:val="center"/>
            <w:hideMark/>
          </w:tcPr>
          <w:p w14:paraId="3C14BDA8" w14:textId="1588E83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3165</w:t>
            </w:r>
          </w:p>
        </w:tc>
        <w:tc>
          <w:tcPr>
            <w:tcW w:w="928" w:type="dxa"/>
            <w:tcBorders>
              <w:top w:val="nil"/>
              <w:left w:val="nil"/>
              <w:bottom w:val="nil"/>
              <w:right w:val="nil"/>
            </w:tcBorders>
            <w:noWrap/>
            <w:vAlign w:val="center"/>
            <w:hideMark/>
          </w:tcPr>
          <w:p w14:paraId="02BCA370" w14:textId="2773080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9.9</w:t>
            </w:r>
          </w:p>
        </w:tc>
        <w:tc>
          <w:tcPr>
            <w:tcW w:w="884" w:type="dxa"/>
            <w:tcBorders>
              <w:top w:val="nil"/>
              <w:left w:val="nil"/>
              <w:bottom w:val="nil"/>
              <w:right w:val="nil"/>
            </w:tcBorders>
            <w:noWrap/>
            <w:vAlign w:val="center"/>
            <w:hideMark/>
          </w:tcPr>
          <w:p w14:paraId="19D6A528" w14:textId="79BA126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9006</w:t>
            </w:r>
          </w:p>
        </w:tc>
        <w:tc>
          <w:tcPr>
            <w:tcW w:w="997" w:type="dxa"/>
            <w:tcBorders>
              <w:top w:val="nil"/>
              <w:left w:val="nil"/>
              <w:bottom w:val="nil"/>
              <w:right w:val="nil"/>
            </w:tcBorders>
            <w:noWrap/>
            <w:vAlign w:val="center"/>
            <w:hideMark/>
          </w:tcPr>
          <w:p w14:paraId="5A8A9C1D" w14:textId="0E29E7D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1348</w:t>
            </w:r>
          </w:p>
        </w:tc>
        <w:tc>
          <w:tcPr>
            <w:tcW w:w="717" w:type="dxa"/>
            <w:tcBorders>
              <w:top w:val="nil"/>
              <w:left w:val="nil"/>
              <w:bottom w:val="nil"/>
              <w:right w:val="nil"/>
            </w:tcBorders>
            <w:noWrap/>
            <w:vAlign w:val="center"/>
            <w:hideMark/>
          </w:tcPr>
          <w:p w14:paraId="1293F84D" w14:textId="39A65F0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13.0</w:t>
            </w:r>
          </w:p>
        </w:tc>
        <w:tc>
          <w:tcPr>
            <w:tcW w:w="798" w:type="dxa"/>
            <w:tcBorders>
              <w:top w:val="nil"/>
              <w:left w:val="nil"/>
              <w:bottom w:val="nil"/>
              <w:right w:val="nil"/>
            </w:tcBorders>
            <w:noWrap/>
            <w:vAlign w:val="center"/>
            <w:hideMark/>
          </w:tcPr>
          <w:p w14:paraId="51A96DCD" w14:textId="65497E8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19706</w:t>
            </w:r>
          </w:p>
        </w:tc>
        <w:tc>
          <w:tcPr>
            <w:tcW w:w="939" w:type="dxa"/>
            <w:tcBorders>
              <w:top w:val="nil"/>
              <w:left w:val="nil"/>
              <w:bottom w:val="nil"/>
              <w:right w:val="nil"/>
            </w:tcBorders>
            <w:noWrap/>
            <w:vAlign w:val="center"/>
            <w:hideMark/>
          </w:tcPr>
          <w:p w14:paraId="6BE6246A" w14:textId="0AD6077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1817</w:t>
            </w:r>
          </w:p>
        </w:tc>
        <w:tc>
          <w:tcPr>
            <w:tcW w:w="939" w:type="dxa"/>
            <w:tcBorders>
              <w:top w:val="nil"/>
              <w:left w:val="nil"/>
              <w:bottom w:val="nil"/>
              <w:right w:val="single" w:sz="8" w:space="0" w:color="auto"/>
            </w:tcBorders>
            <w:noWrap/>
            <w:vAlign w:val="center"/>
            <w:hideMark/>
          </w:tcPr>
          <w:p w14:paraId="770FF9A1" w14:textId="6490812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8.4</w:t>
            </w:r>
          </w:p>
        </w:tc>
      </w:tr>
      <w:tr w:rsidR="008B2407" w:rsidRPr="00EF7A8B" w14:paraId="5AD86228"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070B815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5F6D28B7"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hideMark/>
          </w:tcPr>
          <w:p w14:paraId="79BFCCF8" w14:textId="2994A90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28755</w:t>
            </w:r>
          </w:p>
        </w:tc>
        <w:tc>
          <w:tcPr>
            <w:tcW w:w="928" w:type="dxa"/>
            <w:tcBorders>
              <w:top w:val="nil"/>
              <w:left w:val="nil"/>
              <w:bottom w:val="nil"/>
              <w:right w:val="nil"/>
            </w:tcBorders>
            <w:noWrap/>
            <w:vAlign w:val="center"/>
            <w:hideMark/>
          </w:tcPr>
          <w:p w14:paraId="4E2733CA" w14:textId="6C427E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3380</w:t>
            </w:r>
          </w:p>
        </w:tc>
        <w:tc>
          <w:tcPr>
            <w:tcW w:w="928" w:type="dxa"/>
            <w:tcBorders>
              <w:top w:val="nil"/>
              <w:left w:val="nil"/>
              <w:bottom w:val="nil"/>
              <w:right w:val="nil"/>
            </w:tcBorders>
            <w:noWrap/>
            <w:vAlign w:val="center"/>
            <w:hideMark/>
          </w:tcPr>
          <w:p w14:paraId="50FAA339" w14:textId="1FC51A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w:t>
            </w:r>
          </w:p>
        </w:tc>
        <w:tc>
          <w:tcPr>
            <w:tcW w:w="884" w:type="dxa"/>
            <w:tcBorders>
              <w:top w:val="nil"/>
              <w:left w:val="nil"/>
              <w:bottom w:val="nil"/>
              <w:right w:val="nil"/>
            </w:tcBorders>
            <w:noWrap/>
            <w:vAlign w:val="center"/>
            <w:hideMark/>
          </w:tcPr>
          <w:p w14:paraId="3A54AF8D" w14:textId="5F206A5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9036</w:t>
            </w:r>
          </w:p>
        </w:tc>
        <w:tc>
          <w:tcPr>
            <w:tcW w:w="997" w:type="dxa"/>
            <w:tcBorders>
              <w:top w:val="nil"/>
              <w:left w:val="nil"/>
              <w:bottom w:val="nil"/>
              <w:right w:val="nil"/>
            </w:tcBorders>
            <w:noWrap/>
            <w:vAlign w:val="center"/>
            <w:hideMark/>
          </w:tcPr>
          <w:p w14:paraId="5DDF9900" w14:textId="01C1230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1414</w:t>
            </w:r>
          </w:p>
        </w:tc>
        <w:tc>
          <w:tcPr>
            <w:tcW w:w="717" w:type="dxa"/>
            <w:tcBorders>
              <w:top w:val="nil"/>
              <w:left w:val="nil"/>
              <w:bottom w:val="nil"/>
              <w:right w:val="nil"/>
            </w:tcBorders>
            <w:noWrap/>
            <w:vAlign w:val="center"/>
            <w:hideMark/>
          </w:tcPr>
          <w:p w14:paraId="65FD7A9A" w14:textId="740C37B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13.5</w:t>
            </w:r>
          </w:p>
        </w:tc>
        <w:tc>
          <w:tcPr>
            <w:tcW w:w="798" w:type="dxa"/>
            <w:tcBorders>
              <w:top w:val="nil"/>
              <w:left w:val="nil"/>
              <w:bottom w:val="nil"/>
              <w:right w:val="nil"/>
            </w:tcBorders>
            <w:noWrap/>
            <w:vAlign w:val="center"/>
            <w:hideMark/>
          </w:tcPr>
          <w:p w14:paraId="48554B79" w14:textId="52FCF9F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19720</w:t>
            </w:r>
          </w:p>
        </w:tc>
        <w:tc>
          <w:tcPr>
            <w:tcW w:w="939" w:type="dxa"/>
            <w:tcBorders>
              <w:top w:val="nil"/>
              <w:left w:val="nil"/>
              <w:bottom w:val="nil"/>
              <w:right w:val="nil"/>
            </w:tcBorders>
            <w:noWrap/>
            <w:vAlign w:val="center"/>
            <w:hideMark/>
          </w:tcPr>
          <w:p w14:paraId="0B3D3F85" w14:textId="76850D2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1966</w:t>
            </w:r>
          </w:p>
        </w:tc>
        <w:tc>
          <w:tcPr>
            <w:tcW w:w="939" w:type="dxa"/>
            <w:tcBorders>
              <w:top w:val="nil"/>
              <w:left w:val="nil"/>
              <w:bottom w:val="nil"/>
              <w:right w:val="single" w:sz="8" w:space="0" w:color="auto"/>
            </w:tcBorders>
            <w:noWrap/>
            <w:vAlign w:val="center"/>
            <w:hideMark/>
          </w:tcPr>
          <w:p w14:paraId="47BA8DA2" w14:textId="3F0456C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9.1</w:t>
            </w:r>
          </w:p>
        </w:tc>
      </w:tr>
      <w:tr w:rsidR="008B2407" w:rsidRPr="00EF7A8B" w14:paraId="1DE36CCB"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3A3A7E5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710E637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hideMark/>
          </w:tcPr>
          <w:p w14:paraId="500BAAF8" w14:textId="1C6F05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28816</w:t>
            </w:r>
          </w:p>
        </w:tc>
        <w:tc>
          <w:tcPr>
            <w:tcW w:w="928" w:type="dxa"/>
            <w:tcBorders>
              <w:top w:val="nil"/>
              <w:left w:val="nil"/>
              <w:bottom w:val="nil"/>
              <w:right w:val="nil"/>
            </w:tcBorders>
            <w:noWrap/>
            <w:vAlign w:val="center"/>
            <w:hideMark/>
          </w:tcPr>
          <w:p w14:paraId="6AAACFF9" w14:textId="7E248F7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3616</w:t>
            </w:r>
          </w:p>
        </w:tc>
        <w:tc>
          <w:tcPr>
            <w:tcW w:w="928" w:type="dxa"/>
            <w:tcBorders>
              <w:top w:val="nil"/>
              <w:left w:val="nil"/>
              <w:bottom w:val="nil"/>
              <w:right w:val="nil"/>
            </w:tcBorders>
            <w:noWrap/>
            <w:vAlign w:val="center"/>
            <w:hideMark/>
          </w:tcPr>
          <w:p w14:paraId="35F9622B" w14:textId="36CABFA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11.1</w:t>
            </w:r>
          </w:p>
        </w:tc>
        <w:tc>
          <w:tcPr>
            <w:tcW w:w="884" w:type="dxa"/>
            <w:tcBorders>
              <w:top w:val="nil"/>
              <w:left w:val="nil"/>
              <w:bottom w:val="nil"/>
              <w:right w:val="nil"/>
            </w:tcBorders>
            <w:noWrap/>
            <w:vAlign w:val="center"/>
            <w:hideMark/>
          </w:tcPr>
          <w:p w14:paraId="3B37D5E0" w14:textId="66C7135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9034</w:t>
            </w:r>
          </w:p>
        </w:tc>
        <w:tc>
          <w:tcPr>
            <w:tcW w:w="997" w:type="dxa"/>
            <w:tcBorders>
              <w:top w:val="nil"/>
              <w:left w:val="nil"/>
              <w:bottom w:val="nil"/>
              <w:right w:val="nil"/>
            </w:tcBorders>
            <w:noWrap/>
            <w:vAlign w:val="center"/>
            <w:hideMark/>
          </w:tcPr>
          <w:p w14:paraId="6814CC70" w14:textId="1DDAEA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1468</w:t>
            </w:r>
          </w:p>
        </w:tc>
        <w:tc>
          <w:tcPr>
            <w:tcW w:w="717" w:type="dxa"/>
            <w:tcBorders>
              <w:top w:val="nil"/>
              <w:left w:val="nil"/>
              <w:bottom w:val="nil"/>
              <w:right w:val="nil"/>
            </w:tcBorders>
            <w:noWrap/>
            <w:vAlign w:val="center"/>
            <w:hideMark/>
          </w:tcPr>
          <w:p w14:paraId="00F3CB45" w14:textId="3F6148E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14.0</w:t>
            </w:r>
          </w:p>
        </w:tc>
        <w:tc>
          <w:tcPr>
            <w:tcW w:w="798" w:type="dxa"/>
            <w:tcBorders>
              <w:top w:val="nil"/>
              <w:left w:val="nil"/>
              <w:bottom w:val="nil"/>
              <w:right w:val="nil"/>
            </w:tcBorders>
            <w:noWrap/>
            <w:vAlign w:val="center"/>
            <w:hideMark/>
          </w:tcPr>
          <w:p w14:paraId="23C9BCBB" w14:textId="4983A6E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19782</w:t>
            </w:r>
          </w:p>
        </w:tc>
        <w:tc>
          <w:tcPr>
            <w:tcW w:w="939" w:type="dxa"/>
            <w:tcBorders>
              <w:top w:val="nil"/>
              <w:left w:val="nil"/>
              <w:bottom w:val="nil"/>
              <w:right w:val="nil"/>
            </w:tcBorders>
            <w:noWrap/>
            <w:vAlign w:val="center"/>
            <w:hideMark/>
          </w:tcPr>
          <w:p w14:paraId="0D5A214A" w14:textId="686E620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2148</w:t>
            </w:r>
          </w:p>
        </w:tc>
        <w:tc>
          <w:tcPr>
            <w:tcW w:w="939" w:type="dxa"/>
            <w:tcBorders>
              <w:top w:val="nil"/>
              <w:left w:val="nil"/>
              <w:bottom w:val="nil"/>
              <w:right w:val="single" w:sz="8" w:space="0" w:color="auto"/>
            </w:tcBorders>
            <w:noWrap/>
            <w:vAlign w:val="center"/>
            <w:hideMark/>
          </w:tcPr>
          <w:p w14:paraId="55BBBA35" w14:textId="44721C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9.8</w:t>
            </w:r>
          </w:p>
        </w:tc>
      </w:tr>
      <w:tr w:rsidR="008B2407" w:rsidRPr="00EF7A8B" w14:paraId="48E7041C" w14:textId="77777777" w:rsidTr="00061C92">
        <w:trPr>
          <w:trHeight w:val="330"/>
        </w:trPr>
        <w:tc>
          <w:tcPr>
            <w:tcW w:w="772" w:type="dxa"/>
            <w:vMerge/>
            <w:tcBorders>
              <w:top w:val="nil"/>
              <w:left w:val="single" w:sz="8" w:space="0" w:color="auto"/>
              <w:bottom w:val="single" w:sz="8" w:space="0" w:color="000000"/>
              <w:right w:val="single" w:sz="8" w:space="0" w:color="auto"/>
            </w:tcBorders>
            <w:vAlign w:val="center"/>
            <w:hideMark/>
          </w:tcPr>
          <w:p w14:paraId="38D1685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8" w:space="0" w:color="auto"/>
              <w:right w:val="single" w:sz="8" w:space="0" w:color="auto"/>
            </w:tcBorders>
            <w:noWrap/>
            <w:vAlign w:val="center"/>
            <w:hideMark/>
          </w:tcPr>
          <w:p w14:paraId="549C74B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8" w:space="0" w:color="auto"/>
              <w:right w:val="nil"/>
            </w:tcBorders>
            <w:noWrap/>
            <w:vAlign w:val="center"/>
            <w:hideMark/>
          </w:tcPr>
          <w:p w14:paraId="1137A47F" w14:textId="763E860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28412</w:t>
            </w:r>
          </w:p>
        </w:tc>
        <w:tc>
          <w:tcPr>
            <w:tcW w:w="928" w:type="dxa"/>
            <w:tcBorders>
              <w:top w:val="nil"/>
              <w:left w:val="nil"/>
              <w:bottom w:val="single" w:sz="8" w:space="0" w:color="auto"/>
              <w:right w:val="nil"/>
            </w:tcBorders>
            <w:noWrap/>
            <w:vAlign w:val="center"/>
            <w:hideMark/>
          </w:tcPr>
          <w:p w14:paraId="1EAE5F33" w14:textId="04CB012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3942</w:t>
            </w:r>
          </w:p>
        </w:tc>
        <w:tc>
          <w:tcPr>
            <w:tcW w:w="928" w:type="dxa"/>
            <w:tcBorders>
              <w:top w:val="nil"/>
              <w:left w:val="nil"/>
              <w:bottom w:val="single" w:sz="8" w:space="0" w:color="auto"/>
              <w:right w:val="nil"/>
            </w:tcBorders>
            <w:noWrap/>
            <w:vAlign w:val="center"/>
            <w:hideMark/>
          </w:tcPr>
          <w:p w14:paraId="2286F0CF" w14:textId="3E194AA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12.2</w:t>
            </w:r>
          </w:p>
        </w:tc>
        <w:tc>
          <w:tcPr>
            <w:tcW w:w="884" w:type="dxa"/>
            <w:tcBorders>
              <w:top w:val="nil"/>
              <w:left w:val="nil"/>
              <w:bottom w:val="single" w:sz="8" w:space="0" w:color="auto"/>
              <w:right w:val="nil"/>
            </w:tcBorders>
            <w:noWrap/>
            <w:vAlign w:val="center"/>
            <w:hideMark/>
          </w:tcPr>
          <w:p w14:paraId="2DD10167" w14:textId="1CE41D5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8994</w:t>
            </w:r>
          </w:p>
        </w:tc>
        <w:tc>
          <w:tcPr>
            <w:tcW w:w="997" w:type="dxa"/>
            <w:tcBorders>
              <w:top w:val="nil"/>
              <w:left w:val="nil"/>
              <w:bottom w:val="single" w:sz="8" w:space="0" w:color="auto"/>
              <w:right w:val="nil"/>
            </w:tcBorders>
            <w:noWrap/>
            <w:vAlign w:val="center"/>
            <w:hideMark/>
          </w:tcPr>
          <w:p w14:paraId="462F9BD8" w14:textId="1A89BE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1505</w:t>
            </w:r>
          </w:p>
        </w:tc>
        <w:tc>
          <w:tcPr>
            <w:tcW w:w="717" w:type="dxa"/>
            <w:tcBorders>
              <w:top w:val="nil"/>
              <w:left w:val="nil"/>
              <w:bottom w:val="single" w:sz="8" w:space="0" w:color="auto"/>
              <w:right w:val="nil"/>
            </w:tcBorders>
            <w:noWrap/>
            <w:vAlign w:val="center"/>
            <w:hideMark/>
          </w:tcPr>
          <w:p w14:paraId="2B7A75A0" w14:textId="1E1ACF4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14.3</w:t>
            </w:r>
          </w:p>
        </w:tc>
        <w:tc>
          <w:tcPr>
            <w:tcW w:w="798" w:type="dxa"/>
            <w:tcBorders>
              <w:top w:val="nil"/>
              <w:left w:val="nil"/>
              <w:bottom w:val="single" w:sz="8" w:space="0" w:color="auto"/>
              <w:right w:val="nil"/>
            </w:tcBorders>
            <w:noWrap/>
            <w:vAlign w:val="center"/>
            <w:hideMark/>
          </w:tcPr>
          <w:p w14:paraId="13FF51E5" w14:textId="22EBB9E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19419</w:t>
            </w:r>
          </w:p>
        </w:tc>
        <w:tc>
          <w:tcPr>
            <w:tcW w:w="939" w:type="dxa"/>
            <w:tcBorders>
              <w:top w:val="nil"/>
              <w:left w:val="nil"/>
              <w:bottom w:val="single" w:sz="8" w:space="0" w:color="auto"/>
              <w:right w:val="nil"/>
            </w:tcBorders>
            <w:noWrap/>
            <w:vAlign w:val="center"/>
            <w:hideMark/>
          </w:tcPr>
          <w:p w14:paraId="44F57EB4" w14:textId="0CFE52E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2437</w:t>
            </w:r>
          </w:p>
        </w:tc>
        <w:tc>
          <w:tcPr>
            <w:tcW w:w="939" w:type="dxa"/>
            <w:tcBorders>
              <w:top w:val="nil"/>
              <w:left w:val="nil"/>
              <w:bottom w:val="single" w:sz="8" w:space="0" w:color="auto"/>
              <w:right w:val="single" w:sz="8" w:space="0" w:color="auto"/>
            </w:tcBorders>
            <w:noWrap/>
            <w:vAlign w:val="center"/>
            <w:hideMark/>
          </w:tcPr>
          <w:p w14:paraId="190AA84B" w14:textId="4BF748C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11.1</w:t>
            </w:r>
          </w:p>
        </w:tc>
      </w:tr>
      <w:tr w:rsidR="008B2407" w:rsidRPr="00EF7A8B" w14:paraId="690B44FC" w14:textId="77777777" w:rsidTr="00061C92">
        <w:trPr>
          <w:trHeight w:val="315"/>
        </w:trPr>
        <w:tc>
          <w:tcPr>
            <w:tcW w:w="772" w:type="dxa"/>
            <w:vMerge w:val="restart"/>
            <w:tcBorders>
              <w:top w:val="nil"/>
              <w:left w:val="single" w:sz="8" w:space="0" w:color="auto"/>
              <w:bottom w:val="single" w:sz="8" w:space="0" w:color="000000"/>
              <w:right w:val="single" w:sz="8" w:space="0" w:color="auto"/>
            </w:tcBorders>
            <w:noWrap/>
            <w:vAlign w:val="center"/>
            <w:hideMark/>
          </w:tcPr>
          <w:p w14:paraId="61958F3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2019</w:t>
            </w:r>
          </w:p>
        </w:tc>
        <w:tc>
          <w:tcPr>
            <w:tcW w:w="506" w:type="dxa"/>
            <w:tcBorders>
              <w:top w:val="nil"/>
              <w:left w:val="nil"/>
              <w:bottom w:val="nil"/>
              <w:right w:val="single" w:sz="8" w:space="0" w:color="auto"/>
            </w:tcBorders>
            <w:noWrap/>
            <w:vAlign w:val="center"/>
            <w:hideMark/>
          </w:tcPr>
          <w:p w14:paraId="41A44A8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nil"/>
              <w:left w:val="nil"/>
              <w:bottom w:val="nil"/>
              <w:right w:val="nil"/>
            </w:tcBorders>
            <w:noWrap/>
            <w:vAlign w:val="center"/>
            <w:hideMark/>
          </w:tcPr>
          <w:p w14:paraId="56CB3E08" w14:textId="6CA6C27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27999</w:t>
            </w:r>
          </w:p>
        </w:tc>
        <w:tc>
          <w:tcPr>
            <w:tcW w:w="928" w:type="dxa"/>
            <w:tcBorders>
              <w:top w:val="nil"/>
              <w:left w:val="nil"/>
              <w:bottom w:val="nil"/>
              <w:right w:val="nil"/>
            </w:tcBorders>
            <w:noWrap/>
            <w:vAlign w:val="center"/>
            <w:hideMark/>
          </w:tcPr>
          <w:p w14:paraId="4E17ACD2" w14:textId="07FED76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4465</w:t>
            </w:r>
          </w:p>
        </w:tc>
        <w:tc>
          <w:tcPr>
            <w:tcW w:w="928" w:type="dxa"/>
            <w:tcBorders>
              <w:top w:val="nil"/>
              <w:left w:val="nil"/>
              <w:bottom w:val="nil"/>
              <w:right w:val="nil"/>
            </w:tcBorders>
            <w:noWrap/>
            <w:vAlign w:val="center"/>
            <w:hideMark/>
          </w:tcPr>
          <w:p w14:paraId="7D4DCE0D" w14:textId="1B61807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13.8</w:t>
            </w:r>
          </w:p>
        </w:tc>
        <w:tc>
          <w:tcPr>
            <w:tcW w:w="884" w:type="dxa"/>
            <w:tcBorders>
              <w:top w:val="nil"/>
              <w:left w:val="nil"/>
              <w:bottom w:val="nil"/>
              <w:right w:val="nil"/>
            </w:tcBorders>
            <w:noWrap/>
            <w:vAlign w:val="center"/>
            <w:hideMark/>
          </w:tcPr>
          <w:p w14:paraId="2CE6B9CA" w14:textId="5B81C7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8957</w:t>
            </w:r>
          </w:p>
        </w:tc>
        <w:tc>
          <w:tcPr>
            <w:tcW w:w="997" w:type="dxa"/>
            <w:tcBorders>
              <w:top w:val="nil"/>
              <w:left w:val="nil"/>
              <w:bottom w:val="nil"/>
              <w:right w:val="nil"/>
            </w:tcBorders>
            <w:noWrap/>
            <w:vAlign w:val="center"/>
            <w:hideMark/>
          </w:tcPr>
          <w:p w14:paraId="2A7257F8" w14:textId="367733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1745</w:t>
            </w:r>
          </w:p>
        </w:tc>
        <w:tc>
          <w:tcPr>
            <w:tcW w:w="717" w:type="dxa"/>
            <w:tcBorders>
              <w:top w:val="nil"/>
              <w:left w:val="nil"/>
              <w:bottom w:val="nil"/>
              <w:right w:val="nil"/>
            </w:tcBorders>
            <w:noWrap/>
            <w:vAlign w:val="center"/>
            <w:hideMark/>
          </w:tcPr>
          <w:p w14:paraId="7FA599E9" w14:textId="3A90630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16.3</w:t>
            </w:r>
          </w:p>
        </w:tc>
        <w:tc>
          <w:tcPr>
            <w:tcW w:w="798" w:type="dxa"/>
            <w:tcBorders>
              <w:top w:val="nil"/>
              <w:left w:val="nil"/>
              <w:bottom w:val="nil"/>
              <w:right w:val="nil"/>
            </w:tcBorders>
            <w:noWrap/>
            <w:vAlign w:val="center"/>
            <w:hideMark/>
          </w:tcPr>
          <w:p w14:paraId="0F0E712A" w14:textId="0E6854B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19043</w:t>
            </w:r>
          </w:p>
        </w:tc>
        <w:tc>
          <w:tcPr>
            <w:tcW w:w="939" w:type="dxa"/>
            <w:tcBorders>
              <w:top w:val="nil"/>
              <w:left w:val="nil"/>
              <w:bottom w:val="nil"/>
              <w:right w:val="nil"/>
            </w:tcBorders>
            <w:noWrap/>
            <w:vAlign w:val="center"/>
            <w:hideMark/>
          </w:tcPr>
          <w:p w14:paraId="381812ED" w14:textId="0232860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2720</w:t>
            </w:r>
          </w:p>
        </w:tc>
        <w:tc>
          <w:tcPr>
            <w:tcW w:w="939" w:type="dxa"/>
            <w:tcBorders>
              <w:top w:val="nil"/>
              <w:left w:val="nil"/>
              <w:bottom w:val="nil"/>
              <w:right w:val="single" w:sz="8" w:space="0" w:color="auto"/>
            </w:tcBorders>
            <w:noWrap/>
            <w:vAlign w:val="center"/>
            <w:hideMark/>
          </w:tcPr>
          <w:p w14:paraId="0E9AF08F" w14:textId="75881C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12.5</w:t>
            </w:r>
          </w:p>
        </w:tc>
      </w:tr>
      <w:tr w:rsidR="008B2407" w:rsidRPr="00EF7A8B" w14:paraId="008D2FD3"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706269B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0A7F4A9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hideMark/>
          </w:tcPr>
          <w:p w14:paraId="505DF925" w14:textId="32ABFEB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28071</w:t>
            </w:r>
          </w:p>
        </w:tc>
        <w:tc>
          <w:tcPr>
            <w:tcW w:w="928" w:type="dxa"/>
            <w:tcBorders>
              <w:top w:val="nil"/>
              <w:left w:val="nil"/>
              <w:bottom w:val="nil"/>
              <w:right w:val="nil"/>
            </w:tcBorders>
            <w:noWrap/>
            <w:vAlign w:val="center"/>
            <w:hideMark/>
          </w:tcPr>
          <w:p w14:paraId="402BDC4E" w14:textId="52ECC03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4469</w:t>
            </w:r>
          </w:p>
        </w:tc>
        <w:tc>
          <w:tcPr>
            <w:tcW w:w="928" w:type="dxa"/>
            <w:tcBorders>
              <w:top w:val="nil"/>
              <w:left w:val="nil"/>
              <w:bottom w:val="nil"/>
              <w:right w:val="nil"/>
            </w:tcBorders>
            <w:noWrap/>
            <w:vAlign w:val="center"/>
            <w:hideMark/>
          </w:tcPr>
          <w:p w14:paraId="6DAF6A55" w14:textId="4E322F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13.7</w:t>
            </w:r>
          </w:p>
        </w:tc>
        <w:tc>
          <w:tcPr>
            <w:tcW w:w="884" w:type="dxa"/>
            <w:tcBorders>
              <w:top w:val="nil"/>
              <w:left w:val="nil"/>
              <w:bottom w:val="nil"/>
              <w:right w:val="nil"/>
            </w:tcBorders>
            <w:noWrap/>
            <w:vAlign w:val="center"/>
            <w:hideMark/>
          </w:tcPr>
          <w:p w14:paraId="7D8F4273" w14:textId="3A9C238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8959</w:t>
            </w:r>
          </w:p>
        </w:tc>
        <w:tc>
          <w:tcPr>
            <w:tcW w:w="997" w:type="dxa"/>
            <w:tcBorders>
              <w:top w:val="nil"/>
              <w:left w:val="nil"/>
              <w:bottom w:val="nil"/>
              <w:right w:val="nil"/>
            </w:tcBorders>
            <w:noWrap/>
            <w:vAlign w:val="center"/>
            <w:hideMark/>
          </w:tcPr>
          <w:p w14:paraId="7BF5347A" w14:textId="6B6DC6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1758</w:t>
            </w:r>
          </w:p>
        </w:tc>
        <w:tc>
          <w:tcPr>
            <w:tcW w:w="717" w:type="dxa"/>
            <w:tcBorders>
              <w:top w:val="nil"/>
              <w:left w:val="nil"/>
              <w:bottom w:val="nil"/>
              <w:right w:val="nil"/>
            </w:tcBorders>
            <w:noWrap/>
            <w:vAlign w:val="center"/>
            <w:hideMark/>
          </w:tcPr>
          <w:p w14:paraId="08EB3285" w14:textId="51BA602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16.4</w:t>
            </w:r>
          </w:p>
        </w:tc>
        <w:tc>
          <w:tcPr>
            <w:tcW w:w="798" w:type="dxa"/>
            <w:tcBorders>
              <w:top w:val="nil"/>
              <w:left w:val="nil"/>
              <w:bottom w:val="nil"/>
              <w:right w:val="nil"/>
            </w:tcBorders>
            <w:noWrap/>
            <w:vAlign w:val="center"/>
            <w:hideMark/>
          </w:tcPr>
          <w:p w14:paraId="41FDD815" w14:textId="2B2034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19112</w:t>
            </w:r>
          </w:p>
        </w:tc>
        <w:tc>
          <w:tcPr>
            <w:tcW w:w="939" w:type="dxa"/>
            <w:tcBorders>
              <w:top w:val="nil"/>
              <w:left w:val="nil"/>
              <w:bottom w:val="nil"/>
              <w:right w:val="nil"/>
            </w:tcBorders>
            <w:noWrap/>
            <w:vAlign w:val="center"/>
            <w:hideMark/>
          </w:tcPr>
          <w:p w14:paraId="42576735" w14:textId="7397604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2711</w:t>
            </w:r>
          </w:p>
        </w:tc>
        <w:tc>
          <w:tcPr>
            <w:tcW w:w="939" w:type="dxa"/>
            <w:tcBorders>
              <w:top w:val="nil"/>
              <w:left w:val="nil"/>
              <w:bottom w:val="nil"/>
              <w:right w:val="single" w:sz="8" w:space="0" w:color="auto"/>
            </w:tcBorders>
            <w:noWrap/>
            <w:vAlign w:val="center"/>
            <w:hideMark/>
          </w:tcPr>
          <w:p w14:paraId="2E1F4455" w14:textId="2DCBEC8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12.4</w:t>
            </w:r>
          </w:p>
        </w:tc>
      </w:tr>
      <w:tr w:rsidR="008B2407" w:rsidRPr="00EF7A8B" w14:paraId="1A456C7B"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437054F2"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4777909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hideMark/>
          </w:tcPr>
          <w:p w14:paraId="50F303DD" w14:textId="5B3FCE4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27939</w:t>
            </w:r>
          </w:p>
        </w:tc>
        <w:tc>
          <w:tcPr>
            <w:tcW w:w="928" w:type="dxa"/>
            <w:tcBorders>
              <w:top w:val="nil"/>
              <w:left w:val="nil"/>
              <w:bottom w:val="nil"/>
              <w:right w:val="nil"/>
            </w:tcBorders>
            <w:noWrap/>
            <w:vAlign w:val="center"/>
            <w:hideMark/>
          </w:tcPr>
          <w:p w14:paraId="15E81DAA" w14:textId="51982CB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4554</w:t>
            </w:r>
          </w:p>
        </w:tc>
        <w:tc>
          <w:tcPr>
            <w:tcW w:w="928" w:type="dxa"/>
            <w:tcBorders>
              <w:top w:val="nil"/>
              <w:left w:val="nil"/>
              <w:bottom w:val="nil"/>
              <w:right w:val="nil"/>
            </w:tcBorders>
            <w:noWrap/>
            <w:vAlign w:val="center"/>
            <w:hideMark/>
          </w:tcPr>
          <w:p w14:paraId="04C6B736" w14:textId="5EB3FC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14.0</w:t>
            </w:r>
          </w:p>
        </w:tc>
        <w:tc>
          <w:tcPr>
            <w:tcW w:w="884" w:type="dxa"/>
            <w:tcBorders>
              <w:top w:val="nil"/>
              <w:left w:val="nil"/>
              <w:bottom w:val="nil"/>
              <w:right w:val="nil"/>
            </w:tcBorders>
            <w:noWrap/>
            <w:vAlign w:val="center"/>
            <w:hideMark/>
          </w:tcPr>
          <w:p w14:paraId="566F4BC9" w14:textId="7721611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8907</w:t>
            </w:r>
          </w:p>
        </w:tc>
        <w:tc>
          <w:tcPr>
            <w:tcW w:w="997" w:type="dxa"/>
            <w:tcBorders>
              <w:top w:val="nil"/>
              <w:left w:val="nil"/>
              <w:bottom w:val="nil"/>
              <w:right w:val="nil"/>
            </w:tcBorders>
            <w:noWrap/>
            <w:vAlign w:val="center"/>
            <w:hideMark/>
          </w:tcPr>
          <w:p w14:paraId="06BB4E91" w14:textId="652EB68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1763</w:t>
            </w:r>
          </w:p>
        </w:tc>
        <w:tc>
          <w:tcPr>
            <w:tcW w:w="717" w:type="dxa"/>
            <w:tcBorders>
              <w:top w:val="nil"/>
              <w:left w:val="nil"/>
              <w:bottom w:val="nil"/>
              <w:right w:val="nil"/>
            </w:tcBorders>
            <w:noWrap/>
            <w:vAlign w:val="center"/>
            <w:hideMark/>
          </w:tcPr>
          <w:p w14:paraId="5AC1BD68" w14:textId="2347EEC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16.5</w:t>
            </w:r>
          </w:p>
        </w:tc>
        <w:tc>
          <w:tcPr>
            <w:tcW w:w="798" w:type="dxa"/>
            <w:tcBorders>
              <w:top w:val="nil"/>
              <w:left w:val="nil"/>
              <w:bottom w:val="nil"/>
              <w:right w:val="nil"/>
            </w:tcBorders>
            <w:noWrap/>
            <w:vAlign w:val="center"/>
            <w:hideMark/>
          </w:tcPr>
          <w:p w14:paraId="558C297A" w14:textId="043A93F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19032</w:t>
            </w:r>
          </w:p>
        </w:tc>
        <w:tc>
          <w:tcPr>
            <w:tcW w:w="939" w:type="dxa"/>
            <w:tcBorders>
              <w:top w:val="nil"/>
              <w:left w:val="nil"/>
              <w:bottom w:val="nil"/>
              <w:right w:val="nil"/>
            </w:tcBorders>
            <w:noWrap/>
            <w:vAlign w:val="center"/>
            <w:hideMark/>
          </w:tcPr>
          <w:p w14:paraId="7D202055" w14:textId="42C8FC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2792</w:t>
            </w:r>
          </w:p>
        </w:tc>
        <w:tc>
          <w:tcPr>
            <w:tcW w:w="939" w:type="dxa"/>
            <w:tcBorders>
              <w:top w:val="nil"/>
              <w:left w:val="nil"/>
              <w:bottom w:val="nil"/>
              <w:right w:val="single" w:sz="8" w:space="0" w:color="auto"/>
            </w:tcBorders>
            <w:noWrap/>
            <w:vAlign w:val="center"/>
            <w:hideMark/>
          </w:tcPr>
          <w:p w14:paraId="5485561D" w14:textId="70DC3C4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12.8</w:t>
            </w:r>
          </w:p>
        </w:tc>
      </w:tr>
      <w:tr w:rsidR="008B2407" w:rsidRPr="00EF7A8B" w14:paraId="5D37CD04" w14:textId="77777777" w:rsidTr="00061C92">
        <w:trPr>
          <w:trHeight w:val="330"/>
        </w:trPr>
        <w:tc>
          <w:tcPr>
            <w:tcW w:w="772" w:type="dxa"/>
            <w:vMerge/>
            <w:tcBorders>
              <w:top w:val="nil"/>
              <w:left w:val="single" w:sz="8" w:space="0" w:color="auto"/>
              <w:bottom w:val="single" w:sz="8" w:space="0" w:color="000000"/>
              <w:right w:val="single" w:sz="8" w:space="0" w:color="auto"/>
            </w:tcBorders>
            <w:vAlign w:val="center"/>
            <w:hideMark/>
          </w:tcPr>
          <w:p w14:paraId="745F6B45"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8" w:space="0" w:color="auto"/>
              <w:right w:val="single" w:sz="8" w:space="0" w:color="auto"/>
            </w:tcBorders>
            <w:noWrap/>
            <w:vAlign w:val="center"/>
            <w:hideMark/>
          </w:tcPr>
          <w:p w14:paraId="0BA325F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8" w:space="0" w:color="auto"/>
              <w:right w:val="nil"/>
            </w:tcBorders>
            <w:noWrap/>
            <w:vAlign w:val="center"/>
            <w:hideMark/>
          </w:tcPr>
          <w:p w14:paraId="0CF32302" w14:textId="6DC8003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28167</w:t>
            </w:r>
          </w:p>
        </w:tc>
        <w:tc>
          <w:tcPr>
            <w:tcW w:w="928" w:type="dxa"/>
            <w:tcBorders>
              <w:top w:val="nil"/>
              <w:left w:val="nil"/>
              <w:bottom w:val="single" w:sz="8" w:space="0" w:color="auto"/>
              <w:right w:val="nil"/>
            </w:tcBorders>
            <w:noWrap/>
            <w:vAlign w:val="center"/>
            <w:hideMark/>
          </w:tcPr>
          <w:p w14:paraId="6692CDC1" w14:textId="1765E00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4349</w:t>
            </w:r>
          </w:p>
        </w:tc>
        <w:tc>
          <w:tcPr>
            <w:tcW w:w="928" w:type="dxa"/>
            <w:tcBorders>
              <w:top w:val="nil"/>
              <w:left w:val="nil"/>
              <w:bottom w:val="single" w:sz="8" w:space="0" w:color="auto"/>
              <w:right w:val="nil"/>
            </w:tcBorders>
            <w:noWrap/>
            <w:vAlign w:val="center"/>
            <w:hideMark/>
          </w:tcPr>
          <w:p w14:paraId="28EC50A3" w14:textId="1A48BF1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13.4</w:t>
            </w:r>
          </w:p>
        </w:tc>
        <w:tc>
          <w:tcPr>
            <w:tcW w:w="884" w:type="dxa"/>
            <w:tcBorders>
              <w:top w:val="nil"/>
              <w:left w:val="nil"/>
              <w:bottom w:val="single" w:sz="8" w:space="0" w:color="auto"/>
              <w:right w:val="nil"/>
            </w:tcBorders>
            <w:noWrap/>
            <w:vAlign w:val="center"/>
            <w:hideMark/>
          </w:tcPr>
          <w:p w14:paraId="0CDE49CC" w14:textId="08453F3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8943</w:t>
            </w:r>
          </w:p>
        </w:tc>
        <w:tc>
          <w:tcPr>
            <w:tcW w:w="997" w:type="dxa"/>
            <w:tcBorders>
              <w:top w:val="nil"/>
              <w:left w:val="nil"/>
              <w:bottom w:val="single" w:sz="8" w:space="0" w:color="auto"/>
              <w:right w:val="nil"/>
            </w:tcBorders>
            <w:noWrap/>
            <w:vAlign w:val="center"/>
            <w:hideMark/>
          </w:tcPr>
          <w:p w14:paraId="46C1BCA6" w14:textId="33A80A6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1724</w:t>
            </w:r>
          </w:p>
        </w:tc>
        <w:tc>
          <w:tcPr>
            <w:tcW w:w="717" w:type="dxa"/>
            <w:tcBorders>
              <w:top w:val="nil"/>
              <w:left w:val="nil"/>
              <w:bottom w:val="single" w:sz="8" w:space="0" w:color="auto"/>
              <w:right w:val="nil"/>
            </w:tcBorders>
            <w:noWrap/>
            <w:vAlign w:val="center"/>
            <w:hideMark/>
          </w:tcPr>
          <w:p w14:paraId="116F0639" w14:textId="0FB4CD4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w:t>
            </w:r>
          </w:p>
        </w:tc>
        <w:tc>
          <w:tcPr>
            <w:tcW w:w="798" w:type="dxa"/>
            <w:tcBorders>
              <w:top w:val="nil"/>
              <w:left w:val="nil"/>
              <w:bottom w:val="single" w:sz="8" w:space="0" w:color="auto"/>
              <w:right w:val="nil"/>
            </w:tcBorders>
            <w:noWrap/>
            <w:vAlign w:val="center"/>
            <w:hideMark/>
          </w:tcPr>
          <w:p w14:paraId="6B4E6AFB" w14:textId="3363ECB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19224</w:t>
            </w:r>
          </w:p>
        </w:tc>
        <w:tc>
          <w:tcPr>
            <w:tcW w:w="939" w:type="dxa"/>
            <w:tcBorders>
              <w:top w:val="nil"/>
              <w:left w:val="nil"/>
              <w:bottom w:val="single" w:sz="8" w:space="0" w:color="auto"/>
              <w:right w:val="nil"/>
            </w:tcBorders>
            <w:noWrap/>
            <w:vAlign w:val="center"/>
            <w:hideMark/>
          </w:tcPr>
          <w:p w14:paraId="3A6B1AD1" w14:textId="080D6C2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2625</w:t>
            </w:r>
          </w:p>
        </w:tc>
        <w:tc>
          <w:tcPr>
            <w:tcW w:w="939" w:type="dxa"/>
            <w:tcBorders>
              <w:top w:val="nil"/>
              <w:left w:val="nil"/>
              <w:bottom w:val="single" w:sz="8" w:space="0" w:color="auto"/>
              <w:right w:val="single" w:sz="8" w:space="0" w:color="auto"/>
            </w:tcBorders>
            <w:noWrap/>
            <w:vAlign w:val="center"/>
            <w:hideMark/>
          </w:tcPr>
          <w:p w14:paraId="39F092AD" w14:textId="270E1DD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12.0</w:t>
            </w:r>
          </w:p>
        </w:tc>
      </w:tr>
      <w:tr w:rsidR="008B2407" w:rsidRPr="00EF7A8B" w14:paraId="4214EECA" w14:textId="77777777" w:rsidTr="00061C92">
        <w:trPr>
          <w:trHeight w:val="315"/>
        </w:trPr>
        <w:tc>
          <w:tcPr>
            <w:tcW w:w="772" w:type="dxa"/>
            <w:vMerge w:val="restart"/>
            <w:tcBorders>
              <w:top w:val="nil"/>
              <w:left w:val="single" w:sz="8" w:space="0" w:color="auto"/>
              <w:bottom w:val="single" w:sz="8" w:space="0" w:color="000000"/>
              <w:right w:val="single" w:sz="8" w:space="0" w:color="auto"/>
            </w:tcBorders>
            <w:noWrap/>
            <w:vAlign w:val="center"/>
            <w:hideMark/>
          </w:tcPr>
          <w:p w14:paraId="40C0E7F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2020</w:t>
            </w:r>
          </w:p>
        </w:tc>
        <w:tc>
          <w:tcPr>
            <w:tcW w:w="506" w:type="dxa"/>
            <w:tcBorders>
              <w:top w:val="nil"/>
              <w:left w:val="nil"/>
              <w:bottom w:val="nil"/>
              <w:right w:val="single" w:sz="8" w:space="0" w:color="auto"/>
            </w:tcBorders>
            <w:noWrap/>
            <w:vAlign w:val="center"/>
            <w:hideMark/>
          </w:tcPr>
          <w:p w14:paraId="438F126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nil"/>
              <w:left w:val="nil"/>
              <w:bottom w:val="nil"/>
              <w:right w:val="nil"/>
            </w:tcBorders>
            <w:noWrap/>
            <w:vAlign w:val="center"/>
            <w:hideMark/>
          </w:tcPr>
          <w:p w14:paraId="62C2751A" w14:textId="10F6BCD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27349</w:t>
            </w:r>
          </w:p>
        </w:tc>
        <w:tc>
          <w:tcPr>
            <w:tcW w:w="928" w:type="dxa"/>
            <w:tcBorders>
              <w:top w:val="nil"/>
              <w:left w:val="nil"/>
              <w:bottom w:val="nil"/>
              <w:right w:val="nil"/>
            </w:tcBorders>
            <w:noWrap/>
            <w:vAlign w:val="center"/>
            <w:hideMark/>
          </w:tcPr>
          <w:p w14:paraId="5913454E" w14:textId="79A4A5E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4031</w:t>
            </w:r>
          </w:p>
        </w:tc>
        <w:tc>
          <w:tcPr>
            <w:tcW w:w="928" w:type="dxa"/>
            <w:tcBorders>
              <w:top w:val="nil"/>
              <w:left w:val="nil"/>
              <w:bottom w:val="nil"/>
              <w:right w:val="nil"/>
            </w:tcBorders>
            <w:noWrap/>
            <w:vAlign w:val="center"/>
            <w:hideMark/>
          </w:tcPr>
          <w:p w14:paraId="53569987" w14:textId="3B4C82F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12.8</w:t>
            </w:r>
          </w:p>
        </w:tc>
        <w:tc>
          <w:tcPr>
            <w:tcW w:w="884" w:type="dxa"/>
            <w:tcBorders>
              <w:top w:val="nil"/>
              <w:left w:val="nil"/>
              <w:bottom w:val="nil"/>
              <w:right w:val="nil"/>
            </w:tcBorders>
            <w:noWrap/>
            <w:vAlign w:val="center"/>
            <w:hideMark/>
          </w:tcPr>
          <w:p w14:paraId="3C4CA1DD" w14:textId="594B465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8535</w:t>
            </w:r>
          </w:p>
        </w:tc>
        <w:tc>
          <w:tcPr>
            <w:tcW w:w="997" w:type="dxa"/>
            <w:tcBorders>
              <w:top w:val="nil"/>
              <w:left w:val="nil"/>
              <w:bottom w:val="nil"/>
              <w:right w:val="nil"/>
            </w:tcBorders>
            <w:noWrap/>
            <w:vAlign w:val="center"/>
            <w:hideMark/>
          </w:tcPr>
          <w:p w14:paraId="62EA829C" w14:textId="280A09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1506</w:t>
            </w:r>
          </w:p>
        </w:tc>
        <w:tc>
          <w:tcPr>
            <w:tcW w:w="717" w:type="dxa"/>
            <w:tcBorders>
              <w:top w:val="nil"/>
              <w:left w:val="nil"/>
              <w:bottom w:val="nil"/>
              <w:right w:val="nil"/>
            </w:tcBorders>
            <w:noWrap/>
            <w:vAlign w:val="center"/>
            <w:hideMark/>
          </w:tcPr>
          <w:p w14:paraId="59A18704" w14:textId="058F842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15.0</w:t>
            </w:r>
          </w:p>
        </w:tc>
        <w:tc>
          <w:tcPr>
            <w:tcW w:w="798" w:type="dxa"/>
            <w:tcBorders>
              <w:top w:val="nil"/>
              <w:left w:val="nil"/>
              <w:bottom w:val="nil"/>
              <w:right w:val="nil"/>
            </w:tcBorders>
            <w:noWrap/>
            <w:vAlign w:val="center"/>
            <w:hideMark/>
          </w:tcPr>
          <w:p w14:paraId="24C59752" w14:textId="04C573A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18814</w:t>
            </w:r>
          </w:p>
        </w:tc>
        <w:tc>
          <w:tcPr>
            <w:tcW w:w="939" w:type="dxa"/>
            <w:tcBorders>
              <w:top w:val="nil"/>
              <w:left w:val="nil"/>
              <w:bottom w:val="nil"/>
              <w:right w:val="nil"/>
            </w:tcBorders>
            <w:noWrap/>
            <w:vAlign w:val="center"/>
            <w:hideMark/>
          </w:tcPr>
          <w:p w14:paraId="4B4AE9B9" w14:textId="57DD3E0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2524</w:t>
            </w:r>
          </w:p>
        </w:tc>
        <w:tc>
          <w:tcPr>
            <w:tcW w:w="939" w:type="dxa"/>
            <w:tcBorders>
              <w:top w:val="nil"/>
              <w:left w:val="nil"/>
              <w:bottom w:val="nil"/>
              <w:right w:val="single" w:sz="8" w:space="0" w:color="auto"/>
            </w:tcBorders>
            <w:noWrap/>
            <w:vAlign w:val="center"/>
            <w:hideMark/>
          </w:tcPr>
          <w:p w14:paraId="13F53C3F" w14:textId="123E1A8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11.8</w:t>
            </w:r>
          </w:p>
        </w:tc>
      </w:tr>
      <w:tr w:rsidR="008B2407" w:rsidRPr="00EF7A8B" w14:paraId="39B7870A"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3819942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48563F3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hideMark/>
          </w:tcPr>
          <w:p w14:paraId="2FC30129" w14:textId="4A681BB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25698</w:t>
            </w:r>
          </w:p>
        </w:tc>
        <w:tc>
          <w:tcPr>
            <w:tcW w:w="928" w:type="dxa"/>
            <w:tcBorders>
              <w:top w:val="nil"/>
              <w:left w:val="nil"/>
              <w:bottom w:val="nil"/>
              <w:right w:val="nil"/>
            </w:tcBorders>
            <w:noWrap/>
            <w:vAlign w:val="center"/>
            <w:hideMark/>
          </w:tcPr>
          <w:p w14:paraId="67104ADF" w14:textId="39BFF29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4039</w:t>
            </w:r>
          </w:p>
        </w:tc>
        <w:tc>
          <w:tcPr>
            <w:tcW w:w="928" w:type="dxa"/>
            <w:tcBorders>
              <w:top w:val="nil"/>
              <w:left w:val="nil"/>
              <w:bottom w:val="nil"/>
              <w:right w:val="nil"/>
            </w:tcBorders>
            <w:noWrap/>
            <w:vAlign w:val="center"/>
            <w:hideMark/>
          </w:tcPr>
          <w:p w14:paraId="77154A10" w14:textId="7E62473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w:t>
            </w:r>
          </w:p>
        </w:tc>
        <w:tc>
          <w:tcPr>
            <w:tcW w:w="884" w:type="dxa"/>
            <w:tcBorders>
              <w:top w:val="nil"/>
              <w:left w:val="nil"/>
              <w:bottom w:val="nil"/>
              <w:right w:val="nil"/>
            </w:tcBorders>
            <w:noWrap/>
            <w:vAlign w:val="center"/>
            <w:hideMark/>
          </w:tcPr>
          <w:p w14:paraId="06C74E16" w14:textId="6AC272F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8017</w:t>
            </w:r>
          </w:p>
        </w:tc>
        <w:tc>
          <w:tcPr>
            <w:tcW w:w="997" w:type="dxa"/>
            <w:tcBorders>
              <w:top w:val="nil"/>
              <w:left w:val="nil"/>
              <w:bottom w:val="nil"/>
              <w:right w:val="nil"/>
            </w:tcBorders>
            <w:noWrap/>
            <w:vAlign w:val="center"/>
            <w:hideMark/>
          </w:tcPr>
          <w:p w14:paraId="270B68A7" w14:textId="5D041D8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1372</w:t>
            </w:r>
          </w:p>
        </w:tc>
        <w:tc>
          <w:tcPr>
            <w:tcW w:w="717" w:type="dxa"/>
            <w:tcBorders>
              <w:top w:val="nil"/>
              <w:left w:val="nil"/>
              <w:bottom w:val="nil"/>
              <w:right w:val="nil"/>
            </w:tcBorders>
            <w:noWrap/>
            <w:vAlign w:val="center"/>
            <w:hideMark/>
          </w:tcPr>
          <w:p w14:paraId="7BBA8D28" w14:textId="339E2A6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14.6</w:t>
            </w:r>
          </w:p>
        </w:tc>
        <w:tc>
          <w:tcPr>
            <w:tcW w:w="798" w:type="dxa"/>
            <w:tcBorders>
              <w:top w:val="nil"/>
              <w:left w:val="nil"/>
              <w:bottom w:val="nil"/>
              <w:right w:val="nil"/>
            </w:tcBorders>
            <w:noWrap/>
            <w:vAlign w:val="center"/>
            <w:hideMark/>
          </w:tcPr>
          <w:p w14:paraId="3EC6241A" w14:textId="3BF3867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17681</w:t>
            </w:r>
          </w:p>
        </w:tc>
        <w:tc>
          <w:tcPr>
            <w:tcW w:w="939" w:type="dxa"/>
            <w:tcBorders>
              <w:top w:val="nil"/>
              <w:left w:val="nil"/>
              <w:bottom w:val="nil"/>
              <w:right w:val="nil"/>
            </w:tcBorders>
            <w:noWrap/>
            <w:vAlign w:val="center"/>
            <w:hideMark/>
          </w:tcPr>
          <w:p w14:paraId="5263DAED" w14:textId="4A007D9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2667</w:t>
            </w:r>
          </w:p>
        </w:tc>
        <w:tc>
          <w:tcPr>
            <w:tcW w:w="939" w:type="dxa"/>
            <w:tcBorders>
              <w:top w:val="nil"/>
              <w:left w:val="nil"/>
              <w:bottom w:val="nil"/>
              <w:right w:val="single" w:sz="8" w:space="0" w:color="auto"/>
            </w:tcBorders>
            <w:noWrap/>
            <w:vAlign w:val="center"/>
            <w:hideMark/>
          </w:tcPr>
          <w:p w14:paraId="5BD29C00" w14:textId="1481C86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13.1</w:t>
            </w:r>
          </w:p>
        </w:tc>
      </w:tr>
      <w:tr w:rsidR="008B2407" w:rsidRPr="00EF7A8B" w14:paraId="68FB2951"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50C458B5"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178BFBF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hideMark/>
          </w:tcPr>
          <w:p w14:paraId="704CD40A" w14:textId="265CDA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26754</w:t>
            </w:r>
          </w:p>
        </w:tc>
        <w:tc>
          <w:tcPr>
            <w:tcW w:w="928" w:type="dxa"/>
            <w:tcBorders>
              <w:top w:val="nil"/>
              <w:left w:val="nil"/>
              <w:bottom w:val="nil"/>
              <w:right w:val="nil"/>
            </w:tcBorders>
            <w:noWrap/>
            <w:vAlign w:val="center"/>
            <w:hideMark/>
          </w:tcPr>
          <w:p w14:paraId="4E6F8A21" w14:textId="4A2D02C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4076</w:t>
            </w:r>
          </w:p>
        </w:tc>
        <w:tc>
          <w:tcPr>
            <w:tcW w:w="928" w:type="dxa"/>
            <w:tcBorders>
              <w:top w:val="nil"/>
              <w:left w:val="nil"/>
              <w:bottom w:val="nil"/>
              <w:right w:val="nil"/>
            </w:tcBorders>
            <w:noWrap/>
            <w:vAlign w:val="center"/>
            <w:hideMark/>
          </w:tcPr>
          <w:p w14:paraId="2812EFA1" w14:textId="3948FE0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13.2</w:t>
            </w:r>
          </w:p>
        </w:tc>
        <w:tc>
          <w:tcPr>
            <w:tcW w:w="884" w:type="dxa"/>
            <w:tcBorders>
              <w:top w:val="nil"/>
              <w:left w:val="nil"/>
              <w:bottom w:val="nil"/>
              <w:right w:val="nil"/>
            </w:tcBorders>
            <w:noWrap/>
            <w:vAlign w:val="center"/>
            <w:hideMark/>
          </w:tcPr>
          <w:p w14:paraId="797FAC95" w14:textId="3E3B383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8380</w:t>
            </w:r>
          </w:p>
        </w:tc>
        <w:tc>
          <w:tcPr>
            <w:tcW w:w="997" w:type="dxa"/>
            <w:tcBorders>
              <w:top w:val="nil"/>
              <w:left w:val="nil"/>
              <w:bottom w:val="nil"/>
              <w:right w:val="nil"/>
            </w:tcBorders>
            <w:noWrap/>
            <w:vAlign w:val="center"/>
            <w:hideMark/>
          </w:tcPr>
          <w:p w14:paraId="320CB9B4" w14:textId="5790B76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1473</w:t>
            </w:r>
          </w:p>
        </w:tc>
        <w:tc>
          <w:tcPr>
            <w:tcW w:w="717" w:type="dxa"/>
            <w:tcBorders>
              <w:top w:val="nil"/>
              <w:left w:val="nil"/>
              <w:bottom w:val="nil"/>
              <w:right w:val="nil"/>
            </w:tcBorders>
            <w:noWrap/>
            <w:vAlign w:val="center"/>
            <w:hideMark/>
          </w:tcPr>
          <w:p w14:paraId="2D3D05AF" w14:textId="511D4B5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14.9</w:t>
            </w:r>
          </w:p>
        </w:tc>
        <w:tc>
          <w:tcPr>
            <w:tcW w:w="798" w:type="dxa"/>
            <w:tcBorders>
              <w:top w:val="nil"/>
              <w:left w:val="nil"/>
              <w:bottom w:val="nil"/>
              <w:right w:val="nil"/>
            </w:tcBorders>
            <w:noWrap/>
            <w:vAlign w:val="center"/>
            <w:hideMark/>
          </w:tcPr>
          <w:p w14:paraId="190FD581" w14:textId="7910300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18374</w:t>
            </w:r>
          </w:p>
        </w:tc>
        <w:tc>
          <w:tcPr>
            <w:tcW w:w="939" w:type="dxa"/>
            <w:tcBorders>
              <w:top w:val="nil"/>
              <w:left w:val="nil"/>
              <w:bottom w:val="nil"/>
              <w:right w:val="nil"/>
            </w:tcBorders>
            <w:noWrap/>
            <w:vAlign w:val="center"/>
            <w:hideMark/>
          </w:tcPr>
          <w:p w14:paraId="0F7E81EB" w14:textId="4AEB7EF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2604</w:t>
            </w:r>
          </w:p>
        </w:tc>
        <w:tc>
          <w:tcPr>
            <w:tcW w:w="939" w:type="dxa"/>
            <w:tcBorders>
              <w:top w:val="nil"/>
              <w:left w:val="nil"/>
              <w:bottom w:val="nil"/>
              <w:right w:val="single" w:sz="8" w:space="0" w:color="auto"/>
            </w:tcBorders>
            <w:noWrap/>
            <w:vAlign w:val="center"/>
            <w:hideMark/>
          </w:tcPr>
          <w:p w14:paraId="034AD5DD" w14:textId="255BA18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12.4</w:t>
            </w:r>
          </w:p>
        </w:tc>
      </w:tr>
      <w:tr w:rsidR="008B2407" w:rsidRPr="00EF7A8B" w14:paraId="6F6BE728" w14:textId="77777777" w:rsidTr="00061C92">
        <w:trPr>
          <w:trHeight w:val="330"/>
        </w:trPr>
        <w:tc>
          <w:tcPr>
            <w:tcW w:w="772" w:type="dxa"/>
            <w:vMerge/>
            <w:tcBorders>
              <w:top w:val="nil"/>
              <w:left w:val="single" w:sz="8" w:space="0" w:color="auto"/>
              <w:bottom w:val="single" w:sz="8" w:space="0" w:color="000000"/>
              <w:right w:val="single" w:sz="8" w:space="0" w:color="auto"/>
            </w:tcBorders>
            <w:vAlign w:val="center"/>
            <w:hideMark/>
          </w:tcPr>
          <w:p w14:paraId="066D04D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8" w:space="0" w:color="auto"/>
              <w:right w:val="single" w:sz="8" w:space="0" w:color="auto"/>
            </w:tcBorders>
            <w:noWrap/>
            <w:vAlign w:val="center"/>
            <w:hideMark/>
          </w:tcPr>
          <w:p w14:paraId="1F5E57C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8" w:space="0" w:color="auto"/>
              <w:right w:val="nil"/>
            </w:tcBorders>
            <w:noWrap/>
            <w:vAlign w:val="center"/>
            <w:hideMark/>
          </w:tcPr>
          <w:p w14:paraId="01599029" w14:textId="65FF775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27036</w:t>
            </w:r>
          </w:p>
        </w:tc>
        <w:tc>
          <w:tcPr>
            <w:tcW w:w="928" w:type="dxa"/>
            <w:tcBorders>
              <w:top w:val="nil"/>
              <w:left w:val="nil"/>
              <w:bottom w:val="single" w:sz="8" w:space="0" w:color="auto"/>
              <w:right w:val="nil"/>
            </w:tcBorders>
            <w:noWrap/>
            <w:vAlign w:val="center"/>
            <w:hideMark/>
          </w:tcPr>
          <w:p w14:paraId="63FC30D6" w14:textId="3C352E5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4015</w:t>
            </w:r>
          </w:p>
        </w:tc>
        <w:tc>
          <w:tcPr>
            <w:tcW w:w="928" w:type="dxa"/>
            <w:tcBorders>
              <w:top w:val="nil"/>
              <w:left w:val="nil"/>
              <w:bottom w:val="single" w:sz="8" w:space="0" w:color="auto"/>
              <w:right w:val="nil"/>
            </w:tcBorders>
            <w:noWrap/>
            <w:vAlign w:val="center"/>
            <w:hideMark/>
          </w:tcPr>
          <w:p w14:paraId="5CEA6792" w14:textId="249B4B5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12.9</w:t>
            </w:r>
          </w:p>
        </w:tc>
        <w:tc>
          <w:tcPr>
            <w:tcW w:w="884" w:type="dxa"/>
            <w:tcBorders>
              <w:top w:val="nil"/>
              <w:left w:val="nil"/>
              <w:bottom w:val="single" w:sz="8" w:space="0" w:color="auto"/>
              <w:right w:val="nil"/>
            </w:tcBorders>
            <w:noWrap/>
            <w:vAlign w:val="center"/>
            <w:hideMark/>
          </w:tcPr>
          <w:p w14:paraId="27942B93" w14:textId="2E1552E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8247</w:t>
            </w:r>
          </w:p>
        </w:tc>
        <w:tc>
          <w:tcPr>
            <w:tcW w:w="997" w:type="dxa"/>
            <w:tcBorders>
              <w:top w:val="nil"/>
              <w:left w:val="nil"/>
              <w:bottom w:val="single" w:sz="8" w:space="0" w:color="auto"/>
              <w:right w:val="nil"/>
            </w:tcBorders>
            <w:noWrap/>
            <w:vAlign w:val="center"/>
            <w:hideMark/>
          </w:tcPr>
          <w:p w14:paraId="7A587094" w14:textId="1E4BA4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1412</w:t>
            </w:r>
          </w:p>
        </w:tc>
        <w:tc>
          <w:tcPr>
            <w:tcW w:w="717" w:type="dxa"/>
            <w:tcBorders>
              <w:top w:val="nil"/>
              <w:left w:val="nil"/>
              <w:bottom w:val="single" w:sz="8" w:space="0" w:color="auto"/>
              <w:right w:val="nil"/>
            </w:tcBorders>
            <w:noWrap/>
            <w:vAlign w:val="center"/>
            <w:hideMark/>
          </w:tcPr>
          <w:p w14:paraId="2DE3D73A" w14:textId="32E0F43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14.6</w:t>
            </w:r>
          </w:p>
        </w:tc>
        <w:tc>
          <w:tcPr>
            <w:tcW w:w="798" w:type="dxa"/>
            <w:tcBorders>
              <w:top w:val="nil"/>
              <w:left w:val="nil"/>
              <w:bottom w:val="single" w:sz="8" w:space="0" w:color="auto"/>
              <w:right w:val="nil"/>
            </w:tcBorders>
            <w:noWrap/>
            <w:vAlign w:val="center"/>
            <w:hideMark/>
          </w:tcPr>
          <w:p w14:paraId="18C4907C" w14:textId="4A9B337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18790</w:t>
            </w:r>
          </w:p>
        </w:tc>
        <w:tc>
          <w:tcPr>
            <w:tcW w:w="939" w:type="dxa"/>
            <w:tcBorders>
              <w:top w:val="nil"/>
              <w:left w:val="nil"/>
              <w:bottom w:val="single" w:sz="8" w:space="0" w:color="auto"/>
              <w:right w:val="nil"/>
            </w:tcBorders>
            <w:noWrap/>
            <w:vAlign w:val="center"/>
            <w:hideMark/>
          </w:tcPr>
          <w:p w14:paraId="47E7924E" w14:textId="5A9FDB6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2603</w:t>
            </w:r>
          </w:p>
        </w:tc>
        <w:tc>
          <w:tcPr>
            <w:tcW w:w="939" w:type="dxa"/>
            <w:tcBorders>
              <w:top w:val="nil"/>
              <w:left w:val="nil"/>
              <w:bottom w:val="single" w:sz="8" w:space="0" w:color="auto"/>
              <w:right w:val="single" w:sz="8" w:space="0" w:color="auto"/>
            </w:tcBorders>
            <w:noWrap/>
            <w:vAlign w:val="center"/>
            <w:hideMark/>
          </w:tcPr>
          <w:p w14:paraId="19E48917" w14:textId="23771EB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12.2</w:t>
            </w:r>
          </w:p>
        </w:tc>
      </w:tr>
      <w:tr w:rsidR="008B2407" w:rsidRPr="00EF7A8B" w14:paraId="6ABD3C20" w14:textId="77777777" w:rsidTr="00061C92">
        <w:trPr>
          <w:trHeight w:val="315"/>
        </w:trPr>
        <w:tc>
          <w:tcPr>
            <w:tcW w:w="772" w:type="dxa"/>
            <w:vMerge w:val="restart"/>
            <w:tcBorders>
              <w:top w:val="nil"/>
              <w:left w:val="single" w:sz="8" w:space="0" w:color="auto"/>
              <w:bottom w:val="single" w:sz="8" w:space="0" w:color="000000"/>
              <w:right w:val="single" w:sz="8" w:space="0" w:color="auto"/>
            </w:tcBorders>
            <w:noWrap/>
            <w:vAlign w:val="center"/>
            <w:hideMark/>
          </w:tcPr>
          <w:p w14:paraId="198FE56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2021</w:t>
            </w:r>
          </w:p>
        </w:tc>
        <w:tc>
          <w:tcPr>
            <w:tcW w:w="506" w:type="dxa"/>
            <w:tcBorders>
              <w:top w:val="nil"/>
              <w:left w:val="nil"/>
              <w:bottom w:val="nil"/>
              <w:right w:val="single" w:sz="8" w:space="0" w:color="auto"/>
            </w:tcBorders>
            <w:noWrap/>
            <w:vAlign w:val="center"/>
            <w:hideMark/>
          </w:tcPr>
          <w:p w14:paraId="405FEA8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nil"/>
              <w:left w:val="nil"/>
              <w:bottom w:val="nil"/>
              <w:right w:val="nil"/>
            </w:tcBorders>
            <w:noWrap/>
            <w:vAlign w:val="center"/>
            <w:hideMark/>
          </w:tcPr>
          <w:p w14:paraId="3AB5BFB2" w14:textId="1A530A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27980</w:t>
            </w:r>
          </w:p>
        </w:tc>
        <w:tc>
          <w:tcPr>
            <w:tcW w:w="928" w:type="dxa"/>
            <w:tcBorders>
              <w:top w:val="nil"/>
              <w:left w:val="nil"/>
              <w:bottom w:val="nil"/>
              <w:right w:val="nil"/>
            </w:tcBorders>
            <w:noWrap/>
            <w:vAlign w:val="center"/>
            <w:hideMark/>
          </w:tcPr>
          <w:p w14:paraId="6987EA66" w14:textId="2329788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4106</w:t>
            </w:r>
          </w:p>
        </w:tc>
        <w:tc>
          <w:tcPr>
            <w:tcW w:w="928" w:type="dxa"/>
            <w:tcBorders>
              <w:top w:val="nil"/>
              <w:left w:val="nil"/>
              <w:bottom w:val="nil"/>
              <w:right w:val="nil"/>
            </w:tcBorders>
            <w:noWrap/>
            <w:vAlign w:val="center"/>
            <w:hideMark/>
          </w:tcPr>
          <w:p w14:paraId="1E3849FC" w14:textId="7910EFE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12.8</w:t>
            </w:r>
          </w:p>
        </w:tc>
        <w:tc>
          <w:tcPr>
            <w:tcW w:w="884" w:type="dxa"/>
            <w:tcBorders>
              <w:top w:val="nil"/>
              <w:left w:val="nil"/>
              <w:bottom w:val="nil"/>
              <w:right w:val="nil"/>
            </w:tcBorders>
            <w:noWrap/>
            <w:vAlign w:val="center"/>
            <w:hideMark/>
          </w:tcPr>
          <w:p w14:paraId="707B16D8" w14:textId="5E64E7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8638</w:t>
            </w:r>
          </w:p>
        </w:tc>
        <w:tc>
          <w:tcPr>
            <w:tcW w:w="997" w:type="dxa"/>
            <w:tcBorders>
              <w:top w:val="nil"/>
              <w:left w:val="nil"/>
              <w:bottom w:val="nil"/>
              <w:right w:val="nil"/>
            </w:tcBorders>
            <w:noWrap/>
            <w:vAlign w:val="center"/>
            <w:hideMark/>
          </w:tcPr>
          <w:p w14:paraId="3D28558E" w14:textId="0C3FB33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1550</w:t>
            </w:r>
          </w:p>
        </w:tc>
        <w:tc>
          <w:tcPr>
            <w:tcW w:w="717" w:type="dxa"/>
            <w:tcBorders>
              <w:top w:val="nil"/>
              <w:left w:val="nil"/>
              <w:bottom w:val="nil"/>
              <w:right w:val="nil"/>
            </w:tcBorders>
            <w:noWrap/>
            <w:vAlign w:val="center"/>
            <w:hideMark/>
          </w:tcPr>
          <w:p w14:paraId="4F66F071" w14:textId="36FC76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15.2</w:t>
            </w:r>
          </w:p>
        </w:tc>
        <w:tc>
          <w:tcPr>
            <w:tcW w:w="798" w:type="dxa"/>
            <w:tcBorders>
              <w:top w:val="nil"/>
              <w:left w:val="nil"/>
              <w:bottom w:val="nil"/>
              <w:right w:val="nil"/>
            </w:tcBorders>
            <w:noWrap/>
            <w:vAlign w:val="center"/>
            <w:hideMark/>
          </w:tcPr>
          <w:p w14:paraId="3B23004F" w14:textId="4540682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19342</w:t>
            </w:r>
          </w:p>
        </w:tc>
        <w:tc>
          <w:tcPr>
            <w:tcW w:w="939" w:type="dxa"/>
            <w:tcBorders>
              <w:top w:val="nil"/>
              <w:left w:val="nil"/>
              <w:bottom w:val="nil"/>
              <w:right w:val="nil"/>
            </w:tcBorders>
            <w:noWrap/>
            <w:vAlign w:val="center"/>
            <w:hideMark/>
          </w:tcPr>
          <w:p w14:paraId="48CFA7B2" w14:textId="37E8DB1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2556</w:t>
            </w:r>
          </w:p>
        </w:tc>
        <w:tc>
          <w:tcPr>
            <w:tcW w:w="939" w:type="dxa"/>
            <w:tcBorders>
              <w:top w:val="nil"/>
              <w:left w:val="nil"/>
              <w:bottom w:val="nil"/>
              <w:right w:val="single" w:sz="8" w:space="0" w:color="auto"/>
            </w:tcBorders>
            <w:noWrap/>
            <w:vAlign w:val="center"/>
            <w:hideMark/>
          </w:tcPr>
          <w:p w14:paraId="61613F10" w14:textId="7B4FCA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11.7</w:t>
            </w:r>
          </w:p>
        </w:tc>
      </w:tr>
      <w:tr w:rsidR="008B2407" w:rsidRPr="00EF7A8B" w14:paraId="3E9F8AB3"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78B8865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5A07AFD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hideMark/>
          </w:tcPr>
          <w:p w14:paraId="73F0E5E0" w14:textId="73BDE18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28318</w:t>
            </w:r>
          </w:p>
        </w:tc>
        <w:tc>
          <w:tcPr>
            <w:tcW w:w="928" w:type="dxa"/>
            <w:tcBorders>
              <w:top w:val="nil"/>
              <w:left w:val="nil"/>
              <w:bottom w:val="nil"/>
              <w:right w:val="nil"/>
            </w:tcBorders>
            <w:noWrap/>
            <w:vAlign w:val="center"/>
            <w:hideMark/>
          </w:tcPr>
          <w:p w14:paraId="7BAFB35D" w14:textId="6A52EF6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4024</w:t>
            </w:r>
          </w:p>
        </w:tc>
        <w:tc>
          <w:tcPr>
            <w:tcW w:w="928" w:type="dxa"/>
            <w:tcBorders>
              <w:top w:val="nil"/>
              <w:left w:val="nil"/>
              <w:bottom w:val="nil"/>
              <w:right w:val="nil"/>
            </w:tcBorders>
            <w:noWrap/>
            <w:vAlign w:val="center"/>
            <w:hideMark/>
          </w:tcPr>
          <w:p w14:paraId="1E80F3B1" w14:textId="1E4DB3B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12.4</w:t>
            </w:r>
          </w:p>
        </w:tc>
        <w:tc>
          <w:tcPr>
            <w:tcW w:w="884" w:type="dxa"/>
            <w:tcBorders>
              <w:top w:val="nil"/>
              <w:left w:val="nil"/>
              <w:bottom w:val="nil"/>
              <w:right w:val="nil"/>
            </w:tcBorders>
            <w:noWrap/>
            <w:vAlign w:val="center"/>
            <w:hideMark/>
          </w:tcPr>
          <w:p w14:paraId="54119F59" w14:textId="3EBEF1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8774</w:t>
            </w:r>
          </w:p>
        </w:tc>
        <w:tc>
          <w:tcPr>
            <w:tcW w:w="997" w:type="dxa"/>
            <w:tcBorders>
              <w:top w:val="nil"/>
              <w:left w:val="nil"/>
              <w:bottom w:val="nil"/>
              <w:right w:val="nil"/>
            </w:tcBorders>
            <w:noWrap/>
            <w:vAlign w:val="center"/>
            <w:hideMark/>
          </w:tcPr>
          <w:p w14:paraId="431AEF33" w14:textId="4A6FB3F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1534</w:t>
            </w:r>
          </w:p>
        </w:tc>
        <w:tc>
          <w:tcPr>
            <w:tcW w:w="717" w:type="dxa"/>
            <w:tcBorders>
              <w:top w:val="nil"/>
              <w:left w:val="nil"/>
              <w:bottom w:val="nil"/>
              <w:right w:val="nil"/>
            </w:tcBorders>
            <w:noWrap/>
            <w:vAlign w:val="center"/>
            <w:hideMark/>
          </w:tcPr>
          <w:p w14:paraId="7B575782" w14:textId="305CB9B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14.9</w:t>
            </w:r>
          </w:p>
        </w:tc>
        <w:tc>
          <w:tcPr>
            <w:tcW w:w="798" w:type="dxa"/>
            <w:tcBorders>
              <w:top w:val="nil"/>
              <w:left w:val="nil"/>
              <w:bottom w:val="nil"/>
              <w:right w:val="nil"/>
            </w:tcBorders>
            <w:noWrap/>
            <w:vAlign w:val="center"/>
            <w:hideMark/>
          </w:tcPr>
          <w:p w14:paraId="60C50A37" w14:textId="5B5D76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19544</w:t>
            </w:r>
          </w:p>
        </w:tc>
        <w:tc>
          <w:tcPr>
            <w:tcW w:w="939" w:type="dxa"/>
            <w:tcBorders>
              <w:top w:val="nil"/>
              <w:left w:val="nil"/>
              <w:bottom w:val="nil"/>
              <w:right w:val="nil"/>
            </w:tcBorders>
            <w:noWrap/>
            <w:vAlign w:val="center"/>
            <w:hideMark/>
          </w:tcPr>
          <w:p w14:paraId="0225C0B8" w14:textId="1F62E8E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2490</w:t>
            </w:r>
          </w:p>
        </w:tc>
        <w:tc>
          <w:tcPr>
            <w:tcW w:w="939" w:type="dxa"/>
            <w:tcBorders>
              <w:top w:val="nil"/>
              <w:left w:val="nil"/>
              <w:bottom w:val="nil"/>
              <w:right w:val="single" w:sz="8" w:space="0" w:color="auto"/>
            </w:tcBorders>
            <w:noWrap/>
            <w:vAlign w:val="center"/>
            <w:hideMark/>
          </w:tcPr>
          <w:p w14:paraId="7D5EF30F" w14:textId="2ADF22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11.3</w:t>
            </w:r>
          </w:p>
        </w:tc>
      </w:tr>
      <w:tr w:rsidR="008B2407" w:rsidRPr="00EF7A8B" w14:paraId="3DE6172A"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0998D65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47645F6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hideMark/>
          </w:tcPr>
          <w:p w14:paraId="70AC3C3E" w14:textId="178EAA2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29112</w:t>
            </w:r>
          </w:p>
        </w:tc>
        <w:tc>
          <w:tcPr>
            <w:tcW w:w="928" w:type="dxa"/>
            <w:tcBorders>
              <w:top w:val="nil"/>
              <w:left w:val="nil"/>
              <w:bottom w:val="nil"/>
              <w:right w:val="nil"/>
            </w:tcBorders>
            <w:noWrap/>
            <w:vAlign w:val="center"/>
            <w:hideMark/>
          </w:tcPr>
          <w:p w14:paraId="1A900A37" w14:textId="711F7AB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3820</w:t>
            </w:r>
          </w:p>
        </w:tc>
        <w:tc>
          <w:tcPr>
            <w:tcW w:w="928" w:type="dxa"/>
            <w:tcBorders>
              <w:top w:val="nil"/>
              <w:left w:val="nil"/>
              <w:bottom w:val="nil"/>
              <w:right w:val="nil"/>
            </w:tcBorders>
            <w:noWrap/>
            <w:vAlign w:val="center"/>
            <w:hideMark/>
          </w:tcPr>
          <w:p w14:paraId="22E4A4D7" w14:textId="0E64C8C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11.6</w:t>
            </w:r>
          </w:p>
        </w:tc>
        <w:tc>
          <w:tcPr>
            <w:tcW w:w="884" w:type="dxa"/>
            <w:tcBorders>
              <w:top w:val="nil"/>
              <w:left w:val="nil"/>
              <w:bottom w:val="nil"/>
              <w:right w:val="nil"/>
            </w:tcBorders>
            <w:noWrap/>
            <w:vAlign w:val="center"/>
            <w:hideMark/>
          </w:tcPr>
          <w:p w14:paraId="3894A32C" w14:textId="47D8C44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9201</w:t>
            </w:r>
          </w:p>
        </w:tc>
        <w:tc>
          <w:tcPr>
            <w:tcW w:w="997" w:type="dxa"/>
            <w:tcBorders>
              <w:top w:val="nil"/>
              <w:left w:val="nil"/>
              <w:bottom w:val="nil"/>
              <w:right w:val="nil"/>
            </w:tcBorders>
            <w:noWrap/>
            <w:vAlign w:val="center"/>
            <w:hideMark/>
          </w:tcPr>
          <w:p w14:paraId="3944AB5F" w14:textId="31BC18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1569</w:t>
            </w:r>
          </w:p>
        </w:tc>
        <w:tc>
          <w:tcPr>
            <w:tcW w:w="717" w:type="dxa"/>
            <w:tcBorders>
              <w:top w:val="nil"/>
              <w:left w:val="nil"/>
              <w:bottom w:val="nil"/>
              <w:right w:val="nil"/>
            </w:tcBorders>
            <w:noWrap/>
            <w:vAlign w:val="center"/>
            <w:hideMark/>
          </w:tcPr>
          <w:p w14:paraId="1A6F33EE" w14:textId="5F2627D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14.6</w:t>
            </w:r>
          </w:p>
        </w:tc>
        <w:tc>
          <w:tcPr>
            <w:tcW w:w="798" w:type="dxa"/>
            <w:tcBorders>
              <w:top w:val="nil"/>
              <w:left w:val="nil"/>
              <w:bottom w:val="nil"/>
              <w:right w:val="nil"/>
            </w:tcBorders>
            <w:noWrap/>
            <w:vAlign w:val="center"/>
            <w:hideMark/>
          </w:tcPr>
          <w:p w14:paraId="3727F1D3" w14:textId="24E6F54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19911</w:t>
            </w:r>
          </w:p>
        </w:tc>
        <w:tc>
          <w:tcPr>
            <w:tcW w:w="939" w:type="dxa"/>
            <w:tcBorders>
              <w:top w:val="nil"/>
              <w:left w:val="nil"/>
              <w:bottom w:val="nil"/>
              <w:right w:val="nil"/>
            </w:tcBorders>
            <w:noWrap/>
            <w:vAlign w:val="center"/>
            <w:hideMark/>
          </w:tcPr>
          <w:p w14:paraId="1275069E" w14:textId="57B23F9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2252</w:t>
            </w:r>
          </w:p>
        </w:tc>
        <w:tc>
          <w:tcPr>
            <w:tcW w:w="939" w:type="dxa"/>
            <w:tcBorders>
              <w:top w:val="nil"/>
              <w:left w:val="nil"/>
              <w:bottom w:val="nil"/>
              <w:right w:val="single" w:sz="8" w:space="0" w:color="auto"/>
            </w:tcBorders>
            <w:noWrap/>
            <w:vAlign w:val="center"/>
            <w:hideMark/>
          </w:tcPr>
          <w:p w14:paraId="2E8BA282" w14:textId="2F1BED2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w:t>
            </w:r>
          </w:p>
        </w:tc>
      </w:tr>
      <w:tr w:rsidR="008B2407" w:rsidRPr="00EF7A8B" w14:paraId="59F1464B" w14:textId="77777777" w:rsidTr="00061C92">
        <w:trPr>
          <w:trHeight w:val="330"/>
        </w:trPr>
        <w:tc>
          <w:tcPr>
            <w:tcW w:w="772" w:type="dxa"/>
            <w:vMerge/>
            <w:tcBorders>
              <w:top w:val="nil"/>
              <w:left w:val="single" w:sz="8" w:space="0" w:color="auto"/>
              <w:bottom w:val="single" w:sz="8" w:space="0" w:color="000000"/>
              <w:right w:val="single" w:sz="8" w:space="0" w:color="auto"/>
            </w:tcBorders>
            <w:vAlign w:val="center"/>
            <w:hideMark/>
          </w:tcPr>
          <w:p w14:paraId="3F137A1A"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69401B1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8" w:space="0" w:color="auto"/>
              <w:right w:val="nil"/>
            </w:tcBorders>
            <w:noWrap/>
            <w:vAlign w:val="center"/>
            <w:hideMark/>
          </w:tcPr>
          <w:p w14:paraId="5B5C7E40" w14:textId="29E6E6D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29801</w:t>
            </w:r>
          </w:p>
        </w:tc>
        <w:tc>
          <w:tcPr>
            <w:tcW w:w="928" w:type="dxa"/>
            <w:tcBorders>
              <w:top w:val="nil"/>
              <w:left w:val="nil"/>
              <w:bottom w:val="single" w:sz="8" w:space="0" w:color="auto"/>
              <w:right w:val="nil"/>
            </w:tcBorders>
            <w:noWrap/>
            <w:vAlign w:val="center"/>
            <w:hideMark/>
          </w:tcPr>
          <w:p w14:paraId="066433DF" w14:textId="0A35F8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3708</w:t>
            </w:r>
          </w:p>
        </w:tc>
        <w:tc>
          <w:tcPr>
            <w:tcW w:w="928" w:type="dxa"/>
            <w:tcBorders>
              <w:top w:val="nil"/>
              <w:left w:val="nil"/>
              <w:bottom w:val="single" w:sz="8" w:space="0" w:color="auto"/>
              <w:right w:val="nil"/>
            </w:tcBorders>
            <w:noWrap/>
            <w:vAlign w:val="center"/>
            <w:hideMark/>
          </w:tcPr>
          <w:p w14:paraId="4D26A496" w14:textId="6B9CA85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11.1</w:t>
            </w:r>
          </w:p>
        </w:tc>
        <w:tc>
          <w:tcPr>
            <w:tcW w:w="884" w:type="dxa"/>
            <w:tcBorders>
              <w:top w:val="nil"/>
              <w:left w:val="nil"/>
              <w:bottom w:val="single" w:sz="8" w:space="0" w:color="auto"/>
              <w:right w:val="nil"/>
            </w:tcBorders>
            <w:noWrap/>
            <w:vAlign w:val="center"/>
            <w:hideMark/>
          </w:tcPr>
          <w:p w14:paraId="5E84FFA2" w14:textId="7BC6803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9489</w:t>
            </w:r>
          </w:p>
        </w:tc>
        <w:tc>
          <w:tcPr>
            <w:tcW w:w="997" w:type="dxa"/>
            <w:tcBorders>
              <w:top w:val="nil"/>
              <w:left w:val="nil"/>
              <w:bottom w:val="single" w:sz="8" w:space="0" w:color="auto"/>
              <w:right w:val="nil"/>
            </w:tcBorders>
            <w:noWrap/>
            <w:vAlign w:val="center"/>
            <w:hideMark/>
          </w:tcPr>
          <w:p w14:paraId="2F4FCE55" w14:textId="308DFF1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1542</w:t>
            </w:r>
          </w:p>
        </w:tc>
        <w:tc>
          <w:tcPr>
            <w:tcW w:w="717" w:type="dxa"/>
            <w:tcBorders>
              <w:top w:val="nil"/>
              <w:left w:val="nil"/>
              <w:bottom w:val="single" w:sz="8" w:space="0" w:color="auto"/>
              <w:right w:val="nil"/>
            </w:tcBorders>
            <w:noWrap/>
            <w:vAlign w:val="center"/>
            <w:hideMark/>
          </w:tcPr>
          <w:p w14:paraId="23AB5C9C" w14:textId="31674DF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14.0</w:t>
            </w:r>
          </w:p>
        </w:tc>
        <w:tc>
          <w:tcPr>
            <w:tcW w:w="798" w:type="dxa"/>
            <w:tcBorders>
              <w:top w:val="nil"/>
              <w:left w:val="nil"/>
              <w:bottom w:val="single" w:sz="8" w:space="0" w:color="auto"/>
              <w:right w:val="nil"/>
            </w:tcBorders>
            <w:noWrap/>
            <w:vAlign w:val="center"/>
            <w:hideMark/>
          </w:tcPr>
          <w:p w14:paraId="000C9C53" w14:textId="082D302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20313</w:t>
            </w:r>
          </w:p>
        </w:tc>
        <w:tc>
          <w:tcPr>
            <w:tcW w:w="939" w:type="dxa"/>
            <w:tcBorders>
              <w:top w:val="nil"/>
              <w:left w:val="nil"/>
              <w:bottom w:val="single" w:sz="8" w:space="0" w:color="auto"/>
              <w:right w:val="nil"/>
            </w:tcBorders>
            <w:noWrap/>
            <w:vAlign w:val="center"/>
            <w:hideMark/>
          </w:tcPr>
          <w:p w14:paraId="7ED5D2D9" w14:textId="4F14999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2166</w:t>
            </w:r>
          </w:p>
        </w:tc>
        <w:tc>
          <w:tcPr>
            <w:tcW w:w="939" w:type="dxa"/>
            <w:tcBorders>
              <w:top w:val="nil"/>
              <w:left w:val="nil"/>
              <w:bottom w:val="single" w:sz="8" w:space="0" w:color="auto"/>
              <w:right w:val="single" w:sz="8" w:space="0" w:color="auto"/>
            </w:tcBorders>
            <w:noWrap/>
            <w:vAlign w:val="center"/>
            <w:hideMark/>
          </w:tcPr>
          <w:p w14:paraId="6C06BF99" w14:textId="05C7A3D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9.6</w:t>
            </w:r>
          </w:p>
        </w:tc>
      </w:tr>
      <w:tr w:rsidR="008B2407" w:rsidRPr="00EF7A8B" w14:paraId="4CF21D4B" w14:textId="77777777" w:rsidTr="00061C92">
        <w:trPr>
          <w:trHeight w:val="315"/>
        </w:trPr>
        <w:tc>
          <w:tcPr>
            <w:tcW w:w="772" w:type="dxa"/>
            <w:vMerge w:val="restart"/>
            <w:tcBorders>
              <w:top w:val="nil"/>
              <w:left w:val="single" w:sz="8" w:space="0" w:color="auto"/>
              <w:bottom w:val="single" w:sz="8" w:space="0" w:color="000000"/>
              <w:right w:val="single" w:sz="8" w:space="0" w:color="auto"/>
            </w:tcBorders>
            <w:noWrap/>
            <w:vAlign w:val="center"/>
            <w:hideMark/>
          </w:tcPr>
          <w:p w14:paraId="182292E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2022</w:t>
            </w:r>
          </w:p>
        </w:tc>
        <w:tc>
          <w:tcPr>
            <w:tcW w:w="506" w:type="dxa"/>
            <w:tcBorders>
              <w:top w:val="single" w:sz="8" w:space="0" w:color="auto"/>
              <w:left w:val="nil"/>
              <w:bottom w:val="nil"/>
              <w:right w:val="single" w:sz="8" w:space="0" w:color="auto"/>
            </w:tcBorders>
            <w:noWrap/>
            <w:vAlign w:val="center"/>
            <w:hideMark/>
          </w:tcPr>
          <w:p w14:paraId="016956D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nil"/>
              <w:left w:val="nil"/>
              <w:bottom w:val="nil"/>
              <w:right w:val="nil"/>
            </w:tcBorders>
            <w:noWrap/>
            <w:vAlign w:val="center"/>
            <w:hideMark/>
          </w:tcPr>
          <w:p w14:paraId="41366508" w14:textId="0F918EB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30029</w:t>
            </w:r>
          </w:p>
        </w:tc>
        <w:tc>
          <w:tcPr>
            <w:tcW w:w="928" w:type="dxa"/>
            <w:tcBorders>
              <w:top w:val="nil"/>
              <w:left w:val="nil"/>
              <w:bottom w:val="nil"/>
              <w:right w:val="nil"/>
            </w:tcBorders>
            <w:noWrap/>
            <w:vAlign w:val="center"/>
            <w:hideMark/>
          </w:tcPr>
          <w:p w14:paraId="5ECEAA57" w14:textId="7BC581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3722</w:t>
            </w:r>
          </w:p>
        </w:tc>
        <w:tc>
          <w:tcPr>
            <w:tcW w:w="928" w:type="dxa"/>
            <w:tcBorders>
              <w:top w:val="nil"/>
              <w:left w:val="nil"/>
              <w:bottom w:val="nil"/>
              <w:right w:val="nil"/>
            </w:tcBorders>
            <w:noWrap/>
            <w:vAlign w:val="center"/>
            <w:hideMark/>
          </w:tcPr>
          <w:p w14:paraId="3969A705" w14:textId="15E4EF8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11.0</w:t>
            </w:r>
          </w:p>
        </w:tc>
        <w:tc>
          <w:tcPr>
            <w:tcW w:w="884" w:type="dxa"/>
            <w:tcBorders>
              <w:top w:val="nil"/>
              <w:left w:val="nil"/>
              <w:bottom w:val="nil"/>
              <w:right w:val="nil"/>
            </w:tcBorders>
            <w:noWrap/>
            <w:vAlign w:val="center"/>
            <w:hideMark/>
          </w:tcPr>
          <w:p w14:paraId="2539355F" w14:textId="5FBD7B9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9611</w:t>
            </w:r>
          </w:p>
        </w:tc>
        <w:tc>
          <w:tcPr>
            <w:tcW w:w="997" w:type="dxa"/>
            <w:tcBorders>
              <w:top w:val="nil"/>
              <w:left w:val="nil"/>
              <w:bottom w:val="nil"/>
              <w:right w:val="nil"/>
            </w:tcBorders>
            <w:noWrap/>
            <w:vAlign w:val="center"/>
            <w:hideMark/>
          </w:tcPr>
          <w:p w14:paraId="1EC14D17" w14:textId="6C205D6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1530</w:t>
            </w:r>
          </w:p>
        </w:tc>
        <w:tc>
          <w:tcPr>
            <w:tcW w:w="717" w:type="dxa"/>
            <w:tcBorders>
              <w:top w:val="nil"/>
              <w:left w:val="nil"/>
              <w:bottom w:val="nil"/>
              <w:right w:val="nil"/>
            </w:tcBorders>
            <w:noWrap/>
            <w:vAlign w:val="center"/>
            <w:hideMark/>
          </w:tcPr>
          <w:p w14:paraId="78B71B15" w14:textId="7A58C02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13.7</w:t>
            </w:r>
          </w:p>
        </w:tc>
        <w:tc>
          <w:tcPr>
            <w:tcW w:w="798" w:type="dxa"/>
            <w:tcBorders>
              <w:top w:val="nil"/>
              <w:left w:val="nil"/>
              <w:bottom w:val="nil"/>
              <w:right w:val="nil"/>
            </w:tcBorders>
            <w:noWrap/>
            <w:vAlign w:val="center"/>
            <w:hideMark/>
          </w:tcPr>
          <w:p w14:paraId="2396E985" w14:textId="38C4EC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20419</w:t>
            </w:r>
          </w:p>
        </w:tc>
        <w:tc>
          <w:tcPr>
            <w:tcW w:w="939" w:type="dxa"/>
            <w:tcBorders>
              <w:top w:val="nil"/>
              <w:left w:val="nil"/>
              <w:bottom w:val="nil"/>
              <w:right w:val="nil"/>
            </w:tcBorders>
            <w:noWrap/>
            <w:vAlign w:val="center"/>
            <w:hideMark/>
          </w:tcPr>
          <w:p w14:paraId="6F895494" w14:textId="7100B17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2191</w:t>
            </w:r>
          </w:p>
        </w:tc>
        <w:tc>
          <w:tcPr>
            <w:tcW w:w="939" w:type="dxa"/>
            <w:tcBorders>
              <w:top w:val="nil"/>
              <w:left w:val="nil"/>
              <w:bottom w:val="nil"/>
              <w:right w:val="single" w:sz="8" w:space="0" w:color="auto"/>
            </w:tcBorders>
            <w:noWrap/>
            <w:vAlign w:val="center"/>
            <w:hideMark/>
          </w:tcPr>
          <w:p w14:paraId="027E93A0" w14:textId="7E4DA89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9.7</w:t>
            </w:r>
          </w:p>
        </w:tc>
      </w:tr>
      <w:tr w:rsidR="008B2407" w:rsidRPr="00EF7A8B" w14:paraId="12258542"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7F5A9A9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51EA7E1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hideMark/>
          </w:tcPr>
          <w:p w14:paraId="2BF4C26D" w14:textId="072122D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30718</w:t>
            </w:r>
          </w:p>
        </w:tc>
        <w:tc>
          <w:tcPr>
            <w:tcW w:w="928" w:type="dxa"/>
            <w:tcBorders>
              <w:top w:val="nil"/>
              <w:left w:val="nil"/>
              <w:bottom w:val="nil"/>
              <w:right w:val="nil"/>
            </w:tcBorders>
            <w:noWrap/>
            <w:vAlign w:val="center"/>
            <w:hideMark/>
          </w:tcPr>
          <w:p w14:paraId="67D3A9A9" w14:textId="1E2A4FE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3645</w:t>
            </w:r>
          </w:p>
        </w:tc>
        <w:tc>
          <w:tcPr>
            <w:tcW w:w="928" w:type="dxa"/>
            <w:tcBorders>
              <w:top w:val="nil"/>
              <w:left w:val="nil"/>
              <w:bottom w:val="nil"/>
              <w:right w:val="nil"/>
            </w:tcBorders>
            <w:noWrap/>
            <w:vAlign w:val="center"/>
            <w:hideMark/>
          </w:tcPr>
          <w:p w14:paraId="3E209EF9" w14:textId="748EC2F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10.6</w:t>
            </w:r>
          </w:p>
        </w:tc>
        <w:tc>
          <w:tcPr>
            <w:tcW w:w="884" w:type="dxa"/>
            <w:tcBorders>
              <w:top w:val="nil"/>
              <w:left w:val="nil"/>
              <w:bottom w:val="nil"/>
              <w:right w:val="nil"/>
            </w:tcBorders>
            <w:noWrap/>
            <w:vAlign w:val="center"/>
            <w:hideMark/>
          </w:tcPr>
          <w:p w14:paraId="047F837D" w14:textId="37B8638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9853</w:t>
            </w:r>
          </w:p>
        </w:tc>
        <w:tc>
          <w:tcPr>
            <w:tcW w:w="997" w:type="dxa"/>
            <w:tcBorders>
              <w:top w:val="nil"/>
              <w:left w:val="nil"/>
              <w:bottom w:val="nil"/>
              <w:right w:val="nil"/>
            </w:tcBorders>
            <w:noWrap/>
            <w:vAlign w:val="center"/>
            <w:hideMark/>
          </w:tcPr>
          <w:p w14:paraId="2AE3FB66" w14:textId="08C338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1578</w:t>
            </w:r>
          </w:p>
        </w:tc>
        <w:tc>
          <w:tcPr>
            <w:tcW w:w="717" w:type="dxa"/>
            <w:tcBorders>
              <w:top w:val="nil"/>
              <w:left w:val="nil"/>
              <w:bottom w:val="nil"/>
              <w:right w:val="nil"/>
            </w:tcBorders>
            <w:noWrap/>
            <w:vAlign w:val="center"/>
            <w:hideMark/>
          </w:tcPr>
          <w:p w14:paraId="0730393F" w14:textId="50B5890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13.8</w:t>
            </w:r>
          </w:p>
        </w:tc>
        <w:tc>
          <w:tcPr>
            <w:tcW w:w="798" w:type="dxa"/>
            <w:tcBorders>
              <w:top w:val="nil"/>
              <w:left w:val="nil"/>
              <w:bottom w:val="nil"/>
              <w:right w:val="nil"/>
            </w:tcBorders>
            <w:noWrap/>
            <w:vAlign w:val="center"/>
            <w:hideMark/>
          </w:tcPr>
          <w:p w14:paraId="6010DA69" w14:textId="115A2F1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20865</w:t>
            </w:r>
          </w:p>
        </w:tc>
        <w:tc>
          <w:tcPr>
            <w:tcW w:w="939" w:type="dxa"/>
            <w:tcBorders>
              <w:top w:val="nil"/>
              <w:left w:val="nil"/>
              <w:bottom w:val="nil"/>
              <w:right w:val="nil"/>
            </w:tcBorders>
            <w:noWrap/>
            <w:vAlign w:val="center"/>
            <w:hideMark/>
          </w:tcPr>
          <w:p w14:paraId="0197D4A7" w14:textId="3810A6B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2067</w:t>
            </w:r>
          </w:p>
        </w:tc>
        <w:tc>
          <w:tcPr>
            <w:tcW w:w="939" w:type="dxa"/>
            <w:tcBorders>
              <w:top w:val="nil"/>
              <w:left w:val="nil"/>
              <w:bottom w:val="nil"/>
              <w:right w:val="single" w:sz="8" w:space="0" w:color="auto"/>
            </w:tcBorders>
            <w:noWrap/>
            <w:vAlign w:val="center"/>
            <w:hideMark/>
          </w:tcPr>
          <w:p w14:paraId="38C5AA5D" w14:textId="46BA9BE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w:t>
            </w:r>
          </w:p>
        </w:tc>
      </w:tr>
      <w:tr w:rsidR="008B2407" w:rsidRPr="00EF7A8B" w14:paraId="66311723"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4476014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7E1AF10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hideMark/>
          </w:tcPr>
          <w:p w14:paraId="6A9C9DC2" w14:textId="0678773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30775</w:t>
            </w:r>
          </w:p>
        </w:tc>
        <w:tc>
          <w:tcPr>
            <w:tcW w:w="928" w:type="dxa"/>
            <w:tcBorders>
              <w:top w:val="nil"/>
              <w:left w:val="nil"/>
              <w:bottom w:val="nil"/>
              <w:right w:val="nil"/>
            </w:tcBorders>
            <w:noWrap/>
            <w:vAlign w:val="center"/>
            <w:hideMark/>
          </w:tcPr>
          <w:p w14:paraId="155D18FC" w14:textId="6265004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3432</w:t>
            </w:r>
          </w:p>
        </w:tc>
        <w:tc>
          <w:tcPr>
            <w:tcW w:w="928" w:type="dxa"/>
            <w:tcBorders>
              <w:top w:val="nil"/>
              <w:left w:val="nil"/>
              <w:bottom w:val="nil"/>
              <w:right w:val="nil"/>
            </w:tcBorders>
            <w:noWrap/>
            <w:vAlign w:val="center"/>
            <w:hideMark/>
          </w:tcPr>
          <w:p w14:paraId="2F94388A" w14:textId="67D2888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w:t>
            </w:r>
          </w:p>
        </w:tc>
        <w:tc>
          <w:tcPr>
            <w:tcW w:w="884" w:type="dxa"/>
            <w:tcBorders>
              <w:top w:val="nil"/>
              <w:left w:val="nil"/>
              <w:bottom w:val="nil"/>
              <w:right w:val="nil"/>
            </w:tcBorders>
            <w:noWrap/>
            <w:vAlign w:val="center"/>
            <w:hideMark/>
          </w:tcPr>
          <w:p w14:paraId="6449DA6D" w14:textId="4248933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9936</w:t>
            </w:r>
          </w:p>
        </w:tc>
        <w:tc>
          <w:tcPr>
            <w:tcW w:w="997" w:type="dxa"/>
            <w:tcBorders>
              <w:top w:val="nil"/>
              <w:left w:val="nil"/>
              <w:bottom w:val="nil"/>
              <w:right w:val="nil"/>
            </w:tcBorders>
            <w:noWrap/>
            <w:vAlign w:val="center"/>
            <w:hideMark/>
          </w:tcPr>
          <w:p w14:paraId="004D6EB4" w14:textId="467E72F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1466</w:t>
            </w:r>
          </w:p>
        </w:tc>
        <w:tc>
          <w:tcPr>
            <w:tcW w:w="717" w:type="dxa"/>
            <w:tcBorders>
              <w:top w:val="nil"/>
              <w:left w:val="nil"/>
              <w:bottom w:val="nil"/>
              <w:right w:val="nil"/>
            </w:tcBorders>
            <w:noWrap/>
            <w:vAlign w:val="center"/>
            <w:hideMark/>
          </w:tcPr>
          <w:p w14:paraId="359CA078" w14:textId="05F4DD7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12.9</w:t>
            </w:r>
          </w:p>
        </w:tc>
        <w:tc>
          <w:tcPr>
            <w:tcW w:w="798" w:type="dxa"/>
            <w:tcBorders>
              <w:top w:val="nil"/>
              <w:left w:val="nil"/>
              <w:bottom w:val="nil"/>
              <w:right w:val="nil"/>
            </w:tcBorders>
            <w:noWrap/>
            <w:vAlign w:val="center"/>
            <w:hideMark/>
          </w:tcPr>
          <w:p w14:paraId="54C4F476" w14:textId="6CE149A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20839</w:t>
            </w:r>
          </w:p>
        </w:tc>
        <w:tc>
          <w:tcPr>
            <w:tcW w:w="939" w:type="dxa"/>
            <w:tcBorders>
              <w:top w:val="nil"/>
              <w:left w:val="nil"/>
              <w:bottom w:val="nil"/>
              <w:right w:val="nil"/>
            </w:tcBorders>
            <w:noWrap/>
            <w:vAlign w:val="center"/>
            <w:hideMark/>
          </w:tcPr>
          <w:p w14:paraId="22E32511" w14:textId="75842E2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1966</w:t>
            </w:r>
          </w:p>
        </w:tc>
        <w:tc>
          <w:tcPr>
            <w:tcW w:w="939" w:type="dxa"/>
            <w:tcBorders>
              <w:top w:val="nil"/>
              <w:left w:val="nil"/>
              <w:bottom w:val="nil"/>
              <w:right w:val="single" w:sz="8" w:space="0" w:color="auto"/>
            </w:tcBorders>
            <w:noWrap/>
            <w:vAlign w:val="center"/>
            <w:hideMark/>
          </w:tcPr>
          <w:p w14:paraId="7F11BA9D" w14:textId="43A2BB3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8.6</w:t>
            </w:r>
          </w:p>
        </w:tc>
      </w:tr>
      <w:tr w:rsidR="008B2407" w:rsidRPr="00EF7A8B" w14:paraId="17F14AD6" w14:textId="77777777" w:rsidTr="00061C92">
        <w:trPr>
          <w:trHeight w:val="330"/>
        </w:trPr>
        <w:tc>
          <w:tcPr>
            <w:tcW w:w="772" w:type="dxa"/>
            <w:vMerge/>
            <w:tcBorders>
              <w:top w:val="nil"/>
              <w:left w:val="single" w:sz="8" w:space="0" w:color="auto"/>
              <w:bottom w:val="single" w:sz="8" w:space="0" w:color="000000"/>
              <w:right w:val="single" w:sz="8" w:space="0" w:color="auto"/>
            </w:tcBorders>
            <w:vAlign w:val="center"/>
            <w:hideMark/>
          </w:tcPr>
          <w:p w14:paraId="04518E8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8" w:space="0" w:color="auto"/>
              <w:right w:val="single" w:sz="8" w:space="0" w:color="auto"/>
            </w:tcBorders>
            <w:noWrap/>
            <w:vAlign w:val="center"/>
            <w:hideMark/>
          </w:tcPr>
          <w:p w14:paraId="47D5B1B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8" w:space="0" w:color="auto"/>
              <w:right w:val="nil"/>
            </w:tcBorders>
            <w:noWrap/>
            <w:vAlign w:val="center"/>
            <w:hideMark/>
          </w:tcPr>
          <w:p w14:paraId="6C0F0601" w14:textId="03457AF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31337</w:t>
            </w:r>
          </w:p>
        </w:tc>
        <w:tc>
          <w:tcPr>
            <w:tcW w:w="928" w:type="dxa"/>
            <w:tcBorders>
              <w:top w:val="nil"/>
              <w:left w:val="nil"/>
              <w:bottom w:val="single" w:sz="8" w:space="0" w:color="auto"/>
              <w:right w:val="nil"/>
            </w:tcBorders>
            <w:noWrap/>
            <w:vAlign w:val="center"/>
            <w:hideMark/>
          </w:tcPr>
          <w:p w14:paraId="1766365F" w14:textId="18B18B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3576</w:t>
            </w:r>
          </w:p>
        </w:tc>
        <w:tc>
          <w:tcPr>
            <w:tcW w:w="928" w:type="dxa"/>
            <w:tcBorders>
              <w:top w:val="nil"/>
              <w:left w:val="nil"/>
              <w:bottom w:val="single" w:sz="8" w:space="0" w:color="auto"/>
              <w:right w:val="nil"/>
            </w:tcBorders>
            <w:noWrap/>
            <w:vAlign w:val="center"/>
            <w:hideMark/>
          </w:tcPr>
          <w:p w14:paraId="4740A477" w14:textId="11A8A57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w:t>
            </w:r>
          </w:p>
        </w:tc>
        <w:tc>
          <w:tcPr>
            <w:tcW w:w="884" w:type="dxa"/>
            <w:tcBorders>
              <w:top w:val="nil"/>
              <w:left w:val="nil"/>
              <w:bottom w:val="single" w:sz="8" w:space="0" w:color="auto"/>
              <w:right w:val="nil"/>
            </w:tcBorders>
            <w:noWrap/>
            <w:vAlign w:val="center"/>
            <w:hideMark/>
          </w:tcPr>
          <w:p w14:paraId="15F24DCA" w14:textId="7FAE4A1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10239</w:t>
            </w:r>
          </w:p>
        </w:tc>
        <w:tc>
          <w:tcPr>
            <w:tcW w:w="997" w:type="dxa"/>
            <w:tcBorders>
              <w:top w:val="nil"/>
              <w:left w:val="nil"/>
              <w:bottom w:val="single" w:sz="8" w:space="0" w:color="auto"/>
              <w:right w:val="nil"/>
            </w:tcBorders>
            <w:noWrap/>
            <w:vAlign w:val="center"/>
            <w:hideMark/>
          </w:tcPr>
          <w:p w14:paraId="0B9EE8B9" w14:textId="79ABB4F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1605</w:t>
            </w:r>
          </w:p>
        </w:tc>
        <w:tc>
          <w:tcPr>
            <w:tcW w:w="717" w:type="dxa"/>
            <w:tcBorders>
              <w:top w:val="nil"/>
              <w:left w:val="nil"/>
              <w:bottom w:val="single" w:sz="8" w:space="0" w:color="auto"/>
              <w:right w:val="nil"/>
            </w:tcBorders>
            <w:noWrap/>
            <w:vAlign w:val="center"/>
            <w:hideMark/>
          </w:tcPr>
          <w:p w14:paraId="6A52A65F" w14:textId="191092D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w:t>
            </w:r>
          </w:p>
        </w:tc>
        <w:tc>
          <w:tcPr>
            <w:tcW w:w="798" w:type="dxa"/>
            <w:tcBorders>
              <w:top w:val="nil"/>
              <w:left w:val="nil"/>
              <w:bottom w:val="single" w:sz="8" w:space="0" w:color="auto"/>
              <w:right w:val="nil"/>
            </w:tcBorders>
            <w:noWrap/>
            <w:vAlign w:val="center"/>
            <w:hideMark/>
          </w:tcPr>
          <w:p w14:paraId="7FC567F2" w14:textId="574EFA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21097</w:t>
            </w:r>
          </w:p>
        </w:tc>
        <w:tc>
          <w:tcPr>
            <w:tcW w:w="939" w:type="dxa"/>
            <w:tcBorders>
              <w:top w:val="nil"/>
              <w:left w:val="nil"/>
              <w:bottom w:val="single" w:sz="8" w:space="0" w:color="auto"/>
              <w:right w:val="nil"/>
            </w:tcBorders>
            <w:noWrap/>
            <w:vAlign w:val="center"/>
            <w:hideMark/>
          </w:tcPr>
          <w:p w14:paraId="53319C29" w14:textId="17E2F46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1971</w:t>
            </w:r>
          </w:p>
        </w:tc>
        <w:tc>
          <w:tcPr>
            <w:tcW w:w="939" w:type="dxa"/>
            <w:tcBorders>
              <w:top w:val="nil"/>
              <w:left w:val="nil"/>
              <w:bottom w:val="single" w:sz="8" w:space="0" w:color="auto"/>
              <w:right w:val="single" w:sz="8" w:space="0" w:color="auto"/>
            </w:tcBorders>
            <w:noWrap/>
            <w:vAlign w:val="center"/>
            <w:hideMark/>
          </w:tcPr>
          <w:p w14:paraId="3140A471" w14:textId="70B13C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w:t>
            </w:r>
          </w:p>
        </w:tc>
      </w:tr>
      <w:tr w:rsidR="008B2407" w:rsidRPr="00EF7A8B" w14:paraId="22CECE81" w14:textId="77777777" w:rsidTr="00061C92">
        <w:trPr>
          <w:trHeight w:val="315"/>
        </w:trPr>
        <w:tc>
          <w:tcPr>
            <w:tcW w:w="772" w:type="dxa"/>
            <w:vMerge w:val="restart"/>
            <w:tcBorders>
              <w:top w:val="nil"/>
              <w:left w:val="single" w:sz="8" w:space="0" w:color="auto"/>
              <w:bottom w:val="single" w:sz="8" w:space="0" w:color="000000"/>
              <w:right w:val="single" w:sz="8" w:space="0" w:color="auto"/>
            </w:tcBorders>
            <w:noWrap/>
            <w:vAlign w:val="center"/>
            <w:hideMark/>
          </w:tcPr>
          <w:p w14:paraId="1ED0A7A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2023</w:t>
            </w:r>
          </w:p>
        </w:tc>
        <w:tc>
          <w:tcPr>
            <w:tcW w:w="506" w:type="dxa"/>
            <w:tcBorders>
              <w:top w:val="nil"/>
              <w:left w:val="nil"/>
              <w:bottom w:val="nil"/>
              <w:right w:val="single" w:sz="8" w:space="0" w:color="auto"/>
            </w:tcBorders>
            <w:noWrap/>
            <w:vAlign w:val="center"/>
            <w:hideMark/>
          </w:tcPr>
          <w:p w14:paraId="45BD203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nil"/>
              <w:left w:val="nil"/>
              <w:bottom w:val="nil"/>
              <w:right w:val="nil"/>
            </w:tcBorders>
            <w:noWrap/>
            <w:vAlign w:val="center"/>
            <w:hideMark/>
          </w:tcPr>
          <w:p w14:paraId="038AAB31" w14:textId="48267B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31382</w:t>
            </w:r>
          </w:p>
        </w:tc>
        <w:tc>
          <w:tcPr>
            <w:tcW w:w="928" w:type="dxa"/>
            <w:tcBorders>
              <w:top w:val="nil"/>
              <w:left w:val="nil"/>
              <w:bottom w:val="nil"/>
              <w:right w:val="nil"/>
            </w:tcBorders>
            <w:noWrap/>
            <w:vAlign w:val="center"/>
            <w:hideMark/>
          </w:tcPr>
          <w:p w14:paraId="79D620E8" w14:textId="577382D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3473</w:t>
            </w:r>
          </w:p>
        </w:tc>
        <w:tc>
          <w:tcPr>
            <w:tcW w:w="928" w:type="dxa"/>
            <w:tcBorders>
              <w:top w:val="nil"/>
              <w:left w:val="nil"/>
              <w:bottom w:val="nil"/>
              <w:right w:val="nil"/>
            </w:tcBorders>
            <w:noWrap/>
            <w:vAlign w:val="center"/>
            <w:hideMark/>
          </w:tcPr>
          <w:p w14:paraId="26B967A2" w14:textId="3F33C5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w:t>
            </w:r>
          </w:p>
        </w:tc>
        <w:tc>
          <w:tcPr>
            <w:tcW w:w="884" w:type="dxa"/>
            <w:tcBorders>
              <w:top w:val="nil"/>
              <w:left w:val="nil"/>
              <w:bottom w:val="nil"/>
              <w:right w:val="nil"/>
            </w:tcBorders>
            <w:noWrap/>
            <w:vAlign w:val="center"/>
            <w:hideMark/>
          </w:tcPr>
          <w:p w14:paraId="31C9755D" w14:textId="4C4D9B8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10220</w:t>
            </w:r>
          </w:p>
        </w:tc>
        <w:tc>
          <w:tcPr>
            <w:tcW w:w="997" w:type="dxa"/>
            <w:tcBorders>
              <w:top w:val="nil"/>
              <w:left w:val="nil"/>
              <w:bottom w:val="nil"/>
              <w:right w:val="nil"/>
            </w:tcBorders>
            <w:noWrap/>
            <w:vAlign w:val="center"/>
            <w:hideMark/>
          </w:tcPr>
          <w:p w14:paraId="18A83D84" w14:textId="5DD8990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1595</w:t>
            </w:r>
          </w:p>
        </w:tc>
        <w:tc>
          <w:tcPr>
            <w:tcW w:w="717" w:type="dxa"/>
            <w:tcBorders>
              <w:top w:val="nil"/>
              <w:left w:val="nil"/>
              <w:bottom w:val="nil"/>
              <w:right w:val="nil"/>
            </w:tcBorders>
            <w:noWrap/>
            <w:vAlign w:val="center"/>
            <w:hideMark/>
          </w:tcPr>
          <w:p w14:paraId="094CA46F" w14:textId="38B6D0C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13.5</w:t>
            </w:r>
          </w:p>
        </w:tc>
        <w:tc>
          <w:tcPr>
            <w:tcW w:w="798" w:type="dxa"/>
            <w:tcBorders>
              <w:top w:val="nil"/>
              <w:left w:val="nil"/>
              <w:bottom w:val="nil"/>
              <w:right w:val="nil"/>
            </w:tcBorders>
            <w:noWrap/>
            <w:vAlign w:val="center"/>
            <w:hideMark/>
          </w:tcPr>
          <w:p w14:paraId="5C4CE1A2" w14:textId="29D8DF5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21162</w:t>
            </w:r>
          </w:p>
        </w:tc>
        <w:tc>
          <w:tcPr>
            <w:tcW w:w="939" w:type="dxa"/>
            <w:tcBorders>
              <w:top w:val="nil"/>
              <w:left w:val="nil"/>
              <w:bottom w:val="nil"/>
              <w:right w:val="nil"/>
            </w:tcBorders>
            <w:noWrap/>
            <w:vAlign w:val="center"/>
            <w:hideMark/>
          </w:tcPr>
          <w:p w14:paraId="0C78DD3F" w14:textId="1B28BC6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1877</w:t>
            </w:r>
          </w:p>
        </w:tc>
        <w:tc>
          <w:tcPr>
            <w:tcW w:w="939" w:type="dxa"/>
            <w:tcBorders>
              <w:top w:val="nil"/>
              <w:left w:val="nil"/>
              <w:bottom w:val="nil"/>
              <w:right w:val="single" w:sz="8" w:space="0" w:color="auto"/>
            </w:tcBorders>
            <w:noWrap/>
            <w:vAlign w:val="center"/>
            <w:hideMark/>
          </w:tcPr>
          <w:p w14:paraId="13CC61C0" w14:textId="66F159A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8.1</w:t>
            </w:r>
          </w:p>
        </w:tc>
      </w:tr>
      <w:tr w:rsidR="008B2407" w:rsidRPr="00EF7A8B" w14:paraId="37E19C26"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72D4F6D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6F0E76F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hideMark/>
          </w:tcPr>
          <w:p w14:paraId="18F79C82" w14:textId="335682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31539</w:t>
            </w:r>
          </w:p>
        </w:tc>
        <w:tc>
          <w:tcPr>
            <w:tcW w:w="928" w:type="dxa"/>
            <w:tcBorders>
              <w:top w:val="nil"/>
              <w:left w:val="nil"/>
              <w:bottom w:val="nil"/>
              <w:right w:val="nil"/>
            </w:tcBorders>
            <w:noWrap/>
            <w:vAlign w:val="center"/>
            <w:hideMark/>
          </w:tcPr>
          <w:p w14:paraId="6E3BDD8C" w14:textId="6245D01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3368</w:t>
            </w:r>
          </w:p>
        </w:tc>
        <w:tc>
          <w:tcPr>
            <w:tcW w:w="928" w:type="dxa"/>
            <w:tcBorders>
              <w:top w:val="nil"/>
              <w:left w:val="nil"/>
              <w:bottom w:val="nil"/>
              <w:right w:val="nil"/>
            </w:tcBorders>
            <w:noWrap/>
            <w:vAlign w:val="center"/>
            <w:hideMark/>
          </w:tcPr>
          <w:p w14:paraId="09AF3827" w14:textId="53E1076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9.6</w:t>
            </w:r>
          </w:p>
        </w:tc>
        <w:tc>
          <w:tcPr>
            <w:tcW w:w="884" w:type="dxa"/>
            <w:tcBorders>
              <w:top w:val="nil"/>
              <w:left w:val="nil"/>
              <w:bottom w:val="nil"/>
              <w:right w:val="nil"/>
            </w:tcBorders>
            <w:noWrap/>
            <w:vAlign w:val="center"/>
            <w:hideMark/>
          </w:tcPr>
          <w:p w14:paraId="2209E00D" w14:textId="6952B7C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10279</w:t>
            </w:r>
          </w:p>
        </w:tc>
        <w:tc>
          <w:tcPr>
            <w:tcW w:w="997" w:type="dxa"/>
            <w:tcBorders>
              <w:top w:val="nil"/>
              <w:left w:val="nil"/>
              <w:bottom w:val="nil"/>
              <w:right w:val="nil"/>
            </w:tcBorders>
            <w:noWrap/>
            <w:vAlign w:val="center"/>
            <w:hideMark/>
          </w:tcPr>
          <w:p w14:paraId="6FE508D1" w14:textId="44343C3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1589</w:t>
            </w:r>
          </w:p>
        </w:tc>
        <w:tc>
          <w:tcPr>
            <w:tcW w:w="717" w:type="dxa"/>
            <w:tcBorders>
              <w:top w:val="nil"/>
              <w:left w:val="nil"/>
              <w:bottom w:val="nil"/>
              <w:right w:val="nil"/>
            </w:tcBorders>
            <w:noWrap/>
            <w:vAlign w:val="center"/>
            <w:hideMark/>
          </w:tcPr>
          <w:p w14:paraId="40903FAC" w14:textId="6A84F49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13.4</w:t>
            </w:r>
          </w:p>
        </w:tc>
        <w:tc>
          <w:tcPr>
            <w:tcW w:w="798" w:type="dxa"/>
            <w:tcBorders>
              <w:top w:val="nil"/>
              <w:left w:val="nil"/>
              <w:bottom w:val="nil"/>
              <w:right w:val="nil"/>
            </w:tcBorders>
            <w:noWrap/>
            <w:vAlign w:val="center"/>
            <w:hideMark/>
          </w:tcPr>
          <w:p w14:paraId="78E78C29" w14:textId="0091A9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21260</w:t>
            </w:r>
          </w:p>
        </w:tc>
        <w:tc>
          <w:tcPr>
            <w:tcW w:w="939" w:type="dxa"/>
            <w:tcBorders>
              <w:top w:val="nil"/>
              <w:left w:val="nil"/>
              <w:bottom w:val="nil"/>
              <w:right w:val="nil"/>
            </w:tcBorders>
            <w:noWrap/>
            <w:vAlign w:val="center"/>
            <w:hideMark/>
          </w:tcPr>
          <w:p w14:paraId="65F90990" w14:textId="60D9700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1779</w:t>
            </w:r>
          </w:p>
        </w:tc>
        <w:tc>
          <w:tcPr>
            <w:tcW w:w="939" w:type="dxa"/>
            <w:tcBorders>
              <w:top w:val="nil"/>
              <w:left w:val="nil"/>
              <w:bottom w:val="nil"/>
              <w:right w:val="single" w:sz="8" w:space="0" w:color="auto"/>
            </w:tcBorders>
            <w:noWrap/>
            <w:vAlign w:val="center"/>
            <w:hideMark/>
          </w:tcPr>
          <w:p w14:paraId="1DF0BF24" w14:textId="547B76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7.7</w:t>
            </w:r>
          </w:p>
        </w:tc>
      </w:tr>
      <w:tr w:rsidR="008B2407" w:rsidRPr="00EF7A8B" w14:paraId="1E8BE6D7" w14:textId="77777777" w:rsidTr="00061C92">
        <w:trPr>
          <w:trHeight w:val="315"/>
        </w:trPr>
        <w:tc>
          <w:tcPr>
            <w:tcW w:w="772" w:type="dxa"/>
            <w:vMerge/>
            <w:tcBorders>
              <w:top w:val="nil"/>
              <w:left w:val="single" w:sz="8" w:space="0" w:color="auto"/>
              <w:bottom w:val="single" w:sz="8" w:space="0" w:color="000000"/>
              <w:right w:val="single" w:sz="8" w:space="0" w:color="auto"/>
            </w:tcBorders>
            <w:vAlign w:val="center"/>
            <w:hideMark/>
          </w:tcPr>
          <w:p w14:paraId="6530300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hideMark/>
          </w:tcPr>
          <w:p w14:paraId="04AE53C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hideMark/>
          </w:tcPr>
          <w:p w14:paraId="2ED1DD94" w14:textId="03CA706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31702</w:t>
            </w:r>
          </w:p>
        </w:tc>
        <w:tc>
          <w:tcPr>
            <w:tcW w:w="928" w:type="dxa"/>
            <w:tcBorders>
              <w:top w:val="nil"/>
              <w:left w:val="nil"/>
              <w:bottom w:val="nil"/>
              <w:right w:val="nil"/>
            </w:tcBorders>
            <w:noWrap/>
            <w:vAlign w:val="center"/>
            <w:hideMark/>
          </w:tcPr>
          <w:p w14:paraId="442E4524" w14:textId="459BFC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3200</w:t>
            </w:r>
          </w:p>
        </w:tc>
        <w:tc>
          <w:tcPr>
            <w:tcW w:w="928" w:type="dxa"/>
            <w:tcBorders>
              <w:top w:val="nil"/>
              <w:left w:val="nil"/>
              <w:bottom w:val="nil"/>
              <w:right w:val="nil"/>
            </w:tcBorders>
            <w:noWrap/>
            <w:vAlign w:val="center"/>
            <w:hideMark/>
          </w:tcPr>
          <w:p w14:paraId="3E1F4FC5" w14:textId="715047B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9.2</w:t>
            </w:r>
          </w:p>
        </w:tc>
        <w:tc>
          <w:tcPr>
            <w:tcW w:w="884" w:type="dxa"/>
            <w:tcBorders>
              <w:top w:val="nil"/>
              <w:left w:val="nil"/>
              <w:bottom w:val="nil"/>
              <w:right w:val="nil"/>
            </w:tcBorders>
            <w:noWrap/>
            <w:vAlign w:val="center"/>
            <w:hideMark/>
          </w:tcPr>
          <w:p w14:paraId="5243FC4D" w14:textId="2D70D06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10348</w:t>
            </w:r>
          </w:p>
        </w:tc>
        <w:tc>
          <w:tcPr>
            <w:tcW w:w="997" w:type="dxa"/>
            <w:tcBorders>
              <w:top w:val="nil"/>
              <w:left w:val="nil"/>
              <w:bottom w:val="nil"/>
              <w:right w:val="nil"/>
            </w:tcBorders>
            <w:noWrap/>
            <w:vAlign w:val="center"/>
            <w:hideMark/>
          </w:tcPr>
          <w:p w14:paraId="1532F79B" w14:textId="573E041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1459</w:t>
            </w:r>
          </w:p>
        </w:tc>
        <w:tc>
          <w:tcPr>
            <w:tcW w:w="717" w:type="dxa"/>
            <w:tcBorders>
              <w:top w:val="nil"/>
              <w:left w:val="nil"/>
              <w:bottom w:val="nil"/>
              <w:right w:val="nil"/>
            </w:tcBorders>
            <w:noWrap/>
            <w:vAlign w:val="center"/>
            <w:hideMark/>
          </w:tcPr>
          <w:p w14:paraId="5F51C2C8" w14:textId="248A7AA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12.4</w:t>
            </w:r>
          </w:p>
        </w:tc>
        <w:tc>
          <w:tcPr>
            <w:tcW w:w="798" w:type="dxa"/>
            <w:tcBorders>
              <w:top w:val="nil"/>
              <w:left w:val="nil"/>
              <w:bottom w:val="nil"/>
              <w:right w:val="nil"/>
            </w:tcBorders>
            <w:noWrap/>
            <w:vAlign w:val="center"/>
            <w:hideMark/>
          </w:tcPr>
          <w:p w14:paraId="5EAA6BD0" w14:textId="36FDDB6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21354</w:t>
            </w:r>
          </w:p>
        </w:tc>
        <w:tc>
          <w:tcPr>
            <w:tcW w:w="939" w:type="dxa"/>
            <w:tcBorders>
              <w:top w:val="nil"/>
              <w:left w:val="nil"/>
              <w:bottom w:val="nil"/>
              <w:right w:val="nil"/>
            </w:tcBorders>
            <w:noWrap/>
            <w:vAlign w:val="center"/>
            <w:hideMark/>
          </w:tcPr>
          <w:p w14:paraId="4AF6FFC0" w14:textId="371BD3D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1741</w:t>
            </w:r>
          </w:p>
        </w:tc>
        <w:tc>
          <w:tcPr>
            <w:tcW w:w="939" w:type="dxa"/>
            <w:tcBorders>
              <w:top w:val="nil"/>
              <w:left w:val="nil"/>
              <w:bottom w:val="nil"/>
              <w:right w:val="single" w:sz="8" w:space="0" w:color="auto"/>
            </w:tcBorders>
            <w:noWrap/>
            <w:vAlign w:val="center"/>
            <w:hideMark/>
          </w:tcPr>
          <w:p w14:paraId="00BE45E4" w14:textId="0AB89A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7.5</w:t>
            </w:r>
          </w:p>
        </w:tc>
      </w:tr>
      <w:tr w:rsidR="008B2407" w:rsidRPr="00EF7A8B" w14:paraId="0A7E5434" w14:textId="77777777" w:rsidTr="00061C92">
        <w:trPr>
          <w:trHeight w:val="330"/>
        </w:trPr>
        <w:tc>
          <w:tcPr>
            <w:tcW w:w="772" w:type="dxa"/>
            <w:vMerge/>
            <w:tcBorders>
              <w:top w:val="nil"/>
              <w:left w:val="single" w:sz="8" w:space="0" w:color="auto"/>
              <w:bottom w:val="single" w:sz="4" w:space="0" w:color="auto"/>
              <w:right w:val="single" w:sz="8" w:space="0" w:color="auto"/>
            </w:tcBorders>
            <w:vAlign w:val="center"/>
            <w:hideMark/>
          </w:tcPr>
          <w:p w14:paraId="7823839F"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4" w:space="0" w:color="auto"/>
              <w:right w:val="single" w:sz="8" w:space="0" w:color="auto"/>
            </w:tcBorders>
            <w:noWrap/>
            <w:vAlign w:val="center"/>
            <w:hideMark/>
          </w:tcPr>
          <w:p w14:paraId="057D54F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4" w:space="0" w:color="auto"/>
              <w:right w:val="nil"/>
            </w:tcBorders>
            <w:noWrap/>
            <w:vAlign w:val="center"/>
            <w:hideMark/>
          </w:tcPr>
          <w:p w14:paraId="3431AD66" w14:textId="719EC08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31936</w:t>
            </w:r>
          </w:p>
        </w:tc>
        <w:tc>
          <w:tcPr>
            <w:tcW w:w="928" w:type="dxa"/>
            <w:tcBorders>
              <w:top w:val="nil"/>
              <w:left w:val="nil"/>
              <w:bottom w:val="single" w:sz="4" w:space="0" w:color="auto"/>
              <w:right w:val="nil"/>
            </w:tcBorders>
            <w:noWrap/>
            <w:vAlign w:val="center"/>
            <w:hideMark/>
          </w:tcPr>
          <w:p w14:paraId="70D5ECD5" w14:textId="2D69CB6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3062</w:t>
            </w:r>
          </w:p>
        </w:tc>
        <w:tc>
          <w:tcPr>
            <w:tcW w:w="928" w:type="dxa"/>
            <w:tcBorders>
              <w:top w:val="nil"/>
              <w:left w:val="nil"/>
              <w:bottom w:val="single" w:sz="4" w:space="0" w:color="auto"/>
              <w:right w:val="nil"/>
            </w:tcBorders>
            <w:noWrap/>
            <w:vAlign w:val="center"/>
            <w:hideMark/>
          </w:tcPr>
          <w:p w14:paraId="59EB8BDB" w14:textId="5CE9774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w:t>
            </w:r>
          </w:p>
        </w:tc>
        <w:tc>
          <w:tcPr>
            <w:tcW w:w="884" w:type="dxa"/>
            <w:tcBorders>
              <w:top w:val="nil"/>
              <w:left w:val="nil"/>
              <w:bottom w:val="single" w:sz="4" w:space="0" w:color="auto"/>
              <w:right w:val="nil"/>
            </w:tcBorders>
            <w:noWrap/>
            <w:vAlign w:val="center"/>
            <w:hideMark/>
          </w:tcPr>
          <w:p w14:paraId="3C6140BA" w14:textId="6761ECB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10495</w:t>
            </w:r>
          </w:p>
        </w:tc>
        <w:tc>
          <w:tcPr>
            <w:tcW w:w="997" w:type="dxa"/>
            <w:tcBorders>
              <w:top w:val="nil"/>
              <w:left w:val="nil"/>
              <w:bottom w:val="single" w:sz="4" w:space="0" w:color="auto"/>
              <w:right w:val="nil"/>
            </w:tcBorders>
            <w:noWrap/>
            <w:vAlign w:val="center"/>
            <w:hideMark/>
          </w:tcPr>
          <w:p w14:paraId="79FCF62F" w14:textId="256152A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1384</w:t>
            </w:r>
          </w:p>
        </w:tc>
        <w:tc>
          <w:tcPr>
            <w:tcW w:w="717" w:type="dxa"/>
            <w:tcBorders>
              <w:top w:val="nil"/>
              <w:left w:val="nil"/>
              <w:bottom w:val="single" w:sz="4" w:space="0" w:color="auto"/>
              <w:right w:val="nil"/>
            </w:tcBorders>
            <w:noWrap/>
            <w:vAlign w:val="center"/>
            <w:hideMark/>
          </w:tcPr>
          <w:p w14:paraId="787D6860" w14:textId="588E7A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11.6</w:t>
            </w:r>
          </w:p>
        </w:tc>
        <w:tc>
          <w:tcPr>
            <w:tcW w:w="798" w:type="dxa"/>
            <w:tcBorders>
              <w:top w:val="nil"/>
              <w:left w:val="nil"/>
              <w:bottom w:val="single" w:sz="4" w:space="0" w:color="auto"/>
              <w:right w:val="nil"/>
            </w:tcBorders>
            <w:noWrap/>
            <w:vAlign w:val="center"/>
            <w:hideMark/>
          </w:tcPr>
          <w:p w14:paraId="7E1A1C17" w14:textId="57D866C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21441</w:t>
            </w:r>
          </w:p>
        </w:tc>
        <w:tc>
          <w:tcPr>
            <w:tcW w:w="939" w:type="dxa"/>
            <w:tcBorders>
              <w:top w:val="nil"/>
              <w:left w:val="nil"/>
              <w:bottom w:val="single" w:sz="4" w:space="0" w:color="auto"/>
              <w:right w:val="nil"/>
            </w:tcBorders>
            <w:noWrap/>
            <w:vAlign w:val="center"/>
            <w:hideMark/>
          </w:tcPr>
          <w:p w14:paraId="4AB489E1" w14:textId="1C1B661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1678</w:t>
            </w:r>
          </w:p>
        </w:tc>
        <w:tc>
          <w:tcPr>
            <w:tcW w:w="939" w:type="dxa"/>
            <w:tcBorders>
              <w:top w:val="nil"/>
              <w:left w:val="nil"/>
              <w:bottom w:val="single" w:sz="4" w:space="0" w:color="auto"/>
              <w:right w:val="single" w:sz="8" w:space="0" w:color="auto"/>
            </w:tcBorders>
            <w:noWrap/>
            <w:vAlign w:val="center"/>
            <w:hideMark/>
          </w:tcPr>
          <w:p w14:paraId="0B1A4965" w14:textId="24C787F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7.3</w:t>
            </w:r>
          </w:p>
        </w:tc>
      </w:tr>
      <w:tr w:rsidR="008B2407" w:rsidRPr="00EF7A8B" w14:paraId="1C769DCE" w14:textId="77777777" w:rsidTr="00061C92">
        <w:trPr>
          <w:trHeight w:val="330"/>
        </w:trPr>
        <w:tc>
          <w:tcPr>
            <w:tcW w:w="772" w:type="dxa"/>
            <w:vMerge w:val="restart"/>
            <w:tcBorders>
              <w:top w:val="single" w:sz="4" w:space="0" w:color="auto"/>
              <w:left w:val="single" w:sz="8" w:space="0" w:color="auto"/>
              <w:right w:val="single" w:sz="8" w:space="0" w:color="auto"/>
            </w:tcBorders>
            <w:vAlign w:val="center"/>
          </w:tcPr>
          <w:p w14:paraId="2B70FE52" w14:textId="77777777" w:rsidR="008B2407" w:rsidRPr="00EF7A8B" w:rsidRDefault="008B2407" w:rsidP="008B2407">
            <w:pPr>
              <w:spacing w:after="0" w:line="240" w:lineRule="auto"/>
              <w:jc w:val="left"/>
              <w:rPr>
                <w:rFonts w:ascii="Calibri" w:eastAsia="Times New Roman" w:hAnsi="Calibri" w:cs="Calibri"/>
                <w:color w:val="000000"/>
                <w:lang w:val="en-US"/>
              </w:rPr>
            </w:pPr>
            <w:r w:rsidRPr="00EF7A8B">
              <w:rPr>
                <w:rFonts w:ascii="Calibri" w:hAnsi="Calibri" w:cs="Calibri"/>
                <w:color w:val="000000"/>
                <w:lang w:val="en-US"/>
              </w:rPr>
              <w:t>2024</w:t>
            </w:r>
          </w:p>
        </w:tc>
        <w:tc>
          <w:tcPr>
            <w:tcW w:w="506" w:type="dxa"/>
            <w:tcBorders>
              <w:top w:val="single" w:sz="4" w:space="0" w:color="auto"/>
              <w:left w:val="nil"/>
              <w:bottom w:val="nil"/>
              <w:right w:val="single" w:sz="8" w:space="0" w:color="auto"/>
            </w:tcBorders>
            <w:noWrap/>
            <w:vAlign w:val="center"/>
          </w:tcPr>
          <w:p w14:paraId="28D968C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835" w:type="dxa"/>
            <w:tcBorders>
              <w:top w:val="single" w:sz="4" w:space="0" w:color="auto"/>
              <w:left w:val="nil"/>
              <w:bottom w:val="nil"/>
              <w:right w:val="nil"/>
            </w:tcBorders>
            <w:noWrap/>
            <w:vAlign w:val="center"/>
          </w:tcPr>
          <w:p w14:paraId="37967895" w14:textId="78D5EF3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32487</w:t>
            </w:r>
          </w:p>
        </w:tc>
        <w:tc>
          <w:tcPr>
            <w:tcW w:w="928" w:type="dxa"/>
            <w:tcBorders>
              <w:top w:val="single" w:sz="4" w:space="0" w:color="auto"/>
              <w:left w:val="nil"/>
              <w:bottom w:val="nil"/>
              <w:right w:val="nil"/>
            </w:tcBorders>
            <w:noWrap/>
            <w:vAlign w:val="center"/>
          </w:tcPr>
          <w:p w14:paraId="229CCC7D" w14:textId="1F810B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3173</w:t>
            </w:r>
          </w:p>
        </w:tc>
        <w:tc>
          <w:tcPr>
            <w:tcW w:w="928" w:type="dxa"/>
            <w:tcBorders>
              <w:top w:val="single" w:sz="4" w:space="0" w:color="auto"/>
              <w:left w:val="nil"/>
              <w:bottom w:val="nil"/>
              <w:right w:val="nil"/>
            </w:tcBorders>
            <w:noWrap/>
            <w:vAlign w:val="center"/>
          </w:tcPr>
          <w:p w14:paraId="745DA183" w14:textId="6BEDDB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w:t>
            </w:r>
          </w:p>
        </w:tc>
        <w:tc>
          <w:tcPr>
            <w:tcW w:w="884" w:type="dxa"/>
            <w:tcBorders>
              <w:top w:val="single" w:sz="4" w:space="0" w:color="auto"/>
              <w:left w:val="nil"/>
              <w:bottom w:val="nil"/>
              <w:right w:val="nil"/>
            </w:tcBorders>
            <w:noWrap/>
            <w:vAlign w:val="center"/>
          </w:tcPr>
          <w:p w14:paraId="470A1115" w14:textId="7C4A7F9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10817</w:t>
            </w:r>
          </w:p>
        </w:tc>
        <w:tc>
          <w:tcPr>
            <w:tcW w:w="997" w:type="dxa"/>
            <w:tcBorders>
              <w:top w:val="single" w:sz="4" w:space="0" w:color="auto"/>
              <w:left w:val="nil"/>
              <w:bottom w:val="nil"/>
              <w:right w:val="nil"/>
            </w:tcBorders>
            <w:noWrap/>
            <w:vAlign w:val="center"/>
          </w:tcPr>
          <w:p w14:paraId="683E1B15" w14:textId="43FA6C8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1449</w:t>
            </w:r>
          </w:p>
        </w:tc>
        <w:tc>
          <w:tcPr>
            <w:tcW w:w="717" w:type="dxa"/>
            <w:tcBorders>
              <w:top w:val="single" w:sz="4" w:space="0" w:color="auto"/>
              <w:left w:val="nil"/>
              <w:bottom w:val="nil"/>
              <w:right w:val="nil"/>
            </w:tcBorders>
            <w:noWrap/>
            <w:vAlign w:val="center"/>
          </w:tcPr>
          <w:p w14:paraId="31A1E745" w14:textId="1E02631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11.8</w:t>
            </w:r>
          </w:p>
        </w:tc>
        <w:tc>
          <w:tcPr>
            <w:tcW w:w="798" w:type="dxa"/>
            <w:tcBorders>
              <w:top w:val="single" w:sz="4" w:space="0" w:color="auto"/>
              <w:left w:val="nil"/>
              <w:bottom w:val="nil"/>
              <w:right w:val="nil"/>
            </w:tcBorders>
            <w:noWrap/>
            <w:vAlign w:val="center"/>
          </w:tcPr>
          <w:p w14:paraId="2B321876" w14:textId="70A2195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21670</w:t>
            </w:r>
          </w:p>
        </w:tc>
        <w:tc>
          <w:tcPr>
            <w:tcW w:w="939" w:type="dxa"/>
            <w:tcBorders>
              <w:top w:val="single" w:sz="4" w:space="0" w:color="auto"/>
              <w:left w:val="nil"/>
              <w:bottom w:val="nil"/>
              <w:right w:val="nil"/>
            </w:tcBorders>
            <w:noWrap/>
            <w:vAlign w:val="center"/>
          </w:tcPr>
          <w:p w14:paraId="3BE12AE7" w14:textId="0B851B1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1723</w:t>
            </w:r>
          </w:p>
        </w:tc>
        <w:tc>
          <w:tcPr>
            <w:tcW w:w="939" w:type="dxa"/>
            <w:tcBorders>
              <w:top w:val="single" w:sz="4" w:space="0" w:color="auto"/>
              <w:left w:val="nil"/>
              <w:bottom w:val="nil"/>
              <w:right w:val="single" w:sz="8" w:space="0" w:color="auto"/>
            </w:tcBorders>
            <w:noWrap/>
            <w:vAlign w:val="center"/>
          </w:tcPr>
          <w:p w14:paraId="4837B70F" w14:textId="589DE3E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7.4</w:t>
            </w:r>
          </w:p>
        </w:tc>
      </w:tr>
      <w:tr w:rsidR="008B2407" w:rsidRPr="00EF7A8B" w14:paraId="216F9378" w14:textId="77777777" w:rsidTr="00061C92">
        <w:trPr>
          <w:trHeight w:val="330"/>
        </w:trPr>
        <w:tc>
          <w:tcPr>
            <w:tcW w:w="772" w:type="dxa"/>
            <w:vMerge/>
            <w:tcBorders>
              <w:left w:val="single" w:sz="8" w:space="0" w:color="auto"/>
              <w:right w:val="single" w:sz="8" w:space="0" w:color="auto"/>
            </w:tcBorders>
            <w:vAlign w:val="center"/>
          </w:tcPr>
          <w:p w14:paraId="0D90BC22"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tcPr>
          <w:p w14:paraId="048E251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tcPr>
          <w:p w14:paraId="5C31BACC" w14:textId="2254122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32593</w:t>
            </w:r>
          </w:p>
        </w:tc>
        <w:tc>
          <w:tcPr>
            <w:tcW w:w="928" w:type="dxa"/>
            <w:tcBorders>
              <w:top w:val="nil"/>
              <w:left w:val="nil"/>
              <w:bottom w:val="nil"/>
              <w:right w:val="nil"/>
            </w:tcBorders>
            <w:noWrap/>
            <w:vAlign w:val="center"/>
          </w:tcPr>
          <w:p w14:paraId="7AD7FCF9" w14:textId="7D24958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3107</w:t>
            </w:r>
          </w:p>
        </w:tc>
        <w:tc>
          <w:tcPr>
            <w:tcW w:w="928" w:type="dxa"/>
            <w:tcBorders>
              <w:top w:val="nil"/>
              <w:left w:val="nil"/>
              <w:bottom w:val="nil"/>
              <w:right w:val="nil"/>
            </w:tcBorders>
            <w:noWrap/>
            <w:vAlign w:val="center"/>
          </w:tcPr>
          <w:p w14:paraId="4B10C6A1" w14:textId="4553B37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w:t>
            </w:r>
          </w:p>
        </w:tc>
        <w:tc>
          <w:tcPr>
            <w:tcW w:w="884" w:type="dxa"/>
            <w:tcBorders>
              <w:top w:val="nil"/>
              <w:left w:val="nil"/>
              <w:bottom w:val="nil"/>
              <w:right w:val="nil"/>
            </w:tcBorders>
            <w:noWrap/>
            <w:vAlign w:val="center"/>
          </w:tcPr>
          <w:p w14:paraId="5DA0F729" w14:textId="32C9AE2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10803</w:t>
            </w:r>
          </w:p>
        </w:tc>
        <w:tc>
          <w:tcPr>
            <w:tcW w:w="997" w:type="dxa"/>
            <w:tcBorders>
              <w:top w:val="nil"/>
              <w:left w:val="nil"/>
              <w:bottom w:val="nil"/>
              <w:right w:val="nil"/>
            </w:tcBorders>
            <w:noWrap/>
            <w:vAlign w:val="center"/>
          </w:tcPr>
          <w:p w14:paraId="0336D696" w14:textId="6F13B5D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1421</w:t>
            </w:r>
          </w:p>
        </w:tc>
        <w:tc>
          <w:tcPr>
            <w:tcW w:w="717" w:type="dxa"/>
            <w:tcBorders>
              <w:top w:val="nil"/>
              <w:left w:val="nil"/>
              <w:bottom w:val="nil"/>
              <w:right w:val="nil"/>
            </w:tcBorders>
            <w:noWrap/>
            <w:vAlign w:val="center"/>
          </w:tcPr>
          <w:p w14:paraId="69D2E12D" w14:textId="5B80359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11.6</w:t>
            </w:r>
          </w:p>
        </w:tc>
        <w:tc>
          <w:tcPr>
            <w:tcW w:w="798" w:type="dxa"/>
            <w:tcBorders>
              <w:top w:val="nil"/>
              <w:left w:val="nil"/>
              <w:bottom w:val="nil"/>
              <w:right w:val="nil"/>
            </w:tcBorders>
            <w:noWrap/>
            <w:vAlign w:val="center"/>
          </w:tcPr>
          <w:p w14:paraId="5A156D64" w14:textId="518D7C1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21790</w:t>
            </w:r>
          </w:p>
        </w:tc>
        <w:tc>
          <w:tcPr>
            <w:tcW w:w="939" w:type="dxa"/>
            <w:tcBorders>
              <w:top w:val="nil"/>
              <w:left w:val="nil"/>
              <w:bottom w:val="nil"/>
              <w:right w:val="nil"/>
            </w:tcBorders>
            <w:noWrap/>
            <w:vAlign w:val="center"/>
          </w:tcPr>
          <w:p w14:paraId="03127158" w14:textId="6F31C9C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1686</w:t>
            </w:r>
          </w:p>
        </w:tc>
        <w:tc>
          <w:tcPr>
            <w:tcW w:w="939" w:type="dxa"/>
            <w:tcBorders>
              <w:top w:val="nil"/>
              <w:left w:val="nil"/>
              <w:bottom w:val="nil"/>
              <w:right w:val="single" w:sz="8" w:space="0" w:color="auto"/>
            </w:tcBorders>
            <w:noWrap/>
            <w:vAlign w:val="center"/>
          </w:tcPr>
          <w:p w14:paraId="7592F28A" w14:textId="5E77F0E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7.2</w:t>
            </w:r>
          </w:p>
        </w:tc>
      </w:tr>
      <w:tr w:rsidR="008B2407" w:rsidRPr="00EF7A8B" w14:paraId="314AC2A5" w14:textId="77777777" w:rsidTr="00061C92">
        <w:trPr>
          <w:trHeight w:val="330"/>
        </w:trPr>
        <w:tc>
          <w:tcPr>
            <w:tcW w:w="772" w:type="dxa"/>
            <w:vMerge/>
            <w:tcBorders>
              <w:left w:val="single" w:sz="8" w:space="0" w:color="auto"/>
              <w:right w:val="single" w:sz="8" w:space="0" w:color="auto"/>
            </w:tcBorders>
            <w:vAlign w:val="center"/>
          </w:tcPr>
          <w:p w14:paraId="50792C6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tcPr>
          <w:p w14:paraId="53A91BA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tcPr>
          <w:p w14:paraId="19976E6D" w14:textId="295FE5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32560</w:t>
            </w:r>
          </w:p>
        </w:tc>
        <w:tc>
          <w:tcPr>
            <w:tcW w:w="928" w:type="dxa"/>
            <w:tcBorders>
              <w:top w:val="nil"/>
              <w:left w:val="nil"/>
              <w:bottom w:val="nil"/>
              <w:right w:val="nil"/>
            </w:tcBorders>
            <w:noWrap/>
            <w:vAlign w:val="center"/>
          </w:tcPr>
          <w:p w14:paraId="61741660" w14:textId="78C953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3093</w:t>
            </w:r>
          </w:p>
        </w:tc>
        <w:tc>
          <w:tcPr>
            <w:tcW w:w="928" w:type="dxa"/>
            <w:tcBorders>
              <w:top w:val="nil"/>
              <w:left w:val="nil"/>
              <w:bottom w:val="nil"/>
              <w:right w:val="nil"/>
            </w:tcBorders>
            <w:noWrap/>
            <w:vAlign w:val="center"/>
          </w:tcPr>
          <w:p w14:paraId="3D8B455B" w14:textId="770F01D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w:t>
            </w:r>
          </w:p>
        </w:tc>
        <w:tc>
          <w:tcPr>
            <w:tcW w:w="884" w:type="dxa"/>
            <w:tcBorders>
              <w:top w:val="nil"/>
              <w:left w:val="nil"/>
              <w:bottom w:val="nil"/>
              <w:right w:val="nil"/>
            </w:tcBorders>
            <w:noWrap/>
            <w:vAlign w:val="center"/>
          </w:tcPr>
          <w:p w14:paraId="22F07DCA" w14:textId="67C06DD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10740</w:t>
            </w:r>
          </w:p>
        </w:tc>
        <w:tc>
          <w:tcPr>
            <w:tcW w:w="997" w:type="dxa"/>
            <w:tcBorders>
              <w:top w:val="nil"/>
              <w:left w:val="nil"/>
              <w:bottom w:val="nil"/>
              <w:right w:val="nil"/>
            </w:tcBorders>
            <w:noWrap/>
            <w:vAlign w:val="center"/>
          </w:tcPr>
          <w:p w14:paraId="7F167E07" w14:textId="194B09C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1468</w:t>
            </w:r>
          </w:p>
        </w:tc>
        <w:tc>
          <w:tcPr>
            <w:tcW w:w="717" w:type="dxa"/>
            <w:tcBorders>
              <w:top w:val="nil"/>
              <w:left w:val="nil"/>
              <w:bottom w:val="nil"/>
              <w:right w:val="nil"/>
            </w:tcBorders>
            <w:noWrap/>
            <w:vAlign w:val="center"/>
          </w:tcPr>
          <w:p w14:paraId="1CEDD5F8" w14:textId="27B1C7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12.0</w:t>
            </w:r>
          </w:p>
        </w:tc>
        <w:tc>
          <w:tcPr>
            <w:tcW w:w="798" w:type="dxa"/>
            <w:tcBorders>
              <w:top w:val="nil"/>
              <w:left w:val="nil"/>
              <w:bottom w:val="nil"/>
              <w:right w:val="nil"/>
            </w:tcBorders>
            <w:noWrap/>
            <w:vAlign w:val="center"/>
          </w:tcPr>
          <w:p w14:paraId="6B3655A5" w14:textId="75B76FD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21820</w:t>
            </w:r>
          </w:p>
        </w:tc>
        <w:tc>
          <w:tcPr>
            <w:tcW w:w="939" w:type="dxa"/>
            <w:tcBorders>
              <w:top w:val="nil"/>
              <w:left w:val="nil"/>
              <w:bottom w:val="nil"/>
              <w:right w:val="nil"/>
            </w:tcBorders>
            <w:noWrap/>
            <w:vAlign w:val="center"/>
          </w:tcPr>
          <w:p w14:paraId="1E8090E2" w14:textId="721067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1625</w:t>
            </w:r>
          </w:p>
        </w:tc>
        <w:tc>
          <w:tcPr>
            <w:tcW w:w="939" w:type="dxa"/>
            <w:tcBorders>
              <w:top w:val="nil"/>
              <w:left w:val="nil"/>
              <w:bottom w:val="nil"/>
              <w:right w:val="single" w:sz="8" w:space="0" w:color="auto"/>
            </w:tcBorders>
            <w:noWrap/>
            <w:vAlign w:val="center"/>
          </w:tcPr>
          <w:p w14:paraId="4542DDFB" w14:textId="0EB007E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6.9</w:t>
            </w:r>
          </w:p>
        </w:tc>
      </w:tr>
      <w:tr w:rsidR="008B2407" w:rsidRPr="00EF7A8B" w14:paraId="7598EAE3" w14:textId="77777777" w:rsidTr="00061C92">
        <w:trPr>
          <w:trHeight w:val="330"/>
        </w:trPr>
        <w:tc>
          <w:tcPr>
            <w:tcW w:w="772" w:type="dxa"/>
            <w:vMerge/>
            <w:tcBorders>
              <w:left w:val="single" w:sz="8" w:space="0" w:color="auto"/>
              <w:bottom w:val="single" w:sz="4" w:space="0" w:color="auto"/>
              <w:right w:val="single" w:sz="8" w:space="0" w:color="auto"/>
            </w:tcBorders>
            <w:vAlign w:val="center"/>
          </w:tcPr>
          <w:p w14:paraId="1C1A135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4" w:space="0" w:color="auto"/>
              <w:right w:val="single" w:sz="8" w:space="0" w:color="auto"/>
            </w:tcBorders>
            <w:noWrap/>
            <w:vAlign w:val="center"/>
          </w:tcPr>
          <w:p w14:paraId="2F6439C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4" w:space="0" w:color="auto"/>
              <w:right w:val="nil"/>
            </w:tcBorders>
            <w:noWrap/>
            <w:vAlign w:val="center"/>
          </w:tcPr>
          <w:p w14:paraId="3308A2D1" w14:textId="52BCA8F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32721</w:t>
            </w:r>
          </w:p>
        </w:tc>
        <w:tc>
          <w:tcPr>
            <w:tcW w:w="928" w:type="dxa"/>
            <w:tcBorders>
              <w:top w:val="nil"/>
              <w:left w:val="nil"/>
              <w:bottom w:val="single" w:sz="4" w:space="0" w:color="auto"/>
              <w:right w:val="nil"/>
            </w:tcBorders>
            <w:noWrap/>
            <w:vAlign w:val="center"/>
          </w:tcPr>
          <w:p w14:paraId="6D5AEF82" w14:textId="5E48D9D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3059</w:t>
            </w:r>
          </w:p>
        </w:tc>
        <w:tc>
          <w:tcPr>
            <w:tcW w:w="928" w:type="dxa"/>
            <w:tcBorders>
              <w:top w:val="nil"/>
              <w:left w:val="nil"/>
              <w:bottom w:val="single" w:sz="4" w:space="0" w:color="auto"/>
              <w:right w:val="nil"/>
            </w:tcBorders>
            <w:noWrap/>
            <w:vAlign w:val="center"/>
          </w:tcPr>
          <w:p w14:paraId="54A34849" w14:textId="595C81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w:t>
            </w:r>
          </w:p>
        </w:tc>
        <w:tc>
          <w:tcPr>
            <w:tcW w:w="884" w:type="dxa"/>
            <w:tcBorders>
              <w:top w:val="nil"/>
              <w:left w:val="nil"/>
              <w:bottom w:val="single" w:sz="4" w:space="0" w:color="auto"/>
              <w:right w:val="nil"/>
            </w:tcBorders>
            <w:noWrap/>
            <w:vAlign w:val="center"/>
          </w:tcPr>
          <w:p w14:paraId="1718EE51" w14:textId="4B7EFB8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10834</w:t>
            </w:r>
          </w:p>
        </w:tc>
        <w:tc>
          <w:tcPr>
            <w:tcW w:w="997" w:type="dxa"/>
            <w:tcBorders>
              <w:top w:val="nil"/>
              <w:left w:val="nil"/>
              <w:bottom w:val="single" w:sz="4" w:space="0" w:color="auto"/>
              <w:right w:val="nil"/>
            </w:tcBorders>
            <w:noWrap/>
            <w:vAlign w:val="center"/>
          </w:tcPr>
          <w:p w14:paraId="327B4C14" w14:textId="24F742C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1433</w:t>
            </w:r>
          </w:p>
        </w:tc>
        <w:tc>
          <w:tcPr>
            <w:tcW w:w="717" w:type="dxa"/>
            <w:tcBorders>
              <w:top w:val="nil"/>
              <w:left w:val="nil"/>
              <w:bottom w:val="single" w:sz="4" w:space="0" w:color="auto"/>
              <w:right w:val="nil"/>
            </w:tcBorders>
            <w:noWrap/>
            <w:vAlign w:val="center"/>
          </w:tcPr>
          <w:p w14:paraId="3F226D03" w14:textId="23BFC0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11.7</w:t>
            </w:r>
          </w:p>
        </w:tc>
        <w:tc>
          <w:tcPr>
            <w:tcW w:w="798" w:type="dxa"/>
            <w:tcBorders>
              <w:top w:val="nil"/>
              <w:left w:val="nil"/>
              <w:bottom w:val="single" w:sz="4" w:space="0" w:color="auto"/>
              <w:right w:val="nil"/>
            </w:tcBorders>
            <w:noWrap/>
            <w:vAlign w:val="center"/>
          </w:tcPr>
          <w:p w14:paraId="26BCEC73" w14:textId="12EB80A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21886</w:t>
            </w:r>
          </w:p>
        </w:tc>
        <w:tc>
          <w:tcPr>
            <w:tcW w:w="939" w:type="dxa"/>
            <w:tcBorders>
              <w:top w:val="nil"/>
              <w:left w:val="nil"/>
              <w:bottom w:val="single" w:sz="4" w:space="0" w:color="auto"/>
              <w:right w:val="nil"/>
            </w:tcBorders>
            <w:noWrap/>
            <w:vAlign w:val="center"/>
          </w:tcPr>
          <w:p w14:paraId="38C7C1E2" w14:textId="415310A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1626</w:t>
            </w:r>
          </w:p>
        </w:tc>
        <w:tc>
          <w:tcPr>
            <w:tcW w:w="939" w:type="dxa"/>
            <w:tcBorders>
              <w:top w:val="nil"/>
              <w:left w:val="nil"/>
              <w:bottom w:val="single" w:sz="4" w:space="0" w:color="auto"/>
              <w:right w:val="single" w:sz="8" w:space="0" w:color="auto"/>
            </w:tcBorders>
            <w:noWrap/>
            <w:vAlign w:val="center"/>
          </w:tcPr>
          <w:p w14:paraId="6265C73A" w14:textId="7BD50D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6.9</w:t>
            </w:r>
          </w:p>
        </w:tc>
      </w:tr>
      <w:tr w:rsidR="008B2407" w:rsidRPr="00EF7A8B" w14:paraId="5706D1A6" w14:textId="77777777" w:rsidTr="00061C92">
        <w:trPr>
          <w:trHeight w:val="330"/>
        </w:trPr>
        <w:tc>
          <w:tcPr>
            <w:tcW w:w="772" w:type="dxa"/>
            <w:vMerge w:val="restart"/>
            <w:tcBorders>
              <w:top w:val="single" w:sz="4" w:space="0" w:color="auto"/>
              <w:left w:val="single" w:sz="8" w:space="0" w:color="auto"/>
              <w:right w:val="single" w:sz="8" w:space="0" w:color="auto"/>
            </w:tcBorders>
            <w:vAlign w:val="center"/>
          </w:tcPr>
          <w:p w14:paraId="31868ED6" w14:textId="4F4DAE79" w:rsidR="008B2407" w:rsidRPr="00EF7A8B" w:rsidRDefault="008B2407" w:rsidP="008B2407">
            <w:pPr>
              <w:spacing w:after="0" w:line="240" w:lineRule="auto"/>
              <w:jc w:val="left"/>
              <w:rPr>
                <w:rFonts w:ascii="Calibri" w:eastAsia="Times New Roman" w:hAnsi="Calibri" w:cs="Calibri"/>
                <w:color w:val="000000"/>
                <w:lang w:val="en-US"/>
              </w:rPr>
            </w:pPr>
            <w:r w:rsidRPr="00EF7A8B">
              <w:rPr>
                <w:rFonts w:ascii="Calibri" w:eastAsia="Times New Roman" w:hAnsi="Calibri" w:cs="Calibri"/>
                <w:color w:val="000000"/>
                <w:lang w:val="en-US"/>
              </w:rPr>
              <w:t>2025</w:t>
            </w:r>
          </w:p>
        </w:tc>
        <w:tc>
          <w:tcPr>
            <w:tcW w:w="506" w:type="dxa"/>
            <w:tcBorders>
              <w:top w:val="single" w:sz="4" w:space="0" w:color="auto"/>
              <w:left w:val="nil"/>
              <w:bottom w:val="nil"/>
              <w:right w:val="single" w:sz="8" w:space="0" w:color="auto"/>
            </w:tcBorders>
            <w:noWrap/>
            <w:vAlign w:val="center"/>
          </w:tcPr>
          <w:p w14:paraId="1222796B" w14:textId="284A2A1F"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w:t>
            </w:r>
          </w:p>
        </w:tc>
        <w:tc>
          <w:tcPr>
            <w:tcW w:w="835" w:type="dxa"/>
            <w:tcBorders>
              <w:top w:val="single" w:sz="4" w:space="0" w:color="auto"/>
              <w:left w:val="nil"/>
              <w:bottom w:val="nil"/>
              <w:right w:val="nil"/>
            </w:tcBorders>
            <w:noWrap/>
            <w:vAlign w:val="center"/>
          </w:tcPr>
          <w:p w14:paraId="4F98B0E6" w14:textId="11F0E5E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32538</w:t>
            </w:r>
          </w:p>
        </w:tc>
        <w:tc>
          <w:tcPr>
            <w:tcW w:w="928" w:type="dxa"/>
            <w:tcBorders>
              <w:top w:val="single" w:sz="4" w:space="0" w:color="auto"/>
              <w:left w:val="nil"/>
              <w:bottom w:val="nil"/>
              <w:right w:val="nil"/>
            </w:tcBorders>
            <w:noWrap/>
            <w:vAlign w:val="center"/>
          </w:tcPr>
          <w:p w14:paraId="2FC735C8" w14:textId="2C30775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2953</w:t>
            </w:r>
          </w:p>
        </w:tc>
        <w:tc>
          <w:tcPr>
            <w:tcW w:w="928" w:type="dxa"/>
            <w:tcBorders>
              <w:top w:val="single" w:sz="4" w:space="0" w:color="auto"/>
              <w:left w:val="nil"/>
              <w:bottom w:val="nil"/>
              <w:right w:val="nil"/>
            </w:tcBorders>
            <w:noWrap/>
            <w:vAlign w:val="center"/>
          </w:tcPr>
          <w:p w14:paraId="0867056A" w14:textId="64BF49A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8.3</w:t>
            </w:r>
          </w:p>
        </w:tc>
        <w:tc>
          <w:tcPr>
            <w:tcW w:w="884" w:type="dxa"/>
            <w:tcBorders>
              <w:top w:val="single" w:sz="4" w:space="0" w:color="auto"/>
              <w:left w:val="nil"/>
              <w:bottom w:val="nil"/>
              <w:right w:val="nil"/>
            </w:tcBorders>
            <w:noWrap/>
            <w:vAlign w:val="center"/>
          </w:tcPr>
          <w:p w14:paraId="7347591E" w14:textId="604968A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10768</w:t>
            </w:r>
          </w:p>
        </w:tc>
        <w:tc>
          <w:tcPr>
            <w:tcW w:w="997" w:type="dxa"/>
            <w:tcBorders>
              <w:top w:val="single" w:sz="4" w:space="0" w:color="auto"/>
              <w:left w:val="nil"/>
              <w:bottom w:val="nil"/>
              <w:right w:val="nil"/>
            </w:tcBorders>
            <w:noWrap/>
            <w:vAlign w:val="center"/>
          </w:tcPr>
          <w:p w14:paraId="1332DB26" w14:textId="5D41C64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1372</w:t>
            </w:r>
          </w:p>
        </w:tc>
        <w:tc>
          <w:tcPr>
            <w:tcW w:w="717" w:type="dxa"/>
            <w:tcBorders>
              <w:top w:val="single" w:sz="4" w:space="0" w:color="auto"/>
              <w:left w:val="nil"/>
              <w:bottom w:val="nil"/>
              <w:right w:val="nil"/>
            </w:tcBorders>
            <w:noWrap/>
            <w:vAlign w:val="center"/>
          </w:tcPr>
          <w:p w14:paraId="210DEF0A" w14:textId="208194F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11.3</w:t>
            </w:r>
          </w:p>
        </w:tc>
        <w:tc>
          <w:tcPr>
            <w:tcW w:w="798" w:type="dxa"/>
            <w:tcBorders>
              <w:top w:val="single" w:sz="4" w:space="0" w:color="auto"/>
              <w:left w:val="nil"/>
              <w:bottom w:val="nil"/>
              <w:right w:val="nil"/>
            </w:tcBorders>
            <w:noWrap/>
            <w:vAlign w:val="center"/>
          </w:tcPr>
          <w:p w14:paraId="2E9808E2" w14:textId="276FDE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21770</w:t>
            </w:r>
          </w:p>
        </w:tc>
        <w:tc>
          <w:tcPr>
            <w:tcW w:w="939" w:type="dxa"/>
            <w:tcBorders>
              <w:top w:val="single" w:sz="4" w:space="0" w:color="auto"/>
              <w:left w:val="nil"/>
              <w:bottom w:val="nil"/>
              <w:right w:val="nil"/>
            </w:tcBorders>
            <w:noWrap/>
            <w:vAlign w:val="center"/>
          </w:tcPr>
          <w:p w14:paraId="19998D10" w14:textId="4AE30C9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1581</w:t>
            </w:r>
          </w:p>
        </w:tc>
        <w:tc>
          <w:tcPr>
            <w:tcW w:w="939" w:type="dxa"/>
            <w:tcBorders>
              <w:top w:val="single" w:sz="4" w:space="0" w:color="auto"/>
              <w:left w:val="nil"/>
              <w:bottom w:val="nil"/>
              <w:right w:val="single" w:sz="8" w:space="0" w:color="auto"/>
            </w:tcBorders>
            <w:noWrap/>
            <w:vAlign w:val="center"/>
          </w:tcPr>
          <w:p w14:paraId="32C552D0" w14:textId="29D494B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6.8</w:t>
            </w:r>
          </w:p>
        </w:tc>
      </w:tr>
      <w:tr w:rsidR="008B2407" w:rsidRPr="00EF7A8B" w14:paraId="7716C8D3" w14:textId="77777777" w:rsidTr="00061C92">
        <w:trPr>
          <w:trHeight w:val="330"/>
        </w:trPr>
        <w:tc>
          <w:tcPr>
            <w:tcW w:w="772" w:type="dxa"/>
            <w:vMerge/>
            <w:tcBorders>
              <w:left w:val="single" w:sz="8" w:space="0" w:color="auto"/>
              <w:right w:val="single" w:sz="8" w:space="0" w:color="auto"/>
            </w:tcBorders>
            <w:vAlign w:val="center"/>
          </w:tcPr>
          <w:p w14:paraId="3BA5B03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tcPr>
          <w:p w14:paraId="5E65D877" w14:textId="403EB42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w:t>
            </w:r>
          </w:p>
        </w:tc>
        <w:tc>
          <w:tcPr>
            <w:tcW w:w="835" w:type="dxa"/>
            <w:tcBorders>
              <w:top w:val="nil"/>
              <w:left w:val="nil"/>
              <w:bottom w:val="nil"/>
              <w:right w:val="nil"/>
            </w:tcBorders>
            <w:noWrap/>
            <w:vAlign w:val="center"/>
          </w:tcPr>
          <w:p w14:paraId="042E26B3" w14:textId="3DF683D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32503</w:t>
            </w:r>
          </w:p>
        </w:tc>
        <w:tc>
          <w:tcPr>
            <w:tcW w:w="928" w:type="dxa"/>
            <w:tcBorders>
              <w:top w:val="nil"/>
              <w:left w:val="nil"/>
              <w:bottom w:val="nil"/>
              <w:right w:val="nil"/>
            </w:tcBorders>
            <w:noWrap/>
            <w:vAlign w:val="center"/>
          </w:tcPr>
          <w:p w14:paraId="798F4FDB" w14:textId="2DEA268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3037</w:t>
            </w:r>
          </w:p>
        </w:tc>
        <w:tc>
          <w:tcPr>
            <w:tcW w:w="928" w:type="dxa"/>
            <w:tcBorders>
              <w:top w:val="nil"/>
              <w:left w:val="nil"/>
              <w:bottom w:val="nil"/>
              <w:right w:val="nil"/>
            </w:tcBorders>
            <w:noWrap/>
            <w:vAlign w:val="center"/>
          </w:tcPr>
          <w:p w14:paraId="09F7728F" w14:textId="37FC24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w:t>
            </w:r>
          </w:p>
        </w:tc>
        <w:tc>
          <w:tcPr>
            <w:tcW w:w="884" w:type="dxa"/>
            <w:tcBorders>
              <w:top w:val="nil"/>
              <w:left w:val="nil"/>
              <w:bottom w:val="nil"/>
              <w:right w:val="nil"/>
            </w:tcBorders>
            <w:noWrap/>
            <w:vAlign w:val="center"/>
          </w:tcPr>
          <w:p w14:paraId="74F27DEF" w14:textId="50B001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10768</w:t>
            </w:r>
          </w:p>
        </w:tc>
        <w:tc>
          <w:tcPr>
            <w:tcW w:w="997" w:type="dxa"/>
            <w:tcBorders>
              <w:top w:val="nil"/>
              <w:left w:val="nil"/>
              <w:bottom w:val="nil"/>
              <w:right w:val="nil"/>
            </w:tcBorders>
            <w:noWrap/>
            <w:vAlign w:val="center"/>
          </w:tcPr>
          <w:p w14:paraId="15D63D8D" w14:textId="074F9C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1414</w:t>
            </w:r>
          </w:p>
        </w:tc>
        <w:tc>
          <w:tcPr>
            <w:tcW w:w="717" w:type="dxa"/>
            <w:tcBorders>
              <w:top w:val="nil"/>
              <w:left w:val="nil"/>
              <w:bottom w:val="nil"/>
              <w:right w:val="nil"/>
            </w:tcBorders>
            <w:noWrap/>
            <w:vAlign w:val="center"/>
          </w:tcPr>
          <w:p w14:paraId="57040A49" w14:textId="390AD58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11.6</w:t>
            </w:r>
          </w:p>
        </w:tc>
        <w:tc>
          <w:tcPr>
            <w:tcW w:w="798" w:type="dxa"/>
            <w:tcBorders>
              <w:top w:val="nil"/>
              <w:left w:val="nil"/>
              <w:bottom w:val="nil"/>
              <w:right w:val="nil"/>
            </w:tcBorders>
            <w:noWrap/>
            <w:vAlign w:val="center"/>
          </w:tcPr>
          <w:p w14:paraId="510B77F9" w14:textId="1720406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21735</w:t>
            </w:r>
          </w:p>
        </w:tc>
        <w:tc>
          <w:tcPr>
            <w:tcW w:w="939" w:type="dxa"/>
            <w:tcBorders>
              <w:top w:val="nil"/>
              <w:left w:val="nil"/>
              <w:bottom w:val="nil"/>
              <w:right w:val="nil"/>
            </w:tcBorders>
            <w:noWrap/>
            <w:vAlign w:val="center"/>
          </w:tcPr>
          <w:p w14:paraId="4006630C" w14:textId="637144D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1622</w:t>
            </w:r>
          </w:p>
        </w:tc>
        <w:tc>
          <w:tcPr>
            <w:tcW w:w="939" w:type="dxa"/>
            <w:tcBorders>
              <w:top w:val="nil"/>
              <w:left w:val="nil"/>
              <w:bottom w:val="nil"/>
              <w:right w:val="single" w:sz="8" w:space="0" w:color="auto"/>
            </w:tcBorders>
            <w:noWrap/>
            <w:vAlign w:val="center"/>
          </w:tcPr>
          <w:p w14:paraId="5012AA29" w14:textId="2772CE3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6.9</w:t>
            </w:r>
          </w:p>
        </w:tc>
      </w:tr>
      <w:tr w:rsidR="008B2407" w:rsidRPr="00EF7A8B" w14:paraId="2A2ADF2C" w14:textId="77777777" w:rsidTr="00061C92">
        <w:trPr>
          <w:trHeight w:val="330"/>
        </w:trPr>
        <w:tc>
          <w:tcPr>
            <w:tcW w:w="772" w:type="dxa"/>
            <w:vMerge/>
            <w:tcBorders>
              <w:left w:val="single" w:sz="8" w:space="0" w:color="auto"/>
              <w:right w:val="single" w:sz="8" w:space="0" w:color="auto"/>
            </w:tcBorders>
            <w:vAlign w:val="center"/>
          </w:tcPr>
          <w:p w14:paraId="4023300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nil"/>
              <w:right w:val="single" w:sz="8" w:space="0" w:color="auto"/>
            </w:tcBorders>
            <w:noWrap/>
            <w:vAlign w:val="center"/>
          </w:tcPr>
          <w:p w14:paraId="20F558D4" w14:textId="40918A7E"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III</w:t>
            </w:r>
          </w:p>
        </w:tc>
        <w:tc>
          <w:tcPr>
            <w:tcW w:w="835" w:type="dxa"/>
            <w:tcBorders>
              <w:top w:val="nil"/>
              <w:left w:val="nil"/>
              <w:bottom w:val="nil"/>
              <w:right w:val="nil"/>
            </w:tcBorders>
            <w:noWrap/>
            <w:vAlign w:val="center"/>
          </w:tcPr>
          <w:p w14:paraId="7F5D74E9" w14:textId="2587383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32550</w:t>
            </w:r>
          </w:p>
        </w:tc>
        <w:tc>
          <w:tcPr>
            <w:tcW w:w="928" w:type="dxa"/>
            <w:tcBorders>
              <w:top w:val="nil"/>
              <w:left w:val="nil"/>
              <w:bottom w:val="nil"/>
              <w:right w:val="nil"/>
            </w:tcBorders>
            <w:noWrap/>
            <w:vAlign w:val="center"/>
          </w:tcPr>
          <w:p w14:paraId="3F5AFBD1" w14:textId="4F83501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2971</w:t>
            </w:r>
          </w:p>
        </w:tc>
        <w:tc>
          <w:tcPr>
            <w:tcW w:w="928" w:type="dxa"/>
            <w:tcBorders>
              <w:top w:val="nil"/>
              <w:left w:val="nil"/>
              <w:bottom w:val="nil"/>
              <w:right w:val="nil"/>
            </w:tcBorders>
            <w:noWrap/>
            <w:vAlign w:val="center"/>
          </w:tcPr>
          <w:p w14:paraId="207B4D6E" w14:textId="7BA48D9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8.4</w:t>
            </w:r>
          </w:p>
        </w:tc>
        <w:tc>
          <w:tcPr>
            <w:tcW w:w="884" w:type="dxa"/>
            <w:tcBorders>
              <w:top w:val="nil"/>
              <w:left w:val="nil"/>
              <w:bottom w:val="nil"/>
              <w:right w:val="nil"/>
            </w:tcBorders>
            <w:noWrap/>
            <w:vAlign w:val="center"/>
          </w:tcPr>
          <w:p w14:paraId="355639E5" w14:textId="72D8069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10747</w:t>
            </w:r>
          </w:p>
        </w:tc>
        <w:tc>
          <w:tcPr>
            <w:tcW w:w="997" w:type="dxa"/>
            <w:tcBorders>
              <w:top w:val="nil"/>
              <w:left w:val="nil"/>
              <w:bottom w:val="nil"/>
              <w:right w:val="nil"/>
            </w:tcBorders>
            <w:noWrap/>
            <w:vAlign w:val="center"/>
          </w:tcPr>
          <w:p w14:paraId="47F7E43A" w14:textId="6482702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1364</w:t>
            </w:r>
          </w:p>
        </w:tc>
        <w:tc>
          <w:tcPr>
            <w:tcW w:w="717" w:type="dxa"/>
            <w:tcBorders>
              <w:top w:val="nil"/>
              <w:left w:val="nil"/>
              <w:bottom w:val="nil"/>
              <w:right w:val="nil"/>
            </w:tcBorders>
            <w:noWrap/>
            <w:vAlign w:val="center"/>
          </w:tcPr>
          <w:p w14:paraId="0BFB5D57" w14:textId="7B156E2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11.3</w:t>
            </w:r>
          </w:p>
        </w:tc>
        <w:tc>
          <w:tcPr>
            <w:tcW w:w="798" w:type="dxa"/>
            <w:tcBorders>
              <w:top w:val="nil"/>
              <w:left w:val="nil"/>
              <w:bottom w:val="nil"/>
              <w:right w:val="nil"/>
            </w:tcBorders>
            <w:noWrap/>
            <w:vAlign w:val="center"/>
          </w:tcPr>
          <w:p w14:paraId="45388508" w14:textId="002F637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21803</w:t>
            </w:r>
          </w:p>
        </w:tc>
        <w:tc>
          <w:tcPr>
            <w:tcW w:w="939" w:type="dxa"/>
            <w:tcBorders>
              <w:top w:val="nil"/>
              <w:left w:val="nil"/>
              <w:bottom w:val="nil"/>
              <w:right w:val="nil"/>
            </w:tcBorders>
            <w:noWrap/>
            <w:vAlign w:val="center"/>
          </w:tcPr>
          <w:p w14:paraId="2454671D" w14:textId="3506FCB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1607</w:t>
            </w:r>
          </w:p>
        </w:tc>
        <w:tc>
          <w:tcPr>
            <w:tcW w:w="939" w:type="dxa"/>
            <w:tcBorders>
              <w:top w:val="nil"/>
              <w:left w:val="nil"/>
              <w:bottom w:val="nil"/>
              <w:right w:val="single" w:sz="8" w:space="0" w:color="auto"/>
            </w:tcBorders>
            <w:noWrap/>
            <w:vAlign w:val="center"/>
          </w:tcPr>
          <w:p w14:paraId="550489E4" w14:textId="5A40787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6.9</w:t>
            </w:r>
          </w:p>
        </w:tc>
      </w:tr>
      <w:tr w:rsidR="008B2407" w:rsidRPr="00EF7A8B" w14:paraId="54D95B0B" w14:textId="77777777" w:rsidTr="00061C92">
        <w:trPr>
          <w:trHeight w:val="330"/>
        </w:trPr>
        <w:tc>
          <w:tcPr>
            <w:tcW w:w="772" w:type="dxa"/>
            <w:vMerge/>
            <w:tcBorders>
              <w:left w:val="single" w:sz="8" w:space="0" w:color="auto"/>
              <w:bottom w:val="single" w:sz="8" w:space="0" w:color="000000"/>
              <w:right w:val="single" w:sz="8" w:space="0" w:color="auto"/>
            </w:tcBorders>
            <w:vAlign w:val="center"/>
          </w:tcPr>
          <w:p w14:paraId="1D265485"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506" w:type="dxa"/>
            <w:tcBorders>
              <w:top w:val="nil"/>
              <w:left w:val="nil"/>
              <w:bottom w:val="single" w:sz="8" w:space="0" w:color="auto"/>
              <w:right w:val="single" w:sz="8" w:space="0" w:color="auto"/>
            </w:tcBorders>
            <w:noWrap/>
            <w:vAlign w:val="center"/>
          </w:tcPr>
          <w:p w14:paraId="6285251E" w14:textId="2A7ACD34"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IV</w:t>
            </w:r>
          </w:p>
        </w:tc>
        <w:tc>
          <w:tcPr>
            <w:tcW w:w="835" w:type="dxa"/>
            <w:tcBorders>
              <w:top w:val="nil"/>
              <w:left w:val="nil"/>
              <w:bottom w:val="single" w:sz="8" w:space="0" w:color="auto"/>
              <w:right w:val="nil"/>
            </w:tcBorders>
            <w:noWrap/>
            <w:vAlign w:val="center"/>
          </w:tcPr>
          <w:p w14:paraId="28EDCF95" w14:textId="2B863E7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32686</w:t>
            </w:r>
          </w:p>
        </w:tc>
        <w:tc>
          <w:tcPr>
            <w:tcW w:w="928" w:type="dxa"/>
            <w:tcBorders>
              <w:top w:val="nil"/>
              <w:left w:val="nil"/>
              <w:bottom w:val="single" w:sz="8" w:space="0" w:color="auto"/>
              <w:right w:val="nil"/>
            </w:tcBorders>
            <w:noWrap/>
            <w:vAlign w:val="center"/>
          </w:tcPr>
          <w:p w14:paraId="46415F3F" w14:textId="154EE9A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2913</w:t>
            </w:r>
          </w:p>
        </w:tc>
        <w:tc>
          <w:tcPr>
            <w:tcW w:w="928" w:type="dxa"/>
            <w:tcBorders>
              <w:top w:val="nil"/>
              <w:left w:val="nil"/>
              <w:bottom w:val="single" w:sz="8" w:space="0" w:color="auto"/>
              <w:right w:val="nil"/>
            </w:tcBorders>
            <w:noWrap/>
            <w:vAlign w:val="center"/>
          </w:tcPr>
          <w:p w14:paraId="54EFBEBD" w14:textId="64FB248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8.2</w:t>
            </w:r>
          </w:p>
        </w:tc>
        <w:tc>
          <w:tcPr>
            <w:tcW w:w="884" w:type="dxa"/>
            <w:tcBorders>
              <w:top w:val="nil"/>
              <w:left w:val="nil"/>
              <w:bottom w:val="single" w:sz="8" w:space="0" w:color="auto"/>
              <w:right w:val="nil"/>
            </w:tcBorders>
            <w:noWrap/>
            <w:vAlign w:val="center"/>
          </w:tcPr>
          <w:p w14:paraId="0C75441C" w14:textId="54DE586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10727</w:t>
            </w:r>
          </w:p>
        </w:tc>
        <w:tc>
          <w:tcPr>
            <w:tcW w:w="997" w:type="dxa"/>
            <w:tcBorders>
              <w:top w:val="nil"/>
              <w:left w:val="nil"/>
              <w:bottom w:val="single" w:sz="8" w:space="0" w:color="auto"/>
              <w:right w:val="nil"/>
            </w:tcBorders>
            <w:noWrap/>
            <w:vAlign w:val="center"/>
          </w:tcPr>
          <w:p w14:paraId="09C2ABC9" w14:textId="3F92537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1344</w:t>
            </w:r>
          </w:p>
        </w:tc>
        <w:tc>
          <w:tcPr>
            <w:tcW w:w="717" w:type="dxa"/>
            <w:tcBorders>
              <w:top w:val="nil"/>
              <w:left w:val="nil"/>
              <w:bottom w:val="single" w:sz="8" w:space="0" w:color="auto"/>
              <w:right w:val="nil"/>
            </w:tcBorders>
            <w:noWrap/>
            <w:vAlign w:val="center"/>
          </w:tcPr>
          <w:p w14:paraId="0C44E7AF" w14:textId="3C1D6F0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11.1</w:t>
            </w:r>
          </w:p>
        </w:tc>
        <w:tc>
          <w:tcPr>
            <w:tcW w:w="798" w:type="dxa"/>
            <w:tcBorders>
              <w:top w:val="nil"/>
              <w:left w:val="nil"/>
              <w:bottom w:val="single" w:sz="8" w:space="0" w:color="auto"/>
              <w:right w:val="nil"/>
            </w:tcBorders>
            <w:noWrap/>
            <w:vAlign w:val="center"/>
          </w:tcPr>
          <w:p w14:paraId="4A78D7C0" w14:textId="67C4595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21959</w:t>
            </w:r>
          </w:p>
        </w:tc>
        <w:tc>
          <w:tcPr>
            <w:tcW w:w="939" w:type="dxa"/>
            <w:tcBorders>
              <w:top w:val="nil"/>
              <w:left w:val="nil"/>
              <w:bottom w:val="single" w:sz="8" w:space="0" w:color="auto"/>
              <w:right w:val="nil"/>
            </w:tcBorders>
            <w:noWrap/>
            <w:vAlign w:val="center"/>
          </w:tcPr>
          <w:p w14:paraId="18F9BCEA" w14:textId="0349565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1570</w:t>
            </w:r>
          </w:p>
        </w:tc>
        <w:tc>
          <w:tcPr>
            <w:tcW w:w="939" w:type="dxa"/>
            <w:tcBorders>
              <w:top w:val="nil"/>
              <w:left w:val="nil"/>
              <w:bottom w:val="single" w:sz="8" w:space="0" w:color="auto"/>
              <w:right w:val="single" w:sz="8" w:space="0" w:color="auto"/>
            </w:tcBorders>
            <w:noWrap/>
            <w:vAlign w:val="center"/>
          </w:tcPr>
          <w:p w14:paraId="3FD12085" w14:textId="0C49EBB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6.7</w:t>
            </w:r>
          </w:p>
        </w:tc>
      </w:tr>
    </w:tbl>
    <w:p w14:paraId="4232EB64" w14:textId="693F4336" w:rsidR="008B2DDD" w:rsidRPr="00EF7A8B" w:rsidRDefault="003461C0" w:rsidP="003461C0">
      <w:pPr>
        <w:spacing w:after="360"/>
        <w:rPr>
          <w:bCs/>
          <w:sz w:val="18"/>
          <w:szCs w:val="18"/>
          <w:lang w:val="en-US"/>
        </w:rPr>
      </w:pPr>
      <w:r w:rsidRPr="00EF7A8B">
        <w:rPr>
          <w:bCs/>
          <w:sz w:val="18"/>
          <w:szCs w:val="18"/>
          <w:lang w:val="en-US"/>
        </w:rPr>
        <w:t>Source: TURKSTAT, BETAM</w:t>
      </w:r>
    </w:p>
    <w:p w14:paraId="619A0AFC" w14:textId="4DFD4426" w:rsidR="00061C92" w:rsidRPr="00EF7A8B" w:rsidRDefault="003461C0" w:rsidP="00061C92">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lastRenderedPageBreak/>
        <w:t>Table 3: Seasonally adjusted potential labor force indicators</w:t>
      </w:r>
    </w:p>
    <w:tbl>
      <w:tblPr>
        <w:tblW w:w="4813" w:type="pct"/>
        <w:tblLook w:val="04A0" w:firstRow="1" w:lastRow="0" w:firstColumn="1" w:lastColumn="0" w:noHBand="0" w:noVBand="1"/>
      </w:tblPr>
      <w:tblGrid>
        <w:gridCol w:w="729"/>
        <w:gridCol w:w="481"/>
        <w:gridCol w:w="857"/>
        <w:gridCol w:w="747"/>
        <w:gridCol w:w="883"/>
        <w:gridCol w:w="856"/>
        <w:gridCol w:w="747"/>
        <w:gridCol w:w="883"/>
        <w:gridCol w:w="856"/>
        <w:gridCol w:w="747"/>
        <w:gridCol w:w="883"/>
      </w:tblGrid>
      <w:tr w:rsidR="00061C92" w:rsidRPr="00EF7A8B" w14:paraId="55A2ED8A" w14:textId="77777777" w:rsidTr="00061C92">
        <w:trPr>
          <w:cantSplit/>
          <w:trHeight w:val="1830"/>
        </w:trPr>
        <w:tc>
          <w:tcPr>
            <w:tcW w:w="420" w:type="pct"/>
            <w:tcBorders>
              <w:top w:val="single" w:sz="8" w:space="0" w:color="auto"/>
              <w:left w:val="single" w:sz="8" w:space="0" w:color="auto"/>
              <w:bottom w:val="single" w:sz="8" w:space="0" w:color="auto"/>
              <w:right w:val="single" w:sz="8" w:space="0" w:color="auto"/>
            </w:tcBorders>
            <w:noWrap/>
            <w:textDirection w:val="btLr"/>
            <w:vAlign w:val="center"/>
            <w:hideMark/>
          </w:tcPr>
          <w:p w14:paraId="1BEE4444" w14:textId="77777777" w:rsidR="008B2DDD" w:rsidRPr="00EF7A8B" w:rsidRDefault="008B2DDD"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color w:val="000000"/>
                <w:sz w:val="20"/>
                <w:szCs w:val="20"/>
                <w:lang w:val="en-US"/>
              </w:rPr>
              <w:t> </w:t>
            </w:r>
          </w:p>
        </w:tc>
        <w:tc>
          <w:tcPr>
            <w:tcW w:w="277" w:type="pct"/>
            <w:tcBorders>
              <w:top w:val="single" w:sz="8" w:space="0" w:color="auto"/>
              <w:left w:val="nil"/>
              <w:bottom w:val="single" w:sz="8" w:space="0" w:color="auto"/>
              <w:right w:val="single" w:sz="8" w:space="0" w:color="auto"/>
            </w:tcBorders>
            <w:noWrap/>
            <w:textDirection w:val="btLr"/>
            <w:vAlign w:val="center"/>
            <w:hideMark/>
          </w:tcPr>
          <w:p w14:paraId="1EBDAD29" w14:textId="77777777" w:rsidR="008B2DDD" w:rsidRPr="00EF7A8B" w:rsidRDefault="008B2DDD" w:rsidP="00061C92">
            <w:pPr>
              <w:spacing w:after="0" w:line="240" w:lineRule="auto"/>
              <w:ind w:left="113" w:right="113"/>
              <w:jc w:val="left"/>
              <w:rPr>
                <w:rFonts w:eastAsia="Times New Roman" w:cs="Arial"/>
                <w:color w:val="000000"/>
                <w:sz w:val="20"/>
                <w:szCs w:val="20"/>
                <w:lang w:val="en-US"/>
              </w:rPr>
            </w:pPr>
            <w:r w:rsidRPr="00EF7A8B">
              <w:rPr>
                <w:rFonts w:eastAsia="Times New Roman" w:cs="Arial"/>
                <w:color w:val="000000"/>
                <w:sz w:val="20"/>
                <w:szCs w:val="20"/>
                <w:lang w:val="en-US"/>
              </w:rPr>
              <w:t> </w:t>
            </w:r>
          </w:p>
        </w:tc>
        <w:tc>
          <w:tcPr>
            <w:tcW w:w="494" w:type="pct"/>
            <w:tcBorders>
              <w:top w:val="single" w:sz="8" w:space="0" w:color="auto"/>
              <w:left w:val="nil"/>
              <w:bottom w:val="single" w:sz="8" w:space="0" w:color="auto"/>
              <w:right w:val="nil"/>
            </w:tcBorders>
            <w:textDirection w:val="btLr"/>
            <w:vAlign w:val="center"/>
            <w:hideMark/>
          </w:tcPr>
          <w:p w14:paraId="6DA8CA2B" w14:textId="4DAA4F42" w:rsidR="008B2DDD" w:rsidRPr="00EF7A8B" w:rsidRDefault="00061C92" w:rsidP="00061C92">
            <w:pPr>
              <w:spacing w:after="0" w:line="240" w:lineRule="auto"/>
              <w:ind w:left="113" w:right="113"/>
              <w:jc w:val="left"/>
              <w:rPr>
                <w:rFonts w:cs="Arial"/>
                <w:b/>
                <w:color w:val="000000"/>
                <w:sz w:val="20"/>
                <w:szCs w:val="20"/>
                <w:lang w:val="en-US"/>
              </w:rPr>
            </w:pPr>
            <w:r w:rsidRPr="00EF7A8B">
              <w:rPr>
                <w:rStyle w:val="Strong"/>
                <w:rFonts w:cs="Arial"/>
                <w:sz w:val="20"/>
                <w:szCs w:val="20"/>
                <w:lang w:val="en-US"/>
              </w:rPr>
              <w:t>Total labor force</w:t>
            </w:r>
          </w:p>
        </w:tc>
        <w:tc>
          <w:tcPr>
            <w:tcW w:w="431" w:type="pct"/>
            <w:tcBorders>
              <w:top w:val="single" w:sz="8" w:space="0" w:color="auto"/>
              <w:left w:val="nil"/>
              <w:bottom w:val="single" w:sz="8" w:space="0" w:color="auto"/>
              <w:right w:val="nil"/>
            </w:tcBorders>
            <w:textDirection w:val="btLr"/>
            <w:vAlign w:val="center"/>
            <w:hideMark/>
          </w:tcPr>
          <w:p w14:paraId="7F60D060" w14:textId="5576E267" w:rsidR="008B2DDD" w:rsidRPr="00EF7A8B" w:rsidRDefault="00061C92" w:rsidP="00061C92">
            <w:pPr>
              <w:spacing w:after="0" w:line="240" w:lineRule="auto"/>
              <w:ind w:left="113" w:right="113"/>
              <w:jc w:val="left"/>
              <w:rPr>
                <w:rFonts w:eastAsia="Times New Roman" w:cs="Arial"/>
                <w:b/>
                <w:color w:val="000000"/>
                <w:sz w:val="20"/>
                <w:szCs w:val="20"/>
                <w:lang w:val="en-US"/>
              </w:rPr>
            </w:pPr>
            <w:r w:rsidRPr="00EF7A8B">
              <w:rPr>
                <w:rStyle w:val="Strong"/>
                <w:rFonts w:cs="Arial"/>
                <w:sz w:val="20"/>
                <w:szCs w:val="20"/>
                <w:lang w:val="en-US"/>
              </w:rPr>
              <w:t>Total potential labor force</w:t>
            </w:r>
          </w:p>
        </w:tc>
        <w:tc>
          <w:tcPr>
            <w:tcW w:w="509" w:type="pct"/>
            <w:tcBorders>
              <w:top w:val="single" w:sz="8" w:space="0" w:color="auto"/>
              <w:left w:val="nil"/>
              <w:bottom w:val="single" w:sz="8" w:space="0" w:color="auto"/>
              <w:right w:val="nil"/>
            </w:tcBorders>
            <w:textDirection w:val="btLr"/>
            <w:vAlign w:val="center"/>
            <w:hideMark/>
          </w:tcPr>
          <w:p w14:paraId="4026DD59" w14:textId="33A4B61E" w:rsidR="008B2DDD" w:rsidRPr="00EF7A8B" w:rsidRDefault="00061C92" w:rsidP="00061C92">
            <w:pPr>
              <w:spacing w:after="0" w:line="240" w:lineRule="auto"/>
              <w:ind w:left="113" w:right="113"/>
              <w:jc w:val="left"/>
              <w:rPr>
                <w:rFonts w:cs="Arial"/>
                <w:b/>
                <w:color w:val="000000"/>
                <w:sz w:val="20"/>
                <w:szCs w:val="20"/>
                <w:lang w:val="en-US"/>
              </w:rPr>
            </w:pPr>
            <w:r w:rsidRPr="00EF7A8B">
              <w:rPr>
                <w:rStyle w:val="Strong"/>
                <w:rFonts w:cs="Arial"/>
                <w:sz w:val="20"/>
                <w:szCs w:val="20"/>
                <w:lang w:val="en-US"/>
              </w:rPr>
              <w:t>Integrated unemployment rate, total</w:t>
            </w:r>
          </w:p>
        </w:tc>
        <w:tc>
          <w:tcPr>
            <w:tcW w:w="494" w:type="pct"/>
            <w:tcBorders>
              <w:top w:val="single" w:sz="8" w:space="0" w:color="auto"/>
              <w:left w:val="nil"/>
              <w:bottom w:val="single" w:sz="8" w:space="0" w:color="auto"/>
              <w:right w:val="nil"/>
            </w:tcBorders>
            <w:textDirection w:val="btLr"/>
            <w:vAlign w:val="center"/>
            <w:hideMark/>
          </w:tcPr>
          <w:p w14:paraId="2E067D85" w14:textId="252C3B31" w:rsidR="008B2DDD" w:rsidRPr="00EF7A8B" w:rsidRDefault="00061C92" w:rsidP="00061C92">
            <w:pPr>
              <w:spacing w:after="0" w:line="240" w:lineRule="auto"/>
              <w:ind w:left="113" w:right="113"/>
              <w:jc w:val="left"/>
              <w:rPr>
                <w:rFonts w:eastAsia="Times New Roman" w:cs="Arial"/>
                <w:b/>
                <w:color w:val="000000"/>
                <w:sz w:val="20"/>
                <w:szCs w:val="20"/>
                <w:lang w:val="en-US"/>
              </w:rPr>
            </w:pPr>
            <w:r w:rsidRPr="00EF7A8B">
              <w:rPr>
                <w:rStyle w:val="Strong"/>
                <w:rFonts w:cs="Arial"/>
                <w:sz w:val="20"/>
                <w:szCs w:val="20"/>
                <w:lang w:val="en-US"/>
              </w:rPr>
              <w:t>Female labor force</w:t>
            </w:r>
          </w:p>
        </w:tc>
        <w:tc>
          <w:tcPr>
            <w:tcW w:w="431" w:type="pct"/>
            <w:tcBorders>
              <w:top w:val="single" w:sz="8" w:space="0" w:color="auto"/>
              <w:left w:val="nil"/>
              <w:bottom w:val="single" w:sz="8" w:space="0" w:color="auto"/>
              <w:right w:val="nil"/>
            </w:tcBorders>
            <w:textDirection w:val="btLr"/>
            <w:vAlign w:val="center"/>
            <w:hideMark/>
          </w:tcPr>
          <w:p w14:paraId="4A0A1728" w14:textId="779CA1BC" w:rsidR="008B2DDD" w:rsidRPr="00EF7A8B" w:rsidRDefault="00061C92" w:rsidP="00061C92">
            <w:pPr>
              <w:spacing w:after="0" w:line="240" w:lineRule="auto"/>
              <w:ind w:left="113" w:right="113"/>
              <w:jc w:val="left"/>
              <w:rPr>
                <w:rFonts w:eastAsia="Times New Roman" w:cs="Arial"/>
                <w:b/>
                <w:color w:val="000000"/>
                <w:sz w:val="20"/>
                <w:szCs w:val="20"/>
                <w:lang w:val="en-US"/>
              </w:rPr>
            </w:pPr>
            <w:r w:rsidRPr="00EF7A8B">
              <w:rPr>
                <w:rStyle w:val="Strong"/>
                <w:rFonts w:cs="Arial"/>
                <w:sz w:val="20"/>
                <w:szCs w:val="20"/>
                <w:lang w:val="en-US"/>
              </w:rPr>
              <w:t>Female potential labor force</w:t>
            </w:r>
          </w:p>
        </w:tc>
        <w:tc>
          <w:tcPr>
            <w:tcW w:w="509" w:type="pct"/>
            <w:tcBorders>
              <w:top w:val="single" w:sz="8" w:space="0" w:color="auto"/>
              <w:left w:val="nil"/>
              <w:bottom w:val="single" w:sz="8" w:space="0" w:color="auto"/>
              <w:right w:val="nil"/>
            </w:tcBorders>
            <w:textDirection w:val="btLr"/>
            <w:vAlign w:val="center"/>
            <w:hideMark/>
          </w:tcPr>
          <w:p w14:paraId="00272A15" w14:textId="1EB09932" w:rsidR="008B2DDD" w:rsidRPr="00EF7A8B" w:rsidRDefault="00061C92" w:rsidP="00061C92">
            <w:pPr>
              <w:pStyle w:val="NormalWeb"/>
              <w:ind w:left="113" w:right="113"/>
              <w:rPr>
                <w:rFonts w:ascii="Arial" w:hAnsi="Arial" w:cs="Arial"/>
                <w:sz w:val="20"/>
                <w:szCs w:val="20"/>
                <w:lang w:val="en-US"/>
              </w:rPr>
            </w:pPr>
            <w:r w:rsidRPr="00EF7A8B">
              <w:rPr>
                <w:rStyle w:val="Strong"/>
                <w:rFonts w:ascii="Arial" w:eastAsiaTheme="majorEastAsia" w:hAnsi="Arial" w:cs="Arial"/>
                <w:sz w:val="20"/>
                <w:szCs w:val="20"/>
                <w:lang w:val="en-US"/>
              </w:rPr>
              <w:t>Integrated unemployment rate, female</w:t>
            </w:r>
          </w:p>
        </w:tc>
        <w:tc>
          <w:tcPr>
            <w:tcW w:w="494" w:type="pct"/>
            <w:tcBorders>
              <w:top w:val="single" w:sz="8" w:space="0" w:color="auto"/>
              <w:left w:val="nil"/>
              <w:bottom w:val="single" w:sz="8" w:space="0" w:color="auto"/>
              <w:right w:val="nil"/>
            </w:tcBorders>
            <w:textDirection w:val="btLr"/>
            <w:vAlign w:val="center"/>
            <w:hideMark/>
          </w:tcPr>
          <w:p w14:paraId="79862537" w14:textId="258C84E8" w:rsidR="008B2DDD" w:rsidRPr="00EF7A8B" w:rsidRDefault="00061C92" w:rsidP="00061C92">
            <w:pPr>
              <w:spacing w:after="0" w:line="240" w:lineRule="auto"/>
              <w:ind w:left="113" w:right="113"/>
              <w:jc w:val="left"/>
              <w:rPr>
                <w:rFonts w:eastAsia="Times New Roman" w:cs="Arial"/>
                <w:b/>
                <w:color w:val="000000"/>
                <w:sz w:val="20"/>
                <w:szCs w:val="20"/>
                <w:lang w:val="en-US"/>
              </w:rPr>
            </w:pPr>
            <w:r w:rsidRPr="00EF7A8B">
              <w:rPr>
                <w:rStyle w:val="Strong"/>
                <w:rFonts w:cs="Arial"/>
                <w:sz w:val="20"/>
                <w:szCs w:val="20"/>
                <w:lang w:val="en-US"/>
              </w:rPr>
              <w:t>Male labor force</w:t>
            </w:r>
          </w:p>
        </w:tc>
        <w:tc>
          <w:tcPr>
            <w:tcW w:w="431" w:type="pct"/>
            <w:tcBorders>
              <w:top w:val="single" w:sz="8" w:space="0" w:color="auto"/>
              <w:left w:val="nil"/>
              <w:bottom w:val="single" w:sz="8" w:space="0" w:color="auto"/>
              <w:right w:val="nil"/>
            </w:tcBorders>
            <w:textDirection w:val="btLr"/>
            <w:vAlign w:val="center"/>
            <w:hideMark/>
          </w:tcPr>
          <w:p w14:paraId="2A4EBB06" w14:textId="13F5D136" w:rsidR="008B2DDD" w:rsidRPr="00EF7A8B" w:rsidRDefault="00061C92" w:rsidP="00061C92">
            <w:pPr>
              <w:spacing w:after="0" w:line="240" w:lineRule="auto"/>
              <w:ind w:left="113" w:right="113"/>
              <w:jc w:val="left"/>
              <w:rPr>
                <w:rFonts w:eastAsia="Times New Roman" w:cs="Arial"/>
                <w:b/>
                <w:color w:val="000000"/>
                <w:sz w:val="20"/>
                <w:szCs w:val="20"/>
                <w:lang w:val="en-US"/>
              </w:rPr>
            </w:pPr>
            <w:r w:rsidRPr="00EF7A8B">
              <w:rPr>
                <w:rStyle w:val="Strong"/>
                <w:rFonts w:cs="Arial"/>
                <w:sz w:val="20"/>
                <w:szCs w:val="20"/>
                <w:lang w:val="en-US"/>
              </w:rPr>
              <w:t>Male potential labor force</w:t>
            </w:r>
          </w:p>
        </w:tc>
        <w:tc>
          <w:tcPr>
            <w:tcW w:w="509" w:type="pct"/>
            <w:tcBorders>
              <w:top w:val="single" w:sz="8" w:space="0" w:color="auto"/>
              <w:left w:val="nil"/>
              <w:bottom w:val="single" w:sz="8" w:space="0" w:color="auto"/>
              <w:right w:val="single" w:sz="8" w:space="0" w:color="auto"/>
            </w:tcBorders>
            <w:textDirection w:val="btLr"/>
            <w:vAlign w:val="center"/>
            <w:hideMark/>
          </w:tcPr>
          <w:p w14:paraId="2969A9C7" w14:textId="2A1E3E37" w:rsidR="008B2DDD" w:rsidRPr="00EF7A8B" w:rsidRDefault="00061C92" w:rsidP="00061C92">
            <w:pPr>
              <w:spacing w:after="0" w:line="240" w:lineRule="auto"/>
              <w:ind w:left="113" w:right="113"/>
              <w:jc w:val="left"/>
              <w:rPr>
                <w:rFonts w:eastAsia="Times New Roman" w:cs="Arial"/>
                <w:b/>
                <w:color w:val="000000"/>
                <w:sz w:val="20"/>
                <w:szCs w:val="20"/>
                <w:lang w:val="en-US"/>
              </w:rPr>
            </w:pPr>
            <w:r w:rsidRPr="00EF7A8B">
              <w:rPr>
                <w:rStyle w:val="Strong"/>
                <w:rFonts w:cs="Arial"/>
                <w:sz w:val="20"/>
                <w:szCs w:val="20"/>
                <w:lang w:val="en-US"/>
              </w:rPr>
              <w:t>Integrated unemployment rate, male</w:t>
            </w:r>
          </w:p>
        </w:tc>
      </w:tr>
      <w:tr w:rsidR="008B2407" w:rsidRPr="00EF7A8B" w14:paraId="2335CB05" w14:textId="77777777" w:rsidTr="00061C92">
        <w:trPr>
          <w:trHeight w:val="315"/>
        </w:trPr>
        <w:tc>
          <w:tcPr>
            <w:tcW w:w="420" w:type="pct"/>
            <w:vMerge w:val="restart"/>
            <w:tcBorders>
              <w:top w:val="nil"/>
              <w:left w:val="single" w:sz="8" w:space="0" w:color="auto"/>
              <w:bottom w:val="single" w:sz="8" w:space="0" w:color="000000"/>
              <w:right w:val="single" w:sz="8" w:space="0" w:color="auto"/>
            </w:tcBorders>
            <w:noWrap/>
            <w:vAlign w:val="center"/>
            <w:hideMark/>
          </w:tcPr>
          <w:p w14:paraId="1DB727EB"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2018</w:t>
            </w:r>
          </w:p>
        </w:tc>
        <w:tc>
          <w:tcPr>
            <w:tcW w:w="277" w:type="pct"/>
            <w:tcBorders>
              <w:top w:val="nil"/>
              <w:left w:val="nil"/>
              <w:bottom w:val="nil"/>
              <w:right w:val="single" w:sz="8" w:space="0" w:color="auto"/>
            </w:tcBorders>
            <w:noWrap/>
            <w:vAlign w:val="center"/>
            <w:hideMark/>
          </w:tcPr>
          <w:p w14:paraId="16831926"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nil"/>
              <w:left w:val="nil"/>
              <w:bottom w:val="nil"/>
              <w:right w:val="nil"/>
            </w:tcBorders>
            <w:noWrap/>
            <w:vAlign w:val="center"/>
            <w:hideMark/>
          </w:tcPr>
          <w:p w14:paraId="3E6871D0" w14:textId="4428F9B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31877</w:t>
            </w:r>
          </w:p>
        </w:tc>
        <w:tc>
          <w:tcPr>
            <w:tcW w:w="431" w:type="pct"/>
            <w:tcBorders>
              <w:top w:val="nil"/>
              <w:left w:val="nil"/>
              <w:bottom w:val="nil"/>
              <w:right w:val="nil"/>
            </w:tcBorders>
            <w:noWrap/>
            <w:vAlign w:val="center"/>
            <w:hideMark/>
          </w:tcPr>
          <w:p w14:paraId="47E31C71" w14:textId="5A22569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1862</w:t>
            </w:r>
          </w:p>
        </w:tc>
        <w:tc>
          <w:tcPr>
            <w:tcW w:w="509" w:type="pct"/>
            <w:tcBorders>
              <w:top w:val="nil"/>
              <w:left w:val="nil"/>
              <w:bottom w:val="nil"/>
              <w:right w:val="nil"/>
            </w:tcBorders>
            <w:noWrap/>
            <w:vAlign w:val="center"/>
            <w:hideMark/>
          </w:tcPr>
          <w:p w14:paraId="6EC6F9C2" w14:textId="7FC9024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14.9</w:t>
            </w:r>
          </w:p>
        </w:tc>
        <w:tc>
          <w:tcPr>
            <w:tcW w:w="494" w:type="pct"/>
            <w:tcBorders>
              <w:top w:val="nil"/>
              <w:left w:val="nil"/>
              <w:bottom w:val="nil"/>
              <w:right w:val="nil"/>
            </w:tcBorders>
            <w:noWrap/>
            <w:vAlign w:val="center"/>
            <w:hideMark/>
          </w:tcPr>
          <w:p w14:paraId="62687818" w14:textId="53BD21F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10354</w:t>
            </w:r>
          </w:p>
        </w:tc>
        <w:tc>
          <w:tcPr>
            <w:tcW w:w="431" w:type="pct"/>
            <w:tcBorders>
              <w:top w:val="nil"/>
              <w:left w:val="nil"/>
              <w:bottom w:val="nil"/>
              <w:right w:val="nil"/>
            </w:tcBorders>
            <w:noWrap/>
            <w:vAlign w:val="center"/>
            <w:hideMark/>
          </w:tcPr>
          <w:p w14:paraId="5CD40ADB" w14:textId="5093D7E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1046</w:t>
            </w:r>
          </w:p>
        </w:tc>
        <w:tc>
          <w:tcPr>
            <w:tcW w:w="509" w:type="pct"/>
            <w:tcBorders>
              <w:top w:val="nil"/>
              <w:left w:val="nil"/>
              <w:bottom w:val="nil"/>
              <w:right w:val="nil"/>
            </w:tcBorders>
            <w:noWrap/>
            <w:vAlign w:val="center"/>
            <w:hideMark/>
          </w:tcPr>
          <w:p w14:paraId="4DB1611A" w14:textId="5679F55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21.0</w:t>
            </w:r>
          </w:p>
        </w:tc>
        <w:tc>
          <w:tcPr>
            <w:tcW w:w="494" w:type="pct"/>
            <w:tcBorders>
              <w:top w:val="nil"/>
              <w:left w:val="nil"/>
              <w:bottom w:val="nil"/>
              <w:right w:val="nil"/>
            </w:tcBorders>
            <w:noWrap/>
            <w:vAlign w:val="center"/>
            <w:hideMark/>
          </w:tcPr>
          <w:p w14:paraId="28E711B7" w14:textId="7D70BBF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21523</w:t>
            </w:r>
          </w:p>
        </w:tc>
        <w:tc>
          <w:tcPr>
            <w:tcW w:w="431" w:type="pct"/>
            <w:tcBorders>
              <w:top w:val="nil"/>
              <w:left w:val="nil"/>
              <w:bottom w:val="nil"/>
              <w:right w:val="nil"/>
            </w:tcBorders>
            <w:noWrap/>
            <w:vAlign w:val="center"/>
            <w:hideMark/>
          </w:tcPr>
          <w:p w14:paraId="439F6934" w14:textId="0B3319F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794</w:t>
            </w:r>
          </w:p>
        </w:tc>
        <w:tc>
          <w:tcPr>
            <w:tcW w:w="509" w:type="pct"/>
            <w:tcBorders>
              <w:top w:val="nil"/>
              <w:left w:val="nil"/>
              <w:bottom w:val="nil"/>
              <w:right w:val="single" w:sz="8" w:space="0" w:color="auto"/>
            </w:tcBorders>
            <w:noWrap/>
            <w:vAlign w:val="center"/>
            <w:hideMark/>
          </w:tcPr>
          <w:p w14:paraId="5593D3EB" w14:textId="7F9E699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11.7</w:t>
            </w:r>
          </w:p>
        </w:tc>
      </w:tr>
      <w:tr w:rsidR="008B2407" w:rsidRPr="00EF7A8B" w14:paraId="080918BF"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61BA40D4"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4155DFD4"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hideMark/>
          </w:tcPr>
          <w:p w14:paraId="1678A78D" w14:textId="64CE295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32135</w:t>
            </w:r>
          </w:p>
        </w:tc>
        <w:tc>
          <w:tcPr>
            <w:tcW w:w="431" w:type="pct"/>
            <w:tcBorders>
              <w:top w:val="nil"/>
              <w:left w:val="nil"/>
              <w:bottom w:val="nil"/>
              <w:right w:val="nil"/>
            </w:tcBorders>
            <w:noWrap/>
            <w:vAlign w:val="center"/>
            <w:hideMark/>
          </w:tcPr>
          <w:p w14:paraId="2DC09667" w14:textId="4FB6302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1615</w:t>
            </w:r>
          </w:p>
        </w:tc>
        <w:tc>
          <w:tcPr>
            <w:tcW w:w="509" w:type="pct"/>
            <w:tcBorders>
              <w:top w:val="nil"/>
              <w:left w:val="nil"/>
              <w:bottom w:val="nil"/>
              <w:right w:val="nil"/>
            </w:tcBorders>
            <w:noWrap/>
            <w:vAlign w:val="center"/>
            <w:hideMark/>
          </w:tcPr>
          <w:p w14:paraId="5056C083" w14:textId="7B10536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14.8</w:t>
            </w:r>
          </w:p>
        </w:tc>
        <w:tc>
          <w:tcPr>
            <w:tcW w:w="494" w:type="pct"/>
            <w:tcBorders>
              <w:top w:val="nil"/>
              <w:left w:val="nil"/>
              <w:bottom w:val="nil"/>
              <w:right w:val="nil"/>
            </w:tcBorders>
            <w:noWrap/>
            <w:vAlign w:val="center"/>
            <w:hideMark/>
          </w:tcPr>
          <w:p w14:paraId="2B244C4A" w14:textId="37F3D15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10450</w:t>
            </w:r>
          </w:p>
        </w:tc>
        <w:tc>
          <w:tcPr>
            <w:tcW w:w="431" w:type="pct"/>
            <w:tcBorders>
              <w:top w:val="nil"/>
              <w:left w:val="nil"/>
              <w:bottom w:val="nil"/>
              <w:right w:val="nil"/>
            </w:tcBorders>
            <w:noWrap/>
            <w:vAlign w:val="center"/>
            <w:hideMark/>
          </w:tcPr>
          <w:p w14:paraId="2A8F7F89" w14:textId="1056BE1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1002</w:t>
            </w:r>
          </w:p>
        </w:tc>
        <w:tc>
          <w:tcPr>
            <w:tcW w:w="509" w:type="pct"/>
            <w:tcBorders>
              <w:top w:val="nil"/>
              <w:left w:val="nil"/>
              <w:bottom w:val="nil"/>
              <w:right w:val="nil"/>
            </w:tcBorders>
            <w:noWrap/>
            <w:vAlign w:val="center"/>
            <w:hideMark/>
          </w:tcPr>
          <w:p w14:paraId="5E1C7DA4" w14:textId="6A83BF5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21.1</w:t>
            </w:r>
          </w:p>
        </w:tc>
        <w:tc>
          <w:tcPr>
            <w:tcW w:w="494" w:type="pct"/>
            <w:tcBorders>
              <w:top w:val="nil"/>
              <w:left w:val="nil"/>
              <w:bottom w:val="nil"/>
              <w:right w:val="nil"/>
            </w:tcBorders>
            <w:noWrap/>
            <w:vAlign w:val="center"/>
            <w:hideMark/>
          </w:tcPr>
          <w:p w14:paraId="060CD260" w14:textId="0F4F60D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21686</w:t>
            </w:r>
          </w:p>
        </w:tc>
        <w:tc>
          <w:tcPr>
            <w:tcW w:w="431" w:type="pct"/>
            <w:tcBorders>
              <w:top w:val="nil"/>
              <w:left w:val="nil"/>
              <w:bottom w:val="nil"/>
              <w:right w:val="nil"/>
            </w:tcBorders>
            <w:noWrap/>
            <w:vAlign w:val="center"/>
            <w:hideMark/>
          </w:tcPr>
          <w:p w14:paraId="34EF5F87" w14:textId="518EFF5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596</w:t>
            </w:r>
          </w:p>
        </w:tc>
        <w:tc>
          <w:tcPr>
            <w:tcW w:w="509" w:type="pct"/>
            <w:tcBorders>
              <w:top w:val="nil"/>
              <w:left w:val="nil"/>
              <w:bottom w:val="nil"/>
              <w:right w:val="single" w:sz="8" w:space="0" w:color="auto"/>
            </w:tcBorders>
            <w:noWrap/>
            <w:vAlign w:val="center"/>
            <w:hideMark/>
          </w:tcPr>
          <w:p w14:paraId="5E308FCA" w14:textId="478D26D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11.5</w:t>
            </w:r>
          </w:p>
        </w:tc>
      </w:tr>
      <w:tr w:rsidR="008B2407" w:rsidRPr="00EF7A8B" w14:paraId="6388C7AA"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6006FB20"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06DCED1F"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hideMark/>
          </w:tcPr>
          <w:p w14:paraId="6481605A" w14:textId="60E9E9C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32432</w:t>
            </w:r>
          </w:p>
        </w:tc>
        <w:tc>
          <w:tcPr>
            <w:tcW w:w="431" w:type="pct"/>
            <w:tcBorders>
              <w:top w:val="nil"/>
              <w:left w:val="nil"/>
              <w:bottom w:val="nil"/>
              <w:right w:val="nil"/>
            </w:tcBorders>
            <w:noWrap/>
            <w:vAlign w:val="center"/>
            <w:hideMark/>
          </w:tcPr>
          <w:p w14:paraId="525A4F56" w14:textId="13DAEBF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1629</w:t>
            </w:r>
          </w:p>
        </w:tc>
        <w:tc>
          <w:tcPr>
            <w:tcW w:w="509" w:type="pct"/>
            <w:tcBorders>
              <w:top w:val="nil"/>
              <w:left w:val="nil"/>
              <w:bottom w:val="nil"/>
              <w:right w:val="nil"/>
            </w:tcBorders>
            <w:noWrap/>
            <w:vAlign w:val="center"/>
            <w:hideMark/>
          </w:tcPr>
          <w:p w14:paraId="6DA26CA2" w14:textId="128BDEC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15.4</w:t>
            </w:r>
          </w:p>
        </w:tc>
        <w:tc>
          <w:tcPr>
            <w:tcW w:w="494" w:type="pct"/>
            <w:tcBorders>
              <w:top w:val="nil"/>
              <w:left w:val="nil"/>
              <w:bottom w:val="nil"/>
              <w:right w:val="nil"/>
            </w:tcBorders>
            <w:noWrap/>
            <w:vAlign w:val="center"/>
            <w:hideMark/>
          </w:tcPr>
          <w:p w14:paraId="0B2E6D41" w14:textId="638D068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10502</w:t>
            </w:r>
          </w:p>
        </w:tc>
        <w:tc>
          <w:tcPr>
            <w:tcW w:w="431" w:type="pct"/>
            <w:tcBorders>
              <w:top w:val="nil"/>
              <w:left w:val="nil"/>
              <w:bottom w:val="nil"/>
              <w:right w:val="nil"/>
            </w:tcBorders>
            <w:noWrap/>
            <w:vAlign w:val="center"/>
            <w:hideMark/>
          </w:tcPr>
          <w:p w14:paraId="0F220765" w14:textId="3F72C34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1065</w:t>
            </w:r>
          </w:p>
        </w:tc>
        <w:tc>
          <w:tcPr>
            <w:tcW w:w="509" w:type="pct"/>
            <w:tcBorders>
              <w:top w:val="nil"/>
              <w:left w:val="nil"/>
              <w:bottom w:val="nil"/>
              <w:right w:val="nil"/>
            </w:tcBorders>
            <w:noWrap/>
            <w:vAlign w:val="center"/>
            <w:hideMark/>
          </w:tcPr>
          <w:p w14:paraId="27826AAF" w14:textId="7E498C1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21.9</w:t>
            </w:r>
          </w:p>
        </w:tc>
        <w:tc>
          <w:tcPr>
            <w:tcW w:w="494" w:type="pct"/>
            <w:tcBorders>
              <w:top w:val="nil"/>
              <w:left w:val="nil"/>
              <w:bottom w:val="nil"/>
              <w:right w:val="nil"/>
            </w:tcBorders>
            <w:noWrap/>
            <w:vAlign w:val="center"/>
            <w:hideMark/>
          </w:tcPr>
          <w:p w14:paraId="51438FDE" w14:textId="38E050F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21930</w:t>
            </w:r>
          </w:p>
        </w:tc>
        <w:tc>
          <w:tcPr>
            <w:tcW w:w="431" w:type="pct"/>
            <w:tcBorders>
              <w:top w:val="nil"/>
              <w:left w:val="nil"/>
              <w:bottom w:val="nil"/>
              <w:right w:val="nil"/>
            </w:tcBorders>
            <w:noWrap/>
            <w:vAlign w:val="center"/>
            <w:hideMark/>
          </w:tcPr>
          <w:p w14:paraId="27F31EC0" w14:textId="4EDC40A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575</w:t>
            </w:r>
          </w:p>
        </w:tc>
        <w:tc>
          <w:tcPr>
            <w:tcW w:w="509" w:type="pct"/>
            <w:tcBorders>
              <w:top w:val="nil"/>
              <w:left w:val="nil"/>
              <w:bottom w:val="nil"/>
              <w:right w:val="single" w:sz="8" w:space="0" w:color="auto"/>
            </w:tcBorders>
            <w:noWrap/>
            <w:vAlign w:val="center"/>
            <w:hideMark/>
          </w:tcPr>
          <w:p w14:paraId="34EF8331" w14:textId="030E1A3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12.1</w:t>
            </w:r>
          </w:p>
        </w:tc>
      </w:tr>
      <w:tr w:rsidR="008B2407" w:rsidRPr="00EF7A8B" w14:paraId="2A2CB4A3" w14:textId="77777777" w:rsidTr="00061C92">
        <w:trPr>
          <w:trHeight w:val="330"/>
        </w:trPr>
        <w:tc>
          <w:tcPr>
            <w:tcW w:w="420" w:type="pct"/>
            <w:vMerge/>
            <w:tcBorders>
              <w:top w:val="nil"/>
              <w:left w:val="single" w:sz="8" w:space="0" w:color="auto"/>
              <w:bottom w:val="single" w:sz="8" w:space="0" w:color="000000"/>
              <w:right w:val="single" w:sz="8" w:space="0" w:color="auto"/>
            </w:tcBorders>
            <w:vAlign w:val="center"/>
            <w:hideMark/>
          </w:tcPr>
          <w:p w14:paraId="1160AEEF"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8" w:space="0" w:color="auto"/>
              <w:right w:val="single" w:sz="8" w:space="0" w:color="auto"/>
            </w:tcBorders>
            <w:noWrap/>
            <w:vAlign w:val="center"/>
            <w:hideMark/>
          </w:tcPr>
          <w:p w14:paraId="4523C910"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8" w:space="0" w:color="auto"/>
              <w:right w:val="nil"/>
            </w:tcBorders>
            <w:noWrap/>
            <w:vAlign w:val="center"/>
            <w:hideMark/>
          </w:tcPr>
          <w:p w14:paraId="08E5342C" w14:textId="64F2478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32354</w:t>
            </w:r>
          </w:p>
        </w:tc>
        <w:tc>
          <w:tcPr>
            <w:tcW w:w="431" w:type="pct"/>
            <w:tcBorders>
              <w:top w:val="nil"/>
              <w:left w:val="nil"/>
              <w:bottom w:val="single" w:sz="8" w:space="0" w:color="auto"/>
              <w:right w:val="nil"/>
            </w:tcBorders>
            <w:noWrap/>
            <w:vAlign w:val="center"/>
            <w:hideMark/>
          </w:tcPr>
          <w:p w14:paraId="5C0F28CA" w14:textId="5F7DB66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1632</w:t>
            </w:r>
          </w:p>
        </w:tc>
        <w:tc>
          <w:tcPr>
            <w:tcW w:w="509" w:type="pct"/>
            <w:tcBorders>
              <w:top w:val="nil"/>
              <w:left w:val="nil"/>
              <w:bottom w:val="single" w:sz="8" w:space="0" w:color="auto"/>
              <w:right w:val="nil"/>
            </w:tcBorders>
            <w:noWrap/>
            <w:vAlign w:val="center"/>
            <w:hideMark/>
          </w:tcPr>
          <w:p w14:paraId="4C9CBF0C" w14:textId="3B8FB1C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16.4</w:t>
            </w:r>
          </w:p>
        </w:tc>
        <w:tc>
          <w:tcPr>
            <w:tcW w:w="494" w:type="pct"/>
            <w:tcBorders>
              <w:top w:val="nil"/>
              <w:left w:val="nil"/>
              <w:bottom w:val="single" w:sz="8" w:space="0" w:color="auto"/>
              <w:right w:val="nil"/>
            </w:tcBorders>
            <w:noWrap/>
            <w:vAlign w:val="center"/>
            <w:hideMark/>
          </w:tcPr>
          <w:p w14:paraId="345A1E41" w14:textId="3582B71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10499</w:t>
            </w:r>
          </w:p>
        </w:tc>
        <w:tc>
          <w:tcPr>
            <w:tcW w:w="431" w:type="pct"/>
            <w:tcBorders>
              <w:top w:val="nil"/>
              <w:left w:val="nil"/>
              <w:bottom w:val="single" w:sz="8" w:space="0" w:color="auto"/>
              <w:right w:val="nil"/>
            </w:tcBorders>
            <w:noWrap/>
            <w:vAlign w:val="center"/>
            <w:hideMark/>
          </w:tcPr>
          <w:p w14:paraId="004776DD" w14:textId="5797638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1032</w:t>
            </w:r>
          </w:p>
        </w:tc>
        <w:tc>
          <w:tcPr>
            <w:tcW w:w="509" w:type="pct"/>
            <w:tcBorders>
              <w:top w:val="nil"/>
              <w:left w:val="nil"/>
              <w:bottom w:val="single" w:sz="8" w:space="0" w:color="auto"/>
              <w:right w:val="nil"/>
            </w:tcBorders>
            <w:noWrap/>
            <w:vAlign w:val="center"/>
            <w:hideMark/>
          </w:tcPr>
          <w:p w14:paraId="50A7A831" w14:textId="66F3B49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22.0</w:t>
            </w:r>
          </w:p>
        </w:tc>
        <w:tc>
          <w:tcPr>
            <w:tcW w:w="494" w:type="pct"/>
            <w:tcBorders>
              <w:top w:val="nil"/>
              <w:left w:val="nil"/>
              <w:bottom w:val="single" w:sz="8" w:space="0" w:color="auto"/>
              <w:right w:val="nil"/>
            </w:tcBorders>
            <w:noWrap/>
            <w:vAlign w:val="center"/>
            <w:hideMark/>
          </w:tcPr>
          <w:p w14:paraId="4AEC4A93" w14:textId="7B7A17E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21856</w:t>
            </w:r>
          </w:p>
        </w:tc>
        <w:tc>
          <w:tcPr>
            <w:tcW w:w="431" w:type="pct"/>
            <w:tcBorders>
              <w:top w:val="nil"/>
              <w:left w:val="nil"/>
              <w:bottom w:val="single" w:sz="8" w:space="0" w:color="auto"/>
              <w:right w:val="nil"/>
            </w:tcBorders>
            <w:noWrap/>
            <w:vAlign w:val="center"/>
            <w:hideMark/>
          </w:tcPr>
          <w:p w14:paraId="65F5CB68" w14:textId="472B1FB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620</w:t>
            </w:r>
          </w:p>
        </w:tc>
        <w:tc>
          <w:tcPr>
            <w:tcW w:w="509" w:type="pct"/>
            <w:tcBorders>
              <w:top w:val="nil"/>
              <w:left w:val="nil"/>
              <w:bottom w:val="single" w:sz="8" w:space="0" w:color="auto"/>
              <w:right w:val="single" w:sz="8" w:space="0" w:color="auto"/>
            </w:tcBorders>
            <w:noWrap/>
            <w:vAlign w:val="center"/>
            <w:hideMark/>
          </w:tcPr>
          <w:p w14:paraId="2189451A" w14:textId="6E2769F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13.6</w:t>
            </w:r>
          </w:p>
        </w:tc>
      </w:tr>
      <w:tr w:rsidR="008B2407" w:rsidRPr="00EF7A8B" w14:paraId="7F5DE53B" w14:textId="77777777" w:rsidTr="00061C92">
        <w:trPr>
          <w:trHeight w:val="315"/>
        </w:trPr>
        <w:tc>
          <w:tcPr>
            <w:tcW w:w="420" w:type="pct"/>
            <w:vMerge w:val="restart"/>
            <w:tcBorders>
              <w:top w:val="nil"/>
              <w:left w:val="single" w:sz="8" w:space="0" w:color="auto"/>
              <w:bottom w:val="single" w:sz="8" w:space="0" w:color="000000"/>
              <w:right w:val="single" w:sz="8" w:space="0" w:color="auto"/>
            </w:tcBorders>
            <w:noWrap/>
            <w:vAlign w:val="center"/>
            <w:hideMark/>
          </w:tcPr>
          <w:p w14:paraId="101AA1EA"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2019</w:t>
            </w:r>
          </w:p>
        </w:tc>
        <w:tc>
          <w:tcPr>
            <w:tcW w:w="277" w:type="pct"/>
            <w:tcBorders>
              <w:top w:val="nil"/>
              <w:left w:val="nil"/>
              <w:bottom w:val="nil"/>
              <w:right w:val="single" w:sz="8" w:space="0" w:color="auto"/>
            </w:tcBorders>
            <w:noWrap/>
            <w:vAlign w:val="center"/>
            <w:hideMark/>
          </w:tcPr>
          <w:p w14:paraId="68C25989"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nil"/>
              <w:left w:val="nil"/>
              <w:bottom w:val="nil"/>
              <w:right w:val="nil"/>
            </w:tcBorders>
            <w:noWrap/>
            <w:vAlign w:val="center"/>
            <w:hideMark/>
          </w:tcPr>
          <w:p w14:paraId="02F1BA36" w14:textId="7416A77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32464</w:t>
            </w:r>
          </w:p>
        </w:tc>
        <w:tc>
          <w:tcPr>
            <w:tcW w:w="431" w:type="pct"/>
            <w:tcBorders>
              <w:top w:val="nil"/>
              <w:left w:val="nil"/>
              <w:bottom w:val="nil"/>
              <w:right w:val="nil"/>
            </w:tcBorders>
            <w:noWrap/>
            <w:vAlign w:val="center"/>
            <w:hideMark/>
          </w:tcPr>
          <w:p w14:paraId="0E814A24" w14:textId="29ED9CC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1849</w:t>
            </w:r>
          </w:p>
        </w:tc>
        <w:tc>
          <w:tcPr>
            <w:tcW w:w="509" w:type="pct"/>
            <w:tcBorders>
              <w:top w:val="nil"/>
              <w:left w:val="nil"/>
              <w:bottom w:val="nil"/>
              <w:right w:val="nil"/>
            </w:tcBorders>
            <w:noWrap/>
            <w:vAlign w:val="center"/>
            <w:hideMark/>
          </w:tcPr>
          <w:p w14:paraId="1105F41E" w14:textId="373E828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18.4</w:t>
            </w:r>
          </w:p>
        </w:tc>
        <w:tc>
          <w:tcPr>
            <w:tcW w:w="494" w:type="pct"/>
            <w:tcBorders>
              <w:top w:val="nil"/>
              <w:left w:val="nil"/>
              <w:bottom w:val="nil"/>
              <w:right w:val="nil"/>
            </w:tcBorders>
            <w:noWrap/>
            <w:vAlign w:val="center"/>
            <w:hideMark/>
          </w:tcPr>
          <w:p w14:paraId="2C72CD62" w14:textId="753E963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10702</w:t>
            </w:r>
          </w:p>
        </w:tc>
        <w:tc>
          <w:tcPr>
            <w:tcW w:w="431" w:type="pct"/>
            <w:tcBorders>
              <w:top w:val="nil"/>
              <w:left w:val="nil"/>
              <w:bottom w:val="nil"/>
              <w:right w:val="nil"/>
            </w:tcBorders>
            <w:noWrap/>
            <w:vAlign w:val="center"/>
            <w:hideMark/>
          </w:tcPr>
          <w:p w14:paraId="4B3E0211" w14:textId="32350B6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1084</w:t>
            </w:r>
          </w:p>
        </w:tc>
        <w:tc>
          <w:tcPr>
            <w:tcW w:w="509" w:type="pct"/>
            <w:tcBorders>
              <w:top w:val="nil"/>
              <w:left w:val="nil"/>
              <w:bottom w:val="nil"/>
              <w:right w:val="nil"/>
            </w:tcBorders>
            <w:noWrap/>
            <w:vAlign w:val="center"/>
            <w:hideMark/>
          </w:tcPr>
          <w:p w14:paraId="24E21B5F" w14:textId="6D60070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24.0</w:t>
            </w:r>
          </w:p>
        </w:tc>
        <w:tc>
          <w:tcPr>
            <w:tcW w:w="494" w:type="pct"/>
            <w:tcBorders>
              <w:top w:val="nil"/>
              <w:left w:val="nil"/>
              <w:bottom w:val="nil"/>
              <w:right w:val="nil"/>
            </w:tcBorders>
            <w:noWrap/>
            <w:vAlign w:val="center"/>
            <w:hideMark/>
          </w:tcPr>
          <w:p w14:paraId="1140D325" w14:textId="05B2F41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21763</w:t>
            </w:r>
          </w:p>
        </w:tc>
        <w:tc>
          <w:tcPr>
            <w:tcW w:w="431" w:type="pct"/>
            <w:tcBorders>
              <w:top w:val="nil"/>
              <w:left w:val="nil"/>
              <w:bottom w:val="nil"/>
              <w:right w:val="nil"/>
            </w:tcBorders>
            <w:noWrap/>
            <w:vAlign w:val="center"/>
            <w:hideMark/>
          </w:tcPr>
          <w:p w14:paraId="7EF0FECA" w14:textId="6EC519E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746</w:t>
            </w:r>
          </w:p>
        </w:tc>
        <w:tc>
          <w:tcPr>
            <w:tcW w:w="509" w:type="pct"/>
            <w:tcBorders>
              <w:top w:val="nil"/>
              <w:left w:val="nil"/>
              <w:bottom w:val="nil"/>
              <w:right w:val="single" w:sz="8" w:space="0" w:color="auto"/>
            </w:tcBorders>
            <w:noWrap/>
            <w:vAlign w:val="center"/>
            <w:hideMark/>
          </w:tcPr>
          <w:p w14:paraId="7E6B8F1A" w14:textId="5B8A28F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15.4</w:t>
            </w:r>
          </w:p>
        </w:tc>
      </w:tr>
      <w:tr w:rsidR="008B2407" w:rsidRPr="00EF7A8B" w14:paraId="5813E28F"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50301453"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5F8892C9"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hideMark/>
          </w:tcPr>
          <w:p w14:paraId="157412AC" w14:textId="7DD7C8B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32540</w:t>
            </w:r>
          </w:p>
        </w:tc>
        <w:tc>
          <w:tcPr>
            <w:tcW w:w="431" w:type="pct"/>
            <w:tcBorders>
              <w:top w:val="nil"/>
              <w:left w:val="nil"/>
              <w:bottom w:val="nil"/>
              <w:right w:val="nil"/>
            </w:tcBorders>
            <w:noWrap/>
            <w:vAlign w:val="center"/>
            <w:hideMark/>
          </w:tcPr>
          <w:p w14:paraId="20FD084F" w14:textId="3C59F9E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1693</w:t>
            </w:r>
          </w:p>
        </w:tc>
        <w:tc>
          <w:tcPr>
            <w:tcW w:w="509" w:type="pct"/>
            <w:tcBorders>
              <w:top w:val="nil"/>
              <w:left w:val="nil"/>
              <w:bottom w:val="nil"/>
              <w:right w:val="nil"/>
            </w:tcBorders>
            <w:noWrap/>
            <w:vAlign w:val="center"/>
            <w:hideMark/>
          </w:tcPr>
          <w:p w14:paraId="26347E8A" w14:textId="19A06D4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18.0</w:t>
            </w:r>
          </w:p>
        </w:tc>
        <w:tc>
          <w:tcPr>
            <w:tcW w:w="494" w:type="pct"/>
            <w:tcBorders>
              <w:top w:val="nil"/>
              <w:left w:val="nil"/>
              <w:bottom w:val="nil"/>
              <w:right w:val="nil"/>
            </w:tcBorders>
            <w:noWrap/>
            <w:vAlign w:val="center"/>
            <w:hideMark/>
          </w:tcPr>
          <w:p w14:paraId="46E744AE" w14:textId="5A2A149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10717</w:t>
            </w:r>
          </w:p>
        </w:tc>
        <w:tc>
          <w:tcPr>
            <w:tcW w:w="431" w:type="pct"/>
            <w:tcBorders>
              <w:top w:val="nil"/>
              <w:left w:val="nil"/>
              <w:bottom w:val="nil"/>
              <w:right w:val="nil"/>
            </w:tcBorders>
            <w:noWrap/>
            <w:vAlign w:val="center"/>
            <w:hideMark/>
          </w:tcPr>
          <w:p w14:paraId="3142AB2B" w14:textId="34CC664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1056</w:t>
            </w:r>
          </w:p>
        </w:tc>
        <w:tc>
          <w:tcPr>
            <w:tcW w:w="509" w:type="pct"/>
            <w:tcBorders>
              <w:top w:val="nil"/>
              <w:left w:val="nil"/>
              <w:bottom w:val="nil"/>
              <w:right w:val="nil"/>
            </w:tcBorders>
            <w:noWrap/>
            <w:vAlign w:val="center"/>
            <w:hideMark/>
          </w:tcPr>
          <w:p w14:paraId="65AD4FEF" w14:textId="4918B92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23.9</w:t>
            </w:r>
          </w:p>
        </w:tc>
        <w:tc>
          <w:tcPr>
            <w:tcW w:w="494" w:type="pct"/>
            <w:tcBorders>
              <w:top w:val="nil"/>
              <w:left w:val="nil"/>
              <w:bottom w:val="nil"/>
              <w:right w:val="nil"/>
            </w:tcBorders>
            <w:noWrap/>
            <w:vAlign w:val="center"/>
            <w:hideMark/>
          </w:tcPr>
          <w:p w14:paraId="44E07052" w14:textId="69D95D7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21823</w:t>
            </w:r>
          </w:p>
        </w:tc>
        <w:tc>
          <w:tcPr>
            <w:tcW w:w="431" w:type="pct"/>
            <w:tcBorders>
              <w:top w:val="nil"/>
              <w:left w:val="nil"/>
              <w:bottom w:val="nil"/>
              <w:right w:val="nil"/>
            </w:tcBorders>
            <w:noWrap/>
            <w:vAlign w:val="center"/>
            <w:hideMark/>
          </w:tcPr>
          <w:p w14:paraId="7141D43A" w14:textId="17DC35A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635</w:t>
            </w:r>
          </w:p>
        </w:tc>
        <w:tc>
          <w:tcPr>
            <w:tcW w:w="509" w:type="pct"/>
            <w:tcBorders>
              <w:top w:val="nil"/>
              <w:left w:val="nil"/>
              <w:bottom w:val="nil"/>
              <w:right w:val="single" w:sz="8" w:space="0" w:color="auto"/>
            </w:tcBorders>
            <w:noWrap/>
            <w:vAlign w:val="center"/>
            <w:hideMark/>
          </w:tcPr>
          <w:p w14:paraId="05779821" w14:textId="00F5B3F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14.9</w:t>
            </w:r>
          </w:p>
        </w:tc>
      </w:tr>
      <w:tr w:rsidR="008B2407" w:rsidRPr="00EF7A8B" w14:paraId="5B821BD7"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0DE7671D"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016B6AE0"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hideMark/>
          </w:tcPr>
          <w:p w14:paraId="10EFD4B7" w14:textId="6D00204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32493</w:t>
            </w:r>
          </w:p>
        </w:tc>
        <w:tc>
          <w:tcPr>
            <w:tcW w:w="431" w:type="pct"/>
            <w:tcBorders>
              <w:top w:val="nil"/>
              <w:left w:val="nil"/>
              <w:bottom w:val="nil"/>
              <w:right w:val="nil"/>
            </w:tcBorders>
            <w:noWrap/>
            <w:vAlign w:val="center"/>
            <w:hideMark/>
          </w:tcPr>
          <w:p w14:paraId="5BC032F1" w14:textId="224A281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1662</w:t>
            </w:r>
          </w:p>
        </w:tc>
        <w:tc>
          <w:tcPr>
            <w:tcW w:w="509" w:type="pct"/>
            <w:tcBorders>
              <w:top w:val="nil"/>
              <w:left w:val="nil"/>
              <w:bottom w:val="nil"/>
              <w:right w:val="nil"/>
            </w:tcBorders>
            <w:noWrap/>
            <w:vAlign w:val="center"/>
            <w:hideMark/>
          </w:tcPr>
          <w:p w14:paraId="776F314F" w14:textId="50455DE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18.2</w:t>
            </w:r>
          </w:p>
        </w:tc>
        <w:tc>
          <w:tcPr>
            <w:tcW w:w="494" w:type="pct"/>
            <w:tcBorders>
              <w:top w:val="nil"/>
              <w:left w:val="nil"/>
              <w:bottom w:val="nil"/>
              <w:right w:val="nil"/>
            </w:tcBorders>
            <w:noWrap/>
            <w:vAlign w:val="center"/>
            <w:hideMark/>
          </w:tcPr>
          <w:p w14:paraId="7FC39F7A" w14:textId="21DE75F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10670</w:t>
            </w:r>
          </w:p>
        </w:tc>
        <w:tc>
          <w:tcPr>
            <w:tcW w:w="431" w:type="pct"/>
            <w:tcBorders>
              <w:top w:val="nil"/>
              <w:left w:val="nil"/>
              <w:bottom w:val="nil"/>
              <w:right w:val="nil"/>
            </w:tcBorders>
            <w:noWrap/>
            <w:vAlign w:val="center"/>
            <w:hideMark/>
          </w:tcPr>
          <w:p w14:paraId="0ECA0E39" w14:textId="5BD7715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1034</w:t>
            </w:r>
          </w:p>
        </w:tc>
        <w:tc>
          <w:tcPr>
            <w:tcW w:w="509" w:type="pct"/>
            <w:tcBorders>
              <w:top w:val="nil"/>
              <w:left w:val="nil"/>
              <w:bottom w:val="nil"/>
              <w:right w:val="nil"/>
            </w:tcBorders>
            <w:noWrap/>
            <w:vAlign w:val="center"/>
            <w:hideMark/>
          </w:tcPr>
          <w:p w14:paraId="789060C5" w14:textId="2DAAA18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23.9</w:t>
            </w:r>
          </w:p>
        </w:tc>
        <w:tc>
          <w:tcPr>
            <w:tcW w:w="494" w:type="pct"/>
            <w:tcBorders>
              <w:top w:val="nil"/>
              <w:left w:val="nil"/>
              <w:bottom w:val="nil"/>
              <w:right w:val="nil"/>
            </w:tcBorders>
            <w:noWrap/>
            <w:vAlign w:val="center"/>
            <w:hideMark/>
          </w:tcPr>
          <w:p w14:paraId="55DD4B05" w14:textId="25A05BD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21824</w:t>
            </w:r>
          </w:p>
        </w:tc>
        <w:tc>
          <w:tcPr>
            <w:tcW w:w="431" w:type="pct"/>
            <w:tcBorders>
              <w:top w:val="nil"/>
              <w:left w:val="nil"/>
              <w:bottom w:val="nil"/>
              <w:right w:val="nil"/>
            </w:tcBorders>
            <w:noWrap/>
            <w:vAlign w:val="center"/>
            <w:hideMark/>
          </w:tcPr>
          <w:p w14:paraId="2593D68F" w14:textId="296783A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646</w:t>
            </w:r>
          </w:p>
        </w:tc>
        <w:tc>
          <w:tcPr>
            <w:tcW w:w="509" w:type="pct"/>
            <w:tcBorders>
              <w:top w:val="nil"/>
              <w:left w:val="nil"/>
              <w:bottom w:val="nil"/>
              <w:right w:val="single" w:sz="8" w:space="0" w:color="auto"/>
            </w:tcBorders>
            <w:noWrap/>
            <w:vAlign w:val="center"/>
            <w:hideMark/>
          </w:tcPr>
          <w:p w14:paraId="339AFA53" w14:textId="6CBF1CF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15.3</w:t>
            </w:r>
          </w:p>
        </w:tc>
      </w:tr>
      <w:tr w:rsidR="008B2407" w:rsidRPr="00EF7A8B" w14:paraId="61CC5A2C" w14:textId="77777777" w:rsidTr="00061C92">
        <w:trPr>
          <w:trHeight w:val="330"/>
        </w:trPr>
        <w:tc>
          <w:tcPr>
            <w:tcW w:w="420" w:type="pct"/>
            <w:vMerge/>
            <w:tcBorders>
              <w:top w:val="nil"/>
              <w:left w:val="single" w:sz="8" w:space="0" w:color="auto"/>
              <w:bottom w:val="single" w:sz="8" w:space="0" w:color="000000"/>
              <w:right w:val="single" w:sz="8" w:space="0" w:color="auto"/>
            </w:tcBorders>
            <w:vAlign w:val="center"/>
            <w:hideMark/>
          </w:tcPr>
          <w:p w14:paraId="2972F135"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8" w:space="0" w:color="auto"/>
              <w:right w:val="single" w:sz="8" w:space="0" w:color="auto"/>
            </w:tcBorders>
            <w:noWrap/>
            <w:vAlign w:val="center"/>
            <w:hideMark/>
          </w:tcPr>
          <w:p w14:paraId="399C3986"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8" w:space="0" w:color="auto"/>
              <w:right w:val="nil"/>
            </w:tcBorders>
            <w:noWrap/>
            <w:vAlign w:val="center"/>
            <w:hideMark/>
          </w:tcPr>
          <w:p w14:paraId="39579728" w14:textId="534279D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32516</w:t>
            </w:r>
          </w:p>
        </w:tc>
        <w:tc>
          <w:tcPr>
            <w:tcW w:w="431" w:type="pct"/>
            <w:tcBorders>
              <w:top w:val="nil"/>
              <w:left w:val="nil"/>
              <w:bottom w:val="single" w:sz="8" w:space="0" w:color="auto"/>
              <w:right w:val="nil"/>
            </w:tcBorders>
            <w:noWrap/>
            <w:vAlign w:val="center"/>
            <w:hideMark/>
          </w:tcPr>
          <w:p w14:paraId="704EAC53" w14:textId="6A00058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1667</w:t>
            </w:r>
          </w:p>
        </w:tc>
        <w:tc>
          <w:tcPr>
            <w:tcW w:w="509" w:type="pct"/>
            <w:tcBorders>
              <w:top w:val="nil"/>
              <w:left w:val="nil"/>
              <w:bottom w:val="single" w:sz="8" w:space="0" w:color="auto"/>
              <w:right w:val="nil"/>
            </w:tcBorders>
            <w:noWrap/>
            <w:vAlign w:val="center"/>
            <w:hideMark/>
          </w:tcPr>
          <w:p w14:paraId="1535E158" w14:textId="3D93CFA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17.6</w:t>
            </w:r>
          </w:p>
        </w:tc>
        <w:tc>
          <w:tcPr>
            <w:tcW w:w="494" w:type="pct"/>
            <w:tcBorders>
              <w:top w:val="nil"/>
              <w:left w:val="nil"/>
              <w:bottom w:val="single" w:sz="8" w:space="0" w:color="auto"/>
              <w:right w:val="nil"/>
            </w:tcBorders>
            <w:noWrap/>
            <w:vAlign w:val="center"/>
            <w:hideMark/>
          </w:tcPr>
          <w:p w14:paraId="4F12A3BE" w14:textId="044A8E2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10667</w:t>
            </w:r>
          </w:p>
        </w:tc>
        <w:tc>
          <w:tcPr>
            <w:tcW w:w="431" w:type="pct"/>
            <w:tcBorders>
              <w:top w:val="nil"/>
              <w:left w:val="nil"/>
              <w:bottom w:val="single" w:sz="8" w:space="0" w:color="auto"/>
              <w:right w:val="nil"/>
            </w:tcBorders>
            <w:noWrap/>
            <w:vAlign w:val="center"/>
            <w:hideMark/>
          </w:tcPr>
          <w:p w14:paraId="19208166" w14:textId="7976A85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1008</w:t>
            </w:r>
          </w:p>
        </w:tc>
        <w:tc>
          <w:tcPr>
            <w:tcW w:w="509" w:type="pct"/>
            <w:tcBorders>
              <w:top w:val="nil"/>
              <w:left w:val="nil"/>
              <w:bottom w:val="single" w:sz="8" w:space="0" w:color="auto"/>
              <w:right w:val="nil"/>
            </w:tcBorders>
            <w:noWrap/>
            <w:vAlign w:val="center"/>
            <w:hideMark/>
          </w:tcPr>
          <w:p w14:paraId="0F10E393" w14:textId="25EBCD1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23.4</w:t>
            </w:r>
          </w:p>
        </w:tc>
        <w:tc>
          <w:tcPr>
            <w:tcW w:w="494" w:type="pct"/>
            <w:tcBorders>
              <w:top w:val="nil"/>
              <w:left w:val="nil"/>
              <w:bottom w:val="single" w:sz="8" w:space="0" w:color="auto"/>
              <w:right w:val="nil"/>
            </w:tcBorders>
            <w:noWrap/>
            <w:vAlign w:val="center"/>
            <w:hideMark/>
          </w:tcPr>
          <w:p w14:paraId="15F736C0" w14:textId="4B188C8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21849</w:t>
            </w:r>
          </w:p>
        </w:tc>
        <w:tc>
          <w:tcPr>
            <w:tcW w:w="431" w:type="pct"/>
            <w:tcBorders>
              <w:top w:val="nil"/>
              <w:left w:val="nil"/>
              <w:bottom w:val="single" w:sz="8" w:space="0" w:color="auto"/>
              <w:right w:val="nil"/>
            </w:tcBorders>
            <w:noWrap/>
            <w:vAlign w:val="center"/>
            <w:hideMark/>
          </w:tcPr>
          <w:p w14:paraId="47FC2E01" w14:textId="4A731D5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662</w:t>
            </w:r>
          </w:p>
        </w:tc>
        <w:tc>
          <w:tcPr>
            <w:tcW w:w="509" w:type="pct"/>
            <w:tcBorders>
              <w:top w:val="nil"/>
              <w:left w:val="nil"/>
              <w:bottom w:val="single" w:sz="8" w:space="0" w:color="auto"/>
              <w:right w:val="single" w:sz="8" w:space="0" w:color="auto"/>
            </w:tcBorders>
            <w:noWrap/>
            <w:vAlign w:val="center"/>
            <w:hideMark/>
          </w:tcPr>
          <w:p w14:paraId="307DB66E" w14:textId="6104ABE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14.6</w:t>
            </w:r>
          </w:p>
        </w:tc>
      </w:tr>
      <w:tr w:rsidR="008B2407" w:rsidRPr="00EF7A8B" w14:paraId="1FDCE7DF" w14:textId="77777777" w:rsidTr="00061C92">
        <w:trPr>
          <w:trHeight w:val="315"/>
        </w:trPr>
        <w:tc>
          <w:tcPr>
            <w:tcW w:w="420" w:type="pct"/>
            <w:vMerge w:val="restart"/>
            <w:tcBorders>
              <w:top w:val="nil"/>
              <w:left w:val="single" w:sz="8" w:space="0" w:color="auto"/>
              <w:bottom w:val="single" w:sz="8" w:space="0" w:color="000000"/>
              <w:right w:val="single" w:sz="8" w:space="0" w:color="auto"/>
            </w:tcBorders>
            <w:noWrap/>
            <w:vAlign w:val="center"/>
            <w:hideMark/>
          </w:tcPr>
          <w:p w14:paraId="77AC3D5F"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2020</w:t>
            </w:r>
          </w:p>
        </w:tc>
        <w:tc>
          <w:tcPr>
            <w:tcW w:w="277" w:type="pct"/>
            <w:tcBorders>
              <w:top w:val="nil"/>
              <w:left w:val="nil"/>
              <w:bottom w:val="nil"/>
              <w:right w:val="single" w:sz="8" w:space="0" w:color="auto"/>
            </w:tcBorders>
            <w:noWrap/>
            <w:vAlign w:val="center"/>
            <w:hideMark/>
          </w:tcPr>
          <w:p w14:paraId="25BB5B3A"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nil"/>
              <w:left w:val="nil"/>
              <w:bottom w:val="nil"/>
              <w:right w:val="nil"/>
            </w:tcBorders>
            <w:noWrap/>
            <w:vAlign w:val="center"/>
            <w:hideMark/>
          </w:tcPr>
          <w:p w14:paraId="1FA78156" w14:textId="6D577E1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31380</w:t>
            </w:r>
          </w:p>
        </w:tc>
        <w:tc>
          <w:tcPr>
            <w:tcW w:w="431" w:type="pct"/>
            <w:tcBorders>
              <w:top w:val="nil"/>
              <w:left w:val="nil"/>
              <w:bottom w:val="nil"/>
              <w:right w:val="nil"/>
            </w:tcBorders>
            <w:noWrap/>
            <w:vAlign w:val="center"/>
            <w:hideMark/>
          </w:tcPr>
          <w:p w14:paraId="78197BBB" w14:textId="7E25DAF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2510</w:t>
            </w:r>
          </w:p>
        </w:tc>
        <w:tc>
          <w:tcPr>
            <w:tcW w:w="509" w:type="pct"/>
            <w:tcBorders>
              <w:top w:val="nil"/>
              <w:left w:val="nil"/>
              <w:bottom w:val="nil"/>
              <w:right w:val="nil"/>
            </w:tcBorders>
            <w:noWrap/>
            <w:vAlign w:val="center"/>
            <w:hideMark/>
          </w:tcPr>
          <w:p w14:paraId="04ACBDAF" w14:textId="6B9FFDE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19.3</w:t>
            </w:r>
          </w:p>
        </w:tc>
        <w:tc>
          <w:tcPr>
            <w:tcW w:w="494" w:type="pct"/>
            <w:tcBorders>
              <w:top w:val="nil"/>
              <w:left w:val="nil"/>
              <w:bottom w:val="nil"/>
              <w:right w:val="nil"/>
            </w:tcBorders>
            <w:noWrap/>
            <w:vAlign w:val="center"/>
            <w:hideMark/>
          </w:tcPr>
          <w:p w14:paraId="71F582B7" w14:textId="0870741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10041</w:t>
            </w:r>
          </w:p>
        </w:tc>
        <w:tc>
          <w:tcPr>
            <w:tcW w:w="431" w:type="pct"/>
            <w:tcBorders>
              <w:top w:val="nil"/>
              <w:left w:val="nil"/>
              <w:bottom w:val="nil"/>
              <w:right w:val="nil"/>
            </w:tcBorders>
            <w:noWrap/>
            <w:vAlign w:val="center"/>
            <w:hideMark/>
          </w:tcPr>
          <w:p w14:paraId="72A4A3C2" w14:textId="2738545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1415</w:t>
            </w:r>
          </w:p>
        </w:tc>
        <w:tc>
          <w:tcPr>
            <w:tcW w:w="509" w:type="pct"/>
            <w:tcBorders>
              <w:top w:val="nil"/>
              <w:left w:val="nil"/>
              <w:bottom w:val="nil"/>
              <w:right w:val="nil"/>
            </w:tcBorders>
            <w:noWrap/>
            <w:vAlign w:val="center"/>
            <w:hideMark/>
          </w:tcPr>
          <w:p w14:paraId="312B3E4A" w14:textId="371C122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25.5</w:t>
            </w:r>
          </w:p>
        </w:tc>
        <w:tc>
          <w:tcPr>
            <w:tcW w:w="494" w:type="pct"/>
            <w:tcBorders>
              <w:top w:val="nil"/>
              <w:left w:val="nil"/>
              <w:bottom w:val="nil"/>
              <w:right w:val="nil"/>
            </w:tcBorders>
            <w:noWrap/>
            <w:vAlign w:val="center"/>
            <w:hideMark/>
          </w:tcPr>
          <w:p w14:paraId="63017D9D" w14:textId="51C3D69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21338</w:t>
            </w:r>
          </w:p>
        </w:tc>
        <w:tc>
          <w:tcPr>
            <w:tcW w:w="431" w:type="pct"/>
            <w:tcBorders>
              <w:top w:val="nil"/>
              <w:left w:val="nil"/>
              <w:bottom w:val="nil"/>
              <w:right w:val="nil"/>
            </w:tcBorders>
            <w:noWrap/>
            <w:vAlign w:val="center"/>
            <w:hideMark/>
          </w:tcPr>
          <w:p w14:paraId="4B3CDCFB" w14:textId="4B33396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1086</w:t>
            </w:r>
          </w:p>
        </w:tc>
        <w:tc>
          <w:tcPr>
            <w:tcW w:w="509" w:type="pct"/>
            <w:tcBorders>
              <w:top w:val="nil"/>
              <w:left w:val="nil"/>
              <w:bottom w:val="nil"/>
              <w:right w:val="single" w:sz="8" w:space="0" w:color="auto"/>
            </w:tcBorders>
            <w:noWrap/>
            <w:vAlign w:val="center"/>
            <w:hideMark/>
          </w:tcPr>
          <w:p w14:paraId="78F66711" w14:textId="1CB0AA2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16.1</w:t>
            </w:r>
          </w:p>
        </w:tc>
      </w:tr>
      <w:tr w:rsidR="008B2407" w:rsidRPr="00EF7A8B" w14:paraId="1BE8C0D4"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78B810AD"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4864C5AB"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hideMark/>
          </w:tcPr>
          <w:p w14:paraId="5CFFFEAC" w14:textId="70084B5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29737</w:t>
            </w:r>
          </w:p>
        </w:tc>
        <w:tc>
          <w:tcPr>
            <w:tcW w:w="431" w:type="pct"/>
            <w:tcBorders>
              <w:top w:val="nil"/>
              <w:left w:val="nil"/>
              <w:bottom w:val="nil"/>
              <w:right w:val="nil"/>
            </w:tcBorders>
            <w:noWrap/>
            <w:vAlign w:val="center"/>
            <w:hideMark/>
          </w:tcPr>
          <w:p w14:paraId="63D9E63F" w14:textId="03A4349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3855</w:t>
            </w:r>
          </w:p>
        </w:tc>
        <w:tc>
          <w:tcPr>
            <w:tcW w:w="509" w:type="pct"/>
            <w:tcBorders>
              <w:top w:val="nil"/>
              <w:left w:val="nil"/>
              <w:bottom w:val="nil"/>
              <w:right w:val="nil"/>
            </w:tcBorders>
            <w:noWrap/>
            <w:vAlign w:val="center"/>
            <w:hideMark/>
          </w:tcPr>
          <w:p w14:paraId="3962EFF4" w14:textId="42A5182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23.5</w:t>
            </w:r>
          </w:p>
        </w:tc>
        <w:tc>
          <w:tcPr>
            <w:tcW w:w="494" w:type="pct"/>
            <w:tcBorders>
              <w:top w:val="nil"/>
              <w:left w:val="nil"/>
              <w:bottom w:val="nil"/>
              <w:right w:val="nil"/>
            </w:tcBorders>
            <w:noWrap/>
            <w:vAlign w:val="center"/>
            <w:hideMark/>
          </w:tcPr>
          <w:p w14:paraId="239C4127" w14:textId="406B747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9389</w:t>
            </w:r>
          </w:p>
        </w:tc>
        <w:tc>
          <w:tcPr>
            <w:tcW w:w="431" w:type="pct"/>
            <w:tcBorders>
              <w:top w:val="nil"/>
              <w:left w:val="nil"/>
              <w:bottom w:val="nil"/>
              <w:right w:val="nil"/>
            </w:tcBorders>
            <w:noWrap/>
            <w:vAlign w:val="center"/>
            <w:hideMark/>
          </w:tcPr>
          <w:p w14:paraId="3C7C4305" w14:textId="4E2FAF0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1983</w:t>
            </w:r>
          </w:p>
        </w:tc>
        <w:tc>
          <w:tcPr>
            <w:tcW w:w="509" w:type="pct"/>
            <w:tcBorders>
              <w:top w:val="nil"/>
              <w:left w:val="nil"/>
              <w:bottom w:val="nil"/>
              <w:right w:val="nil"/>
            </w:tcBorders>
            <w:noWrap/>
            <w:vAlign w:val="center"/>
            <w:hideMark/>
          </w:tcPr>
          <w:p w14:paraId="0623E618" w14:textId="1B9B444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29.5</w:t>
            </w:r>
          </w:p>
        </w:tc>
        <w:tc>
          <w:tcPr>
            <w:tcW w:w="494" w:type="pct"/>
            <w:tcBorders>
              <w:top w:val="nil"/>
              <w:left w:val="nil"/>
              <w:bottom w:val="nil"/>
              <w:right w:val="nil"/>
            </w:tcBorders>
            <w:noWrap/>
            <w:vAlign w:val="center"/>
            <w:hideMark/>
          </w:tcPr>
          <w:p w14:paraId="2A3EE0F1" w14:textId="733C2BE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20348</w:t>
            </w:r>
          </w:p>
        </w:tc>
        <w:tc>
          <w:tcPr>
            <w:tcW w:w="431" w:type="pct"/>
            <w:tcBorders>
              <w:top w:val="nil"/>
              <w:left w:val="nil"/>
              <w:bottom w:val="nil"/>
              <w:right w:val="nil"/>
            </w:tcBorders>
            <w:noWrap/>
            <w:vAlign w:val="center"/>
            <w:hideMark/>
          </w:tcPr>
          <w:p w14:paraId="49483632" w14:textId="5C43558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1892</w:t>
            </w:r>
          </w:p>
        </w:tc>
        <w:tc>
          <w:tcPr>
            <w:tcW w:w="509" w:type="pct"/>
            <w:tcBorders>
              <w:top w:val="nil"/>
              <w:left w:val="nil"/>
              <w:bottom w:val="nil"/>
              <w:right w:val="single" w:sz="8" w:space="0" w:color="auto"/>
            </w:tcBorders>
            <w:noWrap/>
            <w:vAlign w:val="center"/>
            <w:hideMark/>
          </w:tcPr>
          <w:p w14:paraId="7254024A" w14:textId="7ADC1CC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20.5</w:t>
            </w:r>
          </w:p>
        </w:tc>
      </w:tr>
      <w:tr w:rsidR="008B2407" w:rsidRPr="00EF7A8B" w14:paraId="35F84BD9"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4B3A46E1"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15BDF29E"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hideMark/>
          </w:tcPr>
          <w:p w14:paraId="331158D0" w14:textId="1CF99F0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30830</w:t>
            </w:r>
          </w:p>
        </w:tc>
        <w:tc>
          <w:tcPr>
            <w:tcW w:w="431" w:type="pct"/>
            <w:tcBorders>
              <w:top w:val="nil"/>
              <w:left w:val="nil"/>
              <w:bottom w:val="nil"/>
              <w:right w:val="nil"/>
            </w:tcBorders>
            <w:noWrap/>
            <w:vAlign w:val="center"/>
            <w:hideMark/>
          </w:tcPr>
          <w:p w14:paraId="3B88ECFE" w14:textId="456ED21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3339</w:t>
            </w:r>
          </w:p>
        </w:tc>
        <w:tc>
          <w:tcPr>
            <w:tcW w:w="509" w:type="pct"/>
            <w:tcBorders>
              <w:top w:val="nil"/>
              <w:left w:val="nil"/>
              <w:bottom w:val="nil"/>
              <w:right w:val="nil"/>
            </w:tcBorders>
            <w:noWrap/>
            <w:vAlign w:val="center"/>
            <w:hideMark/>
          </w:tcPr>
          <w:p w14:paraId="0EF8A66A" w14:textId="5E57ADB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21.7</w:t>
            </w:r>
          </w:p>
        </w:tc>
        <w:tc>
          <w:tcPr>
            <w:tcW w:w="494" w:type="pct"/>
            <w:tcBorders>
              <w:top w:val="nil"/>
              <w:left w:val="nil"/>
              <w:bottom w:val="nil"/>
              <w:right w:val="nil"/>
            </w:tcBorders>
            <w:noWrap/>
            <w:vAlign w:val="center"/>
            <w:hideMark/>
          </w:tcPr>
          <w:p w14:paraId="7414F7B0" w14:textId="477F8AC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9853</w:t>
            </w:r>
          </w:p>
        </w:tc>
        <w:tc>
          <w:tcPr>
            <w:tcW w:w="431" w:type="pct"/>
            <w:tcBorders>
              <w:top w:val="nil"/>
              <w:left w:val="nil"/>
              <w:bottom w:val="nil"/>
              <w:right w:val="nil"/>
            </w:tcBorders>
            <w:noWrap/>
            <w:vAlign w:val="center"/>
            <w:hideMark/>
          </w:tcPr>
          <w:p w14:paraId="636F0A34" w14:textId="143BFC3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1950</w:t>
            </w:r>
          </w:p>
        </w:tc>
        <w:tc>
          <w:tcPr>
            <w:tcW w:w="509" w:type="pct"/>
            <w:tcBorders>
              <w:top w:val="nil"/>
              <w:left w:val="nil"/>
              <w:bottom w:val="nil"/>
              <w:right w:val="nil"/>
            </w:tcBorders>
            <w:noWrap/>
            <w:vAlign w:val="center"/>
            <w:hideMark/>
          </w:tcPr>
          <w:p w14:paraId="35E7630E" w14:textId="2DBBB16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29.0</w:t>
            </w:r>
          </w:p>
        </w:tc>
        <w:tc>
          <w:tcPr>
            <w:tcW w:w="494" w:type="pct"/>
            <w:tcBorders>
              <w:top w:val="nil"/>
              <w:left w:val="nil"/>
              <w:bottom w:val="nil"/>
              <w:right w:val="nil"/>
            </w:tcBorders>
            <w:noWrap/>
            <w:vAlign w:val="center"/>
            <w:hideMark/>
          </w:tcPr>
          <w:p w14:paraId="08CFD4B9" w14:textId="5E0E23F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20978</w:t>
            </w:r>
          </w:p>
        </w:tc>
        <w:tc>
          <w:tcPr>
            <w:tcW w:w="431" w:type="pct"/>
            <w:tcBorders>
              <w:top w:val="nil"/>
              <w:left w:val="nil"/>
              <w:bottom w:val="nil"/>
              <w:right w:val="nil"/>
            </w:tcBorders>
            <w:noWrap/>
            <w:vAlign w:val="center"/>
            <w:hideMark/>
          </w:tcPr>
          <w:p w14:paraId="28207F5F" w14:textId="7B0CF62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1402</w:t>
            </w:r>
          </w:p>
        </w:tc>
        <w:tc>
          <w:tcPr>
            <w:tcW w:w="509" w:type="pct"/>
            <w:tcBorders>
              <w:top w:val="nil"/>
              <w:left w:val="nil"/>
              <w:bottom w:val="nil"/>
              <w:right w:val="single" w:sz="8" w:space="0" w:color="auto"/>
            </w:tcBorders>
            <w:noWrap/>
            <w:vAlign w:val="center"/>
            <w:hideMark/>
          </w:tcPr>
          <w:p w14:paraId="01C321E7" w14:textId="1322DA7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17.9</w:t>
            </w:r>
          </w:p>
        </w:tc>
      </w:tr>
      <w:tr w:rsidR="008B2407" w:rsidRPr="00EF7A8B" w14:paraId="08E01237" w14:textId="77777777" w:rsidTr="00061C92">
        <w:trPr>
          <w:trHeight w:val="330"/>
        </w:trPr>
        <w:tc>
          <w:tcPr>
            <w:tcW w:w="420" w:type="pct"/>
            <w:vMerge/>
            <w:tcBorders>
              <w:top w:val="nil"/>
              <w:left w:val="single" w:sz="8" w:space="0" w:color="auto"/>
              <w:bottom w:val="single" w:sz="8" w:space="0" w:color="000000"/>
              <w:right w:val="single" w:sz="8" w:space="0" w:color="auto"/>
            </w:tcBorders>
            <w:vAlign w:val="center"/>
            <w:hideMark/>
          </w:tcPr>
          <w:p w14:paraId="11828EC4"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8" w:space="0" w:color="auto"/>
              <w:right w:val="single" w:sz="8" w:space="0" w:color="auto"/>
            </w:tcBorders>
            <w:noWrap/>
            <w:vAlign w:val="center"/>
            <w:hideMark/>
          </w:tcPr>
          <w:p w14:paraId="58ABB1E5"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8" w:space="0" w:color="auto"/>
              <w:right w:val="nil"/>
            </w:tcBorders>
            <w:noWrap/>
            <w:vAlign w:val="center"/>
            <w:hideMark/>
          </w:tcPr>
          <w:p w14:paraId="4DD47CFA" w14:textId="625A3EF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31051</w:t>
            </w:r>
          </w:p>
        </w:tc>
        <w:tc>
          <w:tcPr>
            <w:tcW w:w="431" w:type="pct"/>
            <w:tcBorders>
              <w:top w:val="nil"/>
              <w:left w:val="nil"/>
              <w:bottom w:val="single" w:sz="8" w:space="0" w:color="auto"/>
              <w:right w:val="nil"/>
            </w:tcBorders>
            <w:noWrap/>
            <w:vAlign w:val="center"/>
            <w:hideMark/>
          </w:tcPr>
          <w:p w14:paraId="6BCB540A" w14:textId="086D8DF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4015</w:t>
            </w:r>
          </w:p>
        </w:tc>
        <w:tc>
          <w:tcPr>
            <w:tcW w:w="509" w:type="pct"/>
            <w:tcBorders>
              <w:top w:val="nil"/>
              <w:left w:val="nil"/>
              <w:bottom w:val="single" w:sz="8" w:space="0" w:color="auto"/>
              <w:right w:val="nil"/>
            </w:tcBorders>
            <w:noWrap/>
            <w:vAlign w:val="center"/>
            <w:hideMark/>
          </w:tcPr>
          <w:p w14:paraId="7263FFF0" w14:textId="797D0F7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22.9</w:t>
            </w:r>
          </w:p>
        </w:tc>
        <w:tc>
          <w:tcPr>
            <w:tcW w:w="494" w:type="pct"/>
            <w:tcBorders>
              <w:top w:val="nil"/>
              <w:left w:val="nil"/>
              <w:bottom w:val="single" w:sz="8" w:space="0" w:color="auto"/>
              <w:right w:val="nil"/>
            </w:tcBorders>
            <w:noWrap/>
            <w:vAlign w:val="center"/>
            <w:hideMark/>
          </w:tcPr>
          <w:p w14:paraId="015E8138" w14:textId="1DF4589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9659</w:t>
            </w:r>
          </w:p>
        </w:tc>
        <w:tc>
          <w:tcPr>
            <w:tcW w:w="431" w:type="pct"/>
            <w:tcBorders>
              <w:top w:val="nil"/>
              <w:left w:val="nil"/>
              <w:bottom w:val="single" w:sz="8" w:space="0" w:color="auto"/>
              <w:right w:val="nil"/>
            </w:tcBorders>
            <w:noWrap/>
            <w:vAlign w:val="center"/>
            <w:hideMark/>
          </w:tcPr>
          <w:p w14:paraId="218FEB88" w14:textId="3BA48FE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2363</w:t>
            </w:r>
          </w:p>
        </w:tc>
        <w:tc>
          <w:tcPr>
            <w:tcW w:w="509" w:type="pct"/>
            <w:tcBorders>
              <w:top w:val="nil"/>
              <w:left w:val="nil"/>
              <w:bottom w:val="single" w:sz="8" w:space="0" w:color="auto"/>
              <w:right w:val="nil"/>
            </w:tcBorders>
            <w:noWrap/>
            <w:vAlign w:val="center"/>
            <w:hideMark/>
          </w:tcPr>
          <w:p w14:paraId="294B7E00" w14:textId="715C203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31.4</w:t>
            </w:r>
          </w:p>
        </w:tc>
        <w:tc>
          <w:tcPr>
            <w:tcW w:w="494" w:type="pct"/>
            <w:tcBorders>
              <w:top w:val="nil"/>
              <w:left w:val="nil"/>
              <w:bottom w:val="single" w:sz="8" w:space="0" w:color="auto"/>
              <w:right w:val="nil"/>
            </w:tcBorders>
            <w:noWrap/>
            <w:vAlign w:val="center"/>
            <w:hideMark/>
          </w:tcPr>
          <w:p w14:paraId="502D90D1" w14:textId="6E4A972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21393</w:t>
            </w:r>
          </w:p>
        </w:tc>
        <w:tc>
          <w:tcPr>
            <w:tcW w:w="431" w:type="pct"/>
            <w:tcBorders>
              <w:top w:val="nil"/>
              <w:left w:val="nil"/>
              <w:bottom w:val="single" w:sz="8" w:space="0" w:color="auto"/>
              <w:right w:val="nil"/>
            </w:tcBorders>
            <w:noWrap/>
            <w:vAlign w:val="center"/>
            <w:hideMark/>
          </w:tcPr>
          <w:p w14:paraId="7F1976B4" w14:textId="0F291F9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1691</w:t>
            </w:r>
          </w:p>
        </w:tc>
        <w:tc>
          <w:tcPr>
            <w:tcW w:w="509" w:type="pct"/>
            <w:tcBorders>
              <w:top w:val="nil"/>
              <w:left w:val="nil"/>
              <w:bottom w:val="single" w:sz="8" w:space="0" w:color="auto"/>
              <w:right w:val="single" w:sz="8" w:space="0" w:color="auto"/>
            </w:tcBorders>
            <w:noWrap/>
            <w:vAlign w:val="center"/>
            <w:hideMark/>
          </w:tcPr>
          <w:p w14:paraId="0EEBD892" w14:textId="34F64E2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18.6</w:t>
            </w:r>
          </w:p>
        </w:tc>
      </w:tr>
      <w:tr w:rsidR="008B2407" w:rsidRPr="00EF7A8B" w14:paraId="73187273" w14:textId="77777777" w:rsidTr="00061C92">
        <w:trPr>
          <w:trHeight w:val="315"/>
        </w:trPr>
        <w:tc>
          <w:tcPr>
            <w:tcW w:w="420" w:type="pct"/>
            <w:vMerge w:val="restart"/>
            <w:tcBorders>
              <w:top w:val="nil"/>
              <w:left w:val="single" w:sz="8" w:space="0" w:color="auto"/>
              <w:bottom w:val="single" w:sz="8" w:space="0" w:color="000000"/>
              <w:right w:val="single" w:sz="8" w:space="0" w:color="auto"/>
            </w:tcBorders>
            <w:noWrap/>
            <w:vAlign w:val="center"/>
            <w:hideMark/>
          </w:tcPr>
          <w:p w14:paraId="17276BCD"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2021</w:t>
            </w:r>
          </w:p>
        </w:tc>
        <w:tc>
          <w:tcPr>
            <w:tcW w:w="277" w:type="pct"/>
            <w:tcBorders>
              <w:top w:val="nil"/>
              <w:left w:val="nil"/>
              <w:bottom w:val="nil"/>
              <w:right w:val="single" w:sz="8" w:space="0" w:color="auto"/>
            </w:tcBorders>
            <w:noWrap/>
            <w:vAlign w:val="center"/>
            <w:hideMark/>
          </w:tcPr>
          <w:p w14:paraId="5E5F4434"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nil"/>
              <w:left w:val="nil"/>
              <w:bottom w:val="nil"/>
              <w:right w:val="nil"/>
            </w:tcBorders>
            <w:noWrap/>
            <w:vAlign w:val="center"/>
            <w:hideMark/>
          </w:tcPr>
          <w:p w14:paraId="07C86998" w14:textId="2DEAB6C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32086</w:t>
            </w:r>
          </w:p>
        </w:tc>
        <w:tc>
          <w:tcPr>
            <w:tcW w:w="431" w:type="pct"/>
            <w:tcBorders>
              <w:top w:val="nil"/>
              <w:left w:val="nil"/>
              <w:bottom w:val="nil"/>
              <w:right w:val="nil"/>
            </w:tcBorders>
            <w:noWrap/>
            <w:vAlign w:val="center"/>
            <w:hideMark/>
          </w:tcPr>
          <w:p w14:paraId="2E879282" w14:textId="1B40EB8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3740</w:t>
            </w:r>
          </w:p>
        </w:tc>
        <w:tc>
          <w:tcPr>
            <w:tcW w:w="509" w:type="pct"/>
            <w:tcBorders>
              <w:top w:val="nil"/>
              <w:left w:val="nil"/>
              <w:bottom w:val="nil"/>
              <w:right w:val="nil"/>
            </w:tcBorders>
            <w:noWrap/>
            <w:vAlign w:val="center"/>
            <w:hideMark/>
          </w:tcPr>
          <w:p w14:paraId="220C5819" w14:textId="66B951D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21.9</w:t>
            </w:r>
          </w:p>
        </w:tc>
        <w:tc>
          <w:tcPr>
            <w:tcW w:w="494" w:type="pct"/>
            <w:tcBorders>
              <w:top w:val="nil"/>
              <w:left w:val="nil"/>
              <w:bottom w:val="nil"/>
              <w:right w:val="nil"/>
            </w:tcBorders>
            <w:noWrap/>
            <w:vAlign w:val="center"/>
            <w:hideMark/>
          </w:tcPr>
          <w:p w14:paraId="4E9C8CE0" w14:textId="003BCCB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10188</w:t>
            </w:r>
          </w:p>
        </w:tc>
        <w:tc>
          <w:tcPr>
            <w:tcW w:w="431" w:type="pct"/>
            <w:tcBorders>
              <w:top w:val="nil"/>
              <w:left w:val="nil"/>
              <w:bottom w:val="nil"/>
              <w:right w:val="nil"/>
            </w:tcBorders>
            <w:noWrap/>
            <w:vAlign w:val="center"/>
            <w:hideMark/>
          </w:tcPr>
          <w:p w14:paraId="66D54663" w14:textId="6E680E5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2170</w:t>
            </w:r>
          </w:p>
        </w:tc>
        <w:tc>
          <w:tcPr>
            <w:tcW w:w="509" w:type="pct"/>
            <w:tcBorders>
              <w:top w:val="nil"/>
              <w:left w:val="nil"/>
              <w:bottom w:val="nil"/>
              <w:right w:val="nil"/>
            </w:tcBorders>
            <w:noWrap/>
            <w:vAlign w:val="center"/>
            <w:hideMark/>
          </w:tcPr>
          <w:p w14:paraId="1EFA3C14" w14:textId="2A2F16C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30.1</w:t>
            </w:r>
          </w:p>
        </w:tc>
        <w:tc>
          <w:tcPr>
            <w:tcW w:w="494" w:type="pct"/>
            <w:tcBorders>
              <w:top w:val="nil"/>
              <w:left w:val="nil"/>
              <w:bottom w:val="nil"/>
              <w:right w:val="nil"/>
            </w:tcBorders>
            <w:noWrap/>
            <w:vAlign w:val="center"/>
            <w:hideMark/>
          </w:tcPr>
          <w:p w14:paraId="00DF8544" w14:textId="766DF4D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21898</w:t>
            </w:r>
          </w:p>
        </w:tc>
        <w:tc>
          <w:tcPr>
            <w:tcW w:w="431" w:type="pct"/>
            <w:tcBorders>
              <w:top w:val="nil"/>
              <w:left w:val="nil"/>
              <w:bottom w:val="nil"/>
              <w:right w:val="nil"/>
            </w:tcBorders>
            <w:noWrap/>
            <w:vAlign w:val="center"/>
            <w:hideMark/>
          </w:tcPr>
          <w:p w14:paraId="1A082572" w14:textId="7C8FD41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1575</w:t>
            </w:r>
          </w:p>
        </w:tc>
        <w:tc>
          <w:tcPr>
            <w:tcW w:w="509" w:type="pct"/>
            <w:tcBorders>
              <w:top w:val="nil"/>
              <w:left w:val="nil"/>
              <w:bottom w:val="nil"/>
              <w:right w:val="single" w:sz="8" w:space="0" w:color="auto"/>
            </w:tcBorders>
            <w:noWrap/>
            <w:vAlign w:val="center"/>
            <w:hideMark/>
          </w:tcPr>
          <w:p w14:paraId="4591528B" w14:textId="33387CD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17.6</w:t>
            </w:r>
          </w:p>
        </w:tc>
      </w:tr>
      <w:tr w:rsidR="008B2407" w:rsidRPr="00EF7A8B" w14:paraId="2563F767"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0BEBA71B"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6A767E10"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hideMark/>
          </w:tcPr>
          <w:p w14:paraId="5ECF220C" w14:textId="3B2F802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32342</w:t>
            </w:r>
          </w:p>
        </w:tc>
        <w:tc>
          <w:tcPr>
            <w:tcW w:w="431" w:type="pct"/>
            <w:tcBorders>
              <w:top w:val="nil"/>
              <w:left w:val="nil"/>
              <w:bottom w:val="nil"/>
              <w:right w:val="nil"/>
            </w:tcBorders>
            <w:noWrap/>
            <w:vAlign w:val="center"/>
            <w:hideMark/>
          </w:tcPr>
          <w:p w14:paraId="4B5A1853" w14:textId="5A0548E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3368</w:t>
            </w:r>
          </w:p>
        </w:tc>
        <w:tc>
          <w:tcPr>
            <w:tcW w:w="509" w:type="pct"/>
            <w:tcBorders>
              <w:top w:val="nil"/>
              <w:left w:val="nil"/>
              <w:bottom w:val="nil"/>
              <w:right w:val="nil"/>
            </w:tcBorders>
            <w:noWrap/>
            <w:vAlign w:val="center"/>
            <w:hideMark/>
          </w:tcPr>
          <w:p w14:paraId="5A640C8E" w14:textId="5A36386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20.7</w:t>
            </w:r>
          </w:p>
        </w:tc>
        <w:tc>
          <w:tcPr>
            <w:tcW w:w="494" w:type="pct"/>
            <w:tcBorders>
              <w:top w:val="nil"/>
              <w:left w:val="nil"/>
              <w:bottom w:val="nil"/>
              <w:right w:val="nil"/>
            </w:tcBorders>
            <w:noWrap/>
            <w:vAlign w:val="center"/>
            <w:hideMark/>
          </w:tcPr>
          <w:p w14:paraId="4B428CB6" w14:textId="3762B5E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10308</w:t>
            </w:r>
          </w:p>
        </w:tc>
        <w:tc>
          <w:tcPr>
            <w:tcW w:w="431" w:type="pct"/>
            <w:tcBorders>
              <w:top w:val="nil"/>
              <w:left w:val="nil"/>
              <w:bottom w:val="nil"/>
              <w:right w:val="nil"/>
            </w:tcBorders>
            <w:noWrap/>
            <w:vAlign w:val="center"/>
            <w:hideMark/>
          </w:tcPr>
          <w:p w14:paraId="531CF5E3" w14:textId="44685D8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1912</w:t>
            </w:r>
          </w:p>
        </w:tc>
        <w:tc>
          <w:tcPr>
            <w:tcW w:w="509" w:type="pct"/>
            <w:tcBorders>
              <w:top w:val="nil"/>
              <w:left w:val="nil"/>
              <w:bottom w:val="nil"/>
              <w:right w:val="nil"/>
            </w:tcBorders>
            <w:noWrap/>
            <w:vAlign w:val="center"/>
            <w:hideMark/>
          </w:tcPr>
          <w:p w14:paraId="1911E227" w14:textId="5B72D4B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28.2</w:t>
            </w:r>
          </w:p>
        </w:tc>
        <w:tc>
          <w:tcPr>
            <w:tcW w:w="494" w:type="pct"/>
            <w:tcBorders>
              <w:top w:val="nil"/>
              <w:left w:val="nil"/>
              <w:bottom w:val="nil"/>
              <w:right w:val="nil"/>
            </w:tcBorders>
            <w:noWrap/>
            <w:vAlign w:val="center"/>
            <w:hideMark/>
          </w:tcPr>
          <w:p w14:paraId="5E1DC018" w14:textId="120CF69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22034</w:t>
            </w:r>
          </w:p>
        </w:tc>
        <w:tc>
          <w:tcPr>
            <w:tcW w:w="431" w:type="pct"/>
            <w:tcBorders>
              <w:top w:val="nil"/>
              <w:left w:val="nil"/>
              <w:bottom w:val="nil"/>
              <w:right w:val="nil"/>
            </w:tcBorders>
            <w:noWrap/>
            <w:vAlign w:val="center"/>
            <w:hideMark/>
          </w:tcPr>
          <w:p w14:paraId="365F2EF6" w14:textId="6D462FE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1428</w:t>
            </w:r>
          </w:p>
        </w:tc>
        <w:tc>
          <w:tcPr>
            <w:tcW w:w="509" w:type="pct"/>
            <w:tcBorders>
              <w:top w:val="nil"/>
              <w:left w:val="nil"/>
              <w:bottom w:val="nil"/>
              <w:right w:val="single" w:sz="8" w:space="0" w:color="auto"/>
            </w:tcBorders>
            <w:noWrap/>
            <w:vAlign w:val="center"/>
            <w:hideMark/>
          </w:tcPr>
          <w:p w14:paraId="7C996FD3" w14:textId="64A9DFC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16.7</w:t>
            </w:r>
          </w:p>
        </w:tc>
      </w:tr>
      <w:tr w:rsidR="008B2407" w:rsidRPr="00EF7A8B" w14:paraId="1E1EA03F"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0716E6BD"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149E9C9B"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hideMark/>
          </w:tcPr>
          <w:p w14:paraId="23EAA5C6" w14:textId="56C14A4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32932</w:t>
            </w:r>
          </w:p>
        </w:tc>
        <w:tc>
          <w:tcPr>
            <w:tcW w:w="431" w:type="pct"/>
            <w:tcBorders>
              <w:top w:val="nil"/>
              <w:left w:val="nil"/>
              <w:bottom w:val="nil"/>
              <w:right w:val="nil"/>
            </w:tcBorders>
            <w:noWrap/>
            <w:vAlign w:val="center"/>
            <w:hideMark/>
          </w:tcPr>
          <w:p w14:paraId="7BE670FF" w14:textId="53E00BC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2920</w:t>
            </w:r>
          </w:p>
        </w:tc>
        <w:tc>
          <w:tcPr>
            <w:tcW w:w="509" w:type="pct"/>
            <w:tcBorders>
              <w:top w:val="nil"/>
              <w:left w:val="nil"/>
              <w:bottom w:val="nil"/>
              <w:right w:val="nil"/>
            </w:tcBorders>
            <w:noWrap/>
            <w:vAlign w:val="center"/>
            <w:hideMark/>
          </w:tcPr>
          <w:p w14:paraId="5289DF32" w14:textId="5545063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18.8</w:t>
            </w:r>
          </w:p>
        </w:tc>
        <w:tc>
          <w:tcPr>
            <w:tcW w:w="494" w:type="pct"/>
            <w:tcBorders>
              <w:top w:val="nil"/>
              <w:left w:val="nil"/>
              <w:bottom w:val="nil"/>
              <w:right w:val="nil"/>
            </w:tcBorders>
            <w:noWrap/>
            <w:vAlign w:val="center"/>
            <w:hideMark/>
          </w:tcPr>
          <w:p w14:paraId="0E44650C" w14:textId="6327928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10770</w:t>
            </w:r>
          </w:p>
        </w:tc>
        <w:tc>
          <w:tcPr>
            <w:tcW w:w="431" w:type="pct"/>
            <w:tcBorders>
              <w:top w:val="nil"/>
              <w:left w:val="nil"/>
              <w:bottom w:val="nil"/>
              <w:right w:val="nil"/>
            </w:tcBorders>
            <w:noWrap/>
            <w:vAlign w:val="center"/>
            <w:hideMark/>
          </w:tcPr>
          <w:p w14:paraId="70E535B4" w14:textId="7B1E66B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1748</w:t>
            </w:r>
          </w:p>
        </w:tc>
        <w:tc>
          <w:tcPr>
            <w:tcW w:w="509" w:type="pct"/>
            <w:tcBorders>
              <w:top w:val="nil"/>
              <w:left w:val="nil"/>
              <w:bottom w:val="nil"/>
              <w:right w:val="nil"/>
            </w:tcBorders>
            <w:noWrap/>
            <w:vAlign w:val="center"/>
            <w:hideMark/>
          </w:tcPr>
          <w:p w14:paraId="244A2B03" w14:textId="04D531C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26.5</w:t>
            </w:r>
          </w:p>
        </w:tc>
        <w:tc>
          <w:tcPr>
            <w:tcW w:w="494" w:type="pct"/>
            <w:tcBorders>
              <w:top w:val="nil"/>
              <w:left w:val="nil"/>
              <w:bottom w:val="nil"/>
              <w:right w:val="nil"/>
            </w:tcBorders>
            <w:noWrap/>
            <w:vAlign w:val="center"/>
            <w:hideMark/>
          </w:tcPr>
          <w:p w14:paraId="4C60C5DD" w14:textId="013A19D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22163</w:t>
            </w:r>
          </w:p>
        </w:tc>
        <w:tc>
          <w:tcPr>
            <w:tcW w:w="431" w:type="pct"/>
            <w:tcBorders>
              <w:top w:val="nil"/>
              <w:left w:val="nil"/>
              <w:bottom w:val="nil"/>
              <w:right w:val="nil"/>
            </w:tcBorders>
            <w:noWrap/>
            <w:vAlign w:val="center"/>
            <w:hideMark/>
          </w:tcPr>
          <w:p w14:paraId="37939CD5" w14:textId="19743D8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1179</w:t>
            </w:r>
          </w:p>
        </w:tc>
        <w:tc>
          <w:tcPr>
            <w:tcW w:w="509" w:type="pct"/>
            <w:tcBorders>
              <w:top w:val="nil"/>
              <w:left w:val="nil"/>
              <w:bottom w:val="nil"/>
              <w:right w:val="single" w:sz="8" w:space="0" w:color="auto"/>
            </w:tcBorders>
            <w:noWrap/>
            <w:vAlign w:val="center"/>
            <w:hideMark/>
          </w:tcPr>
          <w:p w14:paraId="34F46049" w14:textId="50B00A2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14.7</w:t>
            </w:r>
          </w:p>
        </w:tc>
      </w:tr>
      <w:tr w:rsidR="008B2407" w:rsidRPr="00EF7A8B" w14:paraId="4BDFD676" w14:textId="77777777" w:rsidTr="00061C92">
        <w:trPr>
          <w:trHeight w:val="330"/>
        </w:trPr>
        <w:tc>
          <w:tcPr>
            <w:tcW w:w="420" w:type="pct"/>
            <w:vMerge/>
            <w:tcBorders>
              <w:top w:val="nil"/>
              <w:left w:val="single" w:sz="8" w:space="0" w:color="auto"/>
              <w:bottom w:val="single" w:sz="8" w:space="0" w:color="000000"/>
              <w:right w:val="single" w:sz="8" w:space="0" w:color="auto"/>
            </w:tcBorders>
            <w:vAlign w:val="center"/>
            <w:hideMark/>
          </w:tcPr>
          <w:p w14:paraId="17F64E8E"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5F3063DE"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8" w:space="0" w:color="auto"/>
              <w:right w:val="nil"/>
            </w:tcBorders>
            <w:noWrap/>
            <w:vAlign w:val="center"/>
            <w:hideMark/>
          </w:tcPr>
          <w:p w14:paraId="5E742406" w14:textId="0E46E0D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33509</w:t>
            </w:r>
          </w:p>
        </w:tc>
        <w:tc>
          <w:tcPr>
            <w:tcW w:w="431" w:type="pct"/>
            <w:tcBorders>
              <w:top w:val="nil"/>
              <w:left w:val="nil"/>
              <w:bottom w:val="single" w:sz="8" w:space="0" w:color="auto"/>
              <w:right w:val="nil"/>
            </w:tcBorders>
            <w:noWrap/>
            <w:vAlign w:val="center"/>
            <w:hideMark/>
          </w:tcPr>
          <w:p w14:paraId="2896D4FF" w14:textId="738138F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3057</w:t>
            </w:r>
          </w:p>
        </w:tc>
        <w:tc>
          <w:tcPr>
            <w:tcW w:w="509" w:type="pct"/>
            <w:tcBorders>
              <w:top w:val="nil"/>
              <w:left w:val="nil"/>
              <w:bottom w:val="single" w:sz="8" w:space="0" w:color="auto"/>
              <w:right w:val="nil"/>
            </w:tcBorders>
            <w:noWrap/>
            <w:vAlign w:val="center"/>
            <w:hideMark/>
          </w:tcPr>
          <w:p w14:paraId="3D75F3CF" w14:textId="68027C5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18.5</w:t>
            </w:r>
          </w:p>
        </w:tc>
        <w:tc>
          <w:tcPr>
            <w:tcW w:w="494" w:type="pct"/>
            <w:tcBorders>
              <w:top w:val="nil"/>
              <w:left w:val="nil"/>
              <w:bottom w:val="single" w:sz="8" w:space="0" w:color="auto"/>
              <w:right w:val="nil"/>
            </w:tcBorders>
            <w:noWrap/>
            <w:vAlign w:val="center"/>
            <w:hideMark/>
          </w:tcPr>
          <w:p w14:paraId="71171660" w14:textId="49D4525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11031</w:t>
            </w:r>
          </w:p>
        </w:tc>
        <w:tc>
          <w:tcPr>
            <w:tcW w:w="431" w:type="pct"/>
            <w:tcBorders>
              <w:top w:val="nil"/>
              <w:left w:val="nil"/>
              <w:bottom w:val="single" w:sz="8" w:space="0" w:color="auto"/>
              <w:right w:val="nil"/>
            </w:tcBorders>
            <w:noWrap/>
            <w:vAlign w:val="center"/>
            <w:hideMark/>
          </w:tcPr>
          <w:p w14:paraId="1DC25A56" w14:textId="3594B0A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1827</w:t>
            </w:r>
          </w:p>
        </w:tc>
        <w:tc>
          <w:tcPr>
            <w:tcW w:w="509" w:type="pct"/>
            <w:tcBorders>
              <w:top w:val="nil"/>
              <w:left w:val="nil"/>
              <w:bottom w:val="single" w:sz="8" w:space="0" w:color="auto"/>
              <w:right w:val="nil"/>
            </w:tcBorders>
            <w:noWrap/>
            <w:vAlign w:val="center"/>
            <w:hideMark/>
          </w:tcPr>
          <w:p w14:paraId="441059A7" w14:textId="1414891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26.2</w:t>
            </w:r>
          </w:p>
        </w:tc>
        <w:tc>
          <w:tcPr>
            <w:tcW w:w="494" w:type="pct"/>
            <w:tcBorders>
              <w:top w:val="nil"/>
              <w:left w:val="nil"/>
              <w:bottom w:val="single" w:sz="8" w:space="0" w:color="auto"/>
              <w:right w:val="nil"/>
            </w:tcBorders>
            <w:noWrap/>
            <w:vAlign w:val="center"/>
            <w:hideMark/>
          </w:tcPr>
          <w:p w14:paraId="424C2F4A" w14:textId="21197A6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22479</w:t>
            </w:r>
          </w:p>
        </w:tc>
        <w:tc>
          <w:tcPr>
            <w:tcW w:w="431" w:type="pct"/>
            <w:tcBorders>
              <w:top w:val="nil"/>
              <w:left w:val="nil"/>
              <w:bottom w:val="single" w:sz="8" w:space="0" w:color="auto"/>
              <w:right w:val="nil"/>
            </w:tcBorders>
            <w:noWrap/>
            <w:vAlign w:val="center"/>
            <w:hideMark/>
          </w:tcPr>
          <w:p w14:paraId="7FBEF8A1" w14:textId="04DC7F3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1223</w:t>
            </w:r>
          </w:p>
        </w:tc>
        <w:tc>
          <w:tcPr>
            <w:tcW w:w="509" w:type="pct"/>
            <w:tcBorders>
              <w:top w:val="nil"/>
              <w:left w:val="nil"/>
              <w:bottom w:val="single" w:sz="8" w:space="0" w:color="auto"/>
              <w:right w:val="single" w:sz="8" w:space="0" w:color="auto"/>
            </w:tcBorders>
            <w:noWrap/>
            <w:vAlign w:val="center"/>
            <w:hideMark/>
          </w:tcPr>
          <w:p w14:paraId="5C553505" w14:textId="41E2252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14.3</w:t>
            </w:r>
          </w:p>
        </w:tc>
      </w:tr>
      <w:tr w:rsidR="008B2407" w:rsidRPr="00EF7A8B" w14:paraId="4B48185E" w14:textId="77777777" w:rsidTr="00061C92">
        <w:trPr>
          <w:trHeight w:val="315"/>
        </w:trPr>
        <w:tc>
          <w:tcPr>
            <w:tcW w:w="420" w:type="pct"/>
            <w:vMerge w:val="restart"/>
            <w:tcBorders>
              <w:top w:val="nil"/>
              <w:left w:val="single" w:sz="8" w:space="0" w:color="auto"/>
              <w:bottom w:val="single" w:sz="8" w:space="0" w:color="000000"/>
              <w:right w:val="single" w:sz="8" w:space="0" w:color="auto"/>
            </w:tcBorders>
            <w:noWrap/>
            <w:vAlign w:val="center"/>
            <w:hideMark/>
          </w:tcPr>
          <w:p w14:paraId="653337F2"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2022</w:t>
            </w:r>
          </w:p>
        </w:tc>
        <w:tc>
          <w:tcPr>
            <w:tcW w:w="277" w:type="pct"/>
            <w:tcBorders>
              <w:top w:val="single" w:sz="8" w:space="0" w:color="auto"/>
              <w:left w:val="nil"/>
              <w:bottom w:val="nil"/>
              <w:right w:val="single" w:sz="8" w:space="0" w:color="auto"/>
            </w:tcBorders>
            <w:noWrap/>
            <w:vAlign w:val="center"/>
            <w:hideMark/>
          </w:tcPr>
          <w:p w14:paraId="78F618E6"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nil"/>
              <w:left w:val="nil"/>
              <w:bottom w:val="nil"/>
              <w:right w:val="nil"/>
            </w:tcBorders>
            <w:noWrap/>
            <w:vAlign w:val="center"/>
            <w:hideMark/>
          </w:tcPr>
          <w:p w14:paraId="14263588" w14:textId="760EE08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33751</w:t>
            </w:r>
          </w:p>
        </w:tc>
        <w:tc>
          <w:tcPr>
            <w:tcW w:w="431" w:type="pct"/>
            <w:tcBorders>
              <w:top w:val="nil"/>
              <w:left w:val="nil"/>
              <w:bottom w:val="nil"/>
              <w:right w:val="nil"/>
            </w:tcBorders>
            <w:noWrap/>
            <w:vAlign w:val="center"/>
            <w:hideMark/>
          </w:tcPr>
          <w:p w14:paraId="18E04D31" w14:textId="5204608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2959</w:t>
            </w:r>
          </w:p>
        </w:tc>
        <w:tc>
          <w:tcPr>
            <w:tcW w:w="509" w:type="pct"/>
            <w:tcBorders>
              <w:top w:val="nil"/>
              <w:left w:val="nil"/>
              <w:bottom w:val="nil"/>
              <w:right w:val="nil"/>
            </w:tcBorders>
            <w:noWrap/>
            <w:vAlign w:val="center"/>
            <w:hideMark/>
          </w:tcPr>
          <w:p w14:paraId="6FFE1FC6" w14:textId="2E5B086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18.2</w:t>
            </w:r>
          </w:p>
        </w:tc>
        <w:tc>
          <w:tcPr>
            <w:tcW w:w="494" w:type="pct"/>
            <w:tcBorders>
              <w:top w:val="nil"/>
              <w:left w:val="nil"/>
              <w:bottom w:val="nil"/>
              <w:right w:val="nil"/>
            </w:tcBorders>
            <w:noWrap/>
            <w:vAlign w:val="center"/>
            <w:hideMark/>
          </w:tcPr>
          <w:p w14:paraId="0315DA02" w14:textId="4E96B0A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11141</w:t>
            </w:r>
          </w:p>
        </w:tc>
        <w:tc>
          <w:tcPr>
            <w:tcW w:w="431" w:type="pct"/>
            <w:tcBorders>
              <w:top w:val="nil"/>
              <w:left w:val="nil"/>
              <w:bottom w:val="nil"/>
              <w:right w:val="nil"/>
            </w:tcBorders>
            <w:noWrap/>
            <w:vAlign w:val="center"/>
            <w:hideMark/>
          </w:tcPr>
          <w:p w14:paraId="78592191" w14:textId="03A6CD2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1794</w:t>
            </w:r>
          </w:p>
        </w:tc>
        <w:tc>
          <w:tcPr>
            <w:tcW w:w="509" w:type="pct"/>
            <w:tcBorders>
              <w:top w:val="nil"/>
              <w:left w:val="nil"/>
              <w:bottom w:val="nil"/>
              <w:right w:val="nil"/>
            </w:tcBorders>
            <w:noWrap/>
            <w:vAlign w:val="center"/>
            <w:hideMark/>
          </w:tcPr>
          <w:p w14:paraId="0E69A347" w14:textId="1547554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25.7</w:t>
            </w:r>
          </w:p>
        </w:tc>
        <w:tc>
          <w:tcPr>
            <w:tcW w:w="494" w:type="pct"/>
            <w:tcBorders>
              <w:top w:val="nil"/>
              <w:left w:val="nil"/>
              <w:bottom w:val="nil"/>
              <w:right w:val="nil"/>
            </w:tcBorders>
            <w:noWrap/>
            <w:vAlign w:val="center"/>
            <w:hideMark/>
          </w:tcPr>
          <w:p w14:paraId="05A99F0E" w14:textId="1ED4ABD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22610</w:t>
            </w:r>
          </w:p>
        </w:tc>
        <w:tc>
          <w:tcPr>
            <w:tcW w:w="431" w:type="pct"/>
            <w:tcBorders>
              <w:top w:val="nil"/>
              <w:left w:val="nil"/>
              <w:bottom w:val="nil"/>
              <w:right w:val="nil"/>
            </w:tcBorders>
            <w:noWrap/>
            <w:vAlign w:val="center"/>
            <w:hideMark/>
          </w:tcPr>
          <w:p w14:paraId="5747A1C5" w14:textId="0A2CAC5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1161</w:t>
            </w:r>
          </w:p>
        </w:tc>
        <w:tc>
          <w:tcPr>
            <w:tcW w:w="509" w:type="pct"/>
            <w:tcBorders>
              <w:top w:val="nil"/>
              <w:left w:val="nil"/>
              <w:bottom w:val="nil"/>
              <w:right w:val="single" w:sz="8" w:space="0" w:color="auto"/>
            </w:tcBorders>
            <w:noWrap/>
            <w:vAlign w:val="center"/>
            <w:hideMark/>
          </w:tcPr>
          <w:p w14:paraId="7215D98E" w14:textId="77C494F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14.1</w:t>
            </w:r>
          </w:p>
        </w:tc>
      </w:tr>
      <w:tr w:rsidR="008B2407" w:rsidRPr="00EF7A8B" w14:paraId="27F25740"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27DBAAB0"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312FE1ED"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hideMark/>
          </w:tcPr>
          <w:p w14:paraId="14FB1F96" w14:textId="078B0FF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34363</w:t>
            </w:r>
          </w:p>
        </w:tc>
        <w:tc>
          <w:tcPr>
            <w:tcW w:w="431" w:type="pct"/>
            <w:tcBorders>
              <w:top w:val="nil"/>
              <w:left w:val="nil"/>
              <w:bottom w:val="nil"/>
              <w:right w:val="nil"/>
            </w:tcBorders>
            <w:noWrap/>
            <w:vAlign w:val="center"/>
            <w:hideMark/>
          </w:tcPr>
          <w:p w14:paraId="00F772D8" w14:textId="045917F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2961</w:t>
            </w:r>
          </w:p>
        </w:tc>
        <w:tc>
          <w:tcPr>
            <w:tcW w:w="509" w:type="pct"/>
            <w:tcBorders>
              <w:top w:val="nil"/>
              <w:left w:val="nil"/>
              <w:bottom w:val="nil"/>
              <w:right w:val="nil"/>
            </w:tcBorders>
            <w:noWrap/>
            <w:vAlign w:val="center"/>
            <w:hideMark/>
          </w:tcPr>
          <w:p w14:paraId="2FFD8889" w14:textId="374A80C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17.7</w:t>
            </w:r>
          </w:p>
        </w:tc>
        <w:tc>
          <w:tcPr>
            <w:tcW w:w="494" w:type="pct"/>
            <w:tcBorders>
              <w:top w:val="nil"/>
              <w:left w:val="nil"/>
              <w:bottom w:val="nil"/>
              <w:right w:val="nil"/>
            </w:tcBorders>
            <w:noWrap/>
            <w:vAlign w:val="center"/>
            <w:hideMark/>
          </w:tcPr>
          <w:p w14:paraId="2C6BAEDD" w14:textId="2CF871B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11431</w:t>
            </w:r>
          </w:p>
        </w:tc>
        <w:tc>
          <w:tcPr>
            <w:tcW w:w="431" w:type="pct"/>
            <w:tcBorders>
              <w:top w:val="nil"/>
              <w:left w:val="nil"/>
              <w:bottom w:val="nil"/>
              <w:right w:val="nil"/>
            </w:tcBorders>
            <w:noWrap/>
            <w:vAlign w:val="center"/>
            <w:hideMark/>
          </w:tcPr>
          <w:p w14:paraId="3A201104" w14:textId="5FE34D4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1759</w:t>
            </w:r>
          </w:p>
        </w:tc>
        <w:tc>
          <w:tcPr>
            <w:tcW w:w="509" w:type="pct"/>
            <w:tcBorders>
              <w:top w:val="nil"/>
              <w:left w:val="nil"/>
              <w:bottom w:val="nil"/>
              <w:right w:val="nil"/>
            </w:tcBorders>
            <w:noWrap/>
            <w:vAlign w:val="center"/>
            <w:hideMark/>
          </w:tcPr>
          <w:p w14:paraId="7B399589" w14:textId="7A3E858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25.3</w:t>
            </w:r>
          </w:p>
        </w:tc>
        <w:tc>
          <w:tcPr>
            <w:tcW w:w="494" w:type="pct"/>
            <w:tcBorders>
              <w:top w:val="nil"/>
              <w:left w:val="nil"/>
              <w:bottom w:val="nil"/>
              <w:right w:val="nil"/>
            </w:tcBorders>
            <w:noWrap/>
            <w:vAlign w:val="center"/>
            <w:hideMark/>
          </w:tcPr>
          <w:p w14:paraId="6B2AB170" w14:textId="3A47C55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22932</w:t>
            </w:r>
          </w:p>
        </w:tc>
        <w:tc>
          <w:tcPr>
            <w:tcW w:w="431" w:type="pct"/>
            <w:tcBorders>
              <w:top w:val="nil"/>
              <w:left w:val="nil"/>
              <w:bottom w:val="nil"/>
              <w:right w:val="nil"/>
            </w:tcBorders>
            <w:noWrap/>
            <w:vAlign w:val="center"/>
            <w:hideMark/>
          </w:tcPr>
          <w:p w14:paraId="5FE5FB83" w14:textId="652CD9B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1189</w:t>
            </w:r>
          </w:p>
        </w:tc>
        <w:tc>
          <w:tcPr>
            <w:tcW w:w="509" w:type="pct"/>
            <w:tcBorders>
              <w:top w:val="nil"/>
              <w:left w:val="nil"/>
              <w:bottom w:val="nil"/>
              <w:right w:val="single" w:sz="8" w:space="0" w:color="auto"/>
            </w:tcBorders>
            <w:noWrap/>
            <w:vAlign w:val="center"/>
            <w:hideMark/>
          </w:tcPr>
          <w:p w14:paraId="14EECB1A" w14:textId="751742D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13.5</w:t>
            </w:r>
          </w:p>
        </w:tc>
      </w:tr>
      <w:tr w:rsidR="008B2407" w:rsidRPr="00EF7A8B" w14:paraId="7533A4AF"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1709EB93"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729F1827"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hideMark/>
          </w:tcPr>
          <w:p w14:paraId="5C6E8162" w14:textId="19BEDB1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34207</w:t>
            </w:r>
          </w:p>
        </w:tc>
        <w:tc>
          <w:tcPr>
            <w:tcW w:w="431" w:type="pct"/>
            <w:tcBorders>
              <w:top w:val="nil"/>
              <w:left w:val="nil"/>
              <w:bottom w:val="nil"/>
              <w:right w:val="nil"/>
            </w:tcBorders>
            <w:noWrap/>
            <w:vAlign w:val="center"/>
            <w:hideMark/>
          </w:tcPr>
          <w:p w14:paraId="16667820" w14:textId="35AF988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3006</w:t>
            </w:r>
          </w:p>
        </w:tc>
        <w:tc>
          <w:tcPr>
            <w:tcW w:w="509" w:type="pct"/>
            <w:tcBorders>
              <w:top w:val="nil"/>
              <w:left w:val="nil"/>
              <w:bottom w:val="nil"/>
              <w:right w:val="nil"/>
            </w:tcBorders>
            <w:noWrap/>
            <w:vAlign w:val="center"/>
            <w:hideMark/>
          </w:tcPr>
          <w:p w14:paraId="741B3033" w14:textId="3C39FCD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17.3</w:t>
            </w:r>
          </w:p>
        </w:tc>
        <w:tc>
          <w:tcPr>
            <w:tcW w:w="494" w:type="pct"/>
            <w:tcBorders>
              <w:top w:val="nil"/>
              <w:left w:val="nil"/>
              <w:bottom w:val="nil"/>
              <w:right w:val="nil"/>
            </w:tcBorders>
            <w:noWrap/>
            <w:vAlign w:val="center"/>
            <w:hideMark/>
          </w:tcPr>
          <w:p w14:paraId="521506CB" w14:textId="4CBF440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11402</w:t>
            </w:r>
          </w:p>
        </w:tc>
        <w:tc>
          <w:tcPr>
            <w:tcW w:w="431" w:type="pct"/>
            <w:tcBorders>
              <w:top w:val="nil"/>
              <w:left w:val="nil"/>
              <w:bottom w:val="nil"/>
              <w:right w:val="nil"/>
            </w:tcBorders>
            <w:noWrap/>
            <w:vAlign w:val="center"/>
            <w:hideMark/>
          </w:tcPr>
          <w:p w14:paraId="0BB273BD" w14:textId="0C4E4D2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1811</w:t>
            </w:r>
          </w:p>
        </w:tc>
        <w:tc>
          <w:tcPr>
            <w:tcW w:w="509" w:type="pct"/>
            <w:tcBorders>
              <w:top w:val="nil"/>
              <w:left w:val="nil"/>
              <w:bottom w:val="nil"/>
              <w:right w:val="nil"/>
            </w:tcBorders>
            <w:noWrap/>
            <w:vAlign w:val="center"/>
            <w:hideMark/>
          </w:tcPr>
          <w:p w14:paraId="580ED2E7" w14:textId="4B1D4AA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24.8</w:t>
            </w:r>
          </w:p>
        </w:tc>
        <w:tc>
          <w:tcPr>
            <w:tcW w:w="494" w:type="pct"/>
            <w:tcBorders>
              <w:top w:val="nil"/>
              <w:left w:val="nil"/>
              <w:bottom w:val="nil"/>
              <w:right w:val="nil"/>
            </w:tcBorders>
            <w:noWrap/>
            <w:vAlign w:val="center"/>
            <w:hideMark/>
          </w:tcPr>
          <w:p w14:paraId="4BBDDF6E" w14:textId="7400CE6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22805</w:t>
            </w:r>
          </w:p>
        </w:tc>
        <w:tc>
          <w:tcPr>
            <w:tcW w:w="431" w:type="pct"/>
            <w:tcBorders>
              <w:top w:val="nil"/>
              <w:left w:val="nil"/>
              <w:bottom w:val="nil"/>
              <w:right w:val="nil"/>
            </w:tcBorders>
            <w:noWrap/>
            <w:vAlign w:val="center"/>
            <w:hideMark/>
          </w:tcPr>
          <w:p w14:paraId="4E314DEF" w14:textId="249AF73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1175</w:t>
            </w:r>
          </w:p>
        </w:tc>
        <w:tc>
          <w:tcPr>
            <w:tcW w:w="509" w:type="pct"/>
            <w:tcBorders>
              <w:top w:val="nil"/>
              <w:left w:val="nil"/>
              <w:bottom w:val="nil"/>
              <w:right w:val="single" w:sz="8" w:space="0" w:color="auto"/>
            </w:tcBorders>
            <w:noWrap/>
            <w:vAlign w:val="center"/>
            <w:hideMark/>
          </w:tcPr>
          <w:p w14:paraId="5487B4E5" w14:textId="6D9AA20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13.1</w:t>
            </w:r>
          </w:p>
        </w:tc>
      </w:tr>
      <w:tr w:rsidR="008B2407" w:rsidRPr="00EF7A8B" w14:paraId="327A3A3C" w14:textId="77777777" w:rsidTr="00061C92">
        <w:trPr>
          <w:trHeight w:val="330"/>
        </w:trPr>
        <w:tc>
          <w:tcPr>
            <w:tcW w:w="420" w:type="pct"/>
            <w:vMerge/>
            <w:tcBorders>
              <w:top w:val="nil"/>
              <w:left w:val="single" w:sz="8" w:space="0" w:color="auto"/>
              <w:bottom w:val="single" w:sz="8" w:space="0" w:color="000000"/>
              <w:right w:val="single" w:sz="8" w:space="0" w:color="auto"/>
            </w:tcBorders>
            <w:vAlign w:val="center"/>
            <w:hideMark/>
          </w:tcPr>
          <w:p w14:paraId="5941B234"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8" w:space="0" w:color="auto"/>
              <w:right w:val="single" w:sz="8" w:space="0" w:color="auto"/>
            </w:tcBorders>
            <w:noWrap/>
            <w:vAlign w:val="center"/>
            <w:hideMark/>
          </w:tcPr>
          <w:p w14:paraId="485E4CA2"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8" w:space="0" w:color="auto"/>
              <w:right w:val="nil"/>
            </w:tcBorders>
            <w:noWrap/>
            <w:vAlign w:val="center"/>
            <w:hideMark/>
          </w:tcPr>
          <w:p w14:paraId="64AEB13A" w14:textId="3660A46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34913</w:t>
            </w:r>
          </w:p>
        </w:tc>
        <w:tc>
          <w:tcPr>
            <w:tcW w:w="431" w:type="pct"/>
            <w:tcBorders>
              <w:top w:val="nil"/>
              <w:left w:val="nil"/>
              <w:bottom w:val="single" w:sz="8" w:space="0" w:color="auto"/>
              <w:right w:val="nil"/>
            </w:tcBorders>
            <w:noWrap/>
            <w:vAlign w:val="center"/>
            <w:hideMark/>
          </w:tcPr>
          <w:p w14:paraId="1CD1D7C3" w14:textId="178832A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2842</w:t>
            </w:r>
          </w:p>
        </w:tc>
        <w:tc>
          <w:tcPr>
            <w:tcW w:w="509" w:type="pct"/>
            <w:tcBorders>
              <w:top w:val="nil"/>
              <w:left w:val="nil"/>
              <w:bottom w:val="single" w:sz="8" w:space="0" w:color="auto"/>
              <w:right w:val="nil"/>
            </w:tcBorders>
            <w:noWrap/>
            <w:vAlign w:val="center"/>
            <w:hideMark/>
          </w:tcPr>
          <w:p w14:paraId="394F1793" w14:textId="7927B73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17.0</w:t>
            </w:r>
          </w:p>
        </w:tc>
        <w:tc>
          <w:tcPr>
            <w:tcW w:w="494" w:type="pct"/>
            <w:tcBorders>
              <w:top w:val="nil"/>
              <w:left w:val="nil"/>
              <w:bottom w:val="single" w:sz="8" w:space="0" w:color="auto"/>
              <w:right w:val="nil"/>
            </w:tcBorders>
            <w:noWrap/>
            <w:vAlign w:val="center"/>
            <w:hideMark/>
          </w:tcPr>
          <w:p w14:paraId="2A484409" w14:textId="77707E2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11844</w:t>
            </w:r>
          </w:p>
        </w:tc>
        <w:tc>
          <w:tcPr>
            <w:tcW w:w="431" w:type="pct"/>
            <w:tcBorders>
              <w:top w:val="nil"/>
              <w:left w:val="nil"/>
              <w:bottom w:val="single" w:sz="8" w:space="0" w:color="auto"/>
              <w:right w:val="nil"/>
            </w:tcBorders>
            <w:noWrap/>
            <w:vAlign w:val="center"/>
            <w:hideMark/>
          </w:tcPr>
          <w:p w14:paraId="3166DABF" w14:textId="72B28C8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1700</w:t>
            </w:r>
          </w:p>
        </w:tc>
        <w:tc>
          <w:tcPr>
            <w:tcW w:w="509" w:type="pct"/>
            <w:tcBorders>
              <w:top w:val="nil"/>
              <w:left w:val="nil"/>
              <w:bottom w:val="single" w:sz="8" w:space="0" w:color="auto"/>
              <w:right w:val="nil"/>
            </w:tcBorders>
            <w:noWrap/>
            <w:vAlign w:val="center"/>
            <w:hideMark/>
          </w:tcPr>
          <w:p w14:paraId="51E2A42F" w14:textId="48CD018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24.4</w:t>
            </w:r>
          </w:p>
        </w:tc>
        <w:tc>
          <w:tcPr>
            <w:tcW w:w="494" w:type="pct"/>
            <w:tcBorders>
              <w:top w:val="nil"/>
              <w:left w:val="nil"/>
              <w:bottom w:val="single" w:sz="8" w:space="0" w:color="auto"/>
              <w:right w:val="nil"/>
            </w:tcBorders>
            <w:noWrap/>
            <w:vAlign w:val="center"/>
            <w:hideMark/>
          </w:tcPr>
          <w:p w14:paraId="7EC16DE5" w14:textId="326A92A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23068</w:t>
            </w:r>
          </w:p>
        </w:tc>
        <w:tc>
          <w:tcPr>
            <w:tcW w:w="431" w:type="pct"/>
            <w:tcBorders>
              <w:top w:val="nil"/>
              <w:left w:val="nil"/>
              <w:bottom w:val="single" w:sz="8" w:space="0" w:color="auto"/>
              <w:right w:val="nil"/>
            </w:tcBorders>
            <w:noWrap/>
            <w:vAlign w:val="center"/>
            <w:hideMark/>
          </w:tcPr>
          <w:p w14:paraId="5DA1EDB0" w14:textId="321E91C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1126</w:t>
            </w:r>
          </w:p>
        </w:tc>
        <w:tc>
          <w:tcPr>
            <w:tcW w:w="509" w:type="pct"/>
            <w:tcBorders>
              <w:top w:val="nil"/>
              <w:left w:val="nil"/>
              <w:bottom w:val="single" w:sz="8" w:space="0" w:color="auto"/>
              <w:right w:val="single" w:sz="8" w:space="0" w:color="auto"/>
            </w:tcBorders>
            <w:noWrap/>
            <w:vAlign w:val="center"/>
            <w:hideMark/>
          </w:tcPr>
          <w:p w14:paraId="282870C0" w14:textId="176A2A3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12.8</w:t>
            </w:r>
          </w:p>
        </w:tc>
      </w:tr>
      <w:tr w:rsidR="008B2407" w:rsidRPr="00EF7A8B" w14:paraId="01CF2E16" w14:textId="77777777" w:rsidTr="00061C92">
        <w:trPr>
          <w:trHeight w:val="315"/>
        </w:trPr>
        <w:tc>
          <w:tcPr>
            <w:tcW w:w="420" w:type="pct"/>
            <w:vMerge w:val="restart"/>
            <w:tcBorders>
              <w:top w:val="nil"/>
              <w:left w:val="single" w:sz="8" w:space="0" w:color="auto"/>
              <w:bottom w:val="single" w:sz="8" w:space="0" w:color="000000"/>
              <w:right w:val="single" w:sz="8" w:space="0" w:color="auto"/>
            </w:tcBorders>
            <w:noWrap/>
            <w:vAlign w:val="center"/>
            <w:hideMark/>
          </w:tcPr>
          <w:p w14:paraId="1618EA63"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2023</w:t>
            </w:r>
          </w:p>
        </w:tc>
        <w:tc>
          <w:tcPr>
            <w:tcW w:w="277" w:type="pct"/>
            <w:tcBorders>
              <w:top w:val="nil"/>
              <w:left w:val="nil"/>
              <w:bottom w:val="nil"/>
              <w:right w:val="single" w:sz="8" w:space="0" w:color="auto"/>
            </w:tcBorders>
            <w:noWrap/>
            <w:vAlign w:val="center"/>
            <w:hideMark/>
          </w:tcPr>
          <w:p w14:paraId="54E4A298"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nil"/>
              <w:left w:val="nil"/>
              <w:bottom w:val="nil"/>
              <w:right w:val="nil"/>
            </w:tcBorders>
            <w:noWrap/>
            <w:vAlign w:val="center"/>
            <w:hideMark/>
          </w:tcPr>
          <w:p w14:paraId="623E77C2" w14:textId="17F94CA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34855</w:t>
            </w:r>
          </w:p>
        </w:tc>
        <w:tc>
          <w:tcPr>
            <w:tcW w:w="431" w:type="pct"/>
            <w:tcBorders>
              <w:top w:val="nil"/>
              <w:left w:val="nil"/>
              <w:bottom w:val="nil"/>
              <w:right w:val="nil"/>
            </w:tcBorders>
            <w:noWrap/>
            <w:vAlign w:val="center"/>
            <w:hideMark/>
          </w:tcPr>
          <w:p w14:paraId="118545D1" w14:textId="38F3380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3000</w:t>
            </w:r>
          </w:p>
        </w:tc>
        <w:tc>
          <w:tcPr>
            <w:tcW w:w="509" w:type="pct"/>
            <w:tcBorders>
              <w:top w:val="nil"/>
              <w:left w:val="nil"/>
              <w:bottom w:val="nil"/>
              <w:right w:val="nil"/>
            </w:tcBorders>
            <w:noWrap/>
            <w:vAlign w:val="center"/>
            <w:hideMark/>
          </w:tcPr>
          <w:p w14:paraId="40D40B76" w14:textId="7F66F66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17.1</w:t>
            </w:r>
          </w:p>
        </w:tc>
        <w:tc>
          <w:tcPr>
            <w:tcW w:w="494" w:type="pct"/>
            <w:tcBorders>
              <w:top w:val="nil"/>
              <w:left w:val="nil"/>
              <w:bottom w:val="nil"/>
              <w:right w:val="nil"/>
            </w:tcBorders>
            <w:noWrap/>
            <w:vAlign w:val="center"/>
            <w:hideMark/>
          </w:tcPr>
          <w:p w14:paraId="21C891F9" w14:textId="1CADD10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11815</w:t>
            </w:r>
          </w:p>
        </w:tc>
        <w:tc>
          <w:tcPr>
            <w:tcW w:w="431" w:type="pct"/>
            <w:tcBorders>
              <w:top w:val="nil"/>
              <w:left w:val="nil"/>
              <w:bottom w:val="nil"/>
              <w:right w:val="nil"/>
            </w:tcBorders>
            <w:noWrap/>
            <w:vAlign w:val="center"/>
            <w:hideMark/>
          </w:tcPr>
          <w:p w14:paraId="2694CAB6" w14:textId="5DAF384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1812</w:t>
            </w:r>
          </w:p>
        </w:tc>
        <w:tc>
          <w:tcPr>
            <w:tcW w:w="509" w:type="pct"/>
            <w:tcBorders>
              <w:top w:val="nil"/>
              <w:left w:val="nil"/>
              <w:bottom w:val="nil"/>
              <w:right w:val="nil"/>
            </w:tcBorders>
            <w:noWrap/>
            <w:vAlign w:val="center"/>
            <w:hideMark/>
          </w:tcPr>
          <w:p w14:paraId="35316602" w14:textId="451AC6E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25.0</w:t>
            </w:r>
          </w:p>
        </w:tc>
        <w:tc>
          <w:tcPr>
            <w:tcW w:w="494" w:type="pct"/>
            <w:tcBorders>
              <w:top w:val="nil"/>
              <w:left w:val="nil"/>
              <w:bottom w:val="nil"/>
              <w:right w:val="nil"/>
            </w:tcBorders>
            <w:noWrap/>
            <w:vAlign w:val="center"/>
            <w:hideMark/>
          </w:tcPr>
          <w:p w14:paraId="432335EA" w14:textId="72DF3EF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23039</w:t>
            </w:r>
          </w:p>
        </w:tc>
        <w:tc>
          <w:tcPr>
            <w:tcW w:w="431" w:type="pct"/>
            <w:tcBorders>
              <w:top w:val="nil"/>
              <w:left w:val="nil"/>
              <w:bottom w:val="nil"/>
              <w:right w:val="nil"/>
            </w:tcBorders>
            <w:noWrap/>
            <w:vAlign w:val="center"/>
            <w:hideMark/>
          </w:tcPr>
          <w:p w14:paraId="38D82E05" w14:textId="379A4BB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1174</w:t>
            </w:r>
          </w:p>
        </w:tc>
        <w:tc>
          <w:tcPr>
            <w:tcW w:w="509" w:type="pct"/>
            <w:tcBorders>
              <w:top w:val="nil"/>
              <w:left w:val="nil"/>
              <w:bottom w:val="nil"/>
              <w:right w:val="single" w:sz="8" w:space="0" w:color="auto"/>
            </w:tcBorders>
            <w:noWrap/>
            <w:vAlign w:val="center"/>
            <w:hideMark/>
          </w:tcPr>
          <w:p w14:paraId="586A51C1" w14:textId="11B5573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12.6</w:t>
            </w:r>
          </w:p>
        </w:tc>
      </w:tr>
      <w:tr w:rsidR="008B2407" w:rsidRPr="00EF7A8B" w14:paraId="6AEE082B"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0427B4B9"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024CCF91"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hideMark/>
          </w:tcPr>
          <w:p w14:paraId="57C3942E" w14:textId="1AC098E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34907</w:t>
            </w:r>
          </w:p>
        </w:tc>
        <w:tc>
          <w:tcPr>
            <w:tcW w:w="431" w:type="pct"/>
            <w:tcBorders>
              <w:top w:val="nil"/>
              <w:left w:val="nil"/>
              <w:bottom w:val="nil"/>
              <w:right w:val="nil"/>
            </w:tcBorders>
            <w:noWrap/>
            <w:vAlign w:val="center"/>
            <w:hideMark/>
          </w:tcPr>
          <w:p w14:paraId="0518813C" w14:textId="4D76F15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3276</w:t>
            </w:r>
          </w:p>
        </w:tc>
        <w:tc>
          <w:tcPr>
            <w:tcW w:w="509" w:type="pct"/>
            <w:tcBorders>
              <w:top w:val="nil"/>
              <w:left w:val="nil"/>
              <w:bottom w:val="nil"/>
              <w:right w:val="nil"/>
            </w:tcBorders>
            <w:noWrap/>
            <w:vAlign w:val="center"/>
            <w:hideMark/>
          </w:tcPr>
          <w:p w14:paraId="18229A30" w14:textId="2A8AA64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17.4</w:t>
            </w:r>
          </w:p>
        </w:tc>
        <w:tc>
          <w:tcPr>
            <w:tcW w:w="494" w:type="pct"/>
            <w:tcBorders>
              <w:top w:val="nil"/>
              <w:left w:val="nil"/>
              <w:bottom w:val="nil"/>
              <w:right w:val="nil"/>
            </w:tcBorders>
            <w:noWrap/>
            <w:vAlign w:val="center"/>
            <w:hideMark/>
          </w:tcPr>
          <w:p w14:paraId="0281F08B" w14:textId="7BD998F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11868</w:t>
            </w:r>
          </w:p>
        </w:tc>
        <w:tc>
          <w:tcPr>
            <w:tcW w:w="431" w:type="pct"/>
            <w:tcBorders>
              <w:top w:val="nil"/>
              <w:left w:val="nil"/>
              <w:bottom w:val="nil"/>
              <w:right w:val="nil"/>
            </w:tcBorders>
            <w:noWrap/>
            <w:vAlign w:val="center"/>
            <w:hideMark/>
          </w:tcPr>
          <w:p w14:paraId="4DF5B473" w14:textId="5A56168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1948</w:t>
            </w:r>
          </w:p>
        </w:tc>
        <w:tc>
          <w:tcPr>
            <w:tcW w:w="509" w:type="pct"/>
            <w:tcBorders>
              <w:top w:val="nil"/>
              <w:left w:val="nil"/>
              <w:bottom w:val="nil"/>
              <w:right w:val="nil"/>
            </w:tcBorders>
            <w:noWrap/>
            <w:vAlign w:val="center"/>
            <w:hideMark/>
          </w:tcPr>
          <w:p w14:paraId="66188335" w14:textId="1D93DFD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25.6</w:t>
            </w:r>
          </w:p>
        </w:tc>
        <w:tc>
          <w:tcPr>
            <w:tcW w:w="494" w:type="pct"/>
            <w:tcBorders>
              <w:top w:val="nil"/>
              <w:left w:val="nil"/>
              <w:bottom w:val="nil"/>
              <w:right w:val="nil"/>
            </w:tcBorders>
            <w:noWrap/>
            <w:vAlign w:val="center"/>
            <w:hideMark/>
          </w:tcPr>
          <w:p w14:paraId="556E7A85" w14:textId="6BEB321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23039</w:t>
            </w:r>
          </w:p>
        </w:tc>
        <w:tc>
          <w:tcPr>
            <w:tcW w:w="431" w:type="pct"/>
            <w:tcBorders>
              <w:top w:val="nil"/>
              <w:left w:val="nil"/>
              <w:bottom w:val="nil"/>
              <w:right w:val="nil"/>
            </w:tcBorders>
            <w:noWrap/>
            <w:vAlign w:val="center"/>
            <w:hideMark/>
          </w:tcPr>
          <w:p w14:paraId="0A5F1A3C" w14:textId="19B6CBB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1314</w:t>
            </w:r>
          </w:p>
        </w:tc>
        <w:tc>
          <w:tcPr>
            <w:tcW w:w="509" w:type="pct"/>
            <w:tcBorders>
              <w:top w:val="nil"/>
              <w:left w:val="nil"/>
              <w:bottom w:val="nil"/>
              <w:right w:val="single" w:sz="8" w:space="0" w:color="auto"/>
            </w:tcBorders>
            <w:noWrap/>
            <w:vAlign w:val="center"/>
            <w:hideMark/>
          </w:tcPr>
          <w:p w14:paraId="7D7E2212" w14:textId="10CFDAE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12.7</w:t>
            </w:r>
          </w:p>
        </w:tc>
      </w:tr>
      <w:tr w:rsidR="008B2407" w:rsidRPr="00EF7A8B" w14:paraId="664C697E" w14:textId="77777777" w:rsidTr="00061C92">
        <w:trPr>
          <w:trHeight w:val="315"/>
        </w:trPr>
        <w:tc>
          <w:tcPr>
            <w:tcW w:w="420" w:type="pct"/>
            <w:vMerge/>
            <w:tcBorders>
              <w:top w:val="nil"/>
              <w:left w:val="single" w:sz="8" w:space="0" w:color="auto"/>
              <w:bottom w:val="single" w:sz="8" w:space="0" w:color="000000"/>
              <w:right w:val="single" w:sz="8" w:space="0" w:color="auto"/>
            </w:tcBorders>
            <w:vAlign w:val="center"/>
            <w:hideMark/>
          </w:tcPr>
          <w:p w14:paraId="48BC4EBC"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hideMark/>
          </w:tcPr>
          <w:p w14:paraId="7B255889"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hideMark/>
          </w:tcPr>
          <w:p w14:paraId="62C28298" w14:textId="7B9163D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34902</w:t>
            </w:r>
          </w:p>
        </w:tc>
        <w:tc>
          <w:tcPr>
            <w:tcW w:w="431" w:type="pct"/>
            <w:tcBorders>
              <w:top w:val="nil"/>
              <w:left w:val="nil"/>
              <w:bottom w:val="nil"/>
              <w:right w:val="nil"/>
            </w:tcBorders>
            <w:noWrap/>
            <w:vAlign w:val="center"/>
            <w:hideMark/>
          </w:tcPr>
          <w:p w14:paraId="5B18E0C0" w14:textId="02CD333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3525</w:t>
            </w:r>
          </w:p>
        </w:tc>
        <w:tc>
          <w:tcPr>
            <w:tcW w:w="509" w:type="pct"/>
            <w:tcBorders>
              <w:top w:val="nil"/>
              <w:left w:val="nil"/>
              <w:bottom w:val="nil"/>
              <w:right w:val="nil"/>
            </w:tcBorders>
            <w:noWrap/>
            <w:vAlign w:val="center"/>
            <w:hideMark/>
          </w:tcPr>
          <w:p w14:paraId="6473164A" w14:textId="702F747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17.5</w:t>
            </w:r>
          </w:p>
        </w:tc>
        <w:tc>
          <w:tcPr>
            <w:tcW w:w="494" w:type="pct"/>
            <w:tcBorders>
              <w:top w:val="nil"/>
              <w:left w:val="nil"/>
              <w:bottom w:val="nil"/>
              <w:right w:val="nil"/>
            </w:tcBorders>
            <w:noWrap/>
            <w:vAlign w:val="center"/>
            <w:hideMark/>
          </w:tcPr>
          <w:p w14:paraId="2E2B0E58" w14:textId="2CC4AEE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11807</w:t>
            </w:r>
          </w:p>
        </w:tc>
        <w:tc>
          <w:tcPr>
            <w:tcW w:w="431" w:type="pct"/>
            <w:tcBorders>
              <w:top w:val="nil"/>
              <w:left w:val="nil"/>
              <w:bottom w:val="nil"/>
              <w:right w:val="nil"/>
            </w:tcBorders>
            <w:noWrap/>
            <w:vAlign w:val="center"/>
            <w:hideMark/>
          </w:tcPr>
          <w:p w14:paraId="44D20A4E" w14:textId="3ABA0F2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2120</w:t>
            </w:r>
          </w:p>
        </w:tc>
        <w:tc>
          <w:tcPr>
            <w:tcW w:w="509" w:type="pct"/>
            <w:tcBorders>
              <w:top w:val="nil"/>
              <w:left w:val="nil"/>
              <w:bottom w:val="nil"/>
              <w:right w:val="nil"/>
            </w:tcBorders>
            <w:noWrap/>
            <w:vAlign w:val="center"/>
            <w:hideMark/>
          </w:tcPr>
          <w:p w14:paraId="48E21EFD" w14:textId="73E51AA8"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25.7</w:t>
            </w:r>
          </w:p>
        </w:tc>
        <w:tc>
          <w:tcPr>
            <w:tcW w:w="494" w:type="pct"/>
            <w:tcBorders>
              <w:top w:val="nil"/>
              <w:left w:val="nil"/>
              <w:bottom w:val="nil"/>
              <w:right w:val="nil"/>
            </w:tcBorders>
            <w:noWrap/>
            <w:vAlign w:val="center"/>
            <w:hideMark/>
          </w:tcPr>
          <w:p w14:paraId="25CBA2C8" w14:textId="2790E25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23095</w:t>
            </w:r>
          </w:p>
        </w:tc>
        <w:tc>
          <w:tcPr>
            <w:tcW w:w="431" w:type="pct"/>
            <w:tcBorders>
              <w:top w:val="nil"/>
              <w:left w:val="nil"/>
              <w:bottom w:val="nil"/>
              <w:right w:val="nil"/>
            </w:tcBorders>
            <w:noWrap/>
            <w:vAlign w:val="center"/>
            <w:hideMark/>
          </w:tcPr>
          <w:p w14:paraId="1030A874" w14:textId="70C470B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1394</w:t>
            </w:r>
          </w:p>
        </w:tc>
        <w:tc>
          <w:tcPr>
            <w:tcW w:w="509" w:type="pct"/>
            <w:tcBorders>
              <w:top w:val="nil"/>
              <w:left w:val="nil"/>
              <w:bottom w:val="nil"/>
              <w:right w:val="single" w:sz="8" w:space="0" w:color="auto"/>
            </w:tcBorders>
            <w:noWrap/>
            <w:vAlign w:val="center"/>
            <w:hideMark/>
          </w:tcPr>
          <w:p w14:paraId="35BB1CCB" w14:textId="2E118DC3"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12.8</w:t>
            </w:r>
          </w:p>
        </w:tc>
      </w:tr>
      <w:tr w:rsidR="008B2407" w:rsidRPr="00EF7A8B" w14:paraId="174CC68E" w14:textId="77777777" w:rsidTr="00061C92">
        <w:trPr>
          <w:trHeight w:val="330"/>
        </w:trPr>
        <w:tc>
          <w:tcPr>
            <w:tcW w:w="420" w:type="pct"/>
            <w:vMerge/>
            <w:tcBorders>
              <w:top w:val="nil"/>
              <w:left w:val="single" w:sz="8" w:space="0" w:color="auto"/>
              <w:bottom w:val="single" w:sz="4" w:space="0" w:color="auto"/>
              <w:right w:val="single" w:sz="8" w:space="0" w:color="auto"/>
            </w:tcBorders>
            <w:vAlign w:val="center"/>
            <w:hideMark/>
          </w:tcPr>
          <w:p w14:paraId="1C77E722"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4" w:space="0" w:color="auto"/>
              <w:right w:val="single" w:sz="8" w:space="0" w:color="auto"/>
            </w:tcBorders>
            <w:noWrap/>
            <w:vAlign w:val="center"/>
            <w:hideMark/>
          </w:tcPr>
          <w:p w14:paraId="3EEACD75"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4" w:space="0" w:color="auto"/>
              <w:right w:val="nil"/>
            </w:tcBorders>
            <w:noWrap/>
            <w:vAlign w:val="center"/>
            <w:hideMark/>
          </w:tcPr>
          <w:p w14:paraId="50D8CDA1" w14:textId="0730BB1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34998</w:t>
            </w:r>
          </w:p>
        </w:tc>
        <w:tc>
          <w:tcPr>
            <w:tcW w:w="431" w:type="pct"/>
            <w:tcBorders>
              <w:top w:val="nil"/>
              <w:left w:val="nil"/>
              <w:bottom w:val="single" w:sz="4" w:space="0" w:color="auto"/>
              <w:right w:val="nil"/>
            </w:tcBorders>
            <w:noWrap/>
            <w:vAlign w:val="center"/>
            <w:hideMark/>
          </w:tcPr>
          <w:p w14:paraId="2855884F" w14:textId="15C9BF4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3619</w:t>
            </w:r>
          </w:p>
        </w:tc>
        <w:tc>
          <w:tcPr>
            <w:tcW w:w="509" w:type="pct"/>
            <w:tcBorders>
              <w:top w:val="nil"/>
              <w:left w:val="nil"/>
              <w:bottom w:val="single" w:sz="4" w:space="0" w:color="auto"/>
              <w:right w:val="nil"/>
            </w:tcBorders>
            <w:noWrap/>
            <w:vAlign w:val="center"/>
            <w:hideMark/>
          </w:tcPr>
          <w:p w14:paraId="745B0AF9" w14:textId="0D5243F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17.3</w:t>
            </w:r>
          </w:p>
        </w:tc>
        <w:tc>
          <w:tcPr>
            <w:tcW w:w="494" w:type="pct"/>
            <w:tcBorders>
              <w:top w:val="nil"/>
              <w:left w:val="nil"/>
              <w:bottom w:val="single" w:sz="4" w:space="0" w:color="auto"/>
              <w:right w:val="nil"/>
            </w:tcBorders>
            <w:noWrap/>
            <w:vAlign w:val="center"/>
            <w:hideMark/>
          </w:tcPr>
          <w:p w14:paraId="63C0EF36" w14:textId="2E08499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11879</w:t>
            </w:r>
          </w:p>
        </w:tc>
        <w:tc>
          <w:tcPr>
            <w:tcW w:w="431" w:type="pct"/>
            <w:tcBorders>
              <w:top w:val="nil"/>
              <w:left w:val="nil"/>
              <w:bottom w:val="single" w:sz="4" w:space="0" w:color="auto"/>
              <w:right w:val="nil"/>
            </w:tcBorders>
            <w:noWrap/>
            <w:vAlign w:val="center"/>
            <w:hideMark/>
          </w:tcPr>
          <w:p w14:paraId="7BA5D516" w14:textId="539B5CC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2208</w:t>
            </w:r>
          </w:p>
        </w:tc>
        <w:tc>
          <w:tcPr>
            <w:tcW w:w="509" w:type="pct"/>
            <w:tcBorders>
              <w:top w:val="nil"/>
              <w:left w:val="nil"/>
              <w:bottom w:val="single" w:sz="4" w:space="0" w:color="auto"/>
              <w:right w:val="nil"/>
            </w:tcBorders>
            <w:noWrap/>
            <w:vAlign w:val="center"/>
            <w:hideMark/>
          </w:tcPr>
          <w:p w14:paraId="23ECB178" w14:textId="4BF3172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25.5</w:t>
            </w:r>
          </w:p>
        </w:tc>
        <w:tc>
          <w:tcPr>
            <w:tcW w:w="494" w:type="pct"/>
            <w:tcBorders>
              <w:top w:val="nil"/>
              <w:left w:val="nil"/>
              <w:bottom w:val="single" w:sz="4" w:space="0" w:color="auto"/>
              <w:right w:val="nil"/>
            </w:tcBorders>
            <w:noWrap/>
            <w:vAlign w:val="center"/>
            <w:hideMark/>
          </w:tcPr>
          <w:p w14:paraId="4A610177" w14:textId="0567954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23119</w:t>
            </w:r>
          </w:p>
        </w:tc>
        <w:tc>
          <w:tcPr>
            <w:tcW w:w="431" w:type="pct"/>
            <w:tcBorders>
              <w:top w:val="nil"/>
              <w:left w:val="nil"/>
              <w:bottom w:val="single" w:sz="4" w:space="0" w:color="auto"/>
              <w:right w:val="nil"/>
            </w:tcBorders>
            <w:noWrap/>
            <w:vAlign w:val="center"/>
            <w:hideMark/>
          </w:tcPr>
          <w:p w14:paraId="068206E7" w14:textId="6DDC389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1385</w:t>
            </w:r>
          </w:p>
        </w:tc>
        <w:tc>
          <w:tcPr>
            <w:tcW w:w="509" w:type="pct"/>
            <w:tcBorders>
              <w:top w:val="nil"/>
              <w:left w:val="nil"/>
              <w:bottom w:val="single" w:sz="4" w:space="0" w:color="auto"/>
              <w:right w:val="single" w:sz="8" w:space="0" w:color="auto"/>
            </w:tcBorders>
            <w:noWrap/>
            <w:vAlign w:val="center"/>
            <w:hideMark/>
          </w:tcPr>
          <w:p w14:paraId="454F8922" w14:textId="0A0E238E"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12.5</w:t>
            </w:r>
          </w:p>
        </w:tc>
      </w:tr>
      <w:tr w:rsidR="008B2407" w:rsidRPr="00EF7A8B" w14:paraId="12347398" w14:textId="77777777" w:rsidTr="00061C92">
        <w:trPr>
          <w:trHeight w:val="330"/>
        </w:trPr>
        <w:tc>
          <w:tcPr>
            <w:tcW w:w="420" w:type="pct"/>
            <w:vMerge w:val="restart"/>
            <w:tcBorders>
              <w:top w:val="single" w:sz="4" w:space="0" w:color="auto"/>
              <w:left w:val="single" w:sz="8" w:space="0" w:color="auto"/>
              <w:right w:val="single" w:sz="8" w:space="0" w:color="auto"/>
            </w:tcBorders>
            <w:vAlign w:val="center"/>
          </w:tcPr>
          <w:p w14:paraId="7769E9F5"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2024</w:t>
            </w:r>
          </w:p>
        </w:tc>
        <w:tc>
          <w:tcPr>
            <w:tcW w:w="277" w:type="pct"/>
            <w:tcBorders>
              <w:top w:val="single" w:sz="4" w:space="0" w:color="auto"/>
              <w:left w:val="nil"/>
              <w:bottom w:val="nil"/>
              <w:right w:val="single" w:sz="8" w:space="0" w:color="auto"/>
            </w:tcBorders>
            <w:noWrap/>
            <w:vAlign w:val="center"/>
          </w:tcPr>
          <w:p w14:paraId="35415AEF"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single" w:sz="4" w:space="0" w:color="auto"/>
              <w:left w:val="nil"/>
              <w:bottom w:val="nil"/>
              <w:right w:val="nil"/>
            </w:tcBorders>
            <w:noWrap/>
            <w:vAlign w:val="center"/>
          </w:tcPr>
          <w:p w14:paraId="274A5147" w14:textId="75296F8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35660</w:t>
            </w:r>
          </w:p>
        </w:tc>
        <w:tc>
          <w:tcPr>
            <w:tcW w:w="431" w:type="pct"/>
            <w:tcBorders>
              <w:top w:val="single" w:sz="4" w:space="0" w:color="auto"/>
              <w:left w:val="nil"/>
              <w:bottom w:val="nil"/>
              <w:right w:val="nil"/>
            </w:tcBorders>
            <w:noWrap/>
            <w:vAlign w:val="center"/>
          </w:tcPr>
          <w:p w14:paraId="691CCB16" w14:textId="283AC21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3718</w:t>
            </w:r>
          </w:p>
        </w:tc>
        <w:tc>
          <w:tcPr>
            <w:tcW w:w="509" w:type="pct"/>
            <w:tcBorders>
              <w:top w:val="single" w:sz="4" w:space="0" w:color="auto"/>
              <w:left w:val="nil"/>
              <w:bottom w:val="nil"/>
              <w:right w:val="nil"/>
            </w:tcBorders>
            <w:noWrap/>
            <w:vAlign w:val="center"/>
          </w:tcPr>
          <w:p w14:paraId="10A7F0F9" w14:textId="1B68E1D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17.5</w:t>
            </w:r>
          </w:p>
        </w:tc>
        <w:tc>
          <w:tcPr>
            <w:tcW w:w="494" w:type="pct"/>
            <w:tcBorders>
              <w:top w:val="single" w:sz="4" w:space="0" w:color="auto"/>
              <w:left w:val="nil"/>
              <w:bottom w:val="nil"/>
              <w:right w:val="nil"/>
            </w:tcBorders>
            <w:noWrap/>
            <w:vAlign w:val="center"/>
          </w:tcPr>
          <w:p w14:paraId="15D43C1A" w14:textId="55257CE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12266</w:t>
            </w:r>
          </w:p>
        </w:tc>
        <w:tc>
          <w:tcPr>
            <w:tcW w:w="431" w:type="pct"/>
            <w:tcBorders>
              <w:top w:val="single" w:sz="4" w:space="0" w:color="auto"/>
              <w:left w:val="nil"/>
              <w:bottom w:val="nil"/>
              <w:right w:val="nil"/>
            </w:tcBorders>
            <w:noWrap/>
            <w:vAlign w:val="center"/>
          </w:tcPr>
          <w:p w14:paraId="0A127B67" w14:textId="0F211CC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2352</w:t>
            </w:r>
          </w:p>
        </w:tc>
        <w:tc>
          <w:tcPr>
            <w:tcW w:w="509" w:type="pct"/>
            <w:tcBorders>
              <w:top w:val="single" w:sz="4" w:space="0" w:color="auto"/>
              <w:left w:val="nil"/>
              <w:bottom w:val="nil"/>
              <w:right w:val="nil"/>
            </w:tcBorders>
            <w:noWrap/>
            <w:vAlign w:val="center"/>
          </w:tcPr>
          <w:p w14:paraId="0214DC9D" w14:textId="7F8CE9A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26.0</w:t>
            </w:r>
          </w:p>
        </w:tc>
        <w:tc>
          <w:tcPr>
            <w:tcW w:w="494" w:type="pct"/>
            <w:tcBorders>
              <w:top w:val="single" w:sz="4" w:space="0" w:color="auto"/>
              <w:left w:val="nil"/>
              <w:bottom w:val="nil"/>
              <w:right w:val="nil"/>
            </w:tcBorders>
            <w:noWrap/>
            <w:vAlign w:val="center"/>
          </w:tcPr>
          <w:p w14:paraId="75601D5E" w14:textId="35A9740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23393</w:t>
            </w:r>
          </w:p>
        </w:tc>
        <w:tc>
          <w:tcPr>
            <w:tcW w:w="431" w:type="pct"/>
            <w:tcBorders>
              <w:top w:val="single" w:sz="4" w:space="0" w:color="auto"/>
              <w:left w:val="nil"/>
              <w:bottom w:val="nil"/>
              <w:right w:val="nil"/>
            </w:tcBorders>
            <w:noWrap/>
            <w:vAlign w:val="center"/>
          </w:tcPr>
          <w:p w14:paraId="0353910C" w14:textId="2957A435"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1373</w:t>
            </w:r>
          </w:p>
        </w:tc>
        <w:tc>
          <w:tcPr>
            <w:tcW w:w="509" w:type="pct"/>
            <w:tcBorders>
              <w:top w:val="single" w:sz="4" w:space="0" w:color="auto"/>
              <w:left w:val="nil"/>
              <w:bottom w:val="nil"/>
              <w:right w:val="single" w:sz="8" w:space="0" w:color="auto"/>
            </w:tcBorders>
            <w:noWrap/>
            <w:vAlign w:val="center"/>
          </w:tcPr>
          <w:p w14:paraId="37F02126" w14:textId="08B6062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12.5</w:t>
            </w:r>
          </w:p>
        </w:tc>
      </w:tr>
      <w:tr w:rsidR="008B2407" w:rsidRPr="00EF7A8B" w14:paraId="58B7809A" w14:textId="77777777" w:rsidTr="00061C92">
        <w:trPr>
          <w:trHeight w:val="330"/>
        </w:trPr>
        <w:tc>
          <w:tcPr>
            <w:tcW w:w="420" w:type="pct"/>
            <w:vMerge/>
            <w:tcBorders>
              <w:left w:val="single" w:sz="8" w:space="0" w:color="auto"/>
              <w:right w:val="single" w:sz="8" w:space="0" w:color="auto"/>
            </w:tcBorders>
            <w:vAlign w:val="center"/>
          </w:tcPr>
          <w:p w14:paraId="01434EF6"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tcPr>
          <w:p w14:paraId="0E38E473"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tcPr>
          <w:p w14:paraId="37A0C248" w14:textId="7CB34E0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35700</w:t>
            </w:r>
          </w:p>
        </w:tc>
        <w:tc>
          <w:tcPr>
            <w:tcW w:w="431" w:type="pct"/>
            <w:tcBorders>
              <w:top w:val="nil"/>
              <w:left w:val="nil"/>
              <w:bottom w:val="nil"/>
              <w:right w:val="nil"/>
            </w:tcBorders>
            <w:noWrap/>
            <w:vAlign w:val="center"/>
          </w:tcPr>
          <w:p w14:paraId="2D4A1378" w14:textId="2283E24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4048</w:t>
            </w:r>
          </w:p>
        </w:tc>
        <w:tc>
          <w:tcPr>
            <w:tcW w:w="509" w:type="pct"/>
            <w:tcBorders>
              <w:top w:val="nil"/>
              <w:left w:val="nil"/>
              <w:bottom w:val="nil"/>
              <w:right w:val="nil"/>
            </w:tcBorders>
            <w:noWrap/>
            <w:vAlign w:val="center"/>
          </w:tcPr>
          <w:p w14:paraId="0DD9B385" w14:textId="1FEDD92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18.0</w:t>
            </w:r>
          </w:p>
        </w:tc>
        <w:tc>
          <w:tcPr>
            <w:tcW w:w="494" w:type="pct"/>
            <w:tcBorders>
              <w:top w:val="nil"/>
              <w:left w:val="nil"/>
              <w:bottom w:val="nil"/>
              <w:right w:val="nil"/>
            </w:tcBorders>
            <w:noWrap/>
            <w:vAlign w:val="center"/>
          </w:tcPr>
          <w:p w14:paraId="73C8AF62" w14:textId="2B965EB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12224</w:t>
            </w:r>
          </w:p>
        </w:tc>
        <w:tc>
          <w:tcPr>
            <w:tcW w:w="431" w:type="pct"/>
            <w:tcBorders>
              <w:top w:val="nil"/>
              <w:left w:val="nil"/>
              <w:bottom w:val="nil"/>
              <w:right w:val="nil"/>
            </w:tcBorders>
            <w:noWrap/>
            <w:vAlign w:val="center"/>
          </w:tcPr>
          <w:p w14:paraId="74FD3A09" w14:textId="2C10BE8B"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2494</w:t>
            </w:r>
          </w:p>
        </w:tc>
        <w:tc>
          <w:tcPr>
            <w:tcW w:w="509" w:type="pct"/>
            <w:tcBorders>
              <w:top w:val="nil"/>
              <w:left w:val="nil"/>
              <w:bottom w:val="nil"/>
              <w:right w:val="nil"/>
            </w:tcBorders>
            <w:noWrap/>
            <w:vAlign w:val="center"/>
          </w:tcPr>
          <w:p w14:paraId="31A859CA" w14:textId="2B8FB03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26.6</w:t>
            </w:r>
          </w:p>
        </w:tc>
        <w:tc>
          <w:tcPr>
            <w:tcW w:w="494" w:type="pct"/>
            <w:tcBorders>
              <w:top w:val="nil"/>
              <w:left w:val="nil"/>
              <w:bottom w:val="nil"/>
              <w:right w:val="nil"/>
            </w:tcBorders>
            <w:noWrap/>
            <w:vAlign w:val="center"/>
          </w:tcPr>
          <w:p w14:paraId="2289713A" w14:textId="0B5F8CC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23476</w:t>
            </w:r>
          </w:p>
        </w:tc>
        <w:tc>
          <w:tcPr>
            <w:tcW w:w="431" w:type="pct"/>
            <w:tcBorders>
              <w:top w:val="nil"/>
              <w:left w:val="nil"/>
              <w:bottom w:val="nil"/>
              <w:right w:val="nil"/>
            </w:tcBorders>
            <w:noWrap/>
            <w:vAlign w:val="center"/>
          </w:tcPr>
          <w:p w14:paraId="0DC9858E" w14:textId="4221057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1570</w:t>
            </w:r>
          </w:p>
        </w:tc>
        <w:tc>
          <w:tcPr>
            <w:tcW w:w="509" w:type="pct"/>
            <w:tcBorders>
              <w:top w:val="nil"/>
              <w:left w:val="nil"/>
              <w:bottom w:val="nil"/>
              <w:right w:val="single" w:sz="8" w:space="0" w:color="auto"/>
            </w:tcBorders>
            <w:noWrap/>
            <w:vAlign w:val="center"/>
          </w:tcPr>
          <w:p w14:paraId="07155701" w14:textId="0757AC0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13.0</w:t>
            </w:r>
          </w:p>
        </w:tc>
      </w:tr>
      <w:tr w:rsidR="008B2407" w:rsidRPr="00EF7A8B" w14:paraId="3A987FD8" w14:textId="77777777" w:rsidTr="00061C92">
        <w:trPr>
          <w:trHeight w:val="330"/>
        </w:trPr>
        <w:tc>
          <w:tcPr>
            <w:tcW w:w="420" w:type="pct"/>
            <w:vMerge/>
            <w:tcBorders>
              <w:left w:val="single" w:sz="8" w:space="0" w:color="auto"/>
              <w:right w:val="single" w:sz="8" w:space="0" w:color="auto"/>
            </w:tcBorders>
            <w:vAlign w:val="center"/>
          </w:tcPr>
          <w:p w14:paraId="12CD797A"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tcPr>
          <w:p w14:paraId="6FB9F584"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tcPr>
          <w:p w14:paraId="4C0CABA2" w14:textId="688A4D7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35653</w:t>
            </w:r>
          </w:p>
        </w:tc>
        <w:tc>
          <w:tcPr>
            <w:tcW w:w="431" w:type="pct"/>
            <w:tcBorders>
              <w:top w:val="nil"/>
              <w:left w:val="nil"/>
              <w:bottom w:val="nil"/>
              <w:right w:val="nil"/>
            </w:tcBorders>
            <w:noWrap/>
            <w:vAlign w:val="center"/>
          </w:tcPr>
          <w:p w14:paraId="1D21483C" w14:textId="58D23E7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4347</w:t>
            </w:r>
          </w:p>
        </w:tc>
        <w:tc>
          <w:tcPr>
            <w:tcW w:w="509" w:type="pct"/>
            <w:tcBorders>
              <w:top w:val="nil"/>
              <w:left w:val="nil"/>
              <w:bottom w:val="nil"/>
              <w:right w:val="nil"/>
            </w:tcBorders>
            <w:noWrap/>
            <w:vAlign w:val="center"/>
          </w:tcPr>
          <w:p w14:paraId="20DCEC3B" w14:textId="579B309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18.6</w:t>
            </w:r>
          </w:p>
        </w:tc>
        <w:tc>
          <w:tcPr>
            <w:tcW w:w="494" w:type="pct"/>
            <w:tcBorders>
              <w:top w:val="nil"/>
              <w:left w:val="nil"/>
              <w:bottom w:val="nil"/>
              <w:right w:val="nil"/>
            </w:tcBorders>
            <w:noWrap/>
            <w:vAlign w:val="center"/>
          </w:tcPr>
          <w:p w14:paraId="565F6362" w14:textId="442A8B0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12208</w:t>
            </w:r>
          </w:p>
        </w:tc>
        <w:tc>
          <w:tcPr>
            <w:tcW w:w="431" w:type="pct"/>
            <w:tcBorders>
              <w:top w:val="nil"/>
              <w:left w:val="nil"/>
              <w:bottom w:val="nil"/>
              <w:right w:val="nil"/>
            </w:tcBorders>
            <w:noWrap/>
            <w:vAlign w:val="center"/>
          </w:tcPr>
          <w:p w14:paraId="2474792D" w14:textId="32AB75F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2688</w:t>
            </w:r>
          </w:p>
        </w:tc>
        <w:tc>
          <w:tcPr>
            <w:tcW w:w="509" w:type="pct"/>
            <w:tcBorders>
              <w:top w:val="nil"/>
              <w:left w:val="nil"/>
              <w:bottom w:val="nil"/>
              <w:right w:val="nil"/>
            </w:tcBorders>
            <w:noWrap/>
            <w:vAlign w:val="center"/>
          </w:tcPr>
          <w:p w14:paraId="23596D45" w14:textId="1AE5EDBF"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27.9</w:t>
            </w:r>
          </w:p>
        </w:tc>
        <w:tc>
          <w:tcPr>
            <w:tcW w:w="494" w:type="pct"/>
            <w:tcBorders>
              <w:top w:val="nil"/>
              <w:left w:val="nil"/>
              <w:bottom w:val="nil"/>
              <w:right w:val="nil"/>
            </w:tcBorders>
            <w:noWrap/>
            <w:vAlign w:val="center"/>
          </w:tcPr>
          <w:p w14:paraId="38C1B334" w14:textId="4CBA5082"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23445</w:t>
            </w:r>
          </w:p>
        </w:tc>
        <w:tc>
          <w:tcPr>
            <w:tcW w:w="431" w:type="pct"/>
            <w:tcBorders>
              <w:top w:val="nil"/>
              <w:left w:val="nil"/>
              <w:bottom w:val="nil"/>
              <w:right w:val="nil"/>
            </w:tcBorders>
            <w:noWrap/>
            <w:vAlign w:val="center"/>
          </w:tcPr>
          <w:p w14:paraId="7A04A223" w14:textId="3F5D537D"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1664</w:t>
            </w:r>
          </w:p>
        </w:tc>
        <w:tc>
          <w:tcPr>
            <w:tcW w:w="509" w:type="pct"/>
            <w:tcBorders>
              <w:top w:val="nil"/>
              <w:left w:val="nil"/>
              <w:bottom w:val="nil"/>
              <w:right w:val="single" w:sz="8" w:space="0" w:color="auto"/>
            </w:tcBorders>
            <w:noWrap/>
            <w:vAlign w:val="center"/>
          </w:tcPr>
          <w:p w14:paraId="1ECD0729" w14:textId="3657F629"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13.1</w:t>
            </w:r>
          </w:p>
        </w:tc>
      </w:tr>
      <w:tr w:rsidR="008B2407" w:rsidRPr="00EF7A8B" w14:paraId="4091B104" w14:textId="77777777" w:rsidTr="00061C92">
        <w:trPr>
          <w:trHeight w:val="330"/>
        </w:trPr>
        <w:tc>
          <w:tcPr>
            <w:tcW w:w="420" w:type="pct"/>
            <w:vMerge/>
            <w:tcBorders>
              <w:left w:val="single" w:sz="8" w:space="0" w:color="auto"/>
              <w:bottom w:val="single" w:sz="4" w:space="0" w:color="auto"/>
              <w:right w:val="single" w:sz="8" w:space="0" w:color="auto"/>
            </w:tcBorders>
            <w:vAlign w:val="center"/>
          </w:tcPr>
          <w:p w14:paraId="076D540B"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4" w:space="0" w:color="auto"/>
              <w:right w:val="single" w:sz="8" w:space="0" w:color="auto"/>
            </w:tcBorders>
            <w:noWrap/>
            <w:vAlign w:val="center"/>
          </w:tcPr>
          <w:p w14:paraId="083DE3EB" w14:textId="77777777"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4" w:space="0" w:color="auto"/>
              <w:right w:val="nil"/>
            </w:tcBorders>
            <w:noWrap/>
            <w:vAlign w:val="center"/>
          </w:tcPr>
          <w:p w14:paraId="495D7182" w14:textId="6621449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35780</w:t>
            </w:r>
          </w:p>
        </w:tc>
        <w:tc>
          <w:tcPr>
            <w:tcW w:w="431" w:type="pct"/>
            <w:tcBorders>
              <w:top w:val="nil"/>
              <w:left w:val="nil"/>
              <w:bottom w:val="single" w:sz="4" w:space="0" w:color="auto"/>
              <w:right w:val="nil"/>
            </w:tcBorders>
            <w:noWrap/>
            <w:vAlign w:val="center"/>
          </w:tcPr>
          <w:p w14:paraId="20D8587A" w14:textId="53E4618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4766</w:t>
            </w:r>
          </w:p>
        </w:tc>
        <w:tc>
          <w:tcPr>
            <w:tcW w:w="509" w:type="pct"/>
            <w:tcBorders>
              <w:top w:val="nil"/>
              <w:left w:val="nil"/>
              <w:bottom w:val="single" w:sz="4" w:space="0" w:color="auto"/>
              <w:right w:val="nil"/>
            </w:tcBorders>
            <w:noWrap/>
            <w:vAlign w:val="center"/>
          </w:tcPr>
          <w:p w14:paraId="26C70867" w14:textId="12F90854"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19.3</w:t>
            </w:r>
          </w:p>
        </w:tc>
        <w:tc>
          <w:tcPr>
            <w:tcW w:w="494" w:type="pct"/>
            <w:tcBorders>
              <w:top w:val="nil"/>
              <w:left w:val="nil"/>
              <w:bottom w:val="single" w:sz="4" w:space="0" w:color="auto"/>
              <w:right w:val="nil"/>
            </w:tcBorders>
            <w:noWrap/>
            <w:vAlign w:val="center"/>
          </w:tcPr>
          <w:p w14:paraId="3C9A2738" w14:textId="6D5FA6AA"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12267</w:t>
            </w:r>
          </w:p>
        </w:tc>
        <w:tc>
          <w:tcPr>
            <w:tcW w:w="431" w:type="pct"/>
            <w:tcBorders>
              <w:top w:val="nil"/>
              <w:left w:val="nil"/>
              <w:bottom w:val="single" w:sz="4" w:space="0" w:color="auto"/>
              <w:right w:val="nil"/>
            </w:tcBorders>
            <w:noWrap/>
            <w:vAlign w:val="center"/>
          </w:tcPr>
          <w:p w14:paraId="00DF53FB" w14:textId="0675725C"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2971</w:t>
            </w:r>
          </w:p>
        </w:tc>
        <w:tc>
          <w:tcPr>
            <w:tcW w:w="509" w:type="pct"/>
            <w:tcBorders>
              <w:top w:val="nil"/>
              <w:left w:val="nil"/>
              <w:bottom w:val="single" w:sz="4" w:space="0" w:color="auto"/>
              <w:right w:val="nil"/>
            </w:tcBorders>
            <w:noWrap/>
            <w:vAlign w:val="center"/>
          </w:tcPr>
          <w:p w14:paraId="12A58659" w14:textId="36018976"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28.9</w:t>
            </w:r>
          </w:p>
        </w:tc>
        <w:tc>
          <w:tcPr>
            <w:tcW w:w="494" w:type="pct"/>
            <w:tcBorders>
              <w:top w:val="nil"/>
              <w:left w:val="nil"/>
              <w:bottom w:val="single" w:sz="4" w:space="0" w:color="auto"/>
              <w:right w:val="nil"/>
            </w:tcBorders>
            <w:noWrap/>
            <w:vAlign w:val="center"/>
          </w:tcPr>
          <w:p w14:paraId="731FC6B8" w14:textId="3E8F418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23512</w:t>
            </w:r>
          </w:p>
        </w:tc>
        <w:tc>
          <w:tcPr>
            <w:tcW w:w="431" w:type="pct"/>
            <w:tcBorders>
              <w:top w:val="nil"/>
              <w:left w:val="nil"/>
              <w:bottom w:val="single" w:sz="4" w:space="0" w:color="auto"/>
              <w:right w:val="nil"/>
            </w:tcBorders>
            <w:noWrap/>
            <w:vAlign w:val="center"/>
          </w:tcPr>
          <w:p w14:paraId="251763A4" w14:textId="1AB6A600"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1819</w:t>
            </w:r>
          </w:p>
        </w:tc>
        <w:tc>
          <w:tcPr>
            <w:tcW w:w="509" w:type="pct"/>
            <w:tcBorders>
              <w:top w:val="nil"/>
              <w:left w:val="nil"/>
              <w:bottom w:val="single" w:sz="4" w:space="0" w:color="auto"/>
              <w:right w:val="single" w:sz="8" w:space="0" w:color="auto"/>
            </w:tcBorders>
            <w:noWrap/>
            <w:vAlign w:val="center"/>
          </w:tcPr>
          <w:p w14:paraId="0D563DE8" w14:textId="7E5E2A51" w:rsidR="008B2407" w:rsidRPr="00EF7A8B" w:rsidRDefault="008B2407" w:rsidP="008B2407">
            <w:pPr>
              <w:spacing w:after="0" w:line="240" w:lineRule="auto"/>
              <w:jc w:val="center"/>
              <w:rPr>
                <w:rFonts w:ascii="Calibri" w:eastAsia="Times New Roman" w:hAnsi="Calibri" w:cs="Calibri"/>
                <w:color w:val="000000"/>
                <w:sz w:val="21"/>
                <w:szCs w:val="21"/>
                <w:lang w:val="en-US"/>
              </w:rPr>
            </w:pPr>
            <w:r w:rsidRPr="00EF7A8B">
              <w:rPr>
                <w:rFonts w:ascii="Calibri" w:hAnsi="Calibri" w:cs="Calibri"/>
                <w:color w:val="000000"/>
                <w:lang w:val="en-US"/>
              </w:rPr>
              <w:t>13.6</w:t>
            </w:r>
          </w:p>
        </w:tc>
      </w:tr>
      <w:tr w:rsidR="008B2407" w:rsidRPr="00EF7A8B" w14:paraId="2DCB7399" w14:textId="77777777" w:rsidTr="00061C92">
        <w:trPr>
          <w:trHeight w:val="330"/>
        </w:trPr>
        <w:tc>
          <w:tcPr>
            <w:tcW w:w="420" w:type="pct"/>
            <w:vMerge w:val="restart"/>
            <w:tcBorders>
              <w:top w:val="single" w:sz="4" w:space="0" w:color="auto"/>
              <w:left w:val="single" w:sz="8" w:space="0" w:color="auto"/>
              <w:right w:val="single" w:sz="8" w:space="0" w:color="auto"/>
            </w:tcBorders>
            <w:vAlign w:val="center"/>
          </w:tcPr>
          <w:p w14:paraId="2022CBFC" w14:textId="1591EF6F" w:rsidR="008B2407" w:rsidRPr="00EF7A8B" w:rsidRDefault="008B2407" w:rsidP="008B2407">
            <w:pPr>
              <w:spacing w:after="0" w:line="240" w:lineRule="auto"/>
              <w:jc w:val="left"/>
              <w:rPr>
                <w:rFonts w:ascii="Calibri" w:eastAsia="Times New Roman" w:hAnsi="Calibri" w:cs="Calibri"/>
                <w:color w:val="000000"/>
                <w:sz w:val="21"/>
                <w:szCs w:val="21"/>
                <w:lang w:val="en-US"/>
              </w:rPr>
            </w:pPr>
            <w:r w:rsidRPr="00EF7A8B">
              <w:rPr>
                <w:rFonts w:ascii="Calibri" w:eastAsia="Times New Roman" w:hAnsi="Calibri" w:cs="Calibri"/>
                <w:color w:val="000000"/>
                <w:sz w:val="21"/>
                <w:szCs w:val="21"/>
                <w:lang w:val="en-US"/>
              </w:rPr>
              <w:t>2025</w:t>
            </w:r>
          </w:p>
        </w:tc>
        <w:tc>
          <w:tcPr>
            <w:tcW w:w="277" w:type="pct"/>
            <w:tcBorders>
              <w:top w:val="single" w:sz="4" w:space="0" w:color="auto"/>
              <w:left w:val="nil"/>
              <w:bottom w:val="nil"/>
              <w:right w:val="single" w:sz="8" w:space="0" w:color="auto"/>
            </w:tcBorders>
            <w:noWrap/>
            <w:vAlign w:val="center"/>
          </w:tcPr>
          <w:p w14:paraId="71F84F0C" w14:textId="4FE7019A"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sz w:val="21"/>
                <w:szCs w:val="21"/>
                <w:lang w:val="en-US"/>
              </w:rPr>
              <w:t>I</w:t>
            </w:r>
          </w:p>
        </w:tc>
        <w:tc>
          <w:tcPr>
            <w:tcW w:w="494" w:type="pct"/>
            <w:tcBorders>
              <w:top w:val="single" w:sz="4" w:space="0" w:color="auto"/>
              <w:left w:val="nil"/>
              <w:bottom w:val="nil"/>
              <w:right w:val="nil"/>
            </w:tcBorders>
            <w:noWrap/>
            <w:vAlign w:val="center"/>
          </w:tcPr>
          <w:p w14:paraId="5DFD6AA8" w14:textId="3E5046EE"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35491</w:t>
            </w:r>
          </w:p>
        </w:tc>
        <w:tc>
          <w:tcPr>
            <w:tcW w:w="431" w:type="pct"/>
            <w:tcBorders>
              <w:top w:val="single" w:sz="4" w:space="0" w:color="auto"/>
              <w:left w:val="nil"/>
              <w:bottom w:val="nil"/>
              <w:right w:val="nil"/>
            </w:tcBorders>
            <w:noWrap/>
            <w:vAlign w:val="center"/>
          </w:tcPr>
          <w:p w14:paraId="5DF18D11" w14:textId="18FCD18C"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4979</w:t>
            </w:r>
          </w:p>
        </w:tc>
        <w:tc>
          <w:tcPr>
            <w:tcW w:w="509" w:type="pct"/>
            <w:tcBorders>
              <w:top w:val="single" w:sz="4" w:space="0" w:color="auto"/>
              <w:left w:val="nil"/>
              <w:bottom w:val="nil"/>
              <w:right w:val="nil"/>
            </w:tcBorders>
            <w:noWrap/>
            <w:vAlign w:val="center"/>
          </w:tcPr>
          <w:p w14:paraId="16BD9D72" w14:textId="29394C74"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19.6</w:t>
            </w:r>
          </w:p>
        </w:tc>
        <w:tc>
          <w:tcPr>
            <w:tcW w:w="494" w:type="pct"/>
            <w:tcBorders>
              <w:top w:val="single" w:sz="4" w:space="0" w:color="auto"/>
              <w:left w:val="nil"/>
              <w:bottom w:val="nil"/>
              <w:right w:val="nil"/>
            </w:tcBorders>
            <w:noWrap/>
            <w:vAlign w:val="center"/>
          </w:tcPr>
          <w:p w14:paraId="034DD0D8" w14:textId="4BBBC6E6"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12140</w:t>
            </w:r>
          </w:p>
        </w:tc>
        <w:tc>
          <w:tcPr>
            <w:tcW w:w="431" w:type="pct"/>
            <w:tcBorders>
              <w:top w:val="single" w:sz="4" w:space="0" w:color="auto"/>
              <w:left w:val="nil"/>
              <w:bottom w:val="nil"/>
              <w:right w:val="nil"/>
            </w:tcBorders>
            <w:noWrap/>
            <w:vAlign w:val="center"/>
          </w:tcPr>
          <w:p w14:paraId="5B51AB4F" w14:textId="5128ABCC"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3069</w:t>
            </w:r>
          </w:p>
        </w:tc>
        <w:tc>
          <w:tcPr>
            <w:tcW w:w="509" w:type="pct"/>
            <w:tcBorders>
              <w:top w:val="single" w:sz="4" w:space="0" w:color="auto"/>
              <w:left w:val="nil"/>
              <w:bottom w:val="nil"/>
              <w:right w:val="nil"/>
            </w:tcBorders>
            <w:noWrap/>
            <w:vAlign w:val="center"/>
          </w:tcPr>
          <w:p w14:paraId="6725E26C" w14:textId="3FCCE089"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29.2</w:t>
            </w:r>
          </w:p>
        </w:tc>
        <w:tc>
          <w:tcPr>
            <w:tcW w:w="494" w:type="pct"/>
            <w:tcBorders>
              <w:top w:val="single" w:sz="4" w:space="0" w:color="auto"/>
              <w:left w:val="nil"/>
              <w:bottom w:val="nil"/>
              <w:right w:val="nil"/>
            </w:tcBorders>
            <w:noWrap/>
            <w:vAlign w:val="center"/>
          </w:tcPr>
          <w:p w14:paraId="336C2938" w14:textId="64AF864A"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23351</w:t>
            </w:r>
          </w:p>
        </w:tc>
        <w:tc>
          <w:tcPr>
            <w:tcW w:w="431" w:type="pct"/>
            <w:tcBorders>
              <w:top w:val="single" w:sz="4" w:space="0" w:color="auto"/>
              <w:left w:val="nil"/>
              <w:bottom w:val="nil"/>
              <w:right w:val="nil"/>
            </w:tcBorders>
            <w:noWrap/>
            <w:vAlign w:val="center"/>
          </w:tcPr>
          <w:p w14:paraId="577616F8" w14:textId="20EAD1D8"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1934</w:t>
            </w:r>
          </w:p>
        </w:tc>
        <w:tc>
          <w:tcPr>
            <w:tcW w:w="509" w:type="pct"/>
            <w:tcBorders>
              <w:top w:val="single" w:sz="4" w:space="0" w:color="auto"/>
              <w:left w:val="nil"/>
              <w:bottom w:val="nil"/>
              <w:right w:val="single" w:sz="8" w:space="0" w:color="auto"/>
            </w:tcBorders>
            <w:noWrap/>
            <w:vAlign w:val="center"/>
          </w:tcPr>
          <w:p w14:paraId="685C08D3" w14:textId="4FF20DE0"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13.9</w:t>
            </w:r>
          </w:p>
        </w:tc>
      </w:tr>
      <w:tr w:rsidR="008B2407" w:rsidRPr="00EF7A8B" w14:paraId="3C04B5CF" w14:textId="77777777" w:rsidTr="00061C92">
        <w:trPr>
          <w:trHeight w:val="330"/>
        </w:trPr>
        <w:tc>
          <w:tcPr>
            <w:tcW w:w="420" w:type="pct"/>
            <w:vMerge/>
            <w:tcBorders>
              <w:left w:val="single" w:sz="8" w:space="0" w:color="auto"/>
              <w:right w:val="single" w:sz="8" w:space="0" w:color="auto"/>
            </w:tcBorders>
            <w:vAlign w:val="center"/>
          </w:tcPr>
          <w:p w14:paraId="5F7F35C8"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tcPr>
          <w:p w14:paraId="2E3F1332" w14:textId="6C3552CD"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sz w:val="21"/>
                <w:szCs w:val="21"/>
                <w:lang w:val="en-US"/>
              </w:rPr>
              <w:t>II</w:t>
            </w:r>
          </w:p>
        </w:tc>
        <w:tc>
          <w:tcPr>
            <w:tcW w:w="494" w:type="pct"/>
            <w:tcBorders>
              <w:top w:val="nil"/>
              <w:left w:val="nil"/>
              <w:bottom w:val="nil"/>
              <w:right w:val="nil"/>
            </w:tcBorders>
            <w:noWrap/>
            <w:vAlign w:val="center"/>
          </w:tcPr>
          <w:p w14:paraId="44D04153" w14:textId="0DEE7BD3"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35540</w:t>
            </w:r>
          </w:p>
        </w:tc>
        <w:tc>
          <w:tcPr>
            <w:tcW w:w="431" w:type="pct"/>
            <w:tcBorders>
              <w:top w:val="nil"/>
              <w:left w:val="nil"/>
              <w:bottom w:val="nil"/>
              <w:right w:val="nil"/>
            </w:tcBorders>
            <w:noWrap/>
            <w:vAlign w:val="center"/>
          </w:tcPr>
          <w:p w14:paraId="0466F708" w14:textId="53D56720"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5191</w:t>
            </w:r>
          </w:p>
        </w:tc>
        <w:tc>
          <w:tcPr>
            <w:tcW w:w="509" w:type="pct"/>
            <w:tcBorders>
              <w:top w:val="nil"/>
              <w:left w:val="nil"/>
              <w:bottom w:val="nil"/>
              <w:right w:val="nil"/>
            </w:tcBorders>
            <w:noWrap/>
            <w:vAlign w:val="center"/>
          </w:tcPr>
          <w:p w14:paraId="7D1F9444" w14:textId="49AF5F1B"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20.2</w:t>
            </w:r>
          </w:p>
        </w:tc>
        <w:tc>
          <w:tcPr>
            <w:tcW w:w="494" w:type="pct"/>
            <w:tcBorders>
              <w:top w:val="nil"/>
              <w:left w:val="nil"/>
              <w:bottom w:val="nil"/>
              <w:right w:val="nil"/>
            </w:tcBorders>
            <w:noWrap/>
            <w:vAlign w:val="center"/>
          </w:tcPr>
          <w:p w14:paraId="3F87F4E8" w14:textId="28632B3C"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12182</w:t>
            </w:r>
          </w:p>
        </w:tc>
        <w:tc>
          <w:tcPr>
            <w:tcW w:w="431" w:type="pct"/>
            <w:tcBorders>
              <w:top w:val="nil"/>
              <w:left w:val="nil"/>
              <w:bottom w:val="nil"/>
              <w:right w:val="nil"/>
            </w:tcBorders>
            <w:noWrap/>
            <w:vAlign w:val="center"/>
          </w:tcPr>
          <w:p w14:paraId="5DCB3A07" w14:textId="301EADF6"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3201</w:t>
            </w:r>
          </w:p>
        </w:tc>
        <w:tc>
          <w:tcPr>
            <w:tcW w:w="509" w:type="pct"/>
            <w:tcBorders>
              <w:top w:val="nil"/>
              <w:left w:val="nil"/>
              <w:bottom w:val="nil"/>
              <w:right w:val="nil"/>
            </w:tcBorders>
            <w:noWrap/>
            <w:vAlign w:val="center"/>
          </w:tcPr>
          <w:p w14:paraId="587DFEE6" w14:textId="595A49C2"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30.0</w:t>
            </w:r>
          </w:p>
        </w:tc>
        <w:tc>
          <w:tcPr>
            <w:tcW w:w="494" w:type="pct"/>
            <w:tcBorders>
              <w:top w:val="nil"/>
              <w:left w:val="nil"/>
              <w:bottom w:val="nil"/>
              <w:right w:val="nil"/>
            </w:tcBorders>
            <w:noWrap/>
            <w:vAlign w:val="center"/>
          </w:tcPr>
          <w:p w14:paraId="74A8AE05" w14:textId="7C379EA9"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23357</w:t>
            </w:r>
          </w:p>
        </w:tc>
        <w:tc>
          <w:tcPr>
            <w:tcW w:w="431" w:type="pct"/>
            <w:tcBorders>
              <w:top w:val="nil"/>
              <w:left w:val="nil"/>
              <w:bottom w:val="nil"/>
              <w:right w:val="nil"/>
            </w:tcBorders>
            <w:noWrap/>
            <w:vAlign w:val="center"/>
          </w:tcPr>
          <w:p w14:paraId="0628E850" w14:textId="1F2391D1"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2005</w:t>
            </w:r>
          </w:p>
        </w:tc>
        <w:tc>
          <w:tcPr>
            <w:tcW w:w="509" w:type="pct"/>
            <w:tcBorders>
              <w:top w:val="nil"/>
              <w:left w:val="nil"/>
              <w:bottom w:val="nil"/>
              <w:right w:val="single" w:sz="8" w:space="0" w:color="auto"/>
            </w:tcBorders>
            <w:noWrap/>
            <w:vAlign w:val="center"/>
          </w:tcPr>
          <w:p w14:paraId="6A64E727" w14:textId="6AA33F1E"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14.3</w:t>
            </w:r>
          </w:p>
        </w:tc>
      </w:tr>
      <w:tr w:rsidR="008B2407" w:rsidRPr="00EF7A8B" w14:paraId="5430F633" w14:textId="77777777" w:rsidTr="00061C92">
        <w:trPr>
          <w:trHeight w:val="330"/>
        </w:trPr>
        <w:tc>
          <w:tcPr>
            <w:tcW w:w="420" w:type="pct"/>
            <w:vMerge/>
            <w:tcBorders>
              <w:left w:val="single" w:sz="8" w:space="0" w:color="auto"/>
              <w:right w:val="single" w:sz="8" w:space="0" w:color="auto"/>
            </w:tcBorders>
            <w:vAlign w:val="center"/>
          </w:tcPr>
          <w:p w14:paraId="1BBF9C98"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nil"/>
              <w:right w:val="single" w:sz="8" w:space="0" w:color="auto"/>
            </w:tcBorders>
            <w:noWrap/>
            <w:vAlign w:val="center"/>
          </w:tcPr>
          <w:p w14:paraId="20E73742" w14:textId="54B664DA"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sz w:val="21"/>
                <w:szCs w:val="21"/>
                <w:lang w:val="en-US"/>
              </w:rPr>
              <w:t>III</w:t>
            </w:r>
          </w:p>
        </w:tc>
        <w:tc>
          <w:tcPr>
            <w:tcW w:w="494" w:type="pct"/>
            <w:tcBorders>
              <w:top w:val="nil"/>
              <w:left w:val="nil"/>
              <w:bottom w:val="nil"/>
              <w:right w:val="nil"/>
            </w:tcBorders>
            <w:noWrap/>
            <w:vAlign w:val="center"/>
          </w:tcPr>
          <w:p w14:paraId="613F8FC1" w14:textId="46E1B48D"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35521</w:t>
            </w:r>
          </w:p>
        </w:tc>
        <w:tc>
          <w:tcPr>
            <w:tcW w:w="431" w:type="pct"/>
            <w:tcBorders>
              <w:top w:val="nil"/>
              <w:left w:val="nil"/>
              <w:bottom w:val="nil"/>
              <w:right w:val="nil"/>
            </w:tcBorders>
            <w:noWrap/>
            <w:vAlign w:val="center"/>
          </w:tcPr>
          <w:p w14:paraId="5E7AC277" w14:textId="5BD86F3F"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5268</w:t>
            </w:r>
          </w:p>
        </w:tc>
        <w:tc>
          <w:tcPr>
            <w:tcW w:w="509" w:type="pct"/>
            <w:tcBorders>
              <w:top w:val="nil"/>
              <w:left w:val="nil"/>
              <w:bottom w:val="nil"/>
              <w:right w:val="nil"/>
            </w:tcBorders>
            <w:noWrap/>
            <w:vAlign w:val="center"/>
          </w:tcPr>
          <w:p w14:paraId="268349E4" w14:textId="19309E8D"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20.2</w:t>
            </w:r>
          </w:p>
        </w:tc>
        <w:tc>
          <w:tcPr>
            <w:tcW w:w="494" w:type="pct"/>
            <w:tcBorders>
              <w:top w:val="nil"/>
              <w:left w:val="nil"/>
              <w:bottom w:val="nil"/>
              <w:right w:val="nil"/>
            </w:tcBorders>
            <w:noWrap/>
            <w:vAlign w:val="center"/>
          </w:tcPr>
          <w:p w14:paraId="15B67092" w14:textId="793F58D1"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12111</w:t>
            </w:r>
          </w:p>
        </w:tc>
        <w:tc>
          <w:tcPr>
            <w:tcW w:w="431" w:type="pct"/>
            <w:tcBorders>
              <w:top w:val="nil"/>
              <w:left w:val="nil"/>
              <w:bottom w:val="nil"/>
              <w:right w:val="nil"/>
            </w:tcBorders>
            <w:noWrap/>
            <w:vAlign w:val="center"/>
          </w:tcPr>
          <w:p w14:paraId="1309421F" w14:textId="0E3F42B7"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3330</w:t>
            </w:r>
          </w:p>
        </w:tc>
        <w:tc>
          <w:tcPr>
            <w:tcW w:w="509" w:type="pct"/>
            <w:tcBorders>
              <w:top w:val="nil"/>
              <w:left w:val="nil"/>
              <w:bottom w:val="nil"/>
              <w:right w:val="nil"/>
            </w:tcBorders>
            <w:noWrap/>
            <w:vAlign w:val="center"/>
          </w:tcPr>
          <w:p w14:paraId="653A51C3" w14:textId="2BEF1277"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30.4</w:t>
            </w:r>
          </w:p>
        </w:tc>
        <w:tc>
          <w:tcPr>
            <w:tcW w:w="494" w:type="pct"/>
            <w:tcBorders>
              <w:top w:val="nil"/>
              <w:left w:val="nil"/>
              <w:bottom w:val="nil"/>
              <w:right w:val="nil"/>
            </w:tcBorders>
            <w:noWrap/>
            <w:vAlign w:val="center"/>
          </w:tcPr>
          <w:p w14:paraId="095F9004" w14:textId="0DA42A9D"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23410</w:t>
            </w:r>
          </w:p>
        </w:tc>
        <w:tc>
          <w:tcPr>
            <w:tcW w:w="431" w:type="pct"/>
            <w:tcBorders>
              <w:top w:val="nil"/>
              <w:left w:val="nil"/>
              <w:bottom w:val="nil"/>
              <w:right w:val="nil"/>
            </w:tcBorders>
            <w:noWrap/>
            <w:vAlign w:val="center"/>
          </w:tcPr>
          <w:p w14:paraId="3224ABB1" w14:textId="6E03722B"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1942</w:t>
            </w:r>
          </w:p>
        </w:tc>
        <w:tc>
          <w:tcPr>
            <w:tcW w:w="509" w:type="pct"/>
            <w:tcBorders>
              <w:top w:val="nil"/>
              <w:left w:val="nil"/>
              <w:bottom w:val="nil"/>
              <w:right w:val="single" w:sz="8" w:space="0" w:color="auto"/>
            </w:tcBorders>
            <w:noWrap/>
            <w:vAlign w:val="center"/>
          </w:tcPr>
          <w:p w14:paraId="43DB6EA8" w14:textId="4C45F1D1"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14.0</w:t>
            </w:r>
          </w:p>
        </w:tc>
      </w:tr>
      <w:tr w:rsidR="008B2407" w:rsidRPr="00EF7A8B" w14:paraId="7773CB01" w14:textId="77777777" w:rsidTr="00061C92">
        <w:trPr>
          <w:trHeight w:val="330"/>
        </w:trPr>
        <w:tc>
          <w:tcPr>
            <w:tcW w:w="420" w:type="pct"/>
            <w:vMerge/>
            <w:tcBorders>
              <w:left w:val="single" w:sz="8" w:space="0" w:color="auto"/>
              <w:bottom w:val="single" w:sz="8" w:space="0" w:color="000000"/>
              <w:right w:val="single" w:sz="8" w:space="0" w:color="auto"/>
            </w:tcBorders>
            <w:vAlign w:val="center"/>
          </w:tcPr>
          <w:p w14:paraId="71A300A5" w14:textId="77777777" w:rsidR="008B2407" w:rsidRPr="00EF7A8B" w:rsidRDefault="008B2407" w:rsidP="008B2407">
            <w:pPr>
              <w:spacing w:after="0" w:line="240" w:lineRule="auto"/>
              <w:jc w:val="left"/>
              <w:rPr>
                <w:rFonts w:ascii="Calibri" w:eastAsia="Times New Roman" w:hAnsi="Calibri" w:cs="Calibri"/>
                <w:color w:val="000000"/>
                <w:sz w:val="21"/>
                <w:szCs w:val="21"/>
                <w:lang w:val="en-US"/>
              </w:rPr>
            </w:pPr>
          </w:p>
        </w:tc>
        <w:tc>
          <w:tcPr>
            <w:tcW w:w="277" w:type="pct"/>
            <w:tcBorders>
              <w:top w:val="nil"/>
              <w:left w:val="nil"/>
              <w:bottom w:val="single" w:sz="8" w:space="0" w:color="auto"/>
              <w:right w:val="single" w:sz="8" w:space="0" w:color="auto"/>
            </w:tcBorders>
            <w:noWrap/>
            <w:vAlign w:val="center"/>
          </w:tcPr>
          <w:p w14:paraId="155CBAAC" w14:textId="7447EC10"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sz w:val="21"/>
                <w:szCs w:val="21"/>
                <w:lang w:val="en-US"/>
              </w:rPr>
              <w:t>IV</w:t>
            </w:r>
          </w:p>
        </w:tc>
        <w:tc>
          <w:tcPr>
            <w:tcW w:w="494" w:type="pct"/>
            <w:tcBorders>
              <w:top w:val="nil"/>
              <w:left w:val="nil"/>
              <w:bottom w:val="single" w:sz="8" w:space="0" w:color="auto"/>
              <w:right w:val="nil"/>
            </w:tcBorders>
            <w:noWrap/>
            <w:vAlign w:val="center"/>
          </w:tcPr>
          <w:p w14:paraId="21720E5C" w14:textId="5F7191B9"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35599</w:t>
            </w:r>
          </w:p>
        </w:tc>
        <w:tc>
          <w:tcPr>
            <w:tcW w:w="431" w:type="pct"/>
            <w:tcBorders>
              <w:top w:val="nil"/>
              <w:left w:val="nil"/>
              <w:bottom w:val="single" w:sz="8" w:space="0" w:color="auto"/>
              <w:right w:val="nil"/>
            </w:tcBorders>
            <w:noWrap/>
            <w:vAlign w:val="center"/>
          </w:tcPr>
          <w:p w14:paraId="2F9DA9E7" w14:textId="7A340BB8"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5106</w:t>
            </w:r>
          </w:p>
        </w:tc>
        <w:tc>
          <w:tcPr>
            <w:tcW w:w="509" w:type="pct"/>
            <w:tcBorders>
              <w:top w:val="nil"/>
              <w:left w:val="nil"/>
              <w:bottom w:val="single" w:sz="8" w:space="0" w:color="auto"/>
              <w:right w:val="nil"/>
            </w:tcBorders>
            <w:noWrap/>
            <w:vAlign w:val="center"/>
          </w:tcPr>
          <w:p w14:paraId="4E8BCB86" w14:textId="13C1BADD"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19.7</w:t>
            </w:r>
          </w:p>
        </w:tc>
        <w:tc>
          <w:tcPr>
            <w:tcW w:w="494" w:type="pct"/>
            <w:tcBorders>
              <w:top w:val="nil"/>
              <w:left w:val="nil"/>
              <w:bottom w:val="single" w:sz="8" w:space="0" w:color="auto"/>
              <w:right w:val="nil"/>
            </w:tcBorders>
            <w:noWrap/>
            <w:vAlign w:val="center"/>
          </w:tcPr>
          <w:p w14:paraId="640BADE4" w14:textId="18E88E81"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12071</w:t>
            </w:r>
          </w:p>
        </w:tc>
        <w:tc>
          <w:tcPr>
            <w:tcW w:w="431" w:type="pct"/>
            <w:tcBorders>
              <w:top w:val="nil"/>
              <w:left w:val="nil"/>
              <w:bottom w:val="single" w:sz="8" w:space="0" w:color="auto"/>
              <w:right w:val="nil"/>
            </w:tcBorders>
            <w:noWrap/>
            <w:vAlign w:val="center"/>
          </w:tcPr>
          <w:p w14:paraId="2F1AF858" w14:textId="697C9437"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3166</w:t>
            </w:r>
          </w:p>
        </w:tc>
        <w:tc>
          <w:tcPr>
            <w:tcW w:w="509" w:type="pct"/>
            <w:tcBorders>
              <w:top w:val="nil"/>
              <w:left w:val="nil"/>
              <w:bottom w:val="single" w:sz="8" w:space="0" w:color="auto"/>
              <w:right w:val="nil"/>
            </w:tcBorders>
            <w:noWrap/>
            <w:vAlign w:val="center"/>
          </w:tcPr>
          <w:p w14:paraId="38B60CC1" w14:textId="4C1FEFC7"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29.6</w:t>
            </w:r>
          </w:p>
        </w:tc>
        <w:tc>
          <w:tcPr>
            <w:tcW w:w="494" w:type="pct"/>
            <w:tcBorders>
              <w:top w:val="nil"/>
              <w:left w:val="nil"/>
              <w:bottom w:val="single" w:sz="8" w:space="0" w:color="auto"/>
              <w:right w:val="nil"/>
            </w:tcBorders>
            <w:noWrap/>
            <w:vAlign w:val="center"/>
          </w:tcPr>
          <w:p w14:paraId="3B141836" w14:textId="7AB6B4F7"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23529</w:t>
            </w:r>
          </w:p>
        </w:tc>
        <w:tc>
          <w:tcPr>
            <w:tcW w:w="431" w:type="pct"/>
            <w:tcBorders>
              <w:top w:val="nil"/>
              <w:left w:val="nil"/>
              <w:bottom w:val="single" w:sz="8" w:space="0" w:color="auto"/>
              <w:right w:val="nil"/>
            </w:tcBorders>
            <w:noWrap/>
            <w:vAlign w:val="center"/>
          </w:tcPr>
          <w:p w14:paraId="0CF1B021" w14:textId="71309B70"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1945</w:t>
            </w:r>
          </w:p>
        </w:tc>
        <w:tc>
          <w:tcPr>
            <w:tcW w:w="509" w:type="pct"/>
            <w:tcBorders>
              <w:top w:val="nil"/>
              <w:left w:val="nil"/>
              <w:bottom w:val="single" w:sz="8" w:space="0" w:color="auto"/>
              <w:right w:val="single" w:sz="8" w:space="0" w:color="auto"/>
            </w:tcBorders>
            <w:noWrap/>
            <w:vAlign w:val="center"/>
          </w:tcPr>
          <w:p w14:paraId="2EFE93AB" w14:textId="45131121" w:rsidR="008B2407" w:rsidRPr="00EF7A8B" w:rsidRDefault="008B2407" w:rsidP="008B2407">
            <w:pPr>
              <w:spacing w:after="0" w:line="240" w:lineRule="auto"/>
              <w:jc w:val="center"/>
              <w:rPr>
                <w:rFonts w:ascii="Calibri" w:hAnsi="Calibri" w:cs="Calibri"/>
                <w:color w:val="000000"/>
                <w:sz w:val="21"/>
                <w:szCs w:val="21"/>
                <w:lang w:val="en-US"/>
              </w:rPr>
            </w:pPr>
            <w:r w:rsidRPr="00EF7A8B">
              <w:rPr>
                <w:rFonts w:ascii="Calibri" w:hAnsi="Calibri" w:cs="Calibri"/>
                <w:color w:val="000000"/>
                <w:lang w:val="en-US"/>
              </w:rPr>
              <w:t>13.8</w:t>
            </w:r>
          </w:p>
        </w:tc>
      </w:tr>
    </w:tbl>
    <w:p w14:paraId="37C071AB" w14:textId="77777777" w:rsidR="003461C0" w:rsidRPr="00EF7A8B" w:rsidRDefault="003461C0" w:rsidP="003461C0">
      <w:pPr>
        <w:spacing w:after="360"/>
        <w:rPr>
          <w:bCs/>
          <w:sz w:val="18"/>
          <w:szCs w:val="18"/>
          <w:lang w:val="en-US"/>
        </w:rPr>
      </w:pPr>
      <w:r w:rsidRPr="00EF7A8B">
        <w:rPr>
          <w:bCs/>
          <w:sz w:val="18"/>
          <w:szCs w:val="18"/>
          <w:lang w:val="en-US"/>
        </w:rPr>
        <w:t>Source: TURKSTAT, BETAM</w:t>
      </w:r>
    </w:p>
    <w:p w14:paraId="4D6CED4C" w14:textId="77777777" w:rsidR="003461C0" w:rsidRPr="00EF7A8B" w:rsidRDefault="003461C0" w:rsidP="00132FA8">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lastRenderedPageBreak/>
        <w:t>Table 4: Seasonally adjusted sectoral employment of women and men (thousands)</w:t>
      </w:r>
    </w:p>
    <w:tbl>
      <w:tblPr>
        <w:tblW w:w="5762" w:type="pct"/>
        <w:tblLook w:val="04A0" w:firstRow="1" w:lastRow="0" w:firstColumn="1" w:lastColumn="0" w:noHBand="0" w:noVBand="1"/>
      </w:tblPr>
      <w:tblGrid>
        <w:gridCol w:w="663"/>
        <w:gridCol w:w="397"/>
        <w:gridCol w:w="774"/>
        <w:gridCol w:w="1049"/>
        <w:gridCol w:w="838"/>
        <w:gridCol w:w="1175"/>
        <w:gridCol w:w="823"/>
        <w:gridCol w:w="774"/>
        <w:gridCol w:w="1049"/>
        <w:gridCol w:w="838"/>
        <w:gridCol w:w="1175"/>
        <w:gridCol w:w="824"/>
      </w:tblGrid>
      <w:tr w:rsidR="004F5312" w:rsidRPr="00EF7A8B" w14:paraId="086BBBAA" w14:textId="77777777" w:rsidTr="008B2407">
        <w:trPr>
          <w:trHeight w:val="330"/>
        </w:trPr>
        <w:tc>
          <w:tcPr>
            <w:tcW w:w="319" w:type="pct"/>
            <w:tcBorders>
              <w:top w:val="single" w:sz="8" w:space="0" w:color="auto"/>
              <w:left w:val="single" w:sz="8" w:space="0" w:color="auto"/>
              <w:bottom w:val="single" w:sz="8" w:space="0" w:color="auto"/>
              <w:right w:val="single" w:sz="8" w:space="0" w:color="auto"/>
            </w:tcBorders>
            <w:noWrap/>
            <w:vAlign w:val="center"/>
            <w:hideMark/>
          </w:tcPr>
          <w:p w14:paraId="46441405" w14:textId="77777777" w:rsidR="004F5312" w:rsidRPr="00EF7A8B" w:rsidRDefault="004F5312" w:rsidP="00C46A56">
            <w:pPr>
              <w:spacing w:after="0" w:line="240" w:lineRule="auto"/>
              <w:rPr>
                <w:rFonts w:ascii="Calibri" w:eastAsia="Times New Roman" w:hAnsi="Calibri" w:cs="Calibri"/>
                <w:color w:val="000000"/>
                <w:lang w:val="en-US"/>
              </w:rPr>
            </w:pPr>
            <w:r w:rsidRPr="00EF7A8B">
              <w:rPr>
                <w:rFonts w:ascii="Calibri" w:eastAsia="Times New Roman" w:hAnsi="Calibri" w:cs="Calibri"/>
                <w:color w:val="000000"/>
                <w:lang w:val="en-US"/>
              </w:rPr>
              <w:t> </w:t>
            </w:r>
          </w:p>
        </w:tc>
        <w:tc>
          <w:tcPr>
            <w:tcW w:w="191" w:type="pct"/>
            <w:tcBorders>
              <w:top w:val="single" w:sz="8" w:space="0" w:color="auto"/>
              <w:left w:val="nil"/>
              <w:bottom w:val="single" w:sz="8" w:space="0" w:color="auto"/>
              <w:right w:val="single" w:sz="8" w:space="0" w:color="auto"/>
            </w:tcBorders>
            <w:noWrap/>
            <w:vAlign w:val="center"/>
            <w:hideMark/>
          </w:tcPr>
          <w:p w14:paraId="3CC0E7EC" w14:textId="77777777" w:rsidR="004F5312" w:rsidRPr="00EF7A8B" w:rsidRDefault="004F5312" w:rsidP="00C46A56">
            <w:pPr>
              <w:spacing w:after="0" w:line="240" w:lineRule="auto"/>
              <w:rPr>
                <w:rFonts w:ascii="Calibri" w:eastAsia="Times New Roman" w:hAnsi="Calibri" w:cs="Calibri"/>
                <w:color w:val="000000"/>
                <w:lang w:val="en-US"/>
              </w:rPr>
            </w:pPr>
            <w:r w:rsidRPr="00EF7A8B">
              <w:rPr>
                <w:rFonts w:ascii="Calibri" w:eastAsia="Times New Roman" w:hAnsi="Calibri" w:cs="Calibri"/>
                <w:color w:val="000000"/>
                <w:lang w:val="en-US"/>
              </w:rPr>
              <w:t> </w:t>
            </w:r>
          </w:p>
        </w:tc>
        <w:tc>
          <w:tcPr>
            <w:tcW w:w="2245" w:type="pct"/>
            <w:gridSpan w:val="5"/>
            <w:tcBorders>
              <w:top w:val="single" w:sz="8" w:space="0" w:color="auto"/>
              <w:left w:val="nil"/>
              <w:bottom w:val="single" w:sz="8" w:space="0" w:color="auto"/>
              <w:right w:val="single" w:sz="8" w:space="0" w:color="000000"/>
            </w:tcBorders>
            <w:noWrap/>
            <w:vAlign w:val="center"/>
            <w:hideMark/>
          </w:tcPr>
          <w:p w14:paraId="4F8E15FC" w14:textId="476507F6" w:rsidR="004F5312" w:rsidRPr="00EF7A8B" w:rsidRDefault="00061C92" w:rsidP="00C46A56">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MALE</w:t>
            </w:r>
          </w:p>
        </w:tc>
        <w:tc>
          <w:tcPr>
            <w:tcW w:w="2245" w:type="pct"/>
            <w:gridSpan w:val="5"/>
            <w:tcBorders>
              <w:top w:val="single" w:sz="8" w:space="0" w:color="auto"/>
              <w:left w:val="nil"/>
              <w:bottom w:val="single" w:sz="8" w:space="0" w:color="auto"/>
              <w:right w:val="single" w:sz="8" w:space="0" w:color="000000"/>
            </w:tcBorders>
            <w:noWrap/>
            <w:vAlign w:val="center"/>
            <w:hideMark/>
          </w:tcPr>
          <w:p w14:paraId="18EE48CE" w14:textId="49737639" w:rsidR="004F5312" w:rsidRPr="00EF7A8B" w:rsidRDefault="00061C92" w:rsidP="00C46A56">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FEMALE</w:t>
            </w:r>
          </w:p>
        </w:tc>
      </w:tr>
      <w:tr w:rsidR="00061C92" w:rsidRPr="00EF7A8B" w14:paraId="1093F54B" w14:textId="77777777" w:rsidTr="008B2407">
        <w:trPr>
          <w:trHeight w:val="330"/>
        </w:trPr>
        <w:tc>
          <w:tcPr>
            <w:tcW w:w="319" w:type="pct"/>
            <w:tcBorders>
              <w:top w:val="nil"/>
              <w:left w:val="single" w:sz="8" w:space="0" w:color="auto"/>
              <w:bottom w:val="single" w:sz="8" w:space="0" w:color="auto"/>
              <w:right w:val="single" w:sz="8" w:space="0" w:color="auto"/>
            </w:tcBorders>
            <w:noWrap/>
            <w:vAlign w:val="center"/>
            <w:hideMark/>
          </w:tcPr>
          <w:p w14:paraId="280B1E69" w14:textId="77777777" w:rsidR="00061C92" w:rsidRPr="00EF7A8B" w:rsidRDefault="00061C92" w:rsidP="00061C92">
            <w:pPr>
              <w:spacing w:after="0" w:line="240" w:lineRule="auto"/>
              <w:rPr>
                <w:rFonts w:ascii="Calibri" w:eastAsia="Times New Roman" w:hAnsi="Calibri" w:cs="Calibri"/>
                <w:color w:val="000000"/>
                <w:sz w:val="18"/>
                <w:szCs w:val="18"/>
                <w:lang w:val="en-US"/>
              </w:rPr>
            </w:pPr>
            <w:r w:rsidRPr="00EF7A8B">
              <w:rPr>
                <w:rFonts w:ascii="Calibri" w:eastAsia="Times New Roman" w:hAnsi="Calibri" w:cs="Calibri"/>
                <w:color w:val="000000"/>
                <w:sz w:val="18"/>
                <w:szCs w:val="18"/>
                <w:lang w:val="en-US"/>
              </w:rPr>
              <w:t> </w:t>
            </w:r>
          </w:p>
        </w:tc>
        <w:tc>
          <w:tcPr>
            <w:tcW w:w="191" w:type="pct"/>
            <w:tcBorders>
              <w:top w:val="nil"/>
              <w:left w:val="nil"/>
              <w:bottom w:val="single" w:sz="8" w:space="0" w:color="auto"/>
              <w:right w:val="single" w:sz="8" w:space="0" w:color="auto"/>
            </w:tcBorders>
            <w:noWrap/>
            <w:vAlign w:val="center"/>
            <w:hideMark/>
          </w:tcPr>
          <w:p w14:paraId="4D9A57B8" w14:textId="77777777" w:rsidR="00061C92" w:rsidRPr="00EF7A8B" w:rsidRDefault="00061C92" w:rsidP="00061C92">
            <w:pPr>
              <w:spacing w:after="0" w:line="240" w:lineRule="auto"/>
              <w:rPr>
                <w:rFonts w:ascii="Calibri" w:eastAsia="Times New Roman" w:hAnsi="Calibri" w:cs="Calibri"/>
                <w:color w:val="000000"/>
                <w:sz w:val="18"/>
                <w:szCs w:val="18"/>
                <w:lang w:val="en-US"/>
              </w:rPr>
            </w:pPr>
            <w:r w:rsidRPr="00EF7A8B">
              <w:rPr>
                <w:rFonts w:ascii="Calibri" w:eastAsia="Times New Roman" w:hAnsi="Calibri" w:cs="Calibri"/>
                <w:color w:val="000000"/>
                <w:sz w:val="18"/>
                <w:szCs w:val="18"/>
                <w:lang w:val="en-US"/>
              </w:rPr>
              <w:t> </w:t>
            </w:r>
          </w:p>
        </w:tc>
        <w:tc>
          <w:tcPr>
            <w:tcW w:w="373" w:type="pct"/>
            <w:tcBorders>
              <w:top w:val="nil"/>
              <w:left w:val="nil"/>
              <w:bottom w:val="single" w:sz="8" w:space="0" w:color="auto"/>
              <w:right w:val="nil"/>
            </w:tcBorders>
            <w:noWrap/>
            <w:vAlign w:val="center"/>
            <w:hideMark/>
          </w:tcPr>
          <w:p w14:paraId="352402D0" w14:textId="0C0D26C8"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Total</w:t>
            </w:r>
          </w:p>
        </w:tc>
        <w:tc>
          <w:tcPr>
            <w:tcW w:w="505" w:type="pct"/>
            <w:tcBorders>
              <w:top w:val="nil"/>
              <w:left w:val="nil"/>
              <w:bottom w:val="single" w:sz="8" w:space="0" w:color="auto"/>
              <w:right w:val="nil"/>
            </w:tcBorders>
            <w:noWrap/>
            <w:vAlign w:val="center"/>
            <w:hideMark/>
          </w:tcPr>
          <w:p w14:paraId="418CBEA7" w14:textId="37D1C77F"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Agriculture</w:t>
            </w:r>
          </w:p>
        </w:tc>
        <w:tc>
          <w:tcPr>
            <w:tcW w:w="404" w:type="pct"/>
            <w:tcBorders>
              <w:top w:val="nil"/>
              <w:left w:val="nil"/>
              <w:bottom w:val="single" w:sz="8" w:space="0" w:color="auto"/>
              <w:right w:val="nil"/>
            </w:tcBorders>
            <w:noWrap/>
            <w:vAlign w:val="center"/>
            <w:hideMark/>
          </w:tcPr>
          <w:p w14:paraId="4F7AE562" w14:textId="1B49B90C"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Industry</w:t>
            </w:r>
          </w:p>
        </w:tc>
        <w:tc>
          <w:tcPr>
            <w:tcW w:w="566" w:type="pct"/>
            <w:tcBorders>
              <w:top w:val="nil"/>
              <w:left w:val="nil"/>
              <w:bottom w:val="single" w:sz="8" w:space="0" w:color="auto"/>
              <w:right w:val="nil"/>
            </w:tcBorders>
            <w:noWrap/>
            <w:vAlign w:val="center"/>
            <w:hideMark/>
          </w:tcPr>
          <w:p w14:paraId="38BEBCD7" w14:textId="7BDE34CD"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Construction</w:t>
            </w:r>
          </w:p>
        </w:tc>
        <w:tc>
          <w:tcPr>
            <w:tcW w:w="397" w:type="pct"/>
            <w:tcBorders>
              <w:top w:val="nil"/>
              <w:left w:val="nil"/>
              <w:bottom w:val="single" w:sz="8" w:space="0" w:color="auto"/>
              <w:right w:val="single" w:sz="8" w:space="0" w:color="auto"/>
            </w:tcBorders>
            <w:noWrap/>
            <w:vAlign w:val="center"/>
            <w:hideMark/>
          </w:tcPr>
          <w:p w14:paraId="085F4E97" w14:textId="29E368F4"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Services</w:t>
            </w:r>
          </w:p>
        </w:tc>
        <w:tc>
          <w:tcPr>
            <w:tcW w:w="373" w:type="pct"/>
            <w:tcBorders>
              <w:top w:val="nil"/>
              <w:left w:val="nil"/>
              <w:bottom w:val="single" w:sz="8" w:space="0" w:color="auto"/>
              <w:right w:val="nil"/>
            </w:tcBorders>
            <w:noWrap/>
            <w:vAlign w:val="center"/>
            <w:hideMark/>
          </w:tcPr>
          <w:p w14:paraId="4B569919" w14:textId="5E38D9A7"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Total</w:t>
            </w:r>
          </w:p>
        </w:tc>
        <w:tc>
          <w:tcPr>
            <w:tcW w:w="505" w:type="pct"/>
            <w:tcBorders>
              <w:top w:val="nil"/>
              <w:left w:val="nil"/>
              <w:bottom w:val="single" w:sz="8" w:space="0" w:color="auto"/>
              <w:right w:val="nil"/>
            </w:tcBorders>
            <w:noWrap/>
            <w:vAlign w:val="center"/>
            <w:hideMark/>
          </w:tcPr>
          <w:p w14:paraId="543C2E4B" w14:textId="34F11ECD"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Agriculture</w:t>
            </w:r>
          </w:p>
        </w:tc>
        <w:tc>
          <w:tcPr>
            <w:tcW w:w="404" w:type="pct"/>
            <w:tcBorders>
              <w:top w:val="nil"/>
              <w:left w:val="nil"/>
              <w:bottom w:val="single" w:sz="8" w:space="0" w:color="auto"/>
              <w:right w:val="nil"/>
            </w:tcBorders>
            <w:noWrap/>
            <w:vAlign w:val="center"/>
            <w:hideMark/>
          </w:tcPr>
          <w:p w14:paraId="23C8E7C3" w14:textId="67F2A807"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Industry</w:t>
            </w:r>
          </w:p>
        </w:tc>
        <w:tc>
          <w:tcPr>
            <w:tcW w:w="566" w:type="pct"/>
            <w:tcBorders>
              <w:top w:val="nil"/>
              <w:left w:val="nil"/>
              <w:bottom w:val="single" w:sz="8" w:space="0" w:color="auto"/>
              <w:right w:val="nil"/>
            </w:tcBorders>
            <w:noWrap/>
            <w:vAlign w:val="center"/>
            <w:hideMark/>
          </w:tcPr>
          <w:p w14:paraId="6D6FE89F" w14:textId="1B35F323"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Construction</w:t>
            </w:r>
          </w:p>
        </w:tc>
        <w:tc>
          <w:tcPr>
            <w:tcW w:w="397" w:type="pct"/>
            <w:tcBorders>
              <w:top w:val="nil"/>
              <w:left w:val="nil"/>
              <w:bottom w:val="single" w:sz="8" w:space="0" w:color="auto"/>
              <w:right w:val="single" w:sz="8" w:space="0" w:color="auto"/>
            </w:tcBorders>
            <w:noWrap/>
            <w:vAlign w:val="center"/>
            <w:hideMark/>
          </w:tcPr>
          <w:p w14:paraId="793C1238" w14:textId="1C727A01" w:rsidR="00061C92" w:rsidRPr="00EF7A8B" w:rsidRDefault="00061C92" w:rsidP="00061C92">
            <w:pPr>
              <w:spacing w:after="0" w:line="240" w:lineRule="auto"/>
              <w:jc w:val="center"/>
              <w:rPr>
                <w:rFonts w:ascii="Calibri" w:eastAsia="Times New Roman" w:hAnsi="Calibri" w:cs="Calibri"/>
                <w:b/>
                <w:color w:val="000000"/>
                <w:sz w:val="18"/>
                <w:szCs w:val="18"/>
                <w:lang w:val="en-US"/>
              </w:rPr>
            </w:pPr>
            <w:r w:rsidRPr="00EF7A8B">
              <w:rPr>
                <w:rFonts w:ascii="Calibri" w:eastAsia="Times New Roman" w:hAnsi="Calibri" w:cs="Calibri"/>
                <w:b/>
                <w:color w:val="000000"/>
                <w:sz w:val="18"/>
                <w:szCs w:val="18"/>
                <w:lang w:val="en-US"/>
              </w:rPr>
              <w:t>Services</w:t>
            </w:r>
          </w:p>
        </w:tc>
      </w:tr>
      <w:tr w:rsidR="008B2407" w:rsidRPr="00EF7A8B" w14:paraId="482A56E2"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1735F6F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2017</w:t>
            </w:r>
          </w:p>
        </w:tc>
        <w:tc>
          <w:tcPr>
            <w:tcW w:w="191" w:type="pct"/>
            <w:tcBorders>
              <w:top w:val="nil"/>
              <w:left w:val="nil"/>
              <w:bottom w:val="nil"/>
              <w:right w:val="single" w:sz="8" w:space="0" w:color="auto"/>
            </w:tcBorders>
            <w:noWrap/>
            <w:vAlign w:val="center"/>
            <w:hideMark/>
          </w:tcPr>
          <w:p w14:paraId="0C504ED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7FECE078" w14:textId="36B34F0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18870</w:t>
            </w:r>
          </w:p>
        </w:tc>
        <w:tc>
          <w:tcPr>
            <w:tcW w:w="505" w:type="pct"/>
            <w:tcBorders>
              <w:top w:val="nil"/>
              <w:left w:val="nil"/>
              <w:bottom w:val="nil"/>
              <w:right w:val="nil"/>
            </w:tcBorders>
            <w:noWrap/>
            <w:vAlign w:val="center"/>
            <w:hideMark/>
          </w:tcPr>
          <w:p w14:paraId="3D6C6A68" w14:textId="44F7CFC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2944</w:t>
            </w:r>
          </w:p>
        </w:tc>
        <w:tc>
          <w:tcPr>
            <w:tcW w:w="404" w:type="pct"/>
            <w:tcBorders>
              <w:top w:val="nil"/>
              <w:left w:val="nil"/>
              <w:bottom w:val="nil"/>
              <w:right w:val="nil"/>
            </w:tcBorders>
            <w:noWrap/>
            <w:vAlign w:val="center"/>
            <w:hideMark/>
          </w:tcPr>
          <w:p w14:paraId="033AF9B7" w14:textId="064974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3964</w:t>
            </w:r>
          </w:p>
        </w:tc>
        <w:tc>
          <w:tcPr>
            <w:tcW w:w="566" w:type="pct"/>
            <w:tcBorders>
              <w:top w:val="nil"/>
              <w:left w:val="nil"/>
              <w:bottom w:val="nil"/>
              <w:right w:val="nil"/>
            </w:tcBorders>
            <w:noWrap/>
            <w:vAlign w:val="center"/>
            <w:hideMark/>
          </w:tcPr>
          <w:p w14:paraId="088AA478" w14:textId="4DB7BDC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1944</w:t>
            </w:r>
          </w:p>
        </w:tc>
        <w:tc>
          <w:tcPr>
            <w:tcW w:w="397" w:type="pct"/>
            <w:tcBorders>
              <w:top w:val="nil"/>
              <w:left w:val="nil"/>
              <w:bottom w:val="nil"/>
              <w:right w:val="single" w:sz="8" w:space="0" w:color="auto"/>
            </w:tcBorders>
            <w:noWrap/>
            <w:vAlign w:val="center"/>
            <w:hideMark/>
          </w:tcPr>
          <w:p w14:paraId="49D451E8" w14:textId="1741670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10018</w:t>
            </w:r>
          </w:p>
        </w:tc>
        <w:tc>
          <w:tcPr>
            <w:tcW w:w="373" w:type="pct"/>
            <w:tcBorders>
              <w:top w:val="nil"/>
              <w:left w:val="nil"/>
              <w:bottom w:val="nil"/>
              <w:right w:val="nil"/>
            </w:tcBorders>
            <w:noWrap/>
            <w:vAlign w:val="center"/>
            <w:hideMark/>
          </w:tcPr>
          <w:p w14:paraId="71571898" w14:textId="43AADF1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8517</w:t>
            </w:r>
          </w:p>
        </w:tc>
        <w:tc>
          <w:tcPr>
            <w:tcW w:w="505" w:type="pct"/>
            <w:tcBorders>
              <w:top w:val="nil"/>
              <w:left w:val="nil"/>
              <w:bottom w:val="nil"/>
              <w:right w:val="nil"/>
            </w:tcBorders>
            <w:noWrap/>
            <w:vAlign w:val="center"/>
            <w:hideMark/>
          </w:tcPr>
          <w:p w14:paraId="355782A5" w14:textId="22DDE03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2439</w:t>
            </w:r>
          </w:p>
        </w:tc>
        <w:tc>
          <w:tcPr>
            <w:tcW w:w="404" w:type="pct"/>
            <w:tcBorders>
              <w:top w:val="nil"/>
              <w:left w:val="nil"/>
              <w:bottom w:val="nil"/>
              <w:right w:val="nil"/>
            </w:tcBorders>
            <w:noWrap/>
            <w:vAlign w:val="center"/>
            <w:hideMark/>
          </w:tcPr>
          <w:p w14:paraId="793BBE7E" w14:textId="6FD7E38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1258</w:t>
            </w:r>
          </w:p>
        </w:tc>
        <w:tc>
          <w:tcPr>
            <w:tcW w:w="566" w:type="pct"/>
            <w:tcBorders>
              <w:top w:val="nil"/>
              <w:left w:val="nil"/>
              <w:bottom w:val="nil"/>
              <w:right w:val="nil"/>
            </w:tcBorders>
            <w:noWrap/>
            <w:vAlign w:val="center"/>
            <w:hideMark/>
          </w:tcPr>
          <w:p w14:paraId="0407DDB7" w14:textId="22939FD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83</w:t>
            </w:r>
          </w:p>
        </w:tc>
        <w:tc>
          <w:tcPr>
            <w:tcW w:w="397" w:type="pct"/>
            <w:tcBorders>
              <w:top w:val="nil"/>
              <w:left w:val="nil"/>
              <w:bottom w:val="nil"/>
              <w:right w:val="single" w:sz="8" w:space="0" w:color="auto"/>
            </w:tcBorders>
            <w:noWrap/>
            <w:vAlign w:val="center"/>
            <w:hideMark/>
          </w:tcPr>
          <w:p w14:paraId="3CD1655C" w14:textId="5E94AF8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4737</w:t>
            </w:r>
          </w:p>
        </w:tc>
      </w:tr>
      <w:tr w:rsidR="008B2407" w:rsidRPr="00EF7A8B" w14:paraId="70350125"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1B53FB7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7FE3A6A6"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5B7D3001" w14:textId="159AA70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19310</w:t>
            </w:r>
          </w:p>
        </w:tc>
        <w:tc>
          <w:tcPr>
            <w:tcW w:w="505" w:type="pct"/>
            <w:tcBorders>
              <w:top w:val="nil"/>
              <w:left w:val="nil"/>
              <w:bottom w:val="nil"/>
              <w:right w:val="nil"/>
            </w:tcBorders>
            <w:noWrap/>
            <w:vAlign w:val="center"/>
            <w:hideMark/>
          </w:tcPr>
          <w:p w14:paraId="6CA78062" w14:textId="465017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2948</w:t>
            </w:r>
          </w:p>
        </w:tc>
        <w:tc>
          <w:tcPr>
            <w:tcW w:w="404" w:type="pct"/>
            <w:tcBorders>
              <w:top w:val="nil"/>
              <w:left w:val="nil"/>
              <w:bottom w:val="nil"/>
              <w:right w:val="nil"/>
            </w:tcBorders>
            <w:noWrap/>
            <w:vAlign w:val="center"/>
            <w:hideMark/>
          </w:tcPr>
          <w:p w14:paraId="70F530A0" w14:textId="4103EC7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4110</w:t>
            </w:r>
          </w:p>
        </w:tc>
        <w:tc>
          <w:tcPr>
            <w:tcW w:w="566" w:type="pct"/>
            <w:tcBorders>
              <w:top w:val="nil"/>
              <w:left w:val="nil"/>
              <w:bottom w:val="nil"/>
              <w:right w:val="nil"/>
            </w:tcBorders>
            <w:noWrap/>
            <w:vAlign w:val="center"/>
            <w:hideMark/>
          </w:tcPr>
          <w:p w14:paraId="0957623D" w14:textId="741E2D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2003</w:t>
            </w:r>
          </w:p>
        </w:tc>
        <w:tc>
          <w:tcPr>
            <w:tcW w:w="397" w:type="pct"/>
            <w:tcBorders>
              <w:top w:val="nil"/>
              <w:left w:val="nil"/>
              <w:bottom w:val="nil"/>
              <w:right w:val="single" w:sz="8" w:space="0" w:color="auto"/>
            </w:tcBorders>
            <w:noWrap/>
            <w:vAlign w:val="center"/>
            <w:hideMark/>
          </w:tcPr>
          <w:p w14:paraId="7860783A" w14:textId="407DC31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10251</w:t>
            </w:r>
          </w:p>
        </w:tc>
        <w:tc>
          <w:tcPr>
            <w:tcW w:w="373" w:type="pct"/>
            <w:tcBorders>
              <w:top w:val="nil"/>
              <w:left w:val="nil"/>
              <w:bottom w:val="nil"/>
              <w:right w:val="nil"/>
            </w:tcBorders>
            <w:noWrap/>
            <w:vAlign w:val="center"/>
            <w:hideMark/>
          </w:tcPr>
          <w:p w14:paraId="27F14082" w14:textId="463BC5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8543</w:t>
            </w:r>
          </w:p>
        </w:tc>
        <w:tc>
          <w:tcPr>
            <w:tcW w:w="505" w:type="pct"/>
            <w:tcBorders>
              <w:top w:val="nil"/>
              <w:left w:val="nil"/>
              <w:bottom w:val="nil"/>
              <w:right w:val="nil"/>
            </w:tcBorders>
            <w:noWrap/>
            <w:vAlign w:val="center"/>
            <w:hideMark/>
          </w:tcPr>
          <w:p w14:paraId="6D448361" w14:textId="1631333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2357</w:t>
            </w:r>
          </w:p>
        </w:tc>
        <w:tc>
          <w:tcPr>
            <w:tcW w:w="404" w:type="pct"/>
            <w:tcBorders>
              <w:top w:val="nil"/>
              <w:left w:val="nil"/>
              <w:bottom w:val="nil"/>
              <w:right w:val="nil"/>
            </w:tcBorders>
            <w:noWrap/>
            <w:vAlign w:val="center"/>
            <w:hideMark/>
          </w:tcPr>
          <w:p w14:paraId="78711D5E" w14:textId="37C7F9C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1266</w:t>
            </w:r>
          </w:p>
        </w:tc>
        <w:tc>
          <w:tcPr>
            <w:tcW w:w="566" w:type="pct"/>
            <w:tcBorders>
              <w:top w:val="nil"/>
              <w:left w:val="nil"/>
              <w:bottom w:val="nil"/>
              <w:right w:val="nil"/>
            </w:tcBorders>
            <w:noWrap/>
            <w:vAlign w:val="center"/>
            <w:hideMark/>
          </w:tcPr>
          <w:p w14:paraId="2680862D" w14:textId="00B917A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79</w:t>
            </w:r>
          </w:p>
        </w:tc>
        <w:tc>
          <w:tcPr>
            <w:tcW w:w="397" w:type="pct"/>
            <w:tcBorders>
              <w:top w:val="nil"/>
              <w:left w:val="nil"/>
              <w:bottom w:val="nil"/>
              <w:right w:val="single" w:sz="8" w:space="0" w:color="auto"/>
            </w:tcBorders>
            <w:noWrap/>
            <w:vAlign w:val="center"/>
            <w:hideMark/>
          </w:tcPr>
          <w:p w14:paraId="2BA83CE6" w14:textId="73DEA50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4841</w:t>
            </w:r>
          </w:p>
        </w:tc>
      </w:tr>
      <w:tr w:rsidR="008B2407" w:rsidRPr="00EF7A8B" w14:paraId="70F0B4FB"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3C79CE1F"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27E5417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210D7A01" w14:textId="70BF20D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19611</w:t>
            </w:r>
          </w:p>
        </w:tc>
        <w:tc>
          <w:tcPr>
            <w:tcW w:w="505" w:type="pct"/>
            <w:tcBorders>
              <w:top w:val="nil"/>
              <w:left w:val="nil"/>
              <w:bottom w:val="nil"/>
              <w:right w:val="nil"/>
            </w:tcBorders>
            <w:noWrap/>
            <w:vAlign w:val="center"/>
            <w:hideMark/>
          </w:tcPr>
          <w:p w14:paraId="1D0E30F0" w14:textId="5C00574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2968</w:t>
            </w:r>
          </w:p>
        </w:tc>
        <w:tc>
          <w:tcPr>
            <w:tcW w:w="404" w:type="pct"/>
            <w:tcBorders>
              <w:top w:val="nil"/>
              <w:left w:val="nil"/>
              <w:bottom w:val="nil"/>
              <w:right w:val="nil"/>
            </w:tcBorders>
            <w:noWrap/>
            <w:vAlign w:val="center"/>
            <w:hideMark/>
          </w:tcPr>
          <w:p w14:paraId="44781FFC" w14:textId="5A580FD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4189</w:t>
            </w:r>
          </w:p>
        </w:tc>
        <w:tc>
          <w:tcPr>
            <w:tcW w:w="566" w:type="pct"/>
            <w:tcBorders>
              <w:top w:val="nil"/>
              <w:left w:val="nil"/>
              <w:bottom w:val="nil"/>
              <w:right w:val="nil"/>
            </w:tcBorders>
            <w:noWrap/>
            <w:vAlign w:val="center"/>
            <w:hideMark/>
          </w:tcPr>
          <w:p w14:paraId="4F6FD43F" w14:textId="6CA3EC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2085</w:t>
            </w:r>
          </w:p>
        </w:tc>
        <w:tc>
          <w:tcPr>
            <w:tcW w:w="397" w:type="pct"/>
            <w:tcBorders>
              <w:top w:val="nil"/>
              <w:left w:val="nil"/>
              <w:bottom w:val="nil"/>
              <w:right w:val="single" w:sz="8" w:space="0" w:color="auto"/>
            </w:tcBorders>
            <w:noWrap/>
            <w:vAlign w:val="center"/>
            <w:hideMark/>
          </w:tcPr>
          <w:p w14:paraId="102E5C97" w14:textId="15ED684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10369</w:t>
            </w:r>
          </w:p>
        </w:tc>
        <w:tc>
          <w:tcPr>
            <w:tcW w:w="373" w:type="pct"/>
            <w:tcBorders>
              <w:top w:val="nil"/>
              <w:left w:val="nil"/>
              <w:bottom w:val="nil"/>
              <w:right w:val="nil"/>
            </w:tcBorders>
            <w:noWrap/>
            <w:vAlign w:val="center"/>
            <w:hideMark/>
          </w:tcPr>
          <w:p w14:paraId="5DA2CF51" w14:textId="0325582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8735</w:t>
            </w:r>
          </w:p>
        </w:tc>
        <w:tc>
          <w:tcPr>
            <w:tcW w:w="505" w:type="pct"/>
            <w:tcBorders>
              <w:top w:val="nil"/>
              <w:left w:val="nil"/>
              <w:bottom w:val="nil"/>
              <w:right w:val="nil"/>
            </w:tcBorders>
            <w:noWrap/>
            <w:vAlign w:val="center"/>
            <w:hideMark/>
          </w:tcPr>
          <w:p w14:paraId="49F834AF" w14:textId="5349C0D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2422</w:t>
            </w:r>
          </w:p>
        </w:tc>
        <w:tc>
          <w:tcPr>
            <w:tcW w:w="404" w:type="pct"/>
            <w:tcBorders>
              <w:top w:val="nil"/>
              <w:left w:val="nil"/>
              <w:bottom w:val="nil"/>
              <w:right w:val="nil"/>
            </w:tcBorders>
            <w:noWrap/>
            <w:vAlign w:val="center"/>
            <w:hideMark/>
          </w:tcPr>
          <w:p w14:paraId="520A0ABE" w14:textId="577853D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1288</w:t>
            </w:r>
          </w:p>
        </w:tc>
        <w:tc>
          <w:tcPr>
            <w:tcW w:w="566" w:type="pct"/>
            <w:tcBorders>
              <w:top w:val="nil"/>
              <w:left w:val="nil"/>
              <w:bottom w:val="nil"/>
              <w:right w:val="nil"/>
            </w:tcBorders>
            <w:noWrap/>
            <w:vAlign w:val="center"/>
            <w:hideMark/>
          </w:tcPr>
          <w:p w14:paraId="664B0DD0" w14:textId="2A49BBA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w:t>
            </w:r>
          </w:p>
        </w:tc>
        <w:tc>
          <w:tcPr>
            <w:tcW w:w="397" w:type="pct"/>
            <w:tcBorders>
              <w:top w:val="nil"/>
              <w:left w:val="nil"/>
              <w:bottom w:val="nil"/>
              <w:right w:val="single" w:sz="8" w:space="0" w:color="auto"/>
            </w:tcBorders>
            <w:noWrap/>
            <w:vAlign w:val="center"/>
            <w:hideMark/>
          </w:tcPr>
          <w:p w14:paraId="685DC8E4" w14:textId="23597F5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4940</w:t>
            </w:r>
          </w:p>
        </w:tc>
      </w:tr>
      <w:tr w:rsidR="008B2407" w:rsidRPr="00EF7A8B" w14:paraId="4CAFF2DD" w14:textId="77777777" w:rsidTr="008B2407">
        <w:trPr>
          <w:trHeight w:val="330"/>
        </w:trPr>
        <w:tc>
          <w:tcPr>
            <w:tcW w:w="319" w:type="pct"/>
            <w:vMerge/>
            <w:tcBorders>
              <w:top w:val="nil"/>
              <w:left w:val="single" w:sz="8" w:space="0" w:color="auto"/>
              <w:bottom w:val="single" w:sz="8" w:space="0" w:color="000000"/>
              <w:right w:val="single" w:sz="8" w:space="0" w:color="auto"/>
            </w:tcBorders>
            <w:vAlign w:val="center"/>
            <w:hideMark/>
          </w:tcPr>
          <w:p w14:paraId="5D5BFF7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single" w:sz="8" w:space="0" w:color="auto"/>
              <w:right w:val="single" w:sz="8" w:space="0" w:color="auto"/>
            </w:tcBorders>
            <w:noWrap/>
            <w:vAlign w:val="center"/>
            <w:hideMark/>
          </w:tcPr>
          <w:p w14:paraId="2D63481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8" w:space="0" w:color="auto"/>
              <w:right w:val="nil"/>
            </w:tcBorders>
            <w:noWrap/>
            <w:vAlign w:val="center"/>
            <w:hideMark/>
          </w:tcPr>
          <w:p w14:paraId="54D0D951" w14:textId="5697044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19662</w:t>
            </w:r>
          </w:p>
        </w:tc>
        <w:tc>
          <w:tcPr>
            <w:tcW w:w="505" w:type="pct"/>
            <w:tcBorders>
              <w:top w:val="nil"/>
              <w:left w:val="nil"/>
              <w:bottom w:val="single" w:sz="8" w:space="0" w:color="auto"/>
              <w:right w:val="nil"/>
            </w:tcBorders>
            <w:noWrap/>
            <w:vAlign w:val="center"/>
            <w:hideMark/>
          </w:tcPr>
          <w:p w14:paraId="6B2DDF26" w14:textId="1021FD7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2984</w:t>
            </w:r>
          </w:p>
        </w:tc>
        <w:tc>
          <w:tcPr>
            <w:tcW w:w="404" w:type="pct"/>
            <w:tcBorders>
              <w:top w:val="nil"/>
              <w:left w:val="nil"/>
              <w:bottom w:val="single" w:sz="8" w:space="0" w:color="auto"/>
              <w:right w:val="nil"/>
            </w:tcBorders>
            <w:noWrap/>
            <w:vAlign w:val="center"/>
            <w:hideMark/>
          </w:tcPr>
          <w:p w14:paraId="59D6B621" w14:textId="6F3BE10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4163</w:t>
            </w:r>
          </w:p>
        </w:tc>
        <w:tc>
          <w:tcPr>
            <w:tcW w:w="566" w:type="pct"/>
            <w:tcBorders>
              <w:top w:val="nil"/>
              <w:left w:val="nil"/>
              <w:bottom w:val="single" w:sz="8" w:space="0" w:color="auto"/>
              <w:right w:val="nil"/>
            </w:tcBorders>
            <w:noWrap/>
            <w:vAlign w:val="center"/>
            <w:hideMark/>
          </w:tcPr>
          <w:p w14:paraId="1D15FD9C" w14:textId="48080FE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2069</w:t>
            </w:r>
          </w:p>
        </w:tc>
        <w:tc>
          <w:tcPr>
            <w:tcW w:w="397" w:type="pct"/>
            <w:tcBorders>
              <w:top w:val="nil"/>
              <w:left w:val="nil"/>
              <w:bottom w:val="single" w:sz="8" w:space="0" w:color="auto"/>
              <w:right w:val="single" w:sz="8" w:space="0" w:color="auto"/>
            </w:tcBorders>
            <w:noWrap/>
            <w:vAlign w:val="center"/>
            <w:hideMark/>
          </w:tcPr>
          <w:p w14:paraId="6FAF198B" w14:textId="29843DE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10446</w:t>
            </w:r>
          </w:p>
        </w:tc>
        <w:tc>
          <w:tcPr>
            <w:tcW w:w="373" w:type="pct"/>
            <w:tcBorders>
              <w:top w:val="nil"/>
              <w:left w:val="nil"/>
              <w:bottom w:val="single" w:sz="8" w:space="0" w:color="auto"/>
              <w:right w:val="nil"/>
            </w:tcBorders>
            <w:noWrap/>
            <w:vAlign w:val="center"/>
            <w:hideMark/>
          </w:tcPr>
          <w:p w14:paraId="2B73DB77" w14:textId="5E97112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8988</w:t>
            </w:r>
          </w:p>
        </w:tc>
        <w:tc>
          <w:tcPr>
            <w:tcW w:w="505" w:type="pct"/>
            <w:tcBorders>
              <w:top w:val="nil"/>
              <w:left w:val="nil"/>
              <w:bottom w:val="single" w:sz="8" w:space="0" w:color="auto"/>
              <w:right w:val="nil"/>
            </w:tcBorders>
            <w:noWrap/>
            <w:vAlign w:val="center"/>
            <w:hideMark/>
          </w:tcPr>
          <w:p w14:paraId="16B72259" w14:textId="0FC0B0C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2518</w:t>
            </w:r>
          </w:p>
        </w:tc>
        <w:tc>
          <w:tcPr>
            <w:tcW w:w="404" w:type="pct"/>
            <w:tcBorders>
              <w:top w:val="nil"/>
              <w:left w:val="nil"/>
              <w:bottom w:val="single" w:sz="8" w:space="0" w:color="auto"/>
              <w:right w:val="nil"/>
            </w:tcBorders>
            <w:noWrap/>
            <w:vAlign w:val="center"/>
            <w:hideMark/>
          </w:tcPr>
          <w:p w14:paraId="0AAD7A11" w14:textId="20E6B4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1326</w:t>
            </w:r>
          </w:p>
        </w:tc>
        <w:tc>
          <w:tcPr>
            <w:tcW w:w="566" w:type="pct"/>
            <w:tcBorders>
              <w:top w:val="nil"/>
              <w:left w:val="nil"/>
              <w:bottom w:val="single" w:sz="8" w:space="0" w:color="auto"/>
              <w:right w:val="nil"/>
            </w:tcBorders>
            <w:noWrap/>
            <w:vAlign w:val="center"/>
            <w:hideMark/>
          </w:tcPr>
          <w:p w14:paraId="3C308776" w14:textId="25C9D2C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84</w:t>
            </w:r>
          </w:p>
        </w:tc>
        <w:tc>
          <w:tcPr>
            <w:tcW w:w="397" w:type="pct"/>
            <w:tcBorders>
              <w:top w:val="nil"/>
              <w:left w:val="nil"/>
              <w:bottom w:val="single" w:sz="8" w:space="0" w:color="auto"/>
              <w:right w:val="single" w:sz="8" w:space="0" w:color="auto"/>
            </w:tcBorders>
            <w:noWrap/>
            <w:vAlign w:val="center"/>
            <w:hideMark/>
          </w:tcPr>
          <w:p w14:paraId="2CC996EE" w14:textId="19AB340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5061</w:t>
            </w:r>
          </w:p>
        </w:tc>
      </w:tr>
      <w:tr w:rsidR="008B2407" w:rsidRPr="00EF7A8B" w14:paraId="5B0A7ECA"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1504F04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2018</w:t>
            </w:r>
          </w:p>
        </w:tc>
        <w:tc>
          <w:tcPr>
            <w:tcW w:w="191" w:type="pct"/>
            <w:tcBorders>
              <w:top w:val="nil"/>
              <w:left w:val="nil"/>
              <w:bottom w:val="nil"/>
              <w:right w:val="single" w:sz="8" w:space="0" w:color="auto"/>
            </w:tcBorders>
            <w:noWrap/>
            <w:vAlign w:val="center"/>
            <w:hideMark/>
          </w:tcPr>
          <w:p w14:paraId="7982FED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3177E556" w14:textId="574CEC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19706</w:t>
            </w:r>
          </w:p>
        </w:tc>
        <w:tc>
          <w:tcPr>
            <w:tcW w:w="505" w:type="pct"/>
            <w:tcBorders>
              <w:top w:val="nil"/>
              <w:left w:val="nil"/>
              <w:bottom w:val="nil"/>
              <w:right w:val="nil"/>
            </w:tcBorders>
            <w:noWrap/>
            <w:vAlign w:val="center"/>
            <w:hideMark/>
          </w:tcPr>
          <w:p w14:paraId="5FA5DCB2" w14:textId="1D7030E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2977</w:t>
            </w:r>
          </w:p>
        </w:tc>
        <w:tc>
          <w:tcPr>
            <w:tcW w:w="404" w:type="pct"/>
            <w:tcBorders>
              <w:top w:val="nil"/>
              <w:left w:val="nil"/>
              <w:bottom w:val="nil"/>
              <w:right w:val="nil"/>
            </w:tcBorders>
            <w:noWrap/>
            <w:vAlign w:val="center"/>
            <w:hideMark/>
          </w:tcPr>
          <w:p w14:paraId="79108B4D" w14:textId="5A3B78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4235</w:t>
            </w:r>
          </w:p>
        </w:tc>
        <w:tc>
          <w:tcPr>
            <w:tcW w:w="566" w:type="pct"/>
            <w:tcBorders>
              <w:top w:val="nil"/>
              <w:left w:val="nil"/>
              <w:bottom w:val="nil"/>
              <w:right w:val="nil"/>
            </w:tcBorders>
            <w:noWrap/>
            <w:vAlign w:val="center"/>
            <w:hideMark/>
          </w:tcPr>
          <w:p w14:paraId="0ABD05BB" w14:textId="4F5522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2072</w:t>
            </w:r>
          </w:p>
        </w:tc>
        <w:tc>
          <w:tcPr>
            <w:tcW w:w="397" w:type="pct"/>
            <w:tcBorders>
              <w:top w:val="nil"/>
              <w:left w:val="nil"/>
              <w:bottom w:val="nil"/>
              <w:right w:val="single" w:sz="8" w:space="0" w:color="auto"/>
            </w:tcBorders>
            <w:noWrap/>
            <w:vAlign w:val="center"/>
            <w:hideMark/>
          </w:tcPr>
          <w:p w14:paraId="10919B0C" w14:textId="00C374B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10423</w:t>
            </w:r>
          </w:p>
        </w:tc>
        <w:tc>
          <w:tcPr>
            <w:tcW w:w="373" w:type="pct"/>
            <w:tcBorders>
              <w:top w:val="nil"/>
              <w:left w:val="nil"/>
              <w:bottom w:val="nil"/>
              <w:right w:val="nil"/>
            </w:tcBorders>
            <w:noWrap/>
            <w:vAlign w:val="center"/>
            <w:hideMark/>
          </w:tcPr>
          <w:p w14:paraId="3CF5D31B" w14:textId="5449E07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9006</w:t>
            </w:r>
          </w:p>
        </w:tc>
        <w:tc>
          <w:tcPr>
            <w:tcW w:w="505" w:type="pct"/>
            <w:tcBorders>
              <w:top w:val="nil"/>
              <w:left w:val="nil"/>
              <w:bottom w:val="nil"/>
              <w:right w:val="nil"/>
            </w:tcBorders>
            <w:noWrap/>
            <w:vAlign w:val="center"/>
            <w:hideMark/>
          </w:tcPr>
          <w:p w14:paraId="3DB0920B" w14:textId="79E9B9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2407</w:t>
            </w:r>
          </w:p>
        </w:tc>
        <w:tc>
          <w:tcPr>
            <w:tcW w:w="404" w:type="pct"/>
            <w:tcBorders>
              <w:top w:val="nil"/>
              <w:left w:val="nil"/>
              <w:bottom w:val="nil"/>
              <w:right w:val="nil"/>
            </w:tcBorders>
            <w:noWrap/>
            <w:vAlign w:val="center"/>
            <w:hideMark/>
          </w:tcPr>
          <w:p w14:paraId="39DF84AA" w14:textId="56956B0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1367</w:t>
            </w:r>
          </w:p>
        </w:tc>
        <w:tc>
          <w:tcPr>
            <w:tcW w:w="566" w:type="pct"/>
            <w:tcBorders>
              <w:top w:val="nil"/>
              <w:left w:val="nil"/>
              <w:bottom w:val="nil"/>
              <w:right w:val="nil"/>
            </w:tcBorders>
            <w:noWrap/>
            <w:vAlign w:val="center"/>
            <w:hideMark/>
          </w:tcPr>
          <w:p w14:paraId="4EF15156" w14:textId="228490C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94</w:t>
            </w:r>
          </w:p>
        </w:tc>
        <w:tc>
          <w:tcPr>
            <w:tcW w:w="397" w:type="pct"/>
            <w:tcBorders>
              <w:top w:val="nil"/>
              <w:left w:val="nil"/>
              <w:bottom w:val="nil"/>
              <w:right w:val="single" w:sz="8" w:space="0" w:color="auto"/>
            </w:tcBorders>
            <w:noWrap/>
            <w:vAlign w:val="center"/>
            <w:hideMark/>
          </w:tcPr>
          <w:p w14:paraId="1ACA3972" w14:textId="3873CB0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5138</w:t>
            </w:r>
          </w:p>
        </w:tc>
      </w:tr>
      <w:tr w:rsidR="008B2407" w:rsidRPr="00EF7A8B" w14:paraId="0FD0CDD5"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3CAEE3F3"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1C6BAF9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6A3B937C" w14:textId="490359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19720</w:t>
            </w:r>
          </w:p>
        </w:tc>
        <w:tc>
          <w:tcPr>
            <w:tcW w:w="505" w:type="pct"/>
            <w:tcBorders>
              <w:top w:val="nil"/>
              <w:left w:val="nil"/>
              <w:bottom w:val="nil"/>
              <w:right w:val="nil"/>
            </w:tcBorders>
            <w:noWrap/>
            <w:vAlign w:val="center"/>
            <w:hideMark/>
          </w:tcPr>
          <w:p w14:paraId="0A95EA45" w14:textId="69488F8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2953</w:t>
            </w:r>
          </w:p>
        </w:tc>
        <w:tc>
          <w:tcPr>
            <w:tcW w:w="404" w:type="pct"/>
            <w:tcBorders>
              <w:top w:val="nil"/>
              <w:left w:val="nil"/>
              <w:bottom w:val="nil"/>
              <w:right w:val="nil"/>
            </w:tcBorders>
            <w:noWrap/>
            <w:vAlign w:val="center"/>
            <w:hideMark/>
          </w:tcPr>
          <w:p w14:paraId="344913F6" w14:textId="4DA1C4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4279</w:t>
            </w:r>
          </w:p>
        </w:tc>
        <w:tc>
          <w:tcPr>
            <w:tcW w:w="566" w:type="pct"/>
            <w:tcBorders>
              <w:top w:val="nil"/>
              <w:left w:val="nil"/>
              <w:bottom w:val="nil"/>
              <w:right w:val="nil"/>
            </w:tcBorders>
            <w:noWrap/>
            <w:vAlign w:val="center"/>
            <w:hideMark/>
          </w:tcPr>
          <w:p w14:paraId="728F955D" w14:textId="3E2885B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1989</w:t>
            </w:r>
          </w:p>
        </w:tc>
        <w:tc>
          <w:tcPr>
            <w:tcW w:w="397" w:type="pct"/>
            <w:tcBorders>
              <w:top w:val="nil"/>
              <w:left w:val="nil"/>
              <w:bottom w:val="nil"/>
              <w:right w:val="single" w:sz="8" w:space="0" w:color="auto"/>
            </w:tcBorders>
            <w:noWrap/>
            <w:vAlign w:val="center"/>
            <w:hideMark/>
          </w:tcPr>
          <w:p w14:paraId="0961F831" w14:textId="3D82EA3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10499</w:t>
            </w:r>
          </w:p>
        </w:tc>
        <w:tc>
          <w:tcPr>
            <w:tcW w:w="373" w:type="pct"/>
            <w:tcBorders>
              <w:top w:val="nil"/>
              <w:left w:val="nil"/>
              <w:bottom w:val="nil"/>
              <w:right w:val="nil"/>
            </w:tcBorders>
            <w:noWrap/>
            <w:vAlign w:val="center"/>
            <w:hideMark/>
          </w:tcPr>
          <w:p w14:paraId="0E7B1664" w14:textId="35DB12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9036</w:t>
            </w:r>
          </w:p>
        </w:tc>
        <w:tc>
          <w:tcPr>
            <w:tcW w:w="505" w:type="pct"/>
            <w:tcBorders>
              <w:top w:val="nil"/>
              <w:left w:val="nil"/>
              <w:bottom w:val="nil"/>
              <w:right w:val="nil"/>
            </w:tcBorders>
            <w:noWrap/>
            <w:vAlign w:val="center"/>
            <w:hideMark/>
          </w:tcPr>
          <w:p w14:paraId="2316C2B6" w14:textId="5D32F35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2380</w:t>
            </w:r>
          </w:p>
        </w:tc>
        <w:tc>
          <w:tcPr>
            <w:tcW w:w="404" w:type="pct"/>
            <w:tcBorders>
              <w:top w:val="nil"/>
              <w:left w:val="nil"/>
              <w:bottom w:val="nil"/>
              <w:right w:val="nil"/>
            </w:tcBorders>
            <w:noWrap/>
            <w:vAlign w:val="center"/>
            <w:hideMark/>
          </w:tcPr>
          <w:p w14:paraId="3B38856D" w14:textId="492AAE4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1368</w:t>
            </w:r>
          </w:p>
        </w:tc>
        <w:tc>
          <w:tcPr>
            <w:tcW w:w="566" w:type="pct"/>
            <w:tcBorders>
              <w:top w:val="nil"/>
              <w:left w:val="nil"/>
              <w:bottom w:val="nil"/>
              <w:right w:val="nil"/>
            </w:tcBorders>
            <w:noWrap/>
            <w:vAlign w:val="center"/>
            <w:hideMark/>
          </w:tcPr>
          <w:p w14:paraId="0263811D" w14:textId="27E8E42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w:t>
            </w:r>
          </w:p>
        </w:tc>
        <w:tc>
          <w:tcPr>
            <w:tcW w:w="397" w:type="pct"/>
            <w:tcBorders>
              <w:top w:val="nil"/>
              <w:left w:val="nil"/>
              <w:bottom w:val="nil"/>
              <w:right w:val="single" w:sz="8" w:space="0" w:color="auto"/>
            </w:tcBorders>
            <w:noWrap/>
            <w:vAlign w:val="center"/>
            <w:hideMark/>
          </w:tcPr>
          <w:p w14:paraId="3E5CF932" w14:textId="1DAE7BA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5198</w:t>
            </w:r>
          </w:p>
        </w:tc>
      </w:tr>
      <w:tr w:rsidR="008B2407" w:rsidRPr="00EF7A8B" w14:paraId="34FD69CA"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5875269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215744C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2BF57349" w14:textId="6C82861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19782</w:t>
            </w:r>
          </w:p>
        </w:tc>
        <w:tc>
          <w:tcPr>
            <w:tcW w:w="505" w:type="pct"/>
            <w:tcBorders>
              <w:top w:val="nil"/>
              <w:left w:val="nil"/>
              <w:bottom w:val="nil"/>
              <w:right w:val="nil"/>
            </w:tcBorders>
            <w:noWrap/>
            <w:vAlign w:val="center"/>
            <w:hideMark/>
          </w:tcPr>
          <w:p w14:paraId="025482D4" w14:textId="595704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2921</w:t>
            </w:r>
          </w:p>
        </w:tc>
        <w:tc>
          <w:tcPr>
            <w:tcW w:w="404" w:type="pct"/>
            <w:tcBorders>
              <w:top w:val="nil"/>
              <w:left w:val="nil"/>
              <w:bottom w:val="nil"/>
              <w:right w:val="nil"/>
            </w:tcBorders>
            <w:noWrap/>
            <w:vAlign w:val="center"/>
            <w:hideMark/>
          </w:tcPr>
          <w:p w14:paraId="7F2BA12E" w14:textId="125471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4418</w:t>
            </w:r>
          </w:p>
        </w:tc>
        <w:tc>
          <w:tcPr>
            <w:tcW w:w="566" w:type="pct"/>
            <w:tcBorders>
              <w:top w:val="nil"/>
              <w:left w:val="nil"/>
              <w:bottom w:val="nil"/>
              <w:right w:val="nil"/>
            </w:tcBorders>
            <w:noWrap/>
            <w:vAlign w:val="center"/>
            <w:hideMark/>
          </w:tcPr>
          <w:p w14:paraId="47D35B52" w14:textId="372AF2C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1877</w:t>
            </w:r>
          </w:p>
        </w:tc>
        <w:tc>
          <w:tcPr>
            <w:tcW w:w="397" w:type="pct"/>
            <w:tcBorders>
              <w:top w:val="nil"/>
              <w:left w:val="nil"/>
              <w:bottom w:val="nil"/>
              <w:right w:val="single" w:sz="8" w:space="0" w:color="auto"/>
            </w:tcBorders>
            <w:noWrap/>
            <w:vAlign w:val="center"/>
            <w:hideMark/>
          </w:tcPr>
          <w:p w14:paraId="12634211" w14:textId="3E54887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10566</w:t>
            </w:r>
          </w:p>
        </w:tc>
        <w:tc>
          <w:tcPr>
            <w:tcW w:w="373" w:type="pct"/>
            <w:tcBorders>
              <w:top w:val="nil"/>
              <w:left w:val="nil"/>
              <w:bottom w:val="nil"/>
              <w:right w:val="nil"/>
            </w:tcBorders>
            <w:noWrap/>
            <w:vAlign w:val="center"/>
            <w:hideMark/>
          </w:tcPr>
          <w:p w14:paraId="04EA4186" w14:textId="420FED5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9034</w:t>
            </w:r>
          </w:p>
        </w:tc>
        <w:tc>
          <w:tcPr>
            <w:tcW w:w="505" w:type="pct"/>
            <w:tcBorders>
              <w:top w:val="nil"/>
              <w:left w:val="nil"/>
              <w:bottom w:val="nil"/>
              <w:right w:val="nil"/>
            </w:tcBorders>
            <w:noWrap/>
            <w:vAlign w:val="center"/>
            <w:hideMark/>
          </w:tcPr>
          <w:p w14:paraId="29E05FC3" w14:textId="56F25BB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2327</w:t>
            </w:r>
          </w:p>
        </w:tc>
        <w:tc>
          <w:tcPr>
            <w:tcW w:w="404" w:type="pct"/>
            <w:tcBorders>
              <w:top w:val="nil"/>
              <w:left w:val="nil"/>
              <w:bottom w:val="nil"/>
              <w:right w:val="nil"/>
            </w:tcBorders>
            <w:noWrap/>
            <w:vAlign w:val="center"/>
            <w:hideMark/>
          </w:tcPr>
          <w:p w14:paraId="1FC68A84" w14:textId="319BAF8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1365</w:t>
            </w:r>
          </w:p>
        </w:tc>
        <w:tc>
          <w:tcPr>
            <w:tcW w:w="566" w:type="pct"/>
            <w:tcBorders>
              <w:top w:val="nil"/>
              <w:left w:val="nil"/>
              <w:bottom w:val="nil"/>
              <w:right w:val="nil"/>
            </w:tcBorders>
            <w:noWrap/>
            <w:vAlign w:val="center"/>
            <w:hideMark/>
          </w:tcPr>
          <w:p w14:paraId="1EBCB928" w14:textId="6B6288D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82</w:t>
            </w:r>
          </w:p>
        </w:tc>
        <w:tc>
          <w:tcPr>
            <w:tcW w:w="397" w:type="pct"/>
            <w:tcBorders>
              <w:top w:val="nil"/>
              <w:left w:val="nil"/>
              <w:bottom w:val="nil"/>
              <w:right w:val="single" w:sz="8" w:space="0" w:color="auto"/>
            </w:tcBorders>
            <w:noWrap/>
            <w:vAlign w:val="center"/>
            <w:hideMark/>
          </w:tcPr>
          <w:p w14:paraId="4917E6C8" w14:textId="514BA08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5259</w:t>
            </w:r>
          </w:p>
        </w:tc>
      </w:tr>
      <w:tr w:rsidR="008B2407" w:rsidRPr="00EF7A8B" w14:paraId="691349C3" w14:textId="77777777" w:rsidTr="008B2407">
        <w:trPr>
          <w:trHeight w:val="330"/>
        </w:trPr>
        <w:tc>
          <w:tcPr>
            <w:tcW w:w="319" w:type="pct"/>
            <w:vMerge/>
            <w:tcBorders>
              <w:top w:val="nil"/>
              <w:left w:val="single" w:sz="8" w:space="0" w:color="auto"/>
              <w:bottom w:val="single" w:sz="8" w:space="0" w:color="000000"/>
              <w:right w:val="single" w:sz="8" w:space="0" w:color="auto"/>
            </w:tcBorders>
            <w:vAlign w:val="center"/>
            <w:hideMark/>
          </w:tcPr>
          <w:p w14:paraId="78D029C5"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single" w:sz="8" w:space="0" w:color="auto"/>
              <w:right w:val="single" w:sz="8" w:space="0" w:color="auto"/>
            </w:tcBorders>
            <w:noWrap/>
            <w:vAlign w:val="center"/>
            <w:hideMark/>
          </w:tcPr>
          <w:p w14:paraId="64DF5E07"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8" w:space="0" w:color="auto"/>
              <w:right w:val="nil"/>
            </w:tcBorders>
            <w:noWrap/>
            <w:vAlign w:val="center"/>
            <w:hideMark/>
          </w:tcPr>
          <w:p w14:paraId="68272F4C" w14:textId="07A64EF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19419</w:t>
            </w:r>
          </w:p>
        </w:tc>
        <w:tc>
          <w:tcPr>
            <w:tcW w:w="505" w:type="pct"/>
            <w:tcBorders>
              <w:top w:val="nil"/>
              <w:left w:val="nil"/>
              <w:bottom w:val="single" w:sz="8" w:space="0" w:color="auto"/>
              <w:right w:val="nil"/>
            </w:tcBorders>
            <w:noWrap/>
            <w:vAlign w:val="center"/>
            <w:hideMark/>
          </w:tcPr>
          <w:p w14:paraId="424E6102" w14:textId="5BFB337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2887</w:t>
            </w:r>
          </w:p>
        </w:tc>
        <w:tc>
          <w:tcPr>
            <w:tcW w:w="404" w:type="pct"/>
            <w:tcBorders>
              <w:top w:val="nil"/>
              <w:left w:val="nil"/>
              <w:bottom w:val="single" w:sz="8" w:space="0" w:color="auto"/>
              <w:right w:val="nil"/>
            </w:tcBorders>
            <w:noWrap/>
            <w:vAlign w:val="center"/>
            <w:hideMark/>
          </w:tcPr>
          <w:p w14:paraId="53EC60DE" w14:textId="226BF51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4325</w:t>
            </w:r>
          </w:p>
        </w:tc>
        <w:tc>
          <w:tcPr>
            <w:tcW w:w="566" w:type="pct"/>
            <w:tcBorders>
              <w:top w:val="nil"/>
              <w:left w:val="nil"/>
              <w:bottom w:val="single" w:sz="8" w:space="0" w:color="auto"/>
              <w:right w:val="nil"/>
            </w:tcBorders>
            <w:noWrap/>
            <w:vAlign w:val="center"/>
            <w:hideMark/>
          </w:tcPr>
          <w:p w14:paraId="2E4D0801" w14:textId="7198E8C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1747</w:t>
            </w:r>
          </w:p>
        </w:tc>
        <w:tc>
          <w:tcPr>
            <w:tcW w:w="397" w:type="pct"/>
            <w:tcBorders>
              <w:top w:val="nil"/>
              <w:left w:val="nil"/>
              <w:bottom w:val="single" w:sz="8" w:space="0" w:color="auto"/>
              <w:right w:val="single" w:sz="8" w:space="0" w:color="auto"/>
            </w:tcBorders>
            <w:noWrap/>
            <w:vAlign w:val="center"/>
            <w:hideMark/>
          </w:tcPr>
          <w:p w14:paraId="5C38E2A8" w14:textId="099F0AD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10459</w:t>
            </w:r>
          </w:p>
        </w:tc>
        <w:tc>
          <w:tcPr>
            <w:tcW w:w="373" w:type="pct"/>
            <w:tcBorders>
              <w:top w:val="nil"/>
              <w:left w:val="nil"/>
              <w:bottom w:val="single" w:sz="8" w:space="0" w:color="auto"/>
              <w:right w:val="nil"/>
            </w:tcBorders>
            <w:noWrap/>
            <w:vAlign w:val="center"/>
            <w:hideMark/>
          </w:tcPr>
          <w:p w14:paraId="0D5C2E23" w14:textId="11BD14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8994</w:t>
            </w:r>
          </w:p>
        </w:tc>
        <w:tc>
          <w:tcPr>
            <w:tcW w:w="505" w:type="pct"/>
            <w:tcBorders>
              <w:top w:val="nil"/>
              <w:left w:val="nil"/>
              <w:bottom w:val="single" w:sz="8" w:space="0" w:color="auto"/>
              <w:right w:val="nil"/>
            </w:tcBorders>
            <w:noWrap/>
            <w:vAlign w:val="center"/>
            <w:hideMark/>
          </w:tcPr>
          <w:p w14:paraId="2462A5CB" w14:textId="1596B60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2285</w:t>
            </w:r>
          </w:p>
        </w:tc>
        <w:tc>
          <w:tcPr>
            <w:tcW w:w="404" w:type="pct"/>
            <w:tcBorders>
              <w:top w:val="nil"/>
              <w:left w:val="nil"/>
              <w:bottom w:val="single" w:sz="8" w:space="0" w:color="auto"/>
              <w:right w:val="nil"/>
            </w:tcBorders>
            <w:noWrap/>
            <w:vAlign w:val="center"/>
            <w:hideMark/>
          </w:tcPr>
          <w:p w14:paraId="777F359C" w14:textId="27F8546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1368</w:t>
            </w:r>
          </w:p>
        </w:tc>
        <w:tc>
          <w:tcPr>
            <w:tcW w:w="566" w:type="pct"/>
            <w:tcBorders>
              <w:top w:val="nil"/>
              <w:left w:val="nil"/>
              <w:bottom w:val="single" w:sz="8" w:space="0" w:color="auto"/>
              <w:right w:val="nil"/>
            </w:tcBorders>
            <w:noWrap/>
            <w:vAlign w:val="center"/>
            <w:hideMark/>
          </w:tcPr>
          <w:p w14:paraId="66388BD8" w14:textId="6F2D515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65</w:t>
            </w:r>
          </w:p>
        </w:tc>
        <w:tc>
          <w:tcPr>
            <w:tcW w:w="397" w:type="pct"/>
            <w:tcBorders>
              <w:top w:val="nil"/>
              <w:left w:val="nil"/>
              <w:bottom w:val="single" w:sz="8" w:space="0" w:color="auto"/>
              <w:right w:val="single" w:sz="8" w:space="0" w:color="auto"/>
            </w:tcBorders>
            <w:noWrap/>
            <w:vAlign w:val="center"/>
            <w:hideMark/>
          </w:tcPr>
          <w:p w14:paraId="2259C625" w14:textId="572603E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5274</w:t>
            </w:r>
          </w:p>
        </w:tc>
      </w:tr>
      <w:tr w:rsidR="008B2407" w:rsidRPr="00EF7A8B" w14:paraId="067A99A2"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2401B34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2019</w:t>
            </w:r>
          </w:p>
        </w:tc>
        <w:tc>
          <w:tcPr>
            <w:tcW w:w="191" w:type="pct"/>
            <w:tcBorders>
              <w:top w:val="nil"/>
              <w:left w:val="nil"/>
              <w:bottom w:val="nil"/>
              <w:right w:val="single" w:sz="8" w:space="0" w:color="auto"/>
            </w:tcBorders>
            <w:noWrap/>
            <w:vAlign w:val="center"/>
            <w:hideMark/>
          </w:tcPr>
          <w:p w14:paraId="7046904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5E1A5241" w14:textId="6DA119A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19043</w:t>
            </w:r>
          </w:p>
        </w:tc>
        <w:tc>
          <w:tcPr>
            <w:tcW w:w="505" w:type="pct"/>
            <w:tcBorders>
              <w:top w:val="nil"/>
              <w:left w:val="nil"/>
              <w:bottom w:val="nil"/>
              <w:right w:val="nil"/>
            </w:tcBorders>
            <w:noWrap/>
            <w:vAlign w:val="center"/>
            <w:hideMark/>
          </w:tcPr>
          <w:p w14:paraId="32D26CB1" w14:textId="202B28F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2870</w:t>
            </w:r>
          </w:p>
        </w:tc>
        <w:tc>
          <w:tcPr>
            <w:tcW w:w="404" w:type="pct"/>
            <w:tcBorders>
              <w:top w:val="nil"/>
              <w:left w:val="nil"/>
              <w:bottom w:val="nil"/>
              <w:right w:val="nil"/>
            </w:tcBorders>
            <w:noWrap/>
            <w:vAlign w:val="center"/>
            <w:hideMark/>
          </w:tcPr>
          <w:p w14:paraId="4DA09D6A" w14:textId="475054D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4042</w:t>
            </w:r>
          </w:p>
        </w:tc>
        <w:tc>
          <w:tcPr>
            <w:tcW w:w="566" w:type="pct"/>
            <w:tcBorders>
              <w:top w:val="nil"/>
              <w:left w:val="nil"/>
              <w:bottom w:val="nil"/>
              <w:right w:val="nil"/>
            </w:tcBorders>
            <w:noWrap/>
            <w:vAlign w:val="center"/>
            <w:hideMark/>
          </w:tcPr>
          <w:p w14:paraId="25C3C08E" w14:textId="15E3AF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1602</w:t>
            </w:r>
          </w:p>
        </w:tc>
        <w:tc>
          <w:tcPr>
            <w:tcW w:w="397" w:type="pct"/>
            <w:tcBorders>
              <w:top w:val="nil"/>
              <w:left w:val="nil"/>
              <w:bottom w:val="nil"/>
              <w:right w:val="single" w:sz="8" w:space="0" w:color="auto"/>
            </w:tcBorders>
            <w:noWrap/>
            <w:vAlign w:val="center"/>
            <w:hideMark/>
          </w:tcPr>
          <w:p w14:paraId="61BEC147" w14:textId="034679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10528</w:t>
            </w:r>
          </w:p>
        </w:tc>
        <w:tc>
          <w:tcPr>
            <w:tcW w:w="373" w:type="pct"/>
            <w:tcBorders>
              <w:top w:val="nil"/>
              <w:left w:val="nil"/>
              <w:bottom w:val="nil"/>
              <w:right w:val="nil"/>
            </w:tcBorders>
            <w:noWrap/>
            <w:vAlign w:val="center"/>
            <w:hideMark/>
          </w:tcPr>
          <w:p w14:paraId="6E09BBBF" w14:textId="15949F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8957</w:t>
            </w:r>
          </w:p>
        </w:tc>
        <w:tc>
          <w:tcPr>
            <w:tcW w:w="505" w:type="pct"/>
            <w:tcBorders>
              <w:top w:val="nil"/>
              <w:left w:val="nil"/>
              <w:bottom w:val="nil"/>
              <w:right w:val="nil"/>
            </w:tcBorders>
            <w:noWrap/>
            <w:vAlign w:val="center"/>
            <w:hideMark/>
          </w:tcPr>
          <w:p w14:paraId="0674915D" w14:textId="7AF9CB6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2252</w:t>
            </w:r>
          </w:p>
        </w:tc>
        <w:tc>
          <w:tcPr>
            <w:tcW w:w="404" w:type="pct"/>
            <w:tcBorders>
              <w:top w:val="nil"/>
              <w:left w:val="nil"/>
              <w:bottom w:val="nil"/>
              <w:right w:val="nil"/>
            </w:tcBorders>
            <w:noWrap/>
            <w:vAlign w:val="center"/>
            <w:hideMark/>
          </w:tcPr>
          <w:p w14:paraId="40F963BE" w14:textId="3D3A47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1350</w:t>
            </w:r>
          </w:p>
        </w:tc>
        <w:tc>
          <w:tcPr>
            <w:tcW w:w="566" w:type="pct"/>
            <w:tcBorders>
              <w:top w:val="nil"/>
              <w:left w:val="nil"/>
              <w:bottom w:val="nil"/>
              <w:right w:val="nil"/>
            </w:tcBorders>
            <w:noWrap/>
            <w:vAlign w:val="center"/>
            <w:hideMark/>
          </w:tcPr>
          <w:p w14:paraId="3A744A63" w14:textId="51683E1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80</w:t>
            </w:r>
          </w:p>
        </w:tc>
        <w:tc>
          <w:tcPr>
            <w:tcW w:w="397" w:type="pct"/>
            <w:tcBorders>
              <w:top w:val="nil"/>
              <w:left w:val="nil"/>
              <w:bottom w:val="nil"/>
              <w:right w:val="single" w:sz="8" w:space="0" w:color="auto"/>
            </w:tcBorders>
            <w:noWrap/>
            <w:vAlign w:val="center"/>
            <w:hideMark/>
          </w:tcPr>
          <w:p w14:paraId="1A56940E" w14:textId="6920C91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5275</w:t>
            </w:r>
          </w:p>
        </w:tc>
      </w:tr>
      <w:tr w:rsidR="008B2407" w:rsidRPr="00EF7A8B" w14:paraId="4341F8B5"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2864865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33826AB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2D4476F3" w14:textId="0FCCCF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19112</w:t>
            </w:r>
          </w:p>
        </w:tc>
        <w:tc>
          <w:tcPr>
            <w:tcW w:w="505" w:type="pct"/>
            <w:tcBorders>
              <w:top w:val="nil"/>
              <w:left w:val="nil"/>
              <w:bottom w:val="nil"/>
              <w:right w:val="nil"/>
            </w:tcBorders>
            <w:noWrap/>
            <w:vAlign w:val="center"/>
            <w:hideMark/>
          </w:tcPr>
          <w:p w14:paraId="36940FE9" w14:textId="07F1C46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2849</w:t>
            </w:r>
          </w:p>
        </w:tc>
        <w:tc>
          <w:tcPr>
            <w:tcW w:w="404" w:type="pct"/>
            <w:tcBorders>
              <w:top w:val="nil"/>
              <w:left w:val="nil"/>
              <w:bottom w:val="nil"/>
              <w:right w:val="nil"/>
            </w:tcBorders>
            <w:noWrap/>
            <w:vAlign w:val="center"/>
            <w:hideMark/>
          </w:tcPr>
          <w:p w14:paraId="693329FF" w14:textId="7A6135C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4167</w:t>
            </w:r>
          </w:p>
        </w:tc>
        <w:tc>
          <w:tcPr>
            <w:tcW w:w="566" w:type="pct"/>
            <w:tcBorders>
              <w:top w:val="nil"/>
              <w:left w:val="nil"/>
              <w:bottom w:val="nil"/>
              <w:right w:val="nil"/>
            </w:tcBorders>
            <w:noWrap/>
            <w:vAlign w:val="center"/>
            <w:hideMark/>
          </w:tcPr>
          <w:p w14:paraId="6ADEF8FF" w14:textId="242EFFA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1520</w:t>
            </w:r>
          </w:p>
        </w:tc>
        <w:tc>
          <w:tcPr>
            <w:tcW w:w="397" w:type="pct"/>
            <w:tcBorders>
              <w:top w:val="nil"/>
              <w:left w:val="nil"/>
              <w:bottom w:val="nil"/>
              <w:right w:val="single" w:sz="8" w:space="0" w:color="auto"/>
            </w:tcBorders>
            <w:noWrap/>
            <w:vAlign w:val="center"/>
            <w:hideMark/>
          </w:tcPr>
          <w:p w14:paraId="070334EB" w14:textId="77DAEF6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10577</w:t>
            </w:r>
          </w:p>
        </w:tc>
        <w:tc>
          <w:tcPr>
            <w:tcW w:w="373" w:type="pct"/>
            <w:tcBorders>
              <w:top w:val="nil"/>
              <w:left w:val="nil"/>
              <w:bottom w:val="nil"/>
              <w:right w:val="nil"/>
            </w:tcBorders>
            <w:noWrap/>
            <w:vAlign w:val="center"/>
            <w:hideMark/>
          </w:tcPr>
          <w:p w14:paraId="2111CC9A" w14:textId="26748F8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8959</w:t>
            </w:r>
          </w:p>
        </w:tc>
        <w:tc>
          <w:tcPr>
            <w:tcW w:w="505" w:type="pct"/>
            <w:tcBorders>
              <w:top w:val="nil"/>
              <w:left w:val="nil"/>
              <w:bottom w:val="nil"/>
              <w:right w:val="nil"/>
            </w:tcBorders>
            <w:noWrap/>
            <w:vAlign w:val="center"/>
            <w:hideMark/>
          </w:tcPr>
          <w:p w14:paraId="42E2F062" w14:textId="5DE3B2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2247</w:t>
            </w:r>
          </w:p>
        </w:tc>
        <w:tc>
          <w:tcPr>
            <w:tcW w:w="404" w:type="pct"/>
            <w:tcBorders>
              <w:top w:val="nil"/>
              <w:left w:val="nil"/>
              <w:bottom w:val="nil"/>
              <w:right w:val="nil"/>
            </w:tcBorders>
            <w:noWrap/>
            <w:vAlign w:val="center"/>
            <w:hideMark/>
          </w:tcPr>
          <w:p w14:paraId="172CC189" w14:textId="78872B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1383</w:t>
            </w:r>
          </w:p>
        </w:tc>
        <w:tc>
          <w:tcPr>
            <w:tcW w:w="566" w:type="pct"/>
            <w:tcBorders>
              <w:top w:val="nil"/>
              <w:left w:val="nil"/>
              <w:bottom w:val="nil"/>
              <w:right w:val="nil"/>
            </w:tcBorders>
            <w:noWrap/>
            <w:vAlign w:val="center"/>
            <w:hideMark/>
          </w:tcPr>
          <w:p w14:paraId="2B0967C2" w14:textId="1AFEDB6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70</w:t>
            </w:r>
          </w:p>
        </w:tc>
        <w:tc>
          <w:tcPr>
            <w:tcW w:w="397" w:type="pct"/>
            <w:tcBorders>
              <w:top w:val="nil"/>
              <w:left w:val="nil"/>
              <w:bottom w:val="nil"/>
              <w:right w:val="single" w:sz="8" w:space="0" w:color="auto"/>
            </w:tcBorders>
            <w:noWrap/>
            <w:vAlign w:val="center"/>
            <w:hideMark/>
          </w:tcPr>
          <w:p w14:paraId="22DE3FCA" w14:textId="6491FDF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5260</w:t>
            </w:r>
          </w:p>
        </w:tc>
      </w:tr>
      <w:tr w:rsidR="008B2407" w:rsidRPr="00EF7A8B" w14:paraId="65D5B4F0"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54EF06C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70E4D88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165304F7" w14:textId="44FA8B5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19032</w:t>
            </w:r>
          </w:p>
        </w:tc>
        <w:tc>
          <w:tcPr>
            <w:tcW w:w="505" w:type="pct"/>
            <w:tcBorders>
              <w:top w:val="nil"/>
              <w:left w:val="nil"/>
              <w:bottom w:val="nil"/>
              <w:right w:val="nil"/>
            </w:tcBorders>
            <w:noWrap/>
            <w:vAlign w:val="center"/>
            <w:hideMark/>
          </w:tcPr>
          <w:p w14:paraId="09F23673" w14:textId="22B2B3E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2846</w:t>
            </w:r>
          </w:p>
        </w:tc>
        <w:tc>
          <w:tcPr>
            <w:tcW w:w="404" w:type="pct"/>
            <w:tcBorders>
              <w:top w:val="nil"/>
              <w:left w:val="nil"/>
              <w:bottom w:val="nil"/>
              <w:right w:val="nil"/>
            </w:tcBorders>
            <w:noWrap/>
            <w:vAlign w:val="center"/>
            <w:hideMark/>
          </w:tcPr>
          <w:p w14:paraId="2C1F8E87" w14:textId="35362C8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4227</w:t>
            </w:r>
          </w:p>
        </w:tc>
        <w:tc>
          <w:tcPr>
            <w:tcW w:w="566" w:type="pct"/>
            <w:tcBorders>
              <w:top w:val="nil"/>
              <w:left w:val="nil"/>
              <w:bottom w:val="nil"/>
              <w:right w:val="nil"/>
            </w:tcBorders>
            <w:noWrap/>
            <w:vAlign w:val="center"/>
            <w:hideMark/>
          </w:tcPr>
          <w:p w14:paraId="51ABA616" w14:textId="5DFD790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1441</w:t>
            </w:r>
          </w:p>
        </w:tc>
        <w:tc>
          <w:tcPr>
            <w:tcW w:w="397" w:type="pct"/>
            <w:tcBorders>
              <w:top w:val="nil"/>
              <w:left w:val="nil"/>
              <w:bottom w:val="nil"/>
              <w:right w:val="single" w:sz="8" w:space="0" w:color="auto"/>
            </w:tcBorders>
            <w:noWrap/>
            <w:vAlign w:val="center"/>
            <w:hideMark/>
          </w:tcPr>
          <w:p w14:paraId="410F7A0D" w14:textId="0D5854E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10519</w:t>
            </w:r>
          </w:p>
        </w:tc>
        <w:tc>
          <w:tcPr>
            <w:tcW w:w="373" w:type="pct"/>
            <w:tcBorders>
              <w:top w:val="nil"/>
              <w:left w:val="nil"/>
              <w:bottom w:val="nil"/>
              <w:right w:val="nil"/>
            </w:tcBorders>
            <w:noWrap/>
            <w:vAlign w:val="center"/>
            <w:hideMark/>
          </w:tcPr>
          <w:p w14:paraId="09CA1952" w14:textId="747B8ED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8907</w:t>
            </w:r>
          </w:p>
        </w:tc>
        <w:tc>
          <w:tcPr>
            <w:tcW w:w="505" w:type="pct"/>
            <w:tcBorders>
              <w:top w:val="nil"/>
              <w:left w:val="nil"/>
              <w:bottom w:val="nil"/>
              <w:right w:val="nil"/>
            </w:tcBorders>
            <w:noWrap/>
            <w:vAlign w:val="center"/>
            <w:hideMark/>
          </w:tcPr>
          <w:p w14:paraId="293A150A" w14:textId="3DFC4A4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2255</w:t>
            </w:r>
          </w:p>
        </w:tc>
        <w:tc>
          <w:tcPr>
            <w:tcW w:w="404" w:type="pct"/>
            <w:tcBorders>
              <w:top w:val="nil"/>
              <w:left w:val="nil"/>
              <w:bottom w:val="nil"/>
              <w:right w:val="nil"/>
            </w:tcBorders>
            <w:noWrap/>
            <w:vAlign w:val="center"/>
            <w:hideMark/>
          </w:tcPr>
          <w:p w14:paraId="3445E797" w14:textId="7EA3A57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1348</w:t>
            </w:r>
          </w:p>
        </w:tc>
        <w:tc>
          <w:tcPr>
            <w:tcW w:w="566" w:type="pct"/>
            <w:tcBorders>
              <w:top w:val="nil"/>
              <w:left w:val="nil"/>
              <w:bottom w:val="nil"/>
              <w:right w:val="nil"/>
            </w:tcBorders>
            <w:noWrap/>
            <w:vAlign w:val="center"/>
            <w:hideMark/>
          </w:tcPr>
          <w:p w14:paraId="78D26637" w14:textId="6ACAEA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57</w:t>
            </w:r>
          </w:p>
        </w:tc>
        <w:tc>
          <w:tcPr>
            <w:tcW w:w="397" w:type="pct"/>
            <w:tcBorders>
              <w:top w:val="nil"/>
              <w:left w:val="nil"/>
              <w:bottom w:val="nil"/>
              <w:right w:val="single" w:sz="8" w:space="0" w:color="auto"/>
            </w:tcBorders>
            <w:noWrap/>
            <w:vAlign w:val="center"/>
            <w:hideMark/>
          </w:tcPr>
          <w:p w14:paraId="3AA84E6E" w14:textId="199EAC6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5248</w:t>
            </w:r>
          </w:p>
        </w:tc>
      </w:tr>
      <w:tr w:rsidR="008B2407" w:rsidRPr="00EF7A8B" w14:paraId="2A64DA1A" w14:textId="77777777" w:rsidTr="008B2407">
        <w:trPr>
          <w:trHeight w:val="330"/>
        </w:trPr>
        <w:tc>
          <w:tcPr>
            <w:tcW w:w="319" w:type="pct"/>
            <w:vMerge/>
            <w:tcBorders>
              <w:top w:val="nil"/>
              <w:left w:val="single" w:sz="8" w:space="0" w:color="auto"/>
              <w:bottom w:val="single" w:sz="8" w:space="0" w:color="000000"/>
              <w:right w:val="single" w:sz="8" w:space="0" w:color="auto"/>
            </w:tcBorders>
            <w:vAlign w:val="center"/>
            <w:hideMark/>
          </w:tcPr>
          <w:p w14:paraId="528B595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single" w:sz="8" w:space="0" w:color="auto"/>
              <w:right w:val="single" w:sz="8" w:space="0" w:color="auto"/>
            </w:tcBorders>
            <w:noWrap/>
            <w:vAlign w:val="center"/>
            <w:hideMark/>
          </w:tcPr>
          <w:p w14:paraId="46F0407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8" w:space="0" w:color="auto"/>
              <w:right w:val="nil"/>
            </w:tcBorders>
            <w:noWrap/>
            <w:vAlign w:val="center"/>
            <w:hideMark/>
          </w:tcPr>
          <w:p w14:paraId="09E6F758" w14:textId="1C84E59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19224</w:t>
            </w:r>
          </w:p>
        </w:tc>
        <w:tc>
          <w:tcPr>
            <w:tcW w:w="505" w:type="pct"/>
            <w:tcBorders>
              <w:top w:val="nil"/>
              <w:left w:val="nil"/>
              <w:bottom w:val="single" w:sz="8" w:space="0" w:color="auto"/>
              <w:right w:val="nil"/>
            </w:tcBorders>
            <w:noWrap/>
            <w:vAlign w:val="center"/>
            <w:hideMark/>
          </w:tcPr>
          <w:p w14:paraId="7CABAF13" w14:textId="0C71DD5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2854</w:t>
            </w:r>
          </w:p>
        </w:tc>
        <w:tc>
          <w:tcPr>
            <w:tcW w:w="404" w:type="pct"/>
            <w:tcBorders>
              <w:top w:val="nil"/>
              <w:left w:val="nil"/>
              <w:bottom w:val="single" w:sz="8" w:space="0" w:color="auto"/>
              <w:right w:val="nil"/>
            </w:tcBorders>
            <w:noWrap/>
            <w:vAlign w:val="center"/>
            <w:hideMark/>
          </w:tcPr>
          <w:p w14:paraId="61687060" w14:textId="2DF37D5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4435</w:t>
            </w:r>
          </w:p>
        </w:tc>
        <w:tc>
          <w:tcPr>
            <w:tcW w:w="566" w:type="pct"/>
            <w:tcBorders>
              <w:top w:val="nil"/>
              <w:left w:val="nil"/>
              <w:bottom w:val="single" w:sz="8" w:space="0" w:color="auto"/>
              <w:right w:val="nil"/>
            </w:tcBorders>
            <w:noWrap/>
            <w:vAlign w:val="center"/>
            <w:hideMark/>
          </w:tcPr>
          <w:p w14:paraId="7EABF21B" w14:textId="62DEE36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1440</w:t>
            </w:r>
          </w:p>
        </w:tc>
        <w:tc>
          <w:tcPr>
            <w:tcW w:w="397" w:type="pct"/>
            <w:tcBorders>
              <w:top w:val="nil"/>
              <w:left w:val="nil"/>
              <w:bottom w:val="single" w:sz="8" w:space="0" w:color="auto"/>
              <w:right w:val="single" w:sz="8" w:space="0" w:color="auto"/>
            </w:tcBorders>
            <w:noWrap/>
            <w:vAlign w:val="center"/>
            <w:hideMark/>
          </w:tcPr>
          <w:p w14:paraId="2573F0D8" w14:textId="48E3772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10495</w:t>
            </w:r>
          </w:p>
        </w:tc>
        <w:tc>
          <w:tcPr>
            <w:tcW w:w="373" w:type="pct"/>
            <w:tcBorders>
              <w:top w:val="nil"/>
              <w:left w:val="nil"/>
              <w:bottom w:val="single" w:sz="8" w:space="0" w:color="auto"/>
              <w:right w:val="nil"/>
            </w:tcBorders>
            <w:noWrap/>
            <w:vAlign w:val="center"/>
            <w:hideMark/>
          </w:tcPr>
          <w:p w14:paraId="6BEB4BD5" w14:textId="10511BF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8943</w:t>
            </w:r>
          </w:p>
        </w:tc>
        <w:tc>
          <w:tcPr>
            <w:tcW w:w="505" w:type="pct"/>
            <w:tcBorders>
              <w:top w:val="nil"/>
              <w:left w:val="nil"/>
              <w:bottom w:val="single" w:sz="8" w:space="0" w:color="auto"/>
              <w:right w:val="nil"/>
            </w:tcBorders>
            <w:noWrap/>
            <w:vAlign w:val="center"/>
            <w:hideMark/>
          </w:tcPr>
          <w:p w14:paraId="3CC92184" w14:textId="0A8AC1F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2251</w:t>
            </w:r>
          </w:p>
        </w:tc>
        <w:tc>
          <w:tcPr>
            <w:tcW w:w="404" w:type="pct"/>
            <w:tcBorders>
              <w:top w:val="nil"/>
              <w:left w:val="nil"/>
              <w:bottom w:val="single" w:sz="8" w:space="0" w:color="auto"/>
              <w:right w:val="nil"/>
            </w:tcBorders>
            <w:noWrap/>
            <w:vAlign w:val="center"/>
            <w:hideMark/>
          </w:tcPr>
          <w:p w14:paraId="0B17979A" w14:textId="3213A97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1334</w:t>
            </w:r>
          </w:p>
        </w:tc>
        <w:tc>
          <w:tcPr>
            <w:tcW w:w="566" w:type="pct"/>
            <w:tcBorders>
              <w:top w:val="nil"/>
              <w:left w:val="nil"/>
              <w:bottom w:val="single" w:sz="8" w:space="0" w:color="auto"/>
              <w:right w:val="nil"/>
            </w:tcBorders>
            <w:noWrap/>
            <w:vAlign w:val="center"/>
            <w:hideMark/>
          </w:tcPr>
          <w:p w14:paraId="231FAFD6" w14:textId="105B4C8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65</w:t>
            </w:r>
          </w:p>
        </w:tc>
        <w:tc>
          <w:tcPr>
            <w:tcW w:w="397" w:type="pct"/>
            <w:tcBorders>
              <w:top w:val="nil"/>
              <w:left w:val="nil"/>
              <w:bottom w:val="single" w:sz="8" w:space="0" w:color="auto"/>
              <w:right w:val="single" w:sz="8" w:space="0" w:color="auto"/>
            </w:tcBorders>
            <w:noWrap/>
            <w:vAlign w:val="center"/>
            <w:hideMark/>
          </w:tcPr>
          <w:p w14:paraId="11A963C3" w14:textId="38A6834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5293</w:t>
            </w:r>
          </w:p>
        </w:tc>
      </w:tr>
      <w:tr w:rsidR="008B2407" w:rsidRPr="00EF7A8B" w14:paraId="3948BC8F"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7A0FDC0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2020</w:t>
            </w:r>
          </w:p>
        </w:tc>
        <w:tc>
          <w:tcPr>
            <w:tcW w:w="191" w:type="pct"/>
            <w:tcBorders>
              <w:top w:val="nil"/>
              <w:left w:val="nil"/>
              <w:bottom w:val="nil"/>
              <w:right w:val="single" w:sz="8" w:space="0" w:color="auto"/>
            </w:tcBorders>
            <w:noWrap/>
            <w:vAlign w:val="center"/>
            <w:hideMark/>
          </w:tcPr>
          <w:p w14:paraId="4D77F3E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0DD56B65" w14:textId="109C16F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18814</w:t>
            </w:r>
          </w:p>
        </w:tc>
        <w:tc>
          <w:tcPr>
            <w:tcW w:w="505" w:type="pct"/>
            <w:tcBorders>
              <w:top w:val="nil"/>
              <w:left w:val="nil"/>
              <w:bottom w:val="nil"/>
              <w:right w:val="nil"/>
            </w:tcBorders>
            <w:noWrap/>
            <w:vAlign w:val="center"/>
            <w:hideMark/>
          </w:tcPr>
          <w:p w14:paraId="4F85C02E" w14:textId="2837971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2707</w:t>
            </w:r>
          </w:p>
        </w:tc>
        <w:tc>
          <w:tcPr>
            <w:tcW w:w="404" w:type="pct"/>
            <w:tcBorders>
              <w:top w:val="nil"/>
              <w:left w:val="nil"/>
              <w:bottom w:val="nil"/>
              <w:right w:val="nil"/>
            </w:tcBorders>
            <w:noWrap/>
            <w:vAlign w:val="center"/>
            <w:hideMark/>
          </w:tcPr>
          <w:p w14:paraId="592A9148" w14:textId="459EE54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4247</w:t>
            </w:r>
          </w:p>
        </w:tc>
        <w:tc>
          <w:tcPr>
            <w:tcW w:w="566" w:type="pct"/>
            <w:tcBorders>
              <w:top w:val="nil"/>
              <w:left w:val="nil"/>
              <w:bottom w:val="nil"/>
              <w:right w:val="nil"/>
            </w:tcBorders>
            <w:noWrap/>
            <w:vAlign w:val="center"/>
            <w:hideMark/>
          </w:tcPr>
          <w:p w14:paraId="51145890" w14:textId="383B4B3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1453</w:t>
            </w:r>
          </w:p>
        </w:tc>
        <w:tc>
          <w:tcPr>
            <w:tcW w:w="397" w:type="pct"/>
            <w:tcBorders>
              <w:top w:val="nil"/>
              <w:left w:val="nil"/>
              <w:bottom w:val="nil"/>
              <w:right w:val="single" w:sz="8" w:space="0" w:color="auto"/>
            </w:tcBorders>
            <w:noWrap/>
            <w:vAlign w:val="center"/>
            <w:hideMark/>
          </w:tcPr>
          <w:p w14:paraId="14966B40" w14:textId="55D2F10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10407</w:t>
            </w:r>
          </w:p>
        </w:tc>
        <w:tc>
          <w:tcPr>
            <w:tcW w:w="373" w:type="pct"/>
            <w:tcBorders>
              <w:top w:val="nil"/>
              <w:left w:val="nil"/>
              <w:bottom w:val="nil"/>
              <w:right w:val="nil"/>
            </w:tcBorders>
            <w:noWrap/>
            <w:vAlign w:val="center"/>
            <w:hideMark/>
          </w:tcPr>
          <w:p w14:paraId="699D2F0B" w14:textId="7D93479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8535</w:t>
            </w:r>
          </w:p>
        </w:tc>
        <w:tc>
          <w:tcPr>
            <w:tcW w:w="505" w:type="pct"/>
            <w:tcBorders>
              <w:top w:val="nil"/>
              <w:left w:val="nil"/>
              <w:bottom w:val="nil"/>
              <w:right w:val="nil"/>
            </w:tcBorders>
            <w:noWrap/>
            <w:vAlign w:val="center"/>
            <w:hideMark/>
          </w:tcPr>
          <w:p w14:paraId="4E22AD0F" w14:textId="768DDAB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1911</w:t>
            </w:r>
          </w:p>
        </w:tc>
        <w:tc>
          <w:tcPr>
            <w:tcW w:w="404" w:type="pct"/>
            <w:tcBorders>
              <w:top w:val="nil"/>
              <w:left w:val="nil"/>
              <w:bottom w:val="nil"/>
              <w:right w:val="nil"/>
            </w:tcBorders>
            <w:noWrap/>
            <w:vAlign w:val="center"/>
            <w:hideMark/>
          </w:tcPr>
          <w:p w14:paraId="23560027" w14:textId="62E7935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1356</w:t>
            </w:r>
          </w:p>
        </w:tc>
        <w:tc>
          <w:tcPr>
            <w:tcW w:w="566" w:type="pct"/>
            <w:tcBorders>
              <w:top w:val="nil"/>
              <w:left w:val="nil"/>
              <w:bottom w:val="nil"/>
              <w:right w:val="nil"/>
            </w:tcBorders>
            <w:noWrap/>
            <w:vAlign w:val="center"/>
            <w:hideMark/>
          </w:tcPr>
          <w:p w14:paraId="35509AA1" w14:textId="4198050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60</w:t>
            </w:r>
          </w:p>
        </w:tc>
        <w:tc>
          <w:tcPr>
            <w:tcW w:w="397" w:type="pct"/>
            <w:tcBorders>
              <w:top w:val="nil"/>
              <w:left w:val="nil"/>
              <w:bottom w:val="nil"/>
              <w:right w:val="single" w:sz="8" w:space="0" w:color="auto"/>
            </w:tcBorders>
            <w:noWrap/>
            <w:vAlign w:val="center"/>
            <w:hideMark/>
          </w:tcPr>
          <w:p w14:paraId="7048F0BF" w14:textId="6A5266C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5208</w:t>
            </w:r>
          </w:p>
        </w:tc>
      </w:tr>
      <w:tr w:rsidR="008B2407" w:rsidRPr="00EF7A8B" w14:paraId="3FF41305"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3676867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7C10D51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2CCB17F0" w14:textId="3F10E5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17681</w:t>
            </w:r>
          </w:p>
        </w:tc>
        <w:tc>
          <w:tcPr>
            <w:tcW w:w="505" w:type="pct"/>
            <w:tcBorders>
              <w:top w:val="nil"/>
              <w:left w:val="nil"/>
              <w:bottom w:val="nil"/>
              <w:right w:val="nil"/>
            </w:tcBorders>
            <w:noWrap/>
            <w:vAlign w:val="center"/>
            <w:hideMark/>
          </w:tcPr>
          <w:p w14:paraId="06622A88" w14:textId="69050F7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2868</w:t>
            </w:r>
          </w:p>
        </w:tc>
        <w:tc>
          <w:tcPr>
            <w:tcW w:w="404" w:type="pct"/>
            <w:tcBorders>
              <w:top w:val="nil"/>
              <w:left w:val="nil"/>
              <w:bottom w:val="nil"/>
              <w:right w:val="nil"/>
            </w:tcBorders>
            <w:noWrap/>
            <w:vAlign w:val="center"/>
            <w:hideMark/>
          </w:tcPr>
          <w:p w14:paraId="7F065CCC" w14:textId="4B3F497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4036</w:t>
            </w:r>
          </w:p>
        </w:tc>
        <w:tc>
          <w:tcPr>
            <w:tcW w:w="566" w:type="pct"/>
            <w:tcBorders>
              <w:top w:val="nil"/>
              <w:left w:val="nil"/>
              <w:bottom w:val="nil"/>
              <w:right w:val="nil"/>
            </w:tcBorders>
            <w:noWrap/>
            <w:vAlign w:val="center"/>
            <w:hideMark/>
          </w:tcPr>
          <w:p w14:paraId="3223038F" w14:textId="50C017C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1249</w:t>
            </w:r>
          </w:p>
        </w:tc>
        <w:tc>
          <w:tcPr>
            <w:tcW w:w="397" w:type="pct"/>
            <w:tcBorders>
              <w:top w:val="nil"/>
              <w:left w:val="nil"/>
              <w:bottom w:val="nil"/>
              <w:right w:val="single" w:sz="8" w:space="0" w:color="auto"/>
            </w:tcBorders>
            <w:noWrap/>
            <w:vAlign w:val="center"/>
            <w:hideMark/>
          </w:tcPr>
          <w:p w14:paraId="044C4BC3" w14:textId="0C57EE9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9527</w:t>
            </w:r>
          </w:p>
        </w:tc>
        <w:tc>
          <w:tcPr>
            <w:tcW w:w="373" w:type="pct"/>
            <w:tcBorders>
              <w:top w:val="nil"/>
              <w:left w:val="nil"/>
              <w:bottom w:val="nil"/>
              <w:right w:val="nil"/>
            </w:tcBorders>
            <w:noWrap/>
            <w:vAlign w:val="center"/>
            <w:hideMark/>
          </w:tcPr>
          <w:p w14:paraId="7E031DE6" w14:textId="75859CF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8017</w:t>
            </w:r>
          </w:p>
        </w:tc>
        <w:tc>
          <w:tcPr>
            <w:tcW w:w="505" w:type="pct"/>
            <w:tcBorders>
              <w:top w:val="nil"/>
              <w:left w:val="nil"/>
              <w:bottom w:val="nil"/>
              <w:right w:val="nil"/>
            </w:tcBorders>
            <w:noWrap/>
            <w:vAlign w:val="center"/>
            <w:hideMark/>
          </w:tcPr>
          <w:p w14:paraId="589F0B3F" w14:textId="3E0B231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1902</w:t>
            </w:r>
          </w:p>
        </w:tc>
        <w:tc>
          <w:tcPr>
            <w:tcW w:w="404" w:type="pct"/>
            <w:tcBorders>
              <w:top w:val="nil"/>
              <w:left w:val="nil"/>
              <w:bottom w:val="nil"/>
              <w:right w:val="nil"/>
            </w:tcBorders>
            <w:noWrap/>
            <w:vAlign w:val="center"/>
            <w:hideMark/>
          </w:tcPr>
          <w:p w14:paraId="687F521E" w14:textId="3D85AE8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1264</w:t>
            </w:r>
          </w:p>
        </w:tc>
        <w:tc>
          <w:tcPr>
            <w:tcW w:w="566" w:type="pct"/>
            <w:tcBorders>
              <w:top w:val="nil"/>
              <w:left w:val="nil"/>
              <w:bottom w:val="nil"/>
              <w:right w:val="nil"/>
            </w:tcBorders>
            <w:noWrap/>
            <w:vAlign w:val="center"/>
            <w:hideMark/>
          </w:tcPr>
          <w:p w14:paraId="777E27C1" w14:textId="2B46EEF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79</w:t>
            </w:r>
          </w:p>
        </w:tc>
        <w:tc>
          <w:tcPr>
            <w:tcW w:w="397" w:type="pct"/>
            <w:tcBorders>
              <w:top w:val="nil"/>
              <w:left w:val="nil"/>
              <w:bottom w:val="nil"/>
              <w:right w:val="single" w:sz="8" w:space="0" w:color="auto"/>
            </w:tcBorders>
            <w:noWrap/>
            <w:vAlign w:val="center"/>
            <w:hideMark/>
          </w:tcPr>
          <w:p w14:paraId="3DC815AB" w14:textId="2F8E121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4773</w:t>
            </w:r>
          </w:p>
        </w:tc>
      </w:tr>
      <w:tr w:rsidR="008B2407" w:rsidRPr="00EF7A8B" w14:paraId="69225163"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118A6EC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06C77D9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2E2ABCEA" w14:textId="1A6AA17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18374</w:t>
            </w:r>
          </w:p>
        </w:tc>
        <w:tc>
          <w:tcPr>
            <w:tcW w:w="505" w:type="pct"/>
            <w:tcBorders>
              <w:top w:val="nil"/>
              <w:left w:val="nil"/>
              <w:bottom w:val="nil"/>
              <w:right w:val="nil"/>
            </w:tcBorders>
            <w:noWrap/>
            <w:vAlign w:val="center"/>
            <w:hideMark/>
          </w:tcPr>
          <w:p w14:paraId="389E1E6C" w14:textId="36076F3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2892</w:t>
            </w:r>
          </w:p>
        </w:tc>
        <w:tc>
          <w:tcPr>
            <w:tcW w:w="404" w:type="pct"/>
            <w:tcBorders>
              <w:top w:val="nil"/>
              <w:left w:val="nil"/>
              <w:bottom w:val="nil"/>
              <w:right w:val="nil"/>
            </w:tcBorders>
            <w:noWrap/>
            <w:vAlign w:val="center"/>
            <w:hideMark/>
          </w:tcPr>
          <w:p w14:paraId="2501DEAB" w14:textId="250F985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4109</w:t>
            </w:r>
          </w:p>
        </w:tc>
        <w:tc>
          <w:tcPr>
            <w:tcW w:w="566" w:type="pct"/>
            <w:tcBorders>
              <w:top w:val="nil"/>
              <w:left w:val="nil"/>
              <w:bottom w:val="nil"/>
              <w:right w:val="nil"/>
            </w:tcBorders>
            <w:noWrap/>
            <w:vAlign w:val="center"/>
            <w:hideMark/>
          </w:tcPr>
          <w:p w14:paraId="53C7F9E5" w14:textId="6EC80FD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1552</w:t>
            </w:r>
          </w:p>
        </w:tc>
        <w:tc>
          <w:tcPr>
            <w:tcW w:w="397" w:type="pct"/>
            <w:tcBorders>
              <w:top w:val="nil"/>
              <w:left w:val="nil"/>
              <w:bottom w:val="nil"/>
              <w:right w:val="single" w:sz="8" w:space="0" w:color="auto"/>
            </w:tcBorders>
            <w:noWrap/>
            <w:vAlign w:val="center"/>
            <w:hideMark/>
          </w:tcPr>
          <w:p w14:paraId="39CAB3BD" w14:textId="1DF4A69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9820</w:t>
            </w:r>
          </w:p>
        </w:tc>
        <w:tc>
          <w:tcPr>
            <w:tcW w:w="373" w:type="pct"/>
            <w:tcBorders>
              <w:top w:val="nil"/>
              <w:left w:val="nil"/>
              <w:bottom w:val="nil"/>
              <w:right w:val="nil"/>
            </w:tcBorders>
            <w:noWrap/>
            <w:vAlign w:val="center"/>
            <w:hideMark/>
          </w:tcPr>
          <w:p w14:paraId="305E2291" w14:textId="13A3724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8380</w:t>
            </w:r>
          </w:p>
        </w:tc>
        <w:tc>
          <w:tcPr>
            <w:tcW w:w="505" w:type="pct"/>
            <w:tcBorders>
              <w:top w:val="nil"/>
              <w:left w:val="nil"/>
              <w:bottom w:val="nil"/>
              <w:right w:val="nil"/>
            </w:tcBorders>
            <w:noWrap/>
            <w:vAlign w:val="center"/>
            <w:hideMark/>
          </w:tcPr>
          <w:p w14:paraId="2660E467" w14:textId="108C882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1933</w:t>
            </w:r>
          </w:p>
        </w:tc>
        <w:tc>
          <w:tcPr>
            <w:tcW w:w="404" w:type="pct"/>
            <w:tcBorders>
              <w:top w:val="nil"/>
              <w:left w:val="nil"/>
              <w:bottom w:val="nil"/>
              <w:right w:val="nil"/>
            </w:tcBorders>
            <w:noWrap/>
            <w:vAlign w:val="center"/>
            <w:hideMark/>
          </w:tcPr>
          <w:p w14:paraId="6E270115" w14:textId="4240B6C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1300</w:t>
            </w:r>
          </w:p>
        </w:tc>
        <w:tc>
          <w:tcPr>
            <w:tcW w:w="566" w:type="pct"/>
            <w:tcBorders>
              <w:top w:val="nil"/>
              <w:left w:val="nil"/>
              <w:bottom w:val="nil"/>
              <w:right w:val="nil"/>
            </w:tcBorders>
            <w:noWrap/>
            <w:vAlign w:val="center"/>
            <w:hideMark/>
          </w:tcPr>
          <w:p w14:paraId="69616F46" w14:textId="3A42EFF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73</w:t>
            </w:r>
          </w:p>
        </w:tc>
        <w:tc>
          <w:tcPr>
            <w:tcW w:w="397" w:type="pct"/>
            <w:tcBorders>
              <w:top w:val="nil"/>
              <w:left w:val="nil"/>
              <w:bottom w:val="nil"/>
              <w:right w:val="single" w:sz="8" w:space="0" w:color="auto"/>
            </w:tcBorders>
            <w:noWrap/>
            <w:vAlign w:val="center"/>
            <w:hideMark/>
          </w:tcPr>
          <w:p w14:paraId="59F6B8F4" w14:textId="5715678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5075</w:t>
            </w:r>
          </w:p>
        </w:tc>
      </w:tr>
      <w:tr w:rsidR="008B2407" w:rsidRPr="00EF7A8B" w14:paraId="5DFE66DA" w14:textId="77777777" w:rsidTr="008B2407">
        <w:trPr>
          <w:trHeight w:val="330"/>
        </w:trPr>
        <w:tc>
          <w:tcPr>
            <w:tcW w:w="319" w:type="pct"/>
            <w:vMerge/>
            <w:tcBorders>
              <w:top w:val="nil"/>
              <w:left w:val="single" w:sz="8" w:space="0" w:color="auto"/>
              <w:bottom w:val="single" w:sz="8" w:space="0" w:color="000000"/>
              <w:right w:val="single" w:sz="8" w:space="0" w:color="auto"/>
            </w:tcBorders>
            <w:vAlign w:val="center"/>
            <w:hideMark/>
          </w:tcPr>
          <w:p w14:paraId="6499409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single" w:sz="8" w:space="0" w:color="auto"/>
              <w:right w:val="single" w:sz="8" w:space="0" w:color="auto"/>
            </w:tcBorders>
            <w:noWrap/>
            <w:vAlign w:val="center"/>
            <w:hideMark/>
          </w:tcPr>
          <w:p w14:paraId="6650DEB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8" w:space="0" w:color="auto"/>
              <w:right w:val="nil"/>
            </w:tcBorders>
            <w:noWrap/>
            <w:vAlign w:val="center"/>
            <w:hideMark/>
          </w:tcPr>
          <w:p w14:paraId="477BF85A" w14:textId="4ECE129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18790</w:t>
            </w:r>
          </w:p>
        </w:tc>
        <w:tc>
          <w:tcPr>
            <w:tcW w:w="505" w:type="pct"/>
            <w:tcBorders>
              <w:top w:val="nil"/>
              <w:left w:val="nil"/>
              <w:bottom w:val="single" w:sz="8" w:space="0" w:color="auto"/>
              <w:right w:val="nil"/>
            </w:tcBorders>
            <w:noWrap/>
            <w:vAlign w:val="center"/>
            <w:hideMark/>
          </w:tcPr>
          <w:p w14:paraId="79F37C8B" w14:textId="1DAF99F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2868</w:t>
            </w:r>
          </w:p>
        </w:tc>
        <w:tc>
          <w:tcPr>
            <w:tcW w:w="404" w:type="pct"/>
            <w:tcBorders>
              <w:top w:val="nil"/>
              <w:left w:val="nil"/>
              <w:bottom w:val="single" w:sz="8" w:space="0" w:color="auto"/>
              <w:right w:val="nil"/>
            </w:tcBorders>
            <w:noWrap/>
            <w:vAlign w:val="center"/>
            <w:hideMark/>
          </w:tcPr>
          <w:p w14:paraId="0CFDD743" w14:textId="5B945C4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4311</w:t>
            </w:r>
          </w:p>
        </w:tc>
        <w:tc>
          <w:tcPr>
            <w:tcW w:w="566" w:type="pct"/>
            <w:tcBorders>
              <w:top w:val="nil"/>
              <w:left w:val="nil"/>
              <w:bottom w:val="single" w:sz="8" w:space="0" w:color="auto"/>
              <w:right w:val="nil"/>
            </w:tcBorders>
            <w:noWrap/>
            <w:vAlign w:val="center"/>
            <w:hideMark/>
          </w:tcPr>
          <w:p w14:paraId="0137D513" w14:textId="17584F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1590</w:t>
            </w:r>
          </w:p>
        </w:tc>
        <w:tc>
          <w:tcPr>
            <w:tcW w:w="397" w:type="pct"/>
            <w:tcBorders>
              <w:top w:val="nil"/>
              <w:left w:val="nil"/>
              <w:bottom w:val="single" w:sz="8" w:space="0" w:color="auto"/>
              <w:right w:val="single" w:sz="8" w:space="0" w:color="auto"/>
            </w:tcBorders>
            <w:noWrap/>
            <w:vAlign w:val="center"/>
            <w:hideMark/>
          </w:tcPr>
          <w:p w14:paraId="55F5E210" w14:textId="132411A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10021</w:t>
            </w:r>
          </w:p>
        </w:tc>
        <w:tc>
          <w:tcPr>
            <w:tcW w:w="373" w:type="pct"/>
            <w:tcBorders>
              <w:top w:val="nil"/>
              <w:left w:val="nil"/>
              <w:bottom w:val="single" w:sz="8" w:space="0" w:color="auto"/>
              <w:right w:val="nil"/>
            </w:tcBorders>
            <w:noWrap/>
            <w:vAlign w:val="center"/>
            <w:hideMark/>
          </w:tcPr>
          <w:p w14:paraId="54EE6770" w14:textId="015127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8247</w:t>
            </w:r>
          </w:p>
        </w:tc>
        <w:tc>
          <w:tcPr>
            <w:tcW w:w="505" w:type="pct"/>
            <w:tcBorders>
              <w:top w:val="nil"/>
              <w:left w:val="nil"/>
              <w:bottom w:val="single" w:sz="8" w:space="0" w:color="auto"/>
              <w:right w:val="nil"/>
            </w:tcBorders>
            <w:noWrap/>
            <w:vAlign w:val="center"/>
            <w:hideMark/>
          </w:tcPr>
          <w:p w14:paraId="59032102" w14:textId="0479EBE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1862</w:t>
            </w:r>
          </w:p>
        </w:tc>
        <w:tc>
          <w:tcPr>
            <w:tcW w:w="404" w:type="pct"/>
            <w:tcBorders>
              <w:top w:val="nil"/>
              <w:left w:val="nil"/>
              <w:bottom w:val="single" w:sz="8" w:space="0" w:color="auto"/>
              <w:right w:val="nil"/>
            </w:tcBorders>
            <w:noWrap/>
            <w:vAlign w:val="center"/>
            <w:hideMark/>
          </w:tcPr>
          <w:p w14:paraId="68162417" w14:textId="5CC8B1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1359</w:t>
            </w:r>
          </w:p>
        </w:tc>
        <w:tc>
          <w:tcPr>
            <w:tcW w:w="566" w:type="pct"/>
            <w:tcBorders>
              <w:top w:val="nil"/>
              <w:left w:val="nil"/>
              <w:bottom w:val="single" w:sz="8" w:space="0" w:color="auto"/>
              <w:right w:val="nil"/>
            </w:tcBorders>
            <w:noWrap/>
            <w:vAlign w:val="center"/>
            <w:hideMark/>
          </w:tcPr>
          <w:p w14:paraId="34736272" w14:textId="43ECE1F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66</w:t>
            </w:r>
          </w:p>
        </w:tc>
        <w:tc>
          <w:tcPr>
            <w:tcW w:w="397" w:type="pct"/>
            <w:tcBorders>
              <w:top w:val="nil"/>
              <w:left w:val="nil"/>
              <w:bottom w:val="single" w:sz="8" w:space="0" w:color="auto"/>
              <w:right w:val="single" w:sz="8" w:space="0" w:color="auto"/>
            </w:tcBorders>
            <w:noWrap/>
            <w:vAlign w:val="center"/>
            <w:hideMark/>
          </w:tcPr>
          <w:p w14:paraId="49946BF5" w14:textId="285EE4E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4959</w:t>
            </w:r>
          </w:p>
        </w:tc>
      </w:tr>
      <w:tr w:rsidR="008B2407" w:rsidRPr="00EF7A8B" w14:paraId="1B36515B"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03BC92A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2021</w:t>
            </w:r>
          </w:p>
        </w:tc>
        <w:tc>
          <w:tcPr>
            <w:tcW w:w="191" w:type="pct"/>
            <w:tcBorders>
              <w:top w:val="nil"/>
              <w:left w:val="nil"/>
              <w:bottom w:val="nil"/>
              <w:right w:val="single" w:sz="8" w:space="0" w:color="auto"/>
            </w:tcBorders>
            <w:noWrap/>
            <w:vAlign w:val="center"/>
            <w:hideMark/>
          </w:tcPr>
          <w:p w14:paraId="74533296"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36C8927D" w14:textId="5A0594F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19342</w:t>
            </w:r>
          </w:p>
        </w:tc>
        <w:tc>
          <w:tcPr>
            <w:tcW w:w="505" w:type="pct"/>
            <w:tcBorders>
              <w:top w:val="nil"/>
              <w:left w:val="nil"/>
              <w:bottom w:val="nil"/>
              <w:right w:val="nil"/>
            </w:tcBorders>
            <w:noWrap/>
            <w:vAlign w:val="center"/>
            <w:hideMark/>
          </w:tcPr>
          <w:p w14:paraId="47A891C3" w14:textId="0D7093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2981</w:t>
            </w:r>
          </w:p>
        </w:tc>
        <w:tc>
          <w:tcPr>
            <w:tcW w:w="404" w:type="pct"/>
            <w:tcBorders>
              <w:top w:val="nil"/>
              <w:left w:val="nil"/>
              <w:bottom w:val="nil"/>
              <w:right w:val="nil"/>
            </w:tcBorders>
            <w:noWrap/>
            <w:vAlign w:val="center"/>
            <w:hideMark/>
          </w:tcPr>
          <w:p w14:paraId="28ECC334" w14:textId="2B1A91F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4515</w:t>
            </w:r>
          </w:p>
        </w:tc>
        <w:tc>
          <w:tcPr>
            <w:tcW w:w="566" w:type="pct"/>
            <w:tcBorders>
              <w:top w:val="nil"/>
              <w:left w:val="nil"/>
              <w:bottom w:val="nil"/>
              <w:right w:val="nil"/>
            </w:tcBorders>
            <w:noWrap/>
            <w:vAlign w:val="center"/>
            <w:hideMark/>
          </w:tcPr>
          <w:p w14:paraId="1E0961CF" w14:textId="5FF4D5F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1712</w:t>
            </w:r>
          </w:p>
        </w:tc>
        <w:tc>
          <w:tcPr>
            <w:tcW w:w="397" w:type="pct"/>
            <w:tcBorders>
              <w:top w:val="nil"/>
              <w:left w:val="nil"/>
              <w:bottom w:val="nil"/>
              <w:right w:val="single" w:sz="8" w:space="0" w:color="auto"/>
            </w:tcBorders>
            <w:noWrap/>
            <w:vAlign w:val="center"/>
            <w:hideMark/>
          </w:tcPr>
          <w:p w14:paraId="68F9F35A" w14:textId="0A05A0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10134</w:t>
            </w:r>
          </w:p>
        </w:tc>
        <w:tc>
          <w:tcPr>
            <w:tcW w:w="373" w:type="pct"/>
            <w:tcBorders>
              <w:top w:val="nil"/>
              <w:left w:val="nil"/>
              <w:bottom w:val="nil"/>
              <w:right w:val="nil"/>
            </w:tcBorders>
            <w:noWrap/>
            <w:vAlign w:val="center"/>
            <w:hideMark/>
          </w:tcPr>
          <w:p w14:paraId="57F9A387" w14:textId="7929853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8638</w:t>
            </w:r>
          </w:p>
        </w:tc>
        <w:tc>
          <w:tcPr>
            <w:tcW w:w="505" w:type="pct"/>
            <w:tcBorders>
              <w:top w:val="nil"/>
              <w:left w:val="nil"/>
              <w:bottom w:val="nil"/>
              <w:right w:val="nil"/>
            </w:tcBorders>
            <w:noWrap/>
            <w:vAlign w:val="center"/>
            <w:hideMark/>
          </w:tcPr>
          <w:p w14:paraId="1F035819" w14:textId="77BBFA9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2048</w:t>
            </w:r>
          </w:p>
        </w:tc>
        <w:tc>
          <w:tcPr>
            <w:tcW w:w="404" w:type="pct"/>
            <w:tcBorders>
              <w:top w:val="nil"/>
              <w:left w:val="nil"/>
              <w:bottom w:val="nil"/>
              <w:right w:val="nil"/>
            </w:tcBorders>
            <w:noWrap/>
            <w:vAlign w:val="center"/>
            <w:hideMark/>
          </w:tcPr>
          <w:p w14:paraId="5E5779B1" w14:textId="14DE4C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1440</w:t>
            </w:r>
          </w:p>
        </w:tc>
        <w:tc>
          <w:tcPr>
            <w:tcW w:w="566" w:type="pct"/>
            <w:tcBorders>
              <w:top w:val="nil"/>
              <w:left w:val="nil"/>
              <w:bottom w:val="nil"/>
              <w:right w:val="nil"/>
            </w:tcBorders>
            <w:noWrap/>
            <w:vAlign w:val="center"/>
            <w:hideMark/>
          </w:tcPr>
          <w:p w14:paraId="5CE4677F" w14:textId="03B846E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74</w:t>
            </w:r>
          </w:p>
        </w:tc>
        <w:tc>
          <w:tcPr>
            <w:tcW w:w="397" w:type="pct"/>
            <w:tcBorders>
              <w:top w:val="nil"/>
              <w:left w:val="nil"/>
              <w:bottom w:val="nil"/>
              <w:right w:val="single" w:sz="8" w:space="0" w:color="auto"/>
            </w:tcBorders>
            <w:noWrap/>
            <w:vAlign w:val="center"/>
            <w:hideMark/>
          </w:tcPr>
          <w:p w14:paraId="41635811" w14:textId="4931442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5075</w:t>
            </w:r>
          </w:p>
        </w:tc>
      </w:tr>
      <w:tr w:rsidR="008B2407" w:rsidRPr="00EF7A8B" w14:paraId="78D683B0"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0DDBC6F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436D6A7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579B3F69" w14:textId="28964E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19544</w:t>
            </w:r>
          </w:p>
        </w:tc>
        <w:tc>
          <w:tcPr>
            <w:tcW w:w="505" w:type="pct"/>
            <w:tcBorders>
              <w:top w:val="nil"/>
              <w:left w:val="nil"/>
              <w:bottom w:val="nil"/>
              <w:right w:val="nil"/>
            </w:tcBorders>
            <w:noWrap/>
            <w:vAlign w:val="center"/>
            <w:hideMark/>
          </w:tcPr>
          <w:p w14:paraId="79DC7E9A" w14:textId="59D2729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2877</w:t>
            </w:r>
          </w:p>
        </w:tc>
        <w:tc>
          <w:tcPr>
            <w:tcW w:w="404" w:type="pct"/>
            <w:tcBorders>
              <w:top w:val="nil"/>
              <w:left w:val="nil"/>
              <w:bottom w:val="nil"/>
              <w:right w:val="nil"/>
            </w:tcBorders>
            <w:noWrap/>
            <w:vAlign w:val="center"/>
            <w:hideMark/>
          </w:tcPr>
          <w:p w14:paraId="1AF1C386" w14:textId="1545A9F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4600</w:t>
            </w:r>
          </w:p>
        </w:tc>
        <w:tc>
          <w:tcPr>
            <w:tcW w:w="566" w:type="pct"/>
            <w:tcBorders>
              <w:top w:val="nil"/>
              <w:left w:val="nil"/>
              <w:bottom w:val="nil"/>
              <w:right w:val="nil"/>
            </w:tcBorders>
            <w:noWrap/>
            <w:vAlign w:val="center"/>
            <w:hideMark/>
          </w:tcPr>
          <w:p w14:paraId="47E69C9C" w14:textId="749F6CB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1649</w:t>
            </w:r>
          </w:p>
        </w:tc>
        <w:tc>
          <w:tcPr>
            <w:tcW w:w="397" w:type="pct"/>
            <w:tcBorders>
              <w:top w:val="nil"/>
              <w:left w:val="nil"/>
              <w:bottom w:val="nil"/>
              <w:right w:val="single" w:sz="8" w:space="0" w:color="auto"/>
            </w:tcBorders>
            <w:noWrap/>
            <w:vAlign w:val="center"/>
            <w:hideMark/>
          </w:tcPr>
          <w:p w14:paraId="7512D799" w14:textId="2ED75A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10418</w:t>
            </w:r>
          </w:p>
        </w:tc>
        <w:tc>
          <w:tcPr>
            <w:tcW w:w="373" w:type="pct"/>
            <w:tcBorders>
              <w:top w:val="nil"/>
              <w:left w:val="nil"/>
              <w:bottom w:val="nil"/>
              <w:right w:val="nil"/>
            </w:tcBorders>
            <w:noWrap/>
            <w:vAlign w:val="center"/>
            <w:hideMark/>
          </w:tcPr>
          <w:p w14:paraId="6EE5FAFF" w14:textId="1523E42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8774</w:t>
            </w:r>
          </w:p>
        </w:tc>
        <w:tc>
          <w:tcPr>
            <w:tcW w:w="505" w:type="pct"/>
            <w:tcBorders>
              <w:top w:val="nil"/>
              <w:left w:val="nil"/>
              <w:bottom w:val="nil"/>
              <w:right w:val="nil"/>
            </w:tcBorders>
            <w:noWrap/>
            <w:vAlign w:val="center"/>
            <w:hideMark/>
          </w:tcPr>
          <w:p w14:paraId="07DAF091" w14:textId="6653AB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2050</w:t>
            </w:r>
          </w:p>
        </w:tc>
        <w:tc>
          <w:tcPr>
            <w:tcW w:w="404" w:type="pct"/>
            <w:tcBorders>
              <w:top w:val="nil"/>
              <w:left w:val="nil"/>
              <w:bottom w:val="nil"/>
              <w:right w:val="nil"/>
            </w:tcBorders>
            <w:noWrap/>
            <w:vAlign w:val="center"/>
            <w:hideMark/>
          </w:tcPr>
          <w:p w14:paraId="754B9BC0" w14:textId="3BB7774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1478</w:t>
            </w:r>
          </w:p>
        </w:tc>
        <w:tc>
          <w:tcPr>
            <w:tcW w:w="566" w:type="pct"/>
            <w:tcBorders>
              <w:top w:val="nil"/>
              <w:left w:val="nil"/>
              <w:bottom w:val="nil"/>
              <w:right w:val="nil"/>
            </w:tcBorders>
            <w:noWrap/>
            <w:vAlign w:val="center"/>
            <w:hideMark/>
          </w:tcPr>
          <w:p w14:paraId="70A313FA" w14:textId="2BC4BB3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83</w:t>
            </w:r>
          </w:p>
        </w:tc>
        <w:tc>
          <w:tcPr>
            <w:tcW w:w="397" w:type="pct"/>
            <w:tcBorders>
              <w:top w:val="nil"/>
              <w:left w:val="nil"/>
              <w:bottom w:val="nil"/>
              <w:right w:val="single" w:sz="8" w:space="0" w:color="auto"/>
            </w:tcBorders>
            <w:noWrap/>
            <w:vAlign w:val="center"/>
            <w:hideMark/>
          </w:tcPr>
          <w:p w14:paraId="3B424825" w14:textId="4DA72DD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5164</w:t>
            </w:r>
          </w:p>
        </w:tc>
      </w:tr>
      <w:tr w:rsidR="008B2407" w:rsidRPr="00EF7A8B" w14:paraId="64371099"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5886E56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4A1AB08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7CF3E3CA" w14:textId="4740911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19911</w:t>
            </w:r>
          </w:p>
        </w:tc>
        <w:tc>
          <w:tcPr>
            <w:tcW w:w="505" w:type="pct"/>
            <w:tcBorders>
              <w:top w:val="nil"/>
              <w:left w:val="nil"/>
              <w:bottom w:val="nil"/>
              <w:right w:val="nil"/>
            </w:tcBorders>
            <w:noWrap/>
            <w:vAlign w:val="center"/>
            <w:hideMark/>
          </w:tcPr>
          <w:p w14:paraId="3376C308" w14:textId="1603E8C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2871</w:t>
            </w:r>
          </w:p>
        </w:tc>
        <w:tc>
          <w:tcPr>
            <w:tcW w:w="404" w:type="pct"/>
            <w:tcBorders>
              <w:top w:val="nil"/>
              <w:left w:val="nil"/>
              <w:bottom w:val="nil"/>
              <w:right w:val="nil"/>
            </w:tcBorders>
            <w:noWrap/>
            <w:vAlign w:val="center"/>
            <w:hideMark/>
          </w:tcPr>
          <w:p w14:paraId="6E24CD1D" w14:textId="7FAA866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4681</w:t>
            </w:r>
          </w:p>
        </w:tc>
        <w:tc>
          <w:tcPr>
            <w:tcW w:w="566" w:type="pct"/>
            <w:tcBorders>
              <w:top w:val="nil"/>
              <w:left w:val="nil"/>
              <w:bottom w:val="nil"/>
              <w:right w:val="nil"/>
            </w:tcBorders>
            <w:noWrap/>
            <w:vAlign w:val="center"/>
            <w:hideMark/>
          </w:tcPr>
          <w:p w14:paraId="14DDCF1E" w14:textId="2A536D0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1665</w:t>
            </w:r>
          </w:p>
        </w:tc>
        <w:tc>
          <w:tcPr>
            <w:tcW w:w="397" w:type="pct"/>
            <w:tcBorders>
              <w:top w:val="nil"/>
              <w:left w:val="nil"/>
              <w:bottom w:val="nil"/>
              <w:right w:val="single" w:sz="8" w:space="0" w:color="auto"/>
            </w:tcBorders>
            <w:noWrap/>
            <w:vAlign w:val="center"/>
            <w:hideMark/>
          </w:tcPr>
          <w:p w14:paraId="1C5F75DC" w14:textId="31F8B20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10694</w:t>
            </w:r>
          </w:p>
        </w:tc>
        <w:tc>
          <w:tcPr>
            <w:tcW w:w="373" w:type="pct"/>
            <w:tcBorders>
              <w:top w:val="nil"/>
              <w:left w:val="nil"/>
              <w:bottom w:val="nil"/>
              <w:right w:val="nil"/>
            </w:tcBorders>
            <w:noWrap/>
            <w:vAlign w:val="center"/>
            <w:hideMark/>
          </w:tcPr>
          <w:p w14:paraId="15394919" w14:textId="05529DD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9201</w:t>
            </w:r>
          </w:p>
        </w:tc>
        <w:tc>
          <w:tcPr>
            <w:tcW w:w="505" w:type="pct"/>
            <w:tcBorders>
              <w:top w:val="nil"/>
              <w:left w:val="nil"/>
              <w:bottom w:val="nil"/>
              <w:right w:val="nil"/>
            </w:tcBorders>
            <w:noWrap/>
            <w:vAlign w:val="center"/>
            <w:hideMark/>
          </w:tcPr>
          <w:p w14:paraId="51B60532" w14:textId="7E8571E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2063</w:t>
            </w:r>
          </w:p>
        </w:tc>
        <w:tc>
          <w:tcPr>
            <w:tcW w:w="404" w:type="pct"/>
            <w:tcBorders>
              <w:top w:val="nil"/>
              <w:left w:val="nil"/>
              <w:bottom w:val="nil"/>
              <w:right w:val="nil"/>
            </w:tcBorders>
            <w:noWrap/>
            <w:vAlign w:val="center"/>
            <w:hideMark/>
          </w:tcPr>
          <w:p w14:paraId="4EF22315" w14:textId="44DCD67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1520</w:t>
            </w:r>
          </w:p>
        </w:tc>
        <w:tc>
          <w:tcPr>
            <w:tcW w:w="566" w:type="pct"/>
            <w:tcBorders>
              <w:top w:val="nil"/>
              <w:left w:val="nil"/>
              <w:bottom w:val="nil"/>
              <w:right w:val="nil"/>
            </w:tcBorders>
            <w:noWrap/>
            <w:vAlign w:val="center"/>
            <w:hideMark/>
          </w:tcPr>
          <w:p w14:paraId="3A38C741" w14:textId="5727153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92</w:t>
            </w:r>
          </w:p>
        </w:tc>
        <w:tc>
          <w:tcPr>
            <w:tcW w:w="397" w:type="pct"/>
            <w:tcBorders>
              <w:top w:val="nil"/>
              <w:left w:val="nil"/>
              <w:bottom w:val="nil"/>
              <w:right w:val="single" w:sz="8" w:space="0" w:color="auto"/>
            </w:tcBorders>
            <w:noWrap/>
            <w:vAlign w:val="center"/>
            <w:hideMark/>
          </w:tcPr>
          <w:p w14:paraId="2F40CE4C" w14:textId="0902645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5527</w:t>
            </w:r>
          </w:p>
        </w:tc>
      </w:tr>
      <w:tr w:rsidR="008B2407" w:rsidRPr="00EF7A8B" w14:paraId="43C6EFE6" w14:textId="77777777" w:rsidTr="008B2407">
        <w:trPr>
          <w:trHeight w:val="330"/>
        </w:trPr>
        <w:tc>
          <w:tcPr>
            <w:tcW w:w="319" w:type="pct"/>
            <w:vMerge/>
            <w:tcBorders>
              <w:top w:val="nil"/>
              <w:left w:val="single" w:sz="8" w:space="0" w:color="auto"/>
              <w:bottom w:val="single" w:sz="8" w:space="0" w:color="000000"/>
              <w:right w:val="single" w:sz="8" w:space="0" w:color="auto"/>
            </w:tcBorders>
            <w:vAlign w:val="center"/>
            <w:hideMark/>
          </w:tcPr>
          <w:p w14:paraId="2F84B95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11C8015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8" w:space="0" w:color="auto"/>
              <w:right w:val="nil"/>
            </w:tcBorders>
            <w:noWrap/>
            <w:vAlign w:val="center"/>
            <w:hideMark/>
          </w:tcPr>
          <w:p w14:paraId="40E78D24" w14:textId="45E7A62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20313</w:t>
            </w:r>
          </w:p>
        </w:tc>
        <w:tc>
          <w:tcPr>
            <w:tcW w:w="505" w:type="pct"/>
            <w:tcBorders>
              <w:top w:val="nil"/>
              <w:left w:val="nil"/>
              <w:bottom w:val="single" w:sz="8" w:space="0" w:color="auto"/>
              <w:right w:val="nil"/>
            </w:tcBorders>
            <w:noWrap/>
            <w:vAlign w:val="center"/>
            <w:hideMark/>
          </w:tcPr>
          <w:p w14:paraId="0E1E7C91" w14:textId="607820F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2884</w:t>
            </w:r>
          </w:p>
        </w:tc>
        <w:tc>
          <w:tcPr>
            <w:tcW w:w="404" w:type="pct"/>
            <w:tcBorders>
              <w:top w:val="nil"/>
              <w:left w:val="nil"/>
              <w:bottom w:val="single" w:sz="8" w:space="0" w:color="auto"/>
              <w:right w:val="nil"/>
            </w:tcBorders>
            <w:noWrap/>
            <w:vAlign w:val="center"/>
            <w:hideMark/>
          </w:tcPr>
          <w:p w14:paraId="429D7C06" w14:textId="5B56D40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4862</w:t>
            </w:r>
          </w:p>
        </w:tc>
        <w:tc>
          <w:tcPr>
            <w:tcW w:w="566" w:type="pct"/>
            <w:tcBorders>
              <w:top w:val="nil"/>
              <w:left w:val="nil"/>
              <w:bottom w:val="single" w:sz="8" w:space="0" w:color="auto"/>
              <w:right w:val="nil"/>
            </w:tcBorders>
            <w:noWrap/>
            <w:vAlign w:val="center"/>
            <w:hideMark/>
          </w:tcPr>
          <w:p w14:paraId="2EABD89C" w14:textId="76AD0BF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1676</w:t>
            </w:r>
          </w:p>
        </w:tc>
        <w:tc>
          <w:tcPr>
            <w:tcW w:w="397" w:type="pct"/>
            <w:tcBorders>
              <w:top w:val="nil"/>
              <w:left w:val="nil"/>
              <w:bottom w:val="single" w:sz="8" w:space="0" w:color="auto"/>
              <w:right w:val="single" w:sz="8" w:space="0" w:color="auto"/>
            </w:tcBorders>
            <w:noWrap/>
            <w:vAlign w:val="center"/>
            <w:hideMark/>
          </w:tcPr>
          <w:p w14:paraId="11A197C4" w14:textId="77DC4DA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10890</w:t>
            </w:r>
          </w:p>
        </w:tc>
        <w:tc>
          <w:tcPr>
            <w:tcW w:w="373" w:type="pct"/>
            <w:tcBorders>
              <w:top w:val="nil"/>
              <w:left w:val="nil"/>
              <w:bottom w:val="single" w:sz="8" w:space="0" w:color="auto"/>
              <w:right w:val="nil"/>
            </w:tcBorders>
            <w:noWrap/>
            <w:vAlign w:val="center"/>
            <w:hideMark/>
          </w:tcPr>
          <w:p w14:paraId="7F47EB6D" w14:textId="308872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9489</w:t>
            </w:r>
          </w:p>
        </w:tc>
        <w:tc>
          <w:tcPr>
            <w:tcW w:w="505" w:type="pct"/>
            <w:tcBorders>
              <w:top w:val="nil"/>
              <w:left w:val="nil"/>
              <w:bottom w:val="single" w:sz="8" w:space="0" w:color="auto"/>
              <w:right w:val="nil"/>
            </w:tcBorders>
            <w:noWrap/>
            <w:vAlign w:val="center"/>
            <w:hideMark/>
          </w:tcPr>
          <w:p w14:paraId="051FC1C4" w14:textId="426BB1D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2026</w:t>
            </w:r>
          </w:p>
        </w:tc>
        <w:tc>
          <w:tcPr>
            <w:tcW w:w="404" w:type="pct"/>
            <w:tcBorders>
              <w:top w:val="nil"/>
              <w:left w:val="nil"/>
              <w:bottom w:val="single" w:sz="8" w:space="0" w:color="auto"/>
              <w:right w:val="nil"/>
            </w:tcBorders>
            <w:noWrap/>
            <w:vAlign w:val="center"/>
            <w:hideMark/>
          </w:tcPr>
          <w:p w14:paraId="2E5937C6" w14:textId="3813621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1609</w:t>
            </w:r>
          </w:p>
        </w:tc>
        <w:tc>
          <w:tcPr>
            <w:tcW w:w="566" w:type="pct"/>
            <w:tcBorders>
              <w:top w:val="nil"/>
              <w:left w:val="nil"/>
              <w:bottom w:val="single" w:sz="8" w:space="0" w:color="auto"/>
              <w:right w:val="nil"/>
            </w:tcBorders>
            <w:noWrap/>
            <w:vAlign w:val="center"/>
            <w:hideMark/>
          </w:tcPr>
          <w:p w14:paraId="2FBD69EB" w14:textId="6D398B8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90</w:t>
            </w:r>
          </w:p>
        </w:tc>
        <w:tc>
          <w:tcPr>
            <w:tcW w:w="397" w:type="pct"/>
            <w:tcBorders>
              <w:top w:val="nil"/>
              <w:left w:val="nil"/>
              <w:bottom w:val="single" w:sz="8" w:space="0" w:color="auto"/>
              <w:right w:val="single" w:sz="8" w:space="0" w:color="auto"/>
            </w:tcBorders>
            <w:noWrap/>
            <w:vAlign w:val="center"/>
            <w:hideMark/>
          </w:tcPr>
          <w:p w14:paraId="10951EB0" w14:textId="46505D1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5764</w:t>
            </w:r>
          </w:p>
        </w:tc>
      </w:tr>
      <w:tr w:rsidR="008B2407" w:rsidRPr="00EF7A8B" w14:paraId="50CEFDFF"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41EE199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2022</w:t>
            </w:r>
          </w:p>
        </w:tc>
        <w:tc>
          <w:tcPr>
            <w:tcW w:w="191" w:type="pct"/>
            <w:tcBorders>
              <w:top w:val="single" w:sz="8" w:space="0" w:color="auto"/>
              <w:left w:val="nil"/>
              <w:bottom w:val="nil"/>
              <w:right w:val="single" w:sz="8" w:space="0" w:color="auto"/>
            </w:tcBorders>
            <w:noWrap/>
            <w:vAlign w:val="center"/>
            <w:hideMark/>
          </w:tcPr>
          <w:p w14:paraId="66591AFC"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036D20EC" w14:textId="4629E6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20419</w:t>
            </w:r>
          </w:p>
        </w:tc>
        <w:tc>
          <w:tcPr>
            <w:tcW w:w="505" w:type="pct"/>
            <w:tcBorders>
              <w:top w:val="nil"/>
              <w:left w:val="nil"/>
              <w:bottom w:val="nil"/>
              <w:right w:val="nil"/>
            </w:tcBorders>
            <w:noWrap/>
            <w:vAlign w:val="center"/>
            <w:hideMark/>
          </w:tcPr>
          <w:p w14:paraId="0C94BC61" w14:textId="747A63B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2812</w:t>
            </w:r>
          </w:p>
        </w:tc>
        <w:tc>
          <w:tcPr>
            <w:tcW w:w="404" w:type="pct"/>
            <w:tcBorders>
              <w:top w:val="nil"/>
              <w:left w:val="nil"/>
              <w:bottom w:val="nil"/>
              <w:right w:val="nil"/>
            </w:tcBorders>
            <w:noWrap/>
            <w:vAlign w:val="center"/>
            <w:hideMark/>
          </w:tcPr>
          <w:p w14:paraId="410B8305" w14:textId="1F16A6E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4907</w:t>
            </w:r>
          </w:p>
        </w:tc>
        <w:tc>
          <w:tcPr>
            <w:tcW w:w="566" w:type="pct"/>
            <w:tcBorders>
              <w:top w:val="nil"/>
              <w:left w:val="nil"/>
              <w:bottom w:val="nil"/>
              <w:right w:val="nil"/>
            </w:tcBorders>
            <w:noWrap/>
            <w:vAlign w:val="center"/>
            <w:hideMark/>
          </w:tcPr>
          <w:p w14:paraId="71AE2FFA" w14:textId="19928A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1684</w:t>
            </w:r>
          </w:p>
        </w:tc>
        <w:tc>
          <w:tcPr>
            <w:tcW w:w="397" w:type="pct"/>
            <w:tcBorders>
              <w:top w:val="nil"/>
              <w:left w:val="nil"/>
              <w:bottom w:val="nil"/>
              <w:right w:val="single" w:sz="8" w:space="0" w:color="auto"/>
            </w:tcBorders>
            <w:noWrap/>
            <w:vAlign w:val="center"/>
            <w:hideMark/>
          </w:tcPr>
          <w:p w14:paraId="42738FDE" w14:textId="12D1FAB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11015</w:t>
            </w:r>
          </w:p>
        </w:tc>
        <w:tc>
          <w:tcPr>
            <w:tcW w:w="373" w:type="pct"/>
            <w:tcBorders>
              <w:top w:val="nil"/>
              <w:left w:val="nil"/>
              <w:bottom w:val="nil"/>
              <w:right w:val="nil"/>
            </w:tcBorders>
            <w:noWrap/>
            <w:vAlign w:val="center"/>
            <w:hideMark/>
          </w:tcPr>
          <w:p w14:paraId="66630FD6" w14:textId="2A47AD9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9611</w:t>
            </w:r>
          </w:p>
        </w:tc>
        <w:tc>
          <w:tcPr>
            <w:tcW w:w="505" w:type="pct"/>
            <w:tcBorders>
              <w:top w:val="nil"/>
              <w:left w:val="nil"/>
              <w:bottom w:val="nil"/>
              <w:right w:val="nil"/>
            </w:tcBorders>
            <w:noWrap/>
            <w:vAlign w:val="center"/>
            <w:hideMark/>
          </w:tcPr>
          <w:p w14:paraId="01637CEE" w14:textId="706AC8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2044</w:t>
            </w:r>
          </w:p>
        </w:tc>
        <w:tc>
          <w:tcPr>
            <w:tcW w:w="404" w:type="pct"/>
            <w:tcBorders>
              <w:top w:val="nil"/>
              <w:left w:val="nil"/>
              <w:bottom w:val="nil"/>
              <w:right w:val="nil"/>
            </w:tcBorders>
            <w:noWrap/>
            <w:vAlign w:val="center"/>
            <w:hideMark/>
          </w:tcPr>
          <w:p w14:paraId="60BC776C" w14:textId="145DDD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1632</w:t>
            </w:r>
          </w:p>
        </w:tc>
        <w:tc>
          <w:tcPr>
            <w:tcW w:w="566" w:type="pct"/>
            <w:tcBorders>
              <w:top w:val="nil"/>
              <w:left w:val="nil"/>
              <w:bottom w:val="nil"/>
              <w:right w:val="nil"/>
            </w:tcBorders>
            <w:noWrap/>
            <w:vAlign w:val="center"/>
            <w:hideMark/>
          </w:tcPr>
          <w:p w14:paraId="393E5695" w14:textId="60C08FB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84</w:t>
            </w:r>
          </w:p>
        </w:tc>
        <w:tc>
          <w:tcPr>
            <w:tcW w:w="397" w:type="pct"/>
            <w:tcBorders>
              <w:top w:val="nil"/>
              <w:left w:val="nil"/>
              <w:bottom w:val="nil"/>
              <w:right w:val="single" w:sz="8" w:space="0" w:color="auto"/>
            </w:tcBorders>
            <w:noWrap/>
            <w:vAlign w:val="center"/>
            <w:hideMark/>
          </w:tcPr>
          <w:p w14:paraId="278C6A19" w14:textId="28BE548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5850</w:t>
            </w:r>
          </w:p>
        </w:tc>
      </w:tr>
      <w:tr w:rsidR="008B2407" w:rsidRPr="00EF7A8B" w14:paraId="20195957"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2FF3135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1B39426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7EB433F0" w14:textId="30314E1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20865</w:t>
            </w:r>
          </w:p>
        </w:tc>
        <w:tc>
          <w:tcPr>
            <w:tcW w:w="505" w:type="pct"/>
            <w:tcBorders>
              <w:top w:val="nil"/>
              <w:left w:val="nil"/>
              <w:bottom w:val="nil"/>
              <w:right w:val="nil"/>
            </w:tcBorders>
            <w:noWrap/>
            <w:vAlign w:val="center"/>
            <w:hideMark/>
          </w:tcPr>
          <w:p w14:paraId="623980F0" w14:textId="2BF84A6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2854</w:t>
            </w:r>
          </w:p>
        </w:tc>
        <w:tc>
          <w:tcPr>
            <w:tcW w:w="404" w:type="pct"/>
            <w:tcBorders>
              <w:top w:val="nil"/>
              <w:left w:val="nil"/>
              <w:bottom w:val="nil"/>
              <w:right w:val="nil"/>
            </w:tcBorders>
            <w:noWrap/>
            <w:vAlign w:val="center"/>
            <w:hideMark/>
          </w:tcPr>
          <w:p w14:paraId="53144FAD" w14:textId="0E406DD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5055</w:t>
            </w:r>
          </w:p>
        </w:tc>
        <w:tc>
          <w:tcPr>
            <w:tcW w:w="566" w:type="pct"/>
            <w:tcBorders>
              <w:top w:val="nil"/>
              <w:left w:val="nil"/>
              <w:bottom w:val="nil"/>
              <w:right w:val="nil"/>
            </w:tcBorders>
            <w:noWrap/>
            <w:vAlign w:val="center"/>
            <w:hideMark/>
          </w:tcPr>
          <w:p w14:paraId="4D418D8B" w14:textId="38AD221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1737</w:t>
            </w:r>
          </w:p>
        </w:tc>
        <w:tc>
          <w:tcPr>
            <w:tcW w:w="397" w:type="pct"/>
            <w:tcBorders>
              <w:top w:val="nil"/>
              <w:left w:val="nil"/>
              <w:bottom w:val="nil"/>
              <w:right w:val="single" w:sz="8" w:space="0" w:color="auto"/>
            </w:tcBorders>
            <w:noWrap/>
            <w:vAlign w:val="center"/>
            <w:hideMark/>
          </w:tcPr>
          <w:p w14:paraId="66DFE456" w14:textId="79492D8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11219</w:t>
            </w:r>
          </w:p>
        </w:tc>
        <w:tc>
          <w:tcPr>
            <w:tcW w:w="373" w:type="pct"/>
            <w:tcBorders>
              <w:top w:val="nil"/>
              <w:left w:val="nil"/>
              <w:bottom w:val="nil"/>
              <w:right w:val="nil"/>
            </w:tcBorders>
            <w:noWrap/>
            <w:vAlign w:val="center"/>
            <w:hideMark/>
          </w:tcPr>
          <w:p w14:paraId="3647A517" w14:textId="3B83650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9853</w:t>
            </w:r>
          </w:p>
        </w:tc>
        <w:tc>
          <w:tcPr>
            <w:tcW w:w="505" w:type="pct"/>
            <w:tcBorders>
              <w:top w:val="nil"/>
              <w:left w:val="nil"/>
              <w:bottom w:val="nil"/>
              <w:right w:val="nil"/>
            </w:tcBorders>
            <w:noWrap/>
            <w:vAlign w:val="center"/>
            <w:hideMark/>
          </w:tcPr>
          <w:p w14:paraId="759521C5" w14:textId="7AAA377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2044</w:t>
            </w:r>
          </w:p>
        </w:tc>
        <w:tc>
          <w:tcPr>
            <w:tcW w:w="404" w:type="pct"/>
            <w:tcBorders>
              <w:top w:val="nil"/>
              <w:left w:val="nil"/>
              <w:bottom w:val="nil"/>
              <w:right w:val="nil"/>
            </w:tcBorders>
            <w:noWrap/>
            <w:vAlign w:val="center"/>
            <w:hideMark/>
          </w:tcPr>
          <w:p w14:paraId="753D682B" w14:textId="62A6425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1714</w:t>
            </w:r>
          </w:p>
        </w:tc>
        <w:tc>
          <w:tcPr>
            <w:tcW w:w="566" w:type="pct"/>
            <w:tcBorders>
              <w:top w:val="nil"/>
              <w:left w:val="nil"/>
              <w:bottom w:val="nil"/>
              <w:right w:val="nil"/>
            </w:tcBorders>
            <w:noWrap/>
            <w:vAlign w:val="center"/>
            <w:hideMark/>
          </w:tcPr>
          <w:p w14:paraId="4FD21F26" w14:textId="6C73079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94</w:t>
            </w:r>
          </w:p>
        </w:tc>
        <w:tc>
          <w:tcPr>
            <w:tcW w:w="397" w:type="pct"/>
            <w:tcBorders>
              <w:top w:val="nil"/>
              <w:left w:val="nil"/>
              <w:bottom w:val="nil"/>
              <w:right w:val="single" w:sz="8" w:space="0" w:color="auto"/>
            </w:tcBorders>
            <w:noWrap/>
            <w:vAlign w:val="center"/>
            <w:hideMark/>
          </w:tcPr>
          <w:p w14:paraId="4B01D370" w14:textId="1E1A01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6000</w:t>
            </w:r>
          </w:p>
        </w:tc>
      </w:tr>
      <w:tr w:rsidR="008B2407" w:rsidRPr="00EF7A8B" w14:paraId="31E6BC7A"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0785166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17BA39C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5E483E05" w14:textId="1B7699C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20839</w:t>
            </w:r>
          </w:p>
        </w:tc>
        <w:tc>
          <w:tcPr>
            <w:tcW w:w="505" w:type="pct"/>
            <w:tcBorders>
              <w:top w:val="nil"/>
              <w:left w:val="nil"/>
              <w:bottom w:val="nil"/>
              <w:right w:val="nil"/>
            </w:tcBorders>
            <w:noWrap/>
            <w:vAlign w:val="center"/>
            <w:hideMark/>
          </w:tcPr>
          <w:p w14:paraId="148029C6" w14:textId="6BB6049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2803</w:t>
            </w:r>
          </w:p>
        </w:tc>
        <w:tc>
          <w:tcPr>
            <w:tcW w:w="404" w:type="pct"/>
            <w:tcBorders>
              <w:top w:val="nil"/>
              <w:left w:val="nil"/>
              <w:bottom w:val="nil"/>
              <w:right w:val="nil"/>
            </w:tcBorders>
            <w:noWrap/>
            <w:vAlign w:val="center"/>
            <w:hideMark/>
          </w:tcPr>
          <w:p w14:paraId="13CF503F" w14:textId="5C04147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4936</w:t>
            </w:r>
          </w:p>
        </w:tc>
        <w:tc>
          <w:tcPr>
            <w:tcW w:w="566" w:type="pct"/>
            <w:tcBorders>
              <w:top w:val="nil"/>
              <w:left w:val="nil"/>
              <w:bottom w:val="nil"/>
              <w:right w:val="nil"/>
            </w:tcBorders>
            <w:noWrap/>
            <w:vAlign w:val="center"/>
            <w:hideMark/>
          </w:tcPr>
          <w:p w14:paraId="13464706" w14:textId="18140C0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1754</w:t>
            </w:r>
          </w:p>
        </w:tc>
        <w:tc>
          <w:tcPr>
            <w:tcW w:w="397" w:type="pct"/>
            <w:tcBorders>
              <w:top w:val="nil"/>
              <w:left w:val="nil"/>
              <w:bottom w:val="nil"/>
              <w:right w:val="single" w:sz="8" w:space="0" w:color="auto"/>
            </w:tcBorders>
            <w:noWrap/>
            <w:vAlign w:val="center"/>
            <w:hideMark/>
          </w:tcPr>
          <w:p w14:paraId="0A1F6542" w14:textId="791B762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11347</w:t>
            </w:r>
          </w:p>
        </w:tc>
        <w:tc>
          <w:tcPr>
            <w:tcW w:w="373" w:type="pct"/>
            <w:tcBorders>
              <w:top w:val="nil"/>
              <w:left w:val="nil"/>
              <w:bottom w:val="nil"/>
              <w:right w:val="nil"/>
            </w:tcBorders>
            <w:noWrap/>
            <w:vAlign w:val="center"/>
            <w:hideMark/>
          </w:tcPr>
          <w:p w14:paraId="717C51AA" w14:textId="3E399AB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9936</w:t>
            </w:r>
          </w:p>
        </w:tc>
        <w:tc>
          <w:tcPr>
            <w:tcW w:w="505" w:type="pct"/>
            <w:tcBorders>
              <w:top w:val="nil"/>
              <w:left w:val="nil"/>
              <w:bottom w:val="nil"/>
              <w:right w:val="nil"/>
            </w:tcBorders>
            <w:noWrap/>
            <w:vAlign w:val="center"/>
            <w:hideMark/>
          </w:tcPr>
          <w:p w14:paraId="4955EBE8" w14:textId="5ABD265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1984</w:t>
            </w:r>
          </w:p>
        </w:tc>
        <w:tc>
          <w:tcPr>
            <w:tcW w:w="404" w:type="pct"/>
            <w:tcBorders>
              <w:top w:val="nil"/>
              <w:left w:val="nil"/>
              <w:bottom w:val="nil"/>
              <w:right w:val="nil"/>
            </w:tcBorders>
            <w:noWrap/>
            <w:vAlign w:val="center"/>
            <w:hideMark/>
          </w:tcPr>
          <w:p w14:paraId="0047F495" w14:textId="3B01D19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1695</w:t>
            </w:r>
          </w:p>
        </w:tc>
        <w:tc>
          <w:tcPr>
            <w:tcW w:w="566" w:type="pct"/>
            <w:tcBorders>
              <w:top w:val="nil"/>
              <w:left w:val="nil"/>
              <w:bottom w:val="nil"/>
              <w:right w:val="nil"/>
            </w:tcBorders>
            <w:noWrap/>
            <w:vAlign w:val="center"/>
            <w:hideMark/>
          </w:tcPr>
          <w:p w14:paraId="637EAEAD" w14:textId="75711D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95</w:t>
            </w:r>
          </w:p>
        </w:tc>
        <w:tc>
          <w:tcPr>
            <w:tcW w:w="397" w:type="pct"/>
            <w:tcBorders>
              <w:top w:val="nil"/>
              <w:left w:val="nil"/>
              <w:bottom w:val="nil"/>
              <w:right w:val="single" w:sz="8" w:space="0" w:color="auto"/>
            </w:tcBorders>
            <w:noWrap/>
            <w:vAlign w:val="center"/>
            <w:hideMark/>
          </w:tcPr>
          <w:p w14:paraId="0E0005AF" w14:textId="4CF6FC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6161</w:t>
            </w:r>
          </w:p>
        </w:tc>
      </w:tr>
      <w:tr w:rsidR="008B2407" w:rsidRPr="00EF7A8B" w14:paraId="3C4EAA72" w14:textId="77777777" w:rsidTr="008B2407">
        <w:trPr>
          <w:trHeight w:val="330"/>
        </w:trPr>
        <w:tc>
          <w:tcPr>
            <w:tcW w:w="319" w:type="pct"/>
            <w:vMerge/>
            <w:tcBorders>
              <w:top w:val="nil"/>
              <w:left w:val="single" w:sz="8" w:space="0" w:color="auto"/>
              <w:bottom w:val="single" w:sz="8" w:space="0" w:color="000000"/>
              <w:right w:val="single" w:sz="8" w:space="0" w:color="auto"/>
            </w:tcBorders>
            <w:vAlign w:val="center"/>
            <w:hideMark/>
          </w:tcPr>
          <w:p w14:paraId="7BD96D1B"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single" w:sz="8" w:space="0" w:color="auto"/>
              <w:right w:val="single" w:sz="8" w:space="0" w:color="auto"/>
            </w:tcBorders>
            <w:noWrap/>
            <w:vAlign w:val="center"/>
            <w:hideMark/>
          </w:tcPr>
          <w:p w14:paraId="5F3BAE6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8" w:space="0" w:color="auto"/>
              <w:right w:val="nil"/>
            </w:tcBorders>
            <w:noWrap/>
            <w:vAlign w:val="center"/>
            <w:hideMark/>
          </w:tcPr>
          <w:p w14:paraId="0F9D8599" w14:textId="6F2956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21097</w:t>
            </w:r>
          </w:p>
        </w:tc>
        <w:tc>
          <w:tcPr>
            <w:tcW w:w="505" w:type="pct"/>
            <w:tcBorders>
              <w:top w:val="nil"/>
              <w:left w:val="nil"/>
              <w:bottom w:val="single" w:sz="8" w:space="0" w:color="auto"/>
              <w:right w:val="nil"/>
            </w:tcBorders>
            <w:noWrap/>
            <w:vAlign w:val="center"/>
            <w:hideMark/>
          </w:tcPr>
          <w:p w14:paraId="291B0790" w14:textId="645263D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2761</w:t>
            </w:r>
          </w:p>
        </w:tc>
        <w:tc>
          <w:tcPr>
            <w:tcW w:w="404" w:type="pct"/>
            <w:tcBorders>
              <w:top w:val="nil"/>
              <w:left w:val="nil"/>
              <w:bottom w:val="single" w:sz="8" w:space="0" w:color="auto"/>
              <w:right w:val="nil"/>
            </w:tcBorders>
            <w:noWrap/>
            <w:vAlign w:val="center"/>
            <w:hideMark/>
          </w:tcPr>
          <w:p w14:paraId="0CFDF602" w14:textId="3010E2F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4996</w:t>
            </w:r>
          </w:p>
        </w:tc>
        <w:tc>
          <w:tcPr>
            <w:tcW w:w="566" w:type="pct"/>
            <w:tcBorders>
              <w:top w:val="nil"/>
              <w:left w:val="nil"/>
              <w:bottom w:val="single" w:sz="8" w:space="0" w:color="auto"/>
              <w:right w:val="nil"/>
            </w:tcBorders>
            <w:noWrap/>
            <w:vAlign w:val="center"/>
            <w:hideMark/>
          </w:tcPr>
          <w:p w14:paraId="05D36446" w14:textId="3AC98CE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1822</w:t>
            </w:r>
          </w:p>
        </w:tc>
        <w:tc>
          <w:tcPr>
            <w:tcW w:w="397" w:type="pct"/>
            <w:tcBorders>
              <w:top w:val="nil"/>
              <w:left w:val="nil"/>
              <w:bottom w:val="single" w:sz="8" w:space="0" w:color="auto"/>
              <w:right w:val="single" w:sz="8" w:space="0" w:color="auto"/>
            </w:tcBorders>
            <w:noWrap/>
            <w:vAlign w:val="center"/>
            <w:hideMark/>
          </w:tcPr>
          <w:p w14:paraId="19BA9817" w14:textId="07A617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11518</w:t>
            </w:r>
          </w:p>
        </w:tc>
        <w:tc>
          <w:tcPr>
            <w:tcW w:w="373" w:type="pct"/>
            <w:tcBorders>
              <w:top w:val="nil"/>
              <w:left w:val="nil"/>
              <w:bottom w:val="single" w:sz="8" w:space="0" w:color="auto"/>
              <w:right w:val="nil"/>
            </w:tcBorders>
            <w:noWrap/>
            <w:vAlign w:val="center"/>
            <w:hideMark/>
          </w:tcPr>
          <w:p w14:paraId="266968D9" w14:textId="57E04F4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10239</w:t>
            </w:r>
          </w:p>
        </w:tc>
        <w:tc>
          <w:tcPr>
            <w:tcW w:w="505" w:type="pct"/>
            <w:tcBorders>
              <w:top w:val="nil"/>
              <w:left w:val="nil"/>
              <w:bottom w:val="single" w:sz="8" w:space="0" w:color="auto"/>
              <w:right w:val="nil"/>
            </w:tcBorders>
            <w:noWrap/>
            <w:vAlign w:val="center"/>
            <w:hideMark/>
          </w:tcPr>
          <w:p w14:paraId="34E8130A" w14:textId="1462F4D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2036</w:t>
            </w:r>
          </w:p>
        </w:tc>
        <w:tc>
          <w:tcPr>
            <w:tcW w:w="404" w:type="pct"/>
            <w:tcBorders>
              <w:top w:val="nil"/>
              <w:left w:val="nil"/>
              <w:bottom w:val="single" w:sz="8" w:space="0" w:color="auto"/>
              <w:right w:val="nil"/>
            </w:tcBorders>
            <w:noWrap/>
            <w:vAlign w:val="center"/>
            <w:hideMark/>
          </w:tcPr>
          <w:p w14:paraId="462F480A" w14:textId="606611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1738</w:t>
            </w:r>
          </w:p>
        </w:tc>
        <w:tc>
          <w:tcPr>
            <w:tcW w:w="566" w:type="pct"/>
            <w:tcBorders>
              <w:top w:val="nil"/>
              <w:left w:val="nil"/>
              <w:bottom w:val="single" w:sz="8" w:space="0" w:color="auto"/>
              <w:right w:val="nil"/>
            </w:tcBorders>
            <w:noWrap/>
            <w:vAlign w:val="center"/>
            <w:hideMark/>
          </w:tcPr>
          <w:p w14:paraId="1EEB8692" w14:textId="66E1B56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88</w:t>
            </w:r>
          </w:p>
        </w:tc>
        <w:tc>
          <w:tcPr>
            <w:tcW w:w="397" w:type="pct"/>
            <w:tcBorders>
              <w:top w:val="nil"/>
              <w:left w:val="nil"/>
              <w:bottom w:val="single" w:sz="8" w:space="0" w:color="auto"/>
              <w:right w:val="single" w:sz="8" w:space="0" w:color="auto"/>
            </w:tcBorders>
            <w:noWrap/>
            <w:vAlign w:val="center"/>
            <w:hideMark/>
          </w:tcPr>
          <w:p w14:paraId="4C9647D6" w14:textId="1E0820C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6377</w:t>
            </w:r>
          </w:p>
        </w:tc>
      </w:tr>
      <w:tr w:rsidR="008B2407" w:rsidRPr="00EF7A8B" w14:paraId="3A8B085F" w14:textId="77777777" w:rsidTr="008B2407">
        <w:trPr>
          <w:trHeight w:val="315"/>
        </w:trPr>
        <w:tc>
          <w:tcPr>
            <w:tcW w:w="319" w:type="pct"/>
            <w:vMerge w:val="restart"/>
            <w:tcBorders>
              <w:top w:val="nil"/>
              <w:left w:val="single" w:sz="8" w:space="0" w:color="auto"/>
              <w:bottom w:val="single" w:sz="8" w:space="0" w:color="000000"/>
              <w:right w:val="single" w:sz="8" w:space="0" w:color="auto"/>
            </w:tcBorders>
            <w:noWrap/>
            <w:vAlign w:val="center"/>
            <w:hideMark/>
          </w:tcPr>
          <w:p w14:paraId="30ED98C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2023</w:t>
            </w:r>
          </w:p>
        </w:tc>
        <w:tc>
          <w:tcPr>
            <w:tcW w:w="191" w:type="pct"/>
            <w:tcBorders>
              <w:top w:val="nil"/>
              <w:left w:val="nil"/>
              <w:bottom w:val="nil"/>
              <w:right w:val="single" w:sz="8" w:space="0" w:color="auto"/>
            </w:tcBorders>
            <w:noWrap/>
            <w:vAlign w:val="center"/>
            <w:hideMark/>
          </w:tcPr>
          <w:p w14:paraId="2609E69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nil"/>
              <w:left w:val="nil"/>
              <w:bottom w:val="nil"/>
              <w:right w:val="nil"/>
            </w:tcBorders>
            <w:noWrap/>
            <w:vAlign w:val="center"/>
            <w:hideMark/>
          </w:tcPr>
          <w:p w14:paraId="64DF73A9" w14:textId="263A52A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21162</w:t>
            </w:r>
          </w:p>
        </w:tc>
        <w:tc>
          <w:tcPr>
            <w:tcW w:w="505" w:type="pct"/>
            <w:tcBorders>
              <w:top w:val="nil"/>
              <w:left w:val="nil"/>
              <w:bottom w:val="nil"/>
              <w:right w:val="nil"/>
            </w:tcBorders>
            <w:noWrap/>
            <w:vAlign w:val="center"/>
            <w:hideMark/>
          </w:tcPr>
          <w:p w14:paraId="6B650790" w14:textId="534F7EC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2703</w:t>
            </w:r>
          </w:p>
        </w:tc>
        <w:tc>
          <w:tcPr>
            <w:tcW w:w="404" w:type="pct"/>
            <w:tcBorders>
              <w:top w:val="nil"/>
              <w:left w:val="nil"/>
              <w:bottom w:val="nil"/>
              <w:right w:val="nil"/>
            </w:tcBorders>
            <w:noWrap/>
            <w:vAlign w:val="center"/>
            <w:hideMark/>
          </w:tcPr>
          <w:p w14:paraId="1DE0121B" w14:textId="40C5351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5050</w:t>
            </w:r>
          </w:p>
        </w:tc>
        <w:tc>
          <w:tcPr>
            <w:tcW w:w="566" w:type="pct"/>
            <w:tcBorders>
              <w:top w:val="nil"/>
              <w:left w:val="nil"/>
              <w:bottom w:val="nil"/>
              <w:right w:val="nil"/>
            </w:tcBorders>
            <w:noWrap/>
            <w:vAlign w:val="center"/>
            <w:hideMark/>
          </w:tcPr>
          <w:p w14:paraId="382353C6" w14:textId="7F2D93F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1837</w:t>
            </w:r>
          </w:p>
        </w:tc>
        <w:tc>
          <w:tcPr>
            <w:tcW w:w="397" w:type="pct"/>
            <w:tcBorders>
              <w:top w:val="nil"/>
              <w:left w:val="nil"/>
              <w:bottom w:val="nil"/>
              <w:right w:val="single" w:sz="8" w:space="0" w:color="auto"/>
            </w:tcBorders>
            <w:noWrap/>
            <w:vAlign w:val="center"/>
            <w:hideMark/>
          </w:tcPr>
          <w:p w14:paraId="3E51B516" w14:textId="1C895A9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11572</w:t>
            </w:r>
          </w:p>
        </w:tc>
        <w:tc>
          <w:tcPr>
            <w:tcW w:w="373" w:type="pct"/>
            <w:tcBorders>
              <w:top w:val="nil"/>
              <w:left w:val="nil"/>
              <w:bottom w:val="nil"/>
              <w:right w:val="nil"/>
            </w:tcBorders>
            <w:noWrap/>
            <w:vAlign w:val="center"/>
            <w:hideMark/>
          </w:tcPr>
          <w:p w14:paraId="5F9CE4E2" w14:textId="3A5AA82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10220</w:t>
            </w:r>
          </w:p>
        </w:tc>
        <w:tc>
          <w:tcPr>
            <w:tcW w:w="505" w:type="pct"/>
            <w:tcBorders>
              <w:top w:val="nil"/>
              <w:left w:val="nil"/>
              <w:bottom w:val="nil"/>
              <w:right w:val="nil"/>
            </w:tcBorders>
            <w:noWrap/>
            <w:vAlign w:val="center"/>
            <w:hideMark/>
          </w:tcPr>
          <w:p w14:paraId="21058E6A" w14:textId="3E00CE1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1946</w:t>
            </w:r>
          </w:p>
        </w:tc>
        <w:tc>
          <w:tcPr>
            <w:tcW w:w="404" w:type="pct"/>
            <w:tcBorders>
              <w:top w:val="nil"/>
              <w:left w:val="nil"/>
              <w:bottom w:val="nil"/>
              <w:right w:val="nil"/>
            </w:tcBorders>
            <w:noWrap/>
            <w:vAlign w:val="center"/>
            <w:hideMark/>
          </w:tcPr>
          <w:p w14:paraId="6D3549F4" w14:textId="7F8DD42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1786</w:t>
            </w:r>
          </w:p>
        </w:tc>
        <w:tc>
          <w:tcPr>
            <w:tcW w:w="566" w:type="pct"/>
            <w:tcBorders>
              <w:top w:val="nil"/>
              <w:left w:val="nil"/>
              <w:bottom w:val="nil"/>
              <w:right w:val="nil"/>
            </w:tcBorders>
            <w:noWrap/>
            <w:vAlign w:val="center"/>
            <w:hideMark/>
          </w:tcPr>
          <w:p w14:paraId="3063007D" w14:textId="6919391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99</w:t>
            </w:r>
          </w:p>
        </w:tc>
        <w:tc>
          <w:tcPr>
            <w:tcW w:w="397" w:type="pct"/>
            <w:tcBorders>
              <w:top w:val="nil"/>
              <w:left w:val="nil"/>
              <w:bottom w:val="nil"/>
              <w:right w:val="single" w:sz="8" w:space="0" w:color="auto"/>
            </w:tcBorders>
            <w:noWrap/>
            <w:vAlign w:val="center"/>
            <w:hideMark/>
          </w:tcPr>
          <w:p w14:paraId="61169626" w14:textId="2059FF4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6390</w:t>
            </w:r>
          </w:p>
        </w:tc>
      </w:tr>
      <w:tr w:rsidR="008B2407" w:rsidRPr="00EF7A8B" w14:paraId="37A59199"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02CCF2D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0B8BE84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nil"/>
              <w:bottom w:val="nil"/>
              <w:right w:val="nil"/>
            </w:tcBorders>
            <w:noWrap/>
            <w:vAlign w:val="center"/>
            <w:hideMark/>
          </w:tcPr>
          <w:p w14:paraId="115B0062" w14:textId="5CECEA6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21260</w:t>
            </w:r>
          </w:p>
        </w:tc>
        <w:tc>
          <w:tcPr>
            <w:tcW w:w="505" w:type="pct"/>
            <w:tcBorders>
              <w:top w:val="nil"/>
              <w:left w:val="nil"/>
              <w:bottom w:val="nil"/>
              <w:right w:val="nil"/>
            </w:tcBorders>
            <w:noWrap/>
            <w:vAlign w:val="center"/>
            <w:hideMark/>
          </w:tcPr>
          <w:p w14:paraId="6B2A5B20" w14:textId="41B3421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2733</w:t>
            </w:r>
          </w:p>
        </w:tc>
        <w:tc>
          <w:tcPr>
            <w:tcW w:w="404" w:type="pct"/>
            <w:tcBorders>
              <w:top w:val="nil"/>
              <w:left w:val="nil"/>
              <w:bottom w:val="nil"/>
              <w:right w:val="nil"/>
            </w:tcBorders>
            <w:noWrap/>
            <w:vAlign w:val="center"/>
            <w:hideMark/>
          </w:tcPr>
          <w:p w14:paraId="52F6B9AC" w14:textId="2989ED3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5041</w:t>
            </w:r>
          </w:p>
        </w:tc>
        <w:tc>
          <w:tcPr>
            <w:tcW w:w="566" w:type="pct"/>
            <w:tcBorders>
              <w:top w:val="nil"/>
              <w:left w:val="nil"/>
              <w:bottom w:val="nil"/>
              <w:right w:val="nil"/>
            </w:tcBorders>
            <w:noWrap/>
            <w:vAlign w:val="center"/>
            <w:hideMark/>
          </w:tcPr>
          <w:p w14:paraId="5E3DD206" w14:textId="2AA53EC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1872</w:t>
            </w:r>
          </w:p>
        </w:tc>
        <w:tc>
          <w:tcPr>
            <w:tcW w:w="397" w:type="pct"/>
            <w:tcBorders>
              <w:top w:val="nil"/>
              <w:left w:val="nil"/>
              <w:bottom w:val="nil"/>
              <w:right w:val="single" w:sz="8" w:space="0" w:color="auto"/>
            </w:tcBorders>
            <w:noWrap/>
            <w:vAlign w:val="center"/>
            <w:hideMark/>
          </w:tcPr>
          <w:p w14:paraId="04AF2885" w14:textId="5F0A557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11613</w:t>
            </w:r>
          </w:p>
        </w:tc>
        <w:tc>
          <w:tcPr>
            <w:tcW w:w="373" w:type="pct"/>
            <w:tcBorders>
              <w:top w:val="nil"/>
              <w:left w:val="nil"/>
              <w:bottom w:val="nil"/>
              <w:right w:val="nil"/>
            </w:tcBorders>
            <w:noWrap/>
            <w:vAlign w:val="center"/>
            <w:hideMark/>
          </w:tcPr>
          <w:p w14:paraId="4EB21EDA" w14:textId="13E901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10279</w:t>
            </w:r>
          </w:p>
        </w:tc>
        <w:tc>
          <w:tcPr>
            <w:tcW w:w="505" w:type="pct"/>
            <w:tcBorders>
              <w:top w:val="nil"/>
              <w:left w:val="nil"/>
              <w:bottom w:val="nil"/>
              <w:right w:val="nil"/>
            </w:tcBorders>
            <w:noWrap/>
            <w:vAlign w:val="center"/>
            <w:hideMark/>
          </w:tcPr>
          <w:p w14:paraId="2256754D" w14:textId="5C0BC3E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1898</w:t>
            </w:r>
          </w:p>
        </w:tc>
        <w:tc>
          <w:tcPr>
            <w:tcW w:w="404" w:type="pct"/>
            <w:tcBorders>
              <w:top w:val="nil"/>
              <w:left w:val="nil"/>
              <w:bottom w:val="nil"/>
              <w:right w:val="nil"/>
            </w:tcBorders>
            <w:noWrap/>
            <w:vAlign w:val="center"/>
            <w:hideMark/>
          </w:tcPr>
          <w:p w14:paraId="69DED839" w14:textId="05B31F7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1786</w:t>
            </w:r>
          </w:p>
        </w:tc>
        <w:tc>
          <w:tcPr>
            <w:tcW w:w="566" w:type="pct"/>
            <w:tcBorders>
              <w:top w:val="nil"/>
              <w:left w:val="nil"/>
              <w:bottom w:val="nil"/>
              <w:right w:val="nil"/>
            </w:tcBorders>
            <w:noWrap/>
            <w:vAlign w:val="center"/>
            <w:hideMark/>
          </w:tcPr>
          <w:p w14:paraId="2519E6F7" w14:textId="6A2607E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w:t>
            </w:r>
          </w:p>
        </w:tc>
        <w:tc>
          <w:tcPr>
            <w:tcW w:w="397" w:type="pct"/>
            <w:tcBorders>
              <w:top w:val="nil"/>
              <w:left w:val="nil"/>
              <w:bottom w:val="nil"/>
              <w:right w:val="single" w:sz="8" w:space="0" w:color="auto"/>
            </w:tcBorders>
            <w:noWrap/>
            <w:vAlign w:val="center"/>
            <w:hideMark/>
          </w:tcPr>
          <w:p w14:paraId="6DBE468D" w14:textId="2472EAB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6491</w:t>
            </w:r>
          </w:p>
        </w:tc>
      </w:tr>
      <w:tr w:rsidR="008B2407" w:rsidRPr="00EF7A8B" w14:paraId="02C3AC6C" w14:textId="77777777" w:rsidTr="008B2407">
        <w:trPr>
          <w:trHeight w:val="315"/>
        </w:trPr>
        <w:tc>
          <w:tcPr>
            <w:tcW w:w="319" w:type="pct"/>
            <w:vMerge/>
            <w:tcBorders>
              <w:top w:val="nil"/>
              <w:left w:val="single" w:sz="8" w:space="0" w:color="auto"/>
              <w:bottom w:val="single" w:sz="8" w:space="0" w:color="000000"/>
              <w:right w:val="single" w:sz="8" w:space="0" w:color="auto"/>
            </w:tcBorders>
            <w:vAlign w:val="center"/>
            <w:hideMark/>
          </w:tcPr>
          <w:p w14:paraId="65CF768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nil"/>
              <w:right w:val="single" w:sz="8" w:space="0" w:color="auto"/>
            </w:tcBorders>
            <w:noWrap/>
            <w:vAlign w:val="center"/>
            <w:hideMark/>
          </w:tcPr>
          <w:p w14:paraId="6302A14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nil"/>
              <w:bottom w:val="nil"/>
              <w:right w:val="nil"/>
            </w:tcBorders>
            <w:noWrap/>
            <w:vAlign w:val="center"/>
            <w:hideMark/>
          </w:tcPr>
          <w:p w14:paraId="76F2469B" w14:textId="75F3615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21354</w:t>
            </w:r>
          </w:p>
        </w:tc>
        <w:tc>
          <w:tcPr>
            <w:tcW w:w="505" w:type="pct"/>
            <w:tcBorders>
              <w:top w:val="nil"/>
              <w:left w:val="nil"/>
              <w:bottom w:val="nil"/>
              <w:right w:val="nil"/>
            </w:tcBorders>
            <w:noWrap/>
            <w:vAlign w:val="center"/>
            <w:hideMark/>
          </w:tcPr>
          <w:p w14:paraId="478BA763" w14:textId="0608421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2781</w:t>
            </w:r>
          </w:p>
        </w:tc>
        <w:tc>
          <w:tcPr>
            <w:tcW w:w="404" w:type="pct"/>
            <w:tcBorders>
              <w:top w:val="nil"/>
              <w:left w:val="nil"/>
              <w:bottom w:val="nil"/>
              <w:right w:val="nil"/>
            </w:tcBorders>
            <w:noWrap/>
            <w:vAlign w:val="center"/>
            <w:hideMark/>
          </w:tcPr>
          <w:p w14:paraId="53A15D33" w14:textId="4EA2CCB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4885</w:t>
            </w:r>
          </w:p>
        </w:tc>
        <w:tc>
          <w:tcPr>
            <w:tcW w:w="566" w:type="pct"/>
            <w:tcBorders>
              <w:top w:val="nil"/>
              <w:left w:val="nil"/>
              <w:bottom w:val="nil"/>
              <w:right w:val="nil"/>
            </w:tcBorders>
            <w:noWrap/>
            <w:vAlign w:val="center"/>
            <w:hideMark/>
          </w:tcPr>
          <w:p w14:paraId="70815E5E" w14:textId="30D2DB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1934</w:t>
            </w:r>
          </w:p>
        </w:tc>
        <w:tc>
          <w:tcPr>
            <w:tcW w:w="397" w:type="pct"/>
            <w:tcBorders>
              <w:top w:val="nil"/>
              <w:left w:val="nil"/>
              <w:bottom w:val="nil"/>
              <w:right w:val="single" w:sz="8" w:space="0" w:color="auto"/>
            </w:tcBorders>
            <w:noWrap/>
            <w:vAlign w:val="center"/>
            <w:hideMark/>
          </w:tcPr>
          <w:p w14:paraId="2E0E2B1E" w14:textId="208E33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11753</w:t>
            </w:r>
          </w:p>
        </w:tc>
        <w:tc>
          <w:tcPr>
            <w:tcW w:w="373" w:type="pct"/>
            <w:tcBorders>
              <w:top w:val="nil"/>
              <w:left w:val="nil"/>
              <w:bottom w:val="nil"/>
              <w:right w:val="nil"/>
            </w:tcBorders>
            <w:noWrap/>
            <w:vAlign w:val="center"/>
            <w:hideMark/>
          </w:tcPr>
          <w:p w14:paraId="7098F82F" w14:textId="14F406A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10348</w:t>
            </w:r>
          </w:p>
        </w:tc>
        <w:tc>
          <w:tcPr>
            <w:tcW w:w="505" w:type="pct"/>
            <w:tcBorders>
              <w:top w:val="nil"/>
              <w:left w:val="nil"/>
              <w:bottom w:val="nil"/>
              <w:right w:val="nil"/>
            </w:tcBorders>
            <w:noWrap/>
            <w:vAlign w:val="center"/>
            <w:hideMark/>
          </w:tcPr>
          <w:p w14:paraId="37761E8F" w14:textId="3D2F4A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1919</w:t>
            </w:r>
          </w:p>
        </w:tc>
        <w:tc>
          <w:tcPr>
            <w:tcW w:w="404" w:type="pct"/>
            <w:tcBorders>
              <w:top w:val="nil"/>
              <w:left w:val="nil"/>
              <w:bottom w:val="nil"/>
              <w:right w:val="nil"/>
            </w:tcBorders>
            <w:noWrap/>
            <w:vAlign w:val="center"/>
            <w:hideMark/>
          </w:tcPr>
          <w:p w14:paraId="497F149D" w14:textId="047F055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1717</w:t>
            </w:r>
          </w:p>
        </w:tc>
        <w:tc>
          <w:tcPr>
            <w:tcW w:w="566" w:type="pct"/>
            <w:tcBorders>
              <w:top w:val="nil"/>
              <w:left w:val="nil"/>
              <w:bottom w:val="nil"/>
              <w:right w:val="nil"/>
            </w:tcBorders>
            <w:noWrap/>
            <w:vAlign w:val="center"/>
            <w:hideMark/>
          </w:tcPr>
          <w:p w14:paraId="2B469B82" w14:textId="6EB01F0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95</w:t>
            </w:r>
          </w:p>
        </w:tc>
        <w:tc>
          <w:tcPr>
            <w:tcW w:w="397" w:type="pct"/>
            <w:tcBorders>
              <w:top w:val="nil"/>
              <w:left w:val="nil"/>
              <w:bottom w:val="nil"/>
              <w:right w:val="single" w:sz="8" w:space="0" w:color="auto"/>
            </w:tcBorders>
            <w:noWrap/>
            <w:vAlign w:val="center"/>
            <w:hideMark/>
          </w:tcPr>
          <w:p w14:paraId="4EC8A736" w14:textId="30A2A85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6618</w:t>
            </w:r>
          </w:p>
        </w:tc>
      </w:tr>
      <w:tr w:rsidR="008B2407" w:rsidRPr="00EF7A8B" w14:paraId="17669CD4" w14:textId="77777777" w:rsidTr="008B2407">
        <w:trPr>
          <w:trHeight w:val="330"/>
        </w:trPr>
        <w:tc>
          <w:tcPr>
            <w:tcW w:w="319" w:type="pct"/>
            <w:vMerge/>
            <w:tcBorders>
              <w:top w:val="nil"/>
              <w:left w:val="single" w:sz="8" w:space="0" w:color="auto"/>
              <w:bottom w:val="single" w:sz="4" w:space="0" w:color="auto"/>
              <w:right w:val="single" w:sz="8" w:space="0" w:color="auto"/>
            </w:tcBorders>
            <w:vAlign w:val="center"/>
            <w:hideMark/>
          </w:tcPr>
          <w:p w14:paraId="27BA4AA2"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nil"/>
              <w:bottom w:val="single" w:sz="4" w:space="0" w:color="auto"/>
              <w:right w:val="single" w:sz="8" w:space="0" w:color="auto"/>
            </w:tcBorders>
            <w:noWrap/>
            <w:vAlign w:val="center"/>
            <w:hideMark/>
          </w:tcPr>
          <w:p w14:paraId="30CDE07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nil"/>
              <w:bottom w:val="single" w:sz="4" w:space="0" w:color="auto"/>
              <w:right w:val="nil"/>
            </w:tcBorders>
            <w:noWrap/>
            <w:vAlign w:val="center"/>
            <w:hideMark/>
          </w:tcPr>
          <w:p w14:paraId="65288413" w14:textId="4B565B3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21441</w:t>
            </w:r>
          </w:p>
        </w:tc>
        <w:tc>
          <w:tcPr>
            <w:tcW w:w="505" w:type="pct"/>
            <w:tcBorders>
              <w:top w:val="nil"/>
              <w:left w:val="nil"/>
              <w:bottom w:val="single" w:sz="4" w:space="0" w:color="auto"/>
              <w:right w:val="nil"/>
            </w:tcBorders>
            <w:noWrap/>
            <w:vAlign w:val="center"/>
            <w:hideMark/>
          </w:tcPr>
          <w:p w14:paraId="5E5FC71C" w14:textId="10566D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2727</w:t>
            </w:r>
          </w:p>
        </w:tc>
        <w:tc>
          <w:tcPr>
            <w:tcW w:w="404" w:type="pct"/>
            <w:tcBorders>
              <w:top w:val="nil"/>
              <w:left w:val="nil"/>
              <w:bottom w:val="single" w:sz="4" w:space="0" w:color="auto"/>
              <w:right w:val="nil"/>
            </w:tcBorders>
            <w:noWrap/>
            <w:vAlign w:val="center"/>
            <w:hideMark/>
          </w:tcPr>
          <w:p w14:paraId="1B6660D4" w14:textId="2374325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4875</w:t>
            </w:r>
          </w:p>
        </w:tc>
        <w:tc>
          <w:tcPr>
            <w:tcW w:w="566" w:type="pct"/>
            <w:tcBorders>
              <w:top w:val="nil"/>
              <w:left w:val="nil"/>
              <w:bottom w:val="single" w:sz="4" w:space="0" w:color="auto"/>
              <w:right w:val="nil"/>
            </w:tcBorders>
            <w:noWrap/>
            <w:vAlign w:val="center"/>
            <w:hideMark/>
          </w:tcPr>
          <w:p w14:paraId="419D6ED2" w14:textId="4BC3C09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1970</w:t>
            </w:r>
          </w:p>
        </w:tc>
        <w:tc>
          <w:tcPr>
            <w:tcW w:w="397" w:type="pct"/>
            <w:tcBorders>
              <w:top w:val="nil"/>
              <w:left w:val="nil"/>
              <w:bottom w:val="single" w:sz="4" w:space="0" w:color="auto"/>
              <w:right w:val="single" w:sz="8" w:space="0" w:color="auto"/>
            </w:tcBorders>
            <w:noWrap/>
            <w:vAlign w:val="center"/>
            <w:hideMark/>
          </w:tcPr>
          <w:p w14:paraId="4FB144E8" w14:textId="1B6DED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11870</w:t>
            </w:r>
          </w:p>
        </w:tc>
        <w:tc>
          <w:tcPr>
            <w:tcW w:w="373" w:type="pct"/>
            <w:tcBorders>
              <w:top w:val="nil"/>
              <w:left w:val="nil"/>
              <w:bottom w:val="single" w:sz="4" w:space="0" w:color="auto"/>
              <w:right w:val="nil"/>
            </w:tcBorders>
            <w:noWrap/>
            <w:vAlign w:val="center"/>
            <w:hideMark/>
          </w:tcPr>
          <w:p w14:paraId="5EAD5138" w14:textId="0C13BDE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10495</w:t>
            </w:r>
          </w:p>
        </w:tc>
        <w:tc>
          <w:tcPr>
            <w:tcW w:w="505" w:type="pct"/>
            <w:tcBorders>
              <w:top w:val="nil"/>
              <w:left w:val="nil"/>
              <w:bottom w:val="single" w:sz="4" w:space="0" w:color="auto"/>
              <w:right w:val="nil"/>
            </w:tcBorders>
            <w:noWrap/>
            <w:vAlign w:val="center"/>
            <w:hideMark/>
          </w:tcPr>
          <w:p w14:paraId="3A11C27C" w14:textId="6D52B0E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1910</w:t>
            </w:r>
          </w:p>
        </w:tc>
        <w:tc>
          <w:tcPr>
            <w:tcW w:w="404" w:type="pct"/>
            <w:tcBorders>
              <w:top w:val="nil"/>
              <w:left w:val="nil"/>
              <w:bottom w:val="single" w:sz="4" w:space="0" w:color="auto"/>
              <w:right w:val="nil"/>
            </w:tcBorders>
            <w:noWrap/>
            <w:vAlign w:val="center"/>
            <w:hideMark/>
          </w:tcPr>
          <w:p w14:paraId="565EF386" w14:textId="17F6CAE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1756</w:t>
            </w:r>
          </w:p>
        </w:tc>
        <w:tc>
          <w:tcPr>
            <w:tcW w:w="566" w:type="pct"/>
            <w:tcBorders>
              <w:top w:val="nil"/>
              <w:left w:val="nil"/>
              <w:bottom w:val="single" w:sz="4" w:space="0" w:color="auto"/>
              <w:right w:val="nil"/>
            </w:tcBorders>
            <w:noWrap/>
            <w:vAlign w:val="center"/>
            <w:hideMark/>
          </w:tcPr>
          <w:p w14:paraId="13B14BC7" w14:textId="60F068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100</w:t>
            </w:r>
          </w:p>
        </w:tc>
        <w:tc>
          <w:tcPr>
            <w:tcW w:w="397" w:type="pct"/>
            <w:tcBorders>
              <w:top w:val="nil"/>
              <w:left w:val="nil"/>
              <w:bottom w:val="single" w:sz="4" w:space="0" w:color="auto"/>
              <w:right w:val="single" w:sz="8" w:space="0" w:color="auto"/>
            </w:tcBorders>
            <w:noWrap/>
            <w:vAlign w:val="center"/>
            <w:hideMark/>
          </w:tcPr>
          <w:p w14:paraId="13B4BA95" w14:textId="0A03DD8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6729</w:t>
            </w:r>
          </w:p>
        </w:tc>
      </w:tr>
      <w:tr w:rsidR="008B2407" w:rsidRPr="00EF7A8B" w14:paraId="46975DD2" w14:textId="77777777" w:rsidTr="008B2407">
        <w:trPr>
          <w:trHeight w:val="330"/>
        </w:trPr>
        <w:tc>
          <w:tcPr>
            <w:tcW w:w="319" w:type="pct"/>
            <w:vMerge w:val="restart"/>
            <w:tcBorders>
              <w:top w:val="single" w:sz="4" w:space="0" w:color="auto"/>
              <w:left w:val="single" w:sz="4" w:space="0" w:color="auto"/>
              <w:right w:val="single" w:sz="4" w:space="0" w:color="auto"/>
            </w:tcBorders>
            <w:vAlign w:val="center"/>
          </w:tcPr>
          <w:p w14:paraId="569B3B6B" w14:textId="77777777" w:rsidR="008B2407" w:rsidRPr="00EF7A8B" w:rsidRDefault="008B2407" w:rsidP="008B2407">
            <w:pPr>
              <w:spacing w:after="0" w:line="240" w:lineRule="auto"/>
              <w:jc w:val="left"/>
              <w:rPr>
                <w:rFonts w:ascii="Calibri" w:eastAsia="Times New Roman" w:hAnsi="Calibri" w:cs="Calibri"/>
                <w:color w:val="000000"/>
                <w:lang w:val="en-US"/>
              </w:rPr>
            </w:pPr>
            <w:r w:rsidRPr="00EF7A8B">
              <w:rPr>
                <w:rFonts w:ascii="Calibri" w:hAnsi="Calibri" w:cs="Calibri"/>
                <w:color w:val="000000"/>
                <w:lang w:val="en-US"/>
              </w:rPr>
              <w:t>2024</w:t>
            </w:r>
          </w:p>
        </w:tc>
        <w:tc>
          <w:tcPr>
            <w:tcW w:w="191" w:type="pct"/>
            <w:tcBorders>
              <w:top w:val="single" w:sz="4" w:space="0" w:color="auto"/>
              <w:left w:val="single" w:sz="4" w:space="0" w:color="auto"/>
              <w:right w:val="single" w:sz="4" w:space="0" w:color="auto"/>
            </w:tcBorders>
            <w:noWrap/>
            <w:vAlign w:val="center"/>
          </w:tcPr>
          <w:p w14:paraId="1C435FE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373" w:type="pct"/>
            <w:tcBorders>
              <w:top w:val="single" w:sz="4" w:space="0" w:color="auto"/>
              <w:left w:val="single" w:sz="4" w:space="0" w:color="auto"/>
            </w:tcBorders>
            <w:noWrap/>
            <w:vAlign w:val="center"/>
          </w:tcPr>
          <w:p w14:paraId="5FC1CC58" w14:textId="05E47F7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21670</w:t>
            </w:r>
          </w:p>
        </w:tc>
        <w:tc>
          <w:tcPr>
            <w:tcW w:w="505" w:type="pct"/>
            <w:tcBorders>
              <w:top w:val="single" w:sz="4" w:space="0" w:color="auto"/>
            </w:tcBorders>
            <w:noWrap/>
            <w:vAlign w:val="center"/>
          </w:tcPr>
          <w:p w14:paraId="28C9401C" w14:textId="70D05E8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2736</w:t>
            </w:r>
          </w:p>
        </w:tc>
        <w:tc>
          <w:tcPr>
            <w:tcW w:w="404" w:type="pct"/>
            <w:tcBorders>
              <w:top w:val="single" w:sz="4" w:space="0" w:color="auto"/>
            </w:tcBorders>
            <w:noWrap/>
            <w:vAlign w:val="center"/>
          </w:tcPr>
          <w:p w14:paraId="4BAD3A7A" w14:textId="077C10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4948</w:t>
            </w:r>
          </w:p>
        </w:tc>
        <w:tc>
          <w:tcPr>
            <w:tcW w:w="566" w:type="pct"/>
            <w:tcBorders>
              <w:top w:val="single" w:sz="4" w:space="0" w:color="auto"/>
            </w:tcBorders>
            <w:noWrap/>
            <w:vAlign w:val="center"/>
          </w:tcPr>
          <w:p w14:paraId="4FA93F06" w14:textId="343AC73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2028</w:t>
            </w:r>
          </w:p>
        </w:tc>
        <w:tc>
          <w:tcPr>
            <w:tcW w:w="397" w:type="pct"/>
            <w:tcBorders>
              <w:top w:val="single" w:sz="4" w:space="0" w:color="auto"/>
              <w:right w:val="single" w:sz="4" w:space="0" w:color="auto"/>
            </w:tcBorders>
            <w:noWrap/>
            <w:vAlign w:val="center"/>
          </w:tcPr>
          <w:p w14:paraId="2AE3A7D1" w14:textId="78E583A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11958</w:t>
            </w:r>
          </w:p>
        </w:tc>
        <w:tc>
          <w:tcPr>
            <w:tcW w:w="373" w:type="pct"/>
            <w:tcBorders>
              <w:top w:val="single" w:sz="4" w:space="0" w:color="auto"/>
              <w:left w:val="single" w:sz="4" w:space="0" w:color="auto"/>
            </w:tcBorders>
            <w:noWrap/>
            <w:vAlign w:val="center"/>
          </w:tcPr>
          <w:p w14:paraId="7AA9C035" w14:textId="637DEEA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10817</w:t>
            </w:r>
          </w:p>
        </w:tc>
        <w:tc>
          <w:tcPr>
            <w:tcW w:w="505" w:type="pct"/>
            <w:tcBorders>
              <w:top w:val="single" w:sz="4" w:space="0" w:color="auto"/>
            </w:tcBorders>
            <w:noWrap/>
            <w:vAlign w:val="center"/>
          </w:tcPr>
          <w:p w14:paraId="5D3FB5CD" w14:textId="199F61B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2010</w:t>
            </w:r>
          </w:p>
        </w:tc>
        <w:tc>
          <w:tcPr>
            <w:tcW w:w="404" w:type="pct"/>
            <w:tcBorders>
              <w:top w:val="single" w:sz="4" w:space="0" w:color="auto"/>
            </w:tcBorders>
            <w:noWrap/>
            <w:vAlign w:val="center"/>
          </w:tcPr>
          <w:p w14:paraId="702E5FBF" w14:textId="06975C0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1786</w:t>
            </w:r>
          </w:p>
        </w:tc>
        <w:tc>
          <w:tcPr>
            <w:tcW w:w="566" w:type="pct"/>
            <w:tcBorders>
              <w:top w:val="single" w:sz="4" w:space="0" w:color="auto"/>
            </w:tcBorders>
            <w:noWrap/>
            <w:vAlign w:val="center"/>
          </w:tcPr>
          <w:p w14:paraId="3E1C2044" w14:textId="09440E0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117</w:t>
            </w:r>
          </w:p>
        </w:tc>
        <w:tc>
          <w:tcPr>
            <w:tcW w:w="397" w:type="pct"/>
            <w:tcBorders>
              <w:top w:val="single" w:sz="4" w:space="0" w:color="auto"/>
              <w:right w:val="single" w:sz="4" w:space="0" w:color="auto"/>
            </w:tcBorders>
            <w:noWrap/>
            <w:vAlign w:val="center"/>
          </w:tcPr>
          <w:p w14:paraId="580EB089" w14:textId="55FF7EA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6904</w:t>
            </w:r>
          </w:p>
        </w:tc>
      </w:tr>
      <w:tr w:rsidR="008B2407" w:rsidRPr="00EF7A8B" w14:paraId="0CDC7907" w14:textId="77777777" w:rsidTr="008B2407">
        <w:trPr>
          <w:trHeight w:val="330"/>
        </w:trPr>
        <w:tc>
          <w:tcPr>
            <w:tcW w:w="319" w:type="pct"/>
            <w:vMerge/>
            <w:tcBorders>
              <w:left w:val="single" w:sz="4" w:space="0" w:color="auto"/>
              <w:right w:val="single" w:sz="4" w:space="0" w:color="auto"/>
            </w:tcBorders>
            <w:vAlign w:val="center"/>
          </w:tcPr>
          <w:p w14:paraId="37F72A4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single" w:sz="4" w:space="0" w:color="auto"/>
              <w:right w:val="single" w:sz="4" w:space="0" w:color="auto"/>
            </w:tcBorders>
            <w:noWrap/>
            <w:vAlign w:val="center"/>
          </w:tcPr>
          <w:p w14:paraId="201D388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373" w:type="pct"/>
            <w:tcBorders>
              <w:top w:val="nil"/>
              <w:left w:val="single" w:sz="4" w:space="0" w:color="auto"/>
            </w:tcBorders>
            <w:noWrap/>
            <w:vAlign w:val="center"/>
          </w:tcPr>
          <w:p w14:paraId="1C0EC4B3" w14:textId="1B07F66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21790</w:t>
            </w:r>
          </w:p>
        </w:tc>
        <w:tc>
          <w:tcPr>
            <w:tcW w:w="505" w:type="pct"/>
            <w:tcBorders>
              <w:top w:val="nil"/>
            </w:tcBorders>
            <w:noWrap/>
            <w:vAlign w:val="center"/>
          </w:tcPr>
          <w:p w14:paraId="7D9CD433" w14:textId="5B3126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2803</w:t>
            </w:r>
          </w:p>
        </w:tc>
        <w:tc>
          <w:tcPr>
            <w:tcW w:w="404" w:type="pct"/>
            <w:tcBorders>
              <w:top w:val="nil"/>
            </w:tcBorders>
            <w:noWrap/>
            <w:vAlign w:val="center"/>
          </w:tcPr>
          <w:p w14:paraId="0485AC2E" w14:textId="75E7F30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4924</w:t>
            </w:r>
          </w:p>
        </w:tc>
        <w:tc>
          <w:tcPr>
            <w:tcW w:w="566" w:type="pct"/>
            <w:tcBorders>
              <w:top w:val="nil"/>
            </w:tcBorders>
            <w:noWrap/>
            <w:vAlign w:val="center"/>
          </w:tcPr>
          <w:p w14:paraId="172B19BC" w14:textId="507A92D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2030</w:t>
            </w:r>
          </w:p>
        </w:tc>
        <w:tc>
          <w:tcPr>
            <w:tcW w:w="397" w:type="pct"/>
            <w:tcBorders>
              <w:top w:val="nil"/>
              <w:right w:val="single" w:sz="4" w:space="0" w:color="auto"/>
            </w:tcBorders>
            <w:noWrap/>
            <w:vAlign w:val="center"/>
          </w:tcPr>
          <w:p w14:paraId="6B86FD89" w14:textId="38A3AB4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12032</w:t>
            </w:r>
          </w:p>
        </w:tc>
        <w:tc>
          <w:tcPr>
            <w:tcW w:w="373" w:type="pct"/>
            <w:tcBorders>
              <w:top w:val="nil"/>
              <w:left w:val="single" w:sz="4" w:space="0" w:color="auto"/>
            </w:tcBorders>
            <w:noWrap/>
            <w:vAlign w:val="center"/>
          </w:tcPr>
          <w:p w14:paraId="34B97279" w14:textId="601901F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10803</w:t>
            </w:r>
          </w:p>
        </w:tc>
        <w:tc>
          <w:tcPr>
            <w:tcW w:w="505" w:type="pct"/>
            <w:tcBorders>
              <w:top w:val="nil"/>
            </w:tcBorders>
            <w:noWrap/>
            <w:vAlign w:val="center"/>
          </w:tcPr>
          <w:p w14:paraId="49694F9E" w14:textId="0573898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2040</w:t>
            </w:r>
          </w:p>
        </w:tc>
        <w:tc>
          <w:tcPr>
            <w:tcW w:w="404" w:type="pct"/>
            <w:tcBorders>
              <w:top w:val="nil"/>
            </w:tcBorders>
            <w:noWrap/>
            <w:vAlign w:val="center"/>
          </w:tcPr>
          <w:p w14:paraId="68203B0F" w14:textId="13D0C49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1760</w:t>
            </w:r>
          </w:p>
        </w:tc>
        <w:tc>
          <w:tcPr>
            <w:tcW w:w="566" w:type="pct"/>
            <w:tcBorders>
              <w:top w:val="nil"/>
            </w:tcBorders>
            <w:noWrap/>
            <w:vAlign w:val="center"/>
          </w:tcPr>
          <w:p w14:paraId="3786A669" w14:textId="18375BF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121</w:t>
            </w:r>
          </w:p>
        </w:tc>
        <w:tc>
          <w:tcPr>
            <w:tcW w:w="397" w:type="pct"/>
            <w:tcBorders>
              <w:top w:val="nil"/>
              <w:right w:val="single" w:sz="4" w:space="0" w:color="auto"/>
            </w:tcBorders>
            <w:noWrap/>
            <w:vAlign w:val="center"/>
          </w:tcPr>
          <w:p w14:paraId="43AADC91" w14:textId="0865AE4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6882</w:t>
            </w:r>
          </w:p>
        </w:tc>
      </w:tr>
      <w:tr w:rsidR="008B2407" w:rsidRPr="00EF7A8B" w14:paraId="575D7333" w14:textId="77777777" w:rsidTr="008B2407">
        <w:trPr>
          <w:trHeight w:val="330"/>
        </w:trPr>
        <w:tc>
          <w:tcPr>
            <w:tcW w:w="319" w:type="pct"/>
            <w:vMerge/>
            <w:tcBorders>
              <w:left w:val="single" w:sz="4" w:space="0" w:color="auto"/>
              <w:right w:val="single" w:sz="4" w:space="0" w:color="auto"/>
            </w:tcBorders>
            <w:vAlign w:val="center"/>
          </w:tcPr>
          <w:p w14:paraId="011BA69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single" w:sz="4" w:space="0" w:color="auto"/>
              <w:right w:val="single" w:sz="4" w:space="0" w:color="auto"/>
            </w:tcBorders>
            <w:noWrap/>
            <w:vAlign w:val="center"/>
          </w:tcPr>
          <w:p w14:paraId="1CD18B7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373" w:type="pct"/>
            <w:tcBorders>
              <w:top w:val="nil"/>
              <w:left w:val="single" w:sz="4" w:space="0" w:color="auto"/>
            </w:tcBorders>
            <w:noWrap/>
            <w:vAlign w:val="center"/>
          </w:tcPr>
          <w:p w14:paraId="2DDF89E7" w14:textId="7F3BB1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21820</w:t>
            </w:r>
          </w:p>
        </w:tc>
        <w:tc>
          <w:tcPr>
            <w:tcW w:w="505" w:type="pct"/>
            <w:tcBorders>
              <w:top w:val="nil"/>
            </w:tcBorders>
            <w:noWrap/>
            <w:vAlign w:val="center"/>
          </w:tcPr>
          <w:p w14:paraId="73BA4110" w14:textId="220603B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2754</w:t>
            </w:r>
          </w:p>
        </w:tc>
        <w:tc>
          <w:tcPr>
            <w:tcW w:w="404" w:type="pct"/>
            <w:tcBorders>
              <w:top w:val="nil"/>
            </w:tcBorders>
            <w:noWrap/>
            <w:vAlign w:val="center"/>
          </w:tcPr>
          <w:p w14:paraId="4B5EF8B6" w14:textId="7CA8935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4979</w:t>
            </w:r>
          </w:p>
        </w:tc>
        <w:tc>
          <w:tcPr>
            <w:tcW w:w="566" w:type="pct"/>
            <w:tcBorders>
              <w:top w:val="nil"/>
            </w:tcBorders>
            <w:noWrap/>
            <w:vAlign w:val="center"/>
          </w:tcPr>
          <w:p w14:paraId="157843F3" w14:textId="59EF556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2031</w:t>
            </w:r>
          </w:p>
        </w:tc>
        <w:tc>
          <w:tcPr>
            <w:tcW w:w="397" w:type="pct"/>
            <w:tcBorders>
              <w:top w:val="nil"/>
              <w:right w:val="single" w:sz="4" w:space="0" w:color="auto"/>
            </w:tcBorders>
            <w:noWrap/>
            <w:vAlign w:val="center"/>
          </w:tcPr>
          <w:p w14:paraId="41D36EFC" w14:textId="7561AB5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12055</w:t>
            </w:r>
          </w:p>
        </w:tc>
        <w:tc>
          <w:tcPr>
            <w:tcW w:w="373" w:type="pct"/>
            <w:tcBorders>
              <w:top w:val="nil"/>
              <w:left w:val="single" w:sz="4" w:space="0" w:color="auto"/>
            </w:tcBorders>
            <w:noWrap/>
            <w:vAlign w:val="center"/>
          </w:tcPr>
          <w:p w14:paraId="67558BBE" w14:textId="5194015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10740</w:t>
            </w:r>
          </w:p>
        </w:tc>
        <w:tc>
          <w:tcPr>
            <w:tcW w:w="505" w:type="pct"/>
            <w:tcBorders>
              <w:top w:val="nil"/>
            </w:tcBorders>
            <w:noWrap/>
            <w:vAlign w:val="center"/>
          </w:tcPr>
          <w:p w14:paraId="57DEDBD4" w14:textId="61730A2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2003</w:t>
            </w:r>
          </w:p>
        </w:tc>
        <w:tc>
          <w:tcPr>
            <w:tcW w:w="404" w:type="pct"/>
            <w:tcBorders>
              <w:top w:val="nil"/>
            </w:tcBorders>
            <w:noWrap/>
            <w:vAlign w:val="center"/>
          </w:tcPr>
          <w:p w14:paraId="1BA42BC2" w14:textId="3DF91D5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1751</w:t>
            </w:r>
          </w:p>
        </w:tc>
        <w:tc>
          <w:tcPr>
            <w:tcW w:w="566" w:type="pct"/>
            <w:tcBorders>
              <w:top w:val="nil"/>
            </w:tcBorders>
            <w:noWrap/>
            <w:vAlign w:val="center"/>
          </w:tcPr>
          <w:p w14:paraId="042F7FDB" w14:textId="72406F7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106</w:t>
            </w:r>
          </w:p>
        </w:tc>
        <w:tc>
          <w:tcPr>
            <w:tcW w:w="397" w:type="pct"/>
            <w:tcBorders>
              <w:top w:val="nil"/>
              <w:right w:val="single" w:sz="4" w:space="0" w:color="auto"/>
            </w:tcBorders>
            <w:noWrap/>
            <w:vAlign w:val="center"/>
          </w:tcPr>
          <w:p w14:paraId="2D48A7E3" w14:textId="2D03CB8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6880</w:t>
            </w:r>
          </w:p>
        </w:tc>
      </w:tr>
      <w:tr w:rsidR="008B2407" w:rsidRPr="00EF7A8B" w14:paraId="5D042C2C" w14:textId="77777777" w:rsidTr="008B2407">
        <w:trPr>
          <w:trHeight w:val="330"/>
        </w:trPr>
        <w:tc>
          <w:tcPr>
            <w:tcW w:w="319" w:type="pct"/>
            <w:vMerge/>
            <w:tcBorders>
              <w:left w:val="single" w:sz="4" w:space="0" w:color="auto"/>
              <w:bottom w:val="single" w:sz="4" w:space="0" w:color="auto"/>
              <w:right w:val="single" w:sz="4" w:space="0" w:color="auto"/>
            </w:tcBorders>
            <w:vAlign w:val="center"/>
          </w:tcPr>
          <w:p w14:paraId="37194D29"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single" w:sz="4" w:space="0" w:color="auto"/>
              <w:bottom w:val="single" w:sz="4" w:space="0" w:color="auto"/>
              <w:right w:val="single" w:sz="4" w:space="0" w:color="auto"/>
            </w:tcBorders>
            <w:noWrap/>
            <w:vAlign w:val="center"/>
          </w:tcPr>
          <w:p w14:paraId="60B1EB5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373" w:type="pct"/>
            <w:tcBorders>
              <w:top w:val="nil"/>
              <w:left w:val="single" w:sz="4" w:space="0" w:color="auto"/>
              <w:bottom w:val="single" w:sz="4" w:space="0" w:color="auto"/>
            </w:tcBorders>
            <w:noWrap/>
            <w:vAlign w:val="center"/>
          </w:tcPr>
          <w:p w14:paraId="249F6E4F" w14:textId="0A40B0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21886</w:t>
            </w:r>
          </w:p>
        </w:tc>
        <w:tc>
          <w:tcPr>
            <w:tcW w:w="505" w:type="pct"/>
            <w:tcBorders>
              <w:top w:val="nil"/>
              <w:bottom w:val="single" w:sz="4" w:space="0" w:color="auto"/>
            </w:tcBorders>
            <w:noWrap/>
            <w:vAlign w:val="center"/>
          </w:tcPr>
          <w:p w14:paraId="13579B87" w14:textId="71C3D64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2855</w:t>
            </w:r>
          </w:p>
        </w:tc>
        <w:tc>
          <w:tcPr>
            <w:tcW w:w="404" w:type="pct"/>
            <w:tcBorders>
              <w:top w:val="nil"/>
              <w:bottom w:val="single" w:sz="4" w:space="0" w:color="auto"/>
            </w:tcBorders>
            <w:noWrap/>
            <w:vAlign w:val="center"/>
          </w:tcPr>
          <w:p w14:paraId="22F640D1" w14:textId="686B229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4979</w:t>
            </w:r>
          </w:p>
        </w:tc>
        <w:tc>
          <w:tcPr>
            <w:tcW w:w="566" w:type="pct"/>
            <w:tcBorders>
              <w:top w:val="nil"/>
              <w:bottom w:val="single" w:sz="4" w:space="0" w:color="auto"/>
            </w:tcBorders>
            <w:noWrap/>
            <w:vAlign w:val="center"/>
          </w:tcPr>
          <w:p w14:paraId="5C21634C" w14:textId="0653EF7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2057</w:t>
            </w:r>
          </w:p>
        </w:tc>
        <w:tc>
          <w:tcPr>
            <w:tcW w:w="397" w:type="pct"/>
            <w:tcBorders>
              <w:top w:val="nil"/>
              <w:bottom w:val="single" w:sz="4" w:space="0" w:color="auto"/>
              <w:right w:val="single" w:sz="4" w:space="0" w:color="auto"/>
            </w:tcBorders>
            <w:noWrap/>
            <w:vAlign w:val="center"/>
          </w:tcPr>
          <w:p w14:paraId="07EB3E7E" w14:textId="45322B1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11996</w:t>
            </w:r>
          </w:p>
        </w:tc>
        <w:tc>
          <w:tcPr>
            <w:tcW w:w="373" w:type="pct"/>
            <w:tcBorders>
              <w:top w:val="nil"/>
              <w:left w:val="single" w:sz="4" w:space="0" w:color="auto"/>
              <w:bottom w:val="single" w:sz="4" w:space="0" w:color="auto"/>
            </w:tcBorders>
            <w:noWrap/>
            <w:vAlign w:val="center"/>
          </w:tcPr>
          <w:p w14:paraId="66C9201E" w14:textId="323033F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10834</w:t>
            </w:r>
          </w:p>
        </w:tc>
        <w:tc>
          <w:tcPr>
            <w:tcW w:w="505" w:type="pct"/>
            <w:tcBorders>
              <w:top w:val="nil"/>
              <w:bottom w:val="single" w:sz="4" w:space="0" w:color="auto"/>
            </w:tcBorders>
            <w:noWrap/>
            <w:vAlign w:val="center"/>
          </w:tcPr>
          <w:p w14:paraId="4CE20F84" w14:textId="681245D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1957</w:t>
            </w:r>
          </w:p>
        </w:tc>
        <w:tc>
          <w:tcPr>
            <w:tcW w:w="404" w:type="pct"/>
            <w:tcBorders>
              <w:top w:val="nil"/>
              <w:bottom w:val="single" w:sz="4" w:space="0" w:color="auto"/>
            </w:tcBorders>
            <w:noWrap/>
            <w:vAlign w:val="center"/>
          </w:tcPr>
          <w:p w14:paraId="177A1505" w14:textId="3F021F3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1833</w:t>
            </w:r>
          </w:p>
        </w:tc>
        <w:tc>
          <w:tcPr>
            <w:tcW w:w="566" w:type="pct"/>
            <w:tcBorders>
              <w:top w:val="nil"/>
              <w:bottom w:val="single" w:sz="4" w:space="0" w:color="auto"/>
            </w:tcBorders>
            <w:noWrap/>
            <w:vAlign w:val="center"/>
          </w:tcPr>
          <w:p w14:paraId="41852108" w14:textId="67475E3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104</w:t>
            </w:r>
          </w:p>
        </w:tc>
        <w:tc>
          <w:tcPr>
            <w:tcW w:w="397" w:type="pct"/>
            <w:tcBorders>
              <w:top w:val="nil"/>
              <w:bottom w:val="single" w:sz="4" w:space="0" w:color="auto"/>
              <w:right w:val="single" w:sz="4" w:space="0" w:color="auto"/>
            </w:tcBorders>
            <w:noWrap/>
            <w:vAlign w:val="center"/>
          </w:tcPr>
          <w:p w14:paraId="2B50FCEF" w14:textId="14AA5E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6940</w:t>
            </w:r>
          </w:p>
        </w:tc>
      </w:tr>
      <w:tr w:rsidR="008B2407" w:rsidRPr="00EF7A8B" w14:paraId="03DCDFDE" w14:textId="77777777" w:rsidTr="008B2407">
        <w:trPr>
          <w:trHeight w:val="330"/>
        </w:trPr>
        <w:tc>
          <w:tcPr>
            <w:tcW w:w="319" w:type="pct"/>
            <w:vMerge w:val="restart"/>
            <w:tcBorders>
              <w:top w:val="single" w:sz="4" w:space="0" w:color="auto"/>
              <w:left w:val="single" w:sz="4" w:space="0" w:color="auto"/>
              <w:right w:val="single" w:sz="4" w:space="0" w:color="auto"/>
            </w:tcBorders>
            <w:vAlign w:val="center"/>
          </w:tcPr>
          <w:p w14:paraId="51C11846" w14:textId="4F6C833F" w:rsidR="008B2407" w:rsidRPr="00EF7A8B" w:rsidRDefault="008B2407" w:rsidP="008B2407">
            <w:pPr>
              <w:spacing w:after="0" w:line="240" w:lineRule="auto"/>
              <w:jc w:val="left"/>
              <w:rPr>
                <w:rFonts w:ascii="Calibri" w:eastAsia="Times New Roman" w:hAnsi="Calibri" w:cs="Calibri"/>
                <w:color w:val="000000"/>
                <w:lang w:val="en-US"/>
              </w:rPr>
            </w:pPr>
            <w:r w:rsidRPr="00EF7A8B">
              <w:rPr>
                <w:rFonts w:ascii="Calibri" w:eastAsia="Times New Roman" w:hAnsi="Calibri" w:cs="Calibri"/>
                <w:color w:val="000000"/>
                <w:lang w:val="en-US"/>
              </w:rPr>
              <w:t>2025</w:t>
            </w:r>
          </w:p>
        </w:tc>
        <w:tc>
          <w:tcPr>
            <w:tcW w:w="191" w:type="pct"/>
            <w:tcBorders>
              <w:top w:val="single" w:sz="4" w:space="0" w:color="auto"/>
              <w:left w:val="single" w:sz="4" w:space="0" w:color="auto"/>
              <w:bottom w:val="nil"/>
              <w:right w:val="single" w:sz="4" w:space="0" w:color="auto"/>
            </w:tcBorders>
            <w:noWrap/>
            <w:vAlign w:val="center"/>
          </w:tcPr>
          <w:p w14:paraId="77CD187B" w14:textId="3515C926"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w:t>
            </w:r>
          </w:p>
        </w:tc>
        <w:tc>
          <w:tcPr>
            <w:tcW w:w="373" w:type="pct"/>
            <w:tcBorders>
              <w:top w:val="single" w:sz="4" w:space="0" w:color="auto"/>
              <w:left w:val="single" w:sz="4" w:space="0" w:color="auto"/>
              <w:bottom w:val="nil"/>
            </w:tcBorders>
            <w:noWrap/>
            <w:vAlign w:val="center"/>
          </w:tcPr>
          <w:p w14:paraId="12312BD6" w14:textId="1F1BB1D0"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21770</w:t>
            </w:r>
          </w:p>
        </w:tc>
        <w:tc>
          <w:tcPr>
            <w:tcW w:w="505" w:type="pct"/>
            <w:tcBorders>
              <w:top w:val="single" w:sz="4" w:space="0" w:color="auto"/>
              <w:bottom w:val="nil"/>
            </w:tcBorders>
            <w:noWrap/>
            <w:vAlign w:val="center"/>
          </w:tcPr>
          <w:p w14:paraId="036B5BAE" w14:textId="6DB3A89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2708</w:t>
            </w:r>
          </w:p>
        </w:tc>
        <w:tc>
          <w:tcPr>
            <w:tcW w:w="404" w:type="pct"/>
            <w:tcBorders>
              <w:top w:val="single" w:sz="4" w:space="0" w:color="auto"/>
              <w:bottom w:val="nil"/>
            </w:tcBorders>
            <w:noWrap/>
            <w:vAlign w:val="center"/>
          </w:tcPr>
          <w:p w14:paraId="48A8D8C2" w14:textId="4401E175"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4999</w:t>
            </w:r>
          </w:p>
        </w:tc>
        <w:tc>
          <w:tcPr>
            <w:tcW w:w="566" w:type="pct"/>
            <w:tcBorders>
              <w:top w:val="single" w:sz="4" w:space="0" w:color="auto"/>
              <w:bottom w:val="nil"/>
            </w:tcBorders>
            <w:noWrap/>
            <w:vAlign w:val="center"/>
          </w:tcPr>
          <w:p w14:paraId="10906D4F" w14:textId="1DCDB596"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2059</w:t>
            </w:r>
          </w:p>
        </w:tc>
        <w:tc>
          <w:tcPr>
            <w:tcW w:w="397" w:type="pct"/>
            <w:tcBorders>
              <w:top w:val="single" w:sz="4" w:space="0" w:color="auto"/>
              <w:bottom w:val="nil"/>
              <w:right w:val="single" w:sz="4" w:space="0" w:color="auto"/>
            </w:tcBorders>
            <w:noWrap/>
            <w:vAlign w:val="center"/>
          </w:tcPr>
          <w:p w14:paraId="0FBE3995" w14:textId="00248DC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12004</w:t>
            </w:r>
          </w:p>
        </w:tc>
        <w:tc>
          <w:tcPr>
            <w:tcW w:w="373" w:type="pct"/>
            <w:tcBorders>
              <w:top w:val="single" w:sz="4" w:space="0" w:color="auto"/>
              <w:left w:val="single" w:sz="4" w:space="0" w:color="auto"/>
              <w:bottom w:val="nil"/>
            </w:tcBorders>
            <w:noWrap/>
            <w:vAlign w:val="center"/>
          </w:tcPr>
          <w:p w14:paraId="0FB3C05B" w14:textId="7C333C9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10768</w:t>
            </w:r>
          </w:p>
        </w:tc>
        <w:tc>
          <w:tcPr>
            <w:tcW w:w="505" w:type="pct"/>
            <w:tcBorders>
              <w:top w:val="single" w:sz="4" w:space="0" w:color="auto"/>
              <w:bottom w:val="nil"/>
            </w:tcBorders>
            <w:noWrap/>
            <w:vAlign w:val="center"/>
          </w:tcPr>
          <w:p w14:paraId="7DE71183" w14:textId="683BEA1F"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1924</w:t>
            </w:r>
          </w:p>
        </w:tc>
        <w:tc>
          <w:tcPr>
            <w:tcW w:w="404" w:type="pct"/>
            <w:tcBorders>
              <w:top w:val="single" w:sz="4" w:space="0" w:color="auto"/>
              <w:bottom w:val="nil"/>
            </w:tcBorders>
            <w:noWrap/>
            <w:vAlign w:val="center"/>
          </w:tcPr>
          <w:p w14:paraId="2497C01C" w14:textId="326030A0"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1752</w:t>
            </w:r>
          </w:p>
        </w:tc>
        <w:tc>
          <w:tcPr>
            <w:tcW w:w="566" w:type="pct"/>
            <w:tcBorders>
              <w:top w:val="single" w:sz="4" w:space="0" w:color="auto"/>
              <w:bottom w:val="nil"/>
            </w:tcBorders>
            <w:noWrap/>
            <w:vAlign w:val="center"/>
          </w:tcPr>
          <w:p w14:paraId="6CB1ACD7" w14:textId="505B8695"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115</w:t>
            </w:r>
          </w:p>
        </w:tc>
        <w:tc>
          <w:tcPr>
            <w:tcW w:w="397" w:type="pct"/>
            <w:tcBorders>
              <w:top w:val="single" w:sz="4" w:space="0" w:color="auto"/>
              <w:bottom w:val="nil"/>
              <w:right w:val="single" w:sz="4" w:space="0" w:color="auto"/>
            </w:tcBorders>
            <w:noWrap/>
            <w:vAlign w:val="center"/>
          </w:tcPr>
          <w:p w14:paraId="7740968F" w14:textId="5454A08C"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6976</w:t>
            </w:r>
          </w:p>
        </w:tc>
      </w:tr>
      <w:tr w:rsidR="008B2407" w:rsidRPr="00EF7A8B" w14:paraId="5CE80DF7" w14:textId="77777777" w:rsidTr="008B2407">
        <w:trPr>
          <w:trHeight w:val="330"/>
        </w:trPr>
        <w:tc>
          <w:tcPr>
            <w:tcW w:w="319" w:type="pct"/>
            <w:vMerge/>
            <w:tcBorders>
              <w:left w:val="single" w:sz="4" w:space="0" w:color="auto"/>
              <w:right w:val="single" w:sz="4" w:space="0" w:color="auto"/>
            </w:tcBorders>
            <w:vAlign w:val="center"/>
          </w:tcPr>
          <w:p w14:paraId="4B84FB20" w14:textId="72BCC8B4"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single" w:sz="4" w:space="0" w:color="auto"/>
              <w:bottom w:val="nil"/>
              <w:right w:val="single" w:sz="4" w:space="0" w:color="auto"/>
            </w:tcBorders>
            <w:noWrap/>
            <w:vAlign w:val="center"/>
          </w:tcPr>
          <w:p w14:paraId="47A2CC4C" w14:textId="1FD29272"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w:t>
            </w:r>
          </w:p>
        </w:tc>
        <w:tc>
          <w:tcPr>
            <w:tcW w:w="373" w:type="pct"/>
            <w:tcBorders>
              <w:top w:val="nil"/>
              <w:left w:val="single" w:sz="4" w:space="0" w:color="auto"/>
              <w:bottom w:val="nil"/>
            </w:tcBorders>
            <w:noWrap/>
            <w:vAlign w:val="center"/>
          </w:tcPr>
          <w:p w14:paraId="4B845900" w14:textId="0F5E0777"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21735</w:t>
            </w:r>
          </w:p>
        </w:tc>
        <w:tc>
          <w:tcPr>
            <w:tcW w:w="505" w:type="pct"/>
            <w:tcBorders>
              <w:top w:val="nil"/>
              <w:bottom w:val="nil"/>
            </w:tcBorders>
            <w:noWrap/>
            <w:vAlign w:val="center"/>
          </w:tcPr>
          <w:p w14:paraId="2F57233A" w14:textId="349E5F35"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2664</w:t>
            </w:r>
          </w:p>
        </w:tc>
        <w:tc>
          <w:tcPr>
            <w:tcW w:w="404" w:type="pct"/>
            <w:tcBorders>
              <w:top w:val="nil"/>
              <w:bottom w:val="nil"/>
            </w:tcBorders>
            <w:noWrap/>
            <w:vAlign w:val="center"/>
          </w:tcPr>
          <w:p w14:paraId="3CEF33D3" w14:textId="25781DAD"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4917</w:t>
            </w:r>
          </w:p>
        </w:tc>
        <w:tc>
          <w:tcPr>
            <w:tcW w:w="566" w:type="pct"/>
            <w:tcBorders>
              <w:top w:val="nil"/>
              <w:bottom w:val="nil"/>
            </w:tcBorders>
            <w:noWrap/>
            <w:vAlign w:val="center"/>
          </w:tcPr>
          <w:p w14:paraId="3FA3F1A1" w14:textId="73CF165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2088</w:t>
            </w:r>
          </w:p>
        </w:tc>
        <w:tc>
          <w:tcPr>
            <w:tcW w:w="397" w:type="pct"/>
            <w:tcBorders>
              <w:top w:val="nil"/>
              <w:bottom w:val="nil"/>
              <w:right w:val="single" w:sz="4" w:space="0" w:color="auto"/>
            </w:tcBorders>
            <w:noWrap/>
            <w:vAlign w:val="center"/>
          </w:tcPr>
          <w:p w14:paraId="0F798E60" w14:textId="731C5E41"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12067</w:t>
            </w:r>
          </w:p>
        </w:tc>
        <w:tc>
          <w:tcPr>
            <w:tcW w:w="373" w:type="pct"/>
            <w:tcBorders>
              <w:top w:val="nil"/>
              <w:left w:val="single" w:sz="4" w:space="0" w:color="auto"/>
              <w:bottom w:val="nil"/>
            </w:tcBorders>
            <w:noWrap/>
            <w:vAlign w:val="center"/>
          </w:tcPr>
          <w:p w14:paraId="4557A708" w14:textId="485C2CE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10768</w:t>
            </w:r>
          </w:p>
        </w:tc>
        <w:tc>
          <w:tcPr>
            <w:tcW w:w="505" w:type="pct"/>
            <w:tcBorders>
              <w:top w:val="nil"/>
              <w:bottom w:val="nil"/>
            </w:tcBorders>
            <w:noWrap/>
            <w:vAlign w:val="center"/>
          </w:tcPr>
          <w:p w14:paraId="4EAFB38C" w14:textId="429A502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1869</w:t>
            </w:r>
          </w:p>
        </w:tc>
        <w:tc>
          <w:tcPr>
            <w:tcW w:w="404" w:type="pct"/>
            <w:tcBorders>
              <w:top w:val="nil"/>
              <w:bottom w:val="nil"/>
            </w:tcBorders>
            <w:noWrap/>
            <w:vAlign w:val="center"/>
          </w:tcPr>
          <w:p w14:paraId="4587F34D" w14:textId="2A01FF3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1679</w:t>
            </w:r>
          </w:p>
        </w:tc>
        <w:tc>
          <w:tcPr>
            <w:tcW w:w="566" w:type="pct"/>
            <w:tcBorders>
              <w:top w:val="nil"/>
              <w:bottom w:val="nil"/>
            </w:tcBorders>
            <w:noWrap/>
            <w:vAlign w:val="center"/>
          </w:tcPr>
          <w:p w14:paraId="0B8DAAF7" w14:textId="50BF23A1"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128</w:t>
            </w:r>
          </w:p>
        </w:tc>
        <w:tc>
          <w:tcPr>
            <w:tcW w:w="397" w:type="pct"/>
            <w:tcBorders>
              <w:top w:val="nil"/>
              <w:bottom w:val="nil"/>
              <w:right w:val="single" w:sz="4" w:space="0" w:color="auto"/>
            </w:tcBorders>
            <w:noWrap/>
            <w:vAlign w:val="center"/>
          </w:tcPr>
          <w:p w14:paraId="54E47EFA" w14:textId="181CEC32"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7093</w:t>
            </w:r>
          </w:p>
        </w:tc>
      </w:tr>
      <w:tr w:rsidR="008B2407" w:rsidRPr="00EF7A8B" w14:paraId="304AE679" w14:textId="77777777" w:rsidTr="008B2407">
        <w:trPr>
          <w:trHeight w:val="330"/>
        </w:trPr>
        <w:tc>
          <w:tcPr>
            <w:tcW w:w="319" w:type="pct"/>
            <w:vMerge/>
            <w:tcBorders>
              <w:left w:val="single" w:sz="4" w:space="0" w:color="auto"/>
              <w:right w:val="single" w:sz="4" w:space="0" w:color="auto"/>
            </w:tcBorders>
            <w:vAlign w:val="center"/>
          </w:tcPr>
          <w:p w14:paraId="4D6CB21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single" w:sz="4" w:space="0" w:color="auto"/>
              <w:bottom w:val="nil"/>
              <w:right w:val="single" w:sz="4" w:space="0" w:color="auto"/>
            </w:tcBorders>
            <w:noWrap/>
            <w:vAlign w:val="center"/>
          </w:tcPr>
          <w:p w14:paraId="5DF8213F" w14:textId="6C48D882"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III</w:t>
            </w:r>
          </w:p>
        </w:tc>
        <w:tc>
          <w:tcPr>
            <w:tcW w:w="373" w:type="pct"/>
            <w:tcBorders>
              <w:top w:val="nil"/>
              <w:left w:val="single" w:sz="4" w:space="0" w:color="auto"/>
              <w:bottom w:val="nil"/>
            </w:tcBorders>
            <w:noWrap/>
            <w:vAlign w:val="center"/>
          </w:tcPr>
          <w:p w14:paraId="13205D62" w14:textId="289DEB2B"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21803</w:t>
            </w:r>
          </w:p>
        </w:tc>
        <w:tc>
          <w:tcPr>
            <w:tcW w:w="505" w:type="pct"/>
            <w:tcBorders>
              <w:top w:val="nil"/>
              <w:bottom w:val="nil"/>
            </w:tcBorders>
            <w:noWrap/>
            <w:vAlign w:val="center"/>
          </w:tcPr>
          <w:p w14:paraId="5BAB36DE" w14:textId="4D53A284"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2691</w:t>
            </w:r>
          </w:p>
        </w:tc>
        <w:tc>
          <w:tcPr>
            <w:tcW w:w="404" w:type="pct"/>
            <w:tcBorders>
              <w:top w:val="nil"/>
              <w:bottom w:val="nil"/>
            </w:tcBorders>
            <w:noWrap/>
            <w:vAlign w:val="center"/>
          </w:tcPr>
          <w:p w14:paraId="5264BA50" w14:textId="1C8E9040"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4876</w:t>
            </w:r>
          </w:p>
        </w:tc>
        <w:tc>
          <w:tcPr>
            <w:tcW w:w="566" w:type="pct"/>
            <w:tcBorders>
              <w:top w:val="nil"/>
              <w:bottom w:val="nil"/>
            </w:tcBorders>
            <w:noWrap/>
            <w:vAlign w:val="center"/>
          </w:tcPr>
          <w:p w14:paraId="7D4C7CD4" w14:textId="2440A91D"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2113</w:t>
            </w:r>
          </w:p>
        </w:tc>
        <w:tc>
          <w:tcPr>
            <w:tcW w:w="397" w:type="pct"/>
            <w:tcBorders>
              <w:top w:val="nil"/>
              <w:bottom w:val="nil"/>
              <w:right w:val="single" w:sz="4" w:space="0" w:color="auto"/>
            </w:tcBorders>
            <w:noWrap/>
            <w:vAlign w:val="center"/>
          </w:tcPr>
          <w:p w14:paraId="7A5DD530" w14:textId="5FA48A69"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12123</w:t>
            </w:r>
          </w:p>
        </w:tc>
        <w:tc>
          <w:tcPr>
            <w:tcW w:w="373" w:type="pct"/>
            <w:tcBorders>
              <w:top w:val="nil"/>
              <w:left w:val="single" w:sz="4" w:space="0" w:color="auto"/>
              <w:bottom w:val="nil"/>
            </w:tcBorders>
            <w:noWrap/>
            <w:vAlign w:val="center"/>
          </w:tcPr>
          <w:p w14:paraId="7CC87C28" w14:textId="465EC5EC"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10747</w:t>
            </w:r>
          </w:p>
        </w:tc>
        <w:tc>
          <w:tcPr>
            <w:tcW w:w="505" w:type="pct"/>
            <w:tcBorders>
              <w:top w:val="nil"/>
              <w:bottom w:val="nil"/>
            </w:tcBorders>
            <w:noWrap/>
            <w:vAlign w:val="center"/>
          </w:tcPr>
          <w:p w14:paraId="32501620" w14:textId="3CDBB82A"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1852</w:t>
            </w:r>
          </w:p>
        </w:tc>
        <w:tc>
          <w:tcPr>
            <w:tcW w:w="404" w:type="pct"/>
            <w:tcBorders>
              <w:top w:val="nil"/>
              <w:bottom w:val="nil"/>
            </w:tcBorders>
            <w:noWrap/>
            <w:vAlign w:val="center"/>
          </w:tcPr>
          <w:p w14:paraId="456D8C63" w14:textId="5434FD65"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1572</w:t>
            </w:r>
          </w:p>
        </w:tc>
        <w:tc>
          <w:tcPr>
            <w:tcW w:w="566" w:type="pct"/>
            <w:tcBorders>
              <w:top w:val="nil"/>
              <w:bottom w:val="nil"/>
            </w:tcBorders>
            <w:noWrap/>
            <w:vAlign w:val="center"/>
          </w:tcPr>
          <w:p w14:paraId="16AF85BD" w14:textId="0FE9F93D"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131</w:t>
            </w:r>
          </w:p>
        </w:tc>
        <w:tc>
          <w:tcPr>
            <w:tcW w:w="397" w:type="pct"/>
            <w:tcBorders>
              <w:top w:val="nil"/>
              <w:bottom w:val="nil"/>
              <w:right w:val="single" w:sz="4" w:space="0" w:color="auto"/>
            </w:tcBorders>
            <w:noWrap/>
            <w:vAlign w:val="center"/>
          </w:tcPr>
          <w:p w14:paraId="66AA59FB" w14:textId="1E0B6211"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7192</w:t>
            </w:r>
          </w:p>
        </w:tc>
      </w:tr>
      <w:tr w:rsidR="008B2407" w:rsidRPr="00EF7A8B" w14:paraId="2EF6EBCE" w14:textId="77777777" w:rsidTr="008B2407">
        <w:trPr>
          <w:trHeight w:val="330"/>
        </w:trPr>
        <w:tc>
          <w:tcPr>
            <w:tcW w:w="319" w:type="pct"/>
            <w:vMerge/>
            <w:tcBorders>
              <w:left w:val="single" w:sz="4" w:space="0" w:color="auto"/>
              <w:bottom w:val="single" w:sz="4" w:space="0" w:color="auto"/>
              <w:right w:val="single" w:sz="4" w:space="0" w:color="auto"/>
            </w:tcBorders>
            <w:vAlign w:val="center"/>
          </w:tcPr>
          <w:p w14:paraId="77BE65A3"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191" w:type="pct"/>
            <w:tcBorders>
              <w:top w:val="nil"/>
              <w:left w:val="single" w:sz="4" w:space="0" w:color="auto"/>
              <w:bottom w:val="single" w:sz="4" w:space="0" w:color="auto"/>
              <w:right w:val="single" w:sz="4" w:space="0" w:color="auto"/>
            </w:tcBorders>
            <w:noWrap/>
            <w:vAlign w:val="center"/>
          </w:tcPr>
          <w:p w14:paraId="5E4E1FB0" w14:textId="41A6DCCD"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IV</w:t>
            </w:r>
          </w:p>
        </w:tc>
        <w:tc>
          <w:tcPr>
            <w:tcW w:w="373" w:type="pct"/>
            <w:tcBorders>
              <w:top w:val="nil"/>
              <w:left w:val="single" w:sz="4" w:space="0" w:color="auto"/>
              <w:bottom w:val="single" w:sz="4" w:space="0" w:color="auto"/>
            </w:tcBorders>
            <w:noWrap/>
            <w:vAlign w:val="center"/>
          </w:tcPr>
          <w:p w14:paraId="76229E57" w14:textId="35BDF5E7"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21959</w:t>
            </w:r>
          </w:p>
        </w:tc>
        <w:tc>
          <w:tcPr>
            <w:tcW w:w="505" w:type="pct"/>
            <w:tcBorders>
              <w:top w:val="nil"/>
              <w:bottom w:val="single" w:sz="4" w:space="0" w:color="auto"/>
            </w:tcBorders>
            <w:noWrap/>
            <w:vAlign w:val="center"/>
          </w:tcPr>
          <w:p w14:paraId="29217607" w14:textId="538F5C95"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2712</w:t>
            </w:r>
          </w:p>
        </w:tc>
        <w:tc>
          <w:tcPr>
            <w:tcW w:w="404" w:type="pct"/>
            <w:tcBorders>
              <w:top w:val="nil"/>
              <w:bottom w:val="single" w:sz="4" w:space="0" w:color="auto"/>
            </w:tcBorders>
            <w:noWrap/>
            <w:vAlign w:val="center"/>
          </w:tcPr>
          <w:p w14:paraId="03B9BF4A" w14:textId="3DDFACC6"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4903</w:t>
            </w:r>
          </w:p>
        </w:tc>
        <w:tc>
          <w:tcPr>
            <w:tcW w:w="566" w:type="pct"/>
            <w:tcBorders>
              <w:top w:val="nil"/>
              <w:bottom w:val="single" w:sz="4" w:space="0" w:color="auto"/>
            </w:tcBorders>
            <w:noWrap/>
            <w:vAlign w:val="center"/>
          </w:tcPr>
          <w:p w14:paraId="07EC3E12" w14:textId="48F4104E"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2110</w:t>
            </w:r>
          </w:p>
        </w:tc>
        <w:tc>
          <w:tcPr>
            <w:tcW w:w="397" w:type="pct"/>
            <w:tcBorders>
              <w:top w:val="nil"/>
              <w:bottom w:val="single" w:sz="4" w:space="0" w:color="auto"/>
              <w:right w:val="single" w:sz="4" w:space="0" w:color="auto"/>
            </w:tcBorders>
            <w:noWrap/>
            <w:vAlign w:val="center"/>
          </w:tcPr>
          <w:p w14:paraId="0D15F742" w14:textId="56225B26"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12233</w:t>
            </w:r>
          </w:p>
        </w:tc>
        <w:tc>
          <w:tcPr>
            <w:tcW w:w="373" w:type="pct"/>
            <w:tcBorders>
              <w:top w:val="nil"/>
              <w:left w:val="single" w:sz="4" w:space="0" w:color="auto"/>
              <w:bottom w:val="single" w:sz="4" w:space="0" w:color="auto"/>
            </w:tcBorders>
            <w:noWrap/>
            <w:vAlign w:val="center"/>
          </w:tcPr>
          <w:p w14:paraId="1EBB53BA" w14:textId="7F0FA056"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10727</w:t>
            </w:r>
          </w:p>
        </w:tc>
        <w:tc>
          <w:tcPr>
            <w:tcW w:w="505" w:type="pct"/>
            <w:tcBorders>
              <w:top w:val="nil"/>
              <w:bottom w:val="single" w:sz="4" w:space="0" w:color="auto"/>
            </w:tcBorders>
            <w:noWrap/>
            <w:vAlign w:val="center"/>
          </w:tcPr>
          <w:p w14:paraId="1387DB9E" w14:textId="1586F3CA"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1798</w:t>
            </w:r>
          </w:p>
        </w:tc>
        <w:tc>
          <w:tcPr>
            <w:tcW w:w="404" w:type="pct"/>
            <w:tcBorders>
              <w:top w:val="nil"/>
              <w:bottom w:val="single" w:sz="4" w:space="0" w:color="auto"/>
            </w:tcBorders>
            <w:noWrap/>
            <w:vAlign w:val="center"/>
          </w:tcPr>
          <w:p w14:paraId="5E00F617" w14:textId="75433943"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1628</w:t>
            </w:r>
          </w:p>
        </w:tc>
        <w:tc>
          <w:tcPr>
            <w:tcW w:w="566" w:type="pct"/>
            <w:tcBorders>
              <w:top w:val="nil"/>
              <w:bottom w:val="single" w:sz="4" w:space="0" w:color="auto"/>
            </w:tcBorders>
            <w:noWrap/>
            <w:vAlign w:val="center"/>
          </w:tcPr>
          <w:p w14:paraId="65EDCB50" w14:textId="2EF8B7FA"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137</w:t>
            </w:r>
          </w:p>
        </w:tc>
        <w:tc>
          <w:tcPr>
            <w:tcW w:w="397" w:type="pct"/>
            <w:tcBorders>
              <w:top w:val="nil"/>
              <w:bottom w:val="single" w:sz="4" w:space="0" w:color="auto"/>
              <w:right w:val="single" w:sz="4" w:space="0" w:color="auto"/>
            </w:tcBorders>
            <w:noWrap/>
            <w:vAlign w:val="center"/>
          </w:tcPr>
          <w:p w14:paraId="6E9D98AC" w14:textId="16B6B662"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7164</w:t>
            </w:r>
          </w:p>
        </w:tc>
      </w:tr>
    </w:tbl>
    <w:p w14:paraId="6CD5738D" w14:textId="77777777" w:rsidR="003461C0" w:rsidRPr="00EF7A8B" w:rsidRDefault="003461C0" w:rsidP="003461C0">
      <w:pPr>
        <w:spacing w:after="360"/>
        <w:rPr>
          <w:bCs/>
          <w:sz w:val="18"/>
          <w:szCs w:val="18"/>
          <w:lang w:val="en-US"/>
        </w:rPr>
      </w:pPr>
      <w:r w:rsidRPr="00EF7A8B">
        <w:rPr>
          <w:bCs/>
          <w:sz w:val="18"/>
          <w:szCs w:val="18"/>
          <w:lang w:val="en-US"/>
        </w:rPr>
        <w:t>Source: TURKSTAT, BETAM</w:t>
      </w:r>
    </w:p>
    <w:p w14:paraId="49DA5DED" w14:textId="77777777" w:rsidR="003461C0" w:rsidRPr="00EF7A8B" w:rsidRDefault="003461C0" w:rsidP="00132FA8">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lastRenderedPageBreak/>
        <w:t>Table 5: Seasonally adjusted employment and unemployment rates for ages 15–24</w:t>
      </w:r>
    </w:p>
    <w:tbl>
      <w:tblPr>
        <w:tblW w:w="5000" w:type="pct"/>
        <w:tblLook w:val="04A0" w:firstRow="1" w:lastRow="0" w:firstColumn="1" w:lastColumn="0" w:noHBand="0" w:noVBand="1"/>
      </w:tblPr>
      <w:tblGrid>
        <w:gridCol w:w="1125"/>
        <w:gridCol w:w="1125"/>
        <w:gridCol w:w="1126"/>
        <w:gridCol w:w="1126"/>
        <w:gridCol w:w="1126"/>
        <w:gridCol w:w="1126"/>
        <w:gridCol w:w="1126"/>
        <w:gridCol w:w="1126"/>
      </w:tblGrid>
      <w:tr w:rsidR="004F5312" w:rsidRPr="00EF7A8B" w14:paraId="72C33F80" w14:textId="77777777" w:rsidTr="00C46A56">
        <w:trPr>
          <w:trHeight w:val="330"/>
        </w:trPr>
        <w:tc>
          <w:tcPr>
            <w:tcW w:w="625" w:type="pct"/>
            <w:tcBorders>
              <w:top w:val="single" w:sz="8" w:space="0" w:color="auto"/>
              <w:left w:val="single" w:sz="8" w:space="0" w:color="auto"/>
              <w:bottom w:val="single" w:sz="8" w:space="0" w:color="auto"/>
              <w:right w:val="single" w:sz="8" w:space="0" w:color="auto"/>
            </w:tcBorders>
            <w:noWrap/>
            <w:vAlign w:val="center"/>
            <w:hideMark/>
          </w:tcPr>
          <w:p w14:paraId="4A948E1E" w14:textId="77777777" w:rsidR="004F5312" w:rsidRPr="00EF7A8B" w:rsidRDefault="004F5312" w:rsidP="00C46A56">
            <w:pPr>
              <w:spacing w:after="0" w:line="240" w:lineRule="auto"/>
              <w:rPr>
                <w:rFonts w:ascii="Calibri" w:eastAsia="Times New Roman" w:hAnsi="Calibri" w:cs="Calibri"/>
                <w:color w:val="000000"/>
                <w:lang w:val="en-US"/>
              </w:rPr>
            </w:pPr>
            <w:r w:rsidRPr="00EF7A8B">
              <w:rPr>
                <w:rFonts w:ascii="Calibri" w:eastAsia="Times New Roman" w:hAnsi="Calibri" w:cs="Calibri"/>
                <w:color w:val="000000"/>
                <w:lang w:val="en-US"/>
              </w:rPr>
              <w:t> </w:t>
            </w:r>
          </w:p>
        </w:tc>
        <w:tc>
          <w:tcPr>
            <w:tcW w:w="625" w:type="pct"/>
            <w:tcBorders>
              <w:top w:val="single" w:sz="8" w:space="0" w:color="auto"/>
              <w:left w:val="nil"/>
              <w:bottom w:val="single" w:sz="8" w:space="0" w:color="auto"/>
              <w:right w:val="single" w:sz="8" w:space="0" w:color="auto"/>
            </w:tcBorders>
            <w:noWrap/>
            <w:vAlign w:val="center"/>
            <w:hideMark/>
          </w:tcPr>
          <w:p w14:paraId="401CE9A5" w14:textId="77777777" w:rsidR="004F5312" w:rsidRPr="00EF7A8B" w:rsidRDefault="004F5312" w:rsidP="00C46A56">
            <w:pPr>
              <w:spacing w:after="0" w:line="240" w:lineRule="auto"/>
              <w:rPr>
                <w:rFonts w:ascii="Calibri" w:eastAsia="Times New Roman" w:hAnsi="Calibri" w:cs="Calibri"/>
                <w:color w:val="000000"/>
                <w:lang w:val="en-US"/>
              </w:rPr>
            </w:pPr>
            <w:r w:rsidRPr="00EF7A8B">
              <w:rPr>
                <w:rFonts w:ascii="Calibri" w:eastAsia="Times New Roman" w:hAnsi="Calibri" w:cs="Calibri"/>
                <w:color w:val="000000"/>
                <w:lang w:val="en-US"/>
              </w:rPr>
              <w:t> </w:t>
            </w:r>
          </w:p>
        </w:tc>
        <w:tc>
          <w:tcPr>
            <w:tcW w:w="1875" w:type="pct"/>
            <w:gridSpan w:val="3"/>
            <w:tcBorders>
              <w:top w:val="single" w:sz="8" w:space="0" w:color="auto"/>
              <w:left w:val="nil"/>
              <w:bottom w:val="single" w:sz="8" w:space="0" w:color="auto"/>
              <w:right w:val="single" w:sz="8" w:space="0" w:color="000000"/>
            </w:tcBorders>
            <w:vAlign w:val="center"/>
            <w:hideMark/>
          </w:tcPr>
          <w:p w14:paraId="303C2321" w14:textId="4D9500FA" w:rsidR="004F5312" w:rsidRPr="00EF7A8B" w:rsidRDefault="00061C92" w:rsidP="00C46A56">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Employment Rate</w:t>
            </w:r>
          </w:p>
        </w:tc>
        <w:tc>
          <w:tcPr>
            <w:tcW w:w="1875" w:type="pct"/>
            <w:gridSpan w:val="3"/>
            <w:tcBorders>
              <w:top w:val="single" w:sz="8" w:space="0" w:color="auto"/>
              <w:left w:val="nil"/>
              <w:bottom w:val="single" w:sz="8" w:space="0" w:color="auto"/>
              <w:right w:val="single" w:sz="8" w:space="0" w:color="000000"/>
            </w:tcBorders>
            <w:vAlign w:val="center"/>
            <w:hideMark/>
          </w:tcPr>
          <w:p w14:paraId="0E1C67B5" w14:textId="4F23A58A" w:rsidR="004F5312" w:rsidRPr="00EF7A8B" w:rsidRDefault="00061C92" w:rsidP="00C46A56">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Unemployment Rate</w:t>
            </w:r>
          </w:p>
        </w:tc>
      </w:tr>
      <w:tr w:rsidR="00061C92" w:rsidRPr="00EF7A8B" w14:paraId="5DA4864D" w14:textId="77777777" w:rsidTr="00C46A56">
        <w:trPr>
          <w:trHeight w:val="330"/>
        </w:trPr>
        <w:tc>
          <w:tcPr>
            <w:tcW w:w="625" w:type="pct"/>
            <w:tcBorders>
              <w:top w:val="nil"/>
              <w:left w:val="single" w:sz="8" w:space="0" w:color="auto"/>
              <w:bottom w:val="single" w:sz="8" w:space="0" w:color="auto"/>
              <w:right w:val="single" w:sz="8" w:space="0" w:color="auto"/>
            </w:tcBorders>
            <w:noWrap/>
            <w:vAlign w:val="center"/>
            <w:hideMark/>
          </w:tcPr>
          <w:p w14:paraId="47680CE8" w14:textId="77777777" w:rsidR="00061C92" w:rsidRPr="00EF7A8B" w:rsidRDefault="00061C92" w:rsidP="00061C92">
            <w:pPr>
              <w:spacing w:after="0" w:line="240" w:lineRule="auto"/>
              <w:rPr>
                <w:rFonts w:ascii="Calibri" w:eastAsia="Times New Roman" w:hAnsi="Calibri" w:cs="Calibri"/>
                <w:color w:val="000000"/>
                <w:lang w:val="en-US"/>
              </w:rPr>
            </w:pPr>
            <w:r w:rsidRPr="00EF7A8B">
              <w:rPr>
                <w:rFonts w:ascii="Calibri" w:eastAsia="Times New Roman" w:hAnsi="Calibri" w:cs="Calibri"/>
                <w:color w:val="000000"/>
                <w:lang w:val="en-US"/>
              </w:rPr>
              <w:t> </w:t>
            </w:r>
          </w:p>
        </w:tc>
        <w:tc>
          <w:tcPr>
            <w:tcW w:w="625" w:type="pct"/>
            <w:tcBorders>
              <w:top w:val="nil"/>
              <w:left w:val="nil"/>
              <w:bottom w:val="single" w:sz="8" w:space="0" w:color="auto"/>
              <w:right w:val="single" w:sz="8" w:space="0" w:color="auto"/>
            </w:tcBorders>
            <w:noWrap/>
            <w:vAlign w:val="center"/>
            <w:hideMark/>
          </w:tcPr>
          <w:p w14:paraId="7DC40069" w14:textId="77777777" w:rsidR="00061C92" w:rsidRPr="00EF7A8B" w:rsidRDefault="00061C92" w:rsidP="00061C92">
            <w:pPr>
              <w:spacing w:after="0" w:line="240" w:lineRule="auto"/>
              <w:rPr>
                <w:rFonts w:ascii="Calibri" w:eastAsia="Times New Roman" w:hAnsi="Calibri" w:cs="Calibri"/>
                <w:color w:val="000000"/>
                <w:lang w:val="en-US"/>
              </w:rPr>
            </w:pPr>
            <w:r w:rsidRPr="00EF7A8B">
              <w:rPr>
                <w:rFonts w:ascii="Calibri" w:eastAsia="Times New Roman" w:hAnsi="Calibri" w:cs="Calibri"/>
                <w:color w:val="000000"/>
                <w:lang w:val="en-US"/>
              </w:rPr>
              <w:t> </w:t>
            </w:r>
          </w:p>
        </w:tc>
        <w:tc>
          <w:tcPr>
            <w:tcW w:w="625" w:type="pct"/>
            <w:tcBorders>
              <w:top w:val="nil"/>
              <w:left w:val="nil"/>
              <w:bottom w:val="single" w:sz="8" w:space="0" w:color="auto"/>
              <w:right w:val="nil"/>
            </w:tcBorders>
            <w:vAlign w:val="center"/>
            <w:hideMark/>
          </w:tcPr>
          <w:p w14:paraId="6350BE12" w14:textId="30B419E1" w:rsidR="00061C92" w:rsidRPr="00EF7A8B" w:rsidRDefault="00061C92" w:rsidP="00061C92">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Total</w:t>
            </w:r>
          </w:p>
        </w:tc>
        <w:tc>
          <w:tcPr>
            <w:tcW w:w="625" w:type="pct"/>
            <w:tcBorders>
              <w:top w:val="nil"/>
              <w:left w:val="nil"/>
              <w:bottom w:val="single" w:sz="8" w:space="0" w:color="auto"/>
              <w:right w:val="nil"/>
            </w:tcBorders>
            <w:vAlign w:val="center"/>
            <w:hideMark/>
          </w:tcPr>
          <w:p w14:paraId="2B98912E" w14:textId="6E1E4CB7" w:rsidR="00061C92" w:rsidRPr="00EF7A8B" w:rsidRDefault="00061C92" w:rsidP="00061C92">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Female</w:t>
            </w:r>
          </w:p>
        </w:tc>
        <w:tc>
          <w:tcPr>
            <w:tcW w:w="625" w:type="pct"/>
            <w:tcBorders>
              <w:top w:val="nil"/>
              <w:left w:val="nil"/>
              <w:bottom w:val="single" w:sz="8" w:space="0" w:color="auto"/>
              <w:right w:val="single" w:sz="8" w:space="0" w:color="auto"/>
            </w:tcBorders>
            <w:vAlign w:val="center"/>
            <w:hideMark/>
          </w:tcPr>
          <w:p w14:paraId="170666FB" w14:textId="144A9E54" w:rsidR="00061C92" w:rsidRPr="00EF7A8B" w:rsidRDefault="00061C92" w:rsidP="00061C92">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 xml:space="preserve"> Male</w:t>
            </w:r>
          </w:p>
        </w:tc>
        <w:tc>
          <w:tcPr>
            <w:tcW w:w="625" w:type="pct"/>
            <w:tcBorders>
              <w:top w:val="nil"/>
              <w:left w:val="nil"/>
              <w:bottom w:val="single" w:sz="8" w:space="0" w:color="auto"/>
              <w:right w:val="nil"/>
            </w:tcBorders>
            <w:vAlign w:val="center"/>
            <w:hideMark/>
          </w:tcPr>
          <w:p w14:paraId="6BA979C8" w14:textId="78A13B72" w:rsidR="00061C92" w:rsidRPr="00EF7A8B" w:rsidRDefault="00061C92" w:rsidP="00061C92">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Total</w:t>
            </w:r>
          </w:p>
        </w:tc>
        <w:tc>
          <w:tcPr>
            <w:tcW w:w="625" w:type="pct"/>
            <w:tcBorders>
              <w:top w:val="nil"/>
              <w:left w:val="nil"/>
              <w:bottom w:val="single" w:sz="8" w:space="0" w:color="auto"/>
              <w:right w:val="nil"/>
            </w:tcBorders>
            <w:vAlign w:val="center"/>
            <w:hideMark/>
          </w:tcPr>
          <w:p w14:paraId="5FB1DC40" w14:textId="6258DF16" w:rsidR="00061C92" w:rsidRPr="00EF7A8B" w:rsidRDefault="00061C92" w:rsidP="00061C92">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Female</w:t>
            </w:r>
          </w:p>
        </w:tc>
        <w:tc>
          <w:tcPr>
            <w:tcW w:w="625" w:type="pct"/>
            <w:tcBorders>
              <w:top w:val="nil"/>
              <w:left w:val="nil"/>
              <w:bottom w:val="single" w:sz="8" w:space="0" w:color="auto"/>
              <w:right w:val="single" w:sz="8" w:space="0" w:color="auto"/>
            </w:tcBorders>
            <w:vAlign w:val="center"/>
            <w:hideMark/>
          </w:tcPr>
          <w:p w14:paraId="455B60FC" w14:textId="0FD78CAB" w:rsidR="00061C92" w:rsidRPr="00EF7A8B" w:rsidRDefault="00061C92" w:rsidP="00061C92">
            <w:pPr>
              <w:spacing w:after="0" w:line="240" w:lineRule="auto"/>
              <w:jc w:val="center"/>
              <w:rPr>
                <w:rFonts w:ascii="Calibri" w:eastAsia="Times New Roman" w:hAnsi="Calibri" w:cs="Calibri"/>
                <w:b/>
                <w:color w:val="000000"/>
                <w:lang w:val="en-US"/>
              </w:rPr>
            </w:pPr>
            <w:r w:rsidRPr="00EF7A8B">
              <w:rPr>
                <w:rFonts w:ascii="Calibri" w:eastAsia="Times New Roman" w:hAnsi="Calibri" w:cs="Calibri"/>
                <w:b/>
                <w:color w:val="000000"/>
                <w:lang w:val="en-US"/>
              </w:rPr>
              <w:t xml:space="preserve"> Male</w:t>
            </w:r>
          </w:p>
        </w:tc>
      </w:tr>
      <w:tr w:rsidR="008B2407" w:rsidRPr="00EF7A8B" w14:paraId="38DBB2C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0BC1214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2017</w:t>
            </w:r>
          </w:p>
        </w:tc>
        <w:tc>
          <w:tcPr>
            <w:tcW w:w="625" w:type="pct"/>
            <w:tcBorders>
              <w:top w:val="nil"/>
              <w:left w:val="nil"/>
              <w:bottom w:val="nil"/>
              <w:right w:val="single" w:sz="8" w:space="0" w:color="auto"/>
            </w:tcBorders>
            <w:noWrap/>
            <w:vAlign w:val="center"/>
            <w:hideMark/>
          </w:tcPr>
          <w:p w14:paraId="0B254F9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316B4EAA" w14:textId="3F16DE0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33.7</w:t>
            </w:r>
          </w:p>
        </w:tc>
        <w:tc>
          <w:tcPr>
            <w:tcW w:w="625" w:type="pct"/>
            <w:tcBorders>
              <w:top w:val="nil"/>
              <w:left w:val="nil"/>
              <w:bottom w:val="nil"/>
              <w:right w:val="nil"/>
            </w:tcBorders>
            <w:noWrap/>
            <w:vAlign w:val="center"/>
            <w:hideMark/>
          </w:tcPr>
          <w:p w14:paraId="7CB59E6E" w14:textId="097D1BE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22.6</w:t>
            </w:r>
          </w:p>
        </w:tc>
        <w:tc>
          <w:tcPr>
            <w:tcW w:w="625" w:type="pct"/>
            <w:tcBorders>
              <w:top w:val="nil"/>
              <w:left w:val="nil"/>
              <w:bottom w:val="nil"/>
              <w:right w:val="single" w:sz="8" w:space="0" w:color="auto"/>
            </w:tcBorders>
            <w:noWrap/>
            <w:vAlign w:val="center"/>
            <w:hideMark/>
          </w:tcPr>
          <w:p w14:paraId="5E8BD786" w14:textId="1B8F295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44.5</w:t>
            </w:r>
          </w:p>
        </w:tc>
        <w:tc>
          <w:tcPr>
            <w:tcW w:w="625" w:type="pct"/>
            <w:tcBorders>
              <w:top w:val="nil"/>
              <w:left w:val="nil"/>
              <w:bottom w:val="nil"/>
              <w:right w:val="nil"/>
            </w:tcBorders>
            <w:noWrap/>
            <w:vAlign w:val="center"/>
            <w:hideMark/>
          </w:tcPr>
          <w:p w14:paraId="35D8095F" w14:textId="2742431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w:t>
            </w:r>
          </w:p>
        </w:tc>
        <w:tc>
          <w:tcPr>
            <w:tcW w:w="625" w:type="pct"/>
            <w:tcBorders>
              <w:top w:val="nil"/>
              <w:left w:val="nil"/>
              <w:bottom w:val="nil"/>
              <w:right w:val="nil"/>
            </w:tcBorders>
            <w:noWrap/>
            <w:vAlign w:val="center"/>
            <w:hideMark/>
          </w:tcPr>
          <w:p w14:paraId="3BEC453F" w14:textId="30C11B9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26.5</w:t>
            </w:r>
          </w:p>
        </w:tc>
        <w:tc>
          <w:tcPr>
            <w:tcW w:w="625" w:type="pct"/>
            <w:tcBorders>
              <w:top w:val="nil"/>
              <w:left w:val="nil"/>
              <w:bottom w:val="nil"/>
              <w:right w:val="single" w:sz="8" w:space="0" w:color="auto"/>
            </w:tcBorders>
            <w:noWrap/>
            <w:vAlign w:val="center"/>
            <w:hideMark/>
          </w:tcPr>
          <w:p w14:paraId="72296384" w14:textId="241670C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19.2</w:t>
            </w:r>
          </w:p>
        </w:tc>
      </w:tr>
      <w:tr w:rsidR="008B2407" w:rsidRPr="00EF7A8B" w14:paraId="7EFDBC8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F66E8B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9F9AB1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4A2459B5" w14:textId="46AA478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34.2</w:t>
            </w:r>
          </w:p>
        </w:tc>
        <w:tc>
          <w:tcPr>
            <w:tcW w:w="625" w:type="pct"/>
            <w:tcBorders>
              <w:top w:val="nil"/>
              <w:left w:val="nil"/>
              <w:bottom w:val="nil"/>
              <w:right w:val="nil"/>
            </w:tcBorders>
            <w:noWrap/>
            <w:vAlign w:val="center"/>
            <w:hideMark/>
          </w:tcPr>
          <w:p w14:paraId="6F9246DF" w14:textId="1B47AEF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23.1</w:t>
            </w:r>
          </w:p>
        </w:tc>
        <w:tc>
          <w:tcPr>
            <w:tcW w:w="625" w:type="pct"/>
            <w:tcBorders>
              <w:top w:val="nil"/>
              <w:left w:val="nil"/>
              <w:bottom w:val="nil"/>
              <w:right w:val="single" w:sz="8" w:space="0" w:color="auto"/>
            </w:tcBorders>
            <w:noWrap/>
            <w:vAlign w:val="center"/>
            <w:hideMark/>
          </w:tcPr>
          <w:p w14:paraId="59B5DC36" w14:textId="19507E0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45.1</w:t>
            </w:r>
          </w:p>
        </w:tc>
        <w:tc>
          <w:tcPr>
            <w:tcW w:w="625" w:type="pct"/>
            <w:tcBorders>
              <w:top w:val="nil"/>
              <w:left w:val="nil"/>
              <w:bottom w:val="nil"/>
              <w:right w:val="nil"/>
            </w:tcBorders>
            <w:noWrap/>
            <w:vAlign w:val="center"/>
            <w:hideMark/>
          </w:tcPr>
          <w:p w14:paraId="30CDDF8E" w14:textId="2A06E19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21.0</w:t>
            </w:r>
          </w:p>
        </w:tc>
        <w:tc>
          <w:tcPr>
            <w:tcW w:w="625" w:type="pct"/>
            <w:tcBorders>
              <w:top w:val="nil"/>
              <w:left w:val="nil"/>
              <w:bottom w:val="nil"/>
              <w:right w:val="nil"/>
            </w:tcBorders>
            <w:noWrap/>
            <w:vAlign w:val="center"/>
            <w:hideMark/>
          </w:tcPr>
          <w:p w14:paraId="65061F8D" w14:textId="22CBF68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26.3</w:t>
            </w:r>
          </w:p>
        </w:tc>
        <w:tc>
          <w:tcPr>
            <w:tcW w:w="625" w:type="pct"/>
            <w:tcBorders>
              <w:top w:val="nil"/>
              <w:left w:val="nil"/>
              <w:bottom w:val="nil"/>
              <w:right w:val="single" w:sz="8" w:space="0" w:color="auto"/>
            </w:tcBorders>
            <w:noWrap/>
            <w:vAlign w:val="center"/>
            <w:hideMark/>
          </w:tcPr>
          <w:p w14:paraId="36F563AD" w14:textId="4A051D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18.1</w:t>
            </w:r>
          </w:p>
        </w:tc>
      </w:tr>
      <w:tr w:rsidR="008B2407" w:rsidRPr="00EF7A8B" w14:paraId="2E504D0E"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737BC8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04937C6"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73ED9CDD" w14:textId="761A3F5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34.6</w:t>
            </w:r>
          </w:p>
        </w:tc>
        <w:tc>
          <w:tcPr>
            <w:tcW w:w="625" w:type="pct"/>
            <w:tcBorders>
              <w:top w:val="nil"/>
              <w:left w:val="nil"/>
              <w:bottom w:val="nil"/>
              <w:right w:val="nil"/>
            </w:tcBorders>
            <w:noWrap/>
            <w:vAlign w:val="center"/>
            <w:hideMark/>
          </w:tcPr>
          <w:p w14:paraId="7DA7C6BD" w14:textId="039BCF8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23.2</w:t>
            </w:r>
          </w:p>
        </w:tc>
        <w:tc>
          <w:tcPr>
            <w:tcW w:w="625" w:type="pct"/>
            <w:tcBorders>
              <w:top w:val="nil"/>
              <w:left w:val="nil"/>
              <w:bottom w:val="nil"/>
              <w:right w:val="single" w:sz="8" w:space="0" w:color="auto"/>
            </w:tcBorders>
            <w:noWrap/>
            <w:vAlign w:val="center"/>
            <w:hideMark/>
          </w:tcPr>
          <w:p w14:paraId="288035A0" w14:textId="1FFF74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45.6</w:t>
            </w:r>
          </w:p>
        </w:tc>
        <w:tc>
          <w:tcPr>
            <w:tcW w:w="625" w:type="pct"/>
            <w:tcBorders>
              <w:top w:val="nil"/>
              <w:left w:val="nil"/>
              <w:bottom w:val="nil"/>
              <w:right w:val="nil"/>
            </w:tcBorders>
            <w:noWrap/>
            <w:vAlign w:val="center"/>
            <w:hideMark/>
          </w:tcPr>
          <w:p w14:paraId="5996036E" w14:textId="3C0E525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w:t>
            </w:r>
          </w:p>
        </w:tc>
        <w:tc>
          <w:tcPr>
            <w:tcW w:w="625" w:type="pct"/>
            <w:tcBorders>
              <w:top w:val="nil"/>
              <w:left w:val="nil"/>
              <w:bottom w:val="nil"/>
              <w:right w:val="nil"/>
            </w:tcBorders>
            <w:noWrap/>
            <w:vAlign w:val="center"/>
            <w:hideMark/>
          </w:tcPr>
          <w:p w14:paraId="6B0E77AA" w14:textId="252D3F4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25.5</w:t>
            </w:r>
          </w:p>
        </w:tc>
        <w:tc>
          <w:tcPr>
            <w:tcW w:w="625" w:type="pct"/>
            <w:tcBorders>
              <w:top w:val="nil"/>
              <w:left w:val="nil"/>
              <w:bottom w:val="nil"/>
              <w:right w:val="single" w:sz="8" w:space="0" w:color="auto"/>
            </w:tcBorders>
            <w:noWrap/>
            <w:vAlign w:val="center"/>
            <w:hideMark/>
          </w:tcPr>
          <w:p w14:paraId="25119365" w14:textId="150F053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17.2</w:t>
            </w:r>
          </w:p>
        </w:tc>
      </w:tr>
      <w:tr w:rsidR="008B2407" w:rsidRPr="00EF7A8B" w14:paraId="3C54AFDD"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A8D0E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3C62037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hideMark/>
          </w:tcPr>
          <w:p w14:paraId="172B706E" w14:textId="772185B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35.2</w:t>
            </w:r>
          </w:p>
        </w:tc>
        <w:tc>
          <w:tcPr>
            <w:tcW w:w="625" w:type="pct"/>
            <w:tcBorders>
              <w:top w:val="nil"/>
              <w:left w:val="nil"/>
              <w:bottom w:val="single" w:sz="8" w:space="0" w:color="auto"/>
              <w:right w:val="nil"/>
            </w:tcBorders>
            <w:noWrap/>
            <w:vAlign w:val="center"/>
            <w:hideMark/>
          </w:tcPr>
          <w:p w14:paraId="7884E607" w14:textId="7713F15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23.9</w:t>
            </w:r>
          </w:p>
        </w:tc>
        <w:tc>
          <w:tcPr>
            <w:tcW w:w="625" w:type="pct"/>
            <w:tcBorders>
              <w:top w:val="nil"/>
              <w:left w:val="nil"/>
              <w:bottom w:val="single" w:sz="8" w:space="0" w:color="auto"/>
              <w:right w:val="single" w:sz="8" w:space="0" w:color="auto"/>
            </w:tcBorders>
            <w:noWrap/>
            <w:vAlign w:val="center"/>
            <w:hideMark/>
          </w:tcPr>
          <w:p w14:paraId="1D7991FB" w14:textId="739032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46.2</w:t>
            </w:r>
          </w:p>
        </w:tc>
        <w:tc>
          <w:tcPr>
            <w:tcW w:w="625" w:type="pct"/>
            <w:tcBorders>
              <w:top w:val="nil"/>
              <w:left w:val="nil"/>
              <w:bottom w:val="single" w:sz="8" w:space="0" w:color="auto"/>
              <w:right w:val="nil"/>
            </w:tcBorders>
            <w:noWrap/>
            <w:vAlign w:val="center"/>
            <w:hideMark/>
          </w:tcPr>
          <w:p w14:paraId="5BE21257" w14:textId="5D83637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18.8</w:t>
            </w:r>
          </w:p>
        </w:tc>
        <w:tc>
          <w:tcPr>
            <w:tcW w:w="625" w:type="pct"/>
            <w:tcBorders>
              <w:top w:val="nil"/>
              <w:left w:val="nil"/>
              <w:bottom w:val="single" w:sz="8" w:space="0" w:color="auto"/>
              <w:right w:val="nil"/>
            </w:tcBorders>
            <w:noWrap/>
            <w:vAlign w:val="center"/>
            <w:hideMark/>
          </w:tcPr>
          <w:p w14:paraId="0AE66A60" w14:textId="5D970C9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24.0</w:t>
            </w:r>
          </w:p>
        </w:tc>
        <w:tc>
          <w:tcPr>
            <w:tcW w:w="625" w:type="pct"/>
            <w:tcBorders>
              <w:top w:val="nil"/>
              <w:left w:val="nil"/>
              <w:bottom w:val="single" w:sz="8" w:space="0" w:color="auto"/>
              <w:right w:val="single" w:sz="8" w:space="0" w:color="auto"/>
            </w:tcBorders>
            <w:noWrap/>
            <w:vAlign w:val="center"/>
            <w:hideMark/>
          </w:tcPr>
          <w:p w14:paraId="448BA563" w14:textId="3EFA3FC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15.9</w:t>
            </w:r>
          </w:p>
        </w:tc>
      </w:tr>
      <w:tr w:rsidR="008B2407" w:rsidRPr="00EF7A8B" w14:paraId="6F250505"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EB968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2018</w:t>
            </w:r>
          </w:p>
        </w:tc>
        <w:tc>
          <w:tcPr>
            <w:tcW w:w="625" w:type="pct"/>
            <w:tcBorders>
              <w:top w:val="nil"/>
              <w:left w:val="nil"/>
              <w:bottom w:val="nil"/>
              <w:right w:val="single" w:sz="8" w:space="0" w:color="auto"/>
            </w:tcBorders>
            <w:noWrap/>
            <w:vAlign w:val="center"/>
            <w:hideMark/>
          </w:tcPr>
          <w:p w14:paraId="43FA08A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6A2A4861" w14:textId="053544B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35.3</w:t>
            </w:r>
          </w:p>
        </w:tc>
        <w:tc>
          <w:tcPr>
            <w:tcW w:w="625" w:type="pct"/>
            <w:tcBorders>
              <w:top w:val="nil"/>
              <w:left w:val="nil"/>
              <w:bottom w:val="nil"/>
              <w:right w:val="nil"/>
            </w:tcBorders>
            <w:noWrap/>
            <w:vAlign w:val="center"/>
            <w:hideMark/>
          </w:tcPr>
          <w:p w14:paraId="7327920B" w14:textId="12347D6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23.7</w:t>
            </w:r>
          </w:p>
        </w:tc>
        <w:tc>
          <w:tcPr>
            <w:tcW w:w="625" w:type="pct"/>
            <w:tcBorders>
              <w:top w:val="nil"/>
              <w:left w:val="nil"/>
              <w:bottom w:val="nil"/>
              <w:right w:val="single" w:sz="8" w:space="0" w:color="auto"/>
            </w:tcBorders>
            <w:noWrap/>
            <w:vAlign w:val="center"/>
            <w:hideMark/>
          </w:tcPr>
          <w:p w14:paraId="501AA3E9" w14:textId="5B1B91E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46.5</w:t>
            </w:r>
          </w:p>
        </w:tc>
        <w:tc>
          <w:tcPr>
            <w:tcW w:w="625" w:type="pct"/>
            <w:tcBorders>
              <w:top w:val="nil"/>
              <w:left w:val="nil"/>
              <w:bottom w:val="nil"/>
              <w:right w:val="nil"/>
            </w:tcBorders>
            <w:noWrap/>
            <w:vAlign w:val="center"/>
            <w:hideMark/>
          </w:tcPr>
          <w:p w14:paraId="290EFB7C" w14:textId="099B7DB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18.3</w:t>
            </w:r>
          </w:p>
        </w:tc>
        <w:tc>
          <w:tcPr>
            <w:tcW w:w="625" w:type="pct"/>
            <w:tcBorders>
              <w:top w:val="nil"/>
              <w:left w:val="nil"/>
              <w:bottom w:val="nil"/>
              <w:right w:val="nil"/>
            </w:tcBorders>
            <w:noWrap/>
            <w:vAlign w:val="center"/>
            <w:hideMark/>
          </w:tcPr>
          <w:p w14:paraId="3ED295B8" w14:textId="336A8E1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23.6</w:t>
            </w:r>
          </w:p>
        </w:tc>
        <w:tc>
          <w:tcPr>
            <w:tcW w:w="625" w:type="pct"/>
            <w:tcBorders>
              <w:top w:val="nil"/>
              <w:left w:val="nil"/>
              <w:bottom w:val="nil"/>
              <w:right w:val="single" w:sz="8" w:space="0" w:color="auto"/>
            </w:tcBorders>
            <w:noWrap/>
            <w:vAlign w:val="center"/>
            <w:hideMark/>
          </w:tcPr>
          <w:p w14:paraId="2FC68D3C" w14:textId="543AE73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15.5</w:t>
            </w:r>
          </w:p>
        </w:tc>
      </w:tr>
      <w:tr w:rsidR="008B2407" w:rsidRPr="00EF7A8B" w14:paraId="0168DBA9"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A3E82E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4B31D6E0"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520D374D" w14:textId="6AB0988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35.5</w:t>
            </w:r>
          </w:p>
        </w:tc>
        <w:tc>
          <w:tcPr>
            <w:tcW w:w="625" w:type="pct"/>
            <w:tcBorders>
              <w:top w:val="nil"/>
              <w:left w:val="nil"/>
              <w:bottom w:val="nil"/>
              <w:right w:val="nil"/>
            </w:tcBorders>
            <w:noWrap/>
            <w:vAlign w:val="center"/>
            <w:hideMark/>
          </w:tcPr>
          <w:p w14:paraId="600F5C56" w14:textId="0B80A16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23.8</w:t>
            </w:r>
          </w:p>
        </w:tc>
        <w:tc>
          <w:tcPr>
            <w:tcW w:w="625" w:type="pct"/>
            <w:tcBorders>
              <w:top w:val="nil"/>
              <w:left w:val="nil"/>
              <w:bottom w:val="nil"/>
              <w:right w:val="single" w:sz="8" w:space="0" w:color="auto"/>
            </w:tcBorders>
            <w:noWrap/>
            <w:vAlign w:val="center"/>
            <w:hideMark/>
          </w:tcPr>
          <w:p w14:paraId="48564780" w14:textId="4503242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46.8</w:t>
            </w:r>
          </w:p>
        </w:tc>
        <w:tc>
          <w:tcPr>
            <w:tcW w:w="625" w:type="pct"/>
            <w:tcBorders>
              <w:top w:val="nil"/>
              <w:left w:val="nil"/>
              <w:bottom w:val="nil"/>
              <w:right w:val="nil"/>
            </w:tcBorders>
            <w:noWrap/>
            <w:vAlign w:val="center"/>
            <w:hideMark/>
          </w:tcPr>
          <w:p w14:paraId="3101E7CC" w14:textId="27F56A1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w:t>
            </w:r>
          </w:p>
        </w:tc>
        <w:tc>
          <w:tcPr>
            <w:tcW w:w="625" w:type="pct"/>
            <w:tcBorders>
              <w:top w:val="nil"/>
              <w:left w:val="nil"/>
              <w:bottom w:val="nil"/>
              <w:right w:val="nil"/>
            </w:tcBorders>
            <w:noWrap/>
            <w:vAlign w:val="center"/>
            <w:hideMark/>
          </w:tcPr>
          <w:p w14:paraId="31263EF9" w14:textId="6EFAEC7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24.2</w:t>
            </w:r>
          </w:p>
        </w:tc>
        <w:tc>
          <w:tcPr>
            <w:tcW w:w="625" w:type="pct"/>
            <w:tcBorders>
              <w:top w:val="nil"/>
              <w:left w:val="nil"/>
              <w:bottom w:val="nil"/>
              <w:right w:val="single" w:sz="8" w:space="0" w:color="auto"/>
            </w:tcBorders>
            <w:noWrap/>
            <w:vAlign w:val="center"/>
            <w:hideMark/>
          </w:tcPr>
          <w:p w14:paraId="234AA356" w14:textId="115C1B3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16.3</w:t>
            </w:r>
          </w:p>
        </w:tc>
      </w:tr>
      <w:tr w:rsidR="008B2407" w:rsidRPr="00EF7A8B" w14:paraId="0F4C3B5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EBF857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46FDA0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520B5169" w14:textId="472F8AE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35.8</w:t>
            </w:r>
          </w:p>
        </w:tc>
        <w:tc>
          <w:tcPr>
            <w:tcW w:w="625" w:type="pct"/>
            <w:tcBorders>
              <w:top w:val="nil"/>
              <w:left w:val="nil"/>
              <w:bottom w:val="nil"/>
              <w:right w:val="nil"/>
            </w:tcBorders>
            <w:noWrap/>
            <w:vAlign w:val="center"/>
            <w:hideMark/>
          </w:tcPr>
          <w:p w14:paraId="173F00B3" w14:textId="6A24D2F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24.0</w:t>
            </w:r>
          </w:p>
        </w:tc>
        <w:tc>
          <w:tcPr>
            <w:tcW w:w="625" w:type="pct"/>
            <w:tcBorders>
              <w:top w:val="nil"/>
              <w:left w:val="nil"/>
              <w:bottom w:val="nil"/>
              <w:right w:val="single" w:sz="8" w:space="0" w:color="auto"/>
            </w:tcBorders>
            <w:noWrap/>
            <w:vAlign w:val="center"/>
            <w:hideMark/>
          </w:tcPr>
          <w:p w14:paraId="670AA333" w14:textId="3B87990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47.3</w:t>
            </w:r>
          </w:p>
        </w:tc>
        <w:tc>
          <w:tcPr>
            <w:tcW w:w="625" w:type="pct"/>
            <w:tcBorders>
              <w:top w:val="nil"/>
              <w:left w:val="nil"/>
              <w:bottom w:val="nil"/>
              <w:right w:val="nil"/>
            </w:tcBorders>
            <w:noWrap/>
            <w:vAlign w:val="center"/>
            <w:hideMark/>
          </w:tcPr>
          <w:p w14:paraId="1E23C301" w14:textId="6BDB350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w:t>
            </w:r>
          </w:p>
        </w:tc>
        <w:tc>
          <w:tcPr>
            <w:tcW w:w="625" w:type="pct"/>
            <w:tcBorders>
              <w:top w:val="nil"/>
              <w:left w:val="nil"/>
              <w:bottom w:val="nil"/>
              <w:right w:val="nil"/>
            </w:tcBorders>
            <w:noWrap/>
            <w:vAlign w:val="center"/>
            <w:hideMark/>
          </w:tcPr>
          <w:p w14:paraId="5CFCD148" w14:textId="3221FDD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24.6</w:t>
            </w:r>
          </w:p>
        </w:tc>
        <w:tc>
          <w:tcPr>
            <w:tcW w:w="625" w:type="pct"/>
            <w:tcBorders>
              <w:top w:val="nil"/>
              <w:left w:val="nil"/>
              <w:bottom w:val="nil"/>
              <w:right w:val="single" w:sz="8" w:space="0" w:color="auto"/>
            </w:tcBorders>
            <w:noWrap/>
            <w:vAlign w:val="center"/>
            <w:hideMark/>
          </w:tcPr>
          <w:p w14:paraId="69F5A1C7" w14:textId="45EFD13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17.7</w:t>
            </w:r>
          </w:p>
        </w:tc>
      </w:tr>
      <w:tr w:rsidR="008B2407" w:rsidRPr="00EF7A8B" w14:paraId="1BA00202"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7A8D4F9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1A33760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hideMark/>
          </w:tcPr>
          <w:p w14:paraId="4342BA89" w14:textId="1A399D7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34.5</w:t>
            </w:r>
          </w:p>
        </w:tc>
        <w:tc>
          <w:tcPr>
            <w:tcW w:w="625" w:type="pct"/>
            <w:tcBorders>
              <w:top w:val="nil"/>
              <w:left w:val="nil"/>
              <w:bottom w:val="single" w:sz="8" w:space="0" w:color="auto"/>
              <w:right w:val="nil"/>
            </w:tcBorders>
            <w:noWrap/>
            <w:vAlign w:val="center"/>
            <w:hideMark/>
          </w:tcPr>
          <w:p w14:paraId="71FB001E" w14:textId="5568CE8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23.1</w:t>
            </w:r>
          </w:p>
        </w:tc>
        <w:tc>
          <w:tcPr>
            <w:tcW w:w="625" w:type="pct"/>
            <w:tcBorders>
              <w:top w:val="nil"/>
              <w:left w:val="nil"/>
              <w:bottom w:val="single" w:sz="8" w:space="0" w:color="auto"/>
              <w:right w:val="single" w:sz="8" w:space="0" w:color="auto"/>
            </w:tcBorders>
            <w:noWrap/>
            <w:vAlign w:val="center"/>
            <w:hideMark/>
          </w:tcPr>
          <w:p w14:paraId="454083BF" w14:textId="7EEFA44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45.5</w:t>
            </w:r>
          </w:p>
        </w:tc>
        <w:tc>
          <w:tcPr>
            <w:tcW w:w="625" w:type="pct"/>
            <w:tcBorders>
              <w:top w:val="nil"/>
              <w:left w:val="nil"/>
              <w:bottom w:val="single" w:sz="8" w:space="0" w:color="auto"/>
              <w:right w:val="nil"/>
            </w:tcBorders>
            <w:noWrap/>
            <w:vAlign w:val="center"/>
            <w:hideMark/>
          </w:tcPr>
          <w:p w14:paraId="570B122C" w14:textId="523A952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22.8</w:t>
            </w:r>
          </w:p>
        </w:tc>
        <w:tc>
          <w:tcPr>
            <w:tcW w:w="625" w:type="pct"/>
            <w:tcBorders>
              <w:top w:val="nil"/>
              <w:left w:val="nil"/>
              <w:bottom w:val="single" w:sz="8" w:space="0" w:color="auto"/>
              <w:right w:val="nil"/>
            </w:tcBorders>
            <w:noWrap/>
            <w:vAlign w:val="center"/>
            <w:hideMark/>
          </w:tcPr>
          <w:p w14:paraId="5EC50F61" w14:textId="49F7D46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27.3</w:t>
            </w:r>
          </w:p>
        </w:tc>
        <w:tc>
          <w:tcPr>
            <w:tcW w:w="625" w:type="pct"/>
            <w:tcBorders>
              <w:top w:val="nil"/>
              <w:left w:val="nil"/>
              <w:bottom w:val="single" w:sz="8" w:space="0" w:color="auto"/>
              <w:right w:val="single" w:sz="8" w:space="0" w:color="auto"/>
            </w:tcBorders>
            <w:noWrap/>
            <w:vAlign w:val="center"/>
            <w:hideMark/>
          </w:tcPr>
          <w:p w14:paraId="48EBDD92" w14:textId="4E5246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20.3</w:t>
            </w:r>
          </w:p>
        </w:tc>
      </w:tr>
      <w:tr w:rsidR="008B2407" w:rsidRPr="00EF7A8B" w14:paraId="5CCE29D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6479C3A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2019</w:t>
            </w:r>
          </w:p>
        </w:tc>
        <w:tc>
          <w:tcPr>
            <w:tcW w:w="625" w:type="pct"/>
            <w:tcBorders>
              <w:top w:val="nil"/>
              <w:left w:val="nil"/>
              <w:bottom w:val="nil"/>
              <w:right w:val="single" w:sz="8" w:space="0" w:color="auto"/>
            </w:tcBorders>
            <w:noWrap/>
            <w:vAlign w:val="center"/>
            <w:hideMark/>
          </w:tcPr>
          <w:p w14:paraId="2E535E4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4F5441ED" w14:textId="34CA7D5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33.7</w:t>
            </w:r>
          </w:p>
        </w:tc>
        <w:tc>
          <w:tcPr>
            <w:tcW w:w="625" w:type="pct"/>
            <w:tcBorders>
              <w:top w:val="nil"/>
              <w:left w:val="nil"/>
              <w:bottom w:val="nil"/>
              <w:right w:val="nil"/>
            </w:tcBorders>
            <w:noWrap/>
            <w:vAlign w:val="center"/>
            <w:hideMark/>
          </w:tcPr>
          <w:p w14:paraId="6E71F829" w14:textId="123A0B3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23.7</w:t>
            </w:r>
          </w:p>
        </w:tc>
        <w:tc>
          <w:tcPr>
            <w:tcW w:w="625" w:type="pct"/>
            <w:tcBorders>
              <w:top w:val="nil"/>
              <w:left w:val="nil"/>
              <w:bottom w:val="nil"/>
              <w:right w:val="single" w:sz="8" w:space="0" w:color="auto"/>
            </w:tcBorders>
            <w:noWrap/>
            <w:vAlign w:val="center"/>
            <w:hideMark/>
          </w:tcPr>
          <w:p w14:paraId="254A3FA5" w14:textId="1877AC3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43.3</w:t>
            </w:r>
          </w:p>
        </w:tc>
        <w:tc>
          <w:tcPr>
            <w:tcW w:w="625" w:type="pct"/>
            <w:tcBorders>
              <w:top w:val="nil"/>
              <w:left w:val="nil"/>
              <w:bottom w:val="nil"/>
              <w:right w:val="nil"/>
            </w:tcBorders>
            <w:noWrap/>
            <w:vAlign w:val="center"/>
            <w:hideMark/>
          </w:tcPr>
          <w:p w14:paraId="2C78756F" w14:textId="21DFA56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25.4</w:t>
            </w:r>
          </w:p>
        </w:tc>
        <w:tc>
          <w:tcPr>
            <w:tcW w:w="625" w:type="pct"/>
            <w:tcBorders>
              <w:top w:val="nil"/>
              <w:left w:val="nil"/>
              <w:bottom w:val="nil"/>
              <w:right w:val="nil"/>
            </w:tcBorders>
            <w:noWrap/>
            <w:vAlign w:val="center"/>
            <w:hideMark/>
          </w:tcPr>
          <w:p w14:paraId="243DEAA8" w14:textId="6A43016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29.6</w:t>
            </w:r>
          </w:p>
        </w:tc>
        <w:tc>
          <w:tcPr>
            <w:tcW w:w="625" w:type="pct"/>
            <w:tcBorders>
              <w:top w:val="nil"/>
              <w:left w:val="nil"/>
              <w:bottom w:val="nil"/>
              <w:right w:val="single" w:sz="8" w:space="0" w:color="auto"/>
            </w:tcBorders>
            <w:noWrap/>
            <w:vAlign w:val="center"/>
            <w:hideMark/>
          </w:tcPr>
          <w:p w14:paraId="766005DF" w14:textId="61E46DC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22.9</w:t>
            </w:r>
          </w:p>
        </w:tc>
      </w:tr>
      <w:tr w:rsidR="008B2407" w:rsidRPr="00EF7A8B" w14:paraId="0F1E41DF"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C289B7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CE1D79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2F1872EE" w14:textId="44269C5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33.7</w:t>
            </w:r>
          </w:p>
        </w:tc>
        <w:tc>
          <w:tcPr>
            <w:tcW w:w="625" w:type="pct"/>
            <w:tcBorders>
              <w:top w:val="nil"/>
              <w:left w:val="nil"/>
              <w:bottom w:val="nil"/>
              <w:right w:val="nil"/>
            </w:tcBorders>
            <w:noWrap/>
            <w:vAlign w:val="center"/>
            <w:hideMark/>
          </w:tcPr>
          <w:p w14:paraId="57FDDB6B" w14:textId="3EEE2D4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23.7</w:t>
            </w:r>
          </w:p>
        </w:tc>
        <w:tc>
          <w:tcPr>
            <w:tcW w:w="625" w:type="pct"/>
            <w:tcBorders>
              <w:top w:val="nil"/>
              <w:left w:val="nil"/>
              <w:bottom w:val="nil"/>
              <w:right w:val="single" w:sz="8" w:space="0" w:color="auto"/>
            </w:tcBorders>
            <w:noWrap/>
            <w:vAlign w:val="center"/>
            <w:hideMark/>
          </w:tcPr>
          <w:p w14:paraId="40D7723C" w14:textId="1A4045A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43.5</w:t>
            </w:r>
          </w:p>
        </w:tc>
        <w:tc>
          <w:tcPr>
            <w:tcW w:w="625" w:type="pct"/>
            <w:tcBorders>
              <w:top w:val="nil"/>
              <w:left w:val="nil"/>
              <w:bottom w:val="nil"/>
              <w:right w:val="nil"/>
            </w:tcBorders>
            <w:noWrap/>
            <w:vAlign w:val="center"/>
            <w:hideMark/>
          </w:tcPr>
          <w:p w14:paraId="244643E3" w14:textId="0E5F16A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24.9</w:t>
            </w:r>
          </w:p>
        </w:tc>
        <w:tc>
          <w:tcPr>
            <w:tcW w:w="625" w:type="pct"/>
            <w:tcBorders>
              <w:top w:val="nil"/>
              <w:left w:val="nil"/>
              <w:bottom w:val="nil"/>
              <w:right w:val="nil"/>
            </w:tcBorders>
            <w:noWrap/>
            <w:vAlign w:val="center"/>
            <w:hideMark/>
          </w:tcPr>
          <w:p w14:paraId="36A71802" w14:textId="04D6B90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28.8</w:t>
            </w:r>
          </w:p>
        </w:tc>
        <w:tc>
          <w:tcPr>
            <w:tcW w:w="625" w:type="pct"/>
            <w:tcBorders>
              <w:top w:val="nil"/>
              <w:left w:val="nil"/>
              <w:bottom w:val="nil"/>
              <w:right w:val="single" w:sz="8" w:space="0" w:color="auto"/>
            </w:tcBorders>
            <w:noWrap/>
            <w:vAlign w:val="center"/>
            <w:hideMark/>
          </w:tcPr>
          <w:p w14:paraId="4350D593" w14:textId="4A21C0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22.7</w:t>
            </w:r>
          </w:p>
        </w:tc>
      </w:tr>
      <w:tr w:rsidR="008B2407" w:rsidRPr="00EF7A8B" w14:paraId="29187E93"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6D1B6D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0660441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362165CC" w14:textId="12BD5F8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32.5</w:t>
            </w:r>
          </w:p>
        </w:tc>
        <w:tc>
          <w:tcPr>
            <w:tcW w:w="625" w:type="pct"/>
            <w:tcBorders>
              <w:top w:val="nil"/>
              <w:left w:val="nil"/>
              <w:bottom w:val="nil"/>
              <w:right w:val="nil"/>
            </w:tcBorders>
            <w:noWrap/>
            <w:vAlign w:val="center"/>
            <w:hideMark/>
          </w:tcPr>
          <w:p w14:paraId="3A4B2078" w14:textId="51A5448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22.0</w:t>
            </w:r>
          </w:p>
        </w:tc>
        <w:tc>
          <w:tcPr>
            <w:tcW w:w="625" w:type="pct"/>
            <w:tcBorders>
              <w:top w:val="nil"/>
              <w:left w:val="nil"/>
              <w:bottom w:val="nil"/>
              <w:right w:val="single" w:sz="8" w:space="0" w:color="auto"/>
            </w:tcBorders>
            <w:noWrap/>
            <w:vAlign w:val="center"/>
            <w:hideMark/>
          </w:tcPr>
          <w:p w14:paraId="6F2981DE" w14:textId="41A9F57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42.7</w:t>
            </w:r>
          </w:p>
        </w:tc>
        <w:tc>
          <w:tcPr>
            <w:tcW w:w="625" w:type="pct"/>
            <w:tcBorders>
              <w:top w:val="nil"/>
              <w:left w:val="nil"/>
              <w:bottom w:val="nil"/>
              <w:right w:val="nil"/>
            </w:tcBorders>
            <w:noWrap/>
            <w:vAlign w:val="center"/>
            <w:hideMark/>
          </w:tcPr>
          <w:p w14:paraId="26681F88" w14:textId="753FD21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26.0</w:t>
            </w:r>
          </w:p>
        </w:tc>
        <w:tc>
          <w:tcPr>
            <w:tcW w:w="625" w:type="pct"/>
            <w:tcBorders>
              <w:top w:val="nil"/>
              <w:left w:val="nil"/>
              <w:bottom w:val="nil"/>
              <w:right w:val="nil"/>
            </w:tcBorders>
            <w:noWrap/>
            <w:vAlign w:val="center"/>
            <w:hideMark/>
          </w:tcPr>
          <w:p w14:paraId="038E5DE1" w14:textId="5DE8873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31.4</w:t>
            </w:r>
          </w:p>
        </w:tc>
        <w:tc>
          <w:tcPr>
            <w:tcW w:w="625" w:type="pct"/>
            <w:tcBorders>
              <w:top w:val="nil"/>
              <w:left w:val="nil"/>
              <w:bottom w:val="nil"/>
              <w:right w:val="single" w:sz="8" w:space="0" w:color="auto"/>
            </w:tcBorders>
            <w:noWrap/>
            <w:vAlign w:val="center"/>
            <w:hideMark/>
          </w:tcPr>
          <w:p w14:paraId="07B4406E" w14:textId="1F382D6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23.0</w:t>
            </w:r>
          </w:p>
        </w:tc>
      </w:tr>
      <w:tr w:rsidR="008B2407" w:rsidRPr="00EF7A8B" w14:paraId="71E3F393"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2BBC933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7C6949B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hideMark/>
          </w:tcPr>
          <w:p w14:paraId="6E3E31BE" w14:textId="2A5E7BB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32.2</w:t>
            </w:r>
          </w:p>
        </w:tc>
        <w:tc>
          <w:tcPr>
            <w:tcW w:w="625" w:type="pct"/>
            <w:tcBorders>
              <w:top w:val="nil"/>
              <w:left w:val="nil"/>
              <w:bottom w:val="single" w:sz="8" w:space="0" w:color="auto"/>
              <w:right w:val="nil"/>
            </w:tcBorders>
            <w:noWrap/>
            <w:vAlign w:val="center"/>
            <w:hideMark/>
          </w:tcPr>
          <w:p w14:paraId="630749D2" w14:textId="337CAB4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21.6</w:t>
            </w:r>
          </w:p>
        </w:tc>
        <w:tc>
          <w:tcPr>
            <w:tcW w:w="625" w:type="pct"/>
            <w:tcBorders>
              <w:top w:val="nil"/>
              <w:left w:val="nil"/>
              <w:bottom w:val="single" w:sz="8" w:space="0" w:color="auto"/>
              <w:right w:val="single" w:sz="8" w:space="0" w:color="auto"/>
            </w:tcBorders>
            <w:noWrap/>
            <w:vAlign w:val="center"/>
            <w:hideMark/>
          </w:tcPr>
          <w:p w14:paraId="29A7EA9C" w14:textId="12A398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42.4</w:t>
            </w:r>
          </w:p>
        </w:tc>
        <w:tc>
          <w:tcPr>
            <w:tcW w:w="625" w:type="pct"/>
            <w:tcBorders>
              <w:top w:val="nil"/>
              <w:left w:val="nil"/>
              <w:bottom w:val="single" w:sz="8" w:space="0" w:color="auto"/>
              <w:right w:val="nil"/>
            </w:tcBorders>
            <w:noWrap/>
            <w:vAlign w:val="center"/>
            <w:hideMark/>
          </w:tcPr>
          <w:p w14:paraId="29E03D09" w14:textId="22D94F1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24.8</w:t>
            </w:r>
          </w:p>
        </w:tc>
        <w:tc>
          <w:tcPr>
            <w:tcW w:w="625" w:type="pct"/>
            <w:tcBorders>
              <w:top w:val="nil"/>
              <w:left w:val="nil"/>
              <w:bottom w:val="single" w:sz="8" w:space="0" w:color="auto"/>
              <w:right w:val="nil"/>
            </w:tcBorders>
            <w:noWrap/>
            <w:vAlign w:val="center"/>
            <w:hideMark/>
          </w:tcPr>
          <w:p w14:paraId="1A925E5C" w14:textId="25AAB80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30.8</w:t>
            </w:r>
          </w:p>
        </w:tc>
        <w:tc>
          <w:tcPr>
            <w:tcW w:w="625" w:type="pct"/>
            <w:tcBorders>
              <w:top w:val="nil"/>
              <w:left w:val="nil"/>
              <w:bottom w:val="single" w:sz="8" w:space="0" w:color="auto"/>
              <w:right w:val="single" w:sz="8" w:space="0" w:color="auto"/>
            </w:tcBorders>
            <w:noWrap/>
            <w:vAlign w:val="center"/>
            <w:hideMark/>
          </w:tcPr>
          <w:p w14:paraId="7C3AABF6" w14:textId="6C414A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21.4</w:t>
            </w:r>
          </w:p>
        </w:tc>
      </w:tr>
      <w:tr w:rsidR="008B2407" w:rsidRPr="00EF7A8B" w14:paraId="069211A4"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51044E4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2020</w:t>
            </w:r>
          </w:p>
        </w:tc>
        <w:tc>
          <w:tcPr>
            <w:tcW w:w="625" w:type="pct"/>
            <w:tcBorders>
              <w:top w:val="nil"/>
              <w:left w:val="nil"/>
              <w:bottom w:val="nil"/>
              <w:right w:val="single" w:sz="8" w:space="0" w:color="auto"/>
            </w:tcBorders>
            <w:noWrap/>
            <w:vAlign w:val="center"/>
            <w:hideMark/>
          </w:tcPr>
          <w:p w14:paraId="2D3CE29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13CCEBE2" w14:textId="67F2C54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31.2</w:t>
            </w:r>
          </w:p>
        </w:tc>
        <w:tc>
          <w:tcPr>
            <w:tcW w:w="625" w:type="pct"/>
            <w:tcBorders>
              <w:top w:val="nil"/>
              <w:left w:val="nil"/>
              <w:bottom w:val="nil"/>
              <w:right w:val="nil"/>
            </w:tcBorders>
            <w:noWrap/>
            <w:vAlign w:val="center"/>
            <w:hideMark/>
          </w:tcPr>
          <w:p w14:paraId="378205B5" w14:textId="696817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w:t>
            </w:r>
          </w:p>
        </w:tc>
        <w:tc>
          <w:tcPr>
            <w:tcW w:w="625" w:type="pct"/>
            <w:tcBorders>
              <w:top w:val="nil"/>
              <w:left w:val="nil"/>
              <w:bottom w:val="nil"/>
              <w:right w:val="single" w:sz="8" w:space="0" w:color="auto"/>
            </w:tcBorders>
            <w:noWrap/>
            <w:vAlign w:val="center"/>
            <w:hideMark/>
          </w:tcPr>
          <w:p w14:paraId="1221CAF8" w14:textId="43D0B52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40.5</w:t>
            </w:r>
          </w:p>
        </w:tc>
        <w:tc>
          <w:tcPr>
            <w:tcW w:w="625" w:type="pct"/>
            <w:tcBorders>
              <w:top w:val="nil"/>
              <w:left w:val="nil"/>
              <w:bottom w:val="nil"/>
              <w:right w:val="nil"/>
            </w:tcBorders>
            <w:noWrap/>
            <w:vAlign w:val="center"/>
            <w:hideMark/>
          </w:tcPr>
          <w:p w14:paraId="35745A3F" w14:textId="1C68C4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23.5</w:t>
            </w:r>
          </w:p>
        </w:tc>
        <w:tc>
          <w:tcPr>
            <w:tcW w:w="625" w:type="pct"/>
            <w:tcBorders>
              <w:top w:val="nil"/>
              <w:left w:val="nil"/>
              <w:bottom w:val="nil"/>
              <w:right w:val="nil"/>
            </w:tcBorders>
            <w:noWrap/>
            <w:vAlign w:val="center"/>
            <w:hideMark/>
          </w:tcPr>
          <w:p w14:paraId="4BB6E7AC" w14:textId="396AA0A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26.9</w:t>
            </w:r>
          </w:p>
        </w:tc>
        <w:tc>
          <w:tcPr>
            <w:tcW w:w="625" w:type="pct"/>
            <w:tcBorders>
              <w:top w:val="nil"/>
              <w:left w:val="nil"/>
              <w:bottom w:val="nil"/>
              <w:right w:val="single" w:sz="8" w:space="0" w:color="auto"/>
            </w:tcBorders>
            <w:noWrap/>
            <w:vAlign w:val="center"/>
            <w:hideMark/>
          </w:tcPr>
          <w:p w14:paraId="42E28195" w14:textId="24223BA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w:t>
            </w:r>
          </w:p>
        </w:tc>
      </w:tr>
      <w:tr w:rsidR="008B2407" w:rsidRPr="00EF7A8B" w14:paraId="7C03061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CBB7242"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2E1B11DD"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5F89147D" w14:textId="557A4F1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28.9</w:t>
            </w:r>
          </w:p>
        </w:tc>
        <w:tc>
          <w:tcPr>
            <w:tcW w:w="625" w:type="pct"/>
            <w:tcBorders>
              <w:top w:val="nil"/>
              <w:left w:val="nil"/>
              <w:bottom w:val="nil"/>
              <w:right w:val="nil"/>
            </w:tcBorders>
            <w:noWrap/>
            <w:vAlign w:val="center"/>
            <w:hideMark/>
          </w:tcPr>
          <w:p w14:paraId="28E3EB02" w14:textId="3B34B2B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18.3</w:t>
            </w:r>
          </w:p>
        </w:tc>
        <w:tc>
          <w:tcPr>
            <w:tcW w:w="625" w:type="pct"/>
            <w:tcBorders>
              <w:top w:val="nil"/>
              <w:left w:val="nil"/>
              <w:bottom w:val="nil"/>
              <w:right w:val="single" w:sz="8" w:space="0" w:color="auto"/>
            </w:tcBorders>
            <w:noWrap/>
            <w:vAlign w:val="center"/>
            <w:hideMark/>
          </w:tcPr>
          <w:p w14:paraId="4ABB7F45" w14:textId="00BAAC2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39.1</w:t>
            </w:r>
          </w:p>
        </w:tc>
        <w:tc>
          <w:tcPr>
            <w:tcW w:w="625" w:type="pct"/>
            <w:tcBorders>
              <w:top w:val="nil"/>
              <w:left w:val="nil"/>
              <w:bottom w:val="nil"/>
              <w:right w:val="nil"/>
            </w:tcBorders>
            <w:noWrap/>
            <w:vAlign w:val="center"/>
            <w:hideMark/>
          </w:tcPr>
          <w:p w14:paraId="160E6837" w14:textId="69A68FE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24.7</w:t>
            </w:r>
          </w:p>
        </w:tc>
        <w:tc>
          <w:tcPr>
            <w:tcW w:w="625" w:type="pct"/>
            <w:tcBorders>
              <w:top w:val="nil"/>
              <w:left w:val="nil"/>
              <w:bottom w:val="nil"/>
              <w:right w:val="nil"/>
            </w:tcBorders>
            <w:noWrap/>
            <w:vAlign w:val="center"/>
            <w:hideMark/>
          </w:tcPr>
          <w:p w14:paraId="41C0B9E8" w14:textId="1075D08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29.8</w:t>
            </w:r>
          </w:p>
        </w:tc>
        <w:tc>
          <w:tcPr>
            <w:tcW w:w="625" w:type="pct"/>
            <w:tcBorders>
              <w:top w:val="nil"/>
              <w:left w:val="nil"/>
              <w:bottom w:val="nil"/>
              <w:right w:val="single" w:sz="8" w:space="0" w:color="auto"/>
            </w:tcBorders>
            <w:noWrap/>
            <w:vAlign w:val="center"/>
            <w:hideMark/>
          </w:tcPr>
          <w:p w14:paraId="19A8CE67" w14:textId="1B6017F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22.1</w:t>
            </w:r>
          </w:p>
        </w:tc>
      </w:tr>
      <w:tr w:rsidR="008B2407" w:rsidRPr="00EF7A8B" w14:paraId="559DBE71"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1B0D241B"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22ED69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39EAE380" w14:textId="796462C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29.5</w:t>
            </w:r>
          </w:p>
        </w:tc>
        <w:tc>
          <w:tcPr>
            <w:tcW w:w="625" w:type="pct"/>
            <w:tcBorders>
              <w:top w:val="nil"/>
              <w:left w:val="nil"/>
              <w:bottom w:val="nil"/>
              <w:right w:val="nil"/>
            </w:tcBorders>
            <w:noWrap/>
            <w:vAlign w:val="center"/>
            <w:hideMark/>
          </w:tcPr>
          <w:p w14:paraId="03268962" w14:textId="47D820D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w:t>
            </w:r>
          </w:p>
        </w:tc>
        <w:tc>
          <w:tcPr>
            <w:tcW w:w="625" w:type="pct"/>
            <w:tcBorders>
              <w:top w:val="nil"/>
              <w:left w:val="nil"/>
              <w:bottom w:val="nil"/>
              <w:right w:val="single" w:sz="8" w:space="0" w:color="auto"/>
            </w:tcBorders>
            <w:noWrap/>
            <w:vAlign w:val="center"/>
            <w:hideMark/>
          </w:tcPr>
          <w:p w14:paraId="78712CF2" w14:textId="5A8559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39.4</w:t>
            </w:r>
          </w:p>
        </w:tc>
        <w:tc>
          <w:tcPr>
            <w:tcW w:w="625" w:type="pct"/>
            <w:tcBorders>
              <w:top w:val="nil"/>
              <w:left w:val="nil"/>
              <w:bottom w:val="nil"/>
              <w:right w:val="nil"/>
            </w:tcBorders>
            <w:noWrap/>
            <w:vAlign w:val="center"/>
            <w:hideMark/>
          </w:tcPr>
          <w:p w14:paraId="28D63089" w14:textId="6A7B13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25.1</w:t>
            </w:r>
          </w:p>
        </w:tc>
        <w:tc>
          <w:tcPr>
            <w:tcW w:w="625" w:type="pct"/>
            <w:tcBorders>
              <w:top w:val="nil"/>
              <w:left w:val="nil"/>
              <w:bottom w:val="nil"/>
              <w:right w:val="nil"/>
            </w:tcBorders>
            <w:noWrap/>
            <w:vAlign w:val="center"/>
            <w:hideMark/>
          </w:tcPr>
          <w:p w14:paraId="3C10C279" w14:textId="4B6CD3B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30.9</w:t>
            </w:r>
          </w:p>
        </w:tc>
        <w:tc>
          <w:tcPr>
            <w:tcW w:w="625" w:type="pct"/>
            <w:tcBorders>
              <w:top w:val="nil"/>
              <w:left w:val="nil"/>
              <w:bottom w:val="nil"/>
              <w:right w:val="single" w:sz="8" w:space="0" w:color="auto"/>
            </w:tcBorders>
            <w:noWrap/>
            <w:vAlign w:val="center"/>
            <w:hideMark/>
          </w:tcPr>
          <w:p w14:paraId="6A017977" w14:textId="5026073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22.1</w:t>
            </w:r>
          </w:p>
        </w:tc>
      </w:tr>
      <w:tr w:rsidR="008B2407" w:rsidRPr="00EF7A8B" w14:paraId="000148D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1F9FEAB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54FB428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hideMark/>
          </w:tcPr>
          <w:p w14:paraId="4633C753" w14:textId="6F93B8D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29.7</w:t>
            </w:r>
          </w:p>
        </w:tc>
        <w:tc>
          <w:tcPr>
            <w:tcW w:w="625" w:type="pct"/>
            <w:tcBorders>
              <w:top w:val="nil"/>
              <w:left w:val="nil"/>
              <w:bottom w:val="single" w:sz="8" w:space="0" w:color="auto"/>
              <w:right w:val="nil"/>
            </w:tcBorders>
            <w:noWrap/>
            <w:vAlign w:val="center"/>
            <w:hideMark/>
          </w:tcPr>
          <w:p w14:paraId="4B72A147" w14:textId="49D6952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19.3</w:t>
            </w:r>
          </w:p>
        </w:tc>
        <w:tc>
          <w:tcPr>
            <w:tcW w:w="625" w:type="pct"/>
            <w:tcBorders>
              <w:top w:val="nil"/>
              <w:left w:val="nil"/>
              <w:bottom w:val="single" w:sz="8" w:space="0" w:color="auto"/>
              <w:right w:val="single" w:sz="8" w:space="0" w:color="auto"/>
            </w:tcBorders>
            <w:noWrap/>
            <w:vAlign w:val="center"/>
            <w:hideMark/>
          </w:tcPr>
          <w:p w14:paraId="07A210BD" w14:textId="48DC589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39.6</w:t>
            </w:r>
          </w:p>
        </w:tc>
        <w:tc>
          <w:tcPr>
            <w:tcW w:w="625" w:type="pct"/>
            <w:tcBorders>
              <w:top w:val="nil"/>
              <w:left w:val="nil"/>
              <w:bottom w:val="single" w:sz="8" w:space="0" w:color="auto"/>
              <w:right w:val="nil"/>
            </w:tcBorders>
            <w:noWrap/>
            <w:vAlign w:val="center"/>
            <w:hideMark/>
          </w:tcPr>
          <w:p w14:paraId="6F68E45F" w14:textId="4CE7EEB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25.3</w:t>
            </w:r>
          </w:p>
        </w:tc>
        <w:tc>
          <w:tcPr>
            <w:tcW w:w="625" w:type="pct"/>
            <w:tcBorders>
              <w:top w:val="nil"/>
              <w:left w:val="nil"/>
              <w:bottom w:val="single" w:sz="8" w:space="0" w:color="auto"/>
              <w:right w:val="nil"/>
            </w:tcBorders>
            <w:noWrap/>
            <w:vAlign w:val="center"/>
            <w:hideMark/>
          </w:tcPr>
          <w:p w14:paraId="260DF5D1" w14:textId="1F50A59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30.2</w:t>
            </w:r>
          </w:p>
        </w:tc>
        <w:tc>
          <w:tcPr>
            <w:tcW w:w="625" w:type="pct"/>
            <w:tcBorders>
              <w:top w:val="nil"/>
              <w:left w:val="nil"/>
              <w:bottom w:val="single" w:sz="8" w:space="0" w:color="auto"/>
              <w:right w:val="single" w:sz="8" w:space="0" w:color="auto"/>
            </w:tcBorders>
            <w:noWrap/>
            <w:vAlign w:val="center"/>
            <w:hideMark/>
          </w:tcPr>
          <w:p w14:paraId="009C1C96" w14:textId="7C25D9D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22.8</w:t>
            </w:r>
          </w:p>
        </w:tc>
      </w:tr>
      <w:tr w:rsidR="008B2407" w:rsidRPr="00EF7A8B" w14:paraId="454DFF0B"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4C530E6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2021</w:t>
            </w:r>
          </w:p>
        </w:tc>
        <w:tc>
          <w:tcPr>
            <w:tcW w:w="625" w:type="pct"/>
            <w:tcBorders>
              <w:top w:val="nil"/>
              <w:left w:val="nil"/>
              <w:bottom w:val="nil"/>
              <w:right w:val="single" w:sz="8" w:space="0" w:color="auto"/>
            </w:tcBorders>
            <w:noWrap/>
            <w:vAlign w:val="center"/>
            <w:hideMark/>
          </w:tcPr>
          <w:p w14:paraId="295B9B2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3A5B2684" w14:textId="6B44EFF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30.7</w:t>
            </w:r>
          </w:p>
        </w:tc>
        <w:tc>
          <w:tcPr>
            <w:tcW w:w="625" w:type="pct"/>
            <w:tcBorders>
              <w:top w:val="nil"/>
              <w:left w:val="nil"/>
              <w:bottom w:val="nil"/>
              <w:right w:val="nil"/>
            </w:tcBorders>
            <w:noWrap/>
            <w:vAlign w:val="center"/>
            <w:hideMark/>
          </w:tcPr>
          <w:p w14:paraId="55E17483" w14:textId="7F0637F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19.9</w:t>
            </w:r>
          </w:p>
        </w:tc>
        <w:tc>
          <w:tcPr>
            <w:tcW w:w="625" w:type="pct"/>
            <w:tcBorders>
              <w:top w:val="nil"/>
              <w:left w:val="nil"/>
              <w:bottom w:val="nil"/>
              <w:right w:val="single" w:sz="8" w:space="0" w:color="auto"/>
            </w:tcBorders>
            <w:noWrap/>
            <w:vAlign w:val="center"/>
            <w:hideMark/>
          </w:tcPr>
          <w:p w14:paraId="453FA845" w14:textId="6CCA362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40.9</w:t>
            </w:r>
          </w:p>
        </w:tc>
        <w:tc>
          <w:tcPr>
            <w:tcW w:w="625" w:type="pct"/>
            <w:tcBorders>
              <w:top w:val="nil"/>
              <w:left w:val="nil"/>
              <w:bottom w:val="nil"/>
              <w:right w:val="nil"/>
            </w:tcBorders>
            <w:noWrap/>
            <w:vAlign w:val="center"/>
            <w:hideMark/>
          </w:tcPr>
          <w:p w14:paraId="36274160" w14:textId="4C35CD9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25.2</w:t>
            </w:r>
          </w:p>
        </w:tc>
        <w:tc>
          <w:tcPr>
            <w:tcW w:w="625" w:type="pct"/>
            <w:tcBorders>
              <w:top w:val="nil"/>
              <w:left w:val="nil"/>
              <w:bottom w:val="nil"/>
              <w:right w:val="nil"/>
            </w:tcBorders>
            <w:noWrap/>
            <w:vAlign w:val="center"/>
            <w:hideMark/>
          </w:tcPr>
          <w:p w14:paraId="1B03BF58" w14:textId="2AF1B25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31.3</w:t>
            </w:r>
          </w:p>
        </w:tc>
        <w:tc>
          <w:tcPr>
            <w:tcW w:w="625" w:type="pct"/>
            <w:tcBorders>
              <w:top w:val="nil"/>
              <w:left w:val="nil"/>
              <w:bottom w:val="nil"/>
              <w:right w:val="single" w:sz="8" w:space="0" w:color="auto"/>
            </w:tcBorders>
            <w:noWrap/>
            <w:vAlign w:val="center"/>
            <w:hideMark/>
          </w:tcPr>
          <w:p w14:paraId="79D040AC" w14:textId="205A7CB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21.9</w:t>
            </w:r>
          </w:p>
        </w:tc>
      </w:tr>
      <w:tr w:rsidR="008B2407" w:rsidRPr="00EF7A8B" w14:paraId="258985EC"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C3E2CE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84C6C1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06DB5240" w14:textId="09F80A1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31.8</w:t>
            </w:r>
          </w:p>
        </w:tc>
        <w:tc>
          <w:tcPr>
            <w:tcW w:w="625" w:type="pct"/>
            <w:tcBorders>
              <w:top w:val="nil"/>
              <w:left w:val="nil"/>
              <w:bottom w:val="nil"/>
              <w:right w:val="nil"/>
            </w:tcBorders>
            <w:noWrap/>
            <w:vAlign w:val="center"/>
            <w:hideMark/>
          </w:tcPr>
          <w:p w14:paraId="26EF14F4" w14:textId="3D7675E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21.0</w:t>
            </w:r>
          </w:p>
        </w:tc>
        <w:tc>
          <w:tcPr>
            <w:tcW w:w="625" w:type="pct"/>
            <w:tcBorders>
              <w:top w:val="nil"/>
              <w:left w:val="nil"/>
              <w:bottom w:val="nil"/>
              <w:right w:val="single" w:sz="8" w:space="0" w:color="auto"/>
            </w:tcBorders>
            <w:noWrap/>
            <w:vAlign w:val="center"/>
            <w:hideMark/>
          </w:tcPr>
          <w:p w14:paraId="3D0394DB" w14:textId="743C051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42.1</w:t>
            </w:r>
          </w:p>
        </w:tc>
        <w:tc>
          <w:tcPr>
            <w:tcW w:w="625" w:type="pct"/>
            <w:tcBorders>
              <w:top w:val="nil"/>
              <w:left w:val="nil"/>
              <w:bottom w:val="nil"/>
              <w:right w:val="nil"/>
            </w:tcBorders>
            <w:noWrap/>
            <w:vAlign w:val="center"/>
            <w:hideMark/>
          </w:tcPr>
          <w:p w14:paraId="4D726296" w14:textId="03786A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23.3</w:t>
            </w:r>
          </w:p>
        </w:tc>
        <w:tc>
          <w:tcPr>
            <w:tcW w:w="625" w:type="pct"/>
            <w:tcBorders>
              <w:top w:val="nil"/>
              <w:left w:val="nil"/>
              <w:bottom w:val="nil"/>
              <w:right w:val="nil"/>
            </w:tcBorders>
            <w:noWrap/>
            <w:vAlign w:val="center"/>
            <w:hideMark/>
          </w:tcPr>
          <w:p w14:paraId="383CE3D8" w14:textId="3D51061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28.0</w:t>
            </w:r>
          </w:p>
        </w:tc>
        <w:tc>
          <w:tcPr>
            <w:tcW w:w="625" w:type="pct"/>
            <w:tcBorders>
              <w:top w:val="nil"/>
              <w:left w:val="nil"/>
              <w:bottom w:val="nil"/>
              <w:right w:val="single" w:sz="8" w:space="0" w:color="auto"/>
            </w:tcBorders>
            <w:noWrap/>
            <w:vAlign w:val="center"/>
            <w:hideMark/>
          </w:tcPr>
          <w:p w14:paraId="12FD96A9" w14:textId="63B9E8C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20.9</w:t>
            </w:r>
          </w:p>
        </w:tc>
      </w:tr>
      <w:tr w:rsidR="008B2407" w:rsidRPr="00EF7A8B" w14:paraId="1149361D"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7E36EE0"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B214D6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27A46ECC" w14:textId="2590773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32.7</w:t>
            </w:r>
          </w:p>
        </w:tc>
        <w:tc>
          <w:tcPr>
            <w:tcW w:w="625" w:type="pct"/>
            <w:tcBorders>
              <w:top w:val="nil"/>
              <w:left w:val="nil"/>
              <w:bottom w:val="nil"/>
              <w:right w:val="nil"/>
            </w:tcBorders>
            <w:noWrap/>
            <w:vAlign w:val="center"/>
            <w:hideMark/>
          </w:tcPr>
          <w:p w14:paraId="6A3B48EC" w14:textId="5B3598D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w:t>
            </w:r>
          </w:p>
        </w:tc>
        <w:tc>
          <w:tcPr>
            <w:tcW w:w="625" w:type="pct"/>
            <w:tcBorders>
              <w:top w:val="nil"/>
              <w:left w:val="nil"/>
              <w:bottom w:val="nil"/>
              <w:right w:val="single" w:sz="8" w:space="0" w:color="auto"/>
            </w:tcBorders>
            <w:noWrap/>
            <w:vAlign w:val="center"/>
            <w:hideMark/>
          </w:tcPr>
          <w:p w14:paraId="7F696424" w14:textId="5F29C39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43.2</w:t>
            </w:r>
          </w:p>
        </w:tc>
        <w:tc>
          <w:tcPr>
            <w:tcW w:w="625" w:type="pct"/>
            <w:tcBorders>
              <w:top w:val="nil"/>
              <w:left w:val="nil"/>
              <w:bottom w:val="nil"/>
              <w:right w:val="nil"/>
            </w:tcBorders>
            <w:noWrap/>
            <w:vAlign w:val="center"/>
            <w:hideMark/>
          </w:tcPr>
          <w:p w14:paraId="0933B430" w14:textId="6801971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21.4</w:t>
            </w:r>
          </w:p>
        </w:tc>
        <w:tc>
          <w:tcPr>
            <w:tcW w:w="625" w:type="pct"/>
            <w:tcBorders>
              <w:top w:val="nil"/>
              <w:left w:val="nil"/>
              <w:bottom w:val="nil"/>
              <w:right w:val="nil"/>
            </w:tcBorders>
            <w:noWrap/>
            <w:vAlign w:val="center"/>
            <w:hideMark/>
          </w:tcPr>
          <w:p w14:paraId="1F9459B3" w14:textId="32D83DE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27.6</w:t>
            </w:r>
          </w:p>
        </w:tc>
        <w:tc>
          <w:tcPr>
            <w:tcW w:w="625" w:type="pct"/>
            <w:tcBorders>
              <w:top w:val="nil"/>
              <w:left w:val="nil"/>
              <w:bottom w:val="nil"/>
              <w:right w:val="single" w:sz="8" w:space="0" w:color="auto"/>
            </w:tcBorders>
            <w:noWrap/>
            <w:vAlign w:val="center"/>
            <w:hideMark/>
          </w:tcPr>
          <w:p w14:paraId="1941EDB7" w14:textId="3B844C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18.1</w:t>
            </w:r>
          </w:p>
        </w:tc>
      </w:tr>
      <w:tr w:rsidR="008B2407" w:rsidRPr="00EF7A8B" w14:paraId="7D574250"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40ADA597"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60B66E64"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hideMark/>
          </w:tcPr>
          <w:p w14:paraId="51B5D8AE" w14:textId="53EB5CA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33.6</w:t>
            </w:r>
          </w:p>
        </w:tc>
        <w:tc>
          <w:tcPr>
            <w:tcW w:w="625" w:type="pct"/>
            <w:tcBorders>
              <w:top w:val="nil"/>
              <w:left w:val="nil"/>
              <w:bottom w:val="single" w:sz="8" w:space="0" w:color="auto"/>
              <w:right w:val="nil"/>
            </w:tcBorders>
            <w:noWrap/>
            <w:vAlign w:val="center"/>
            <w:hideMark/>
          </w:tcPr>
          <w:p w14:paraId="484669B2" w14:textId="3E9DBEB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22.3</w:t>
            </w:r>
          </w:p>
        </w:tc>
        <w:tc>
          <w:tcPr>
            <w:tcW w:w="625" w:type="pct"/>
            <w:tcBorders>
              <w:top w:val="nil"/>
              <w:left w:val="nil"/>
              <w:bottom w:val="single" w:sz="8" w:space="0" w:color="auto"/>
              <w:right w:val="single" w:sz="8" w:space="0" w:color="auto"/>
            </w:tcBorders>
            <w:noWrap/>
            <w:vAlign w:val="center"/>
            <w:hideMark/>
          </w:tcPr>
          <w:p w14:paraId="5051AD60" w14:textId="60312DD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44.5</w:t>
            </w:r>
          </w:p>
        </w:tc>
        <w:tc>
          <w:tcPr>
            <w:tcW w:w="625" w:type="pct"/>
            <w:tcBorders>
              <w:top w:val="nil"/>
              <w:left w:val="nil"/>
              <w:bottom w:val="single" w:sz="8" w:space="0" w:color="auto"/>
              <w:right w:val="nil"/>
            </w:tcBorders>
            <w:noWrap/>
            <w:vAlign w:val="center"/>
            <w:hideMark/>
          </w:tcPr>
          <w:p w14:paraId="6875224D" w14:textId="2DE420F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21.1</w:t>
            </w:r>
          </w:p>
        </w:tc>
        <w:tc>
          <w:tcPr>
            <w:tcW w:w="625" w:type="pct"/>
            <w:tcBorders>
              <w:top w:val="nil"/>
              <w:left w:val="nil"/>
              <w:bottom w:val="single" w:sz="8" w:space="0" w:color="auto"/>
              <w:right w:val="nil"/>
            </w:tcBorders>
            <w:noWrap/>
            <w:vAlign w:val="center"/>
            <w:hideMark/>
          </w:tcPr>
          <w:p w14:paraId="70B1C96C" w14:textId="19D2E96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27.7</w:t>
            </w:r>
          </w:p>
        </w:tc>
        <w:tc>
          <w:tcPr>
            <w:tcW w:w="625" w:type="pct"/>
            <w:tcBorders>
              <w:top w:val="nil"/>
              <w:left w:val="nil"/>
              <w:bottom w:val="single" w:sz="8" w:space="0" w:color="auto"/>
              <w:right w:val="single" w:sz="8" w:space="0" w:color="auto"/>
            </w:tcBorders>
            <w:noWrap/>
            <w:vAlign w:val="center"/>
            <w:hideMark/>
          </w:tcPr>
          <w:p w14:paraId="6F893230" w14:textId="4D9C745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17.6</w:t>
            </w:r>
          </w:p>
        </w:tc>
      </w:tr>
      <w:tr w:rsidR="008B2407" w:rsidRPr="00EF7A8B" w14:paraId="6F55F7F3"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1797E00A"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2022</w:t>
            </w:r>
          </w:p>
        </w:tc>
        <w:tc>
          <w:tcPr>
            <w:tcW w:w="625" w:type="pct"/>
            <w:tcBorders>
              <w:top w:val="single" w:sz="8" w:space="0" w:color="auto"/>
              <w:left w:val="nil"/>
              <w:bottom w:val="nil"/>
              <w:right w:val="single" w:sz="8" w:space="0" w:color="auto"/>
            </w:tcBorders>
            <w:noWrap/>
            <w:vAlign w:val="center"/>
            <w:hideMark/>
          </w:tcPr>
          <w:p w14:paraId="387AA58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542D8B07" w14:textId="2326228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33.7</w:t>
            </w:r>
          </w:p>
        </w:tc>
        <w:tc>
          <w:tcPr>
            <w:tcW w:w="625" w:type="pct"/>
            <w:tcBorders>
              <w:top w:val="nil"/>
              <w:left w:val="nil"/>
              <w:bottom w:val="nil"/>
              <w:right w:val="nil"/>
            </w:tcBorders>
            <w:noWrap/>
            <w:vAlign w:val="center"/>
            <w:hideMark/>
          </w:tcPr>
          <w:p w14:paraId="723B7AF5" w14:textId="20E4CAC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21.9</w:t>
            </w:r>
          </w:p>
        </w:tc>
        <w:tc>
          <w:tcPr>
            <w:tcW w:w="625" w:type="pct"/>
            <w:tcBorders>
              <w:top w:val="nil"/>
              <w:left w:val="nil"/>
              <w:bottom w:val="nil"/>
              <w:right w:val="single" w:sz="8" w:space="0" w:color="auto"/>
            </w:tcBorders>
            <w:noWrap/>
            <w:vAlign w:val="center"/>
            <w:hideMark/>
          </w:tcPr>
          <w:p w14:paraId="6EE90D06" w14:textId="3F949A6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45.1</w:t>
            </w:r>
          </w:p>
        </w:tc>
        <w:tc>
          <w:tcPr>
            <w:tcW w:w="625" w:type="pct"/>
            <w:tcBorders>
              <w:top w:val="nil"/>
              <w:left w:val="nil"/>
              <w:bottom w:val="nil"/>
              <w:right w:val="nil"/>
            </w:tcBorders>
            <w:noWrap/>
            <w:vAlign w:val="center"/>
            <w:hideMark/>
          </w:tcPr>
          <w:p w14:paraId="7DA5A17A" w14:textId="33C228E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20.4</w:t>
            </w:r>
          </w:p>
        </w:tc>
        <w:tc>
          <w:tcPr>
            <w:tcW w:w="625" w:type="pct"/>
            <w:tcBorders>
              <w:top w:val="nil"/>
              <w:left w:val="nil"/>
              <w:bottom w:val="nil"/>
              <w:right w:val="nil"/>
            </w:tcBorders>
            <w:noWrap/>
            <w:vAlign w:val="center"/>
            <w:hideMark/>
          </w:tcPr>
          <w:p w14:paraId="5630C0BA" w14:textId="565CB19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25.9</w:t>
            </w:r>
          </w:p>
        </w:tc>
        <w:tc>
          <w:tcPr>
            <w:tcW w:w="625" w:type="pct"/>
            <w:tcBorders>
              <w:top w:val="nil"/>
              <w:left w:val="nil"/>
              <w:bottom w:val="nil"/>
              <w:right w:val="single" w:sz="8" w:space="0" w:color="auto"/>
            </w:tcBorders>
            <w:noWrap/>
            <w:vAlign w:val="center"/>
            <w:hideMark/>
          </w:tcPr>
          <w:p w14:paraId="275E7FB5" w14:textId="666407E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17.5</w:t>
            </w:r>
          </w:p>
        </w:tc>
      </w:tr>
      <w:tr w:rsidR="008B2407" w:rsidRPr="00EF7A8B" w14:paraId="6B290D3B"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50162421"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7C74F3C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2DB8374A" w14:textId="5F8C7A4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34.8</w:t>
            </w:r>
          </w:p>
        </w:tc>
        <w:tc>
          <w:tcPr>
            <w:tcW w:w="625" w:type="pct"/>
            <w:tcBorders>
              <w:top w:val="nil"/>
              <w:left w:val="nil"/>
              <w:bottom w:val="nil"/>
              <w:right w:val="nil"/>
            </w:tcBorders>
            <w:noWrap/>
            <w:vAlign w:val="center"/>
            <w:hideMark/>
          </w:tcPr>
          <w:p w14:paraId="0F2DD53F" w14:textId="488F778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22.8</w:t>
            </w:r>
          </w:p>
        </w:tc>
        <w:tc>
          <w:tcPr>
            <w:tcW w:w="625" w:type="pct"/>
            <w:tcBorders>
              <w:top w:val="nil"/>
              <w:left w:val="nil"/>
              <w:bottom w:val="nil"/>
              <w:right w:val="single" w:sz="8" w:space="0" w:color="auto"/>
            </w:tcBorders>
            <w:noWrap/>
            <w:vAlign w:val="center"/>
            <w:hideMark/>
          </w:tcPr>
          <w:p w14:paraId="6C5A90AD" w14:textId="21396A7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46.2</w:t>
            </w:r>
          </w:p>
        </w:tc>
        <w:tc>
          <w:tcPr>
            <w:tcW w:w="625" w:type="pct"/>
            <w:tcBorders>
              <w:top w:val="nil"/>
              <w:left w:val="nil"/>
              <w:bottom w:val="nil"/>
              <w:right w:val="nil"/>
            </w:tcBorders>
            <w:noWrap/>
            <w:vAlign w:val="center"/>
            <w:hideMark/>
          </w:tcPr>
          <w:p w14:paraId="696D1EED" w14:textId="16C3E05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20.0</w:t>
            </w:r>
          </w:p>
        </w:tc>
        <w:tc>
          <w:tcPr>
            <w:tcW w:w="625" w:type="pct"/>
            <w:tcBorders>
              <w:top w:val="nil"/>
              <w:left w:val="nil"/>
              <w:bottom w:val="nil"/>
              <w:right w:val="nil"/>
            </w:tcBorders>
            <w:noWrap/>
            <w:vAlign w:val="center"/>
            <w:hideMark/>
          </w:tcPr>
          <w:p w14:paraId="1A486176" w14:textId="5296AD9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26.1</w:t>
            </w:r>
          </w:p>
        </w:tc>
        <w:tc>
          <w:tcPr>
            <w:tcW w:w="625" w:type="pct"/>
            <w:tcBorders>
              <w:top w:val="nil"/>
              <w:left w:val="nil"/>
              <w:bottom w:val="nil"/>
              <w:right w:val="single" w:sz="8" w:space="0" w:color="auto"/>
            </w:tcBorders>
            <w:noWrap/>
            <w:vAlign w:val="center"/>
            <w:hideMark/>
          </w:tcPr>
          <w:p w14:paraId="65CFACE7" w14:textId="6F5125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16.8</w:t>
            </w:r>
          </w:p>
        </w:tc>
      </w:tr>
      <w:tr w:rsidR="008B2407" w:rsidRPr="00EF7A8B" w14:paraId="04B975F8"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20ED7F2E"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5234CD2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4EAFD312" w14:textId="02CA770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35.1</w:t>
            </w:r>
          </w:p>
        </w:tc>
        <w:tc>
          <w:tcPr>
            <w:tcW w:w="625" w:type="pct"/>
            <w:tcBorders>
              <w:top w:val="nil"/>
              <w:left w:val="nil"/>
              <w:bottom w:val="nil"/>
              <w:right w:val="nil"/>
            </w:tcBorders>
            <w:noWrap/>
            <w:vAlign w:val="center"/>
            <w:hideMark/>
          </w:tcPr>
          <w:p w14:paraId="4A413B52" w14:textId="01B4764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23.2</w:t>
            </w:r>
          </w:p>
        </w:tc>
        <w:tc>
          <w:tcPr>
            <w:tcW w:w="625" w:type="pct"/>
            <w:tcBorders>
              <w:top w:val="nil"/>
              <w:left w:val="nil"/>
              <w:bottom w:val="nil"/>
              <w:right w:val="single" w:sz="8" w:space="0" w:color="auto"/>
            </w:tcBorders>
            <w:noWrap/>
            <w:vAlign w:val="center"/>
            <w:hideMark/>
          </w:tcPr>
          <w:p w14:paraId="438D9434" w14:textId="110EE2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46.5</w:t>
            </w:r>
          </w:p>
        </w:tc>
        <w:tc>
          <w:tcPr>
            <w:tcW w:w="625" w:type="pct"/>
            <w:tcBorders>
              <w:top w:val="nil"/>
              <w:left w:val="nil"/>
              <w:bottom w:val="nil"/>
              <w:right w:val="nil"/>
            </w:tcBorders>
            <w:noWrap/>
            <w:vAlign w:val="center"/>
            <w:hideMark/>
          </w:tcPr>
          <w:p w14:paraId="297B5972" w14:textId="0757CCC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19.0</w:t>
            </w:r>
          </w:p>
        </w:tc>
        <w:tc>
          <w:tcPr>
            <w:tcW w:w="625" w:type="pct"/>
            <w:tcBorders>
              <w:top w:val="nil"/>
              <w:left w:val="nil"/>
              <w:bottom w:val="nil"/>
              <w:right w:val="nil"/>
            </w:tcBorders>
            <w:noWrap/>
            <w:vAlign w:val="center"/>
            <w:hideMark/>
          </w:tcPr>
          <w:p w14:paraId="7C2339FC" w14:textId="7A49BE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24.5</w:t>
            </w:r>
          </w:p>
        </w:tc>
        <w:tc>
          <w:tcPr>
            <w:tcW w:w="625" w:type="pct"/>
            <w:tcBorders>
              <w:top w:val="nil"/>
              <w:left w:val="nil"/>
              <w:bottom w:val="nil"/>
              <w:right w:val="single" w:sz="8" w:space="0" w:color="auto"/>
            </w:tcBorders>
            <w:noWrap/>
            <w:vAlign w:val="center"/>
            <w:hideMark/>
          </w:tcPr>
          <w:p w14:paraId="6E747500" w14:textId="79B1E74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16.0</w:t>
            </w:r>
          </w:p>
        </w:tc>
      </w:tr>
      <w:tr w:rsidR="008B2407" w:rsidRPr="00EF7A8B" w14:paraId="3F38618E" w14:textId="77777777" w:rsidTr="00C46A56">
        <w:trPr>
          <w:trHeight w:val="330"/>
        </w:trPr>
        <w:tc>
          <w:tcPr>
            <w:tcW w:w="625" w:type="pct"/>
            <w:vMerge/>
            <w:tcBorders>
              <w:top w:val="nil"/>
              <w:left w:val="single" w:sz="8" w:space="0" w:color="auto"/>
              <w:bottom w:val="single" w:sz="8" w:space="0" w:color="000000"/>
              <w:right w:val="single" w:sz="8" w:space="0" w:color="auto"/>
            </w:tcBorders>
            <w:vAlign w:val="center"/>
            <w:hideMark/>
          </w:tcPr>
          <w:p w14:paraId="59EF4D09"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hideMark/>
          </w:tcPr>
          <w:p w14:paraId="4C6B36F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hideMark/>
          </w:tcPr>
          <w:p w14:paraId="4828CD17" w14:textId="1040257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37.3</w:t>
            </w:r>
          </w:p>
        </w:tc>
        <w:tc>
          <w:tcPr>
            <w:tcW w:w="625" w:type="pct"/>
            <w:tcBorders>
              <w:top w:val="nil"/>
              <w:left w:val="nil"/>
              <w:bottom w:val="single" w:sz="8" w:space="0" w:color="auto"/>
              <w:right w:val="nil"/>
            </w:tcBorders>
            <w:noWrap/>
            <w:vAlign w:val="center"/>
            <w:hideMark/>
          </w:tcPr>
          <w:p w14:paraId="6050D501" w14:textId="3BF1434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24.5</w:t>
            </w:r>
          </w:p>
        </w:tc>
        <w:tc>
          <w:tcPr>
            <w:tcW w:w="625" w:type="pct"/>
            <w:tcBorders>
              <w:top w:val="nil"/>
              <w:left w:val="nil"/>
              <w:bottom w:val="single" w:sz="8" w:space="0" w:color="auto"/>
              <w:right w:val="single" w:sz="8" w:space="0" w:color="auto"/>
            </w:tcBorders>
            <w:noWrap/>
            <w:vAlign w:val="center"/>
            <w:hideMark/>
          </w:tcPr>
          <w:p w14:paraId="1808658D" w14:textId="44BA1D5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49.5</w:t>
            </w:r>
          </w:p>
        </w:tc>
        <w:tc>
          <w:tcPr>
            <w:tcW w:w="625" w:type="pct"/>
            <w:tcBorders>
              <w:top w:val="nil"/>
              <w:left w:val="nil"/>
              <w:bottom w:val="single" w:sz="8" w:space="0" w:color="auto"/>
              <w:right w:val="nil"/>
            </w:tcBorders>
            <w:noWrap/>
            <w:vAlign w:val="center"/>
            <w:hideMark/>
          </w:tcPr>
          <w:p w14:paraId="152C9211" w14:textId="79B0B20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19.1</w:t>
            </w:r>
          </w:p>
        </w:tc>
        <w:tc>
          <w:tcPr>
            <w:tcW w:w="625" w:type="pct"/>
            <w:tcBorders>
              <w:top w:val="nil"/>
              <w:left w:val="nil"/>
              <w:bottom w:val="single" w:sz="8" w:space="0" w:color="auto"/>
              <w:right w:val="nil"/>
            </w:tcBorders>
            <w:noWrap/>
            <w:vAlign w:val="center"/>
            <w:hideMark/>
          </w:tcPr>
          <w:p w14:paraId="69EC405C" w14:textId="3878175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25.5</w:t>
            </w:r>
          </w:p>
        </w:tc>
        <w:tc>
          <w:tcPr>
            <w:tcW w:w="625" w:type="pct"/>
            <w:tcBorders>
              <w:top w:val="nil"/>
              <w:left w:val="nil"/>
              <w:bottom w:val="single" w:sz="8" w:space="0" w:color="auto"/>
              <w:right w:val="single" w:sz="8" w:space="0" w:color="auto"/>
            </w:tcBorders>
            <w:noWrap/>
            <w:vAlign w:val="center"/>
            <w:hideMark/>
          </w:tcPr>
          <w:p w14:paraId="276DED61" w14:textId="79C344C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15.7</w:t>
            </w:r>
          </w:p>
        </w:tc>
      </w:tr>
      <w:tr w:rsidR="008B2407" w:rsidRPr="00EF7A8B" w14:paraId="5361AA3F" w14:textId="77777777" w:rsidTr="00C46A56">
        <w:trPr>
          <w:trHeight w:val="315"/>
        </w:trPr>
        <w:tc>
          <w:tcPr>
            <w:tcW w:w="625" w:type="pct"/>
            <w:vMerge w:val="restart"/>
            <w:tcBorders>
              <w:top w:val="nil"/>
              <w:left w:val="single" w:sz="8" w:space="0" w:color="auto"/>
              <w:bottom w:val="single" w:sz="8" w:space="0" w:color="000000"/>
              <w:right w:val="single" w:sz="8" w:space="0" w:color="auto"/>
            </w:tcBorders>
            <w:noWrap/>
            <w:vAlign w:val="center"/>
            <w:hideMark/>
          </w:tcPr>
          <w:p w14:paraId="71034AB7"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2023</w:t>
            </w:r>
          </w:p>
        </w:tc>
        <w:tc>
          <w:tcPr>
            <w:tcW w:w="625" w:type="pct"/>
            <w:tcBorders>
              <w:top w:val="nil"/>
              <w:left w:val="nil"/>
              <w:bottom w:val="nil"/>
              <w:right w:val="single" w:sz="8" w:space="0" w:color="auto"/>
            </w:tcBorders>
            <w:noWrap/>
            <w:vAlign w:val="center"/>
            <w:hideMark/>
          </w:tcPr>
          <w:p w14:paraId="26564F49"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nil"/>
              <w:left w:val="nil"/>
              <w:bottom w:val="nil"/>
              <w:right w:val="nil"/>
            </w:tcBorders>
            <w:noWrap/>
            <w:vAlign w:val="center"/>
            <w:hideMark/>
          </w:tcPr>
          <w:p w14:paraId="582C6049" w14:textId="6547851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36.9</w:t>
            </w:r>
          </w:p>
        </w:tc>
        <w:tc>
          <w:tcPr>
            <w:tcW w:w="625" w:type="pct"/>
            <w:tcBorders>
              <w:top w:val="nil"/>
              <w:left w:val="nil"/>
              <w:bottom w:val="nil"/>
              <w:right w:val="nil"/>
            </w:tcBorders>
            <w:noWrap/>
            <w:vAlign w:val="center"/>
            <w:hideMark/>
          </w:tcPr>
          <w:p w14:paraId="3976B646" w14:textId="13204F5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24.3</w:t>
            </w:r>
          </w:p>
        </w:tc>
        <w:tc>
          <w:tcPr>
            <w:tcW w:w="625" w:type="pct"/>
            <w:tcBorders>
              <w:top w:val="nil"/>
              <w:left w:val="nil"/>
              <w:bottom w:val="nil"/>
              <w:right w:val="single" w:sz="8" w:space="0" w:color="auto"/>
            </w:tcBorders>
            <w:noWrap/>
            <w:vAlign w:val="center"/>
            <w:hideMark/>
          </w:tcPr>
          <w:p w14:paraId="1A3B6889" w14:textId="17702D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48.9</w:t>
            </w:r>
          </w:p>
        </w:tc>
        <w:tc>
          <w:tcPr>
            <w:tcW w:w="625" w:type="pct"/>
            <w:tcBorders>
              <w:top w:val="nil"/>
              <w:left w:val="nil"/>
              <w:bottom w:val="nil"/>
              <w:right w:val="nil"/>
            </w:tcBorders>
            <w:noWrap/>
            <w:vAlign w:val="center"/>
            <w:hideMark/>
          </w:tcPr>
          <w:p w14:paraId="7425FFB9" w14:textId="68626D2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19.4</w:t>
            </w:r>
          </w:p>
        </w:tc>
        <w:tc>
          <w:tcPr>
            <w:tcW w:w="625" w:type="pct"/>
            <w:tcBorders>
              <w:top w:val="nil"/>
              <w:left w:val="nil"/>
              <w:bottom w:val="nil"/>
              <w:right w:val="nil"/>
            </w:tcBorders>
            <w:noWrap/>
            <w:vAlign w:val="center"/>
            <w:hideMark/>
          </w:tcPr>
          <w:p w14:paraId="70D03FA2" w14:textId="46C0327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26.9</w:t>
            </w:r>
          </w:p>
        </w:tc>
        <w:tc>
          <w:tcPr>
            <w:tcW w:w="625" w:type="pct"/>
            <w:tcBorders>
              <w:top w:val="nil"/>
              <w:left w:val="nil"/>
              <w:bottom w:val="nil"/>
              <w:right w:val="single" w:sz="8" w:space="0" w:color="auto"/>
            </w:tcBorders>
            <w:noWrap/>
            <w:vAlign w:val="center"/>
            <w:hideMark/>
          </w:tcPr>
          <w:p w14:paraId="00262B8F" w14:textId="324DF98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15.2</w:t>
            </w:r>
          </w:p>
        </w:tc>
      </w:tr>
      <w:tr w:rsidR="008B2407" w:rsidRPr="00EF7A8B" w14:paraId="2026466A"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64CD0D8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298DBA35"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hideMark/>
          </w:tcPr>
          <w:p w14:paraId="3D2D50E1" w14:textId="2923AB7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37.3</w:t>
            </w:r>
          </w:p>
        </w:tc>
        <w:tc>
          <w:tcPr>
            <w:tcW w:w="625" w:type="pct"/>
            <w:tcBorders>
              <w:top w:val="nil"/>
              <w:left w:val="nil"/>
              <w:bottom w:val="nil"/>
              <w:right w:val="nil"/>
            </w:tcBorders>
            <w:noWrap/>
            <w:vAlign w:val="center"/>
            <w:hideMark/>
          </w:tcPr>
          <w:p w14:paraId="0E84A879" w14:textId="12FA60A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25.4</w:t>
            </w:r>
          </w:p>
        </w:tc>
        <w:tc>
          <w:tcPr>
            <w:tcW w:w="625" w:type="pct"/>
            <w:tcBorders>
              <w:top w:val="nil"/>
              <w:left w:val="nil"/>
              <w:bottom w:val="nil"/>
              <w:right w:val="single" w:sz="8" w:space="0" w:color="auto"/>
            </w:tcBorders>
            <w:noWrap/>
            <w:vAlign w:val="center"/>
            <w:hideMark/>
          </w:tcPr>
          <w:p w14:paraId="123FF08B" w14:textId="04C9696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48.6</w:t>
            </w:r>
          </w:p>
        </w:tc>
        <w:tc>
          <w:tcPr>
            <w:tcW w:w="625" w:type="pct"/>
            <w:tcBorders>
              <w:top w:val="nil"/>
              <w:left w:val="nil"/>
              <w:bottom w:val="nil"/>
              <w:right w:val="nil"/>
            </w:tcBorders>
            <w:noWrap/>
            <w:vAlign w:val="center"/>
            <w:hideMark/>
          </w:tcPr>
          <w:p w14:paraId="39FBBC05" w14:textId="1C4A8E7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17.8</w:t>
            </w:r>
          </w:p>
        </w:tc>
        <w:tc>
          <w:tcPr>
            <w:tcW w:w="625" w:type="pct"/>
            <w:tcBorders>
              <w:top w:val="nil"/>
              <w:left w:val="nil"/>
              <w:bottom w:val="nil"/>
              <w:right w:val="nil"/>
            </w:tcBorders>
            <w:noWrap/>
            <w:vAlign w:val="center"/>
            <w:hideMark/>
          </w:tcPr>
          <w:p w14:paraId="0968D626" w14:textId="0C05FF1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23.4</w:t>
            </w:r>
          </w:p>
        </w:tc>
        <w:tc>
          <w:tcPr>
            <w:tcW w:w="625" w:type="pct"/>
            <w:tcBorders>
              <w:top w:val="nil"/>
              <w:left w:val="nil"/>
              <w:bottom w:val="nil"/>
              <w:right w:val="single" w:sz="8" w:space="0" w:color="auto"/>
            </w:tcBorders>
            <w:noWrap/>
            <w:vAlign w:val="center"/>
            <w:hideMark/>
          </w:tcPr>
          <w:p w14:paraId="15EC2A7A" w14:textId="0535A49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14.7</w:t>
            </w:r>
          </w:p>
        </w:tc>
      </w:tr>
      <w:tr w:rsidR="008B2407" w:rsidRPr="00EF7A8B" w14:paraId="6CFB5F44" w14:textId="77777777" w:rsidTr="00C46A56">
        <w:trPr>
          <w:trHeight w:val="315"/>
        </w:trPr>
        <w:tc>
          <w:tcPr>
            <w:tcW w:w="625" w:type="pct"/>
            <w:vMerge/>
            <w:tcBorders>
              <w:top w:val="nil"/>
              <w:left w:val="single" w:sz="8" w:space="0" w:color="auto"/>
              <w:bottom w:val="single" w:sz="8" w:space="0" w:color="000000"/>
              <w:right w:val="single" w:sz="8" w:space="0" w:color="auto"/>
            </w:tcBorders>
            <w:vAlign w:val="center"/>
            <w:hideMark/>
          </w:tcPr>
          <w:p w14:paraId="77681DE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hideMark/>
          </w:tcPr>
          <w:p w14:paraId="70503F78"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hideMark/>
          </w:tcPr>
          <w:p w14:paraId="519FD7E7" w14:textId="6BABBD7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37.7</w:t>
            </w:r>
          </w:p>
        </w:tc>
        <w:tc>
          <w:tcPr>
            <w:tcW w:w="625" w:type="pct"/>
            <w:tcBorders>
              <w:top w:val="nil"/>
              <w:left w:val="nil"/>
              <w:bottom w:val="nil"/>
              <w:right w:val="nil"/>
            </w:tcBorders>
            <w:noWrap/>
            <w:vAlign w:val="center"/>
            <w:hideMark/>
          </w:tcPr>
          <w:p w14:paraId="7C2A95C0" w14:textId="6C08330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25.5</w:t>
            </w:r>
          </w:p>
        </w:tc>
        <w:tc>
          <w:tcPr>
            <w:tcW w:w="625" w:type="pct"/>
            <w:tcBorders>
              <w:top w:val="nil"/>
              <w:left w:val="nil"/>
              <w:bottom w:val="nil"/>
              <w:right w:val="single" w:sz="8" w:space="0" w:color="auto"/>
            </w:tcBorders>
            <w:noWrap/>
            <w:vAlign w:val="center"/>
            <w:hideMark/>
          </w:tcPr>
          <w:p w14:paraId="08BFE8FB" w14:textId="14C0E9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49.3</w:t>
            </w:r>
          </w:p>
        </w:tc>
        <w:tc>
          <w:tcPr>
            <w:tcW w:w="625" w:type="pct"/>
            <w:tcBorders>
              <w:top w:val="nil"/>
              <w:left w:val="nil"/>
              <w:bottom w:val="nil"/>
              <w:right w:val="nil"/>
            </w:tcBorders>
            <w:noWrap/>
            <w:vAlign w:val="center"/>
            <w:hideMark/>
          </w:tcPr>
          <w:p w14:paraId="45598CF8" w14:textId="40A30B3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16.6</w:t>
            </w:r>
          </w:p>
        </w:tc>
        <w:tc>
          <w:tcPr>
            <w:tcW w:w="625" w:type="pct"/>
            <w:tcBorders>
              <w:top w:val="nil"/>
              <w:left w:val="nil"/>
              <w:bottom w:val="nil"/>
              <w:right w:val="nil"/>
            </w:tcBorders>
            <w:noWrap/>
            <w:vAlign w:val="center"/>
            <w:hideMark/>
          </w:tcPr>
          <w:p w14:paraId="1781F13E" w14:textId="0D92702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w:t>
            </w:r>
          </w:p>
        </w:tc>
        <w:tc>
          <w:tcPr>
            <w:tcW w:w="625" w:type="pct"/>
            <w:tcBorders>
              <w:top w:val="nil"/>
              <w:left w:val="nil"/>
              <w:bottom w:val="nil"/>
              <w:right w:val="single" w:sz="8" w:space="0" w:color="auto"/>
            </w:tcBorders>
            <w:noWrap/>
            <w:vAlign w:val="center"/>
            <w:hideMark/>
          </w:tcPr>
          <w:p w14:paraId="6F10A79F" w14:textId="61A73F4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13.9</w:t>
            </w:r>
          </w:p>
        </w:tc>
      </w:tr>
      <w:tr w:rsidR="008B2407" w:rsidRPr="00EF7A8B" w14:paraId="0B144A4B" w14:textId="77777777" w:rsidTr="00C46A56">
        <w:trPr>
          <w:trHeight w:val="330"/>
        </w:trPr>
        <w:tc>
          <w:tcPr>
            <w:tcW w:w="625" w:type="pct"/>
            <w:vMerge/>
            <w:tcBorders>
              <w:top w:val="nil"/>
              <w:left w:val="single" w:sz="8" w:space="0" w:color="auto"/>
              <w:bottom w:val="single" w:sz="4" w:space="0" w:color="auto"/>
              <w:right w:val="single" w:sz="8" w:space="0" w:color="auto"/>
            </w:tcBorders>
            <w:vAlign w:val="center"/>
            <w:hideMark/>
          </w:tcPr>
          <w:p w14:paraId="0282B21C"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4" w:space="0" w:color="auto"/>
              <w:right w:val="single" w:sz="8" w:space="0" w:color="auto"/>
            </w:tcBorders>
            <w:noWrap/>
            <w:vAlign w:val="center"/>
            <w:hideMark/>
          </w:tcPr>
          <w:p w14:paraId="6AF7A021"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4" w:space="0" w:color="auto"/>
              <w:right w:val="nil"/>
            </w:tcBorders>
            <w:noWrap/>
            <w:vAlign w:val="center"/>
            <w:hideMark/>
          </w:tcPr>
          <w:p w14:paraId="38C70887" w14:textId="46882A39"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38.4</w:t>
            </w:r>
          </w:p>
        </w:tc>
        <w:tc>
          <w:tcPr>
            <w:tcW w:w="625" w:type="pct"/>
            <w:tcBorders>
              <w:top w:val="nil"/>
              <w:left w:val="nil"/>
              <w:bottom w:val="single" w:sz="4" w:space="0" w:color="auto"/>
              <w:right w:val="nil"/>
            </w:tcBorders>
            <w:noWrap/>
            <w:vAlign w:val="center"/>
            <w:hideMark/>
          </w:tcPr>
          <w:p w14:paraId="469EFB3C" w14:textId="5E172A1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25.8</w:t>
            </w:r>
          </w:p>
        </w:tc>
        <w:tc>
          <w:tcPr>
            <w:tcW w:w="625" w:type="pct"/>
            <w:tcBorders>
              <w:top w:val="nil"/>
              <w:left w:val="nil"/>
              <w:bottom w:val="single" w:sz="4" w:space="0" w:color="auto"/>
              <w:right w:val="single" w:sz="8" w:space="0" w:color="auto"/>
            </w:tcBorders>
            <w:noWrap/>
            <w:vAlign w:val="center"/>
            <w:hideMark/>
          </w:tcPr>
          <w:p w14:paraId="5C18FE9E" w14:textId="447885F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50.3</w:t>
            </w:r>
          </w:p>
        </w:tc>
        <w:tc>
          <w:tcPr>
            <w:tcW w:w="625" w:type="pct"/>
            <w:tcBorders>
              <w:top w:val="nil"/>
              <w:left w:val="nil"/>
              <w:bottom w:val="single" w:sz="4" w:space="0" w:color="auto"/>
              <w:right w:val="nil"/>
            </w:tcBorders>
            <w:noWrap/>
            <w:vAlign w:val="center"/>
            <w:hideMark/>
          </w:tcPr>
          <w:p w14:paraId="45ECDAB9" w14:textId="4E9C75E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w:t>
            </w:r>
          </w:p>
        </w:tc>
        <w:tc>
          <w:tcPr>
            <w:tcW w:w="625" w:type="pct"/>
            <w:tcBorders>
              <w:top w:val="nil"/>
              <w:left w:val="nil"/>
              <w:bottom w:val="single" w:sz="4" w:space="0" w:color="auto"/>
              <w:right w:val="nil"/>
            </w:tcBorders>
            <w:noWrap/>
            <w:vAlign w:val="center"/>
            <w:hideMark/>
          </w:tcPr>
          <w:p w14:paraId="2A8FD78E" w14:textId="3CF8170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21.8</w:t>
            </w:r>
          </w:p>
        </w:tc>
        <w:tc>
          <w:tcPr>
            <w:tcW w:w="625" w:type="pct"/>
            <w:tcBorders>
              <w:top w:val="nil"/>
              <w:left w:val="nil"/>
              <w:bottom w:val="single" w:sz="4" w:space="0" w:color="auto"/>
              <w:right w:val="single" w:sz="8" w:space="0" w:color="auto"/>
            </w:tcBorders>
            <w:noWrap/>
            <w:vAlign w:val="center"/>
            <w:hideMark/>
          </w:tcPr>
          <w:p w14:paraId="6B4D2F16" w14:textId="3518E45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13.2</w:t>
            </w:r>
          </w:p>
        </w:tc>
      </w:tr>
      <w:tr w:rsidR="008B2407" w:rsidRPr="00EF7A8B" w14:paraId="39B38752" w14:textId="77777777" w:rsidTr="00C46A56">
        <w:trPr>
          <w:trHeight w:val="330"/>
        </w:trPr>
        <w:tc>
          <w:tcPr>
            <w:tcW w:w="625" w:type="pct"/>
            <w:vMerge w:val="restart"/>
            <w:tcBorders>
              <w:top w:val="single" w:sz="4" w:space="0" w:color="auto"/>
              <w:left w:val="single" w:sz="8" w:space="0" w:color="auto"/>
              <w:right w:val="single" w:sz="8" w:space="0" w:color="auto"/>
            </w:tcBorders>
            <w:vAlign w:val="center"/>
          </w:tcPr>
          <w:p w14:paraId="2472D6EB"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2024</w:t>
            </w:r>
          </w:p>
        </w:tc>
        <w:tc>
          <w:tcPr>
            <w:tcW w:w="625" w:type="pct"/>
            <w:tcBorders>
              <w:top w:val="single" w:sz="4" w:space="0" w:color="auto"/>
              <w:left w:val="nil"/>
              <w:bottom w:val="nil"/>
              <w:right w:val="single" w:sz="8" w:space="0" w:color="auto"/>
            </w:tcBorders>
            <w:noWrap/>
            <w:vAlign w:val="center"/>
          </w:tcPr>
          <w:p w14:paraId="64ABCDA2"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w:t>
            </w:r>
          </w:p>
        </w:tc>
        <w:tc>
          <w:tcPr>
            <w:tcW w:w="625" w:type="pct"/>
            <w:tcBorders>
              <w:top w:val="single" w:sz="4" w:space="0" w:color="auto"/>
              <w:left w:val="nil"/>
              <w:bottom w:val="nil"/>
              <w:right w:val="nil"/>
            </w:tcBorders>
            <w:noWrap/>
            <w:vAlign w:val="center"/>
          </w:tcPr>
          <w:p w14:paraId="2DFCBF02" w14:textId="718D6D5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38.9</w:t>
            </w:r>
          </w:p>
        </w:tc>
        <w:tc>
          <w:tcPr>
            <w:tcW w:w="625" w:type="pct"/>
            <w:tcBorders>
              <w:top w:val="single" w:sz="4" w:space="0" w:color="auto"/>
              <w:left w:val="nil"/>
              <w:bottom w:val="nil"/>
              <w:right w:val="nil"/>
            </w:tcBorders>
            <w:noWrap/>
            <w:vAlign w:val="center"/>
          </w:tcPr>
          <w:p w14:paraId="54386C91" w14:textId="43E58AE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26.3</w:t>
            </w:r>
          </w:p>
        </w:tc>
        <w:tc>
          <w:tcPr>
            <w:tcW w:w="625" w:type="pct"/>
            <w:tcBorders>
              <w:top w:val="single" w:sz="4" w:space="0" w:color="auto"/>
              <w:left w:val="nil"/>
              <w:bottom w:val="nil"/>
              <w:right w:val="single" w:sz="8" w:space="0" w:color="auto"/>
            </w:tcBorders>
            <w:noWrap/>
            <w:vAlign w:val="center"/>
          </w:tcPr>
          <w:p w14:paraId="13A9E366" w14:textId="334FCFE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50.7</w:t>
            </w:r>
          </w:p>
        </w:tc>
        <w:tc>
          <w:tcPr>
            <w:tcW w:w="625" w:type="pct"/>
            <w:tcBorders>
              <w:top w:val="single" w:sz="4" w:space="0" w:color="auto"/>
              <w:left w:val="nil"/>
              <w:bottom w:val="nil"/>
              <w:right w:val="nil"/>
            </w:tcBorders>
            <w:noWrap/>
            <w:vAlign w:val="center"/>
          </w:tcPr>
          <w:p w14:paraId="77858908" w14:textId="15451DE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w:t>
            </w:r>
          </w:p>
        </w:tc>
        <w:tc>
          <w:tcPr>
            <w:tcW w:w="625" w:type="pct"/>
            <w:tcBorders>
              <w:top w:val="single" w:sz="4" w:space="0" w:color="auto"/>
              <w:left w:val="nil"/>
              <w:bottom w:val="nil"/>
              <w:right w:val="nil"/>
            </w:tcBorders>
            <w:noWrap/>
            <w:vAlign w:val="center"/>
          </w:tcPr>
          <w:p w14:paraId="58E6F4F6" w14:textId="43377AC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21.2</w:t>
            </w:r>
          </w:p>
        </w:tc>
        <w:tc>
          <w:tcPr>
            <w:tcW w:w="625" w:type="pct"/>
            <w:tcBorders>
              <w:top w:val="single" w:sz="4" w:space="0" w:color="auto"/>
              <w:left w:val="nil"/>
              <w:bottom w:val="nil"/>
              <w:right w:val="single" w:sz="8" w:space="0" w:color="auto"/>
            </w:tcBorders>
            <w:noWrap/>
            <w:vAlign w:val="center"/>
          </w:tcPr>
          <w:p w14:paraId="2F50615A" w14:textId="3A1033F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13.6</w:t>
            </w:r>
          </w:p>
        </w:tc>
      </w:tr>
      <w:tr w:rsidR="008B2407" w:rsidRPr="00EF7A8B" w14:paraId="24168515" w14:textId="77777777" w:rsidTr="00C46A56">
        <w:trPr>
          <w:trHeight w:val="330"/>
        </w:trPr>
        <w:tc>
          <w:tcPr>
            <w:tcW w:w="625" w:type="pct"/>
            <w:vMerge/>
            <w:tcBorders>
              <w:left w:val="single" w:sz="8" w:space="0" w:color="auto"/>
              <w:right w:val="single" w:sz="8" w:space="0" w:color="auto"/>
            </w:tcBorders>
            <w:vAlign w:val="center"/>
          </w:tcPr>
          <w:p w14:paraId="375B3586"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41211C43"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tcPr>
          <w:p w14:paraId="2E46143A" w14:textId="0B30FCA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39.0</w:t>
            </w:r>
          </w:p>
        </w:tc>
        <w:tc>
          <w:tcPr>
            <w:tcW w:w="625" w:type="pct"/>
            <w:tcBorders>
              <w:top w:val="nil"/>
              <w:left w:val="nil"/>
              <w:bottom w:val="nil"/>
              <w:right w:val="nil"/>
            </w:tcBorders>
            <w:noWrap/>
            <w:vAlign w:val="center"/>
          </w:tcPr>
          <w:p w14:paraId="5182BF66" w14:textId="07553D1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25.7</w:t>
            </w:r>
          </w:p>
        </w:tc>
        <w:tc>
          <w:tcPr>
            <w:tcW w:w="625" w:type="pct"/>
            <w:tcBorders>
              <w:top w:val="nil"/>
              <w:left w:val="nil"/>
              <w:bottom w:val="nil"/>
              <w:right w:val="single" w:sz="8" w:space="0" w:color="auto"/>
            </w:tcBorders>
            <w:noWrap/>
            <w:vAlign w:val="center"/>
          </w:tcPr>
          <w:p w14:paraId="1FF58D17" w14:textId="0DCAD60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51.5</w:t>
            </w:r>
          </w:p>
        </w:tc>
        <w:tc>
          <w:tcPr>
            <w:tcW w:w="625" w:type="pct"/>
            <w:tcBorders>
              <w:top w:val="nil"/>
              <w:left w:val="nil"/>
              <w:bottom w:val="nil"/>
              <w:right w:val="nil"/>
            </w:tcBorders>
            <w:noWrap/>
            <w:vAlign w:val="center"/>
          </w:tcPr>
          <w:p w14:paraId="2A326773" w14:textId="2276CD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16.2</w:t>
            </w:r>
          </w:p>
        </w:tc>
        <w:tc>
          <w:tcPr>
            <w:tcW w:w="625" w:type="pct"/>
            <w:tcBorders>
              <w:top w:val="nil"/>
              <w:left w:val="nil"/>
              <w:bottom w:val="nil"/>
              <w:right w:val="nil"/>
            </w:tcBorders>
            <w:noWrap/>
            <w:vAlign w:val="center"/>
          </w:tcPr>
          <w:p w14:paraId="6AB7742D" w14:textId="3FE4587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21.2</w:t>
            </w:r>
          </w:p>
        </w:tc>
        <w:tc>
          <w:tcPr>
            <w:tcW w:w="625" w:type="pct"/>
            <w:tcBorders>
              <w:top w:val="nil"/>
              <w:left w:val="nil"/>
              <w:bottom w:val="nil"/>
              <w:right w:val="single" w:sz="8" w:space="0" w:color="auto"/>
            </w:tcBorders>
            <w:noWrap/>
            <w:vAlign w:val="center"/>
          </w:tcPr>
          <w:p w14:paraId="1AF0D48A" w14:textId="4836B96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13.7</w:t>
            </w:r>
          </w:p>
        </w:tc>
      </w:tr>
      <w:tr w:rsidR="008B2407" w:rsidRPr="00EF7A8B" w14:paraId="313917A4" w14:textId="77777777" w:rsidTr="00C46A56">
        <w:trPr>
          <w:trHeight w:val="330"/>
        </w:trPr>
        <w:tc>
          <w:tcPr>
            <w:tcW w:w="625" w:type="pct"/>
            <w:vMerge/>
            <w:tcBorders>
              <w:left w:val="single" w:sz="8" w:space="0" w:color="auto"/>
              <w:right w:val="single" w:sz="8" w:space="0" w:color="auto"/>
            </w:tcBorders>
            <w:vAlign w:val="center"/>
          </w:tcPr>
          <w:p w14:paraId="0EFC2D0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7B583A6F"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tcPr>
          <w:p w14:paraId="02C6ACD0" w14:textId="3E9BA4E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39.5</w:t>
            </w:r>
          </w:p>
        </w:tc>
        <w:tc>
          <w:tcPr>
            <w:tcW w:w="625" w:type="pct"/>
            <w:tcBorders>
              <w:top w:val="nil"/>
              <w:left w:val="nil"/>
              <w:bottom w:val="nil"/>
              <w:right w:val="nil"/>
            </w:tcBorders>
            <w:noWrap/>
            <w:vAlign w:val="center"/>
          </w:tcPr>
          <w:p w14:paraId="1AE05E0A" w14:textId="0CD13DD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25.9</w:t>
            </w:r>
          </w:p>
        </w:tc>
        <w:tc>
          <w:tcPr>
            <w:tcW w:w="625" w:type="pct"/>
            <w:tcBorders>
              <w:top w:val="nil"/>
              <w:left w:val="nil"/>
              <w:bottom w:val="nil"/>
              <w:right w:val="single" w:sz="8" w:space="0" w:color="auto"/>
            </w:tcBorders>
            <w:noWrap/>
            <w:vAlign w:val="center"/>
          </w:tcPr>
          <w:p w14:paraId="2C845B23" w14:textId="34B9520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52.2</w:t>
            </w:r>
          </w:p>
        </w:tc>
        <w:tc>
          <w:tcPr>
            <w:tcW w:w="625" w:type="pct"/>
            <w:tcBorders>
              <w:top w:val="nil"/>
              <w:left w:val="nil"/>
              <w:bottom w:val="nil"/>
              <w:right w:val="nil"/>
            </w:tcBorders>
            <w:noWrap/>
            <w:vAlign w:val="center"/>
          </w:tcPr>
          <w:p w14:paraId="6CA90C5A" w14:textId="4320AFD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16.4</w:t>
            </w:r>
          </w:p>
        </w:tc>
        <w:tc>
          <w:tcPr>
            <w:tcW w:w="625" w:type="pct"/>
            <w:tcBorders>
              <w:top w:val="nil"/>
              <w:left w:val="nil"/>
              <w:bottom w:val="nil"/>
              <w:right w:val="nil"/>
            </w:tcBorders>
            <w:noWrap/>
            <w:vAlign w:val="center"/>
          </w:tcPr>
          <w:p w14:paraId="2C4BD334" w14:textId="73B885B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23.7</w:t>
            </w:r>
          </w:p>
        </w:tc>
        <w:tc>
          <w:tcPr>
            <w:tcW w:w="625" w:type="pct"/>
            <w:tcBorders>
              <w:top w:val="nil"/>
              <w:left w:val="nil"/>
              <w:bottom w:val="nil"/>
              <w:right w:val="single" w:sz="8" w:space="0" w:color="auto"/>
            </w:tcBorders>
            <w:noWrap/>
            <w:vAlign w:val="center"/>
          </w:tcPr>
          <w:p w14:paraId="73F24B21" w14:textId="5C26228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12.6</w:t>
            </w:r>
          </w:p>
        </w:tc>
      </w:tr>
      <w:tr w:rsidR="008B2407" w:rsidRPr="00EF7A8B" w14:paraId="429DA24C" w14:textId="77777777" w:rsidTr="00F14B0C">
        <w:trPr>
          <w:trHeight w:val="330"/>
        </w:trPr>
        <w:tc>
          <w:tcPr>
            <w:tcW w:w="625" w:type="pct"/>
            <w:vMerge/>
            <w:tcBorders>
              <w:left w:val="single" w:sz="8" w:space="0" w:color="auto"/>
              <w:bottom w:val="single" w:sz="4" w:space="0" w:color="auto"/>
              <w:right w:val="single" w:sz="8" w:space="0" w:color="auto"/>
            </w:tcBorders>
            <w:vAlign w:val="center"/>
          </w:tcPr>
          <w:p w14:paraId="764CC2B8"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4" w:space="0" w:color="auto"/>
              <w:right w:val="single" w:sz="8" w:space="0" w:color="auto"/>
            </w:tcBorders>
            <w:noWrap/>
            <w:vAlign w:val="center"/>
          </w:tcPr>
          <w:p w14:paraId="79D70C5E" w14:textId="777777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4" w:space="0" w:color="auto"/>
              <w:right w:val="nil"/>
            </w:tcBorders>
            <w:noWrap/>
            <w:vAlign w:val="center"/>
          </w:tcPr>
          <w:p w14:paraId="4A027858" w14:textId="660F3ACB"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38.9</w:t>
            </w:r>
          </w:p>
        </w:tc>
        <w:tc>
          <w:tcPr>
            <w:tcW w:w="625" w:type="pct"/>
            <w:tcBorders>
              <w:top w:val="nil"/>
              <w:left w:val="nil"/>
              <w:bottom w:val="single" w:sz="4" w:space="0" w:color="auto"/>
              <w:right w:val="nil"/>
            </w:tcBorders>
            <w:noWrap/>
            <w:vAlign w:val="center"/>
          </w:tcPr>
          <w:p w14:paraId="5BCFAE18" w14:textId="102CD5A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27.1</w:t>
            </w:r>
          </w:p>
        </w:tc>
        <w:tc>
          <w:tcPr>
            <w:tcW w:w="625" w:type="pct"/>
            <w:tcBorders>
              <w:top w:val="nil"/>
              <w:left w:val="nil"/>
              <w:bottom w:val="single" w:sz="4" w:space="0" w:color="auto"/>
              <w:right w:val="single" w:sz="8" w:space="0" w:color="auto"/>
            </w:tcBorders>
            <w:noWrap/>
            <w:vAlign w:val="center"/>
          </w:tcPr>
          <w:p w14:paraId="4956BEA9" w14:textId="30F7FF1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52.3</w:t>
            </w:r>
          </w:p>
        </w:tc>
        <w:tc>
          <w:tcPr>
            <w:tcW w:w="625" w:type="pct"/>
            <w:tcBorders>
              <w:top w:val="nil"/>
              <w:left w:val="nil"/>
              <w:bottom w:val="single" w:sz="4" w:space="0" w:color="auto"/>
              <w:right w:val="nil"/>
            </w:tcBorders>
            <w:noWrap/>
            <w:vAlign w:val="center"/>
          </w:tcPr>
          <w:p w14:paraId="1FDD4179" w14:textId="7A609C3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16.0</w:t>
            </w:r>
          </w:p>
        </w:tc>
        <w:tc>
          <w:tcPr>
            <w:tcW w:w="625" w:type="pct"/>
            <w:tcBorders>
              <w:top w:val="nil"/>
              <w:left w:val="nil"/>
              <w:bottom w:val="single" w:sz="4" w:space="0" w:color="auto"/>
              <w:right w:val="nil"/>
            </w:tcBorders>
            <w:noWrap/>
            <w:vAlign w:val="center"/>
          </w:tcPr>
          <w:p w14:paraId="06257DE7" w14:textId="07539F3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23.0</w:t>
            </w:r>
          </w:p>
        </w:tc>
        <w:tc>
          <w:tcPr>
            <w:tcW w:w="625" w:type="pct"/>
            <w:tcBorders>
              <w:top w:val="nil"/>
              <w:left w:val="nil"/>
              <w:bottom w:val="single" w:sz="4" w:space="0" w:color="auto"/>
              <w:right w:val="single" w:sz="8" w:space="0" w:color="auto"/>
            </w:tcBorders>
            <w:noWrap/>
            <w:vAlign w:val="center"/>
          </w:tcPr>
          <w:p w14:paraId="675BAA35" w14:textId="56FC29D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12.1</w:t>
            </w:r>
          </w:p>
        </w:tc>
      </w:tr>
      <w:tr w:rsidR="008B2407" w:rsidRPr="00EF7A8B" w14:paraId="0FF7E2CF" w14:textId="77777777" w:rsidTr="00F14B0C">
        <w:trPr>
          <w:trHeight w:val="330"/>
        </w:trPr>
        <w:tc>
          <w:tcPr>
            <w:tcW w:w="625" w:type="pct"/>
            <w:vMerge w:val="restart"/>
            <w:tcBorders>
              <w:top w:val="single" w:sz="4" w:space="0" w:color="auto"/>
              <w:left w:val="single" w:sz="8" w:space="0" w:color="auto"/>
              <w:right w:val="single" w:sz="8" w:space="0" w:color="auto"/>
            </w:tcBorders>
            <w:vAlign w:val="center"/>
          </w:tcPr>
          <w:p w14:paraId="22D79E7A" w14:textId="35E58C7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eastAsia="Times New Roman" w:hAnsi="Calibri" w:cs="Calibri"/>
                <w:color w:val="000000"/>
                <w:lang w:val="en-US"/>
              </w:rPr>
              <w:t>2</w:t>
            </w:r>
            <w:r w:rsidRPr="00EF7A8B">
              <w:rPr>
                <w:rFonts w:ascii="Calibri" w:hAnsi="Calibri" w:cs="Calibri"/>
                <w:color w:val="000000"/>
                <w:lang w:val="en-US"/>
              </w:rPr>
              <w:t>025</w:t>
            </w:r>
          </w:p>
        </w:tc>
        <w:tc>
          <w:tcPr>
            <w:tcW w:w="625" w:type="pct"/>
            <w:tcBorders>
              <w:top w:val="single" w:sz="4" w:space="0" w:color="auto"/>
              <w:left w:val="nil"/>
              <w:bottom w:val="nil"/>
              <w:right w:val="single" w:sz="8" w:space="0" w:color="auto"/>
            </w:tcBorders>
            <w:noWrap/>
            <w:vAlign w:val="center"/>
          </w:tcPr>
          <w:p w14:paraId="44E76D8F" w14:textId="62EAB3BA"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w:t>
            </w:r>
          </w:p>
        </w:tc>
        <w:tc>
          <w:tcPr>
            <w:tcW w:w="625" w:type="pct"/>
            <w:tcBorders>
              <w:top w:val="single" w:sz="4" w:space="0" w:color="auto"/>
              <w:left w:val="nil"/>
              <w:bottom w:val="nil"/>
              <w:right w:val="nil"/>
            </w:tcBorders>
            <w:noWrap/>
            <w:vAlign w:val="center"/>
          </w:tcPr>
          <w:p w14:paraId="7D62EC79" w14:textId="123E4A64"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38.9</w:t>
            </w:r>
          </w:p>
        </w:tc>
        <w:tc>
          <w:tcPr>
            <w:tcW w:w="625" w:type="pct"/>
            <w:tcBorders>
              <w:top w:val="single" w:sz="4" w:space="0" w:color="auto"/>
              <w:left w:val="nil"/>
              <w:bottom w:val="nil"/>
              <w:right w:val="nil"/>
            </w:tcBorders>
            <w:noWrap/>
            <w:vAlign w:val="center"/>
          </w:tcPr>
          <w:p w14:paraId="5716E2E1" w14:textId="18731E58"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26.6</w:t>
            </w:r>
          </w:p>
        </w:tc>
        <w:tc>
          <w:tcPr>
            <w:tcW w:w="625" w:type="pct"/>
            <w:tcBorders>
              <w:top w:val="single" w:sz="4" w:space="0" w:color="auto"/>
              <w:left w:val="nil"/>
              <w:bottom w:val="nil"/>
              <w:right w:val="single" w:sz="8" w:space="0" w:color="auto"/>
            </w:tcBorders>
            <w:noWrap/>
            <w:vAlign w:val="center"/>
          </w:tcPr>
          <w:p w14:paraId="240AB492" w14:textId="5D55655C"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52.9</w:t>
            </w:r>
          </w:p>
        </w:tc>
        <w:tc>
          <w:tcPr>
            <w:tcW w:w="625" w:type="pct"/>
            <w:tcBorders>
              <w:top w:val="single" w:sz="4" w:space="0" w:color="auto"/>
              <w:left w:val="nil"/>
              <w:bottom w:val="nil"/>
              <w:right w:val="nil"/>
            </w:tcBorders>
            <w:noWrap/>
            <w:vAlign w:val="center"/>
          </w:tcPr>
          <w:p w14:paraId="49BE0EEB" w14:textId="18E3856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15.3</w:t>
            </w:r>
          </w:p>
        </w:tc>
        <w:tc>
          <w:tcPr>
            <w:tcW w:w="625" w:type="pct"/>
            <w:tcBorders>
              <w:top w:val="single" w:sz="4" w:space="0" w:color="auto"/>
              <w:left w:val="nil"/>
              <w:bottom w:val="nil"/>
              <w:right w:val="nil"/>
            </w:tcBorders>
            <w:noWrap/>
            <w:vAlign w:val="center"/>
          </w:tcPr>
          <w:p w14:paraId="1B4F2AF6" w14:textId="373AC2AE"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23.0</w:t>
            </w:r>
          </w:p>
        </w:tc>
        <w:tc>
          <w:tcPr>
            <w:tcW w:w="625" w:type="pct"/>
            <w:tcBorders>
              <w:top w:val="single" w:sz="4" w:space="0" w:color="auto"/>
              <w:left w:val="nil"/>
              <w:bottom w:val="nil"/>
              <w:right w:val="single" w:sz="8" w:space="0" w:color="auto"/>
            </w:tcBorders>
            <w:noWrap/>
            <w:vAlign w:val="center"/>
          </w:tcPr>
          <w:p w14:paraId="472FCDD3" w14:textId="3A2AC180"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11.2</w:t>
            </w:r>
          </w:p>
        </w:tc>
      </w:tr>
      <w:tr w:rsidR="008B2407" w:rsidRPr="00EF7A8B" w14:paraId="3879EBE9" w14:textId="77777777" w:rsidTr="00F14B0C">
        <w:trPr>
          <w:trHeight w:val="330"/>
        </w:trPr>
        <w:tc>
          <w:tcPr>
            <w:tcW w:w="625" w:type="pct"/>
            <w:vMerge/>
            <w:tcBorders>
              <w:left w:val="single" w:sz="8" w:space="0" w:color="auto"/>
              <w:right w:val="single" w:sz="8" w:space="0" w:color="auto"/>
            </w:tcBorders>
            <w:vAlign w:val="center"/>
          </w:tcPr>
          <w:p w14:paraId="33C4D9CB"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21E41C3C" w14:textId="60FDBF35"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w:t>
            </w:r>
          </w:p>
        </w:tc>
        <w:tc>
          <w:tcPr>
            <w:tcW w:w="625" w:type="pct"/>
            <w:tcBorders>
              <w:top w:val="nil"/>
              <w:left w:val="nil"/>
              <w:bottom w:val="nil"/>
              <w:right w:val="nil"/>
            </w:tcBorders>
            <w:noWrap/>
            <w:vAlign w:val="center"/>
          </w:tcPr>
          <w:p w14:paraId="471BFB52" w14:textId="72238A77"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38.9</w:t>
            </w:r>
          </w:p>
        </w:tc>
        <w:tc>
          <w:tcPr>
            <w:tcW w:w="625" w:type="pct"/>
            <w:tcBorders>
              <w:top w:val="nil"/>
              <w:left w:val="nil"/>
              <w:bottom w:val="nil"/>
              <w:right w:val="nil"/>
            </w:tcBorders>
            <w:noWrap/>
            <w:vAlign w:val="center"/>
          </w:tcPr>
          <w:p w14:paraId="1785443F" w14:textId="56C1513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26.3</w:t>
            </w:r>
          </w:p>
        </w:tc>
        <w:tc>
          <w:tcPr>
            <w:tcW w:w="625" w:type="pct"/>
            <w:tcBorders>
              <w:top w:val="nil"/>
              <w:left w:val="nil"/>
              <w:bottom w:val="nil"/>
              <w:right w:val="single" w:sz="8" w:space="0" w:color="auto"/>
            </w:tcBorders>
            <w:noWrap/>
            <w:vAlign w:val="center"/>
          </w:tcPr>
          <w:p w14:paraId="6E97D4FD" w14:textId="56207D2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53.0</w:t>
            </w:r>
          </w:p>
        </w:tc>
        <w:tc>
          <w:tcPr>
            <w:tcW w:w="625" w:type="pct"/>
            <w:tcBorders>
              <w:top w:val="nil"/>
              <w:left w:val="nil"/>
              <w:bottom w:val="nil"/>
              <w:right w:val="nil"/>
            </w:tcBorders>
            <w:noWrap/>
            <w:vAlign w:val="center"/>
          </w:tcPr>
          <w:p w14:paraId="51D2DF47" w14:textId="72DB62D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15.8</w:t>
            </w:r>
          </w:p>
        </w:tc>
        <w:tc>
          <w:tcPr>
            <w:tcW w:w="625" w:type="pct"/>
            <w:tcBorders>
              <w:top w:val="nil"/>
              <w:left w:val="nil"/>
              <w:bottom w:val="nil"/>
              <w:right w:val="nil"/>
            </w:tcBorders>
            <w:noWrap/>
            <w:vAlign w:val="center"/>
          </w:tcPr>
          <w:p w14:paraId="21CC79E4" w14:textId="6789271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23.5</w:t>
            </w:r>
          </w:p>
        </w:tc>
        <w:tc>
          <w:tcPr>
            <w:tcW w:w="625" w:type="pct"/>
            <w:tcBorders>
              <w:top w:val="nil"/>
              <w:left w:val="nil"/>
              <w:bottom w:val="nil"/>
              <w:right w:val="single" w:sz="8" w:space="0" w:color="auto"/>
            </w:tcBorders>
            <w:noWrap/>
            <w:vAlign w:val="center"/>
          </w:tcPr>
          <w:p w14:paraId="3C6CE42A" w14:textId="27BBE9F3"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11.8</w:t>
            </w:r>
          </w:p>
        </w:tc>
      </w:tr>
      <w:tr w:rsidR="008B2407" w:rsidRPr="00EF7A8B" w14:paraId="24EB2894" w14:textId="77777777" w:rsidTr="00F14B0C">
        <w:trPr>
          <w:trHeight w:val="330"/>
        </w:trPr>
        <w:tc>
          <w:tcPr>
            <w:tcW w:w="625" w:type="pct"/>
            <w:vMerge/>
            <w:tcBorders>
              <w:left w:val="single" w:sz="8" w:space="0" w:color="auto"/>
              <w:right w:val="single" w:sz="8" w:space="0" w:color="auto"/>
            </w:tcBorders>
            <w:vAlign w:val="center"/>
          </w:tcPr>
          <w:p w14:paraId="385C1C84"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nil"/>
              <w:right w:val="single" w:sz="8" w:space="0" w:color="auto"/>
            </w:tcBorders>
            <w:noWrap/>
            <w:vAlign w:val="center"/>
          </w:tcPr>
          <w:p w14:paraId="40BEC9BF" w14:textId="019D4FE4"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III</w:t>
            </w:r>
          </w:p>
        </w:tc>
        <w:tc>
          <w:tcPr>
            <w:tcW w:w="625" w:type="pct"/>
            <w:tcBorders>
              <w:top w:val="nil"/>
              <w:left w:val="nil"/>
              <w:bottom w:val="nil"/>
              <w:right w:val="nil"/>
            </w:tcBorders>
            <w:noWrap/>
            <w:vAlign w:val="center"/>
          </w:tcPr>
          <w:p w14:paraId="724E7D66" w14:textId="0B990F6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38.9</w:t>
            </w:r>
          </w:p>
        </w:tc>
        <w:tc>
          <w:tcPr>
            <w:tcW w:w="625" w:type="pct"/>
            <w:tcBorders>
              <w:top w:val="nil"/>
              <w:left w:val="nil"/>
              <w:bottom w:val="nil"/>
              <w:right w:val="nil"/>
            </w:tcBorders>
            <w:noWrap/>
            <w:vAlign w:val="center"/>
          </w:tcPr>
          <w:p w14:paraId="482DAA2A" w14:textId="09EFD661"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27.0</w:t>
            </w:r>
          </w:p>
        </w:tc>
        <w:tc>
          <w:tcPr>
            <w:tcW w:w="625" w:type="pct"/>
            <w:tcBorders>
              <w:top w:val="nil"/>
              <w:left w:val="nil"/>
              <w:bottom w:val="nil"/>
              <w:right w:val="single" w:sz="8" w:space="0" w:color="auto"/>
            </w:tcBorders>
            <w:noWrap/>
            <w:vAlign w:val="center"/>
          </w:tcPr>
          <w:p w14:paraId="1AE5EDB1" w14:textId="0A360E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53.3</w:t>
            </w:r>
          </w:p>
        </w:tc>
        <w:tc>
          <w:tcPr>
            <w:tcW w:w="625" w:type="pct"/>
            <w:tcBorders>
              <w:top w:val="nil"/>
              <w:left w:val="nil"/>
              <w:bottom w:val="nil"/>
              <w:right w:val="nil"/>
            </w:tcBorders>
            <w:noWrap/>
            <w:vAlign w:val="center"/>
          </w:tcPr>
          <w:p w14:paraId="01DC7061" w14:textId="03477E82"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15.2</w:t>
            </w:r>
          </w:p>
        </w:tc>
        <w:tc>
          <w:tcPr>
            <w:tcW w:w="625" w:type="pct"/>
            <w:tcBorders>
              <w:top w:val="nil"/>
              <w:left w:val="nil"/>
              <w:bottom w:val="nil"/>
              <w:right w:val="nil"/>
            </w:tcBorders>
            <w:noWrap/>
            <w:vAlign w:val="center"/>
          </w:tcPr>
          <w:p w14:paraId="00CFDAE3" w14:textId="68CCE125"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21.7</w:t>
            </w:r>
          </w:p>
        </w:tc>
        <w:tc>
          <w:tcPr>
            <w:tcW w:w="625" w:type="pct"/>
            <w:tcBorders>
              <w:top w:val="nil"/>
              <w:left w:val="nil"/>
              <w:bottom w:val="nil"/>
              <w:right w:val="single" w:sz="8" w:space="0" w:color="auto"/>
            </w:tcBorders>
            <w:noWrap/>
            <w:vAlign w:val="center"/>
          </w:tcPr>
          <w:p w14:paraId="410CD8EF" w14:textId="17EBB3BF"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11.7</w:t>
            </w:r>
          </w:p>
        </w:tc>
      </w:tr>
      <w:tr w:rsidR="008B2407" w:rsidRPr="00EF7A8B" w14:paraId="62C4615A" w14:textId="77777777" w:rsidTr="00C46A56">
        <w:trPr>
          <w:trHeight w:val="330"/>
        </w:trPr>
        <w:tc>
          <w:tcPr>
            <w:tcW w:w="625" w:type="pct"/>
            <w:vMerge/>
            <w:tcBorders>
              <w:left w:val="single" w:sz="8" w:space="0" w:color="auto"/>
              <w:bottom w:val="single" w:sz="8" w:space="0" w:color="000000"/>
              <w:right w:val="single" w:sz="8" w:space="0" w:color="auto"/>
            </w:tcBorders>
            <w:vAlign w:val="center"/>
          </w:tcPr>
          <w:p w14:paraId="21C1C16D" w14:textId="77777777" w:rsidR="008B2407" w:rsidRPr="00EF7A8B" w:rsidRDefault="008B2407" w:rsidP="008B2407">
            <w:pPr>
              <w:spacing w:after="0" w:line="240" w:lineRule="auto"/>
              <w:jc w:val="left"/>
              <w:rPr>
                <w:rFonts w:ascii="Calibri" w:eastAsia="Times New Roman" w:hAnsi="Calibri" w:cs="Calibri"/>
                <w:color w:val="000000"/>
                <w:lang w:val="en-US"/>
              </w:rPr>
            </w:pPr>
          </w:p>
        </w:tc>
        <w:tc>
          <w:tcPr>
            <w:tcW w:w="625" w:type="pct"/>
            <w:tcBorders>
              <w:top w:val="nil"/>
              <w:left w:val="nil"/>
              <w:bottom w:val="single" w:sz="8" w:space="0" w:color="auto"/>
              <w:right w:val="single" w:sz="8" w:space="0" w:color="auto"/>
            </w:tcBorders>
            <w:noWrap/>
            <w:vAlign w:val="center"/>
          </w:tcPr>
          <w:p w14:paraId="2126306A" w14:textId="0B0E8611" w:rsidR="008B2407" w:rsidRPr="00EF7A8B" w:rsidRDefault="008B2407" w:rsidP="008B2407">
            <w:pPr>
              <w:spacing w:after="0" w:line="240" w:lineRule="auto"/>
              <w:jc w:val="center"/>
              <w:rPr>
                <w:rFonts w:ascii="Calibri" w:hAnsi="Calibri" w:cs="Calibri"/>
                <w:color w:val="000000"/>
                <w:lang w:val="en-US"/>
              </w:rPr>
            </w:pPr>
            <w:r w:rsidRPr="00EF7A8B">
              <w:rPr>
                <w:rFonts w:ascii="Calibri" w:hAnsi="Calibri" w:cs="Calibri"/>
                <w:color w:val="000000"/>
                <w:lang w:val="en-US"/>
              </w:rPr>
              <w:t>IV</w:t>
            </w:r>
          </w:p>
        </w:tc>
        <w:tc>
          <w:tcPr>
            <w:tcW w:w="625" w:type="pct"/>
            <w:tcBorders>
              <w:top w:val="nil"/>
              <w:left w:val="nil"/>
              <w:bottom w:val="single" w:sz="8" w:space="0" w:color="auto"/>
              <w:right w:val="nil"/>
            </w:tcBorders>
            <w:noWrap/>
            <w:vAlign w:val="center"/>
          </w:tcPr>
          <w:p w14:paraId="511C26BA" w14:textId="7311EAC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38.9</w:t>
            </w:r>
          </w:p>
        </w:tc>
        <w:tc>
          <w:tcPr>
            <w:tcW w:w="625" w:type="pct"/>
            <w:tcBorders>
              <w:top w:val="nil"/>
              <w:left w:val="nil"/>
              <w:bottom w:val="single" w:sz="8" w:space="0" w:color="auto"/>
              <w:right w:val="nil"/>
            </w:tcBorders>
            <w:noWrap/>
            <w:vAlign w:val="center"/>
          </w:tcPr>
          <w:p w14:paraId="40068DB4" w14:textId="76E78BC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26.9</w:t>
            </w:r>
          </w:p>
        </w:tc>
        <w:tc>
          <w:tcPr>
            <w:tcW w:w="625" w:type="pct"/>
            <w:tcBorders>
              <w:top w:val="nil"/>
              <w:left w:val="nil"/>
              <w:bottom w:val="single" w:sz="8" w:space="0" w:color="auto"/>
              <w:right w:val="single" w:sz="8" w:space="0" w:color="auto"/>
            </w:tcBorders>
            <w:noWrap/>
            <w:vAlign w:val="center"/>
          </w:tcPr>
          <w:p w14:paraId="56770DF4" w14:textId="6728AFF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53.3</w:t>
            </w:r>
          </w:p>
        </w:tc>
        <w:tc>
          <w:tcPr>
            <w:tcW w:w="625" w:type="pct"/>
            <w:tcBorders>
              <w:top w:val="nil"/>
              <w:left w:val="nil"/>
              <w:bottom w:val="single" w:sz="8" w:space="0" w:color="auto"/>
              <w:right w:val="nil"/>
            </w:tcBorders>
            <w:noWrap/>
            <w:vAlign w:val="center"/>
          </w:tcPr>
          <w:p w14:paraId="305F2222" w14:textId="78752DC6"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14.9</w:t>
            </w:r>
          </w:p>
        </w:tc>
        <w:tc>
          <w:tcPr>
            <w:tcW w:w="625" w:type="pct"/>
            <w:tcBorders>
              <w:top w:val="nil"/>
              <w:left w:val="nil"/>
              <w:bottom w:val="single" w:sz="8" w:space="0" w:color="auto"/>
              <w:right w:val="nil"/>
            </w:tcBorders>
            <w:noWrap/>
            <w:vAlign w:val="center"/>
          </w:tcPr>
          <w:p w14:paraId="4CAD39AF" w14:textId="76F22AED"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20.7</w:t>
            </w:r>
          </w:p>
        </w:tc>
        <w:tc>
          <w:tcPr>
            <w:tcW w:w="625" w:type="pct"/>
            <w:tcBorders>
              <w:top w:val="nil"/>
              <w:left w:val="nil"/>
              <w:bottom w:val="single" w:sz="8" w:space="0" w:color="auto"/>
              <w:right w:val="single" w:sz="8" w:space="0" w:color="auto"/>
            </w:tcBorders>
            <w:noWrap/>
            <w:vAlign w:val="center"/>
          </w:tcPr>
          <w:p w14:paraId="2C8AC56B" w14:textId="339D5C7A" w:rsidR="008B2407" w:rsidRPr="00EF7A8B" w:rsidRDefault="008B2407" w:rsidP="008B2407">
            <w:pPr>
              <w:spacing w:after="0" w:line="240" w:lineRule="auto"/>
              <w:jc w:val="center"/>
              <w:rPr>
                <w:rFonts w:ascii="Calibri" w:eastAsia="Times New Roman" w:hAnsi="Calibri" w:cs="Calibri"/>
                <w:color w:val="000000"/>
                <w:lang w:val="en-US"/>
              </w:rPr>
            </w:pPr>
            <w:r w:rsidRPr="00EF7A8B">
              <w:rPr>
                <w:rFonts w:ascii="Calibri" w:hAnsi="Calibri" w:cs="Calibri"/>
                <w:color w:val="000000"/>
                <w:lang w:val="en-US"/>
              </w:rPr>
              <w:t>11.8</w:t>
            </w:r>
          </w:p>
        </w:tc>
      </w:tr>
    </w:tbl>
    <w:p w14:paraId="53BEDE89" w14:textId="77777777" w:rsidR="003461C0" w:rsidRPr="00EF7A8B" w:rsidRDefault="003461C0" w:rsidP="003461C0">
      <w:pPr>
        <w:spacing w:after="360"/>
        <w:rPr>
          <w:bCs/>
          <w:sz w:val="18"/>
          <w:szCs w:val="18"/>
          <w:lang w:val="en-US"/>
        </w:rPr>
      </w:pPr>
      <w:r w:rsidRPr="00EF7A8B">
        <w:rPr>
          <w:bCs/>
          <w:sz w:val="18"/>
          <w:szCs w:val="18"/>
          <w:lang w:val="en-US"/>
        </w:rPr>
        <w:t>Source: TURKSTAT, BETAM</w:t>
      </w:r>
    </w:p>
    <w:p w14:paraId="193059C1" w14:textId="6EEFFB8E" w:rsidR="003461C0" w:rsidRPr="00EF7A8B" w:rsidRDefault="003461C0" w:rsidP="003461C0">
      <w:pPr>
        <w:pStyle w:val="Caption"/>
        <w:keepNext/>
        <w:spacing w:after="60"/>
        <w:rPr>
          <w:rFonts w:cs="Arial"/>
          <w:b/>
          <w:bCs/>
          <w:i w:val="0"/>
          <w:iCs w:val="0"/>
          <w:color w:val="000000" w:themeColor="text1"/>
          <w:sz w:val="22"/>
          <w:szCs w:val="22"/>
          <w:lang w:val="en-US"/>
        </w:rPr>
      </w:pPr>
      <w:r w:rsidRPr="00EF7A8B">
        <w:rPr>
          <w:rFonts w:cs="Arial"/>
          <w:b/>
          <w:bCs/>
          <w:i w:val="0"/>
          <w:iCs w:val="0"/>
          <w:color w:val="000000" w:themeColor="text1"/>
          <w:sz w:val="22"/>
          <w:szCs w:val="22"/>
          <w:lang w:val="en-US"/>
        </w:rPr>
        <w:lastRenderedPageBreak/>
        <w:t>Table 6: Unemployment rates by education and gender</w:t>
      </w:r>
    </w:p>
    <w:tbl>
      <w:tblPr>
        <w:tblW w:w="5000" w:type="pct"/>
        <w:tblLook w:val="04A0" w:firstRow="1" w:lastRow="0" w:firstColumn="1" w:lastColumn="0" w:noHBand="0" w:noVBand="1"/>
      </w:tblPr>
      <w:tblGrid>
        <w:gridCol w:w="757"/>
        <w:gridCol w:w="1232"/>
        <w:gridCol w:w="1410"/>
        <w:gridCol w:w="1410"/>
        <w:gridCol w:w="2322"/>
        <w:gridCol w:w="1608"/>
        <w:gridCol w:w="267"/>
      </w:tblGrid>
      <w:tr w:rsidR="004F5312" w:rsidRPr="00EF7A8B" w14:paraId="1ED583F0" w14:textId="77777777" w:rsidTr="00061C92">
        <w:trPr>
          <w:gridAfter w:val="1"/>
          <w:wAfter w:w="148" w:type="pct"/>
          <w:trHeight w:val="433"/>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636C94E" w14:textId="0F6BC0FC" w:rsidR="004F5312" w:rsidRPr="00EF7A8B" w:rsidRDefault="004F5312" w:rsidP="00061C92">
            <w:pPr>
              <w:spacing w:after="0" w:line="240" w:lineRule="auto"/>
              <w:jc w:val="center"/>
              <w:rPr>
                <w:rFonts w:eastAsia="Times New Roman" w:cs="Arial"/>
                <w:b/>
                <w:color w:val="000000"/>
                <w:sz w:val="20"/>
                <w:szCs w:val="20"/>
                <w:lang w:val="en-US"/>
              </w:rPr>
            </w:pPr>
            <w:r w:rsidRPr="00EF7A8B">
              <w:rPr>
                <w:rFonts w:eastAsia="Times New Roman" w:cs="Arial"/>
                <w:b/>
                <w:color w:val="000000"/>
                <w:sz w:val="20"/>
                <w:szCs w:val="20"/>
                <w:lang w:val="en-US"/>
              </w:rPr>
              <w:t>T</w:t>
            </w:r>
            <w:r w:rsidR="00061C92" w:rsidRPr="00EF7A8B">
              <w:rPr>
                <w:rFonts w:eastAsia="Times New Roman" w:cs="Arial"/>
                <w:b/>
                <w:color w:val="000000"/>
                <w:sz w:val="20"/>
                <w:szCs w:val="20"/>
                <w:lang w:val="en-US"/>
              </w:rPr>
              <w:t>otal</w:t>
            </w:r>
          </w:p>
        </w:tc>
      </w:tr>
      <w:tr w:rsidR="004F5312" w:rsidRPr="00EF7A8B" w14:paraId="77943110" w14:textId="77777777" w:rsidTr="005D1685">
        <w:trPr>
          <w:trHeight w:val="67"/>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0033566C" w14:textId="77777777" w:rsidR="004F5312" w:rsidRPr="00EF7A8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4C87249B" w14:textId="77777777" w:rsidR="004F5312" w:rsidRPr="00EF7A8B" w:rsidRDefault="004F5312" w:rsidP="00C46A56">
            <w:pPr>
              <w:spacing w:after="0" w:line="240" w:lineRule="auto"/>
              <w:jc w:val="center"/>
              <w:rPr>
                <w:rFonts w:eastAsia="Times New Roman" w:cs="Arial"/>
                <w:color w:val="000000"/>
                <w:sz w:val="20"/>
                <w:szCs w:val="20"/>
                <w:lang w:val="en-US"/>
              </w:rPr>
            </w:pPr>
          </w:p>
        </w:tc>
      </w:tr>
      <w:tr w:rsidR="00061C92" w:rsidRPr="00EF7A8B" w14:paraId="4F10E39C" w14:textId="77777777" w:rsidTr="00C91F5D">
        <w:trPr>
          <w:trHeight w:val="255"/>
        </w:trPr>
        <w:tc>
          <w:tcPr>
            <w:tcW w:w="420" w:type="pct"/>
            <w:tcBorders>
              <w:top w:val="nil"/>
              <w:left w:val="single" w:sz="8" w:space="0" w:color="auto"/>
              <w:bottom w:val="single" w:sz="8" w:space="0" w:color="auto"/>
              <w:right w:val="single" w:sz="8" w:space="0" w:color="auto"/>
            </w:tcBorders>
            <w:noWrap/>
            <w:vAlign w:val="center"/>
            <w:hideMark/>
          </w:tcPr>
          <w:p w14:paraId="0B2B2A7A" w14:textId="77777777" w:rsidR="00061C92" w:rsidRPr="00EF7A8B" w:rsidRDefault="00061C92" w:rsidP="00061C92">
            <w:pPr>
              <w:spacing w:after="0" w:line="240" w:lineRule="auto"/>
              <w:rPr>
                <w:rFonts w:eastAsia="Times New Roman" w:cs="Arial"/>
                <w:b/>
                <w:bCs/>
                <w:color w:val="000000"/>
                <w:sz w:val="20"/>
                <w:szCs w:val="20"/>
                <w:lang w:val="en-US"/>
              </w:rPr>
            </w:pPr>
            <w:r w:rsidRPr="00EF7A8B">
              <w:rPr>
                <w:rFonts w:eastAsia="Times New Roman" w:cs="Arial"/>
                <w:b/>
                <w:bCs/>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120940F2" w14:textId="77777777"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eastAsia="Times New Roman" w:cs="Arial"/>
                <w:b/>
                <w:bCs/>
                <w:color w:val="000000"/>
                <w:sz w:val="20"/>
                <w:szCs w:val="20"/>
                <w:lang w:val="en-US"/>
              </w:rPr>
              <w:t> </w:t>
            </w:r>
          </w:p>
        </w:tc>
        <w:tc>
          <w:tcPr>
            <w:tcW w:w="783" w:type="pct"/>
            <w:tcBorders>
              <w:top w:val="nil"/>
              <w:left w:val="nil"/>
              <w:bottom w:val="single" w:sz="8" w:space="0" w:color="auto"/>
              <w:right w:val="nil"/>
            </w:tcBorders>
            <w:vAlign w:val="bottom"/>
            <w:hideMark/>
          </w:tcPr>
          <w:p w14:paraId="080D475A" w14:textId="4A8D5EEE"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Below high school</w:t>
            </w:r>
          </w:p>
        </w:tc>
        <w:tc>
          <w:tcPr>
            <w:tcW w:w="783" w:type="pct"/>
            <w:tcBorders>
              <w:top w:val="nil"/>
              <w:left w:val="nil"/>
              <w:bottom w:val="single" w:sz="8" w:space="0" w:color="auto"/>
              <w:right w:val="nil"/>
            </w:tcBorders>
            <w:vAlign w:val="bottom"/>
            <w:hideMark/>
          </w:tcPr>
          <w:p w14:paraId="00770D75" w14:textId="1445E4A3"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High school</w:t>
            </w:r>
          </w:p>
        </w:tc>
        <w:tc>
          <w:tcPr>
            <w:tcW w:w="1289" w:type="pct"/>
            <w:tcBorders>
              <w:top w:val="nil"/>
              <w:left w:val="nil"/>
              <w:bottom w:val="single" w:sz="8" w:space="0" w:color="auto"/>
              <w:right w:val="nil"/>
            </w:tcBorders>
            <w:vAlign w:val="bottom"/>
            <w:hideMark/>
          </w:tcPr>
          <w:p w14:paraId="724BF919" w14:textId="1E49B16D"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Vocational or technical high school</w:t>
            </w:r>
          </w:p>
        </w:tc>
        <w:tc>
          <w:tcPr>
            <w:tcW w:w="893" w:type="pct"/>
            <w:tcBorders>
              <w:top w:val="nil"/>
              <w:left w:val="nil"/>
              <w:bottom w:val="single" w:sz="8" w:space="0" w:color="auto"/>
              <w:right w:val="single" w:sz="8" w:space="0" w:color="auto"/>
            </w:tcBorders>
            <w:vAlign w:val="bottom"/>
            <w:hideMark/>
          </w:tcPr>
          <w:p w14:paraId="67A02BBE" w14:textId="06325DC5"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Higher Education</w:t>
            </w:r>
          </w:p>
        </w:tc>
        <w:tc>
          <w:tcPr>
            <w:tcW w:w="148" w:type="pct"/>
            <w:vAlign w:val="center"/>
            <w:hideMark/>
          </w:tcPr>
          <w:p w14:paraId="06BB008D" w14:textId="77777777" w:rsidR="00061C92" w:rsidRPr="00EF7A8B" w:rsidRDefault="00061C92" w:rsidP="00061C92">
            <w:pPr>
              <w:spacing w:after="0" w:line="240" w:lineRule="auto"/>
              <w:jc w:val="left"/>
              <w:rPr>
                <w:rFonts w:ascii="Times New Roman" w:eastAsia="Times New Roman" w:hAnsi="Times New Roman" w:cs="Times New Roman"/>
                <w:b/>
                <w:bCs/>
                <w:sz w:val="20"/>
                <w:szCs w:val="20"/>
                <w:lang w:val="en-US"/>
              </w:rPr>
            </w:pPr>
          </w:p>
        </w:tc>
      </w:tr>
      <w:tr w:rsidR="008B2407" w:rsidRPr="00EF7A8B" w14:paraId="6A8932C4"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5F8AEF6" w14:textId="6DF0835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2023</w:t>
            </w:r>
          </w:p>
        </w:tc>
        <w:tc>
          <w:tcPr>
            <w:tcW w:w="684" w:type="pct"/>
            <w:tcBorders>
              <w:top w:val="nil"/>
              <w:left w:val="nil"/>
              <w:bottom w:val="nil"/>
              <w:right w:val="single" w:sz="8" w:space="0" w:color="auto"/>
            </w:tcBorders>
            <w:vAlign w:val="center"/>
            <w:hideMark/>
          </w:tcPr>
          <w:p w14:paraId="405D04A9"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nil"/>
              <w:bottom w:val="nil"/>
              <w:right w:val="nil"/>
            </w:tcBorders>
            <w:noWrap/>
            <w:vAlign w:val="center"/>
            <w:hideMark/>
          </w:tcPr>
          <w:p w14:paraId="4B889372" w14:textId="09508E2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9.4</w:t>
            </w:r>
          </w:p>
        </w:tc>
        <w:tc>
          <w:tcPr>
            <w:tcW w:w="783" w:type="pct"/>
            <w:tcBorders>
              <w:top w:val="nil"/>
              <w:left w:val="nil"/>
              <w:bottom w:val="nil"/>
              <w:right w:val="nil"/>
            </w:tcBorders>
            <w:noWrap/>
            <w:vAlign w:val="center"/>
            <w:hideMark/>
          </w:tcPr>
          <w:p w14:paraId="518D6444" w14:textId="0855892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13.3</w:t>
            </w:r>
          </w:p>
        </w:tc>
        <w:tc>
          <w:tcPr>
            <w:tcW w:w="1289" w:type="pct"/>
            <w:tcBorders>
              <w:top w:val="nil"/>
              <w:left w:val="nil"/>
              <w:bottom w:val="nil"/>
              <w:right w:val="nil"/>
            </w:tcBorders>
            <w:noWrap/>
            <w:vAlign w:val="center"/>
            <w:hideMark/>
          </w:tcPr>
          <w:p w14:paraId="384C551A" w14:textId="45D5A0A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11.3</w:t>
            </w:r>
          </w:p>
        </w:tc>
        <w:tc>
          <w:tcPr>
            <w:tcW w:w="893" w:type="pct"/>
            <w:tcBorders>
              <w:top w:val="nil"/>
              <w:left w:val="nil"/>
              <w:bottom w:val="nil"/>
              <w:right w:val="single" w:sz="8" w:space="0" w:color="auto"/>
            </w:tcBorders>
            <w:noWrap/>
            <w:vAlign w:val="center"/>
            <w:hideMark/>
          </w:tcPr>
          <w:p w14:paraId="63699C76" w14:textId="0821D1A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10.5</w:t>
            </w:r>
          </w:p>
        </w:tc>
        <w:tc>
          <w:tcPr>
            <w:tcW w:w="148" w:type="pct"/>
            <w:vAlign w:val="center"/>
            <w:hideMark/>
          </w:tcPr>
          <w:p w14:paraId="65A448C9"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77DC4FB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C6D6AB0"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7CA2A179"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nil"/>
              <w:bottom w:val="nil"/>
              <w:right w:val="nil"/>
            </w:tcBorders>
            <w:noWrap/>
            <w:vAlign w:val="center"/>
            <w:hideMark/>
          </w:tcPr>
          <w:p w14:paraId="0619A05D" w14:textId="75C54B01"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8.1</w:t>
            </w:r>
          </w:p>
        </w:tc>
        <w:tc>
          <w:tcPr>
            <w:tcW w:w="783" w:type="pct"/>
            <w:tcBorders>
              <w:top w:val="nil"/>
              <w:left w:val="nil"/>
              <w:bottom w:val="nil"/>
              <w:right w:val="nil"/>
            </w:tcBorders>
            <w:noWrap/>
            <w:vAlign w:val="center"/>
            <w:hideMark/>
          </w:tcPr>
          <w:p w14:paraId="2029B793" w14:textId="7578989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12.3</w:t>
            </w:r>
          </w:p>
        </w:tc>
        <w:tc>
          <w:tcPr>
            <w:tcW w:w="1289" w:type="pct"/>
            <w:tcBorders>
              <w:top w:val="nil"/>
              <w:left w:val="nil"/>
              <w:bottom w:val="nil"/>
              <w:right w:val="nil"/>
            </w:tcBorders>
            <w:noWrap/>
            <w:vAlign w:val="center"/>
            <w:hideMark/>
          </w:tcPr>
          <w:p w14:paraId="7B74472F" w14:textId="59FF1EB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9.8</w:t>
            </w:r>
          </w:p>
        </w:tc>
        <w:tc>
          <w:tcPr>
            <w:tcW w:w="893" w:type="pct"/>
            <w:tcBorders>
              <w:top w:val="nil"/>
              <w:left w:val="nil"/>
              <w:bottom w:val="nil"/>
              <w:right w:val="single" w:sz="8" w:space="0" w:color="auto"/>
            </w:tcBorders>
            <w:noWrap/>
            <w:vAlign w:val="center"/>
            <w:hideMark/>
          </w:tcPr>
          <w:p w14:paraId="36DBCC89" w14:textId="7F5B6D41"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9.7</w:t>
            </w:r>
          </w:p>
        </w:tc>
        <w:tc>
          <w:tcPr>
            <w:tcW w:w="148" w:type="pct"/>
            <w:vAlign w:val="center"/>
            <w:hideMark/>
          </w:tcPr>
          <w:p w14:paraId="2942845B"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B38ECF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9EA9284"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1703C1F9"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nil"/>
              <w:bottom w:val="nil"/>
              <w:right w:val="nil"/>
            </w:tcBorders>
            <w:noWrap/>
            <w:vAlign w:val="center"/>
            <w:hideMark/>
          </w:tcPr>
          <w:p w14:paraId="06353624" w14:textId="2600279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7.3</w:t>
            </w:r>
          </w:p>
        </w:tc>
        <w:tc>
          <w:tcPr>
            <w:tcW w:w="783" w:type="pct"/>
            <w:tcBorders>
              <w:top w:val="nil"/>
              <w:left w:val="nil"/>
              <w:bottom w:val="nil"/>
              <w:right w:val="nil"/>
            </w:tcBorders>
            <w:noWrap/>
            <w:vAlign w:val="center"/>
            <w:hideMark/>
          </w:tcPr>
          <w:p w14:paraId="426ABDE6" w14:textId="5A9A0E4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12.0</w:t>
            </w:r>
          </w:p>
        </w:tc>
        <w:tc>
          <w:tcPr>
            <w:tcW w:w="1289" w:type="pct"/>
            <w:tcBorders>
              <w:top w:val="nil"/>
              <w:left w:val="nil"/>
              <w:bottom w:val="nil"/>
              <w:right w:val="nil"/>
            </w:tcBorders>
            <w:noWrap/>
            <w:vAlign w:val="center"/>
            <w:hideMark/>
          </w:tcPr>
          <w:p w14:paraId="1403EA96" w14:textId="6EF768A1"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10.1</w:t>
            </w:r>
          </w:p>
        </w:tc>
        <w:tc>
          <w:tcPr>
            <w:tcW w:w="893" w:type="pct"/>
            <w:tcBorders>
              <w:top w:val="nil"/>
              <w:left w:val="nil"/>
              <w:bottom w:val="nil"/>
              <w:right w:val="single" w:sz="8" w:space="0" w:color="auto"/>
            </w:tcBorders>
            <w:noWrap/>
            <w:vAlign w:val="center"/>
            <w:hideMark/>
          </w:tcPr>
          <w:p w14:paraId="754B41A6" w14:textId="58A6747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10.7</w:t>
            </w:r>
          </w:p>
        </w:tc>
        <w:tc>
          <w:tcPr>
            <w:tcW w:w="148" w:type="pct"/>
            <w:vAlign w:val="center"/>
            <w:hideMark/>
          </w:tcPr>
          <w:p w14:paraId="6322703E"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CC3350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11E69B0B"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56D69F08"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nil"/>
              <w:bottom w:val="single" w:sz="8" w:space="0" w:color="auto"/>
              <w:right w:val="nil"/>
            </w:tcBorders>
            <w:noWrap/>
            <w:vAlign w:val="center"/>
            <w:hideMark/>
          </w:tcPr>
          <w:p w14:paraId="029FCBEE" w14:textId="2554F8E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7.8</w:t>
            </w:r>
          </w:p>
        </w:tc>
        <w:tc>
          <w:tcPr>
            <w:tcW w:w="783" w:type="pct"/>
            <w:tcBorders>
              <w:top w:val="nil"/>
              <w:left w:val="nil"/>
              <w:bottom w:val="single" w:sz="8" w:space="0" w:color="auto"/>
              <w:right w:val="nil"/>
            </w:tcBorders>
            <w:noWrap/>
            <w:vAlign w:val="center"/>
            <w:hideMark/>
          </w:tcPr>
          <w:p w14:paraId="475F0AA7" w14:textId="2637E90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11.1</w:t>
            </w:r>
          </w:p>
        </w:tc>
        <w:tc>
          <w:tcPr>
            <w:tcW w:w="1289" w:type="pct"/>
            <w:tcBorders>
              <w:top w:val="nil"/>
              <w:left w:val="nil"/>
              <w:bottom w:val="single" w:sz="8" w:space="0" w:color="auto"/>
              <w:right w:val="nil"/>
            </w:tcBorders>
            <w:noWrap/>
            <w:vAlign w:val="center"/>
            <w:hideMark/>
          </w:tcPr>
          <w:p w14:paraId="2428946B" w14:textId="1352E93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9.4</w:t>
            </w:r>
          </w:p>
        </w:tc>
        <w:tc>
          <w:tcPr>
            <w:tcW w:w="893" w:type="pct"/>
            <w:tcBorders>
              <w:top w:val="nil"/>
              <w:left w:val="nil"/>
              <w:bottom w:val="single" w:sz="8" w:space="0" w:color="auto"/>
              <w:right w:val="single" w:sz="8" w:space="0" w:color="auto"/>
            </w:tcBorders>
            <w:noWrap/>
            <w:vAlign w:val="center"/>
            <w:hideMark/>
          </w:tcPr>
          <w:p w14:paraId="43D29EFE" w14:textId="61E9BDC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8.6</w:t>
            </w:r>
          </w:p>
        </w:tc>
        <w:tc>
          <w:tcPr>
            <w:tcW w:w="148" w:type="pct"/>
            <w:vAlign w:val="center"/>
            <w:hideMark/>
          </w:tcPr>
          <w:p w14:paraId="022A531D"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0C920D6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7D66845" w14:textId="4EF7F95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2024</w:t>
            </w:r>
          </w:p>
        </w:tc>
        <w:tc>
          <w:tcPr>
            <w:tcW w:w="684" w:type="pct"/>
            <w:tcBorders>
              <w:top w:val="nil"/>
              <w:left w:val="nil"/>
              <w:bottom w:val="nil"/>
              <w:right w:val="single" w:sz="8" w:space="0" w:color="auto"/>
            </w:tcBorders>
            <w:vAlign w:val="center"/>
            <w:hideMark/>
          </w:tcPr>
          <w:p w14:paraId="576B1347"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nil"/>
              <w:bottom w:val="nil"/>
              <w:right w:val="nil"/>
            </w:tcBorders>
            <w:noWrap/>
            <w:vAlign w:val="center"/>
            <w:hideMark/>
          </w:tcPr>
          <w:p w14:paraId="41CF806E" w14:textId="4DC810A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8.7</w:t>
            </w:r>
          </w:p>
        </w:tc>
        <w:tc>
          <w:tcPr>
            <w:tcW w:w="783" w:type="pct"/>
            <w:tcBorders>
              <w:top w:val="nil"/>
              <w:left w:val="nil"/>
              <w:bottom w:val="nil"/>
              <w:right w:val="nil"/>
            </w:tcBorders>
            <w:noWrap/>
            <w:vAlign w:val="center"/>
            <w:hideMark/>
          </w:tcPr>
          <w:p w14:paraId="507EDC8B" w14:textId="7761D51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11.8</w:t>
            </w:r>
          </w:p>
        </w:tc>
        <w:tc>
          <w:tcPr>
            <w:tcW w:w="1289" w:type="pct"/>
            <w:tcBorders>
              <w:top w:val="nil"/>
              <w:left w:val="nil"/>
              <w:bottom w:val="nil"/>
              <w:right w:val="nil"/>
            </w:tcBorders>
            <w:noWrap/>
            <w:vAlign w:val="center"/>
            <w:hideMark/>
          </w:tcPr>
          <w:p w14:paraId="2DDF9F82" w14:textId="2FA8FB0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9.6</w:t>
            </w:r>
          </w:p>
        </w:tc>
        <w:tc>
          <w:tcPr>
            <w:tcW w:w="893" w:type="pct"/>
            <w:tcBorders>
              <w:top w:val="nil"/>
              <w:left w:val="nil"/>
              <w:bottom w:val="nil"/>
              <w:right w:val="single" w:sz="8" w:space="0" w:color="auto"/>
            </w:tcBorders>
            <w:noWrap/>
            <w:vAlign w:val="center"/>
            <w:hideMark/>
          </w:tcPr>
          <w:p w14:paraId="76F6FDFD" w14:textId="113CF23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9.0</w:t>
            </w:r>
          </w:p>
        </w:tc>
        <w:tc>
          <w:tcPr>
            <w:tcW w:w="148" w:type="pct"/>
            <w:vAlign w:val="center"/>
            <w:hideMark/>
          </w:tcPr>
          <w:p w14:paraId="7C7AC2DA"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56E8C7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A19B52F"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2748BAD2"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nil"/>
              <w:bottom w:val="nil"/>
              <w:right w:val="nil"/>
            </w:tcBorders>
            <w:noWrap/>
            <w:vAlign w:val="center"/>
            <w:hideMark/>
          </w:tcPr>
          <w:p w14:paraId="2C33CF99" w14:textId="248AE31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7.4</w:t>
            </w:r>
          </w:p>
        </w:tc>
        <w:tc>
          <w:tcPr>
            <w:tcW w:w="783" w:type="pct"/>
            <w:tcBorders>
              <w:top w:val="nil"/>
              <w:left w:val="nil"/>
              <w:bottom w:val="nil"/>
              <w:right w:val="nil"/>
            </w:tcBorders>
            <w:noWrap/>
            <w:vAlign w:val="center"/>
            <w:hideMark/>
          </w:tcPr>
          <w:p w14:paraId="5AAFFB18" w14:textId="718996B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11.3</w:t>
            </w:r>
          </w:p>
        </w:tc>
        <w:tc>
          <w:tcPr>
            <w:tcW w:w="1289" w:type="pct"/>
            <w:tcBorders>
              <w:top w:val="nil"/>
              <w:left w:val="nil"/>
              <w:bottom w:val="nil"/>
              <w:right w:val="nil"/>
            </w:tcBorders>
            <w:noWrap/>
            <w:vAlign w:val="center"/>
            <w:hideMark/>
          </w:tcPr>
          <w:p w14:paraId="2C40B1BE" w14:textId="3F4C729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9.9</w:t>
            </w:r>
          </w:p>
        </w:tc>
        <w:tc>
          <w:tcPr>
            <w:tcW w:w="893" w:type="pct"/>
            <w:tcBorders>
              <w:top w:val="nil"/>
              <w:left w:val="nil"/>
              <w:bottom w:val="nil"/>
              <w:right w:val="single" w:sz="8" w:space="0" w:color="auto"/>
            </w:tcBorders>
            <w:noWrap/>
            <w:vAlign w:val="center"/>
            <w:hideMark/>
          </w:tcPr>
          <w:p w14:paraId="48EFA0B0" w14:textId="60D3F6E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7.9</w:t>
            </w:r>
          </w:p>
        </w:tc>
        <w:tc>
          <w:tcPr>
            <w:tcW w:w="148" w:type="pct"/>
            <w:vAlign w:val="center"/>
            <w:hideMark/>
          </w:tcPr>
          <w:p w14:paraId="2BF45189"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89A075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B2E7526"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0050FE30"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nil"/>
              <w:bottom w:val="nil"/>
              <w:right w:val="nil"/>
            </w:tcBorders>
            <w:noWrap/>
            <w:vAlign w:val="center"/>
            <w:hideMark/>
          </w:tcPr>
          <w:p w14:paraId="3E342093" w14:textId="092C831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6.9</w:t>
            </w:r>
          </w:p>
        </w:tc>
        <w:tc>
          <w:tcPr>
            <w:tcW w:w="783" w:type="pct"/>
            <w:tcBorders>
              <w:top w:val="nil"/>
              <w:left w:val="nil"/>
              <w:bottom w:val="nil"/>
              <w:right w:val="nil"/>
            </w:tcBorders>
            <w:noWrap/>
            <w:vAlign w:val="center"/>
            <w:hideMark/>
          </w:tcPr>
          <w:p w14:paraId="70D27687" w14:textId="493CD2E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10.9</w:t>
            </w:r>
          </w:p>
        </w:tc>
        <w:tc>
          <w:tcPr>
            <w:tcW w:w="1289" w:type="pct"/>
            <w:tcBorders>
              <w:top w:val="nil"/>
              <w:left w:val="nil"/>
              <w:bottom w:val="nil"/>
              <w:right w:val="nil"/>
            </w:tcBorders>
            <w:noWrap/>
            <w:vAlign w:val="center"/>
            <w:hideMark/>
          </w:tcPr>
          <w:p w14:paraId="5519FA13" w14:textId="119CC2B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9.8</w:t>
            </w:r>
          </w:p>
        </w:tc>
        <w:tc>
          <w:tcPr>
            <w:tcW w:w="893" w:type="pct"/>
            <w:tcBorders>
              <w:top w:val="nil"/>
              <w:left w:val="nil"/>
              <w:bottom w:val="nil"/>
              <w:right w:val="single" w:sz="8" w:space="0" w:color="auto"/>
            </w:tcBorders>
            <w:noWrap/>
            <w:vAlign w:val="center"/>
            <w:hideMark/>
          </w:tcPr>
          <w:p w14:paraId="609B8D6E" w14:textId="5B03A93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10.3</w:t>
            </w:r>
          </w:p>
        </w:tc>
        <w:tc>
          <w:tcPr>
            <w:tcW w:w="148" w:type="pct"/>
            <w:vAlign w:val="center"/>
            <w:hideMark/>
          </w:tcPr>
          <w:p w14:paraId="4A8DAFB1"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01816B7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8199AD6"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5955B69E"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nil"/>
              <w:bottom w:val="single" w:sz="8" w:space="0" w:color="auto"/>
              <w:right w:val="nil"/>
            </w:tcBorders>
            <w:noWrap/>
            <w:vAlign w:val="center"/>
            <w:hideMark/>
          </w:tcPr>
          <w:p w14:paraId="484BB20D" w14:textId="576AED5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7.2</w:t>
            </w:r>
          </w:p>
        </w:tc>
        <w:tc>
          <w:tcPr>
            <w:tcW w:w="783" w:type="pct"/>
            <w:tcBorders>
              <w:top w:val="nil"/>
              <w:left w:val="nil"/>
              <w:bottom w:val="single" w:sz="8" w:space="0" w:color="auto"/>
              <w:right w:val="nil"/>
            </w:tcBorders>
            <w:noWrap/>
            <w:vAlign w:val="center"/>
            <w:hideMark/>
          </w:tcPr>
          <w:p w14:paraId="1AFA70B8" w14:textId="44DF1B5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10.3</w:t>
            </w:r>
          </w:p>
        </w:tc>
        <w:tc>
          <w:tcPr>
            <w:tcW w:w="1289" w:type="pct"/>
            <w:tcBorders>
              <w:top w:val="nil"/>
              <w:left w:val="nil"/>
              <w:bottom w:val="single" w:sz="8" w:space="0" w:color="auto"/>
              <w:right w:val="nil"/>
            </w:tcBorders>
            <w:noWrap/>
            <w:vAlign w:val="center"/>
            <w:hideMark/>
          </w:tcPr>
          <w:p w14:paraId="14C30E13" w14:textId="6736CC0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9.1</w:t>
            </w:r>
          </w:p>
        </w:tc>
        <w:tc>
          <w:tcPr>
            <w:tcW w:w="893" w:type="pct"/>
            <w:tcBorders>
              <w:top w:val="nil"/>
              <w:left w:val="nil"/>
              <w:bottom w:val="single" w:sz="8" w:space="0" w:color="auto"/>
              <w:right w:val="single" w:sz="8" w:space="0" w:color="auto"/>
            </w:tcBorders>
            <w:noWrap/>
            <w:vAlign w:val="center"/>
            <w:hideMark/>
          </w:tcPr>
          <w:p w14:paraId="19FFB078" w14:textId="4624527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9.5</w:t>
            </w:r>
          </w:p>
        </w:tc>
        <w:tc>
          <w:tcPr>
            <w:tcW w:w="148" w:type="pct"/>
            <w:vAlign w:val="center"/>
            <w:hideMark/>
          </w:tcPr>
          <w:p w14:paraId="01219C9A"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566E71A9"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D05159D" w14:textId="549463A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2025</w:t>
            </w:r>
          </w:p>
        </w:tc>
        <w:tc>
          <w:tcPr>
            <w:tcW w:w="684" w:type="pct"/>
            <w:tcBorders>
              <w:top w:val="nil"/>
              <w:left w:val="nil"/>
              <w:bottom w:val="nil"/>
              <w:right w:val="single" w:sz="8" w:space="0" w:color="auto"/>
            </w:tcBorders>
            <w:vAlign w:val="center"/>
            <w:hideMark/>
          </w:tcPr>
          <w:p w14:paraId="271B1BC3"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nil"/>
              <w:bottom w:val="nil"/>
              <w:right w:val="nil"/>
            </w:tcBorders>
            <w:noWrap/>
            <w:vAlign w:val="center"/>
            <w:hideMark/>
          </w:tcPr>
          <w:p w14:paraId="5604CC66" w14:textId="3499C47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7.5</w:t>
            </w:r>
          </w:p>
        </w:tc>
        <w:tc>
          <w:tcPr>
            <w:tcW w:w="783" w:type="pct"/>
            <w:tcBorders>
              <w:top w:val="nil"/>
              <w:left w:val="nil"/>
              <w:bottom w:val="nil"/>
              <w:right w:val="nil"/>
            </w:tcBorders>
            <w:noWrap/>
            <w:vAlign w:val="center"/>
            <w:hideMark/>
          </w:tcPr>
          <w:p w14:paraId="1122469D" w14:textId="3C269153"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10.7</w:t>
            </w:r>
          </w:p>
        </w:tc>
        <w:tc>
          <w:tcPr>
            <w:tcW w:w="1289" w:type="pct"/>
            <w:tcBorders>
              <w:top w:val="nil"/>
              <w:left w:val="nil"/>
              <w:bottom w:val="nil"/>
              <w:right w:val="nil"/>
            </w:tcBorders>
            <w:noWrap/>
            <w:vAlign w:val="center"/>
            <w:hideMark/>
          </w:tcPr>
          <w:p w14:paraId="6AFBBB8A" w14:textId="16FA7B0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9.9</w:t>
            </w:r>
          </w:p>
        </w:tc>
        <w:tc>
          <w:tcPr>
            <w:tcW w:w="893" w:type="pct"/>
            <w:tcBorders>
              <w:top w:val="nil"/>
              <w:left w:val="nil"/>
              <w:bottom w:val="nil"/>
              <w:right w:val="single" w:sz="8" w:space="0" w:color="auto"/>
            </w:tcBorders>
            <w:noWrap/>
            <w:vAlign w:val="center"/>
            <w:hideMark/>
          </w:tcPr>
          <w:p w14:paraId="56569A69" w14:textId="40FB664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8.7</w:t>
            </w:r>
          </w:p>
        </w:tc>
        <w:tc>
          <w:tcPr>
            <w:tcW w:w="148" w:type="pct"/>
            <w:vAlign w:val="center"/>
            <w:hideMark/>
          </w:tcPr>
          <w:p w14:paraId="536EA2F5"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58064FC3"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60B465F"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59978C84"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nil"/>
              <w:bottom w:val="nil"/>
              <w:right w:val="nil"/>
            </w:tcBorders>
            <w:noWrap/>
            <w:vAlign w:val="center"/>
            <w:hideMark/>
          </w:tcPr>
          <w:p w14:paraId="25F69446" w14:textId="1882149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7.4</w:t>
            </w:r>
          </w:p>
        </w:tc>
        <w:tc>
          <w:tcPr>
            <w:tcW w:w="783" w:type="pct"/>
            <w:tcBorders>
              <w:top w:val="nil"/>
              <w:left w:val="nil"/>
              <w:bottom w:val="nil"/>
              <w:right w:val="nil"/>
            </w:tcBorders>
            <w:noWrap/>
            <w:vAlign w:val="center"/>
            <w:hideMark/>
          </w:tcPr>
          <w:p w14:paraId="7FA2FF9E" w14:textId="79C57D51"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10.5</w:t>
            </w:r>
          </w:p>
        </w:tc>
        <w:tc>
          <w:tcPr>
            <w:tcW w:w="1289" w:type="pct"/>
            <w:tcBorders>
              <w:top w:val="nil"/>
              <w:left w:val="nil"/>
              <w:bottom w:val="nil"/>
              <w:right w:val="nil"/>
            </w:tcBorders>
            <w:noWrap/>
            <w:vAlign w:val="center"/>
            <w:hideMark/>
          </w:tcPr>
          <w:p w14:paraId="2B354776" w14:textId="59E518D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9.4</w:t>
            </w:r>
          </w:p>
        </w:tc>
        <w:tc>
          <w:tcPr>
            <w:tcW w:w="893" w:type="pct"/>
            <w:tcBorders>
              <w:top w:val="nil"/>
              <w:left w:val="nil"/>
              <w:bottom w:val="nil"/>
              <w:right w:val="single" w:sz="8" w:space="0" w:color="auto"/>
            </w:tcBorders>
            <w:noWrap/>
            <w:vAlign w:val="center"/>
            <w:hideMark/>
          </w:tcPr>
          <w:p w14:paraId="36034579" w14:textId="4A8E7C0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8.0</w:t>
            </w:r>
          </w:p>
        </w:tc>
        <w:tc>
          <w:tcPr>
            <w:tcW w:w="148" w:type="pct"/>
            <w:vAlign w:val="center"/>
            <w:hideMark/>
          </w:tcPr>
          <w:p w14:paraId="368CF100"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E236FDA"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52EBF9D"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single" w:sz="8" w:space="0" w:color="auto"/>
            </w:tcBorders>
            <w:vAlign w:val="center"/>
            <w:hideMark/>
          </w:tcPr>
          <w:p w14:paraId="6D79A05B"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nil"/>
              <w:bottom w:val="nil"/>
              <w:right w:val="nil"/>
            </w:tcBorders>
            <w:noWrap/>
            <w:vAlign w:val="center"/>
            <w:hideMark/>
          </w:tcPr>
          <w:p w14:paraId="6E09B758" w14:textId="22F2CB1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7.3</w:t>
            </w:r>
          </w:p>
        </w:tc>
        <w:tc>
          <w:tcPr>
            <w:tcW w:w="783" w:type="pct"/>
            <w:tcBorders>
              <w:top w:val="nil"/>
              <w:left w:val="nil"/>
              <w:bottom w:val="nil"/>
              <w:right w:val="nil"/>
            </w:tcBorders>
            <w:noWrap/>
            <w:vAlign w:val="center"/>
            <w:hideMark/>
          </w:tcPr>
          <w:p w14:paraId="05CBA794" w14:textId="57664A3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10.2</w:t>
            </w:r>
          </w:p>
        </w:tc>
        <w:tc>
          <w:tcPr>
            <w:tcW w:w="1289" w:type="pct"/>
            <w:tcBorders>
              <w:top w:val="nil"/>
              <w:left w:val="nil"/>
              <w:bottom w:val="nil"/>
              <w:right w:val="nil"/>
            </w:tcBorders>
            <w:noWrap/>
            <w:vAlign w:val="center"/>
            <w:hideMark/>
          </w:tcPr>
          <w:p w14:paraId="70E88EF0" w14:textId="0A39C21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9.1</w:t>
            </w:r>
          </w:p>
        </w:tc>
        <w:tc>
          <w:tcPr>
            <w:tcW w:w="893" w:type="pct"/>
            <w:tcBorders>
              <w:top w:val="nil"/>
              <w:left w:val="nil"/>
              <w:bottom w:val="nil"/>
              <w:right w:val="single" w:sz="8" w:space="0" w:color="auto"/>
            </w:tcBorders>
            <w:noWrap/>
            <w:vAlign w:val="center"/>
            <w:hideMark/>
          </w:tcPr>
          <w:p w14:paraId="24C0738B" w14:textId="2BD3FE1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9.1</w:t>
            </w:r>
          </w:p>
        </w:tc>
        <w:tc>
          <w:tcPr>
            <w:tcW w:w="148" w:type="pct"/>
            <w:vAlign w:val="center"/>
            <w:hideMark/>
          </w:tcPr>
          <w:p w14:paraId="061D53C5"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1F58B20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086DC62"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single" w:sz="8" w:space="0" w:color="auto"/>
            </w:tcBorders>
            <w:vAlign w:val="center"/>
            <w:hideMark/>
          </w:tcPr>
          <w:p w14:paraId="70C15B70"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nil"/>
              <w:bottom w:val="single" w:sz="8" w:space="0" w:color="auto"/>
              <w:right w:val="nil"/>
            </w:tcBorders>
            <w:noWrap/>
            <w:vAlign w:val="center"/>
            <w:hideMark/>
          </w:tcPr>
          <w:p w14:paraId="44DDCE99" w14:textId="5CFAD69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7.2</w:t>
            </w:r>
          </w:p>
        </w:tc>
        <w:tc>
          <w:tcPr>
            <w:tcW w:w="783" w:type="pct"/>
            <w:tcBorders>
              <w:top w:val="nil"/>
              <w:left w:val="nil"/>
              <w:bottom w:val="single" w:sz="8" w:space="0" w:color="auto"/>
              <w:right w:val="nil"/>
            </w:tcBorders>
            <w:noWrap/>
            <w:vAlign w:val="center"/>
            <w:hideMark/>
          </w:tcPr>
          <w:p w14:paraId="0C4BA79D" w14:textId="34457AB6"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10.6</w:t>
            </w:r>
          </w:p>
        </w:tc>
        <w:tc>
          <w:tcPr>
            <w:tcW w:w="1289" w:type="pct"/>
            <w:tcBorders>
              <w:top w:val="nil"/>
              <w:left w:val="nil"/>
              <w:bottom w:val="single" w:sz="8" w:space="0" w:color="auto"/>
              <w:right w:val="nil"/>
            </w:tcBorders>
            <w:noWrap/>
            <w:vAlign w:val="center"/>
            <w:hideMark/>
          </w:tcPr>
          <w:p w14:paraId="4D69F851" w14:textId="449C881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8.7</w:t>
            </w:r>
          </w:p>
        </w:tc>
        <w:tc>
          <w:tcPr>
            <w:tcW w:w="893" w:type="pct"/>
            <w:tcBorders>
              <w:top w:val="nil"/>
              <w:left w:val="nil"/>
              <w:bottom w:val="single" w:sz="8" w:space="0" w:color="auto"/>
              <w:right w:val="single" w:sz="8" w:space="0" w:color="auto"/>
            </w:tcBorders>
            <w:noWrap/>
            <w:vAlign w:val="center"/>
            <w:hideMark/>
          </w:tcPr>
          <w:p w14:paraId="756823CC" w14:textId="6468AE4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8.3</w:t>
            </w:r>
          </w:p>
        </w:tc>
        <w:tc>
          <w:tcPr>
            <w:tcW w:w="148" w:type="pct"/>
            <w:vAlign w:val="center"/>
            <w:hideMark/>
          </w:tcPr>
          <w:p w14:paraId="37324A49"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4F5312" w:rsidRPr="00EF7A8B" w14:paraId="140C48CF"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28B38D44" w14:textId="7A8DAB6D" w:rsidR="004F5312" w:rsidRPr="00EF7A8B" w:rsidRDefault="00061C92" w:rsidP="005D1685">
            <w:pPr>
              <w:spacing w:after="0" w:line="240" w:lineRule="auto"/>
              <w:jc w:val="center"/>
              <w:rPr>
                <w:rFonts w:eastAsia="Times New Roman" w:cs="Arial"/>
                <w:b/>
                <w:color w:val="000000"/>
                <w:sz w:val="20"/>
                <w:szCs w:val="20"/>
                <w:lang w:val="en-US"/>
              </w:rPr>
            </w:pPr>
            <w:r w:rsidRPr="00EF7A8B">
              <w:rPr>
                <w:rFonts w:eastAsia="Times New Roman" w:cs="Arial"/>
                <w:b/>
                <w:color w:val="000000"/>
                <w:sz w:val="20"/>
                <w:szCs w:val="20"/>
                <w:lang w:val="en-US"/>
              </w:rPr>
              <w:t>Male</w:t>
            </w:r>
          </w:p>
        </w:tc>
        <w:tc>
          <w:tcPr>
            <w:tcW w:w="148" w:type="pct"/>
            <w:vAlign w:val="center"/>
            <w:hideMark/>
          </w:tcPr>
          <w:p w14:paraId="0B3F3CCD" w14:textId="77777777" w:rsidR="004F5312" w:rsidRPr="00EF7A8B" w:rsidRDefault="004F5312" w:rsidP="005D1685">
            <w:pPr>
              <w:spacing w:after="0" w:line="240" w:lineRule="auto"/>
              <w:jc w:val="center"/>
              <w:rPr>
                <w:rFonts w:ascii="Times New Roman" w:eastAsia="Times New Roman" w:hAnsi="Times New Roman" w:cs="Times New Roman"/>
                <w:sz w:val="20"/>
                <w:szCs w:val="20"/>
                <w:lang w:val="en-US"/>
              </w:rPr>
            </w:pPr>
          </w:p>
        </w:tc>
      </w:tr>
      <w:tr w:rsidR="004F5312" w:rsidRPr="00EF7A8B" w14:paraId="2D7BA8F8" w14:textId="77777777" w:rsidTr="005D1685">
        <w:trPr>
          <w:trHeight w:val="255"/>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3651F9DA" w14:textId="77777777" w:rsidR="004F5312" w:rsidRPr="00EF7A8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01EAF312" w14:textId="77777777" w:rsidR="004F5312" w:rsidRPr="00EF7A8B" w:rsidRDefault="004F5312" w:rsidP="00C46A56">
            <w:pPr>
              <w:spacing w:after="0" w:line="240" w:lineRule="auto"/>
              <w:jc w:val="center"/>
              <w:rPr>
                <w:rFonts w:eastAsia="Times New Roman" w:cs="Arial"/>
                <w:color w:val="000000"/>
                <w:sz w:val="20"/>
                <w:szCs w:val="20"/>
                <w:lang w:val="en-US"/>
              </w:rPr>
            </w:pPr>
          </w:p>
        </w:tc>
      </w:tr>
      <w:tr w:rsidR="00061C92" w:rsidRPr="00EF7A8B" w14:paraId="12E6D03D" w14:textId="77777777" w:rsidTr="00D23298">
        <w:trPr>
          <w:trHeight w:val="185"/>
        </w:trPr>
        <w:tc>
          <w:tcPr>
            <w:tcW w:w="420" w:type="pct"/>
            <w:tcBorders>
              <w:top w:val="nil"/>
              <w:left w:val="single" w:sz="8" w:space="0" w:color="auto"/>
              <w:bottom w:val="single" w:sz="8" w:space="0" w:color="auto"/>
              <w:right w:val="single" w:sz="8" w:space="0" w:color="auto"/>
            </w:tcBorders>
            <w:noWrap/>
            <w:vAlign w:val="center"/>
            <w:hideMark/>
          </w:tcPr>
          <w:p w14:paraId="7C0E0B1C" w14:textId="77777777" w:rsidR="00061C92" w:rsidRPr="00EF7A8B" w:rsidRDefault="00061C92" w:rsidP="00061C92">
            <w:pPr>
              <w:spacing w:after="0" w:line="240" w:lineRule="auto"/>
              <w:rPr>
                <w:rFonts w:eastAsia="Times New Roman" w:cs="Arial"/>
                <w:b/>
                <w:bCs/>
                <w:color w:val="000000"/>
                <w:sz w:val="20"/>
                <w:szCs w:val="20"/>
                <w:lang w:val="en-US"/>
              </w:rPr>
            </w:pPr>
            <w:r w:rsidRPr="00EF7A8B">
              <w:rPr>
                <w:rFonts w:eastAsia="Times New Roman" w:cs="Arial"/>
                <w:b/>
                <w:bCs/>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41CD19EC" w14:textId="77777777"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eastAsia="Times New Roman" w:cs="Arial"/>
                <w:b/>
                <w:bCs/>
                <w:color w:val="000000"/>
                <w:sz w:val="20"/>
                <w:szCs w:val="20"/>
                <w:lang w:val="en-US"/>
              </w:rPr>
              <w:t> </w:t>
            </w:r>
          </w:p>
        </w:tc>
        <w:tc>
          <w:tcPr>
            <w:tcW w:w="783" w:type="pct"/>
            <w:tcBorders>
              <w:top w:val="nil"/>
              <w:left w:val="nil"/>
              <w:bottom w:val="nil"/>
              <w:right w:val="nil"/>
            </w:tcBorders>
            <w:vAlign w:val="bottom"/>
            <w:hideMark/>
          </w:tcPr>
          <w:p w14:paraId="74684A2C" w14:textId="1A4BD67A"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Below high school</w:t>
            </w:r>
          </w:p>
        </w:tc>
        <w:tc>
          <w:tcPr>
            <w:tcW w:w="783" w:type="pct"/>
            <w:tcBorders>
              <w:top w:val="nil"/>
              <w:left w:val="nil"/>
              <w:bottom w:val="nil"/>
              <w:right w:val="nil"/>
            </w:tcBorders>
            <w:vAlign w:val="bottom"/>
            <w:hideMark/>
          </w:tcPr>
          <w:p w14:paraId="5FF27936" w14:textId="372CD9A9"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High school</w:t>
            </w:r>
          </w:p>
        </w:tc>
        <w:tc>
          <w:tcPr>
            <w:tcW w:w="1289" w:type="pct"/>
            <w:tcBorders>
              <w:top w:val="nil"/>
              <w:left w:val="nil"/>
              <w:bottom w:val="nil"/>
              <w:right w:val="nil"/>
            </w:tcBorders>
            <w:vAlign w:val="bottom"/>
            <w:hideMark/>
          </w:tcPr>
          <w:p w14:paraId="7420F6F0" w14:textId="73EBB90F"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Vocational or technical high school</w:t>
            </w:r>
          </w:p>
        </w:tc>
        <w:tc>
          <w:tcPr>
            <w:tcW w:w="893" w:type="pct"/>
            <w:tcBorders>
              <w:top w:val="nil"/>
              <w:left w:val="nil"/>
              <w:bottom w:val="nil"/>
              <w:right w:val="single" w:sz="8" w:space="0" w:color="auto"/>
            </w:tcBorders>
            <w:vAlign w:val="bottom"/>
            <w:hideMark/>
          </w:tcPr>
          <w:p w14:paraId="2FAE4BBA" w14:textId="42EFDC3B"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Higher Education</w:t>
            </w:r>
          </w:p>
        </w:tc>
        <w:tc>
          <w:tcPr>
            <w:tcW w:w="148" w:type="pct"/>
            <w:vAlign w:val="center"/>
            <w:hideMark/>
          </w:tcPr>
          <w:p w14:paraId="4C9BDFD5" w14:textId="77777777" w:rsidR="00061C92" w:rsidRPr="00EF7A8B" w:rsidRDefault="00061C92" w:rsidP="00061C92">
            <w:pPr>
              <w:spacing w:after="0" w:line="240" w:lineRule="auto"/>
              <w:jc w:val="left"/>
              <w:rPr>
                <w:rFonts w:ascii="Times New Roman" w:eastAsia="Times New Roman" w:hAnsi="Times New Roman" w:cs="Times New Roman"/>
                <w:b/>
                <w:bCs/>
                <w:sz w:val="20"/>
                <w:szCs w:val="20"/>
                <w:lang w:val="en-US"/>
              </w:rPr>
            </w:pPr>
          </w:p>
        </w:tc>
      </w:tr>
      <w:tr w:rsidR="008B2407" w:rsidRPr="00EF7A8B" w14:paraId="1C69FC03"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BCF702E" w14:textId="1C7D949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2023</w:t>
            </w:r>
          </w:p>
        </w:tc>
        <w:tc>
          <w:tcPr>
            <w:tcW w:w="684" w:type="pct"/>
            <w:tcBorders>
              <w:top w:val="nil"/>
              <w:left w:val="nil"/>
              <w:bottom w:val="nil"/>
              <w:right w:val="nil"/>
            </w:tcBorders>
            <w:vAlign w:val="center"/>
            <w:hideMark/>
          </w:tcPr>
          <w:p w14:paraId="200F5B25"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single" w:sz="8" w:space="0" w:color="auto"/>
              <w:left w:val="single" w:sz="8" w:space="0" w:color="auto"/>
              <w:bottom w:val="nil"/>
              <w:right w:val="nil"/>
            </w:tcBorders>
            <w:noWrap/>
            <w:vAlign w:val="center"/>
            <w:hideMark/>
          </w:tcPr>
          <w:p w14:paraId="08286A65" w14:textId="3C2688D1"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9.2</w:t>
            </w:r>
          </w:p>
        </w:tc>
        <w:tc>
          <w:tcPr>
            <w:tcW w:w="783" w:type="pct"/>
            <w:tcBorders>
              <w:top w:val="single" w:sz="8" w:space="0" w:color="auto"/>
              <w:left w:val="nil"/>
              <w:bottom w:val="nil"/>
              <w:right w:val="nil"/>
            </w:tcBorders>
            <w:noWrap/>
            <w:vAlign w:val="center"/>
            <w:hideMark/>
          </w:tcPr>
          <w:p w14:paraId="118650E7" w14:textId="2CC7DD4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10.4</w:t>
            </w:r>
          </w:p>
        </w:tc>
        <w:tc>
          <w:tcPr>
            <w:tcW w:w="1289" w:type="pct"/>
            <w:tcBorders>
              <w:top w:val="single" w:sz="8" w:space="0" w:color="auto"/>
              <w:left w:val="nil"/>
              <w:bottom w:val="nil"/>
              <w:right w:val="nil"/>
            </w:tcBorders>
            <w:noWrap/>
            <w:vAlign w:val="center"/>
            <w:hideMark/>
          </w:tcPr>
          <w:p w14:paraId="68DA67D6" w14:textId="346F15E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8.5</w:t>
            </w:r>
          </w:p>
        </w:tc>
        <w:tc>
          <w:tcPr>
            <w:tcW w:w="893" w:type="pct"/>
            <w:tcBorders>
              <w:top w:val="single" w:sz="8" w:space="0" w:color="auto"/>
              <w:left w:val="nil"/>
              <w:bottom w:val="nil"/>
              <w:right w:val="single" w:sz="8" w:space="0" w:color="auto"/>
            </w:tcBorders>
            <w:noWrap/>
            <w:vAlign w:val="center"/>
            <w:hideMark/>
          </w:tcPr>
          <w:p w14:paraId="1DCE663E" w14:textId="6E18B76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7.2</w:t>
            </w:r>
          </w:p>
        </w:tc>
        <w:tc>
          <w:tcPr>
            <w:tcW w:w="148" w:type="pct"/>
            <w:vAlign w:val="center"/>
            <w:hideMark/>
          </w:tcPr>
          <w:p w14:paraId="123528C6"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42059262"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8F5CEE4"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790EC576"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single" w:sz="8" w:space="0" w:color="auto"/>
              <w:bottom w:val="nil"/>
              <w:right w:val="nil"/>
            </w:tcBorders>
            <w:noWrap/>
            <w:vAlign w:val="center"/>
            <w:hideMark/>
          </w:tcPr>
          <w:p w14:paraId="46BA2864" w14:textId="4A7A69C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7.7</w:t>
            </w:r>
          </w:p>
        </w:tc>
        <w:tc>
          <w:tcPr>
            <w:tcW w:w="783" w:type="pct"/>
            <w:tcBorders>
              <w:top w:val="nil"/>
              <w:left w:val="nil"/>
              <w:bottom w:val="nil"/>
              <w:right w:val="nil"/>
            </w:tcBorders>
            <w:noWrap/>
            <w:vAlign w:val="center"/>
            <w:hideMark/>
          </w:tcPr>
          <w:p w14:paraId="6EAC6D26" w14:textId="1034B94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9.4</w:t>
            </w:r>
          </w:p>
        </w:tc>
        <w:tc>
          <w:tcPr>
            <w:tcW w:w="1289" w:type="pct"/>
            <w:tcBorders>
              <w:top w:val="nil"/>
              <w:left w:val="nil"/>
              <w:bottom w:val="nil"/>
              <w:right w:val="nil"/>
            </w:tcBorders>
            <w:noWrap/>
            <w:vAlign w:val="center"/>
            <w:hideMark/>
          </w:tcPr>
          <w:p w14:paraId="67E44F6D" w14:textId="41017AB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7.2</w:t>
            </w:r>
          </w:p>
        </w:tc>
        <w:tc>
          <w:tcPr>
            <w:tcW w:w="893" w:type="pct"/>
            <w:tcBorders>
              <w:top w:val="nil"/>
              <w:left w:val="nil"/>
              <w:bottom w:val="nil"/>
              <w:right w:val="single" w:sz="8" w:space="0" w:color="auto"/>
            </w:tcBorders>
            <w:noWrap/>
            <w:vAlign w:val="center"/>
            <w:hideMark/>
          </w:tcPr>
          <w:p w14:paraId="3CC7F5EB" w14:textId="25A7F13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6.5</w:t>
            </w:r>
          </w:p>
        </w:tc>
        <w:tc>
          <w:tcPr>
            <w:tcW w:w="148" w:type="pct"/>
            <w:vAlign w:val="center"/>
            <w:hideMark/>
          </w:tcPr>
          <w:p w14:paraId="5E3212BC"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83CFAA6"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ACD9C81"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6CF9F812"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single" w:sz="8" w:space="0" w:color="auto"/>
              <w:bottom w:val="nil"/>
              <w:right w:val="nil"/>
            </w:tcBorders>
            <w:noWrap/>
            <w:vAlign w:val="center"/>
            <w:hideMark/>
          </w:tcPr>
          <w:p w14:paraId="4CAECA71" w14:textId="05F9A143"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6.8</w:t>
            </w:r>
          </w:p>
        </w:tc>
        <w:tc>
          <w:tcPr>
            <w:tcW w:w="783" w:type="pct"/>
            <w:tcBorders>
              <w:top w:val="nil"/>
              <w:left w:val="nil"/>
              <w:bottom w:val="nil"/>
              <w:right w:val="nil"/>
            </w:tcBorders>
            <w:noWrap/>
            <w:vAlign w:val="center"/>
            <w:hideMark/>
          </w:tcPr>
          <w:p w14:paraId="68992D49" w14:textId="6ED7AFE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8.9</w:t>
            </w:r>
          </w:p>
        </w:tc>
        <w:tc>
          <w:tcPr>
            <w:tcW w:w="1289" w:type="pct"/>
            <w:tcBorders>
              <w:top w:val="nil"/>
              <w:left w:val="nil"/>
              <w:bottom w:val="nil"/>
              <w:right w:val="nil"/>
            </w:tcBorders>
            <w:noWrap/>
            <w:vAlign w:val="center"/>
            <w:hideMark/>
          </w:tcPr>
          <w:p w14:paraId="576B3A5C" w14:textId="62DE72A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7.4</w:t>
            </w:r>
          </w:p>
        </w:tc>
        <w:tc>
          <w:tcPr>
            <w:tcW w:w="893" w:type="pct"/>
            <w:tcBorders>
              <w:top w:val="nil"/>
              <w:left w:val="nil"/>
              <w:bottom w:val="nil"/>
              <w:right w:val="single" w:sz="8" w:space="0" w:color="auto"/>
            </w:tcBorders>
            <w:noWrap/>
            <w:vAlign w:val="center"/>
            <w:hideMark/>
          </w:tcPr>
          <w:p w14:paraId="47AACA64" w14:textId="26E7CE4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7.0</w:t>
            </w:r>
          </w:p>
        </w:tc>
        <w:tc>
          <w:tcPr>
            <w:tcW w:w="148" w:type="pct"/>
            <w:vAlign w:val="center"/>
            <w:hideMark/>
          </w:tcPr>
          <w:p w14:paraId="7E23388A"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4A23B4B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668772A"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30B05D53"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single" w:sz="8" w:space="0" w:color="auto"/>
              <w:bottom w:val="single" w:sz="8" w:space="0" w:color="auto"/>
              <w:right w:val="nil"/>
            </w:tcBorders>
            <w:noWrap/>
            <w:vAlign w:val="center"/>
            <w:hideMark/>
          </w:tcPr>
          <w:p w14:paraId="78F91589" w14:textId="410A0F8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7.2</w:t>
            </w:r>
          </w:p>
        </w:tc>
        <w:tc>
          <w:tcPr>
            <w:tcW w:w="783" w:type="pct"/>
            <w:tcBorders>
              <w:top w:val="nil"/>
              <w:left w:val="nil"/>
              <w:bottom w:val="single" w:sz="8" w:space="0" w:color="auto"/>
              <w:right w:val="nil"/>
            </w:tcBorders>
            <w:noWrap/>
            <w:vAlign w:val="center"/>
            <w:hideMark/>
          </w:tcPr>
          <w:p w14:paraId="06BC278D" w14:textId="1ABA09C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8.7</w:t>
            </w:r>
          </w:p>
        </w:tc>
        <w:tc>
          <w:tcPr>
            <w:tcW w:w="1289" w:type="pct"/>
            <w:tcBorders>
              <w:top w:val="nil"/>
              <w:left w:val="nil"/>
              <w:bottom w:val="single" w:sz="8" w:space="0" w:color="auto"/>
              <w:right w:val="nil"/>
            </w:tcBorders>
            <w:noWrap/>
            <w:vAlign w:val="center"/>
            <w:hideMark/>
          </w:tcPr>
          <w:p w14:paraId="7B460C95" w14:textId="7AD3A65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6.7</w:t>
            </w:r>
          </w:p>
        </w:tc>
        <w:tc>
          <w:tcPr>
            <w:tcW w:w="893" w:type="pct"/>
            <w:tcBorders>
              <w:top w:val="nil"/>
              <w:left w:val="nil"/>
              <w:bottom w:val="single" w:sz="8" w:space="0" w:color="auto"/>
              <w:right w:val="single" w:sz="8" w:space="0" w:color="auto"/>
            </w:tcBorders>
            <w:noWrap/>
            <w:vAlign w:val="center"/>
            <w:hideMark/>
          </w:tcPr>
          <w:p w14:paraId="495DB174" w14:textId="32E7934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6.2</w:t>
            </w:r>
          </w:p>
        </w:tc>
        <w:tc>
          <w:tcPr>
            <w:tcW w:w="148" w:type="pct"/>
            <w:vAlign w:val="center"/>
            <w:hideMark/>
          </w:tcPr>
          <w:p w14:paraId="2A6D9CC3"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6BA31CBE"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56D89C15" w14:textId="2B43454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2024</w:t>
            </w:r>
          </w:p>
        </w:tc>
        <w:tc>
          <w:tcPr>
            <w:tcW w:w="684" w:type="pct"/>
            <w:tcBorders>
              <w:top w:val="nil"/>
              <w:left w:val="nil"/>
              <w:bottom w:val="nil"/>
              <w:right w:val="nil"/>
            </w:tcBorders>
            <w:vAlign w:val="center"/>
            <w:hideMark/>
          </w:tcPr>
          <w:p w14:paraId="4EE8B608"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single" w:sz="8" w:space="0" w:color="auto"/>
              <w:bottom w:val="nil"/>
              <w:right w:val="nil"/>
            </w:tcBorders>
            <w:noWrap/>
            <w:vAlign w:val="center"/>
            <w:hideMark/>
          </w:tcPr>
          <w:p w14:paraId="509C3A08" w14:textId="284B01D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8.4</w:t>
            </w:r>
          </w:p>
        </w:tc>
        <w:tc>
          <w:tcPr>
            <w:tcW w:w="783" w:type="pct"/>
            <w:tcBorders>
              <w:top w:val="nil"/>
              <w:left w:val="nil"/>
              <w:bottom w:val="nil"/>
              <w:right w:val="nil"/>
            </w:tcBorders>
            <w:noWrap/>
            <w:vAlign w:val="center"/>
            <w:hideMark/>
          </w:tcPr>
          <w:p w14:paraId="146B18AE" w14:textId="68C3391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8.9</w:t>
            </w:r>
          </w:p>
        </w:tc>
        <w:tc>
          <w:tcPr>
            <w:tcW w:w="1289" w:type="pct"/>
            <w:tcBorders>
              <w:top w:val="nil"/>
              <w:left w:val="nil"/>
              <w:bottom w:val="nil"/>
              <w:right w:val="nil"/>
            </w:tcBorders>
            <w:noWrap/>
            <w:vAlign w:val="center"/>
            <w:hideMark/>
          </w:tcPr>
          <w:p w14:paraId="6B9E8188" w14:textId="603E2EF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7.3</w:t>
            </w:r>
          </w:p>
        </w:tc>
        <w:tc>
          <w:tcPr>
            <w:tcW w:w="893" w:type="pct"/>
            <w:tcBorders>
              <w:top w:val="nil"/>
              <w:left w:val="nil"/>
              <w:bottom w:val="nil"/>
              <w:right w:val="single" w:sz="8" w:space="0" w:color="auto"/>
            </w:tcBorders>
            <w:noWrap/>
            <w:vAlign w:val="center"/>
            <w:hideMark/>
          </w:tcPr>
          <w:p w14:paraId="3ADC32B2" w14:textId="1C4663F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6.5</w:t>
            </w:r>
          </w:p>
        </w:tc>
        <w:tc>
          <w:tcPr>
            <w:tcW w:w="148" w:type="pct"/>
            <w:vAlign w:val="center"/>
            <w:hideMark/>
          </w:tcPr>
          <w:p w14:paraId="2C91ACE8"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23E9F47"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6B928468"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6EEE6C76"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single" w:sz="8" w:space="0" w:color="auto"/>
              <w:bottom w:val="nil"/>
              <w:right w:val="nil"/>
            </w:tcBorders>
            <w:noWrap/>
            <w:vAlign w:val="center"/>
            <w:hideMark/>
          </w:tcPr>
          <w:p w14:paraId="4BC3CD3F" w14:textId="7BA2305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7.1</w:t>
            </w:r>
          </w:p>
        </w:tc>
        <w:tc>
          <w:tcPr>
            <w:tcW w:w="783" w:type="pct"/>
            <w:tcBorders>
              <w:top w:val="nil"/>
              <w:left w:val="nil"/>
              <w:bottom w:val="nil"/>
              <w:right w:val="nil"/>
            </w:tcBorders>
            <w:noWrap/>
            <w:vAlign w:val="center"/>
            <w:hideMark/>
          </w:tcPr>
          <w:p w14:paraId="31A5D6C2" w14:textId="552B099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8.7</w:t>
            </w:r>
          </w:p>
        </w:tc>
        <w:tc>
          <w:tcPr>
            <w:tcW w:w="1289" w:type="pct"/>
            <w:tcBorders>
              <w:top w:val="nil"/>
              <w:left w:val="nil"/>
              <w:bottom w:val="nil"/>
              <w:right w:val="nil"/>
            </w:tcBorders>
            <w:noWrap/>
            <w:vAlign w:val="center"/>
            <w:hideMark/>
          </w:tcPr>
          <w:p w14:paraId="422CA765" w14:textId="79D44C8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7.7</w:t>
            </w:r>
          </w:p>
        </w:tc>
        <w:tc>
          <w:tcPr>
            <w:tcW w:w="893" w:type="pct"/>
            <w:tcBorders>
              <w:top w:val="nil"/>
              <w:left w:val="nil"/>
              <w:bottom w:val="nil"/>
              <w:right w:val="single" w:sz="8" w:space="0" w:color="auto"/>
            </w:tcBorders>
            <w:noWrap/>
            <w:vAlign w:val="center"/>
            <w:hideMark/>
          </w:tcPr>
          <w:p w14:paraId="461E9C24" w14:textId="08C592B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5.7</w:t>
            </w:r>
          </w:p>
        </w:tc>
        <w:tc>
          <w:tcPr>
            <w:tcW w:w="148" w:type="pct"/>
            <w:vAlign w:val="center"/>
            <w:hideMark/>
          </w:tcPr>
          <w:p w14:paraId="1F58F1BD"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27F40B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7712270"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A42ECA4"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single" w:sz="8" w:space="0" w:color="auto"/>
              <w:bottom w:val="nil"/>
              <w:right w:val="nil"/>
            </w:tcBorders>
            <w:noWrap/>
            <w:vAlign w:val="center"/>
            <w:hideMark/>
          </w:tcPr>
          <w:p w14:paraId="347D3422" w14:textId="425E8B7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6.3</w:t>
            </w:r>
          </w:p>
        </w:tc>
        <w:tc>
          <w:tcPr>
            <w:tcW w:w="783" w:type="pct"/>
            <w:tcBorders>
              <w:top w:val="nil"/>
              <w:left w:val="nil"/>
              <w:bottom w:val="nil"/>
              <w:right w:val="nil"/>
            </w:tcBorders>
            <w:noWrap/>
            <w:vAlign w:val="center"/>
            <w:hideMark/>
          </w:tcPr>
          <w:p w14:paraId="4245CD0D" w14:textId="4995073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8.5</w:t>
            </w:r>
          </w:p>
        </w:tc>
        <w:tc>
          <w:tcPr>
            <w:tcW w:w="1289" w:type="pct"/>
            <w:tcBorders>
              <w:top w:val="nil"/>
              <w:left w:val="nil"/>
              <w:bottom w:val="nil"/>
              <w:right w:val="nil"/>
            </w:tcBorders>
            <w:noWrap/>
            <w:vAlign w:val="center"/>
            <w:hideMark/>
          </w:tcPr>
          <w:p w14:paraId="0AD83741" w14:textId="18EE7E2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6.4</w:t>
            </w:r>
          </w:p>
        </w:tc>
        <w:tc>
          <w:tcPr>
            <w:tcW w:w="893" w:type="pct"/>
            <w:tcBorders>
              <w:top w:val="nil"/>
              <w:left w:val="nil"/>
              <w:bottom w:val="nil"/>
              <w:right w:val="single" w:sz="8" w:space="0" w:color="auto"/>
            </w:tcBorders>
            <w:noWrap/>
            <w:vAlign w:val="center"/>
            <w:hideMark/>
          </w:tcPr>
          <w:p w14:paraId="23CC6FB0" w14:textId="4F3172B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6.4</w:t>
            </w:r>
          </w:p>
        </w:tc>
        <w:tc>
          <w:tcPr>
            <w:tcW w:w="148" w:type="pct"/>
            <w:vAlign w:val="center"/>
            <w:hideMark/>
          </w:tcPr>
          <w:p w14:paraId="74E579D1"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600672E4"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6E159DC"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0E411010"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single" w:sz="8" w:space="0" w:color="auto"/>
              <w:bottom w:val="single" w:sz="8" w:space="0" w:color="auto"/>
              <w:right w:val="nil"/>
            </w:tcBorders>
            <w:noWrap/>
            <w:vAlign w:val="center"/>
            <w:hideMark/>
          </w:tcPr>
          <w:p w14:paraId="7111DFB2" w14:textId="15A0FC6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6.9</w:t>
            </w:r>
          </w:p>
        </w:tc>
        <w:tc>
          <w:tcPr>
            <w:tcW w:w="783" w:type="pct"/>
            <w:tcBorders>
              <w:top w:val="nil"/>
              <w:left w:val="nil"/>
              <w:bottom w:val="single" w:sz="8" w:space="0" w:color="auto"/>
              <w:right w:val="nil"/>
            </w:tcBorders>
            <w:noWrap/>
            <w:vAlign w:val="center"/>
            <w:hideMark/>
          </w:tcPr>
          <w:p w14:paraId="55BF9E1B" w14:textId="0DCDFF1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8.1</w:t>
            </w:r>
          </w:p>
        </w:tc>
        <w:tc>
          <w:tcPr>
            <w:tcW w:w="1289" w:type="pct"/>
            <w:tcBorders>
              <w:top w:val="nil"/>
              <w:left w:val="nil"/>
              <w:bottom w:val="single" w:sz="8" w:space="0" w:color="auto"/>
              <w:right w:val="nil"/>
            </w:tcBorders>
            <w:noWrap/>
            <w:vAlign w:val="center"/>
            <w:hideMark/>
          </w:tcPr>
          <w:p w14:paraId="3321681F" w14:textId="778D238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6.2</w:t>
            </w:r>
          </w:p>
        </w:tc>
        <w:tc>
          <w:tcPr>
            <w:tcW w:w="893" w:type="pct"/>
            <w:tcBorders>
              <w:top w:val="nil"/>
              <w:left w:val="nil"/>
              <w:bottom w:val="single" w:sz="8" w:space="0" w:color="auto"/>
              <w:right w:val="single" w:sz="8" w:space="0" w:color="auto"/>
            </w:tcBorders>
            <w:noWrap/>
            <w:vAlign w:val="center"/>
            <w:hideMark/>
          </w:tcPr>
          <w:p w14:paraId="23A43FD6" w14:textId="12D7298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6.1</w:t>
            </w:r>
          </w:p>
        </w:tc>
        <w:tc>
          <w:tcPr>
            <w:tcW w:w="148" w:type="pct"/>
            <w:vAlign w:val="center"/>
            <w:hideMark/>
          </w:tcPr>
          <w:p w14:paraId="6F31AEA9"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74E28F1F"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728B70" w14:textId="1EBE168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2025</w:t>
            </w:r>
          </w:p>
        </w:tc>
        <w:tc>
          <w:tcPr>
            <w:tcW w:w="684" w:type="pct"/>
            <w:tcBorders>
              <w:top w:val="nil"/>
              <w:left w:val="nil"/>
              <w:bottom w:val="nil"/>
              <w:right w:val="nil"/>
            </w:tcBorders>
            <w:vAlign w:val="center"/>
            <w:hideMark/>
          </w:tcPr>
          <w:p w14:paraId="2F5C3622"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single" w:sz="8" w:space="0" w:color="auto"/>
              <w:bottom w:val="nil"/>
              <w:right w:val="nil"/>
            </w:tcBorders>
            <w:noWrap/>
            <w:vAlign w:val="center"/>
            <w:hideMark/>
          </w:tcPr>
          <w:p w14:paraId="7F95864C" w14:textId="1DC8FD76"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7.4</w:t>
            </w:r>
          </w:p>
        </w:tc>
        <w:tc>
          <w:tcPr>
            <w:tcW w:w="783" w:type="pct"/>
            <w:tcBorders>
              <w:top w:val="nil"/>
              <w:left w:val="nil"/>
              <w:bottom w:val="nil"/>
              <w:right w:val="nil"/>
            </w:tcBorders>
            <w:noWrap/>
            <w:vAlign w:val="center"/>
            <w:hideMark/>
          </w:tcPr>
          <w:p w14:paraId="264E0A8C" w14:textId="022FEAA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8.4</w:t>
            </w:r>
          </w:p>
        </w:tc>
        <w:tc>
          <w:tcPr>
            <w:tcW w:w="1289" w:type="pct"/>
            <w:tcBorders>
              <w:top w:val="nil"/>
              <w:left w:val="nil"/>
              <w:bottom w:val="nil"/>
              <w:right w:val="nil"/>
            </w:tcBorders>
            <w:noWrap/>
            <w:vAlign w:val="center"/>
            <w:hideMark/>
          </w:tcPr>
          <w:p w14:paraId="1AF756EE" w14:textId="48B0B6C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7.5</w:t>
            </w:r>
          </w:p>
        </w:tc>
        <w:tc>
          <w:tcPr>
            <w:tcW w:w="893" w:type="pct"/>
            <w:tcBorders>
              <w:top w:val="nil"/>
              <w:left w:val="nil"/>
              <w:bottom w:val="nil"/>
              <w:right w:val="single" w:sz="8" w:space="0" w:color="auto"/>
            </w:tcBorders>
            <w:noWrap/>
            <w:vAlign w:val="center"/>
            <w:hideMark/>
          </w:tcPr>
          <w:p w14:paraId="1DCEB989" w14:textId="37110DD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5.7</w:t>
            </w:r>
          </w:p>
        </w:tc>
        <w:tc>
          <w:tcPr>
            <w:tcW w:w="148" w:type="pct"/>
            <w:vAlign w:val="center"/>
            <w:hideMark/>
          </w:tcPr>
          <w:p w14:paraId="1EB084C7"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523525DB"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32998762"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6EB7C77"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single" w:sz="8" w:space="0" w:color="auto"/>
              <w:bottom w:val="nil"/>
              <w:right w:val="nil"/>
            </w:tcBorders>
            <w:noWrap/>
            <w:vAlign w:val="center"/>
            <w:hideMark/>
          </w:tcPr>
          <w:p w14:paraId="5312AE1B" w14:textId="4DB18DE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7.1</w:t>
            </w:r>
          </w:p>
        </w:tc>
        <w:tc>
          <w:tcPr>
            <w:tcW w:w="783" w:type="pct"/>
            <w:tcBorders>
              <w:top w:val="nil"/>
              <w:left w:val="nil"/>
              <w:bottom w:val="nil"/>
              <w:right w:val="nil"/>
            </w:tcBorders>
            <w:noWrap/>
            <w:vAlign w:val="center"/>
            <w:hideMark/>
          </w:tcPr>
          <w:p w14:paraId="0EAE2996" w14:textId="7E8AD72D"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8.4</w:t>
            </w:r>
          </w:p>
        </w:tc>
        <w:tc>
          <w:tcPr>
            <w:tcW w:w="1289" w:type="pct"/>
            <w:tcBorders>
              <w:top w:val="nil"/>
              <w:left w:val="nil"/>
              <w:bottom w:val="nil"/>
              <w:right w:val="nil"/>
            </w:tcBorders>
            <w:noWrap/>
            <w:vAlign w:val="center"/>
            <w:hideMark/>
          </w:tcPr>
          <w:p w14:paraId="4A7E28EC" w14:textId="2231BF9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6.4</w:t>
            </w:r>
          </w:p>
        </w:tc>
        <w:tc>
          <w:tcPr>
            <w:tcW w:w="893" w:type="pct"/>
            <w:tcBorders>
              <w:top w:val="nil"/>
              <w:left w:val="nil"/>
              <w:bottom w:val="nil"/>
              <w:right w:val="single" w:sz="8" w:space="0" w:color="auto"/>
            </w:tcBorders>
            <w:noWrap/>
            <w:vAlign w:val="center"/>
            <w:hideMark/>
          </w:tcPr>
          <w:p w14:paraId="64F4BFDF" w14:textId="24F24E4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5.6</w:t>
            </w:r>
          </w:p>
        </w:tc>
        <w:tc>
          <w:tcPr>
            <w:tcW w:w="148" w:type="pct"/>
            <w:vAlign w:val="center"/>
            <w:hideMark/>
          </w:tcPr>
          <w:p w14:paraId="1C71BB8F"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07F3CB28"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BFA1248"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239C3830"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single" w:sz="8" w:space="0" w:color="auto"/>
              <w:bottom w:val="nil"/>
              <w:right w:val="nil"/>
            </w:tcBorders>
            <w:noWrap/>
            <w:vAlign w:val="center"/>
            <w:hideMark/>
          </w:tcPr>
          <w:p w14:paraId="3B244FB9" w14:textId="5B8E14A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6.6</w:t>
            </w:r>
          </w:p>
        </w:tc>
        <w:tc>
          <w:tcPr>
            <w:tcW w:w="783" w:type="pct"/>
            <w:tcBorders>
              <w:top w:val="nil"/>
              <w:left w:val="nil"/>
              <w:bottom w:val="nil"/>
              <w:right w:val="nil"/>
            </w:tcBorders>
            <w:noWrap/>
            <w:vAlign w:val="center"/>
            <w:hideMark/>
          </w:tcPr>
          <w:p w14:paraId="7B132E37" w14:textId="74BB7AD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7.3</w:t>
            </w:r>
          </w:p>
        </w:tc>
        <w:tc>
          <w:tcPr>
            <w:tcW w:w="1289" w:type="pct"/>
            <w:tcBorders>
              <w:top w:val="nil"/>
              <w:left w:val="nil"/>
              <w:bottom w:val="nil"/>
              <w:right w:val="nil"/>
            </w:tcBorders>
            <w:noWrap/>
            <w:vAlign w:val="center"/>
            <w:hideMark/>
          </w:tcPr>
          <w:p w14:paraId="29E0F529" w14:textId="5763CBE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6.9</w:t>
            </w:r>
          </w:p>
        </w:tc>
        <w:tc>
          <w:tcPr>
            <w:tcW w:w="893" w:type="pct"/>
            <w:tcBorders>
              <w:top w:val="nil"/>
              <w:left w:val="nil"/>
              <w:bottom w:val="nil"/>
              <w:right w:val="single" w:sz="8" w:space="0" w:color="auto"/>
            </w:tcBorders>
            <w:noWrap/>
            <w:vAlign w:val="center"/>
            <w:hideMark/>
          </w:tcPr>
          <w:p w14:paraId="3629DF11" w14:textId="58EF2B7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6.2</w:t>
            </w:r>
          </w:p>
        </w:tc>
        <w:tc>
          <w:tcPr>
            <w:tcW w:w="148" w:type="pct"/>
            <w:vAlign w:val="center"/>
            <w:hideMark/>
          </w:tcPr>
          <w:p w14:paraId="7F5F595A"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4D8B93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EC581F1"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6A16CE2B"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single" w:sz="8" w:space="0" w:color="auto"/>
              <w:bottom w:val="single" w:sz="8" w:space="0" w:color="auto"/>
              <w:right w:val="nil"/>
            </w:tcBorders>
            <w:noWrap/>
            <w:vAlign w:val="center"/>
            <w:hideMark/>
          </w:tcPr>
          <w:p w14:paraId="07F03CBD" w14:textId="028DEDF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6.8</w:t>
            </w:r>
          </w:p>
        </w:tc>
        <w:tc>
          <w:tcPr>
            <w:tcW w:w="783" w:type="pct"/>
            <w:tcBorders>
              <w:top w:val="nil"/>
              <w:left w:val="nil"/>
              <w:bottom w:val="single" w:sz="8" w:space="0" w:color="auto"/>
              <w:right w:val="nil"/>
            </w:tcBorders>
            <w:noWrap/>
            <w:vAlign w:val="center"/>
            <w:hideMark/>
          </w:tcPr>
          <w:p w14:paraId="2656CE77" w14:textId="17E4F74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8.3</w:t>
            </w:r>
          </w:p>
        </w:tc>
        <w:tc>
          <w:tcPr>
            <w:tcW w:w="1289" w:type="pct"/>
            <w:tcBorders>
              <w:top w:val="nil"/>
              <w:left w:val="nil"/>
              <w:bottom w:val="single" w:sz="8" w:space="0" w:color="auto"/>
              <w:right w:val="nil"/>
            </w:tcBorders>
            <w:noWrap/>
            <w:vAlign w:val="center"/>
            <w:hideMark/>
          </w:tcPr>
          <w:p w14:paraId="6B3B80B9" w14:textId="26EC4DF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6.0</w:t>
            </w:r>
          </w:p>
        </w:tc>
        <w:tc>
          <w:tcPr>
            <w:tcW w:w="893" w:type="pct"/>
            <w:tcBorders>
              <w:top w:val="nil"/>
              <w:left w:val="nil"/>
              <w:bottom w:val="single" w:sz="8" w:space="0" w:color="auto"/>
              <w:right w:val="single" w:sz="8" w:space="0" w:color="auto"/>
            </w:tcBorders>
            <w:noWrap/>
            <w:vAlign w:val="center"/>
            <w:hideMark/>
          </w:tcPr>
          <w:p w14:paraId="64C61CB6" w14:textId="5FA254D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5.8</w:t>
            </w:r>
          </w:p>
        </w:tc>
        <w:tc>
          <w:tcPr>
            <w:tcW w:w="148" w:type="pct"/>
            <w:vAlign w:val="center"/>
            <w:hideMark/>
          </w:tcPr>
          <w:p w14:paraId="1F48545A"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4F5312" w:rsidRPr="00EF7A8B" w14:paraId="18681E0C" w14:textId="77777777" w:rsidTr="005D1685">
        <w:trPr>
          <w:trHeight w:val="170"/>
        </w:trPr>
        <w:tc>
          <w:tcPr>
            <w:tcW w:w="4852" w:type="pct"/>
            <w:gridSpan w:val="6"/>
            <w:vMerge w:val="restart"/>
            <w:tcBorders>
              <w:top w:val="single" w:sz="8" w:space="0" w:color="auto"/>
              <w:left w:val="single" w:sz="8" w:space="0" w:color="auto"/>
              <w:bottom w:val="single" w:sz="8" w:space="0" w:color="000000"/>
              <w:right w:val="single" w:sz="8" w:space="0" w:color="000000"/>
            </w:tcBorders>
            <w:noWrap/>
            <w:vAlign w:val="center"/>
            <w:hideMark/>
          </w:tcPr>
          <w:p w14:paraId="794564FD" w14:textId="44AAD025" w:rsidR="004F5312" w:rsidRPr="00EF7A8B" w:rsidRDefault="00061C92" w:rsidP="006639B2">
            <w:pPr>
              <w:spacing w:after="0" w:line="240" w:lineRule="auto"/>
              <w:jc w:val="center"/>
              <w:rPr>
                <w:rFonts w:eastAsia="Times New Roman" w:cs="Arial"/>
                <w:b/>
                <w:color w:val="000000"/>
                <w:sz w:val="20"/>
                <w:szCs w:val="20"/>
                <w:lang w:val="en-US"/>
              </w:rPr>
            </w:pPr>
            <w:r w:rsidRPr="00EF7A8B">
              <w:rPr>
                <w:rFonts w:eastAsia="Times New Roman" w:cs="Arial"/>
                <w:b/>
                <w:color w:val="000000"/>
                <w:sz w:val="20"/>
                <w:szCs w:val="20"/>
                <w:lang w:val="en-US"/>
              </w:rPr>
              <w:t>Female</w:t>
            </w:r>
          </w:p>
        </w:tc>
        <w:tc>
          <w:tcPr>
            <w:tcW w:w="148" w:type="pct"/>
            <w:vAlign w:val="center"/>
            <w:hideMark/>
          </w:tcPr>
          <w:p w14:paraId="76403618" w14:textId="77777777" w:rsidR="004F5312" w:rsidRPr="00EF7A8B" w:rsidRDefault="004F5312" w:rsidP="005D1685">
            <w:pPr>
              <w:spacing w:after="0" w:line="240" w:lineRule="auto"/>
              <w:jc w:val="center"/>
              <w:rPr>
                <w:rFonts w:eastAsia="Times New Roman" w:cs="Arial"/>
                <w:b/>
                <w:color w:val="000000"/>
                <w:sz w:val="20"/>
                <w:szCs w:val="20"/>
                <w:lang w:val="en-US"/>
              </w:rPr>
            </w:pPr>
          </w:p>
        </w:tc>
      </w:tr>
      <w:tr w:rsidR="004F5312" w:rsidRPr="00EF7A8B" w14:paraId="36F114EF" w14:textId="77777777" w:rsidTr="005D1685">
        <w:trPr>
          <w:trHeight w:val="181"/>
        </w:trPr>
        <w:tc>
          <w:tcPr>
            <w:tcW w:w="4852" w:type="pct"/>
            <w:gridSpan w:val="6"/>
            <w:vMerge/>
            <w:tcBorders>
              <w:top w:val="single" w:sz="8" w:space="0" w:color="auto"/>
              <w:left w:val="single" w:sz="8" w:space="0" w:color="auto"/>
              <w:bottom w:val="single" w:sz="8" w:space="0" w:color="000000"/>
              <w:right w:val="single" w:sz="8" w:space="0" w:color="000000"/>
            </w:tcBorders>
            <w:vAlign w:val="center"/>
            <w:hideMark/>
          </w:tcPr>
          <w:p w14:paraId="6D55786A" w14:textId="77777777" w:rsidR="004F5312" w:rsidRPr="00EF7A8B" w:rsidRDefault="004F5312" w:rsidP="00C46A56">
            <w:pPr>
              <w:spacing w:after="0" w:line="240" w:lineRule="auto"/>
              <w:jc w:val="left"/>
              <w:rPr>
                <w:rFonts w:eastAsia="Times New Roman" w:cs="Arial"/>
                <w:color w:val="000000"/>
                <w:sz w:val="20"/>
                <w:szCs w:val="20"/>
                <w:lang w:val="en-US"/>
              </w:rPr>
            </w:pPr>
          </w:p>
        </w:tc>
        <w:tc>
          <w:tcPr>
            <w:tcW w:w="148" w:type="pct"/>
            <w:tcBorders>
              <w:top w:val="nil"/>
              <w:left w:val="nil"/>
              <w:bottom w:val="nil"/>
              <w:right w:val="nil"/>
            </w:tcBorders>
            <w:noWrap/>
            <w:vAlign w:val="bottom"/>
            <w:hideMark/>
          </w:tcPr>
          <w:p w14:paraId="02F97458" w14:textId="77777777" w:rsidR="004F5312" w:rsidRPr="00EF7A8B" w:rsidRDefault="004F5312" w:rsidP="00C46A56">
            <w:pPr>
              <w:spacing w:after="0" w:line="240" w:lineRule="auto"/>
              <w:jc w:val="center"/>
              <w:rPr>
                <w:rFonts w:eastAsia="Times New Roman" w:cs="Arial"/>
                <w:color w:val="000000"/>
                <w:sz w:val="20"/>
                <w:szCs w:val="20"/>
                <w:lang w:val="en-US"/>
              </w:rPr>
            </w:pPr>
          </w:p>
        </w:tc>
      </w:tr>
      <w:tr w:rsidR="00061C92" w:rsidRPr="00EF7A8B" w14:paraId="79BEA625" w14:textId="77777777" w:rsidTr="00445255">
        <w:trPr>
          <w:trHeight w:val="255"/>
        </w:trPr>
        <w:tc>
          <w:tcPr>
            <w:tcW w:w="420" w:type="pct"/>
            <w:tcBorders>
              <w:top w:val="nil"/>
              <w:left w:val="single" w:sz="8" w:space="0" w:color="auto"/>
              <w:bottom w:val="single" w:sz="8" w:space="0" w:color="auto"/>
              <w:right w:val="single" w:sz="8" w:space="0" w:color="auto"/>
            </w:tcBorders>
            <w:noWrap/>
            <w:vAlign w:val="center"/>
            <w:hideMark/>
          </w:tcPr>
          <w:p w14:paraId="59BCDACF" w14:textId="77777777" w:rsidR="00061C92" w:rsidRPr="00EF7A8B" w:rsidRDefault="00061C92" w:rsidP="00061C92">
            <w:pPr>
              <w:spacing w:after="0" w:line="240" w:lineRule="auto"/>
              <w:rPr>
                <w:rFonts w:eastAsia="Times New Roman" w:cs="Arial"/>
                <w:b/>
                <w:bCs/>
                <w:color w:val="000000"/>
                <w:sz w:val="20"/>
                <w:szCs w:val="20"/>
                <w:lang w:val="en-US"/>
              </w:rPr>
            </w:pPr>
            <w:r w:rsidRPr="00EF7A8B">
              <w:rPr>
                <w:rFonts w:eastAsia="Times New Roman" w:cs="Arial"/>
                <w:b/>
                <w:bCs/>
                <w:color w:val="000000"/>
                <w:sz w:val="20"/>
                <w:szCs w:val="20"/>
                <w:lang w:val="en-US"/>
              </w:rPr>
              <w:t> </w:t>
            </w:r>
          </w:p>
        </w:tc>
        <w:tc>
          <w:tcPr>
            <w:tcW w:w="684" w:type="pct"/>
            <w:tcBorders>
              <w:top w:val="nil"/>
              <w:left w:val="nil"/>
              <w:bottom w:val="single" w:sz="8" w:space="0" w:color="auto"/>
              <w:right w:val="single" w:sz="8" w:space="0" w:color="auto"/>
            </w:tcBorders>
            <w:vAlign w:val="center"/>
            <w:hideMark/>
          </w:tcPr>
          <w:p w14:paraId="3D231AB4" w14:textId="77777777"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eastAsia="Times New Roman" w:cs="Arial"/>
                <w:b/>
                <w:bCs/>
                <w:color w:val="000000"/>
                <w:sz w:val="20"/>
                <w:szCs w:val="20"/>
                <w:lang w:val="en-US"/>
              </w:rPr>
              <w:t> </w:t>
            </w:r>
          </w:p>
        </w:tc>
        <w:tc>
          <w:tcPr>
            <w:tcW w:w="783" w:type="pct"/>
            <w:tcBorders>
              <w:top w:val="nil"/>
              <w:left w:val="nil"/>
              <w:bottom w:val="nil"/>
              <w:right w:val="nil"/>
            </w:tcBorders>
            <w:vAlign w:val="bottom"/>
            <w:hideMark/>
          </w:tcPr>
          <w:p w14:paraId="06C44DA0" w14:textId="171ED5A0"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Below high school</w:t>
            </w:r>
          </w:p>
        </w:tc>
        <w:tc>
          <w:tcPr>
            <w:tcW w:w="783" w:type="pct"/>
            <w:tcBorders>
              <w:top w:val="nil"/>
              <w:left w:val="nil"/>
              <w:bottom w:val="nil"/>
              <w:right w:val="nil"/>
            </w:tcBorders>
            <w:vAlign w:val="bottom"/>
            <w:hideMark/>
          </w:tcPr>
          <w:p w14:paraId="33E2AB9F" w14:textId="2A92C2FE"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High school</w:t>
            </w:r>
          </w:p>
        </w:tc>
        <w:tc>
          <w:tcPr>
            <w:tcW w:w="1289" w:type="pct"/>
            <w:tcBorders>
              <w:top w:val="nil"/>
              <w:left w:val="nil"/>
              <w:bottom w:val="nil"/>
              <w:right w:val="nil"/>
            </w:tcBorders>
            <w:vAlign w:val="bottom"/>
            <w:hideMark/>
          </w:tcPr>
          <w:p w14:paraId="19DECAF4" w14:textId="0F8FA069"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Vocational or technical high school</w:t>
            </w:r>
          </w:p>
        </w:tc>
        <w:tc>
          <w:tcPr>
            <w:tcW w:w="893" w:type="pct"/>
            <w:tcBorders>
              <w:top w:val="nil"/>
              <w:left w:val="nil"/>
              <w:bottom w:val="nil"/>
              <w:right w:val="single" w:sz="8" w:space="0" w:color="auto"/>
            </w:tcBorders>
            <w:vAlign w:val="bottom"/>
            <w:hideMark/>
          </w:tcPr>
          <w:p w14:paraId="131CC477" w14:textId="4CC684B8" w:rsidR="00061C92" w:rsidRPr="00EF7A8B" w:rsidRDefault="00061C92" w:rsidP="00061C92">
            <w:pPr>
              <w:spacing w:after="0" w:line="240" w:lineRule="auto"/>
              <w:jc w:val="center"/>
              <w:rPr>
                <w:rFonts w:eastAsia="Times New Roman" w:cs="Arial"/>
                <w:b/>
                <w:bCs/>
                <w:color w:val="000000"/>
                <w:sz w:val="20"/>
                <w:szCs w:val="20"/>
                <w:lang w:val="en-US"/>
              </w:rPr>
            </w:pPr>
            <w:r w:rsidRPr="00EF7A8B">
              <w:rPr>
                <w:rFonts w:ascii="Calibri" w:hAnsi="Calibri" w:cs="Calibri"/>
                <w:b/>
                <w:bCs/>
                <w:color w:val="000000"/>
                <w:sz w:val="20"/>
                <w:szCs w:val="20"/>
                <w:lang w:val="en-US"/>
              </w:rPr>
              <w:t>Higher Education</w:t>
            </w:r>
          </w:p>
        </w:tc>
        <w:tc>
          <w:tcPr>
            <w:tcW w:w="148" w:type="pct"/>
            <w:vAlign w:val="center"/>
            <w:hideMark/>
          </w:tcPr>
          <w:p w14:paraId="51A9CA31" w14:textId="77777777" w:rsidR="00061C92" w:rsidRPr="00EF7A8B" w:rsidRDefault="00061C92" w:rsidP="00061C92">
            <w:pPr>
              <w:spacing w:after="0" w:line="240" w:lineRule="auto"/>
              <w:jc w:val="left"/>
              <w:rPr>
                <w:rFonts w:ascii="Times New Roman" w:eastAsia="Times New Roman" w:hAnsi="Times New Roman" w:cs="Times New Roman"/>
                <w:b/>
                <w:bCs/>
                <w:sz w:val="20"/>
                <w:szCs w:val="20"/>
                <w:lang w:val="en-US"/>
              </w:rPr>
            </w:pPr>
          </w:p>
        </w:tc>
      </w:tr>
      <w:tr w:rsidR="008B2407" w:rsidRPr="00EF7A8B" w14:paraId="783276C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21F8CC4F" w14:textId="34C5BD3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2023</w:t>
            </w:r>
          </w:p>
        </w:tc>
        <w:tc>
          <w:tcPr>
            <w:tcW w:w="684" w:type="pct"/>
            <w:tcBorders>
              <w:top w:val="nil"/>
              <w:left w:val="nil"/>
              <w:bottom w:val="nil"/>
              <w:right w:val="nil"/>
            </w:tcBorders>
            <w:vAlign w:val="center"/>
            <w:hideMark/>
          </w:tcPr>
          <w:p w14:paraId="60C2B7B5"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single" w:sz="8" w:space="0" w:color="auto"/>
              <w:left w:val="single" w:sz="8" w:space="0" w:color="auto"/>
              <w:bottom w:val="nil"/>
              <w:right w:val="nil"/>
            </w:tcBorders>
            <w:noWrap/>
            <w:vAlign w:val="center"/>
            <w:hideMark/>
          </w:tcPr>
          <w:p w14:paraId="290E7FC2" w14:textId="270FF10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10.1</w:t>
            </w:r>
          </w:p>
        </w:tc>
        <w:tc>
          <w:tcPr>
            <w:tcW w:w="783" w:type="pct"/>
            <w:tcBorders>
              <w:top w:val="single" w:sz="8" w:space="0" w:color="auto"/>
              <w:left w:val="nil"/>
              <w:bottom w:val="nil"/>
              <w:right w:val="nil"/>
            </w:tcBorders>
            <w:noWrap/>
            <w:vAlign w:val="center"/>
            <w:hideMark/>
          </w:tcPr>
          <w:p w14:paraId="2C48099F" w14:textId="280ECD83"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20.1</w:t>
            </w:r>
          </w:p>
        </w:tc>
        <w:tc>
          <w:tcPr>
            <w:tcW w:w="1289" w:type="pct"/>
            <w:tcBorders>
              <w:top w:val="single" w:sz="8" w:space="0" w:color="auto"/>
              <w:left w:val="nil"/>
              <w:bottom w:val="nil"/>
              <w:right w:val="nil"/>
            </w:tcBorders>
            <w:noWrap/>
            <w:vAlign w:val="center"/>
            <w:hideMark/>
          </w:tcPr>
          <w:p w14:paraId="62A5F1ED" w14:textId="1C0732E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19.3</w:t>
            </w:r>
          </w:p>
        </w:tc>
        <w:tc>
          <w:tcPr>
            <w:tcW w:w="893" w:type="pct"/>
            <w:tcBorders>
              <w:top w:val="single" w:sz="8" w:space="0" w:color="auto"/>
              <w:left w:val="nil"/>
              <w:bottom w:val="nil"/>
              <w:right w:val="single" w:sz="8" w:space="0" w:color="auto"/>
            </w:tcBorders>
            <w:noWrap/>
            <w:vAlign w:val="center"/>
            <w:hideMark/>
          </w:tcPr>
          <w:p w14:paraId="133EF0C9" w14:textId="497CCFB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14.7</w:t>
            </w:r>
          </w:p>
        </w:tc>
        <w:tc>
          <w:tcPr>
            <w:tcW w:w="148" w:type="pct"/>
            <w:vAlign w:val="center"/>
            <w:hideMark/>
          </w:tcPr>
          <w:p w14:paraId="70A800C5"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3879AF9"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4303C22E"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023D2B5E"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single" w:sz="8" w:space="0" w:color="auto"/>
              <w:bottom w:val="nil"/>
              <w:right w:val="nil"/>
            </w:tcBorders>
            <w:noWrap/>
            <w:vAlign w:val="center"/>
            <w:hideMark/>
          </w:tcPr>
          <w:p w14:paraId="7FB561A7" w14:textId="44DA69C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8.9</w:t>
            </w:r>
          </w:p>
        </w:tc>
        <w:tc>
          <w:tcPr>
            <w:tcW w:w="783" w:type="pct"/>
            <w:tcBorders>
              <w:top w:val="nil"/>
              <w:left w:val="nil"/>
              <w:bottom w:val="nil"/>
              <w:right w:val="nil"/>
            </w:tcBorders>
            <w:noWrap/>
            <w:vAlign w:val="center"/>
            <w:hideMark/>
          </w:tcPr>
          <w:p w14:paraId="6C703FD3" w14:textId="735B6B3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19.0</w:t>
            </w:r>
          </w:p>
        </w:tc>
        <w:tc>
          <w:tcPr>
            <w:tcW w:w="1289" w:type="pct"/>
            <w:tcBorders>
              <w:top w:val="nil"/>
              <w:left w:val="nil"/>
              <w:bottom w:val="nil"/>
              <w:right w:val="nil"/>
            </w:tcBorders>
            <w:noWrap/>
            <w:vAlign w:val="center"/>
            <w:hideMark/>
          </w:tcPr>
          <w:p w14:paraId="294D71AC" w14:textId="609101B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17.1</w:t>
            </w:r>
          </w:p>
        </w:tc>
        <w:tc>
          <w:tcPr>
            <w:tcW w:w="893" w:type="pct"/>
            <w:tcBorders>
              <w:top w:val="nil"/>
              <w:left w:val="nil"/>
              <w:bottom w:val="nil"/>
              <w:right w:val="single" w:sz="8" w:space="0" w:color="auto"/>
            </w:tcBorders>
            <w:noWrap/>
            <w:vAlign w:val="center"/>
            <w:hideMark/>
          </w:tcPr>
          <w:p w14:paraId="1B0E9C3E" w14:textId="06FC2DF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14.0</w:t>
            </w:r>
          </w:p>
        </w:tc>
        <w:tc>
          <w:tcPr>
            <w:tcW w:w="148" w:type="pct"/>
            <w:vAlign w:val="center"/>
            <w:hideMark/>
          </w:tcPr>
          <w:p w14:paraId="1A8CB850"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8BAE5A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45107FE"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53AC6454"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single" w:sz="8" w:space="0" w:color="auto"/>
              <w:bottom w:val="nil"/>
              <w:right w:val="nil"/>
            </w:tcBorders>
            <w:noWrap/>
            <w:vAlign w:val="center"/>
            <w:hideMark/>
          </w:tcPr>
          <w:p w14:paraId="1791C82E" w14:textId="22964A9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8.6</w:t>
            </w:r>
          </w:p>
        </w:tc>
        <w:tc>
          <w:tcPr>
            <w:tcW w:w="783" w:type="pct"/>
            <w:tcBorders>
              <w:top w:val="nil"/>
              <w:left w:val="nil"/>
              <w:bottom w:val="nil"/>
              <w:right w:val="nil"/>
            </w:tcBorders>
            <w:noWrap/>
            <w:vAlign w:val="center"/>
            <w:hideMark/>
          </w:tcPr>
          <w:p w14:paraId="4EB94222" w14:textId="6182C84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18.9</w:t>
            </w:r>
          </w:p>
        </w:tc>
        <w:tc>
          <w:tcPr>
            <w:tcW w:w="1289" w:type="pct"/>
            <w:tcBorders>
              <w:top w:val="nil"/>
              <w:left w:val="nil"/>
              <w:bottom w:val="nil"/>
              <w:right w:val="nil"/>
            </w:tcBorders>
            <w:noWrap/>
            <w:vAlign w:val="center"/>
            <w:hideMark/>
          </w:tcPr>
          <w:p w14:paraId="342AFFBF" w14:textId="3683AB71"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18.0</w:t>
            </w:r>
          </w:p>
        </w:tc>
        <w:tc>
          <w:tcPr>
            <w:tcW w:w="893" w:type="pct"/>
            <w:tcBorders>
              <w:top w:val="nil"/>
              <w:left w:val="nil"/>
              <w:bottom w:val="nil"/>
              <w:right w:val="single" w:sz="8" w:space="0" w:color="auto"/>
            </w:tcBorders>
            <w:noWrap/>
            <w:vAlign w:val="center"/>
            <w:hideMark/>
          </w:tcPr>
          <w:p w14:paraId="70A223B7" w14:textId="755A09A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15.6</w:t>
            </w:r>
          </w:p>
        </w:tc>
        <w:tc>
          <w:tcPr>
            <w:tcW w:w="148" w:type="pct"/>
            <w:vAlign w:val="center"/>
            <w:hideMark/>
          </w:tcPr>
          <w:p w14:paraId="174121D0"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718ABFB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5082CBF"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55A9A4BB"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single" w:sz="8" w:space="0" w:color="auto"/>
              <w:bottom w:val="single" w:sz="8" w:space="0" w:color="auto"/>
              <w:right w:val="nil"/>
            </w:tcBorders>
            <w:noWrap/>
            <w:vAlign w:val="center"/>
            <w:hideMark/>
          </w:tcPr>
          <w:p w14:paraId="682171D3" w14:textId="5B3EED56"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9.2</w:t>
            </w:r>
          </w:p>
        </w:tc>
        <w:tc>
          <w:tcPr>
            <w:tcW w:w="783" w:type="pct"/>
            <w:tcBorders>
              <w:top w:val="nil"/>
              <w:left w:val="nil"/>
              <w:bottom w:val="single" w:sz="8" w:space="0" w:color="auto"/>
              <w:right w:val="nil"/>
            </w:tcBorders>
            <w:noWrap/>
            <w:vAlign w:val="center"/>
            <w:hideMark/>
          </w:tcPr>
          <w:p w14:paraId="661887F6" w14:textId="36A41E1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16.6</w:t>
            </w:r>
          </w:p>
        </w:tc>
        <w:tc>
          <w:tcPr>
            <w:tcW w:w="1289" w:type="pct"/>
            <w:tcBorders>
              <w:top w:val="nil"/>
              <w:left w:val="nil"/>
              <w:bottom w:val="single" w:sz="8" w:space="0" w:color="auto"/>
              <w:right w:val="nil"/>
            </w:tcBorders>
            <w:noWrap/>
            <w:vAlign w:val="center"/>
            <w:hideMark/>
          </w:tcPr>
          <w:p w14:paraId="5624E02D" w14:textId="3DB9989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17.4</w:t>
            </w:r>
          </w:p>
        </w:tc>
        <w:tc>
          <w:tcPr>
            <w:tcW w:w="893" w:type="pct"/>
            <w:tcBorders>
              <w:top w:val="nil"/>
              <w:left w:val="nil"/>
              <w:bottom w:val="single" w:sz="8" w:space="0" w:color="auto"/>
              <w:right w:val="single" w:sz="8" w:space="0" w:color="auto"/>
            </w:tcBorders>
            <w:noWrap/>
            <w:vAlign w:val="center"/>
            <w:hideMark/>
          </w:tcPr>
          <w:p w14:paraId="5FB90932" w14:textId="21982B8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11.9</w:t>
            </w:r>
          </w:p>
        </w:tc>
        <w:tc>
          <w:tcPr>
            <w:tcW w:w="148" w:type="pct"/>
            <w:vAlign w:val="center"/>
            <w:hideMark/>
          </w:tcPr>
          <w:p w14:paraId="58A29DC0"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6599960D"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72EAB290" w14:textId="6CA0609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2024</w:t>
            </w:r>
          </w:p>
        </w:tc>
        <w:tc>
          <w:tcPr>
            <w:tcW w:w="684" w:type="pct"/>
            <w:tcBorders>
              <w:top w:val="nil"/>
              <w:left w:val="nil"/>
              <w:bottom w:val="nil"/>
              <w:right w:val="nil"/>
            </w:tcBorders>
            <w:vAlign w:val="center"/>
            <w:hideMark/>
          </w:tcPr>
          <w:p w14:paraId="30D136B9"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single" w:sz="8" w:space="0" w:color="auto"/>
              <w:bottom w:val="nil"/>
              <w:right w:val="nil"/>
            </w:tcBorders>
            <w:noWrap/>
            <w:vAlign w:val="center"/>
            <w:hideMark/>
          </w:tcPr>
          <w:p w14:paraId="652D2D26" w14:textId="7E96A64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9.2</w:t>
            </w:r>
          </w:p>
        </w:tc>
        <w:tc>
          <w:tcPr>
            <w:tcW w:w="783" w:type="pct"/>
            <w:tcBorders>
              <w:top w:val="nil"/>
              <w:left w:val="nil"/>
              <w:bottom w:val="nil"/>
              <w:right w:val="nil"/>
            </w:tcBorders>
            <w:noWrap/>
            <w:vAlign w:val="center"/>
            <w:hideMark/>
          </w:tcPr>
          <w:p w14:paraId="1129F1C2" w14:textId="7DFF641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18.1</w:t>
            </w:r>
          </w:p>
        </w:tc>
        <w:tc>
          <w:tcPr>
            <w:tcW w:w="1289" w:type="pct"/>
            <w:tcBorders>
              <w:top w:val="nil"/>
              <w:left w:val="nil"/>
              <w:bottom w:val="nil"/>
              <w:right w:val="nil"/>
            </w:tcBorders>
            <w:noWrap/>
            <w:vAlign w:val="center"/>
            <w:hideMark/>
          </w:tcPr>
          <w:p w14:paraId="112C68FC" w14:textId="62E61996"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16.5</w:t>
            </w:r>
          </w:p>
        </w:tc>
        <w:tc>
          <w:tcPr>
            <w:tcW w:w="893" w:type="pct"/>
            <w:tcBorders>
              <w:top w:val="nil"/>
              <w:left w:val="nil"/>
              <w:bottom w:val="nil"/>
              <w:right w:val="single" w:sz="8" w:space="0" w:color="auto"/>
            </w:tcBorders>
            <w:noWrap/>
            <w:vAlign w:val="center"/>
            <w:hideMark/>
          </w:tcPr>
          <w:p w14:paraId="6FC4464A" w14:textId="6423CC7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12.2</w:t>
            </w:r>
          </w:p>
        </w:tc>
        <w:tc>
          <w:tcPr>
            <w:tcW w:w="148" w:type="pct"/>
            <w:vAlign w:val="center"/>
            <w:hideMark/>
          </w:tcPr>
          <w:p w14:paraId="57C96E4E"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45575B1"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01E6A41"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9DF3148"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single" w:sz="8" w:space="0" w:color="auto"/>
              <w:bottom w:val="nil"/>
              <w:right w:val="nil"/>
            </w:tcBorders>
            <w:noWrap/>
            <w:vAlign w:val="center"/>
            <w:hideMark/>
          </w:tcPr>
          <w:p w14:paraId="42725FB0" w14:textId="1D1DED6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8.0</w:t>
            </w:r>
          </w:p>
        </w:tc>
        <w:tc>
          <w:tcPr>
            <w:tcW w:w="783" w:type="pct"/>
            <w:tcBorders>
              <w:top w:val="nil"/>
              <w:left w:val="nil"/>
              <w:bottom w:val="nil"/>
              <w:right w:val="nil"/>
            </w:tcBorders>
            <w:noWrap/>
            <w:vAlign w:val="center"/>
            <w:hideMark/>
          </w:tcPr>
          <w:p w14:paraId="38CDB62F" w14:textId="7D86448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17.4</w:t>
            </w:r>
          </w:p>
        </w:tc>
        <w:tc>
          <w:tcPr>
            <w:tcW w:w="1289" w:type="pct"/>
            <w:tcBorders>
              <w:top w:val="nil"/>
              <w:left w:val="nil"/>
              <w:bottom w:val="nil"/>
              <w:right w:val="nil"/>
            </w:tcBorders>
            <w:noWrap/>
            <w:vAlign w:val="center"/>
            <w:hideMark/>
          </w:tcPr>
          <w:p w14:paraId="46D2FB58" w14:textId="6B883326"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16.8</w:t>
            </w:r>
          </w:p>
        </w:tc>
        <w:tc>
          <w:tcPr>
            <w:tcW w:w="893" w:type="pct"/>
            <w:tcBorders>
              <w:top w:val="nil"/>
              <w:left w:val="nil"/>
              <w:bottom w:val="nil"/>
              <w:right w:val="single" w:sz="8" w:space="0" w:color="auto"/>
            </w:tcBorders>
            <w:noWrap/>
            <w:vAlign w:val="center"/>
            <w:hideMark/>
          </w:tcPr>
          <w:p w14:paraId="270149BE" w14:textId="3B2C297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11.0</w:t>
            </w:r>
          </w:p>
        </w:tc>
        <w:tc>
          <w:tcPr>
            <w:tcW w:w="148" w:type="pct"/>
            <w:vAlign w:val="center"/>
            <w:hideMark/>
          </w:tcPr>
          <w:p w14:paraId="7776D1A4"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028DADD"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7D90DD8A"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398FF9F5"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single" w:sz="8" w:space="0" w:color="auto"/>
              <w:bottom w:val="nil"/>
              <w:right w:val="nil"/>
            </w:tcBorders>
            <w:noWrap/>
            <w:vAlign w:val="center"/>
            <w:hideMark/>
          </w:tcPr>
          <w:p w14:paraId="63750B89" w14:textId="3C3717D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8.2</w:t>
            </w:r>
          </w:p>
        </w:tc>
        <w:tc>
          <w:tcPr>
            <w:tcW w:w="783" w:type="pct"/>
            <w:tcBorders>
              <w:top w:val="nil"/>
              <w:left w:val="nil"/>
              <w:bottom w:val="nil"/>
              <w:right w:val="nil"/>
            </w:tcBorders>
            <w:noWrap/>
            <w:vAlign w:val="center"/>
            <w:hideMark/>
          </w:tcPr>
          <w:p w14:paraId="1C487750" w14:textId="6F2BE69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16.2</w:t>
            </w:r>
          </w:p>
        </w:tc>
        <w:tc>
          <w:tcPr>
            <w:tcW w:w="1289" w:type="pct"/>
            <w:tcBorders>
              <w:top w:val="nil"/>
              <w:left w:val="nil"/>
              <w:bottom w:val="nil"/>
              <w:right w:val="nil"/>
            </w:tcBorders>
            <w:noWrap/>
            <w:vAlign w:val="center"/>
            <w:hideMark/>
          </w:tcPr>
          <w:p w14:paraId="23160B29" w14:textId="22B84C1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19.7</w:t>
            </w:r>
          </w:p>
        </w:tc>
        <w:tc>
          <w:tcPr>
            <w:tcW w:w="893" w:type="pct"/>
            <w:tcBorders>
              <w:top w:val="nil"/>
              <w:left w:val="nil"/>
              <w:bottom w:val="nil"/>
              <w:right w:val="single" w:sz="8" w:space="0" w:color="auto"/>
            </w:tcBorders>
            <w:noWrap/>
            <w:vAlign w:val="center"/>
            <w:hideMark/>
          </w:tcPr>
          <w:p w14:paraId="1FB6E83B" w14:textId="690AFEC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15.4</w:t>
            </w:r>
          </w:p>
        </w:tc>
        <w:tc>
          <w:tcPr>
            <w:tcW w:w="148" w:type="pct"/>
            <w:vAlign w:val="center"/>
            <w:hideMark/>
          </w:tcPr>
          <w:p w14:paraId="46F7EC16"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313ADF8E"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2A612614"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6BFEA647"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single" w:sz="8" w:space="0" w:color="auto"/>
              <w:bottom w:val="single" w:sz="8" w:space="0" w:color="auto"/>
              <w:right w:val="nil"/>
            </w:tcBorders>
            <w:noWrap/>
            <w:vAlign w:val="center"/>
            <w:hideMark/>
          </w:tcPr>
          <w:p w14:paraId="233DE9E8" w14:textId="753CBE8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7.9</w:t>
            </w:r>
          </w:p>
        </w:tc>
        <w:tc>
          <w:tcPr>
            <w:tcW w:w="783" w:type="pct"/>
            <w:tcBorders>
              <w:top w:val="nil"/>
              <w:left w:val="nil"/>
              <w:bottom w:val="single" w:sz="8" w:space="0" w:color="auto"/>
              <w:right w:val="nil"/>
            </w:tcBorders>
            <w:noWrap/>
            <w:vAlign w:val="center"/>
            <w:hideMark/>
          </w:tcPr>
          <w:p w14:paraId="1943235A" w14:textId="7F48B0B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14.9</w:t>
            </w:r>
          </w:p>
        </w:tc>
        <w:tc>
          <w:tcPr>
            <w:tcW w:w="1289" w:type="pct"/>
            <w:tcBorders>
              <w:top w:val="nil"/>
              <w:left w:val="nil"/>
              <w:bottom w:val="single" w:sz="8" w:space="0" w:color="auto"/>
              <w:right w:val="nil"/>
            </w:tcBorders>
            <w:noWrap/>
            <w:vAlign w:val="center"/>
            <w:hideMark/>
          </w:tcPr>
          <w:p w14:paraId="3FB004C5" w14:textId="7DE1A03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17.8</w:t>
            </w:r>
          </w:p>
        </w:tc>
        <w:tc>
          <w:tcPr>
            <w:tcW w:w="893" w:type="pct"/>
            <w:tcBorders>
              <w:top w:val="nil"/>
              <w:left w:val="nil"/>
              <w:bottom w:val="single" w:sz="8" w:space="0" w:color="auto"/>
              <w:right w:val="single" w:sz="8" w:space="0" w:color="auto"/>
            </w:tcBorders>
            <w:noWrap/>
            <w:vAlign w:val="center"/>
            <w:hideMark/>
          </w:tcPr>
          <w:p w14:paraId="5EB3C192" w14:textId="60323AD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14.0</w:t>
            </w:r>
          </w:p>
        </w:tc>
        <w:tc>
          <w:tcPr>
            <w:tcW w:w="148" w:type="pct"/>
            <w:vAlign w:val="center"/>
            <w:hideMark/>
          </w:tcPr>
          <w:p w14:paraId="3115ED3C"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46982748" w14:textId="77777777" w:rsidTr="005D1685">
        <w:trPr>
          <w:trHeight w:val="255"/>
        </w:trPr>
        <w:tc>
          <w:tcPr>
            <w:tcW w:w="420" w:type="pct"/>
            <w:vMerge w:val="restart"/>
            <w:tcBorders>
              <w:top w:val="nil"/>
              <w:left w:val="single" w:sz="8" w:space="0" w:color="auto"/>
              <w:bottom w:val="single" w:sz="8" w:space="0" w:color="000000"/>
              <w:right w:val="single" w:sz="8" w:space="0" w:color="auto"/>
            </w:tcBorders>
            <w:noWrap/>
            <w:vAlign w:val="center"/>
            <w:hideMark/>
          </w:tcPr>
          <w:p w14:paraId="3A9F0C60" w14:textId="05499D2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2025</w:t>
            </w:r>
          </w:p>
        </w:tc>
        <w:tc>
          <w:tcPr>
            <w:tcW w:w="684" w:type="pct"/>
            <w:tcBorders>
              <w:top w:val="nil"/>
              <w:left w:val="nil"/>
              <w:bottom w:val="nil"/>
              <w:right w:val="nil"/>
            </w:tcBorders>
            <w:vAlign w:val="center"/>
            <w:hideMark/>
          </w:tcPr>
          <w:p w14:paraId="02AA84CA"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w:t>
            </w:r>
          </w:p>
        </w:tc>
        <w:tc>
          <w:tcPr>
            <w:tcW w:w="783" w:type="pct"/>
            <w:tcBorders>
              <w:top w:val="nil"/>
              <w:left w:val="single" w:sz="8" w:space="0" w:color="auto"/>
              <w:bottom w:val="nil"/>
              <w:right w:val="nil"/>
            </w:tcBorders>
            <w:noWrap/>
            <w:vAlign w:val="center"/>
            <w:hideMark/>
          </w:tcPr>
          <w:p w14:paraId="62B4D88D" w14:textId="71E3A8C9"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7.6</w:t>
            </w:r>
          </w:p>
        </w:tc>
        <w:tc>
          <w:tcPr>
            <w:tcW w:w="783" w:type="pct"/>
            <w:tcBorders>
              <w:top w:val="nil"/>
              <w:left w:val="nil"/>
              <w:bottom w:val="nil"/>
              <w:right w:val="nil"/>
            </w:tcBorders>
            <w:noWrap/>
            <w:vAlign w:val="center"/>
            <w:hideMark/>
          </w:tcPr>
          <w:p w14:paraId="4EE488A5" w14:textId="350716A4"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16.0</w:t>
            </w:r>
          </w:p>
        </w:tc>
        <w:tc>
          <w:tcPr>
            <w:tcW w:w="1289" w:type="pct"/>
            <w:tcBorders>
              <w:top w:val="nil"/>
              <w:left w:val="nil"/>
              <w:bottom w:val="nil"/>
              <w:right w:val="nil"/>
            </w:tcBorders>
            <w:noWrap/>
            <w:vAlign w:val="center"/>
            <w:hideMark/>
          </w:tcPr>
          <w:p w14:paraId="305AF03E" w14:textId="4DD1581F"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17.2</w:t>
            </w:r>
          </w:p>
        </w:tc>
        <w:tc>
          <w:tcPr>
            <w:tcW w:w="893" w:type="pct"/>
            <w:tcBorders>
              <w:top w:val="nil"/>
              <w:left w:val="nil"/>
              <w:bottom w:val="nil"/>
              <w:right w:val="single" w:sz="8" w:space="0" w:color="auto"/>
            </w:tcBorders>
            <w:noWrap/>
            <w:vAlign w:val="center"/>
            <w:hideMark/>
          </w:tcPr>
          <w:p w14:paraId="2BBF4D3F" w14:textId="57823ECA"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12.5</w:t>
            </w:r>
          </w:p>
        </w:tc>
        <w:tc>
          <w:tcPr>
            <w:tcW w:w="148" w:type="pct"/>
            <w:vAlign w:val="center"/>
            <w:hideMark/>
          </w:tcPr>
          <w:p w14:paraId="650331BE"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77F3C4E0"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627C627"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EE9AD92"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w:t>
            </w:r>
          </w:p>
        </w:tc>
        <w:tc>
          <w:tcPr>
            <w:tcW w:w="783" w:type="pct"/>
            <w:tcBorders>
              <w:top w:val="nil"/>
              <w:left w:val="single" w:sz="8" w:space="0" w:color="auto"/>
              <w:bottom w:val="nil"/>
              <w:right w:val="nil"/>
            </w:tcBorders>
            <w:noWrap/>
            <w:vAlign w:val="center"/>
            <w:hideMark/>
          </w:tcPr>
          <w:p w14:paraId="75B486FD" w14:textId="02592B3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7.9</w:t>
            </w:r>
          </w:p>
        </w:tc>
        <w:tc>
          <w:tcPr>
            <w:tcW w:w="783" w:type="pct"/>
            <w:tcBorders>
              <w:top w:val="nil"/>
              <w:left w:val="nil"/>
              <w:bottom w:val="nil"/>
              <w:right w:val="nil"/>
            </w:tcBorders>
            <w:noWrap/>
            <w:vAlign w:val="center"/>
            <w:hideMark/>
          </w:tcPr>
          <w:p w14:paraId="29AB86A8" w14:textId="755DB33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15.3</w:t>
            </w:r>
          </w:p>
        </w:tc>
        <w:tc>
          <w:tcPr>
            <w:tcW w:w="1289" w:type="pct"/>
            <w:tcBorders>
              <w:top w:val="nil"/>
              <w:left w:val="nil"/>
              <w:bottom w:val="nil"/>
              <w:right w:val="nil"/>
            </w:tcBorders>
            <w:noWrap/>
            <w:vAlign w:val="center"/>
            <w:hideMark/>
          </w:tcPr>
          <w:p w14:paraId="3459A07E" w14:textId="21F33E86"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18.4</w:t>
            </w:r>
          </w:p>
        </w:tc>
        <w:tc>
          <w:tcPr>
            <w:tcW w:w="893" w:type="pct"/>
            <w:tcBorders>
              <w:top w:val="nil"/>
              <w:left w:val="nil"/>
              <w:bottom w:val="nil"/>
              <w:right w:val="single" w:sz="8" w:space="0" w:color="auto"/>
            </w:tcBorders>
            <w:noWrap/>
            <w:vAlign w:val="center"/>
            <w:hideMark/>
          </w:tcPr>
          <w:p w14:paraId="6D6EC3DC" w14:textId="5510A7D0"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11.1</w:t>
            </w:r>
          </w:p>
        </w:tc>
        <w:tc>
          <w:tcPr>
            <w:tcW w:w="148" w:type="pct"/>
            <w:vAlign w:val="center"/>
            <w:hideMark/>
          </w:tcPr>
          <w:p w14:paraId="4D5CB0B4"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791143C"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5DD4BD42"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nil"/>
              <w:right w:val="nil"/>
            </w:tcBorders>
            <w:vAlign w:val="center"/>
            <w:hideMark/>
          </w:tcPr>
          <w:p w14:paraId="456D7ECB"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III</w:t>
            </w:r>
          </w:p>
        </w:tc>
        <w:tc>
          <w:tcPr>
            <w:tcW w:w="783" w:type="pct"/>
            <w:tcBorders>
              <w:top w:val="nil"/>
              <w:left w:val="single" w:sz="8" w:space="0" w:color="auto"/>
              <w:bottom w:val="nil"/>
              <w:right w:val="nil"/>
            </w:tcBorders>
            <w:noWrap/>
            <w:vAlign w:val="center"/>
            <w:hideMark/>
          </w:tcPr>
          <w:p w14:paraId="14A60837" w14:textId="2FBDA208"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8.7</w:t>
            </w:r>
          </w:p>
        </w:tc>
        <w:tc>
          <w:tcPr>
            <w:tcW w:w="783" w:type="pct"/>
            <w:tcBorders>
              <w:top w:val="nil"/>
              <w:left w:val="nil"/>
              <w:bottom w:val="nil"/>
              <w:right w:val="nil"/>
            </w:tcBorders>
            <w:noWrap/>
            <w:vAlign w:val="center"/>
            <w:hideMark/>
          </w:tcPr>
          <w:p w14:paraId="4095F0FC" w14:textId="18FDE92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16.6</w:t>
            </w:r>
          </w:p>
        </w:tc>
        <w:tc>
          <w:tcPr>
            <w:tcW w:w="1289" w:type="pct"/>
            <w:tcBorders>
              <w:top w:val="nil"/>
              <w:left w:val="nil"/>
              <w:bottom w:val="nil"/>
              <w:right w:val="nil"/>
            </w:tcBorders>
            <w:noWrap/>
            <w:vAlign w:val="center"/>
            <w:hideMark/>
          </w:tcPr>
          <w:p w14:paraId="534AC691" w14:textId="5FE5FAEB"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16.0</w:t>
            </w:r>
          </w:p>
        </w:tc>
        <w:tc>
          <w:tcPr>
            <w:tcW w:w="893" w:type="pct"/>
            <w:tcBorders>
              <w:top w:val="nil"/>
              <w:left w:val="nil"/>
              <w:bottom w:val="nil"/>
              <w:right w:val="single" w:sz="8" w:space="0" w:color="auto"/>
            </w:tcBorders>
            <w:noWrap/>
            <w:vAlign w:val="center"/>
            <w:hideMark/>
          </w:tcPr>
          <w:p w14:paraId="76B08C67" w14:textId="3C5EFBD2"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13.0</w:t>
            </w:r>
          </w:p>
        </w:tc>
        <w:tc>
          <w:tcPr>
            <w:tcW w:w="148" w:type="pct"/>
            <w:vAlign w:val="center"/>
            <w:hideMark/>
          </w:tcPr>
          <w:p w14:paraId="6E07428D"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r w:rsidR="008B2407" w:rsidRPr="00EF7A8B" w14:paraId="238F7C4F" w14:textId="77777777" w:rsidTr="005D1685">
        <w:trPr>
          <w:trHeight w:val="255"/>
        </w:trPr>
        <w:tc>
          <w:tcPr>
            <w:tcW w:w="420" w:type="pct"/>
            <w:vMerge/>
            <w:tcBorders>
              <w:top w:val="nil"/>
              <w:left w:val="single" w:sz="8" w:space="0" w:color="auto"/>
              <w:bottom w:val="single" w:sz="8" w:space="0" w:color="000000"/>
              <w:right w:val="single" w:sz="8" w:space="0" w:color="auto"/>
            </w:tcBorders>
            <w:vAlign w:val="center"/>
            <w:hideMark/>
          </w:tcPr>
          <w:p w14:paraId="03C202C4" w14:textId="77777777" w:rsidR="008B2407" w:rsidRPr="00EF7A8B" w:rsidRDefault="008B2407" w:rsidP="008B2407">
            <w:pPr>
              <w:spacing w:after="0" w:line="240" w:lineRule="auto"/>
              <w:jc w:val="left"/>
              <w:rPr>
                <w:rFonts w:eastAsia="Times New Roman" w:cs="Arial"/>
                <w:color w:val="000000"/>
                <w:sz w:val="20"/>
                <w:szCs w:val="20"/>
                <w:lang w:val="en-US"/>
              </w:rPr>
            </w:pPr>
          </w:p>
        </w:tc>
        <w:tc>
          <w:tcPr>
            <w:tcW w:w="684" w:type="pct"/>
            <w:tcBorders>
              <w:top w:val="nil"/>
              <w:left w:val="nil"/>
              <w:bottom w:val="single" w:sz="8" w:space="0" w:color="auto"/>
              <w:right w:val="nil"/>
            </w:tcBorders>
            <w:vAlign w:val="center"/>
            <w:hideMark/>
          </w:tcPr>
          <w:p w14:paraId="44F0B8D3" w14:textId="77777777" w:rsidR="008B2407" w:rsidRPr="00EF7A8B" w:rsidRDefault="008B2407" w:rsidP="008B2407">
            <w:pPr>
              <w:spacing w:after="0" w:line="240" w:lineRule="auto"/>
              <w:jc w:val="center"/>
              <w:rPr>
                <w:rFonts w:ascii="Calibri" w:eastAsia="Times New Roman" w:hAnsi="Calibri" w:cs="Calibri"/>
                <w:color w:val="000000"/>
                <w:sz w:val="20"/>
                <w:szCs w:val="20"/>
                <w:lang w:val="en-US"/>
              </w:rPr>
            </w:pPr>
            <w:r w:rsidRPr="00EF7A8B">
              <w:rPr>
                <w:rFonts w:ascii="Calibri" w:hAnsi="Calibri" w:cs="Calibri"/>
                <w:color w:val="000000"/>
                <w:sz w:val="20"/>
                <w:szCs w:val="20"/>
                <w:lang w:val="en-US"/>
              </w:rPr>
              <w:t>IV</w:t>
            </w:r>
          </w:p>
        </w:tc>
        <w:tc>
          <w:tcPr>
            <w:tcW w:w="783" w:type="pct"/>
            <w:tcBorders>
              <w:top w:val="nil"/>
              <w:left w:val="single" w:sz="8" w:space="0" w:color="auto"/>
              <w:bottom w:val="single" w:sz="8" w:space="0" w:color="auto"/>
              <w:right w:val="nil"/>
            </w:tcBorders>
            <w:noWrap/>
            <w:vAlign w:val="center"/>
            <w:hideMark/>
          </w:tcPr>
          <w:p w14:paraId="61EF4327" w14:textId="577934D5"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8.3</w:t>
            </w:r>
          </w:p>
        </w:tc>
        <w:tc>
          <w:tcPr>
            <w:tcW w:w="783" w:type="pct"/>
            <w:tcBorders>
              <w:top w:val="nil"/>
              <w:left w:val="nil"/>
              <w:bottom w:val="single" w:sz="8" w:space="0" w:color="auto"/>
              <w:right w:val="nil"/>
            </w:tcBorders>
            <w:noWrap/>
            <w:vAlign w:val="center"/>
            <w:hideMark/>
          </w:tcPr>
          <w:p w14:paraId="32F01A77" w14:textId="196EA99E"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15.7</w:t>
            </w:r>
          </w:p>
        </w:tc>
        <w:tc>
          <w:tcPr>
            <w:tcW w:w="1289" w:type="pct"/>
            <w:tcBorders>
              <w:top w:val="nil"/>
              <w:left w:val="nil"/>
              <w:bottom w:val="single" w:sz="8" w:space="0" w:color="auto"/>
              <w:right w:val="nil"/>
            </w:tcBorders>
            <w:noWrap/>
            <w:vAlign w:val="center"/>
            <w:hideMark/>
          </w:tcPr>
          <w:p w14:paraId="40342544" w14:textId="1F07F727"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17.5</w:t>
            </w:r>
          </w:p>
        </w:tc>
        <w:tc>
          <w:tcPr>
            <w:tcW w:w="893" w:type="pct"/>
            <w:tcBorders>
              <w:top w:val="nil"/>
              <w:left w:val="nil"/>
              <w:bottom w:val="single" w:sz="8" w:space="0" w:color="auto"/>
              <w:right w:val="single" w:sz="8" w:space="0" w:color="auto"/>
            </w:tcBorders>
            <w:noWrap/>
            <w:vAlign w:val="center"/>
            <w:hideMark/>
          </w:tcPr>
          <w:p w14:paraId="2B8679F8" w14:textId="3C61941C" w:rsidR="008B2407" w:rsidRPr="00EF7A8B" w:rsidRDefault="008B2407" w:rsidP="008B2407">
            <w:pPr>
              <w:spacing w:after="0" w:line="240" w:lineRule="auto"/>
              <w:jc w:val="center"/>
              <w:rPr>
                <w:rFonts w:eastAsia="Times New Roman" w:cs="Arial"/>
                <w:color w:val="000000"/>
                <w:sz w:val="20"/>
                <w:szCs w:val="20"/>
                <w:lang w:val="en-US"/>
              </w:rPr>
            </w:pPr>
            <w:r w:rsidRPr="00EF7A8B">
              <w:rPr>
                <w:rFonts w:cs="Arial"/>
                <w:color w:val="000000"/>
                <w:sz w:val="20"/>
                <w:szCs w:val="20"/>
                <w:lang w:val="en-US"/>
              </w:rPr>
              <w:t>11.6</w:t>
            </w:r>
          </w:p>
        </w:tc>
        <w:tc>
          <w:tcPr>
            <w:tcW w:w="148" w:type="pct"/>
            <w:vAlign w:val="center"/>
            <w:hideMark/>
          </w:tcPr>
          <w:p w14:paraId="6101F7E2" w14:textId="77777777" w:rsidR="008B2407" w:rsidRPr="00EF7A8B" w:rsidRDefault="008B2407" w:rsidP="008B2407">
            <w:pPr>
              <w:spacing w:after="0" w:line="240" w:lineRule="auto"/>
              <w:jc w:val="left"/>
              <w:rPr>
                <w:rFonts w:ascii="Times New Roman" w:eastAsia="Times New Roman" w:hAnsi="Times New Roman" w:cs="Times New Roman"/>
                <w:sz w:val="20"/>
                <w:szCs w:val="20"/>
                <w:lang w:val="en-US"/>
              </w:rPr>
            </w:pPr>
          </w:p>
        </w:tc>
      </w:tr>
    </w:tbl>
    <w:p w14:paraId="5C6C006A" w14:textId="77777777" w:rsidR="003461C0" w:rsidRPr="00EF7A8B" w:rsidRDefault="003461C0" w:rsidP="003461C0">
      <w:pPr>
        <w:spacing w:after="360"/>
        <w:rPr>
          <w:bCs/>
          <w:sz w:val="18"/>
          <w:szCs w:val="18"/>
          <w:lang w:val="en-US"/>
        </w:rPr>
      </w:pPr>
      <w:r w:rsidRPr="00EF7A8B">
        <w:rPr>
          <w:bCs/>
          <w:sz w:val="18"/>
          <w:szCs w:val="18"/>
          <w:lang w:val="en-US"/>
        </w:rPr>
        <w:t>Source: TURKSTAT, BETAM</w:t>
      </w:r>
    </w:p>
    <w:sectPr w:rsidR="003461C0" w:rsidRPr="00EF7A8B" w:rsidSect="00CA7FEE">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6413" w14:textId="77777777" w:rsidR="00C12803" w:rsidRDefault="00C12803" w:rsidP="00EC0BDC">
      <w:pPr>
        <w:spacing w:after="0" w:line="240" w:lineRule="auto"/>
      </w:pPr>
      <w:r>
        <w:separator/>
      </w:r>
    </w:p>
  </w:endnote>
  <w:endnote w:type="continuationSeparator" w:id="0">
    <w:p w14:paraId="4684821F" w14:textId="77777777" w:rsidR="00C12803" w:rsidRDefault="00C12803" w:rsidP="00EC0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9009769"/>
      <w:docPartObj>
        <w:docPartGallery w:val="Page Numbers (Bottom of Page)"/>
        <w:docPartUnique/>
      </w:docPartObj>
    </w:sdtPr>
    <w:sdtEndPr>
      <w:rPr>
        <w:noProof/>
      </w:rPr>
    </w:sdtEndPr>
    <w:sdtContent>
      <w:p w14:paraId="5579B568" w14:textId="3987A0AC" w:rsidR="00E57A9D" w:rsidRDefault="00E57A9D">
        <w:pPr>
          <w:pStyle w:val="Footer"/>
          <w:jc w:val="center"/>
        </w:pPr>
        <w:r>
          <w:fldChar w:fldCharType="begin"/>
        </w:r>
        <w:r>
          <w:instrText xml:space="preserve"> PAGE   \* MERGEFORMAT </w:instrText>
        </w:r>
        <w:r>
          <w:fldChar w:fldCharType="separate"/>
        </w:r>
        <w:r w:rsidR="00CB13AF">
          <w:rPr>
            <w:noProof/>
          </w:rPr>
          <w:t>6</w:t>
        </w:r>
        <w:r>
          <w:rPr>
            <w:noProof/>
          </w:rPr>
          <w:fldChar w:fldCharType="end"/>
        </w:r>
      </w:p>
    </w:sdtContent>
  </w:sdt>
  <w:p w14:paraId="39314AB2" w14:textId="77777777" w:rsidR="00E57A9D" w:rsidRDefault="00E57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E622" w14:textId="77777777" w:rsidR="00C12803" w:rsidRDefault="00C12803" w:rsidP="00EC0BDC">
      <w:pPr>
        <w:spacing w:after="0" w:line="240" w:lineRule="auto"/>
      </w:pPr>
      <w:r>
        <w:separator/>
      </w:r>
    </w:p>
  </w:footnote>
  <w:footnote w:type="continuationSeparator" w:id="0">
    <w:p w14:paraId="66479299" w14:textId="77777777" w:rsidR="00C12803" w:rsidRDefault="00C12803" w:rsidP="00EC0BDC">
      <w:pPr>
        <w:spacing w:after="0" w:line="240" w:lineRule="auto"/>
      </w:pPr>
      <w:r>
        <w:continuationSeparator/>
      </w:r>
    </w:p>
  </w:footnote>
  <w:footnote w:id="1">
    <w:p w14:paraId="56BA6362" w14:textId="131A5489" w:rsidR="00E57A9D" w:rsidRPr="00EF1A81" w:rsidRDefault="00E57A9D" w:rsidP="004677B2">
      <w:pPr>
        <w:pStyle w:val="FootnoteText"/>
        <w:rPr>
          <w:rFonts w:cs="Arial"/>
          <w:sz w:val="16"/>
        </w:rPr>
      </w:pPr>
      <w:r w:rsidRPr="00EF1A81">
        <w:rPr>
          <w:rStyle w:val="FootnoteReference"/>
          <w:rFonts w:cs="Arial"/>
          <w:b/>
          <w:bCs/>
          <w:sz w:val="16"/>
        </w:rPr>
        <w:t>*</w:t>
      </w:r>
      <w:r w:rsidRPr="00EF1A81">
        <w:rPr>
          <w:rFonts w:cs="Arial"/>
          <w:sz w:val="16"/>
        </w:rPr>
        <w:t xml:space="preserve"> Prof. Dr. Seyfettin Gürsel, Betam, Dire</w:t>
      </w:r>
      <w:r w:rsidR="00D20D63">
        <w:rPr>
          <w:rFonts w:cs="Arial"/>
          <w:sz w:val="16"/>
        </w:rPr>
        <w:t>ctor</w:t>
      </w:r>
      <w:r w:rsidRPr="00EF1A81">
        <w:rPr>
          <w:rFonts w:cs="Arial"/>
          <w:sz w:val="16"/>
        </w:rPr>
        <w:t xml:space="preserve">, </w:t>
      </w:r>
      <w:hyperlink r:id="rId1" w:history="1">
        <w:r w:rsidRPr="00FC11E3">
          <w:rPr>
            <w:rStyle w:val="Hyperlink"/>
            <w:rFonts w:cs="Arial"/>
            <w:sz w:val="16"/>
          </w:rPr>
          <w:t>seyfettin.gursel@bau.edu.tr</w:t>
        </w:r>
      </w:hyperlink>
    </w:p>
  </w:footnote>
  <w:footnote w:id="2">
    <w:p w14:paraId="03D71BED" w14:textId="6DA7809D" w:rsidR="00E57A9D" w:rsidRPr="007373F6" w:rsidRDefault="00E57A9D">
      <w:pPr>
        <w:pStyle w:val="FootnoteText"/>
        <w:rPr>
          <w:sz w:val="16"/>
          <w:szCs w:val="16"/>
        </w:rPr>
      </w:pPr>
      <w:r>
        <w:rPr>
          <w:rStyle w:val="FootnoteReference"/>
        </w:rPr>
        <w:t>**</w:t>
      </w:r>
      <w:r w:rsidRPr="005459D6">
        <w:rPr>
          <w:sz w:val="16"/>
          <w:szCs w:val="16"/>
        </w:rPr>
        <w:t xml:space="preserve">Dr. </w:t>
      </w:r>
      <w:r>
        <w:rPr>
          <w:sz w:val="16"/>
          <w:szCs w:val="16"/>
        </w:rPr>
        <w:t>Saliha Tanrıverdi</w:t>
      </w:r>
      <w:r w:rsidRPr="007373F6">
        <w:rPr>
          <w:sz w:val="16"/>
          <w:szCs w:val="16"/>
        </w:rPr>
        <w:t xml:space="preserve">, Betam, </w:t>
      </w:r>
      <w:r w:rsidR="00D20D63">
        <w:rPr>
          <w:sz w:val="16"/>
          <w:szCs w:val="16"/>
        </w:rPr>
        <w:t>Researcher</w:t>
      </w:r>
      <w:r w:rsidRPr="007373F6">
        <w:rPr>
          <w:sz w:val="16"/>
          <w:szCs w:val="16"/>
        </w:rPr>
        <w:t xml:space="preserve">, </w:t>
      </w:r>
      <w:hyperlink r:id="rId2" w:history="1">
        <w:r w:rsidRPr="00E33647">
          <w:rPr>
            <w:rStyle w:val="Hyperlink"/>
            <w:sz w:val="16"/>
            <w:szCs w:val="16"/>
          </w:rPr>
          <w:t>saliha.tanriverdi@bau.edu.tr</w:t>
        </w:r>
      </w:hyperlink>
    </w:p>
  </w:footnote>
  <w:footnote w:id="3">
    <w:p w14:paraId="4811579A" w14:textId="28C74E3F" w:rsidR="00F14CD6" w:rsidRPr="00CD6A77" w:rsidRDefault="00E57A9D" w:rsidP="008B2DDD">
      <w:pPr>
        <w:pStyle w:val="FootnoteText"/>
        <w:rPr>
          <w:bCs/>
        </w:rPr>
      </w:pPr>
      <w:r w:rsidRPr="00CD6A77">
        <w:rPr>
          <w:bCs/>
          <w:vertAlign w:val="superscript"/>
        </w:rPr>
        <w:footnoteRef/>
      </w:r>
      <w:r w:rsidRPr="00CD6A77">
        <w:rPr>
          <w:bCs/>
        </w:rPr>
        <w:t xml:space="preserve"> </w:t>
      </w:r>
      <w:r w:rsidR="00F14CD6">
        <w:t>In agriculture, since the total employment change is more significant than the changes by gender, only the total change values are presented. In construction, because female employment is very low, the total employment change—comprised mostly of men—has been reported.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04A"/>
    <w:multiLevelType w:val="hybridMultilevel"/>
    <w:tmpl w:val="799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B0EE1"/>
    <w:multiLevelType w:val="hybridMultilevel"/>
    <w:tmpl w:val="8926D6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85117"/>
    <w:multiLevelType w:val="hybridMultilevel"/>
    <w:tmpl w:val="3AE23E90"/>
    <w:lvl w:ilvl="0" w:tplc="041F000F">
      <w:start w:val="1"/>
      <w:numFmt w:val="decimal"/>
      <w:lvlText w:val="%1."/>
      <w:lvlJc w:val="left"/>
      <w:pPr>
        <w:ind w:left="1160" w:hanging="360"/>
      </w:pPr>
    </w:lvl>
    <w:lvl w:ilvl="1" w:tplc="041F0019" w:tentative="1">
      <w:start w:val="1"/>
      <w:numFmt w:val="lowerLetter"/>
      <w:lvlText w:val="%2."/>
      <w:lvlJc w:val="left"/>
      <w:pPr>
        <w:ind w:left="1880" w:hanging="360"/>
      </w:pPr>
    </w:lvl>
    <w:lvl w:ilvl="2" w:tplc="041F001B" w:tentative="1">
      <w:start w:val="1"/>
      <w:numFmt w:val="lowerRoman"/>
      <w:lvlText w:val="%3."/>
      <w:lvlJc w:val="right"/>
      <w:pPr>
        <w:ind w:left="2600" w:hanging="180"/>
      </w:pPr>
    </w:lvl>
    <w:lvl w:ilvl="3" w:tplc="041F000F" w:tentative="1">
      <w:start w:val="1"/>
      <w:numFmt w:val="decimal"/>
      <w:lvlText w:val="%4."/>
      <w:lvlJc w:val="left"/>
      <w:pPr>
        <w:ind w:left="3320" w:hanging="360"/>
      </w:pPr>
    </w:lvl>
    <w:lvl w:ilvl="4" w:tplc="041F0019" w:tentative="1">
      <w:start w:val="1"/>
      <w:numFmt w:val="lowerLetter"/>
      <w:lvlText w:val="%5."/>
      <w:lvlJc w:val="left"/>
      <w:pPr>
        <w:ind w:left="4040" w:hanging="360"/>
      </w:pPr>
    </w:lvl>
    <w:lvl w:ilvl="5" w:tplc="041F001B" w:tentative="1">
      <w:start w:val="1"/>
      <w:numFmt w:val="lowerRoman"/>
      <w:lvlText w:val="%6."/>
      <w:lvlJc w:val="right"/>
      <w:pPr>
        <w:ind w:left="4760" w:hanging="180"/>
      </w:pPr>
    </w:lvl>
    <w:lvl w:ilvl="6" w:tplc="041F000F" w:tentative="1">
      <w:start w:val="1"/>
      <w:numFmt w:val="decimal"/>
      <w:lvlText w:val="%7."/>
      <w:lvlJc w:val="left"/>
      <w:pPr>
        <w:ind w:left="5480" w:hanging="360"/>
      </w:pPr>
    </w:lvl>
    <w:lvl w:ilvl="7" w:tplc="041F0019" w:tentative="1">
      <w:start w:val="1"/>
      <w:numFmt w:val="lowerLetter"/>
      <w:lvlText w:val="%8."/>
      <w:lvlJc w:val="left"/>
      <w:pPr>
        <w:ind w:left="6200" w:hanging="360"/>
      </w:pPr>
    </w:lvl>
    <w:lvl w:ilvl="8" w:tplc="041F001B" w:tentative="1">
      <w:start w:val="1"/>
      <w:numFmt w:val="lowerRoman"/>
      <w:lvlText w:val="%9."/>
      <w:lvlJc w:val="right"/>
      <w:pPr>
        <w:ind w:left="6920" w:hanging="180"/>
      </w:pPr>
    </w:lvl>
  </w:abstractNum>
  <w:abstractNum w:abstractNumId="3" w15:restartNumberingAfterBreak="0">
    <w:nsid w:val="4C255C37"/>
    <w:multiLevelType w:val="hybridMultilevel"/>
    <w:tmpl w:val="F0E4FA10"/>
    <w:lvl w:ilvl="0" w:tplc="041F0001">
      <w:start w:val="1"/>
      <w:numFmt w:val="bullet"/>
      <w:lvlText w:val=""/>
      <w:lvlJc w:val="left"/>
      <w:pPr>
        <w:ind w:left="1160" w:hanging="360"/>
      </w:pPr>
      <w:rPr>
        <w:rFonts w:ascii="Symbol" w:hAnsi="Symbol" w:hint="default"/>
      </w:rPr>
    </w:lvl>
    <w:lvl w:ilvl="1" w:tplc="041F0003" w:tentative="1">
      <w:start w:val="1"/>
      <w:numFmt w:val="bullet"/>
      <w:lvlText w:val="o"/>
      <w:lvlJc w:val="left"/>
      <w:pPr>
        <w:ind w:left="1880" w:hanging="360"/>
      </w:pPr>
      <w:rPr>
        <w:rFonts w:ascii="Courier New" w:hAnsi="Courier New" w:cs="Courier New" w:hint="default"/>
      </w:rPr>
    </w:lvl>
    <w:lvl w:ilvl="2" w:tplc="041F0005" w:tentative="1">
      <w:start w:val="1"/>
      <w:numFmt w:val="bullet"/>
      <w:lvlText w:val=""/>
      <w:lvlJc w:val="left"/>
      <w:pPr>
        <w:ind w:left="2600" w:hanging="360"/>
      </w:pPr>
      <w:rPr>
        <w:rFonts w:ascii="Wingdings" w:hAnsi="Wingdings" w:hint="default"/>
      </w:rPr>
    </w:lvl>
    <w:lvl w:ilvl="3" w:tplc="041F0001" w:tentative="1">
      <w:start w:val="1"/>
      <w:numFmt w:val="bullet"/>
      <w:lvlText w:val=""/>
      <w:lvlJc w:val="left"/>
      <w:pPr>
        <w:ind w:left="3320" w:hanging="360"/>
      </w:pPr>
      <w:rPr>
        <w:rFonts w:ascii="Symbol" w:hAnsi="Symbol" w:hint="default"/>
      </w:rPr>
    </w:lvl>
    <w:lvl w:ilvl="4" w:tplc="041F0003" w:tentative="1">
      <w:start w:val="1"/>
      <w:numFmt w:val="bullet"/>
      <w:lvlText w:val="o"/>
      <w:lvlJc w:val="left"/>
      <w:pPr>
        <w:ind w:left="4040" w:hanging="360"/>
      </w:pPr>
      <w:rPr>
        <w:rFonts w:ascii="Courier New" w:hAnsi="Courier New" w:cs="Courier New" w:hint="default"/>
      </w:rPr>
    </w:lvl>
    <w:lvl w:ilvl="5" w:tplc="041F0005" w:tentative="1">
      <w:start w:val="1"/>
      <w:numFmt w:val="bullet"/>
      <w:lvlText w:val=""/>
      <w:lvlJc w:val="left"/>
      <w:pPr>
        <w:ind w:left="4760" w:hanging="360"/>
      </w:pPr>
      <w:rPr>
        <w:rFonts w:ascii="Wingdings" w:hAnsi="Wingdings" w:hint="default"/>
      </w:rPr>
    </w:lvl>
    <w:lvl w:ilvl="6" w:tplc="041F0001" w:tentative="1">
      <w:start w:val="1"/>
      <w:numFmt w:val="bullet"/>
      <w:lvlText w:val=""/>
      <w:lvlJc w:val="left"/>
      <w:pPr>
        <w:ind w:left="5480" w:hanging="360"/>
      </w:pPr>
      <w:rPr>
        <w:rFonts w:ascii="Symbol" w:hAnsi="Symbol" w:hint="default"/>
      </w:rPr>
    </w:lvl>
    <w:lvl w:ilvl="7" w:tplc="041F0003" w:tentative="1">
      <w:start w:val="1"/>
      <w:numFmt w:val="bullet"/>
      <w:lvlText w:val="o"/>
      <w:lvlJc w:val="left"/>
      <w:pPr>
        <w:ind w:left="6200" w:hanging="360"/>
      </w:pPr>
      <w:rPr>
        <w:rFonts w:ascii="Courier New" w:hAnsi="Courier New" w:cs="Courier New" w:hint="default"/>
      </w:rPr>
    </w:lvl>
    <w:lvl w:ilvl="8" w:tplc="041F0005" w:tentative="1">
      <w:start w:val="1"/>
      <w:numFmt w:val="bullet"/>
      <w:lvlText w:val=""/>
      <w:lvlJc w:val="left"/>
      <w:pPr>
        <w:ind w:left="6920" w:hanging="360"/>
      </w:pPr>
      <w:rPr>
        <w:rFonts w:ascii="Wingdings" w:hAnsi="Wingdings" w:hint="default"/>
      </w:rPr>
    </w:lvl>
  </w:abstractNum>
  <w:abstractNum w:abstractNumId="4" w15:restartNumberingAfterBreak="0">
    <w:nsid w:val="66021683"/>
    <w:multiLevelType w:val="hybridMultilevel"/>
    <w:tmpl w:val="9CA86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E4C75"/>
    <w:multiLevelType w:val="hybridMultilevel"/>
    <w:tmpl w:val="D724230A"/>
    <w:lvl w:ilvl="0" w:tplc="44340C5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AD6C3B"/>
    <w:multiLevelType w:val="hybridMultilevel"/>
    <w:tmpl w:val="C392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208251">
    <w:abstractNumId w:val="3"/>
  </w:num>
  <w:num w:numId="2" w16cid:durableId="1421870841">
    <w:abstractNumId w:val="2"/>
  </w:num>
  <w:num w:numId="3" w16cid:durableId="897283470">
    <w:abstractNumId w:val="0"/>
  </w:num>
  <w:num w:numId="4" w16cid:durableId="1173180073">
    <w:abstractNumId w:val="4"/>
  </w:num>
  <w:num w:numId="5" w16cid:durableId="1012563240">
    <w:abstractNumId w:val="1"/>
  </w:num>
  <w:num w:numId="6" w16cid:durableId="151141462">
    <w:abstractNumId w:val="6"/>
  </w:num>
  <w:num w:numId="7" w16cid:durableId="857351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tr-T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E2"/>
    <w:rsid w:val="0000093B"/>
    <w:rsid w:val="00001903"/>
    <w:rsid w:val="00002C07"/>
    <w:rsid w:val="00002E6F"/>
    <w:rsid w:val="000031DF"/>
    <w:rsid w:val="000070D5"/>
    <w:rsid w:val="0001357E"/>
    <w:rsid w:val="00014607"/>
    <w:rsid w:val="000155B9"/>
    <w:rsid w:val="00015E49"/>
    <w:rsid w:val="00016B2F"/>
    <w:rsid w:val="000177FB"/>
    <w:rsid w:val="00020097"/>
    <w:rsid w:val="0002113E"/>
    <w:rsid w:val="00021644"/>
    <w:rsid w:val="00025792"/>
    <w:rsid w:val="000261D8"/>
    <w:rsid w:val="00027448"/>
    <w:rsid w:val="00027730"/>
    <w:rsid w:val="00030152"/>
    <w:rsid w:val="00031070"/>
    <w:rsid w:val="00031D71"/>
    <w:rsid w:val="0003338B"/>
    <w:rsid w:val="0003392E"/>
    <w:rsid w:val="00034DD7"/>
    <w:rsid w:val="00035E09"/>
    <w:rsid w:val="000365BE"/>
    <w:rsid w:val="0003661A"/>
    <w:rsid w:val="00037D1A"/>
    <w:rsid w:val="00040008"/>
    <w:rsid w:val="00046F4D"/>
    <w:rsid w:val="000474E0"/>
    <w:rsid w:val="00052898"/>
    <w:rsid w:val="00052AEB"/>
    <w:rsid w:val="0005376B"/>
    <w:rsid w:val="00053DB0"/>
    <w:rsid w:val="00053E39"/>
    <w:rsid w:val="000547ED"/>
    <w:rsid w:val="00055EDF"/>
    <w:rsid w:val="00061C92"/>
    <w:rsid w:val="00062C0F"/>
    <w:rsid w:val="00062FC5"/>
    <w:rsid w:val="0006450D"/>
    <w:rsid w:val="0006461F"/>
    <w:rsid w:val="00067188"/>
    <w:rsid w:val="00073872"/>
    <w:rsid w:val="00074A87"/>
    <w:rsid w:val="00074BD4"/>
    <w:rsid w:val="0007517C"/>
    <w:rsid w:val="000760C8"/>
    <w:rsid w:val="00080183"/>
    <w:rsid w:val="00082EEE"/>
    <w:rsid w:val="000831CA"/>
    <w:rsid w:val="00083F48"/>
    <w:rsid w:val="000904CF"/>
    <w:rsid w:val="00091187"/>
    <w:rsid w:val="00092041"/>
    <w:rsid w:val="00093505"/>
    <w:rsid w:val="00095DDD"/>
    <w:rsid w:val="000965BC"/>
    <w:rsid w:val="000A2CFE"/>
    <w:rsid w:val="000A3880"/>
    <w:rsid w:val="000A6230"/>
    <w:rsid w:val="000B2BB1"/>
    <w:rsid w:val="000B58E7"/>
    <w:rsid w:val="000B682C"/>
    <w:rsid w:val="000C2D10"/>
    <w:rsid w:val="000C4EC0"/>
    <w:rsid w:val="000C58CC"/>
    <w:rsid w:val="000C6803"/>
    <w:rsid w:val="000D076D"/>
    <w:rsid w:val="000D13C8"/>
    <w:rsid w:val="000D2F87"/>
    <w:rsid w:val="000D690F"/>
    <w:rsid w:val="000E0AF5"/>
    <w:rsid w:val="000E0DE0"/>
    <w:rsid w:val="000E1046"/>
    <w:rsid w:val="000E16E1"/>
    <w:rsid w:val="000E1CAF"/>
    <w:rsid w:val="000E3DCD"/>
    <w:rsid w:val="000E6920"/>
    <w:rsid w:val="000E7662"/>
    <w:rsid w:val="000F06F1"/>
    <w:rsid w:val="000F0D0D"/>
    <w:rsid w:val="000F24EF"/>
    <w:rsid w:val="000F6972"/>
    <w:rsid w:val="000F6A4A"/>
    <w:rsid w:val="000F7082"/>
    <w:rsid w:val="000F7209"/>
    <w:rsid w:val="0010227A"/>
    <w:rsid w:val="00102B92"/>
    <w:rsid w:val="0010404B"/>
    <w:rsid w:val="00104C25"/>
    <w:rsid w:val="00105E5D"/>
    <w:rsid w:val="0010600F"/>
    <w:rsid w:val="00106708"/>
    <w:rsid w:val="001100DD"/>
    <w:rsid w:val="0011440A"/>
    <w:rsid w:val="0011473B"/>
    <w:rsid w:val="00120471"/>
    <w:rsid w:val="0012187E"/>
    <w:rsid w:val="00121FF0"/>
    <w:rsid w:val="001240D2"/>
    <w:rsid w:val="001255E3"/>
    <w:rsid w:val="00125F5F"/>
    <w:rsid w:val="00130340"/>
    <w:rsid w:val="00131B2C"/>
    <w:rsid w:val="00131CDD"/>
    <w:rsid w:val="0013223E"/>
    <w:rsid w:val="00133DF0"/>
    <w:rsid w:val="001405BA"/>
    <w:rsid w:val="00140F61"/>
    <w:rsid w:val="00142E73"/>
    <w:rsid w:val="00143737"/>
    <w:rsid w:val="001462C3"/>
    <w:rsid w:val="0014787E"/>
    <w:rsid w:val="00150E99"/>
    <w:rsid w:val="00151A84"/>
    <w:rsid w:val="0015265B"/>
    <w:rsid w:val="00152E33"/>
    <w:rsid w:val="00152F8F"/>
    <w:rsid w:val="00154D99"/>
    <w:rsid w:val="001604E9"/>
    <w:rsid w:val="00160931"/>
    <w:rsid w:val="00162846"/>
    <w:rsid w:val="00166EAB"/>
    <w:rsid w:val="001671D3"/>
    <w:rsid w:val="0016739A"/>
    <w:rsid w:val="00170AC2"/>
    <w:rsid w:val="00171487"/>
    <w:rsid w:val="001721B8"/>
    <w:rsid w:val="00173A94"/>
    <w:rsid w:val="00174985"/>
    <w:rsid w:val="00174A9E"/>
    <w:rsid w:val="00175009"/>
    <w:rsid w:val="00175C4E"/>
    <w:rsid w:val="00185315"/>
    <w:rsid w:val="00185599"/>
    <w:rsid w:val="00187073"/>
    <w:rsid w:val="00187AAE"/>
    <w:rsid w:val="00191BEB"/>
    <w:rsid w:val="00192432"/>
    <w:rsid w:val="00192884"/>
    <w:rsid w:val="001A22AB"/>
    <w:rsid w:val="001A256A"/>
    <w:rsid w:val="001A57B6"/>
    <w:rsid w:val="001A7488"/>
    <w:rsid w:val="001A7BDE"/>
    <w:rsid w:val="001B045D"/>
    <w:rsid w:val="001B248F"/>
    <w:rsid w:val="001B278A"/>
    <w:rsid w:val="001B3B2A"/>
    <w:rsid w:val="001B4808"/>
    <w:rsid w:val="001B5C2F"/>
    <w:rsid w:val="001B5D1B"/>
    <w:rsid w:val="001C1457"/>
    <w:rsid w:val="001C3A38"/>
    <w:rsid w:val="001C6A6F"/>
    <w:rsid w:val="001C7606"/>
    <w:rsid w:val="001D00F5"/>
    <w:rsid w:val="001D252E"/>
    <w:rsid w:val="001D3A5D"/>
    <w:rsid w:val="001D4F36"/>
    <w:rsid w:val="001D6001"/>
    <w:rsid w:val="001D758F"/>
    <w:rsid w:val="001E09CA"/>
    <w:rsid w:val="001E134D"/>
    <w:rsid w:val="001E203E"/>
    <w:rsid w:val="001E56E3"/>
    <w:rsid w:val="001E6B67"/>
    <w:rsid w:val="001E6B71"/>
    <w:rsid w:val="001F04DA"/>
    <w:rsid w:val="001F0C8A"/>
    <w:rsid w:val="001F18F4"/>
    <w:rsid w:val="001F2803"/>
    <w:rsid w:val="001F3638"/>
    <w:rsid w:val="001F3AC2"/>
    <w:rsid w:val="001F4D60"/>
    <w:rsid w:val="001F4DD8"/>
    <w:rsid w:val="001F7F84"/>
    <w:rsid w:val="00200CF0"/>
    <w:rsid w:val="00200D48"/>
    <w:rsid w:val="00201C8A"/>
    <w:rsid w:val="00203D8F"/>
    <w:rsid w:val="00205537"/>
    <w:rsid w:val="002069C7"/>
    <w:rsid w:val="00206E5B"/>
    <w:rsid w:val="00212434"/>
    <w:rsid w:val="00212E90"/>
    <w:rsid w:val="00213934"/>
    <w:rsid w:val="00213B0C"/>
    <w:rsid w:val="00214C0B"/>
    <w:rsid w:val="00214D1F"/>
    <w:rsid w:val="002169E2"/>
    <w:rsid w:val="00217793"/>
    <w:rsid w:val="00217AFC"/>
    <w:rsid w:val="00220C76"/>
    <w:rsid w:val="00220CC5"/>
    <w:rsid w:val="00220D42"/>
    <w:rsid w:val="00222D32"/>
    <w:rsid w:val="00222FB1"/>
    <w:rsid w:val="002247DB"/>
    <w:rsid w:val="00225926"/>
    <w:rsid w:val="00226225"/>
    <w:rsid w:val="00227CC8"/>
    <w:rsid w:val="00236D53"/>
    <w:rsid w:val="00237E8B"/>
    <w:rsid w:val="00250D36"/>
    <w:rsid w:val="002523B8"/>
    <w:rsid w:val="002528D9"/>
    <w:rsid w:val="00253383"/>
    <w:rsid w:val="00255C00"/>
    <w:rsid w:val="00256513"/>
    <w:rsid w:val="00256632"/>
    <w:rsid w:val="00256D15"/>
    <w:rsid w:val="00257C9F"/>
    <w:rsid w:val="002601D7"/>
    <w:rsid w:val="00262FA9"/>
    <w:rsid w:val="0026384A"/>
    <w:rsid w:val="002640CD"/>
    <w:rsid w:val="00264A3B"/>
    <w:rsid w:val="002650E3"/>
    <w:rsid w:val="00265A03"/>
    <w:rsid w:val="00266D66"/>
    <w:rsid w:val="0027057F"/>
    <w:rsid w:val="002719A4"/>
    <w:rsid w:val="00273CEE"/>
    <w:rsid w:val="00273F9B"/>
    <w:rsid w:val="00275E80"/>
    <w:rsid w:val="00275E84"/>
    <w:rsid w:val="00277C11"/>
    <w:rsid w:val="00280311"/>
    <w:rsid w:val="00283B98"/>
    <w:rsid w:val="00285D6A"/>
    <w:rsid w:val="0028608C"/>
    <w:rsid w:val="00286588"/>
    <w:rsid w:val="0028749B"/>
    <w:rsid w:val="00287D99"/>
    <w:rsid w:val="002904CA"/>
    <w:rsid w:val="002907F4"/>
    <w:rsid w:val="00290BBB"/>
    <w:rsid w:val="00292222"/>
    <w:rsid w:val="00294ACF"/>
    <w:rsid w:val="00295714"/>
    <w:rsid w:val="00297856"/>
    <w:rsid w:val="002A0E70"/>
    <w:rsid w:val="002A2D38"/>
    <w:rsid w:val="002A5A4E"/>
    <w:rsid w:val="002A5BE1"/>
    <w:rsid w:val="002A6990"/>
    <w:rsid w:val="002B253A"/>
    <w:rsid w:val="002B28E5"/>
    <w:rsid w:val="002B3CAB"/>
    <w:rsid w:val="002B6698"/>
    <w:rsid w:val="002C0AC6"/>
    <w:rsid w:val="002C1B81"/>
    <w:rsid w:val="002C31C8"/>
    <w:rsid w:val="002C3CB0"/>
    <w:rsid w:val="002C4C25"/>
    <w:rsid w:val="002C53C0"/>
    <w:rsid w:val="002C6D77"/>
    <w:rsid w:val="002D0136"/>
    <w:rsid w:val="002D246D"/>
    <w:rsid w:val="002D48BB"/>
    <w:rsid w:val="002D5189"/>
    <w:rsid w:val="002E0934"/>
    <w:rsid w:val="002E1E7D"/>
    <w:rsid w:val="002E312A"/>
    <w:rsid w:val="002E3B5E"/>
    <w:rsid w:val="002E4B21"/>
    <w:rsid w:val="002E5DDC"/>
    <w:rsid w:val="002E625B"/>
    <w:rsid w:val="002E6C30"/>
    <w:rsid w:val="002E75E5"/>
    <w:rsid w:val="002F0506"/>
    <w:rsid w:val="002F0BBC"/>
    <w:rsid w:val="002F2F26"/>
    <w:rsid w:val="002F3362"/>
    <w:rsid w:val="002F391F"/>
    <w:rsid w:val="002F4576"/>
    <w:rsid w:val="002F6538"/>
    <w:rsid w:val="00301391"/>
    <w:rsid w:val="00304720"/>
    <w:rsid w:val="00306022"/>
    <w:rsid w:val="00307920"/>
    <w:rsid w:val="00307EB5"/>
    <w:rsid w:val="00310301"/>
    <w:rsid w:val="0031127E"/>
    <w:rsid w:val="00311B63"/>
    <w:rsid w:val="00312689"/>
    <w:rsid w:val="00313333"/>
    <w:rsid w:val="003161BB"/>
    <w:rsid w:val="00317992"/>
    <w:rsid w:val="00320974"/>
    <w:rsid w:val="003237AF"/>
    <w:rsid w:val="003279FA"/>
    <w:rsid w:val="00327DCF"/>
    <w:rsid w:val="003309D1"/>
    <w:rsid w:val="00334A03"/>
    <w:rsid w:val="003355A5"/>
    <w:rsid w:val="00336BA5"/>
    <w:rsid w:val="0033779B"/>
    <w:rsid w:val="00337A86"/>
    <w:rsid w:val="003436F9"/>
    <w:rsid w:val="00343863"/>
    <w:rsid w:val="003461C0"/>
    <w:rsid w:val="0034688A"/>
    <w:rsid w:val="00346DFC"/>
    <w:rsid w:val="00346F7A"/>
    <w:rsid w:val="00347947"/>
    <w:rsid w:val="00347EB1"/>
    <w:rsid w:val="00350256"/>
    <w:rsid w:val="00350E04"/>
    <w:rsid w:val="00350FCF"/>
    <w:rsid w:val="00352B2A"/>
    <w:rsid w:val="00352C7E"/>
    <w:rsid w:val="0035472C"/>
    <w:rsid w:val="0035625B"/>
    <w:rsid w:val="0035707B"/>
    <w:rsid w:val="00357B8E"/>
    <w:rsid w:val="00357E0F"/>
    <w:rsid w:val="00360223"/>
    <w:rsid w:val="00360B08"/>
    <w:rsid w:val="00360C63"/>
    <w:rsid w:val="00363BEC"/>
    <w:rsid w:val="00365C1F"/>
    <w:rsid w:val="00367041"/>
    <w:rsid w:val="00367D6B"/>
    <w:rsid w:val="00370B72"/>
    <w:rsid w:val="0037114B"/>
    <w:rsid w:val="00372DC5"/>
    <w:rsid w:val="00373201"/>
    <w:rsid w:val="00373C56"/>
    <w:rsid w:val="003746C1"/>
    <w:rsid w:val="003771DB"/>
    <w:rsid w:val="00381900"/>
    <w:rsid w:val="00381E22"/>
    <w:rsid w:val="0038224C"/>
    <w:rsid w:val="0038257E"/>
    <w:rsid w:val="003826C0"/>
    <w:rsid w:val="00383283"/>
    <w:rsid w:val="00383554"/>
    <w:rsid w:val="00385414"/>
    <w:rsid w:val="00385ADA"/>
    <w:rsid w:val="00385D99"/>
    <w:rsid w:val="00385DD4"/>
    <w:rsid w:val="00386411"/>
    <w:rsid w:val="0038713F"/>
    <w:rsid w:val="00387421"/>
    <w:rsid w:val="003906D7"/>
    <w:rsid w:val="00390CBE"/>
    <w:rsid w:val="00392523"/>
    <w:rsid w:val="00392900"/>
    <w:rsid w:val="00392F59"/>
    <w:rsid w:val="00393C4C"/>
    <w:rsid w:val="00394348"/>
    <w:rsid w:val="00395694"/>
    <w:rsid w:val="00395BA2"/>
    <w:rsid w:val="00397B6A"/>
    <w:rsid w:val="003A1BD8"/>
    <w:rsid w:val="003A28B0"/>
    <w:rsid w:val="003A2BF3"/>
    <w:rsid w:val="003A3063"/>
    <w:rsid w:val="003A4B4A"/>
    <w:rsid w:val="003A64E6"/>
    <w:rsid w:val="003A775A"/>
    <w:rsid w:val="003B247B"/>
    <w:rsid w:val="003B3461"/>
    <w:rsid w:val="003B37EA"/>
    <w:rsid w:val="003C008C"/>
    <w:rsid w:val="003C1ADF"/>
    <w:rsid w:val="003C2A99"/>
    <w:rsid w:val="003C50D6"/>
    <w:rsid w:val="003C5834"/>
    <w:rsid w:val="003C5906"/>
    <w:rsid w:val="003C6610"/>
    <w:rsid w:val="003D2A1E"/>
    <w:rsid w:val="003D367C"/>
    <w:rsid w:val="003D3F3E"/>
    <w:rsid w:val="003D53CE"/>
    <w:rsid w:val="003D6CB5"/>
    <w:rsid w:val="003D7591"/>
    <w:rsid w:val="003E2103"/>
    <w:rsid w:val="003E3853"/>
    <w:rsid w:val="003E5C7D"/>
    <w:rsid w:val="003E62E3"/>
    <w:rsid w:val="003E70AB"/>
    <w:rsid w:val="003F05F5"/>
    <w:rsid w:val="003F0DF9"/>
    <w:rsid w:val="003F2D13"/>
    <w:rsid w:val="003F4840"/>
    <w:rsid w:val="003F6E28"/>
    <w:rsid w:val="0040031B"/>
    <w:rsid w:val="00404E53"/>
    <w:rsid w:val="0041138E"/>
    <w:rsid w:val="00412A65"/>
    <w:rsid w:val="00412C5F"/>
    <w:rsid w:val="00413F23"/>
    <w:rsid w:val="0041402B"/>
    <w:rsid w:val="004168D0"/>
    <w:rsid w:val="0042000D"/>
    <w:rsid w:val="004215E2"/>
    <w:rsid w:val="00423606"/>
    <w:rsid w:val="00423C34"/>
    <w:rsid w:val="00424A62"/>
    <w:rsid w:val="00426749"/>
    <w:rsid w:val="00431B56"/>
    <w:rsid w:val="00432167"/>
    <w:rsid w:val="004334F9"/>
    <w:rsid w:val="0043387E"/>
    <w:rsid w:val="004345A3"/>
    <w:rsid w:val="00435CDA"/>
    <w:rsid w:val="0043641D"/>
    <w:rsid w:val="0043661F"/>
    <w:rsid w:val="0044138B"/>
    <w:rsid w:val="004415D2"/>
    <w:rsid w:val="004443D4"/>
    <w:rsid w:val="00447515"/>
    <w:rsid w:val="00447905"/>
    <w:rsid w:val="00450ACC"/>
    <w:rsid w:val="00454B85"/>
    <w:rsid w:val="00455DB8"/>
    <w:rsid w:val="00456F20"/>
    <w:rsid w:val="00457685"/>
    <w:rsid w:val="004579B0"/>
    <w:rsid w:val="00460573"/>
    <w:rsid w:val="00463F19"/>
    <w:rsid w:val="004646A8"/>
    <w:rsid w:val="00465974"/>
    <w:rsid w:val="00465A11"/>
    <w:rsid w:val="00465C09"/>
    <w:rsid w:val="004677B2"/>
    <w:rsid w:val="0047173F"/>
    <w:rsid w:val="00473494"/>
    <w:rsid w:val="00473A30"/>
    <w:rsid w:val="004744AF"/>
    <w:rsid w:val="004752F0"/>
    <w:rsid w:val="00476F40"/>
    <w:rsid w:val="00480650"/>
    <w:rsid w:val="004815B0"/>
    <w:rsid w:val="00483D58"/>
    <w:rsid w:val="00485196"/>
    <w:rsid w:val="00486883"/>
    <w:rsid w:val="004879EA"/>
    <w:rsid w:val="00491C19"/>
    <w:rsid w:val="00492ABE"/>
    <w:rsid w:val="0049585F"/>
    <w:rsid w:val="00495D50"/>
    <w:rsid w:val="004976CF"/>
    <w:rsid w:val="00497D23"/>
    <w:rsid w:val="004A6AB1"/>
    <w:rsid w:val="004B1BDF"/>
    <w:rsid w:val="004B312B"/>
    <w:rsid w:val="004B373F"/>
    <w:rsid w:val="004B50C4"/>
    <w:rsid w:val="004B72FC"/>
    <w:rsid w:val="004B7661"/>
    <w:rsid w:val="004C0E16"/>
    <w:rsid w:val="004C11C1"/>
    <w:rsid w:val="004C183A"/>
    <w:rsid w:val="004C1FCF"/>
    <w:rsid w:val="004C3074"/>
    <w:rsid w:val="004C364C"/>
    <w:rsid w:val="004C402A"/>
    <w:rsid w:val="004D4A6A"/>
    <w:rsid w:val="004D7B84"/>
    <w:rsid w:val="004E04CA"/>
    <w:rsid w:val="004E4300"/>
    <w:rsid w:val="004E47EE"/>
    <w:rsid w:val="004E6074"/>
    <w:rsid w:val="004F074C"/>
    <w:rsid w:val="004F0D56"/>
    <w:rsid w:val="004F1B2B"/>
    <w:rsid w:val="004F1F14"/>
    <w:rsid w:val="004F4077"/>
    <w:rsid w:val="004F43B3"/>
    <w:rsid w:val="004F5312"/>
    <w:rsid w:val="004F5585"/>
    <w:rsid w:val="004F79CC"/>
    <w:rsid w:val="00500A15"/>
    <w:rsid w:val="00500A75"/>
    <w:rsid w:val="00501F3B"/>
    <w:rsid w:val="005022A5"/>
    <w:rsid w:val="005041E1"/>
    <w:rsid w:val="005049C5"/>
    <w:rsid w:val="00507969"/>
    <w:rsid w:val="00511BA5"/>
    <w:rsid w:val="00511BCE"/>
    <w:rsid w:val="00513E7D"/>
    <w:rsid w:val="00516219"/>
    <w:rsid w:val="00517C8F"/>
    <w:rsid w:val="00520382"/>
    <w:rsid w:val="005203A8"/>
    <w:rsid w:val="00521E14"/>
    <w:rsid w:val="00523334"/>
    <w:rsid w:val="0052338F"/>
    <w:rsid w:val="00524097"/>
    <w:rsid w:val="00525F05"/>
    <w:rsid w:val="00526A99"/>
    <w:rsid w:val="00526E13"/>
    <w:rsid w:val="00531506"/>
    <w:rsid w:val="00531E01"/>
    <w:rsid w:val="00532CC7"/>
    <w:rsid w:val="00533DFF"/>
    <w:rsid w:val="005342D9"/>
    <w:rsid w:val="005346EB"/>
    <w:rsid w:val="005348A2"/>
    <w:rsid w:val="00534A79"/>
    <w:rsid w:val="00534E8F"/>
    <w:rsid w:val="005369B2"/>
    <w:rsid w:val="00537371"/>
    <w:rsid w:val="0054046E"/>
    <w:rsid w:val="00542A76"/>
    <w:rsid w:val="005459D6"/>
    <w:rsid w:val="00546F49"/>
    <w:rsid w:val="00550C35"/>
    <w:rsid w:val="00552816"/>
    <w:rsid w:val="005566A5"/>
    <w:rsid w:val="005578C1"/>
    <w:rsid w:val="00561076"/>
    <w:rsid w:val="00561A28"/>
    <w:rsid w:val="00561BDD"/>
    <w:rsid w:val="00563534"/>
    <w:rsid w:val="00563B11"/>
    <w:rsid w:val="005642C7"/>
    <w:rsid w:val="00566D06"/>
    <w:rsid w:val="00571E4D"/>
    <w:rsid w:val="00576C50"/>
    <w:rsid w:val="005772C1"/>
    <w:rsid w:val="0058032A"/>
    <w:rsid w:val="0058272E"/>
    <w:rsid w:val="00582803"/>
    <w:rsid w:val="0058449C"/>
    <w:rsid w:val="0058659F"/>
    <w:rsid w:val="00586684"/>
    <w:rsid w:val="005867F6"/>
    <w:rsid w:val="00590E71"/>
    <w:rsid w:val="00596017"/>
    <w:rsid w:val="005A4921"/>
    <w:rsid w:val="005A71FF"/>
    <w:rsid w:val="005A7E23"/>
    <w:rsid w:val="005B03EE"/>
    <w:rsid w:val="005B0558"/>
    <w:rsid w:val="005B36A2"/>
    <w:rsid w:val="005B4A72"/>
    <w:rsid w:val="005B4B25"/>
    <w:rsid w:val="005B4C48"/>
    <w:rsid w:val="005C0B3B"/>
    <w:rsid w:val="005C15C6"/>
    <w:rsid w:val="005C2603"/>
    <w:rsid w:val="005C310B"/>
    <w:rsid w:val="005C5B1D"/>
    <w:rsid w:val="005C60A9"/>
    <w:rsid w:val="005C6341"/>
    <w:rsid w:val="005D0811"/>
    <w:rsid w:val="005D0BDE"/>
    <w:rsid w:val="005D0F8C"/>
    <w:rsid w:val="005D1685"/>
    <w:rsid w:val="005D5F4B"/>
    <w:rsid w:val="005D686A"/>
    <w:rsid w:val="005D6EC1"/>
    <w:rsid w:val="005E249A"/>
    <w:rsid w:val="005E2556"/>
    <w:rsid w:val="005E5C0C"/>
    <w:rsid w:val="005E61EC"/>
    <w:rsid w:val="005F0490"/>
    <w:rsid w:val="005F0D69"/>
    <w:rsid w:val="005F1D0D"/>
    <w:rsid w:val="005F2567"/>
    <w:rsid w:val="005F2ACF"/>
    <w:rsid w:val="005F3E83"/>
    <w:rsid w:val="00601555"/>
    <w:rsid w:val="0060260B"/>
    <w:rsid w:val="006032CD"/>
    <w:rsid w:val="00603446"/>
    <w:rsid w:val="006050AD"/>
    <w:rsid w:val="00605160"/>
    <w:rsid w:val="006069CC"/>
    <w:rsid w:val="0060755A"/>
    <w:rsid w:val="00607807"/>
    <w:rsid w:val="00613BBF"/>
    <w:rsid w:val="006164CF"/>
    <w:rsid w:val="00617999"/>
    <w:rsid w:val="0062270A"/>
    <w:rsid w:val="00623BC3"/>
    <w:rsid w:val="00624050"/>
    <w:rsid w:val="00625C3E"/>
    <w:rsid w:val="00625C6B"/>
    <w:rsid w:val="006301EA"/>
    <w:rsid w:val="006328FD"/>
    <w:rsid w:val="00632C6F"/>
    <w:rsid w:val="00633664"/>
    <w:rsid w:val="00633810"/>
    <w:rsid w:val="006346A2"/>
    <w:rsid w:val="00636B5A"/>
    <w:rsid w:val="00637348"/>
    <w:rsid w:val="00640C67"/>
    <w:rsid w:val="0064151B"/>
    <w:rsid w:val="00642DA9"/>
    <w:rsid w:val="006432FB"/>
    <w:rsid w:val="00643BB2"/>
    <w:rsid w:val="00643D24"/>
    <w:rsid w:val="00644EE8"/>
    <w:rsid w:val="006472FA"/>
    <w:rsid w:val="006474B5"/>
    <w:rsid w:val="0064770F"/>
    <w:rsid w:val="006522FA"/>
    <w:rsid w:val="00652A59"/>
    <w:rsid w:val="00652BB9"/>
    <w:rsid w:val="00654191"/>
    <w:rsid w:val="006564CA"/>
    <w:rsid w:val="006571C1"/>
    <w:rsid w:val="006620C4"/>
    <w:rsid w:val="0066258C"/>
    <w:rsid w:val="00663032"/>
    <w:rsid w:val="006639B2"/>
    <w:rsid w:val="00663AEE"/>
    <w:rsid w:val="00664199"/>
    <w:rsid w:val="00664B0B"/>
    <w:rsid w:val="00664D83"/>
    <w:rsid w:val="00664FFF"/>
    <w:rsid w:val="00665049"/>
    <w:rsid w:val="00665197"/>
    <w:rsid w:val="00665D33"/>
    <w:rsid w:val="00670C06"/>
    <w:rsid w:val="00671C57"/>
    <w:rsid w:val="0067219F"/>
    <w:rsid w:val="006727FA"/>
    <w:rsid w:val="0067387B"/>
    <w:rsid w:val="006738FD"/>
    <w:rsid w:val="0067430A"/>
    <w:rsid w:val="006744AE"/>
    <w:rsid w:val="00674C84"/>
    <w:rsid w:val="006750C3"/>
    <w:rsid w:val="006771D8"/>
    <w:rsid w:val="006818EE"/>
    <w:rsid w:val="0068254A"/>
    <w:rsid w:val="0068307B"/>
    <w:rsid w:val="006845C1"/>
    <w:rsid w:val="0068523A"/>
    <w:rsid w:val="00685D63"/>
    <w:rsid w:val="006873C2"/>
    <w:rsid w:val="00687880"/>
    <w:rsid w:val="00690A21"/>
    <w:rsid w:val="006942E4"/>
    <w:rsid w:val="00694709"/>
    <w:rsid w:val="006948B8"/>
    <w:rsid w:val="00694A07"/>
    <w:rsid w:val="00695DC1"/>
    <w:rsid w:val="0069748B"/>
    <w:rsid w:val="006A2F8F"/>
    <w:rsid w:val="006A3939"/>
    <w:rsid w:val="006A4694"/>
    <w:rsid w:val="006A532C"/>
    <w:rsid w:val="006A5C2B"/>
    <w:rsid w:val="006A6F85"/>
    <w:rsid w:val="006A7E3C"/>
    <w:rsid w:val="006B0D88"/>
    <w:rsid w:val="006B15D9"/>
    <w:rsid w:val="006B29CA"/>
    <w:rsid w:val="006B5310"/>
    <w:rsid w:val="006B5892"/>
    <w:rsid w:val="006C0286"/>
    <w:rsid w:val="006C09ED"/>
    <w:rsid w:val="006C1F6E"/>
    <w:rsid w:val="006C22E2"/>
    <w:rsid w:val="006C2DF8"/>
    <w:rsid w:val="006C376F"/>
    <w:rsid w:val="006C39FE"/>
    <w:rsid w:val="006D0B9E"/>
    <w:rsid w:val="006D6D35"/>
    <w:rsid w:val="006D7223"/>
    <w:rsid w:val="006E0173"/>
    <w:rsid w:val="006E1D10"/>
    <w:rsid w:val="006E4D37"/>
    <w:rsid w:val="006E6958"/>
    <w:rsid w:val="006E6C11"/>
    <w:rsid w:val="006E7DEB"/>
    <w:rsid w:val="006F1925"/>
    <w:rsid w:val="006F2064"/>
    <w:rsid w:val="006F2479"/>
    <w:rsid w:val="006F62C6"/>
    <w:rsid w:val="006F6563"/>
    <w:rsid w:val="006F7919"/>
    <w:rsid w:val="0070076D"/>
    <w:rsid w:val="007015E6"/>
    <w:rsid w:val="00702BBE"/>
    <w:rsid w:val="007047B7"/>
    <w:rsid w:val="007058B8"/>
    <w:rsid w:val="00705CC4"/>
    <w:rsid w:val="00707F1A"/>
    <w:rsid w:val="00710A2D"/>
    <w:rsid w:val="00710BF2"/>
    <w:rsid w:val="007116C9"/>
    <w:rsid w:val="0071358F"/>
    <w:rsid w:val="0071383F"/>
    <w:rsid w:val="00715049"/>
    <w:rsid w:val="00717F6F"/>
    <w:rsid w:val="00722AB1"/>
    <w:rsid w:val="0072525F"/>
    <w:rsid w:val="007255EA"/>
    <w:rsid w:val="007260CB"/>
    <w:rsid w:val="00726D93"/>
    <w:rsid w:val="007312E2"/>
    <w:rsid w:val="00731E01"/>
    <w:rsid w:val="007321A3"/>
    <w:rsid w:val="00732994"/>
    <w:rsid w:val="00732E82"/>
    <w:rsid w:val="007339AB"/>
    <w:rsid w:val="0073401D"/>
    <w:rsid w:val="00735405"/>
    <w:rsid w:val="00735823"/>
    <w:rsid w:val="0073617E"/>
    <w:rsid w:val="007373F6"/>
    <w:rsid w:val="00741F9B"/>
    <w:rsid w:val="00742C46"/>
    <w:rsid w:val="00745D25"/>
    <w:rsid w:val="00746704"/>
    <w:rsid w:val="0074681B"/>
    <w:rsid w:val="00746EE7"/>
    <w:rsid w:val="00747C30"/>
    <w:rsid w:val="007519F6"/>
    <w:rsid w:val="00753408"/>
    <w:rsid w:val="00753DB0"/>
    <w:rsid w:val="0075458D"/>
    <w:rsid w:val="0075527C"/>
    <w:rsid w:val="00755968"/>
    <w:rsid w:val="00755E15"/>
    <w:rsid w:val="007569AE"/>
    <w:rsid w:val="007570BE"/>
    <w:rsid w:val="00757CDF"/>
    <w:rsid w:val="00761EBD"/>
    <w:rsid w:val="00763740"/>
    <w:rsid w:val="00763F3B"/>
    <w:rsid w:val="007647FD"/>
    <w:rsid w:val="00772F4D"/>
    <w:rsid w:val="00773CD5"/>
    <w:rsid w:val="00774C0F"/>
    <w:rsid w:val="00776DAF"/>
    <w:rsid w:val="00777374"/>
    <w:rsid w:val="00780FD2"/>
    <w:rsid w:val="0078152E"/>
    <w:rsid w:val="0078470F"/>
    <w:rsid w:val="00791950"/>
    <w:rsid w:val="0079443F"/>
    <w:rsid w:val="007953F1"/>
    <w:rsid w:val="007A0FDF"/>
    <w:rsid w:val="007A227E"/>
    <w:rsid w:val="007A4DEB"/>
    <w:rsid w:val="007A5251"/>
    <w:rsid w:val="007A5BD8"/>
    <w:rsid w:val="007A6FDE"/>
    <w:rsid w:val="007A70E5"/>
    <w:rsid w:val="007B04BD"/>
    <w:rsid w:val="007B1D58"/>
    <w:rsid w:val="007B2CC0"/>
    <w:rsid w:val="007B3EAC"/>
    <w:rsid w:val="007B5D42"/>
    <w:rsid w:val="007B638B"/>
    <w:rsid w:val="007B7098"/>
    <w:rsid w:val="007C1AA7"/>
    <w:rsid w:val="007C3E8A"/>
    <w:rsid w:val="007C3FE3"/>
    <w:rsid w:val="007C4348"/>
    <w:rsid w:val="007C54BB"/>
    <w:rsid w:val="007D1EC1"/>
    <w:rsid w:val="007D25F9"/>
    <w:rsid w:val="007D6547"/>
    <w:rsid w:val="007D7568"/>
    <w:rsid w:val="007D78C1"/>
    <w:rsid w:val="007E0BE9"/>
    <w:rsid w:val="007E15AD"/>
    <w:rsid w:val="007E451C"/>
    <w:rsid w:val="007E773F"/>
    <w:rsid w:val="007E77EF"/>
    <w:rsid w:val="007F0F90"/>
    <w:rsid w:val="007F11B9"/>
    <w:rsid w:val="007F2878"/>
    <w:rsid w:val="007F31DD"/>
    <w:rsid w:val="007F3AFA"/>
    <w:rsid w:val="007F5A6C"/>
    <w:rsid w:val="007F6510"/>
    <w:rsid w:val="007F7162"/>
    <w:rsid w:val="007F78E8"/>
    <w:rsid w:val="00800FF6"/>
    <w:rsid w:val="008012AA"/>
    <w:rsid w:val="00805BD3"/>
    <w:rsid w:val="00805EFD"/>
    <w:rsid w:val="00806C4B"/>
    <w:rsid w:val="00810284"/>
    <w:rsid w:val="00810587"/>
    <w:rsid w:val="00814A3C"/>
    <w:rsid w:val="00816707"/>
    <w:rsid w:val="0081772A"/>
    <w:rsid w:val="00826797"/>
    <w:rsid w:val="00830943"/>
    <w:rsid w:val="00832241"/>
    <w:rsid w:val="008327B0"/>
    <w:rsid w:val="00834D63"/>
    <w:rsid w:val="00834FE1"/>
    <w:rsid w:val="00837962"/>
    <w:rsid w:val="00840202"/>
    <w:rsid w:val="008405C5"/>
    <w:rsid w:val="00840F19"/>
    <w:rsid w:val="00843311"/>
    <w:rsid w:val="00844CB4"/>
    <w:rsid w:val="0085013D"/>
    <w:rsid w:val="00852202"/>
    <w:rsid w:val="00852308"/>
    <w:rsid w:val="0085578B"/>
    <w:rsid w:val="00855EA4"/>
    <w:rsid w:val="00856D4E"/>
    <w:rsid w:val="00857A4F"/>
    <w:rsid w:val="00862A4B"/>
    <w:rsid w:val="00863627"/>
    <w:rsid w:val="00864F0D"/>
    <w:rsid w:val="00865441"/>
    <w:rsid w:val="00866021"/>
    <w:rsid w:val="00867763"/>
    <w:rsid w:val="008720C5"/>
    <w:rsid w:val="0087241D"/>
    <w:rsid w:val="00873098"/>
    <w:rsid w:val="00873867"/>
    <w:rsid w:val="00874845"/>
    <w:rsid w:val="008755E0"/>
    <w:rsid w:val="00876296"/>
    <w:rsid w:val="00876ACA"/>
    <w:rsid w:val="00876C84"/>
    <w:rsid w:val="00876CB0"/>
    <w:rsid w:val="008800F5"/>
    <w:rsid w:val="008805D1"/>
    <w:rsid w:val="00881D15"/>
    <w:rsid w:val="00882075"/>
    <w:rsid w:val="00885B2F"/>
    <w:rsid w:val="00891136"/>
    <w:rsid w:val="00891AED"/>
    <w:rsid w:val="00892ABC"/>
    <w:rsid w:val="00893546"/>
    <w:rsid w:val="00894304"/>
    <w:rsid w:val="008975D6"/>
    <w:rsid w:val="008A0D67"/>
    <w:rsid w:val="008A1640"/>
    <w:rsid w:val="008A336C"/>
    <w:rsid w:val="008A3DBA"/>
    <w:rsid w:val="008A4612"/>
    <w:rsid w:val="008A6C76"/>
    <w:rsid w:val="008A72E8"/>
    <w:rsid w:val="008B1475"/>
    <w:rsid w:val="008B2407"/>
    <w:rsid w:val="008B2DDD"/>
    <w:rsid w:val="008B3636"/>
    <w:rsid w:val="008B6AC2"/>
    <w:rsid w:val="008C0413"/>
    <w:rsid w:val="008C122F"/>
    <w:rsid w:val="008C1EB5"/>
    <w:rsid w:val="008C3727"/>
    <w:rsid w:val="008C3D84"/>
    <w:rsid w:val="008C4355"/>
    <w:rsid w:val="008C5877"/>
    <w:rsid w:val="008C5F47"/>
    <w:rsid w:val="008D15F9"/>
    <w:rsid w:val="008D230E"/>
    <w:rsid w:val="008D2357"/>
    <w:rsid w:val="008D53AB"/>
    <w:rsid w:val="008D5FC3"/>
    <w:rsid w:val="008D6571"/>
    <w:rsid w:val="008D68E4"/>
    <w:rsid w:val="008E1847"/>
    <w:rsid w:val="008E1EB1"/>
    <w:rsid w:val="008E5B58"/>
    <w:rsid w:val="008E745A"/>
    <w:rsid w:val="008E7FCB"/>
    <w:rsid w:val="008F04CB"/>
    <w:rsid w:val="008F46C9"/>
    <w:rsid w:val="008F5669"/>
    <w:rsid w:val="008F6094"/>
    <w:rsid w:val="008F62C6"/>
    <w:rsid w:val="008F6CC6"/>
    <w:rsid w:val="008F770A"/>
    <w:rsid w:val="009006E5"/>
    <w:rsid w:val="00900CD3"/>
    <w:rsid w:val="00900E69"/>
    <w:rsid w:val="0090100F"/>
    <w:rsid w:val="009026ED"/>
    <w:rsid w:val="00902D13"/>
    <w:rsid w:val="00902F19"/>
    <w:rsid w:val="0090375C"/>
    <w:rsid w:val="009047E1"/>
    <w:rsid w:val="00905653"/>
    <w:rsid w:val="00905A7D"/>
    <w:rsid w:val="00905B1F"/>
    <w:rsid w:val="009069DB"/>
    <w:rsid w:val="0090789B"/>
    <w:rsid w:val="009104B2"/>
    <w:rsid w:val="009117BB"/>
    <w:rsid w:val="00912C55"/>
    <w:rsid w:val="0091412B"/>
    <w:rsid w:val="00916348"/>
    <w:rsid w:val="00917656"/>
    <w:rsid w:val="009215F0"/>
    <w:rsid w:val="0092271A"/>
    <w:rsid w:val="00923B8D"/>
    <w:rsid w:val="0092593D"/>
    <w:rsid w:val="00931234"/>
    <w:rsid w:val="009344EE"/>
    <w:rsid w:val="0093542A"/>
    <w:rsid w:val="00936295"/>
    <w:rsid w:val="009363E6"/>
    <w:rsid w:val="009434EB"/>
    <w:rsid w:val="009437E9"/>
    <w:rsid w:val="009455F4"/>
    <w:rsid w:val="00945932"/>
    <w:rsid w:val="00945A0E"/>
    <w:rsid w:val="00950F3C"/>
    <w:rsid w:val="0095121E"/>
    <w:rsid w:val="00953462"/>
    <w:rsid w:val="00953DF9"/>
    <w:rsid w:val="00954FA0"/>
    <w:rsid w:val="00956FBF"/>
    <w:rsid w:val="00960705"/>
    <w:rsid w:val="009610B2"/>
    <w:rsid w:val="0096604D"/>
    <w:rsid w:val="009662E5"/>
    <w:rsid w:val="00967122"/>
    <w:rsid w:val="009703CC"/>
    <w:rsid w:val="00970ADA"/>
    <w:rsid w:val="00970B23"/>
    <w:rsid w:val="009710F2"/>
    <w:rsid w:val="00980682"/>
    <w:rsid w:val="00981674"/>
    <w:rsid w:val="00986401"/>
    <w:rsid w:val="0098692D"/>
    <w:rsid w:val="00987E11"/>
    <w:rsid w:val="009904A3"/>
    <w:rsid w:val="009939B6"/>
    <w:rsid w:val="00995790"/>
    <w:rsid w:val="00995806"/>
    <w:rsid w:val="009A040F"/>
    <w:rsid w:val="009A0A84"/>
    <w:rsid w:val="009A1EFC"/>
    <w:rsid w:val="009A1FC2"/>
    <w:rsid w:val="009A286A"/>
    <w:rsid w:val="009A29DE"/>
    <w:rsid w:val="009A33E0"/>
    <w:rsid w:val="009B02D7"/>
    <w:rsid w:val="009B3AA6"/>
    <w:rsid w:val="009B3F40"/>
    <w:rsid w:val="009B4989"/>
    <w:rsid w:val="009B6462"/>
    <w:rsid w:val="009B7078"/>
    <w:rsid w:val="009C1733"/>
    <w:rsid w:val="009C2840"/>
    <w:rsid w:val="009C3487"/>
    <w:rsid w:val="009C402F"/>
    <w:rsid w:val="009C483B"/>
    <w:rsid w:val="009C5F5F"/>
    <w:rsid w:val="009D1AAD"/>
    <w:rsid w:val="009D5BD7"/>
    <w:rsid w:val="009D6623"/>
    <w:rsid w:val="009D770F"/>
    <w:rsid w:val="009D7EBF"/>
    <w:rsid w:val="009E0A52"/>
    <w:rsid w:val="009E2052"/>
    <w:rsid w:val="009E298C"/>
    <w:rsid w:val="009E6288"/>
    <w:rsid w:val="009F0563"/>
    <w:rsid w:val="009F0935"/>
    <w:rsid w:val="009F291B"/>
    <w:rsid w:val="009F2979"/>
    <w:rsid w:val="009F4B15"/>
    <w:rsid w:val="009F61E0"/>
    <w:rsid w:val="009F7E81"/>
    <w:rsid w:val="00A007FC"/>
    <w:rsid w:val="00A0122D"/>
    <w:rsid w:val="00A02BF9"/>
    <w:rsid w:val="00A02D15"/>
    <w:rsid w:val="00A10100"/>
    <w:rsid w:val="00A1099C"/>
    <w:rsid w:val="00A10DAC"/>
    <w:rsid w:val="00A11A85"/>
    <w:rsid w:val="00A1201A"/>
    <w:rsid w:val="00A125E2"/>
    <w:rsid w:val="00A12868"/>
    <w:rsid w:val="00A159DE"/>
    <w:rsid w:val="00A23F96"/>
    <w:rsid w:val="00A272EA"/>
    <w:rsid w:val="00A3064F"/>
    <w:rsid w:val="00A306D7"/>
    <w:rsid w:val="00A328B2"/>
    <w:rsid w:val="00A32DAB"/>
    <w:rsid w:val="00A34C76"/>
    <w:rsid w:val="00A371AC"/>
    <w:rsid w:val="00A414C1"/>
    <w:rsid w:val="00A42D59"/>
    <w:rsid w:val="00A4307F"/>
    <w:rsid w:val="00A437FE"/>
    <w:rsid w:val="00A441E6"/>
    <w:rsid w:val="00A45CCA"/>
    <w:rsid w:val="00A471E9"/>
    <w:rsid w:val="00A51744"/>
    <w:rsid w:val="00A54E92"/>
    <w:rsid w:val="00A551F4"/>
    <w:rsid w:val="00A558A5"/>
    <w:rsid w:val="00A562B5"/>
    <w:rsid w:val="00A57C1F"/>
    <w:rsid w:val="00A61853"/>
    <w:rsid w:val="00A61D45"/>
    <w:rsid w:val="00A62031"/>
    <w:rsid w:val="00A63406"/>
    <w:rsid w:val="00A63FC4"/>
    <w:rsid w:val="00A65A78"/>
    <w:rsid w:val="00A65B2A"/>
    <w:rsid w:val="00A703A7"/>
    <w:rsid w:val="00A713A2"/>
    <w:rsid w:val="00A7313B"/>
    <w:rsid w:val="00A7372B"/>
    <w:rsid w:val="00A7494B"/>
    <w:rsid w:val="00A7510E"/>
    <w:rsid w:val="00A75C93"/>
    <w:rsid w:val="00A76996"/>
    <w:rsid w:val="00A772B5"/>
    <w:rsid w:val="00A77E2A"/>
    <w:rsid w:val="00A823AD"/>
    <w:rsid w:val="00A82FD2"/>
    <w:rsid w:val="00A83721"/>
    <w:rsid w:val="00A87898"/>
    <w:rsid w:val="00A90920"/>
    <w:rsid w:val="00A92DA1"/>
    <w:rsid w:val="00A93622"/>
    <w:rsid w:val="00A95781"/>
    <w:rsid w:val="00A957B8"/>
    <w:rsid w:val="00A95C7B"/>
    <w:rsid w:val="00A95E50"/>
    <w:rsid w:val="00A961D7"/>
    <w:rsid w:val="00A9797D"/>
    <w:rsid w:val="00AA2885"/>
    <w:rsid w:val="00AA2934"/>
    <w:rsid w:val="00AA2FE4"/>
    <w:rsid w:val="00AA55E7"/>
    <w:rsid w:val="00AA56F9"/>
    <w:rsid w:val="00AB069C"/>
    <w:rsid w:val="00AB1503"/>
    <w:rsid w:val="00AB6014"/>
    <w:rsid w:val="00AB6202"/>
    <w:rsid w:val="00AC0B7E"/>
    <w:rsid w:val="00AC3795"/>
    <w:rsid w:val="00AC3F28"/>
    <w:rsid w:val="00AC69F7"/>
    <w:rsid w:val="00AD0797"/>
    <w:rsid w:val="00AD244C"/>
    <w:rsid w:val="00AD4F0C"/>
    <w:rsid w:val="00AD5C4D"/>
    <w:rsid w:val="00AD655A"/>
    <w:rsid w:val="00AD7B08"/>
    <w:rsid w:val="00AE3711"/>
    <w:rsid w:val="00AE5CF3"/>
    <w:rsid w:val="00AF2691"/>
    <w:rsid w:val="00AF3069"/>
    <w:rsid w:val="00AF3FE5"/>
    <w:rsid w:val="00AF4350"/>
    <w:rsid w:val="00AF65EB"/>
    <w:rsid w:val="00AF6956"/>
    <w:rsid w:val="00AF7829"/>
    <w:rsid w:val="00B007F3"/>
    <w:rsid w:val="00B01CC0"/>
    <w:rsid w:val="00B04BF8"/>
    <w:rsid w:val="00B055A0"/>
    <w:rsid w:val="00B05B25"/>
    <w:rsid w:val="00B07FAD"/>
    <w:rsid w:val="00B105FC"/>
    <w:rsid w:val="00B10660"/>
    <w:rsid w:val="00B11182"/>
    <w:rsid w:val="00B12581"/>
    <w:rsid w:val="00B1315C"/>
    <w:rsid w:val="00B145E1"/>
    <w:rsid w:val="00B205D3"/>
    <w:rsid w:val="00B213AC"/>
    <w:rsid w:val="00B22929"/>
    <w:rsid w:val="00B24DC4"/>
    <w:rsid w:val="00B255C5"/>
    <w:rsid w:val="00B25E2C"/>
    <w:rsid w:val="00B306BE"/>
    <w:rsid w:val="00B31BD9"/>
    <w:rsid w:val="00B329FF"/>
    <w:rsid w:val="00B33485"/>
    <w:rsid w:val="00B369E9"/>
    <w:rsid w:val="00B4067B"/>
    <w:rsid w:val="00B40A88"/>
    <w:rsid w:val="00B40CD1"/>
    <w:rsid w:val="00B419BF"/>
    <w:rsid w:val="00B42044"/>
    <w:rsid w:val="00B50022"/>
    <w:rsid w:val="00B50149"/>
    <w:rsid w:val="00B50B87"/>
    <w:rsid w:val="00B523E9"/>
    <w:rsid w:val="00B53BC2"/>
    <w:rsid w:val="00B5740F"/>
    <w:rsid w:val="00B6025B"/>
    <w:rsid w:val="00B60BDF"/>
    <w:rsid w:val="00B633E1"/>
    <w:rsid w:val="00B635D2"/>
    <w:rsid w:val="00B67303"/>
    <w:rsid w:val="00B67F09"/>
    <w:rsid w:val="00B70183"/>
    <w:rsid w:val="00B70EB4"/>
    <w:rsid w:val="00B711BC"/>
    <w:rsid w:val="00B75A28"/>
    <w:rsid w:val="00B75C8B"/>
    <w:rsid w:val="00B778AC"/>
    <w:rsid w:val="00B818F0"/>
    <w:rsid w:val="00B825E9"/>
    <w:rsid w:val="00B835EA"/>
    <w:rsid w:val="00B84757"/>
    <w:rsid w:val="00B86C15"/>
    <w:rsid w:val="00B87F2A"/>
    <w:rsid w:val="00B93518"/>
    <w:rsid w:val="00BA08EA"/>
    <w:rsid w:val="00BA0972"/>
    <w:rsid w:val="00BA0C46"/>
    <w:rsid w:val="00BA108C"/>
    <w:rsid w:val="00BA6199"/>
    <w:rsid w:val="00BA645B"/>
    <w:rsid w:val="00BA6F69"/>
    <w:rsid w:val="00BA6FEB"/>
    <w:rsid w:val="00BB01F4"/>
    <w:rsid w:val="00BB41D5"/>
    <w:rsid w:val="00BB5796"/>
    <w:rsid w:val="00BB6482"/>
    <w:rsid w:val="00BB67B3"/>
    <w:rsid w:val="00BB7B0D"/>
    <w:rsid w:val="00BC0351"/>
    <w:rsid w:val="00BC25A6"/>
    <w:rsid w:val="00BC2881"/>
    <w:rsid w:val="00BC2A68"/>
    <w:rsid w:val="00BC324D"/>
    <w:rsid w:val="00BC5724"/>
    <w:rsid w:val="00BC6429"/>
    <w:rsid w:val="00BC6EB6"/>
    <w:rsid w:val="00BC788B"/>
    <w:rsid w:val="00BC7E06"/>
    <w:rsid w:val="00BD1A3E"/>
    <w:rsid w:val="00BD1A80"/>
    <w:rsid w:val="00BD1F55"/>
    <w:rsid w:val="00BD465F"/>
    <w:rsid w:val="00BD7D78"/>
    <w:rsid w:val="00BE0E4F"/>
    <w:rsid w:val="00BE0E8F"/>
    <w:rsid w:val="00BE12E1"/>
    <w:rsid w:val="00BE166A"/>
    <w:rsid w:val="00BE4FCA"/>
    <w:rsid w:val="00BE5EFF"/>
    <w:rsid w:val="00BE670F"/>
    <w:rsid w:val="00BE7723"/>
    <w:rsid w:val="00BF2B50"/>
    <w:rsid w:val="00BF2D7A"/>
    <w:rsid w:val="00BF32E9"/>
    <w:rsid w:val="00BF7ACA"/>
    <w:rsid w:val="00C00260"/>
    <w:rsid w:val="00C002E0"/>
    <w:rsid w:val="00C00BC5"/>
    <w:rsid w:val="00C0232E"/>
    <w:rsid w:val="00C02EFD"/>
    <w:rsid w:val="00C049D7"/>
    <w:rsid w:val="00C05983"/>
    <w:rsid w:val="00C07536"/>
    <w:rsid w:val="00C10DA9"/>
    <w:rsid w:val="00C11FF2"/>
    <w:rsid w:val="00C12803"/>
    <w:rsid w:val="00C12D23"/>
    <w:rsid w:val="00C13F0B"/>
    <w:rsid w:val="00C13F34"/>
    <w:rsid w:val="00C155E5"/>
    <w:rsid w:val="00C15D7C"/>
    <w:rsid w:val="00C170E1"/>
    <w:rsid w:val="00C17A32"/>
    <w:rsid w:val="00C2235A"/>
    <w:rsid w:val="00C22930"/>
    <w:rsid w:val="00C23C5D"/>
    <w:rsid w:val="00C24505"/>
    <w:rsid w:val="00C25C4C"/>
    <w:rsid w:val="00C2678B"/>
    <w:rsid w:val="00C2689C"/>
    <w:rsid w:val="00C26A84"/>
    <w:rsid w:val="00C27553"/>
    <w:rsid w:val="00C308A6"/>
    <w:rsid w:val="00C30BE6"/>
    <w:rsid w:val="00C3114E"/>
    <w:rsid w:val="00C34252"/>
    <w:rsid w:val="00C3513C"/>
    <w:rsid w:val="00C365E7"/>
    <w:rsid w:val="00C37071"/>
    <w:rsid w:val="00C40276"/>
    <w:rsid w:val="00C40814"/>
    <w:rsid w:val="00C42D25"/>
    <w:rsid w:val="00C44104"/>
    <w:rsid w:val="00C44EA2"/>
    <w:rsid w:val="00C46A56"/>
    <w:rsid w:val="00C473EA"/>
    <w:rsid w:val="00C47E16"/>
    <w:rsid w:val="00C53237"/>
    <w:rsid w:val="00C53A30"/>
    <w:rsid w:val="00C574A3"/>
    <w:rsid w:val="00C57D10"/>
    <w:rsid w:val="00C613CF"/>
    <w:rsid w:val="00C618E5"/>
    <w:rsid w:val="00C63768"/>
    <w:rsid w:val="00C64A74"/>
    <w:rsid w:val="00C64CBB"/>
    <w:rsid w:val="00C666AE"/>
    <w:rsid w:val="00C67350"/>
    <w:rsid w:val="00C7035D"/>
    <w:rsid w:val="00C716AC"/>
    <w:rsid w:val="00C7257D"/>
    <w:rsid w:val="00C7333C"/>
    <w:rsid w:val="00C745F4"/>
    <w:rsid w:val="00C74E6C"/>
    <w:rsid w:val="00C76EFA"/>
    <w:rsid w:val="00C7796F"/>
    <w:rsid w:val="00C80025"/>
    <w:rsid w:val="00C80265"/>
    <w:rsid w:val="00C80CEA"/>
    <w:rsid w:val="00C8292E"/>
    <w:rsid w:val="00C82C40"/>
    <w:rsid w:val="00C832A2"/>
    <w:rsid w:val="00C862B0"/>
    <w:rsid w:val="00C862B1"/>
    <w:rsid w:val="00C86DFC"/>
    <w:rsid w:val="00C87620"/>
    <w:rsid w:val="00C87C04"/>
    <w:rsid w:val="00C90B34"/>
    <w:rsid w:val="00C90F16"/>
    <w:rsid w:val="00C92517"/>
    <w:rsid w:val="00C93335"/>
    <w:rsid w:val="00C93346"/>
    <w:rsid w:val="00C93AB6"/>
    <w:rsid w:val="00C94F8B"/>
    <w:rsid w:val="00C96E94"/>
    <w:rsid w:val="00CA10D3"/>
    <w:rsid w:val="00CA1F0C"/>
    <w:rsid w:val="00CA2304"/>
    <w:rsid w:val="00CA2F1D"/>
    <w:rsid w:val="00CA2F49"/>
    <w:rsid w:val="00CA36AD"/>
    <w:rsid w:val="00CA4A0F"/>
    <w:rsid w:val="00CA4CD6"/>
    <w:rsid w:val="00CA5358"/>
    <w:rsid w:val="00CA57EB"/>
    <w:rsid w:val="00CA5F82"/>
    <w:rsid w:val="00CA7FEE"/>
    <w:rsid w:val="00CB102A"/>
    <w:rsid w:val="00CB13AF"/>
    <w:rsid w:val="00CB2CCC"/>
    <w:rsid w:val="00CB749A"/>
    <w:rsid w:val="00CC1CB2"/>
    <w:rsid w:val="00CC34D7"/>
    <w:rsid w:val="00CC3C51"/>
    <w:rsid w:val="00CC508F"/>
    <w:rsid w:val="00CC552B"/>
    <w:rsid w:val="00CC6A05"/>
    <w:rsid w:val="00CD12C6"/>
    <w:rsid w:val="00CD1D1C"/>
    <w:rsid w:val="00CD242E"/>
    <w:rsid w:val="00CD25FF"/>
    <w:rsid w:val="00CD6A72"/>
    <w:rsid w:val="00CD6A77"/>
    <w:rsid w:val="00CD6BDE"/>
    <w:rsid w:val="00CD775E"/>
    <w:rsid w:val="00CE016B"/>
    <w:rsid w:val="00CE11E1"/>
    <w:rsid w:val="00CE1280"/>
    <w:rsid w:val="00CE2AB7"/>
    <w:rsid w:val="00CE51D3"/>
    <w:rsid w:val="00CE6C3D"/>
    <w:rsid w:val="00CF2A4F"/>
    <w:rsid w:val="00CF3B3B"/>
    <w:rsid w:val="00CF73B9"/>
    <w:rsid w:val="00CF7684"/>
    <w:rsid w:val="00D01FA6"/>
    <w:rsid w:val="00D0205A"/>
    <w:rsid w:val="00D03583"/>
    <w:rsid w:val="00D0591A"/>
    <w:rsid w:val="00D063F2"/>
    <w:rsid w:val="00D13ED7"/>
    <w:rsid w:val="00D165B1"/>
    <w:rsid w:val="00D17696"/>
    <w:rsid w:val="00D20BB2"/>
    <w:rsid w:val="00D20D63"/>
    <w:rsid w:val="00D243F0"/>
    <w:rsid w:val="00D24803"/>
    <w:rsid w:val="00D26A4D"/>
    <w:rsid w:val="00D26DA1"/>
    <w:rsid w:val="00D26F85"/>
    <w:rsid w:val="00D27EB0"/>
    <w:rsid w:val="00D31813"/>
    <w:rsid w:val="00D33CD6"/>
    <w:rsid w:val="00D34CB3"/>
    <w:rsid w:val="00D354FB"/>
    <w:rsid w:val="00D355C2"/>
    <w:rsid w:val="00D36D86"/>
    <w:rsid w:val="00D378DA"/>
    <w:rsid w:val="00D4014B"/>
    <w:rsid w:val="00D436DB"/>
    <w:rsid w:val="00D45883"/>
    <w:rsid w:val="00D46704"/>
    <w:rsid w:val="00D46DD0"/>
    <w:rsid w:val="00D4709E"/>
    <w:rsid w:val="00D4777E"/>
    <w:rsid w:val="00D47853"/>
    <w:rsid w:val="00D47D27"/>
    <w:rsid w:val="00D51E92"/>
    <w:rsid w:val="00D54E54"/>
    <w:rsid w:val="00D55DA0"/>
    <w:rsid w:val="00D566AA"/>
    <w:rsid w:val="00D60256"/>
    <w:rsid w:val="00D60B36"/>
    <w:rsid w:val="00D61450"/>
    <w:rsid w:val="00D61F7E"/>
    <w:rsid w:val="00D62053"/>
    <w:rsid w:val="00D650FA"/>
    <w:rsid w:val="00D67849"/>
    <w:rsid w:val="00D679C5"/>
    <w:rsid w:val="00D70D1E"/>
    <w:rsid w:val="00D71A9E"/>
    <w:rsid w:val="00D761F1"/>
    <w:rsid w:val="00D77108"/>
    <w:rsid w:val="00D77B6E"/>
    <w:rsid w:val="00D81791"/>
    <w:rsid w:val="00D8229B"/>
    <w:rsid w:val="00D8229C"/>
    <w:rsid w:val="00D83968"/>
    <w:rsid w:val="00D84B36"/>
    <w:rsid w:val="00D86EE4"/>
    <w:rsid w:val="00D87641"/>
    <w:rsid w:val="00D91889"/>
    <w:rsid w:val="00D93A9D"/>
    <w:rsid w:val="00D94D58"/>
    <w:rsid w:val="00D95F95"/>
    <w:rsid w:val="00D96E75"/>
    <w:rsid w:val="00D97D79"/>
    <w:rsid w:val="00DA1637"/>
    <w:rsid w:val="00DA21E4"/>
    <w:rsid w:val="00DA255D"/>
    <w:rsid w:val="00DA27EB"/>
    <w:rsid w:val="00DA2DCA"/>
    <w:rsid w:val="00DA2FF3"/>
    <w:rsid w:val="00DA67BD"/>
    <w:rsid w:val="00DA6C23"/>
    <w:rsid w:val="00DA7A51"/>
    <w:rsid w:val="00DB391F"/>
    <w:rsid w:val="00DB418E"/>
    <w:rsid w:val="00DB42FF"/>
    <w:rsid w:val="00DB4963"/>
    <w:rsid w:val="00DB4C59"/>
    <w:rsid w:val="00DB57E1"/>
    <w:rsid w:val="00DB66B2"/>
    <w:rsid w:val="00DB7A2A"/>
    <w:rsid w:val="00DC0D13"/>
    <w:rsid w:val="00DC1AD3"/>
    <w:rsid w:val="00DC1E9A"/>
    <w:rsid w:val="00DC4C0B"/>
    <w:rsid w:val="00DC6378"/>
    <w:rsid w:val="00DC63EC"/>
    <w:rsid w:val="00DC7B2E"/>
    <w:rsid w:val="00DD0908"/>
    <w:rsid w:val="00DD4DA0"/>
    <w:rsid w:val="00DD682C"/>
    <w:rsid w:val="00DD709A"/>
    <w:rsid w:val="00DD72D8"/>
    <w:rsid w:val="00DD78A4"/>
    <w:rsid w:val="00DE10C5"/>
    <w:rsid w:val="00DE297B"/>
    <w:rsid w:val="00DE33F2"/>
    <w:rsid w:val="00DE3468"/>
    <w:rsid w:val="00DE4505"/>
    <w:rsid w:val="00DE5B4B"/>
    <w:rsid w:val="00DE5C31"/>
    <w:rsid w:val="00DE6191"/>
    <w:rsid w:val="00DF0C8C"/>
    <w:rsid w:val="00DF3257"/>
    <w:rsid w:val="00DF4305"/>
    <w:rsid w:val="00DF5085"/>
    <w:rsid w:val="00DF5C86"/>
    <w:rsid w:val="00E000A2"/>
    <w:rsid w:val="00E00179"/>
    <w:rsid w:val="00E00AA5"/>
    <w:rsid w:val="00E0335B"/>
    <w:rsid w:val="00E04F07"/>
    <w:rsid w:val="00E07E36"/>
    <w:rsid w:val="00E10949"/>
    <w:rsid w:val="00E116A6"/>
    <w:rsid w:val="00E118A7"/>
    <w:rsid w:val="00E12A2E"/>
    <w:rsid w:val="00E13660"/>
    <w:rsid w:val="00E23601"/>
    <w:rsid w:val="00E23FF9"/>
    <w:rsid w:val="00E24340"/>
    <w:rsid w:val="00E2501C"/>
    <w:rsid w:val="00E25E0B"/>
    <w:rsid w:val="00E2631E"/>
    <w:rsid w:val="00E2762C"/>
    <w:rsid w:val="00E3044C"/>
    <w:rsid w:val="00E311B1"/>
    <w:rsid w:val="00E312FA"/>
    <w:rsid w:val="00E31C5C"/>
    <w:rsid w:val="00E31CF4"/>
    <w:rsid w:val="00E31D10"/>
    <w:rsid w:val="00E33688"/>
    <w:rsid w:val="00E40BAA"/>
    <w:rsid w:val="00E41CE6"/>
    <w:rsid w:val="00E41E42"/>
    <w:rsid w:val="00E43F8C"/>
    <w:rsid w:val="00E44F65"/>
    <w:rsid w:val="00E45DCC"/>
    <w:rsid w:val="00E510A2"/>
    <w:rsid w:val="00E512B8"/>
    <w:rsid w:val="00E559E8"/>
    <w:rsid w:val="00E56184"/>
    <w:rsid w:val="00E57A9D"/>
    <w:rsid w:val="00E57C5B"/>
    <w:rsid w:val="00E60A2A"/>
    <w:rsid w:val="00E643BB"/>
    <w:rsid w:val="00E64A42"/>
    <w:rsid w:val="00E652E3"/>
    <w:rsid w:val="00E654D7"/>
    <w:rsid w:val="00E7362E"/>
    <w:rsid w:val="00E747B7"/>
    <w:rsid w:val="00E814F7"/>
    <w:rsid w:val="00E81C92"/>
    <w:rsid w:val="00E82B07"/>
    <w:rsid w:val="00E82ED5"/>
    <w:rsid w:val="00E84149"/>
    <w:rsid w:val="00E848A7"/>
    <w:rsid w:val="00E858B3"/>
    <w:rsid w:val="00E87C1D"/>
    <w:rsid w:val="00E90B55"/>
    <w:rsid w:val="00E919B0"/>
    <w:rsid w:val="00E91ACF"/>
    <w:rsid w:val="00E9205E"/>
    <w:rsid w:val="00E92393"/>
    <w:rsid w:val="00E92917"/>
    <w:rsid w:val="00E948EB"/>
    <w:rsid w:val="00E94A09"/>
    <w:rsid w:val="00E9663F"/>
    <w:rsid w:val="00EA0B75"/>
    <w:rsid w:val="00EA22F8"/>
    <w:rsid w:val="00EA2E4F"/>
    <w:rsid w:val="00EA3A0D"/>
    <w:rsid w:val="00EA3B19"/>
    <w:rsid w:val="00EA4BC6"/>
    <w:rsid w:val="00EB0F89"/>
    <w:rsid w:val="00EB5308"/>
    <w:rsid w:val="00EB5A18"/>
    <w:rsid w:val="00EB5F29"/>
    <w:rsid w:val="00EB6730"/>
    <w:rsid w:val="00EC0707"/>
    <w:rsid w:val="00EC0BDC"/>
    <w:rsid w:val="00EC1A43"/>
    <w:rsid w:val="00EC218E"/>
    <w:rsid w:val="00EC2D83"/>
    <w:rsid w:val="00EC3949"/>
    <w:rsid w:val="00EC56F7"/>
    <w:rsid w:val="00EC7A2A"/>
    <w:rsid w:val="00EC7E3B"/>
    <w:rsid w:val="00ED14EA"/>
    <w:rsid w:val="00ED160B"/>
    <w:rsid w:val="00ED2E2F"/>
    <w:rsid w:val="00ED3A62"/>
    <w:rsid w:val="00ED5009"/>
    <w:rsid w:val="00ED6C7B"/>
    <w:rsid w:val="00EE12D9"/>
    <w:rsid w:val="00EE179E"/>
    <w:rsid w:val="00EE1E2A"/>
    <w:rsid w:val="00EF07FB"/>
    <w:rsid w:val="00EF1A81"/>
    <w:rsid w:val="00EF3CC8"/>
    <w:rsid w:val="00EF4023"/>
    <w:rsid w:val="00EF51BB"/>
    <w:rsid w:val="00EF6D74"/>
    <w:rsid w:val="00EF7A8B"/>
    <w:rsid w:val="00F01954"/>
    <w:rsid w:val="00F02946"/>
    <w:rsid w:val="00F032B8"/>
    <w:rsid w:val="00F037A5"/>
    <w:rsid w:val="00F067C4"/>
    <w:rsid w:val="00F06A70"/>
    <w:rsid w:val="00F06CED"/>
    <w:rsid w:val="00F07E1F"/>
    <w:rsid w:val="00F10200"/>
    <w:rsid w:val="00F109B5"/>
    <w:rsid w:val="00F11E13"/>
    <w:rsid w:val="00F12989"/>
    <w:rsid w:val="00F12CA1"/>
    <w:rsid w:val="00F12EBA"/>
    <w:rsid w:val="00F14B0C"/>
    <w:rsid w:val="00F14C0A"/>
    <w:rsid w:val="00F14CD6"/>
    <w:rsid w:val="00F151CC"/>
    <w:rsid w:val="00F16AA4"/>
    <w:rsid w:val="00F2189C"/>
    <w:rsid w:val="00F21FF0"/>
    <w:rsid w:val="00F220A3"/>
    <w:rsid w:val="00F24890"/>
    <w:rsid w:val="00F248BD"/>
    <w:rsid w:val="00F24BE3"/>
    <w:rsid w:val="00F25BB0"/>
    <w:rsid w:val="00F27CF3"/>
    <w:rsid w:val="00F27ECF"/>
    <w:rsid w:val="00F30A20"/>
    <w:rsid w:val="00F3132C"/>
    <w:rsid w:val="00F3422F"/>
    <w:rsid w:val="00F35BC8"/>
    <w:rsid w:val="00F37244"/>
    <w:rsid w:val="00F40F3D"/>
    <w:rsid w:val="00F410C3"/>
    <w:rsid w:val="00F411E0"/>
    <w:rsid w:val="00F41791"/>
    <w:rsid w:val="00F44718"/>
    <w:rsid w:val="00F44B68"/>
    <w:rsid w:val="00F46E75"/>
    <w:rsid w:val="00F50240"/>
    <w:rsid w:val="00F514CD"/>
    <w:rsid w:val="00F5210B"/>
    <w:rsid w:val="00F545DE"/>
    <w:rsid w:val="00F603D6"/>
    <w:rsid w:val="00F63DBD"/>
    <w:rsid w:val="00F71B88"/>
    <w:rsid w:val="00F730E2"/>
    <w:rsid w:val="00F732CD"/>
    <w:rsid w:val="00F74D28"/>
    <w:rsid w:val="00F758B3"/>
    <w:rsid w:val="00F75D47"/>
    <w:rsid w:val="00F7788C"/>
    <w:rsid w:val="00F803E4"/>
    <w:rsid w:val="00F810AA"/>
    <w:rsid w:val="00F81470"/>
    <w:rsid w:val="00F83903"/>
    <w:rsid w:val="00F8397E"/>
    <w:rsid w:val="00F846E8"/>
    <w:rsid w:val="00F85077"/>
    <w:rsid w:val="00F8516A"/>
    <w:rsid w:val="00F854C4"/>
    <w:rsid w:val="00F92411"/>
    <w:rsid w:val="00F92628"/>
    <w:rsid w:val="00F93F02"/>
    <w:rsid w:val="00F94BA0"/>
    <w:rsid w:val="00F9502F"/>
    <w:rsid w:val="00F95047"/>
    <w:rsid w:val="00FA2905"/>
    <w:rsid w:val="00FA3289"/>
    <w:rsid w:val="00FA4A09"/>
    <w:rsid w:val="00FA675B"/>
    <w:rsid w:val="00FA7934"/>
    <w:rsid w:val="00FB37EF"/>
    <w:rsid w:val="00FB4001"/>
    <w:rsid w:val="00FB5CFA"/>
    <w:rsid w:val="00FB6913"/>
    <w:rsid w:val="00FB72EA"/>
    <w:rsid w:val="00FC00D9"/>
    <w:rsid w:val="00FC5176"/>
    <w:rsid w:val="00FC58EA"/>
    <w:rsid w:val="00FD0BDF"/>
    <w:rsid w:val="00FD2599"/>
    <w:rsid w:val="00FD267E"/>
    <w:rsid w:val="00FD4D15"/>
    <w:rsid w:val="00FD5C19"/>
    <w:rsid w:val="00FE028D"/>
    <w:rsid w:val="00FE26FF"/>
    <w:rsid w:val="00FE2A2A"/>
    <w:rsid w:val="00FE3D1B"/>
    <w:rsid w:val="00FE49A1"/>
    <w:rsid w:val="00FE59CC"/>
    <w:rsid w:val="00FF0F1C"/>
    <w:rsid w:val="00FF1E11"/>
    <w:rsid w:val="00FF1F0B"/>
    <w:rsid w:val="00FF3719"/>
    <w:rsid w:val="00FF3B21"/>
    <w:rsid w:val="00FF6EA0"/>
    <w:rsid w:val="00FF77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2D34E"/>
  <w15:docId w15:val="{00A280AC-A10F-0B49-86D1-04819143C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563"/>
    <w:pPr>
      <w:spacing w:line="360" w:lineRule="auto"/>
      <w:jc w:val="both"/>
    </w:pPr>
    <w:rPr>
      <w:rFonts w:ascii="Arial" w:hAnsi="Arial"/>
    </w:rPr>
  </w:style>
  <w:style w:type="paragraph" w:styleId="Heading1">
    <w:name w:val="heading 1"/>
    <w:basedOn w:val="Normal"/>
    <w:next w:val="Normal"/>
    <w:link w:val="Heading1Char"/>
    <w:uiPriority w:val="9"/>
    <w:qFormat/>
    <w:rsid w:val="00746704"/>
    <w:pPr>
      <w:keepNext/>
      <w:keepLines/>
      <w:spacing w:before="240"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46704"/>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Heading2"/>
    <w:next w:val="Normal"/>
    <w:link w:val="Heading3Char"/>
    <w:uiPriority w:val="9"/>
    <w:unhideWhenUsed/>
    <w:qFormat/>
    <w:rsid w:val="00AC3F28"/>
    <w:pPr>
      <w:outlineLvl w:val="2"/>
    </w:pPr>
    <w:rPr>
      <w:rFonts w:asciiTheme="majorHAnsi"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704"/>
    <w:rPr>
      <w:rFonts w:eastAsiaTheme="majorEastAsia" w:cstheme="majorBidi"/>
      <w:b/>
      <w:color w:val="000000" w:themeColor="text1"/>
      <w:sz w:val="24"/>
      <w:szCs w:val="26"/>
    </w:rPr>
  </w:style>
  <w:style w:type="character" w:customStyle="1" w:styleId="Heading3Char">
    <w:name w:val="Heading 3 Char"/>
    <w:basedOn w:val="DefaultParagraphFont"/>
    <w:link w:val="Heading3"/>
    <w:uiPriority w:val="9"/>
    <w:rsid w:val="00AC3F28"/>
    <w:rPr>
      <w:rFonts w:asciiTheme="majorHAnsi" w:eastAsiaTheme="majorEastAsia" w:hAnsiTheme="majorHAnsi" w:cstheme="majorBidi"/>
      <w:b/>
      <w:color w:val="000000" w:themeColor="text1"/>
      <w:sz w:val="24"/>
      <w:szCs w:val="24"/>
    </w:rPr>
  </w:style>
  <w:style w:type="character" w:customStyle="1" w:styleId="Heading1Char">
    <w:name w:val="Heading 1 Char"/>
    <w:basedOn w:val="DefaultParagraphFont"/>
    <w:link w:val="Heading1"/>
    <w:uiPriority w:val="9"/>
    <w:rsid w:val="00746704"/>
    <w:rPr>
      <w:rFonts w:eastAsiaTheme="majorEastAsia" w:cstheme="majorBidi"/>
      <w:b/>
      <w:color w:val="000000" w:themeColor="text1"/>
      <w:sz w:val="32"/>
      <w:szCs w:val="32"/>
    </w:rPr>
  </w:style>
  <w:style w:type="paragraph" w:styleId="FootnoteText">
    <w:name w:val="footnote text"/>
    <w:basedOn w:val="Normal"/>
    <w:link w:val="FootnoteTextChar"/>
    <w:uiPriority w:val="99"/>
    <w:semiHidden/>
    <w:unhideWhenUsed/>
    <w:rsid w:val="00EC0BDC"/>
    <w:pPr>
      <w:spacing w:after="0" w:line="240" w:lineRule="auto"/>
    </w:pPr>
    <w:rPr>
      <w:sz w:val="20"/>
      <w:szCs w:val="20"/>
    </w:rPr>
  </w:style>
  <w:style w:type="character" w:customStyle="1" w:styleId="FootnoteTextChar">
    <w:name w:val="Footnote Text Char"/>
    <w:basedOn w:val="DefaultParagraphFont"/>
    <w:link w:val="FootnoteText"/>
    <w:uiPriority w:val="99"/>
    <w:rsid w:val="00EC0BDC"/>
    <w:rPr>
      <w:sz w:val="20"/>
      <w:szCs w:val="20"/>
    </w:rPr>
  </w:style>
  <w:style w:type="character" w:styleId="FootnoteReference">
    <w:name w:val="footnote reference"/>
    <w:basedOn w:val="DefaultParagraphFont"/>
    <w:uiPriority w:val="99"/>
    <w:semiHidden/>
    <w:unhideWhenUsed/>
    <w:rsid w:val="00EC0BDC"/>
    <w:rPr>
      <w:vertAlign w:val="superscript"/>
    </w:rPr>
  </w:style>
  <w:style w:type="character" w:styleId="Hyperlink">
    <w:name w:val="Hyperlink"/>
    <w:basedOn w:val="DefaultParagraphFont"/>
    <w:uiPriority w:val="99"/>
    <w:unhideWhenUsed/>
    <w:rsid w:val="00EC0BDC"/>
    <w:rPr>
      <w:color w:val="0563C1" w:themeColor="hyperlink"/>
      <w:u w:val="single"/>
    </w:rPr>
  </w:style>
  <w:style w:type="character" w:customStyle="1" w:styleId="UnresolvedMention1">
    <w:name w:val="Unresolved Mention1"/>
    <w:basedOn w:val="DefaultParagraphFont"/>
    <w:uiPriority w:val="99"/>
    <w:semiHidden/>
    <w:unhideWhenUsed/>
    <w:rsid w:val="00EC0BDC"/>
    <w:rPr>
      <w:color w:val="605E5C"/>
      <w:shd w:val="clear" w:color="auto" w:fill="E1DFDD"/>
    </w:rPr>
  </w:style>
  <w:style w:type="character" w:styleId="FollowedHyperlink">
    <w:name w:val="FollowedHyperlink"/>
    <w:basedOn w:val="DefaultParagraphFont"/>
    <w:uiPriority w:val="99"/>
    <w:semiHidden/>
    <w:unhideWhenUsed/>
    <w:rsid w:val="00EC0BDC"/>
    <w:rPr>
      <w:color w:val="954F72" w:themeColor="followedHyperlink"/>
      <w:u w:val="single"/>
    </w:rPr>
  </w:style>
  <w:style w:type="paragraph" w:styleId="Caption">
    <w:name w:val="caption"/>
    <w:basedOn w:val="Normal"/>
    <w:next w:val="Normal"/>
    <w:uiPriority w:val="35"/>
    <w:unhideWhenUsed/>
    <w:qFormat/>
    <w:rsid w:val="005C15C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86401"/>
    <w:pPr>
      <w:tabs>
        <w:tab w:val="center" w:pos="4703"/>
        <w:tab w:val="right" w:pos="9406"/>
      </w:tabs>
      <w:spacing w:after="0" w:line="240" w:lineRule="auto"/>
    </w:pPr>
  </w:style>
  <w:style w:type="character" w:customStyle="1" w:styleId="HeaderChar">
    <w:name w:val="Header Char"/>
    <w:basedOn w:val="DefaultParagraphFont"/>
    <w:link w:val="Header"/>
    <w:uiPriority w:val="99"/>
    <w:rsid w:val="00986401"/>
  </w:style>
  <w:style w:type="paragraph" w:styleId="Footer">
    <w:name w:val="footer"/>
    <w:basedOn w:val="Normal"/>
    <w:link w:val="FooterChar"/>
    <w:uiPriority w:val="99"/>
    <w:unhideWhenUsed/>
    <w:rsid w:val="0098640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86401"/>
  </w:style>
  <w:style w:type="character" w:styleId="CommentReference">
    <w:name w:val="annotation reference"/>
    <w:basedOn w:val="DefaultParagraphFont"/>
    <w:uiPriority w:val="99"/>
    <w:semiHidden/>
    <w:unhideWhenUsed/>
    <w:rsid w:val="00E948EB"/>
    <w:rPr>
      <w:sz w:val="16"/>
      <w:szCs w:val="16"/>
    </w:rPr>
  </w:style>
  <w:style w:type="paragraph" w:styleId="CommentText">
    <w:name w:val="annotation text"/>
    <w:basedOn w:val="Normal"/>
    <w:link w:val="CommentTextChar"/>
    <w:uiPriority w:val="99"/>
    <w:semiHidden/>
    <w:unhideWhenUsed/>
    <w:rsid w:val="00E948EB"/>
    <w:pPr>
      <w:spacing w:line="240" w:lineRule="auto"/>
    </w:pPr>
    <w:rPr>
      <w:sz w:val="20"/>
      <w:szCs w:val="20"/>
    </w:rPr>
  </w:style>
  <w:style w:type="character" w:customStyle="1" w:styleId="CommentTextChar">
    <w:name w:val="Comment Text Char"/>
    <w:basedOn w:val="DefaultParagraphFont"/>
    <w:link w:val="CommentText"/>
    <w:uiPriority w:val="99"/>
    <w:semiHidden/>
    <w:rsid w:val="00E948EB"/>
    <w:rPr>
      <w:sz w:val="20"/>
      <w:szCs w:val="20"/>
    </w:rPr>
  </w:style>
  <w:style w:type="paragraph" w:styleId="CommentSubject">
    <w:name w:val="annotation subject"/>
    <w:basedOn w:val="CommentText"/>
    <w:next w:val="CommentText"/>
    <w:link w:val="CommentSubjectChar"/>
    <w:uiPriority w:val="99"/>
    <w:semiHidden/>
    <w:unhideWhenUsed/>
    <w:rsid w:val="00E948EB"/>
    <w:rPr>
      <w:b/>
      <w:bCs/>
    </w:rPr>
  </w:style>
  <w:style w:type="character" w:customStyle="1" w:styleId="CommentSubjectChar">
    <w:name w:val="Comment Subject Char"/>
    <w:basedOn w:val="CommentTextChar"/>
    <w:link w:val="CommentSubject"/>
    <w:uiPriority w:val="99"/>
    <w:semiHidden/>
    <w:rsid w:val="00E948EB"/>
    <w:rPr>
      <w:b/>
      <w:bCs/>
      <w:sz w:val="20"/>
      <w:szCs w:val="20"/>
    </w:rPr>
  </w:style>
  <w:style w:type="paragraph" w:styleId="BalloonText">
    <w:name w:val="Balloon Text"/>
    <w:basedOn w:val="Normal"/>
    <w:link w:val="BalloonTextChar"/>
    <w:uiPriority w:val="99"/>
    <w:semiHidden/>
    <w:unhideWhenUsed/>
    <w:rsid w:val="00E9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EB"/>
    <w:rPr>
      <w:rFonts w:ascii="Segoe UI" w:hAnsi="Segoe UI" w:cs="Segoe UI"/>
      <w:sz w:val="18"/>
      <w:szCs w:val="18"/>
    </w:rPr>
  </w:style>
  <w:style w:type="character" w:styleId="Emphasis">
    <w:name w:val="Emphasis"/>
    <w:basedOn w:val="DefaultParagraphFont"/>
    <w:uiPriority w:val="20"/>
    <w:qFormat/>
    <w:rsid w:val="00C862B1"/>
    <w:rPr>
      <w:i/>
      <w:iCs/>
    </w:rPr>
  </w:style>
  <w:style w:type="paragraph" w:styleId="ListParagraph">
    <w:name w:val="List Paragraph"/>
    <w:basedOn w:val="Normal"/>
    <w:uiPriority w:val="34"/>
    <w:qFormat/>
    <w:rsid w:val="00FB5CFA"/>
    <w:pPr>
      <w:ind w:left="720"/>
      <w:contextualSpacing/>
    </w:pPr>
  </w:style>
  <w:style w:type="character" w:customStyle="1" w:styleId="zmlenmeyenBahsetme1">
    <w:name w:val="Çözümlenmeyen Bahsetme1"/>
    <w:basedOn w:val="DefaultParagraphFont"/>
    <w:uiPriority w:val="99"/>
    <w:semiHidden/>
    <w:unhideWhenUsed/>
    <w:rsid w:val="007373F6"/>
    <w:rPr>
      <w:color w:val="605E5C"/>
      <w:shd w:val="clear" w:color="auto" w:fill="E1DFDD"/>
    </w:rPr>
  </w:style>
  <w:style w:type="character" w:customStyle="1" w:styleId="zmlenmeyenBahsetme2">
    <w:name w:val="Çözümlenmeyen Bahsetme2"/>
    <w:basedOn w:val="DefaultParagraphFont"/>
    <w:uiPriority w:val="99"/>
    <w:semiHidden/>
    <w:unhideWhenUsed/>
    <w:rsid w:val="009117BB"/>
    <w:rPr>
      <w:color w:val="605E5C"/>
      <w:shd w:val="clear" w:color="auto" w:fill="E1DFDD"/>
    </w:rPr>
  </w:style>
  <w:style w:type="paragraph" w:styleId="NormalWeb">
    <w:name w:val="Normal (Web)"/>
    <w:basedOn w:val="Normal"/>
    <w:uiPriority w:val="99"/>
    <w:unhideWhenUsed/>
    <w:rsid w:val="00E510A2"/>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Revision">
    <w:name w:val="Revision"/>
    <w:hidden/>
    <w:uiPriority w:val="99"/>
    <w:semiHidden/>
    <w:rsid w:val="001B045D"/>
    <w:pPr>
      <w:spacing w:after="0" w:line="240" w:lineRule="auto"/>
    </w:pPr>
    <w:rPr>
      <w:rFonts w:ascii="Arial" w:hAnsi="Arial"/>
    </w:rPr>
  </w:style>
  <w:style w:type="character" w:styleId="Strong">
    <w:name w:val="Strong"/>
    <w:basedOn w:val="DefaultParagraphFont"/>
    <w:uiPriority w:val="22"/>
    <w:qFormat/>
    <w:rsid w:val="00F14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80">
      <w:bodyDiv w:val="1"/>
      <w:marLeft w:val="0"/>
      <w:marRight w:val="0"/>
      <w:marTop w:val="0"/>
      <w:marBottom w:val="0"/>
      <w:divBdr>
        <w:top w:val="none" w:sz="0" w:space="0" w:color="auto"/>
        <w:left w:val="none" w:sz="0" w:space="0" w:color="auto"/>
        <w:bottom w:val="none" w:sz="0" w:space="0" w:color="auto"/>
        <w:right w:val="none" w:sz="0" w:space="0" w:color="auto"/>
      </w:divBdr>
    </w:div>
    <w:div w:id="12921715">
      <w:bodyDiv w:val="1"/>
      <w:marLeft w:val="0"/>
      <w:marRight w:val="0"/>
      <w:marTop w:val="0"/>
      <w:marBottom w:val="0"/>
      <w:divBdr>
        <w:top w:val="none" w:sz="0" w:space="0" w:color="auto"/>
        <w:left w:val="none" w:sz="0" w:space="0" w:color="auto"/>
        <w:bottom w:val="none" w:sz="0" w:space="0" w:color="auto"/>
        <w:right w:val="none" w:sz="0" w:space="0" w:color="auto"/>
      </w:divBdr>
    </w:div>
    <w:div w:id="34085860">
      <w:bodyDiv w:val="1"/>
      <w:marLeft w:val="0"/>
      <w:marRight w:val="0"/>
      <w:marTop w:val="0"/>
      <w:marBottom w:val="0"/>
      <w:divBdr>
        <w:top w:val="none" w:sz="0" w:space="0" w:color="auto"/>
        <w:left w:val="none" w:sz="0" w:space="0" w:color="auto"/>
        <w:bottom w:val="none" w:sz="0" w:space="0" w:color="auto"/>
        <w:right w:val="none" w:sz="0" w:space="0" w:color="auto"/>
      </w:divBdr>
    </w:div>
    <w:div w:id="38477872">
      <w:bodyDiv w:val="1"/>
      <w:marLeft w:val="0"/>
      <w:marRight w:val="0"/>
      <w:marTop w:val="0"/>
      <w:marBottom w:val="0"/>
      <w:divBdr>
        <w:top w:val="none" w:sz="0" w:space="0" w:color="auto"/>
        <w:left w:val="none" w:sz="0" w:space="0" w:color="auto"/>
        <w:bottom w:val="none" w:sz="0" w:space="0" w:color="auto"/>
        <w:right w:val="none" w:sz="0" w:space="0" w:color="auto"/>
      </w:divBdr>
    </w:div>
    <w:div w:id="42678305">
      <w:bodyDiv w:val="1"/>
      <w:marLeft w:val="0"/>
      <w:marRight w:val="0"/>
      <w:marTop w:val="0"/>
      <w:marBottom w:val="0"/>
      <w:divBdr>
        <w:top w:val="none" w:sz="0" w:space="0" w:color="auto"/>
        <w:left w:val="none" w:sz="0" w:space="0" w:color="auto"/>
        <w:bottom w:val="none" w:sz="0" w:space="0" w:color="auto"/>
        <w:right w:val="none" w:sz="0" w:space="0" w:color="auto"/>
      </w:divBdr>
    </w:div>
    <w:div w:id="72708945">
      <w:bodyDiv w:val="1"/>
      <w:marLeft w:val="0"/>
      <w:marRight w:val="0"/>
      <w:marTop w:val="0"/>
      <w:marBottom w:val="0"/>
      <w:divBdr>
        <w:top w:val="none" w:sz="0" w:space="0" w:color="auto"/>
        <w:left w:val="none" w:sz="0" w:space="0" w:color="auto"/>
        <w:bottom w:val="none" w:sz="0" w:space="0" w:color="auto"/>
        <w:right w:val="none" w:sz="0" w:space="0" w:color="auto"/>
      </w:divBdr>
    </w:div>
    <w:div w:id="80681916">
      <w:bodyDiv w:val="1"/>
      <w:marLeft w:val="0"/>
      <w:marRight w:val="0"/>
      <w:marTop w:val="0"/>
      <w:marBottom w:val="0"/>
      <w:divBdr>
        <w:top w:val="none" w:sz="0" w:space="0" w:color="auto"/>
        <w:left w:val="none" w:sz="0" w:space="0" w:color="auto"/>
        <w:bottom w:val="none" w:sz="0" w:space="0" w:color="auto"/>
        <w:right w:val="none" w:sz="0" w:space="0" w:color="auto"/>
      </w:divBdr>
    </w:div>
    <w:div w:id="82579020">
      <w:bodyDiv w:val="1"/>
      <w:marLeft w:val="0"/>
      <w:marRight w:val="0"/>
      <w:marTop w:val="0"/>
      <w:marBottom w:val="0"/>
      <w:divBdr>
        <w:top w:val="none" w:sz="0" w:space="0" w:color="auto"/>
        <w:left w:val="none" w:sz="0" w:space="0" w:color="auto"/>
        <w:bottom w:val="none" w:sz="0" w:space="0" w:color="auto"/>
        <w:right w:val="none" w:sz="0" w:space="0" w:color="auto"/>
      </w:divBdr>
    </w:div>
    <w:div w:id="99229774">
      <w:bodyDiv w:val="1"/>
      <w:marLeft w:val="0"/>
      <w:marRight w:val="0"/>
      <w:marTop w:val="0"/>
      <w:marBottom w:val="0"/>
      <w:divBdr>
        <w:top w:val="none" w:sz="0" w:space="0" w:color="auto"/>
        <w:left w:val="none" w:sz="0" w:space="0" w:color="auto"/>
        <w:bottom w:val="none" w:sz="0" w:space="0" w:color="auto"/>
        <w:right w:val="none" w:sz="0" w:space="0" w:color="auto"/>
      </w:divBdr>
    </w:div>
    <w:div w:id="103771805">
      <w:bodyDiv w:val="1"/>
      <w:marLeft w:val="0"/>
      <w:marRight w:val="0"/>
      <w:marTop w:val="0"/>
      <w:marBottom w:val="0"/>
      <w:divBdr>
        <w:top w:val="none" w:sz="0" w:space="0" w:color="auto"/>
        <w:left w:val="none" w:sz="0" w:space="0" w:color="auto"/>
        <w:bottom w:val="none" w:sz="0" w:space="0" w:color="auto"/>
        <w:right w:val="none" w:sz="0" w:space="0" w:color="auto"/>
      </w:divBdr>
    </w:div>
    <w:div w:id="119151643">
      <w:bodyDiv w:val="1"/>
      <w:marLeft w:val="0"/>
      <w:marRight w:val="0"/>
      <w:marTop w:val="0"/>
      <w:marBottom w:val="0"/>
      <w:divBdr>
        <w:top w:val="none" w:sz="0" w:space="0" w:color="auto"/>
        <w:left w:val="none" w:sz="0" w:space="0" w:color="auto"/>
        <w:bottom w:val="none" w:sz="0" w:space="0" w:color="auto"/>
        <w:right w:val="none" w:sz="0" w:space="0" w:color="auto"/>
      </w:divBdr>
    </w:div>
    <w:div w:id="149754677">
      <w:bodyDiv w:val="1"/>
      <w:marLeft w:val="0"/>
      <w:marRight w:val="0"/>
      <w:marTop w:val="0"/>
      <w:marBottom w:val="0"/>
      <w:divBdr>
        <w:top w:val="none" w:sz="0" w:space="0" w:color="auto"/>
        <w:left w:val="none" w:sz="0" w:space="0" w:color="auto"/>
        <w:bottom w:val="none" w:sz="0" w:space="0" w:color="auto"/>
        <w:right w:val="none" w:sz="0" w:space="0" w:color="auto"/>
      </w:divBdr>
    </w:div>
    <w:div w:id="179659842">
      <w:bodyDiv w:val="1"/>
      <w:marLeft w:val="0"/>
      <w:marRight w:val="0"/>
      <w:marTop w:val="0"/>
      <w:marBottom w:val="0"/>
      <w:divBdr>
        <w:top w:val="none" w:sz="0" w:space="0" w:color="auto"/>
        <w:left w:val="none" w:sz="0" w:space="0" w:color="auto"/>
        <w:bottom w:val="none" w:sz="0" w:space="0" w:color="auto"/>
        <w:right w:val="none" w:sz="0" w:space="0" w:color="auto"/>
      </w:divBdr>
    </w:div>
    <w:div w:id="181288919">
      <w:bodyDiv w:val="1"/>
      <w:marLeft w:val="0"/>
      <w:marRight w:val="0"/>
      <w:marTop w:val="0"/>
      <w:marBottom w:val="0"/>
      <w:divBdr>
        <w:top w:val="none" w:sz="0" w:space="0" w:color="auto"/>
        <w:left w:val="none" w:sz="0" w:space="0" w:color="auto"/>
        <w:bottom w:val="none" w:sz="0" w:space="0" w:color="auto"/>
        <w:right w:val="none" w:sz="0" w:space="0" w:color="auto"/>
      </w:divBdr>
    </w:div>
    <w:div w:id="192425184">
      <w:bodyDiv w:val="1"/>
      <w:marLeft w:val="0"/>
      <w:marRight w:val="0"/>
      <w:marTop w:val="0"/>
      <w:marBottom w:val="0"/>
      <w:divBdr>
        <w:top w:val="none" w:sz="0" w:space="0" w:color="auto"/>
        <w:left w:val="none" w:sz="0" w:space="0" w:color="auto"/>
        <w:bottom w:val="none" w:sz="0" w:space="0" w:color="auto"/>
        <w:right w:val="none" w:sz="0" w:space="0" w:color="auto"/>
      </w:divBdr>
    </w:div>
    <w:div w:id="195196308">
      <w:bodyDiv w:val="1"/>
      <w:marLeft w:val="0"/>
      <w:marRight w:val="0"/>
      <w:marTop w:val="0"/>
      <w:marBottom w:val="0"/>
      <w:divBdr>
        <w:top w:val="none" w:sz="0" w:space="0" w:color="auto"/>
        <w:left w:val="none" w:sz="0" w:space="0" w:color="auto"/>
        <w:bottom w:val="none" w:sz="0" w:space="0" w:color="auto"/>
        <w:right w:val="none" w:sz="0" w:space="0" w:color="auto"/>
      </w:divBdr>
    </w:div>
    <w:div w:id="198706613">
      <w:bodyDiv w:val="1"/>
      <w:marLeft w:val="0"/>
      <w:marRight w:val="0"/>
      <w:marTop w:val="0"/>
      <w:marBottom w:val="0"/>
      <w:divBdr>
        <w:top w:val="none" w:sz="0" w:space="0" w:color="auto"/>
        <w:left w:val="none" w:sz="0" w:space="0" w:color="auto"/>
        <w:bottom w:val="none" w:sz="0" w:space="0" w:color="auto"/>
        <w:right w:val="none" w:sz="0" w:space="0" w:color="auto"/>
      </w:divBdr>
    </w:div>
    <w:div w:id="235477209">
      <w:bodyDiv w:val="1"/>
      <w:marLeft w:val="0"/>
      <w:marRight w:val="0"/>
      <w:marTop w:val="0"/>
      <w:marBottom w:val="0"/>
      <w:divBdr>
        <w:top w:val="none" w:sz="0" w:space="0" w:color="auto"/>
        <w:left w:val="none" w:sz="0" w:space="0" w:color="auto"/>
        <w:bottom w:val="none" w:sz="0" w:space="0" w:color="auto"/>
        <w:right w:val="none" w:sz="0" w:space="0" w:color="auto"/>
      </w:divBdr>
    </w:div>
    <w:div w:id="309554794">
      <w:bodyDiv w:val="1"/>
      <w:marLeft w:val="0"/>
      <w:marRight w:val="0"/>
      <w:marTop w:val="0"/>
      <w:marBottom w:val="0"/>
      <w:divBdr>
        <w:top w:val="none" w:sz="0" w:space="0" w:color="auto"/>
        <w:left w:val="none" w:sz="0" w:space="0" w:color="auto"/>
        <w:bottom w:val="none" w:sz="0" w:space="0" w:color="auto"/>
        <w:right w:val="none" w:sz="0" w:space="0" w:color="auto"/>
      </w:divBdr>
    </w:div>
    <w:div w:id="321935814">
      <w:bodyDiv w:val="1"/>
      <w:marLeft w:val="0"/>
      <w:marRight w:val="0"/>
      <w:marTop w:val="0"/>
      <w:marBottom w:val="0"/>
      <w:divBdr>
        <w:top w:val="none" w:sz="0" w:space="0" w:color="auto"/>
        <w:left w:val="none" w:sz="0" w:space="0" w:color="auto"/>
        <w:bottom w:val="none" w:sz="0" w:space="0" w:color="auto"/>
        <w:right w:val="none" w:sz="0" w:space="0" w:color="auto"/>
      </w:divBdr>
    </w:div>
    <w:div w:id="344669905">
      <w:bodyDiv w:val="1"/>
      <w:marLeft w:val="0"/>
      <w:marRight w:val="0"/>
      <w:marTop w:val="0"/>
      <w:marBottom w:val="0"/>
      <w:divBdr>
        <w:top w:val="none" w:sz="0" w:space="0" w:color="auto"/>
        <w:left w:val="none" w:sz="0" w:space="0" w:color="auto"/>
        <w:bottom w:val="none" w:sz="0" w:space="0" w:color="auto"/>
        <w:right w:val="none" w:sz="0" w:space="0" w:color="auto"/>
      </w:divBdr>
    </w:div>
    <w:div w:id="354237446">
      <w:bodyDiv w:val="1"/>
      <w:marLeft w:val="0"/>
      <w:marRight w:val="0"/>
      <w:marTop w:val="0"/>
      <w:marBottom w:val="0"/>
      <w:divBdr>
        <w:top w:val="none" w:sz="0" w:space="0" w:color="auto"/>
        <w:left w:val="none" w:sz="0" w:space="0" w:color="auto"/>
        <w:bottom w:val="none" w:sz="0" w:space="0" w:color="auto"/>
        <w:right w:val="none" w:sz="0" w:space="0" w:color="auto"/>
      </w:divBdr>
    </w:div>
    <w:div w:id="359670036">
      <w:bodyDiv w:val="1"/>
      <w:marLeft w:val="0"/>
      <w:marRight w:val="0"/>
      <w:marTop w:val="0"/>
      <w:marBottom w:val="0"/>
      <w:divBdr>
        <w:top w:val="none" w:sz="0" w:space="0" w:color="auto"/>
        <w:left w:val="none" w:sz="0" w:space="0" w:color="auto"/>
        <w:bottom w:val="none" w:sz="0" w:space="0" w:color="auto"/>
        <w:right w:val="none" w:sz="0" w:space="0" w:color="auto"/>
      </w:divBdr>
    </w:div>
    <w:div w:id="370155798">
      <w:bodyDiv w:val="1"/>
      <w:marLeft w:val="0"/>
      <w:marRight w:val="0"/>
      <w:marTop w:val="0"/>
      <w:marBottom w:val="0"/>
      <w:divBdr>
        <w:top w:val="none" w:sz="0" w:space="0" w:color="auto"/>
        <w:left w:val="none" w:sz="0" w:space="0" w:color="auto"/>
        <w:bottom w:val="none" w:sz="0" w:space="0" w:color="auto"/>
        <w:right w:val="none" w:sz="0" w:space="0" w:color="auto"/>
      </w:divBdr>
    </w:div>
    <w:div w:id="408625465">
      <w:bodyDiv w:val="1"/>
      <w:marLeft w:val="0"/>
      <w:marRight w:val="0"/>
      <w:marTop w:val="0"/>
      <w:marBottom w:val="0"/>
      <w:divBdr>
        <w:top w:val="none" w:sz="0" w:space="0" w:color="auto"/>
        <w:left w:val="none" w:sz="0" w:space="0" w:color="auto"/>
        <w:bottom w:val="none" w:sz="0" w:space="0" w:color="auto"/>
        <w:right w:val="none" w:sz="0" w:space="0" w:color="auto"/>
      </w:divBdr>
    </w:div>
    <w:div w:id="418988834">
      <w:bodyDiv w:val="1"/>
      <w:marLeft w:val="0"/>
      <w:marRight w:val="0"/>
      <w:marTop w:val="0"/>
      <w:marBottom w:val="0"/>
      <w:divBdr>
        <w:top w:val="none" w:sz="0" w:space="0" w:color="auto"/>
        <w:left w:val="none" w:sz="0" w:space="0" w:color="auto"/>
        <w:bottom w:val="none" w:sz="0" w:space="0" w:color="auto"/>
        <w:right w:val="none" w:sz="0" w:space="0" w:color="auto"/>
      </w:divBdr>
    </w:div>
    <w:div w:id="427586129">
      <w:bodyDiv w:val="1"/>
      <w:marLeft w:val="0"/>
      <w:marRight w:val="0"/>
      <w:marTop w:val="0"/>
      <w:marBottom w:val="0"/>
      <w:divBdr>
        <w:top w:val="none" w:sz="0" w:space="0" w:color="auto"/>
        <w:left w:val="none" w:sz="0" w:space="0" w:color="auto"/>
        <w:bottom w:val="none" w:sz="0" w:space="0" w:color="auto"/>
        <w:right w:val="none" w:sz="0" w:space="0" w:color="auto"/>
      </w:divBdr>
    </w:div>
    <w:div w:id="429276335">
      <w:bodyDiv w:val="1"/>
      <w:marLeft w:val="0"/>
      <w:marRight w:val="0"/>
      <w:marTop w:val="0"/>
      <w:marBottom w:val="0"/>
      <w:divBdr>
        <w:top w:val="none" w:sz="0" w:space="0" w:color="auto"/>
        <w:left w:val="none" w:sz="0" w:space="0" w:color="auto"/>
        <w:bottom w:val="none" w:sz="0" w:space="0" w:color="auto"/>
        <w:right w:val="none" w:sz="0" w:space="0" w:color="auto"/>
      </w:divBdr>
    </w:div>
    <w:div w:id="450249733">
      <w:bodyDiv w:val="1"/>
      <w:marLeft w:val="0"/>
      <w:marRight w:val="0"/>
      <w:marTop w:val="0"/>
      <w:marBottom w:val="0"/>
      <w:divBdr>
        <w:top w:val="none" w:sz="0" w:space="0" w:color="auto"/>
        <w:left w:val="none" w:sz="0" w:space="0" w:color="auto"/>
        <w:bottom w:val="none" w:sz="0" w:space="0" w:color="auto"/>
        <w:right w:val="none" w:sz="0" w:space="0" w:color="auto"/>
      </w:divBdr>
    </w:div>
    <w:div w:id="450899534">
      <w:bodyDiv w:val="1"/>
      <w:marLeft w:val="0"/>
      <w:marRight w:val="0"/>
      <w:marTop w:val="0"/>
      <w:marBottom w:val="0"/>
      <w:divBdr>
        <w:top w:val="none" w:sz="0" w:space="0" w:color="auto"/>
        <w:left w:val="none" w:sz="0" w:space="0" w:color="auto"/>
        <w:bottom w:val="none" w:sz="0" w:space="0" w:color="auto"/>
        <w:right w:val="none" w:sz="0" w:space="0" w:color="auto"/>
      </w:divBdr>
    </w:div>
    <w:div w:id="492841505">
      <w:bodyDiv w:val="1"/>
      <w:marLeft w:val="0"/>
      <w:marRight w:val="0"/>
      <w:marTop w:val="0"/>
      <w:marBottom w:val="0"/>
      <w:divBdr>
        <w:top w:val="none" w:sz="0" w:space="0" w:color="auto"/>
        <w:left w:val="none" w:sz="0" w:space="0" w:color="auto"/>
        <w:bottom w:val="none" w:sz="0" w:space="0" w:color="auto"/>
        <w:right w:val="none" w:sz="0" w:space="0" w:color="auto"/>
      </w:divBdr>
    </w:div>
    <w:div w:id="509100641">
      <w:bodyDiv w:val="1"/>
      <w:marLeft w:val="0"/>
      <w:marRight w:val="0"/>
      <w:marTop w:val="0"/>
      <w:marBottom w:val="0"/>
      <w:divBdr>
        <w:top w:val="none" w:sz="0" w:space="0" w:color="auto"/>
        <w:left w:val="none" w:sz="0" w:space="0" w:color="auto"/>
        <w:bottom w:val="none" w:sz="0" w:space="0" w:color="auto"/>
        <w:right w:val="none" w:sz="0" w:space="0" w:color="auto"/>
      </w:divBdr>
    </w:div>
    <w:div w:id="553203643">
      <w:bodyDiv w:val="1"/>
      <w:marLeft w:val="0"/>
      <w:marRight w:val="0"/>
      <w:marTop w:val="0"/>
      <w:marBottom w:val="0"/>
      <w:divBdr>
        <w:top w:val="none" w:sz="0" w:space="0" w:color="auto"/>
        <w:left w:val="none" w:sz="0" w:space="0" w:color="auto"/>
        <w:bottom w:val="none" w:sz="0" w:space="0" w:color="auto"/>
        <w:right w:val="none" w:sz="0" w:space="0" w:color="auto"/>
      </w:divBdr>
    </w:div>
    <w:div w:id="625812089">
      <w:bodyDiv w:val="1"/>
      <w:marLeft w:val="0"/>
      <w:marRight w:val="0"/>
      <w:marTop w:val="0"/>
      <w:marBottom w:val="0"/>
      <w:divBdr>
        <w:top w:val="none" w:sz="0" w:space="0" w:color="auto"/>
        <w:left w:val="none" w:sz="0" w:space="0" w:color="auto"/>
        <w:bottom w:val="none" w:sz="0" w:space="0" w:color="auto"/>
        <w:right w:val="none" w:sz="0" w:space="0" w:color="auto"/>
      </w:divBdr>
    </w:div>
    <w:div w:id="626351446">
      <w:bodyDiv w:val="1"/>
      <w:marLeft w:val="0"/>
      <w:marRight w:val="0"/>
      <w:marTop w:val="0"/>
      <w:marBottom w:val="0"/>
      <w:divBdr>
        <w:top w:val="none" w:sz="0" w:space="0" w:color="auto"/>
        <w:left w:val="none" w:sz="0" w:space="0" w:color="auto"/>
        <w:bottom w:val="none" w:sz="0" w:space="0" w:color="auto"/>
        <w:right w:val="none" w:sz="0" w:space="0" w:color="auto"/>
      </w:divBdr>
    </w:div>
    <w:div w:id="634138767">
      <w:bodyDiv w:val="1"/>
      <w:marLeft w:val="0"/>
      <w:marRight w:val="0"/>
      <w:marTop w:val="0"/>
      <w:marBottom w:val="0"/>
      <w:divBdr>
        <w:top w:val="none" w:sz="0" w:space="0" w:color="auto"/>
        <w:left w:val="none" w:sz="0" w:space="0" w:color="auto"/>
        <w:bottom w:val="none" w:sz="0" w:space="0" w:color="auto"/>
        <w:right w:val="none" w:sz="0" w:space="0" w:color="auto"/>
      </w:divBdr>
    </w:div>
    <w:div w:id="669454134">
      <w:bodyDiv w:val="1"/>
      <w:marLeft w:val="0"/>
      <w:marRight w:val="0"/>
      <w:marTop w:val="0"/>
      <w:marBottom w:val="0"/>
      <w:divBdr>
        <w:top w:val="none" w:sz="0" w:space="0" w:color="auto"/>
        <w:left w:val="none" w:sz="0" w:space="0" w:color="auto"/>
        <w:bottom w:val="none" w:sz="0" w:space="0" w:color="auto"/>
        <w:right w:val="none" w:sz="0" w:space="0" w:color="auto"/>
      </w:divBdr>
    </w:div>
    <w:div w:id="707687547">
      <w:bodyDiv w:val="1"/>
      <w:marLeft w:val="0"/>
      <w:marRight w:val="0"/>
      <w:marTop w:val="0"/>
      <w:marBottom w:val="0"/>
      <w:divBdr>
        <w:top w:val="none" w:sz="0" w:space="0" w:color="auto"/>
        <w:left w:val="none" w:sz="0" w:space="0" w:color="auto"/>
        <w:bottom w:val="none" w:sz="0" w:space="0" w:color="auto"/>
        <w:right w:val="none" w:sz="0" w:space="0" w:color="auto"/>
      </w:divBdr>
    </w:div>
    <w:div w:id="721639600">
      <w:bodyDiv w:val="1"/>
      <w:marLeft w:val="0"/>
      <w:marRight w:val="0"/>
      <w:marTop w:val="0"/>
      <w:marBottom w:val="0"/>
      <w:divBdr>
        <w:top w:val="none" w:sz="0" w:space="0" w:color="auto"/>
        <w:left w:val="none" w:sz="0" w:space="0" w:color="auto"/>
        <w:bottom w:val="none" w:sz="0" w:space="0" w:color="auto"/>
        <w:right w:val="none" w:sz="0" w:space="0" w:color="auto"/>
      </w:divBdr>
    </w:div>
    <w:div w:id="785390001">
      <w:bodyDiv w:val="1"/>
      <w:marLeft w:val="0"/>
      <w:marRight w:val="0"/>
      <w:marTop w:val="0"/>
      <w:marBottom w:val="0"/>
      <w:divBdr>
        <w:top w:val="none" w:sz="0" w:space="0" w:color="auto"/>
        <w:left w:val="none" w:sz="0" w:space="0" w:color="auto"/>
        <w:bottom w:val="none" w:sz="0" w:space="0" w:color="auto"/>
        <w:right w:val="none" w:sz="0" w:space="0" w:color="auto"/>
      </w:divBdr>
    </w:div>
    <w:div w:id="793525951">
      <w:bodyDiv w:val="1"/>
      <w:marLeft w:val="0"/>
      <w:marRight w:val="0"/>
      <w:marTop w:val="0"/>
      <w:marBottom w:val="0"/>
      <w:divBdr>
        <w:top w:val="none" w:sz="0" w:space="0" w:color="auto"/>
        <w:left w:val="none" w:sz="0" w:space="0" w:color="auto"/>
        <w:bottom w:val="none" w:sz="0" w:space="0" w:color="auto"/>
        <w:right w:val="none" w:sz="0" w:space="0" w:color="auto"/>
      </w:divBdr>
    </w:div>
    <w:div w:id="876431949">
      <w:bodyDiv w:val="1"/>
      <w:marLeft w:val="0"/>
      <w:marRight w:val="0"/>
      <w:marTop w:val="0"/>
      <w:marBottom w:val="0"/>
      <w:divBdr>
        <w:top w:val="none" w:sz="0" w:space="0" w:color="auto"/>
        <w:left w:val="none" w:sz="0" w:space="0" w:color="auto"/>
        <w:bottom w:val="none" w:sz="0" w:space="0" w:color="auto"/>
        <w:right w:val="none" w:sz="0" w:space="0" w:color="auto"/>
      </w:divBdr>
    </w:div>
    <w:div w:id="889147286">
      <w:bodyDiv w:val="1"/>
      <w:marLeft w:val="0"/>
      <w:marRight w:val="0"/>
      <w:marTop w:val="0"/>
      <w:marBottom w:val="0"/>
      <w:divBdr>
        <w:top w:val="none" w:sz="0" w:space="0" w:color="auto"/>
        <w:left w:val="none" w:sz="0" w:space="0" w:color="auto"/>
        <w:bottom w:val="none" w:sz="0" w:space="0" w:color="auto"/>
        <w:right w:val="none" w:sz="0" w:space="0" w:color="auto"/>
      </w:divBdr>
    </w:div>
    <w:div w:id="962728457">
      <w:bodyDiv w:val="1"/>
      <w:marLeft w:val="0"/>
      <w:marRight w:val="0"/>
      <w:marTop w:val="0"/>
      <w:marBottom w:val="0"/>
      <w:divBdr>
        <w:top w:val="none" w:sz="0" w:space="0" w:color="auto"/>
        <w:left w:val="none" w:sz="0" w:space="0" w:color="auto"/>
        <w:bottom w:val="none" w:sz="0" w:space="0" w:color="auto"/>
        <w:right w:val="none" w:sz="0" w:space="0" w:color="auto"/>
      </w:divBdr>
    </w:div>
    <w:div w:id="978801345">
      <w:bodyDiv w:val="1"/>
      <w:marLeft w:val="0"/>
      <w:marRight w:val="0"/>
      <w:marTop w:val="0"/>
      <w:marBottom w:val="0"/>
      <w:divBdr>
        <w:top w:val="none" w:sz="0" w:space="0" w:color="auto"/>
        <w:left w:val="none" w:sz="0" w:space="0" w:color="auto"/>
        <w:bottom w:val="none" w:sz="0" w:space="0" w:color="auto"/>
        <w:right w:val="none" w:sz="0" w:space="0" w:color="auto"/>
      </w:divBdr>
    </w:div>
    <w:div w:id="1017267897">
      <w:bodyDiv w:val="1"/>
      <w:marLeft w:val="0"/>
      <w:marRight w:val="0"/>
      <w:marTop w:val="0"/>
      <w:marBottom w:val="0"/>
      <w:divBdr>
        <w:top w:val="none" w:sz="0" w:space="0" w:color="auto"/>
        <w:left w:val="none" w:sz="0" w:space="0" w:color="auto"/>
        <w:bottom w:val="none" w:sz="0" w:space="0" w:color="auto"/>
        <w:right w:val="none" w:sz="0" w:space="0" w:color="auto"/>
      </w:divBdr>
    </w:div>
    <w:div w:id="1045911120">
      <w:bodyDiv w:val="1"/>
      <w:marLeft w:val="0"/>
      <w:marRight w:val="0"/>
      <w:marTop w:val="0"/>
      <w:marBottom w:val="0"/>
      <w:divBdr>
        <w:top w:val="none" w:sz="0" w:space="0" w:color="auto"/>
        <w:left w:val="none" w:sz="0" w:space="0" w:color="auto"/>
        <w:bottom w:val="none" w:sz="0" w:space="0" w:color="auto"/>
        <w:right w:val="none" w:sz="0" w:space="0" w:color="auto"/>
      </w:divBdr>
    </w:div>
    <w:div w:id="1049836389">
      <w:bodyDiv w:val="1"/>
      <w:marLeft w:val="0"/>
      <w:marRight w:val="0"/>
      <w:marTop w:val="0"/>
      <w:marBottom w:val="0"/>
      <w:divBdr>
        <w:top w:val="none" w:sz="0" w:space="0" w:color="auto"/>
        <w:left w:val="none" w:sz="0" w:space="0" w:color="auto"/>
        <w:bottom w:val="none" w:sz="0" w:space="0" w:color="auto"/>
        <w:right w:val="none" w:sz="0" w:space="0" w:color="auto"/>
      </w:divBdr>
    </w:div>
    <w:div w:id="1095785607">
      <w:bodyDiv w:val="1"/>
      <w:marLeft w:val="0"/>
      <w:marRight w:val="0"/>
      <w:marTop w:val="0"/>
      <w:marBottom w:val="0"/>
      <w:divBdr>
        <w:top w:val="none" w:sz="0" w:space="0" w:color="auto"/>
        <w:left w:val="none" w:sz="0" w:space="0" w:color="auto"/>
        <w:bottom w:val="none" w:sz="0" w:space="0" w:color="auto"/>
        <w:right w:val="none" w:sz="0" w:space="0" w:color="auto"/>
      </w:divBdr>
    </w:div>
    <w:div w:id="1130976877">
      <w:bodyDiv w:val="1"/>
      <w:marLeft w:val="0"/>
      <w:marRight w:val="0"/>
      <w:marTop w:val="0"/>
      <w:marBottom w:val="0"/>
      <w:divBdr>
        <w:top w:val="none" w:sz="0" w:space="0" w:color="auto"/>
        <w:left w:val="none" w:sz="0" w:space="0" w:color="auto"/>
        <w:bottom w:val="none" w:sz="0" w:space="0" w:color="auto"/>
        <w:right w:val="none" w:sz="0" w:space="0" w:color="auto"/>
      </w:divBdr>
    </w:div>
    <w:div w:id="1154448385">
      <w:bodyDiv w:val="1"/>
      <w:marLeft w:val="0"/>
      <w:marRight w:val="0"/>
      <w:marTop w:val="0"/>
      <w:marBottom w:val="0"/>
      <w:divBdr>
        <w:top w:val="none" w:sz="0" w:space="0" w:color="auto"/>
        <w:left w:val="none" w:sz="0" w:space="0" w:color="auto"/>
        <w:bottom w:val="none" w:sz="0" w:space="0" w:color="auto"/>
        <w:right w:val="none" w:sz="0" w:space="0" w:color="auto"/>
      </w:divBdr>
    </w:div>
    <w:div w:id="1157767264">
      <w:bodyDiv w:val="1"/>
      <w:marLeft w:val="0"/>
      <w:marRight w:val="0"/>
      <w:marTop w:val="0"/>
      <w:marBottom w:val="0"/>
      <w:divBdr>
        <w:top w:val="none" w:sz="0" w:space="0" w:color="auto"/>
        <w:left w:val="none" w:sz="0" w:space="0" w:color="auto"/>
        <w:bottom w:val="none" w:sz="0" w:space="0" w:color="auto"/>
        <w:right w:val="none" w:sz="0" w:space="0" w:color="auto"/>
      </w:divBdr>
    </w:div>
    <w:div w:id="1220635416">
      <w:bodyDiv w:val="1"/>
      <w:marLeft w:val="0"/>
      <w:marRight w:val="0"/>
      <w:marTop w:val="0"/>
      <w:marBottom w:val="0"/>
      <w:divBdr>
        <w:top w:val="none" w:sz="0" w:space="0" w:color="auto"/>
        <w:left w:val="none" w:sz="0" w:space="0" w:color="auto"/>
        <w:bottom w:val="none" w:sz="0" w:space="0" w:color="auto"/>
        <w:right w:val="none" w:sz="0" w:space="0" w:color="auto"/>
      </w:divBdr>
    </w:div>
    <w:div w:id="1238393358">
      <w:bodyDiv w:val="1"/>
      <w:marLeft w:val="0"/>
      <w:marRight w:val="0"/>
      <w:marTop w:val="0"/>
      <w:marBottom w:val="0"/>
      <w:divBdr>
        <w:top w:val="none" w:sz="0" w:space="0" w:color="auto"/>
        <w:left w:val="none" w:sz="0" w:space="0" w:color="auto"/>
        <w:bottom w:val="none" w:sz="0" w:space="0" w:color="auto"/>
        <w:right w:val="none" w:sz="0" w:space="0" w:color="auto"/>
      </w:divBdr>
    </w:div>
    <w:div w:id="1271820153">
      <w:bodyDiv w:val="1"/>
      <w:marLeft w:val="0"/>
      <w:marRight w:val="0"/>
      <w:marTop w:val="0"/>
      <w:marBottom w:val="0"/>
      <w:divBdr>
        <w:top w:val="none" w:sz="0" w:space="0" w:color="auto"/>
        <w:left w:val="none" w:sz="0" w:space="0" w:color="auto"/>
        <w:bottom w:val="none" w:sz="0" w:space="0" w:color="auto"/>
        <w:right w:val="none" w:sz="0" w:space="0" w:color="auto"/>
      </w:divBdr>
    </w:div>
    <w:div w:id="1280913624">
      <w:bodyDiv w:val="1"/>
      <w:marLeft w:val="0"/>
      <w:marRight w:val="0"/>
      <w:marTop w:val="0"/>
      <w:marBottom w:val="0"/>
      <w:divBdr>
        <w:top w:val="none" w:sz="0" w:space="0" w:color="auto"/>
        <w:left w:val="none" w:sz="0" w:space="0" w:color="auto"/>
        <w:bottom w:val="none" w:sz="0" w:space="0" w:color="auto"/>
        <w:right w:val="none" w:sz="0" w:space="0" w:color="auto"/>
      </w:divBdr>
    </w:div>
    <w:div w:id="1342974576">
      <w:bodyDiv w:val="1"/>
      <w:marLeft w:val="0"/>
      <w:marRight w:val="0"/>
      <w:marTop w:val="0"/>
      <w:marBottom w:val="0"/>
      <w:divBdr>
        <w:top w:val="none" w:sz="0" w:space="0" w:color="auto"/>
        <w:left w:val="none" w:sz="0" w:space="0" w:color="auto"/>
        <w:bottom w:val="none" w:sz="0" w:space="0" w:color="auto"/>
        <w:right w:val="none" w:sz="0" w:space="0" w:color="auto"/>
      </w:divBdr>
    </w:div>
    <w:div w:id="1350059277">
      <w:bodyDiv w:val="1"/>
      <w:marLeft w:val="0"/>
      <w:marRight w:val="0"/>
      <w:marTop w:val="0"/>
      <w:marBottom w:val="0"/>
      <w:divBdr>
        <w:top w:val="none" w:sz="0" w:space="0" w:color="auto"/>
        <w:left w:val="none" w:sz="0" w:space="0" w:color="auto"/>
        <w:bottom w:val="none" w:sz="0" w:space="0" w:color="auto"/>
        <w:right w:val="none" w:sz="0" w:space="0" w:color="auto"/>
      </w:divBdr>
    </w:div>
    <w:div w:id="1369984882">
      <w:bodyDiv w:val="1"/>
      <w:marLeft w:val="0"/>
      <w:marRight w:val="0"/>
      <w:marTop w:val="0"/>
      <w:marBottom w:val="0"/>
      <w:divBdr>
        <w:top w:val="none" w:sz="0" w:space="0" w:color="auto"/>
        <w:left w:val="none" w:sz="0" w:space="0" w:color="auto"/>
        <w:bottom w:val="none" w:sz="0" w:space="0" w:color="auto"/>
        <w:right w:val="none" w:sz="0" w:space="0" w:color="auto"/>
      </w:divBdr>
    </w:div>
    <w:div w:id="1376353327">
      <w:bodyDiv w:val="1"/>
      <w:marLeft w:val="0"/>
      <w:marRight w:val="0"/>
      <w:marTop w:val="0"/>
      <w:marBottom w:val="0"/>
      <w:divBdr>
        <w:top w:val="none" w:sz="0" w:space="0" w:color="auto"/>
        <w:left w:val="none" w:sz="0" w:space="0" w:color="auto"/>
        <w:bottom w:val="none" w:sz="0" w:space="0" w:color="auto"/>
        <w:right w:val="none" w:sz="0" w:space="0" w:color="auto"/>
      </w:divBdr>
    </w:div>
    <w:div w:id="1400980072">
      <w:bodyDiv w:val="1"/>
      <w:marLeft w:val="0"/>
      <w:marRight w:val="0"/>
      <w:marTop w:val="0"/>
      <w:marBottom w:val="0"/>
      <w:divBdr>
        <w:top w:val="none" w:sz="0" w:space="0" w:color="auto"/>
        <w:left w:val="none" w:sz="0" w:space="0" w:color="auto"/>
        <w:bottom w:val="none" w:sz="0" w:space="0" w:color="auto"/>
        <w:right w:val="none" w:sz="0" w:space="0" w:color="auto"/>
      </w:divBdr>
    </w:div>
    <w:div w:id="1418018919">
      <w:bodyDiv w:val="1"/>
      <w:marLeft w:val="0"/>
      <w:marRight w:val="0"/>
      <w:marTop w:val="0"/>
      <w:marBottom w:val="0"/>
      <w:divBdr>
        <w:top w:val="none" w:sz="0" w:space="0" w:color="auto"/>
        <w:left w:val="none" w:sz="0" w:space="0" w:color="auto"/>
        <w:bottom w:val="none" w:sz="0" w:space="0" w:color="auto"/>
        <w:right w:val="none" w:sz="0" w:space="0" w:color="auto"/>
      </w:divBdr>
    </w:div>
    <w:div w:id="1426150506">
      <w:bodyDiv w:val="1"/>
      <w:marLeft w:val="0"/>
      <w:marRight w:val="0"/>
      <w:marTop w:val="0"/>
      <w:marBottom w:val="0"/>
      <w:divBdr>
        <w:top w:val="none" w:sz="0" w:space="0" w:color="auto"/>
        <w:left w:val="none" w:sz="0" w:space="0" w:color="auto"/>
        <w:bottom w:val="none" w:sz="0" w:space="0" w:color="auto"/>
        <w:right w:val="none" w:sz="0" w:space="0" w:color="auto"/>
      </w:divBdr>
    </w:div>
    <w:div w:id="1456289127">
      <w:bodyDiv w:val="1"/>
      <w:marLeft w:val="0"/>
      <w:marRight w:val="0"/>
      <w:marTop w:val="0"/>
      <w:marBottom w:val="0"/>
      <w:divBdr>
        <w:top w:val="none" w:sz="0" w:space="0" w:color="auto"/>
        <w:left w:val="none" w:sz="0" w:space="0" w:color="auto"/>
        <w:bottom w:val="none" w:sz="0" w:space="0" w:color="auto"/>
        <w:right w:val="none" w:sz="0" w:space="0" w:color="auto"/>
      </w:divBdr>
    </w:div>
    <w:div w:id="1460953324">
      <w:bodyDiv w:val="1"/>
      <w:marLeft w:val="0"/>
      <w:marRight w:val="0"/>
      <w:marTop w:val="0"/>
      <w:marBottom w:val="0"/>
      <w:divBdr>
        <w:top w:val="none" w:sz="0" w:space="0" w:color="auto"/>
        <w:left w:val="none" w:sz="0" w:space="0" w:color="auto"/>
        <w:bottom w:val="none" w:sz="0" w:space="0" w:color="auto"/>
        <w:right w:val="none" w:sz="0" w:space="0" w:color="auto"/>
      </w:divBdr>
    </w:div>
    <w:div w:id="1461801849">
      <w:bodyDiv w:val="1"/>
      <w:marLeft w:val="0"/>
      <w:marRight w:val="0"/>
      <w:marTop w:val="0"/>
      <w:marBottom w:val="0"/>
      <w:divBdr>
        <w:top w:val="none" w:sz="0" w:space="0" w:color="auto"/>
        <w:left w:val="none" w:sz="0" w:space="0" w:color="auto"/>
        <w:bottom w:val="none" w:sz="0" w:space="0" w:color="auto"/>
        <w:right w:val="none" w:sz="0" w:space="0" w:color="auto"/>
      </w:divBdr>
    </w:div>
    <w:div w:id="1482505585">
      <w:bodyDiv w:val="1"/>
      <w:marLeft w:val="0"/>
      <w:marRight w:val="0"/>
      <w:marTop w:val="0"/>
      <w:marBottom w:val="0"/>
      <w:divBdr>
        <w:top w:val="none" w:sz="0" w:space="0" w:color="auto"/>
        <w:left w:val="none" w:sz="0" w:space="0" w:color="auto"/>
        <w:bottom w:val="none" w:sz="0" w:space="0" w:color="auto"/>
        <w:right w:val="none" w:sz="0" w:space="0" w:color="auto"/>
      </w:divBdr>
    </w:div>
    <w:div w:id="1503736806">
      <w:bodyDiv w:val="1"/>
      <w:marLeft w:val="0"/>
      <w:marRight w:val="0"/>
      <w:marTop w:val="0"/>
      <w:marBottom w:val="0"/>
      <w:divBdr>
        <w:top w:val="none" w:sz="0" w:space="0" w:color="auto"/>
        <w:left w:val="none" w:sz="0" w:space="0" w:color="auto"/>
        <w:bottom w:val="none" w:sz="0" w:space="0" w:color="auto"/>
        <w:right w:val="none" w:sz="0" w:space="0" w:color="auto"/>
      </w:divBdr>
    </w:div>
    <w:div w:id="1522432112">
      <w:bodyDiv w:val="1"/>
      <w:marLeft w:val="0"/>
      <w:marRight w:val="0"/>
      <w:marTop w:val="0"/>
      <w:marBottom w:val="0"/>
      <w:divBdr>
        <w:top w:val="none" w:sz="0" w:space="0" w:color="auto"/>
        <w:left w:val="none" w:sz="0" w:space="0" w:color="auto"/>
        <w:bottom w:val="none" w:sz="0" w:space="0" w:color="auto"/>
        <w:right w:val="none" w:sz="0" w:space="0" w:color="auto"/>
      </w:divBdr>
    </w:div>
    <w:div w:id="1538352811">
      <w:bodyDiv w:val="1"/>
      <w:marLeft w:val="0"/>
      <w:marRight w:val="0"/>
      <w:marTop w:val="0"/>
      <w:marBottom w:val="0"/>
      <w:divBdr>
        <w:top w:val="none" w:sz="0" w:space="0" w:color="auto"/>
        <w:left w:val="none" w:sz="0" w:space="0" w:color="auto"/>
        <w:bottom w:val="none" w:sz="0" w:space="0" w:color="auto"/>
        <w:right w:val="none" w:sz="0" w:space="0" w:color="auto"/>
      </w:divBdr>
    </w:div>
    <w:div w:id="1541701265">
      <w:bodyDiv w:val="1"/>
      <w:marLeft w:val="0"/>
      <w:marRight w:val="0"/>
      <w:marTop w:val="0"/>
      <w:marBottom w:val="0"/>
      <w:divBdr>
        <w:top w:val="none" w:sz="0" w:space="0" w:color="auto"/>
        <w:left w:val="none" w:sz="0" w:space="0" w:color="auto"/>
        <w:bottom w:val="none" w:sz="0" w:space="0" w:color="auto"/>
        <w:right w:val="none" w:sz="0" w:space="0" w:color="auto"/>
      </w:divBdr>
    </w:div>
    <w:div w:id="1576470320">
      <w:bodyDiv w:val="1"/>
      <w:marLeft w:val="0"/>
      <w:marRight w:val="0"/>
      <w:marTop w:val="0"/>
      <w:marBottom w:val="0"/>
      <w:divBdr>
        <w:top w:val="none" w:sz="0" w:space="0" w:color="auto"/>
        <w:left w:val="none" w:sz="0" w:space="0" w:color="auto"/>
        <w:bottom w:val="none" w:sz="0" w:space="0" w:color="auto"/>
        <w:right w:val="none" w:sz="0" w:space="0" w:color="auto"/>
      </w:divBdr>
    </w:div>
    <w:div w:id="1581791047">
      <w:bodyDiv w:val="1"/>
      <w:marLeft w:val="0"/>
      <w:marRight w:val="0"/>
      <w:marTop w:val="0"/>
      <w:marBottom w:val="0"/>
      <w:divBdr>
        <w:top w:val="none" w:sz="0" w:space="0" w:color="auto"/>
        <w:left w:val="none" w:sz="0" w:space="0" w:color="auto"/>
        <w:bottom w:val="none" w:sz="0" w:space="0" w:color="auto"/>
        <w:right w:val="none" w:sz="0" w:space="0" w:color="auto"/>
      </w:divBdr>
    </w:div>
    <w:div w:id="1611819915">
      <w:bodyDiv w:val="1"/>
      <w:marLeft w:val="0"/>
      <w:marRight w:val="0"/>
      <w:marTop w:val="0"/>
      <w:marBottom w:val="0"/>
      <w:divBdr>
        <w:top w:val="none" w:sz="0" w:space="0" w:color="auto"/>
        <w:left w:val="none" w:sz="0" w:space="0" w:color="auto"/>
        <w:bottom w:val="none" w:sz="0" w:space="0" w:color="auto"/>
        <w:right w:val="none" w:sz="0" w:space="0" w:color="auto"/>
      </w:divBdr>
    </w:div>
    <w:div w:id="1737438919">
      <w:bodyDiv w:val="1"/>
      <w:marLeft w:val="0"/>
      <w:marRight w:val="0"/>
      <w:marTop w:val="0"/>
      <w:marBottom w:val="0"/>
      <w:divBdr>
        <w:top w:val="none" w:sz="0" w:space="0" w:color="auto"/>
        <w:left w:val="none" w:sz="0" w:space="0" w:color="auto"/>
        <w:bottom w:val="none" w:sz="0" w:space="0" w:color="auto"/>
        <w:right w:val="none" w:sz="0" w:space="0" w:color="auto"/>
      </w:divBdr>
    </w:div>
    <w:div w:id="1738892881">
      <w:bodyDiv w:val="1"/>
      <w:marLeft w:val="0"/>
      <w:marRight w:val="0"/>
      <w:marTop w:val="0"/>
      <w:marBottom w:val="0"/>
      <w:divBdr>
        <w:top w:val="none" w:sz="0" w:space="0" w:color="auto"/>
        <w:left w:val="none" w:sz="0" w:space="0" w:color="auto"/>
        <w:bottom w:val="none" w:sz="0" w:space="0" w:color="auto"/>
        <w:right w:val="none" w:sz="0" w:space="0" w:color="auto"/>
      </w:divBdr>
    </w:div>
    <w:div w:id="1833177411">
      <w:bodyDiv w:val="1"/>
      <w:marLeft w:val="0"/>
      <w:marRight w:val="0"/>
      <w:marTop w:val="0"/>
      <w:marBottom w:val="0"/>
      <w:divBdr>
        <w:top w:val="none" w:sz="0" w:space="0" w:color="auto"/>
        <w:left w:val="none" w:sz="0" w:space="0" w:color="auto"/>
        <w:bottom w:val="none" w:sz="0" w:space="0" w:color="auto"/>
        <w:right w:val="none" w:sz="0" w:space="0" w:color="auto"/>
      </w:divBdr>
    </w:div>
    <w:div w:id="1844591293">
      <w:bodyDiv w:val="1"/>
      <w:marLeft w:val="0"/>
      <w:marRight w:val="0"/>
      <w:marTop w:val="0"/>
      <w:marBottom w:val="0"/>
      <w:divBdr>
        <w:top w:val="none" w:sz="0" w:space="0" w:color="auto"/>
        <w:left w:val="none" w:sz="0" w:space="0" w:color="auto"/>
        <w:bottom w:val="none" w:sz="0" w:space="0" w:color="auto"/>
        <w:right w:val="none" w:sz="0" w:space="0" w:color="auto"/>
      </w:divBdr>
    </w:div>
    <w:div w:id="1986665928">
      <w:bodyDiv w:val="1"/>
      <w:marLeft w:val="0"/>
      <w:marRight w:val="0"/>
      <w:marTop w:val="0"/>
      <w:marBottom w:val="0"/>
      <w:divBdr>
        <w:top w:val="none" w:sz="0" w:space="0" w:color="auto"/>
        <w:left w:val="none" w:sz="0" w:space="0" w:color="auto"/>
        <w:bottom w:val="none" w:sz="0" w:space="0" w:color="auto"/>
        <w:right w:val="none" w:sz="0" w:space="0" w:color="auto"/>
      </w:divBdr>
    </w:div>
    <w:div w:id="2018732739">
      <w:bodyDiv w:val="1"/>
      <w:marLeft w:val="0"/>
      <w:marRight w:val="0"/>
      <w:marTop w:val="0"/>
      <w:marBottom w:val="0"/>
      <w:divBdr>
        <w:top w:val="none" w:sz="0" w:space="0" w:color="auto"/>
        <w:left w:val="none" w:sz="0" w:space="0" w:color="auto"/>
        <w:bottom w:val="none" w:sz="0" w:space="0" w:color="auto"/>
        <w:right w:val="none" w:sz="0" w:space="0" w:color="auto"/>
      </w:divBdr>
    </w:div>
    <w:div w:id="2021269918">
      <w:bodyDiv w:val="1"/>
      <w:marLeft w:val="0"/>
      <w:marRight w:val="0"/>
      <w:marTop w:val="0"/>
      <w:marBottom w:val="0"/>
      <w:divBdr>
        <w:top w:val="none" w:sz="0" w:space="0" w:color="auto"/>
        <w:left w:val="none" w:sz="0" w:space="0" w:color="auto"/>
        <w:bottom w:val="none" w:sz="0" w:space="0" w:color="auto"/>
        <w:right w:val="none" w:sz="0" w:space="0" w:color="auto"/>
      </w:divBdr>
    </w:div>
    <w:div w:id="2067869695">
      <w:bodyDiv w:val="1"/>
      <w:marLeft w:val="0"/>
      <w:marRight w:val="0"/>
      <w:marTop w:val="0"/>
      <w:marBottom w:val="0"/>
      <w:divBdr>
        <w:top w:val="none" w:sz="0" w:space="0" w:color="auto"/>
        <w:left w:val="none" w:sz="0" w:space="0" w:color="auto"/>
        <w:bottom w:val="none" w:sz="0" w:space="0" w:color="auto"/>
        <w:right w:val="none" w:sz="0" w:space="0" w:color="auto"/>
      </w:divBdr>
    </w:div>
    <w:div w:id="2100370849">
      <w:bodyDiv w:val="1"/>
      <w:marLeft w:val="0"/>
      <w:marRight w:val="0"/>
      <w:marTop w:val="0"/>
      <w:marBottom w:val="0"/>
      <w:divBdr>
        <w:top w:val="none" w:sz="0" w:space="0" w:color="auto"/>
        <w:left w:val="none" w:sz="0" w:space="0" w:color="auto"/>
        <w:bottom w:val="none" w:sz="0" w:space="0" w:color="auto"/>
        <w:right w:val="none" w:sz="0" w:space="0" w:color="auto"/>
      </w:divBdr>
    </w:div>
    <w:div w:id="2113626838">
      <w:bodyDiv w:val="1"/>
      <w:marLeft w:val="0"/>
      <w:marRight w:val="0"/>
      <w:marTop w:val="0"/>
      <w:marBottom w:val="0"/>
      <w:divBdr>
        <w:top w:val="none" w:sz="0" w:space="0" w:color="auto"/>
        <w:left w:val="none" w:sz="0" w:space="0" w:color="auto"/>
        <w:bottom w:val="none" w:sz="0" w:space="0" w:color="auto"/>
        <w:right w:val="none" w:sz="0" w:space="0" w:color="auto"/>
      </w:divBdr>
    </w:div>
    <w:div w:id="2146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saliha.tanriverdi@bau.edu.tr" TargetMode="External"/><Relationship Id="rId1" Type="http://schemas.openxmlformats.org/officeDocument/2006/relationships/hyperlink" Target="mailto:seyfettin.gursel@bau.edu.t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salihaergun/Documents/BETAM/C&#807;eyreklik%20I&#775;PG/2025/4.C&#807;eyrek_19S&#807;ubat2026/Not_Excel_2025IV_Englis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Sekil_1!$E$2</c:f>
              <c:strCache>
                <c:ptCount val="1"/>
                <c:pt idx="0">
                  <c:v>Labor Force</c:v>
                </c:pt>
              </c:strCache>
            </c:strRef>
          </c:tx>
          <c:spPr>
            <a:ln w="28575" cap="rnd">
              <a:solidFill>
                <a:srgbClr val="00B0F0"/>
              </a:solidFill>
              <a:round/>
            </a:ln>
            <a:effectLst/>
          </c:spPr>
          <c:marker>
            <c:symbol val="none"/>
          </c:marker>
          <c:dLbls>
            <c:dLbl>
              <c:idx val="23"/>
              <c:layout>
                <c:manualLayout>
                  <c:x val="-0.16157205240174671"/>
                  <c:y val="-6.2176165803108807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B7-D14C-86FD-651AB8F85F56}"/>
                </c:ext>
              </c:extLst>
            </c:dLbl>
            <c:dLbl>
              <c:idx val="27"/>
              <c:layout>
                <c:manualLayout>
                  <c:x val="-5.8951965065502182E-2"/>
                  <c:y val="-7.0466321243523325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B7-D14C-86FD-651AB8F85F56}"/>
                </c:ext>
              </c:extLst>
            </c:dLbl>
            <c:spPr>
              <a:noFill/>
              <a:ln>
                <a:solidFill>
                  <a:srgbClr val="00B0F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00B0F0"/>
                    </a:solidFill>
                    <a:latin typeface="+mn-lt"/>
                    <a:ea typeface="+mn-ea"/>
                    <a:cs typeface="+mn-cs"/>
                  </a:defRPr>
                </a:pPr>
                <a:endParaRPr lang="en-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Sekil_1!$E$59:$E$86</c:f>
              <c:numCache>
                <c:formatCode>General</c:formatCode>
                <c:ptCount val="28"/>
                <c:pt idx="0">
                  <c:v>32465</c:v>
                </c:pt>
                <c:pt idx="1">
                  <c:v>32540</c:v>
                </c:pt>
                <c:pt idx="2">
                  <c:v>32494</c:v>
                </c:pt>
                <c:pt idx="3">
                  <c:v>32515</c:v>
                </c:pt>
                <c:pt idx="4">
                  <c:v>31379</c:v>
                </c:pt>
                <c:pt idx="5">
                  <c:v>29737</c:v>
                </c:pt>
                <c:pt idx="6">
                  <c:v>30831</c:v>
                </c:pt>
                <c:pt idx="7">
                  <c:v>31052</c:v>
                </c:pt>
                <c:pt idx="8">
                  <c:v>32086</c:v>
                </c:pt>
                <c:pt idx="9">
                  <c:v>32342</c:v>
                </c:pt>
                <c:pt idx="10">
                  <c:v>32932</c:v>
                </c:pt>
                <c:pt idx="11">
                  <c:v>33509</c:v>
                </c:pt>
                <c:pt idx="12">
                  <c:v>33751</c:v>
                </c:pt>
                <c:pt idx="13">
                  <c:v>34362</c:v>
                </c:pt>
                <c:pt idx="14">
                  <c:v>34206</c:v>
                </c:pt>
                <c:pt idx="15">
                  <c:v>34912</c:v>
                </c:pt>
                <c:pt idx="16">
                  <c:v>34855</c:v>
                </c:pt>
                <c:pt idx="17">
                  <c:v>34907</c:v>
                </c:pt>
                <c:pt idx="18">
                  <c:v>34902</c:v>
                </c:pt>
                <c:pt idx="19">
                  <c:v>34997</c:v>
                </c:pt>
                <c:pt idx="20">
                  <c:v>35660</c:v>
                </c:pt>
                <c:pt idx="21">
                  <c:v>35701</c:v>
                </c:pt>
                <c:pt idx="22">
                  <c:v>35653</c:v>
                </c:pt>
                <c:pt idx="23">
                  <c:v>35779</c:v>
                </c:pt>
                <c:pt idx="24">
                  <c:v>35491</c:v>
                </c:pt>
                <c:pt idx="25">
                  <c:v>35540</c:v>
                </c:pt>
                <c:pt idx="26">
                  <c:v>35521</c:v>
                </c:pt>
                <c:pt idx="27">
                  <c:v>35599</c:v>
                </c:pt>
              </c:numCache>
            </c:numRef>
          </c:val>
          <c:smooth val="0"/>
          <c:extLst>
            <c:ext xmlns:c16="http://schemas.microsoft.com/office/drawing/2014/chart" uri="{C3380CC4-5D6E-409C-BE32-E72D297353CC}">
              <c16:uniqueId val="{00000002-D1B7-D14C-86FD-651AB8F85F56}"/>
            </c:ext>
          </c:extLst>
        </c:ser>
        <c:ser>
          <c:idx val="1"/>
          <c:order val="1"/>
          <c:tx>
            <c:strRef>
              <c:f>Sekil_1!$F$2</c:f>
              <c:strCache>
                <c:ptCount val="1"/>
                <c:pt idx="0">
                  <c:v>Employment</c:v>
                </c:pt>
              </c:strCache>
            </c:strRef>
          </c:tx>
          <c:spPr>
            <a:ln w="28575" cap="rnd">
              <a:solidFill>
                <a:schemeClr val="accent6">
                  <a:lumMod val="75000"/>
                </a:schemeClr>
              </a:solidFill>
              <a:round/>
            </a:ln>
            <a:effectLst/>
          </c:spPr>
          <c:marker>
            <c:symbol val="none"/>
          </c:marker>
          <c:dLbls>
            <c:dLbl>
              <c:idx val="19"/>
              <c:delete val="1"/>
              <c:extLst>
                <c:ext xmlns:c15="http://schemas.microsoft.com/office/drawing/2012/chart" uri="{CE6537A1-D6FC-4f65-9D91-7224C49458BB}">
                  <c15:layout>
                    <c:manualLayout>
                      <c:w val="0.13457408570630933"/>
                      <c:h val="8.2124863797697775E-2"/>
                    </c:manualLayout>
                  </c15:layout>
                </c:ext>
                <c:ext xmlns:c16="http://schemas.microsoft.com/office/drawing/2014/chart" uri="{C3380CC4-5D6E-409C-BE32-E72D297353CC}">
                  <c16:uniqueId val="{00000003-D1B7-D14C-86FD-651AB8F85F56}"/>
                </c:ext>
              </c:extLst>
            </c:dLbl>
            <c:dLbl>
              <c:idx val="23"/>
              <c:layout>
                <c:manualLayout>
                  <c:x val="-0.15938864628820967"/>
                  <c:y val="9.5336787564766837E-2"/>
                </c:manualLayout>
              </c:layout>
              <c:spPr>
                <a:noFill/>
                <a:ln>
                  <a:solidFill>
                    <a:schemeClr val="accent6">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TR"/>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B7-D14C-86FD-651AB8F85F56}"/>
                </c:ext>
              </c:extLst>
            </c:dLbl>
            <c:dLbl>
              <c:idx val="27"/>
              <c:layout>
                <c:manualLayout>
                  <c:x val="-6.3318777292576414E-2"/>
                  <c:y val="7.0466321243523242E-2"/>
                </c:manualLayout>
              </c:layout>
              <c:spPr>
                <a:noFill/>
                <a:ln>
                  <a:solidFill>
                    <a:schemeClr val="accent6">
                      <a:lumMod val="75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6">
                          <a:lumMod val="75000"/>
                        </a:schemeClr>
                      </a:solidFill>
                      <a:latin typeface="+mn-lt"/>
                      <a:ea typeface="+mn-ea"/>
                      <a:cs typeface="+mn-cs"/>
                    </a:defRPr>
                  </a:pPr>
                  <a:endParaRPr lang="en-TR"/>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B7-D14C-86FD-651AB8F85F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Sekil_1!$F$59:$F$86</c:f>
              <c:numCache>
                <c:formatCode>General</c:formatCode>
                <c:ptCount val="28"/>
                <c:pt idx="0">
                  <c:v>27999</c:v>
                </c:pt>
                <c:pt idx="1">
                  <c:v>28071</c:v>
                </c:pt>
                <c:pt idx="2">
                  <c:v>27939</c:v>
                </c:pt>
                <c:pt idx="3">
                  <c:v>28167</c:v>
                </c:pt>
                <c:pt idx="4">
                  <c:v>27349</c:v>
                </c:pt>
                <c:pt idx="5">
                  <c:v>25698</c:v>
                </c:pt>
                <c:pt idx="6">
                  <c:v>26754</c:v>
                </c:pt>
                <c:pt idx="7">
                  <c:v>27036</c:v>
                </c:pt>
                <c:pt idx="8">
                  <c:v>27980</c:v>
                </c:pt>
                <c:pt idx="9">
                  <c:v>28318</c:v>
                </c:pt>
                <c:pt idx="10">
                  <c:v>29112</c:v>
                </c:pt>
                <c:pt idx="11">
                  <c:v>29801</c:v>
                </c:pt>
                <c:pt idx="12">
                  <c:v>30029</c:v>
                </c:pt>
                <c:pt idx="13">
                  <c:v>30718</c:v>
                </c:pt>
                <c:pt idx="14">
                  <c:v>30775</c:v>
                </c:pt>
                <c:pt idx="15">
                  <c:v>31337</c:v>
                </c:pt>
                <c:pt idx="16">
                  <c:v>31382</c:v>
                </c:pt>
                <c:pt idx="17">
                  <c:v>31539</c:v>
                </c:pt>
                <c:pt idx="18">
                  <c:v>31702</c:v>
                </c:pt>
                <c:pt idx="19">
                  <c:v>31936</c:v>
                </c:pt>
                <c:pt idx="20">
                  <c:v>32487</c:v>
                </c:pt>
                <c:pt idx="21">
                  <c:v>32593</c:v>
                </c:pt>
                <c:pt idx="22">
                  <c:v>32560</c:v>
                </c:pt>
                <c:pt idx="23">
                  <c:v>32721</c:v>
                </c:pt>
                <c:pt idx="24">
                  <c:v>32538</c:v>
                </c:pt>
                <c:pt idx="25">
                  <c:v>32503</c:v>
                </c:pt>
                <c:pt idx="26">
                  <c:v>32550</c:v>
                </c:pt>
                <c:pt idx="27">
                  <c:v>32686</c:v>
                </c:pt>
              </c:numCache>
            </c:numRef>
          </c:val>
          <c:smooth val="0"/>
          <c:extLst>
            <c:ext xmlns:c16="http://schemas.microsoft.com/office/drawing/2014/chart" uri="{C3380CC4-5D6E-409C-BE32-E72D297353CC}">
              <c16:uniqueId val="{00000006-D1B7-D14C-86FD-651AB8F85F56}"/>
            </c:ext>
          </c:extLst>
        </c:ser>
        <c:dLbls>
          <c:showLegendKey val="0"/>
          <c:showVal val="0"/>
          <c:showCatName val="0"/>
          <c:showSerName val="0"/>
          <c:showPercent val="0"/>
          <c:showBubbleSize val="0"/>
        </c:dLbls>
        <c:marker val="1"/>
        <c:smooth val="0"/>
        <c:axId val="1416336351"/>
        <c:axId val="1416357295"/>
      </c:lineChart>
      <c:lineChart>
        <c:grouping val="standard"/>
        <c:varyColors val="0"/>
        <c:ser>
          <c:idx val="2"/>
          <c:order val="2"/>
          <c:tx>
            <c:strRef>
              <c:f>Sekil_1!$G$2</c:f>
              <c:strCache>
                <c:ptCount val="1"/>
                <c:pt idx="0">
                  <c:v>Unemployed (right axis)</c:v>
                </c:pt>
              </c:strCache>
            </c:strRef>
          </c:tx>
          <c:spPr>
            <a:ln w="28575" cap="rnd">
              <a:solidFill>
                <a:srgbClr val="FF0000"/>
              </a:solidFill>
              <a:round/>
            </a:ln>
            <a:effectLst/>
          </c:spPr>
          <c:marker>
            <c:symbol val="none"/>
          </c:marker>
          <c:dLbls>
            <c:dLbl>
              <c:idx val="23"/>
              <c:layout>
                <c:manualLayout>
                  <c:x val="-0.15720524017467249"/>
                  <c:y val="-9.533678756476692E-2"/>
                </c:manualLayout>
              </c:layout>
              <c:spPr>
                <a:noFill/>
                <a:ln>
                  <a:solidFill>
                    <a:srgbClr val="FF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TR"/>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B7-D14C-86FD-651AB8F85F56}"/>
                </c:ext>
              </c:extLst>
            </c:dLbl>
            <c:dLbl>
              <c:idx val="27"/>
              <c:layout>
                <c:manualLayout>
                  <c:x val="-6.9868995633187769E-2"/>
                  <c:y val="-0.14507772020725396"/>
                </c:manualLayout>
              </c:layout>
              <c:spPr>
                <a:solidFill>
                  <a:schemeClr val="bg1"/>
                </a:solidFill>
                <a:ln>
                  <a:solidFill>
                    <a:srgbClr val="FF000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TR"/>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B7-D14C-86FD-651AB8F85F5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TR"/>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Sekil_1!$B$59:$C$86</c:f>
              <c:multiLvlStrCache>
                <c:ptCount val="28"/>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lvl>
                <c:lvl>
                  <c:pt idx="0">
                    <c:v>2019</c:v>
                  </c:pt>
                  <c:pt idx="4">
                    <c:v>2020</c:v>
                  </c:pt>
                  <c:pt idx="8">
                    <c:v>2021</c:v>
                  </c:pt>
                  <c:pt idx="12">
                    <c:v>2022</c:v>
                  </c:pt>
                  <c:pt idx="16">
                    <c:v>2023</c:v>
                  </c:pt>
                  <c:pt idx="20">
                    <c:v>2024</c:v>
                  </c:pt>
                  <c:pt idx="24">
                    <c:v>2025</c:v>
                  </c:pt>
                </c:lvl>
              </c:multiLvlStrCache>
            </c:multiLvlStrRef>
          </c:cat>
          <c:val>
            <c:numRef>
              <c:f>Sekil_1!$G$59:$G$86</c:f>
              <c:numCache>
                <c:formatCode>General</c:formatCode>
                <c:ptCount val="28"/>
                <c:pt idx="0">
                  <c:v>4465</c:v>
                </c:pt>
                <c:pt idx="1">
                  <c:v>4469</c:v>
                </c:pt>
                <c:pt idx="2">
                  <c:v>4554</c:v>
                </c:pt>
                <c:pt idx="3">
                  <c:v>4349</c:v>
                </c:pt>
                <c:pt idx="4">
                  <c:v>4031</c:v>
                </c:pt>
                <c:pt idx="5">
                  <c:v>4039</c:v>
                </c:pt>
                <c:pt idx="6">
                  <c:v>4076</c:v>
                </c:pt>
                <c:pt idx="7">
                  <c:v>4015</c:v>
                </c:pt>
                <c:pt idx="8">
                  <c:v>4106</c:v>
                </c:pt>
                <c:pt idx="9">
                  <c:v>4024</c:v>
                </c:pt>
                <c:pt idx="10">
                  <c:v>3820</c:v>
                </c:pt>
                <c:pt idx="11">
                  <c:v>3708</c:v>
                </c:pt>
                <c:pt idx="12">
                  <c:v>3722</c:v>
                </c:pt>
                <c:pt idx="13">
                  <c:v>3645</c:v>
                </c:pt>
                <c:pt idx="14">
                  <c:v>3432</c:v>
                </c:pt>
                <c:pt idx="15">
                  <c:v>3576</c:v>
                </c:pt>
                <c:pt idx="16">
                  <c:v>3473</c:v>
                </c:pt>
                <c:pt idx="17">
                  <c:v>3368</c:v>
                </c:pt>
                <c:pt idx="18">
                  <c:v>3200</c:v>
                </c:pt>
                <c:pt idx="19">
                  <c:v>3062</c:v>
                </c:pt>
                <c:pt idx="20">
                  <c:v>3173</c:v>
                </c:pt>
                <c:pt idx="21">
                  <c:v>3107</c:v>
                </c:pt>
                <c:pt idx="22">
                  <c:v>3093</c:v>
                </c:pt>
                <c:pt idx="23">
                  <c:v>3059</c:v>
                </c:pt>
                <c:pt idx="24">
                  <c:v>2953</c:v>
                </c:pt>
                <c:pt idx="25">
                  <c:v>3037</c:v>
                </c:pt>
                <c:pt idx="26">
                  <c:v>2971</c:v>
                </c:pt>
                <c:pt idx="27">
                  <c:v>2913</c:v>
                </c:pt>
              </c:numCache>
            </c:numRef>
          </c:val>
          <c:smooth val="0"/>
          <c:extLst>
            <c:ext xmlns:c16="http://schemas.microsoft.com/office/drawing/2014/chart" uri="{C3380CC4-5D6E-409C-BE32-E72D297353CC}">
              <c16:uniqueId val="{00000009-D1B7-D14C-86FD-651AB8F85F56}"/>
            </c:ext>
          </c:extLst>
        </c:ser>
        <c:dLbls>
          <c:showLegendKey val="0"/>
          <c:showVal val="0"/>
          <c:showCatName val="0"/>
          <c:showSerName val="0"/>
          <c:showPercent val="0"/>
          <c:showBubbleSize val="0"/>
        </c:dLbls>
        <c:marker val="1"/>
        <c:smooth val="0"/>
        <c:axId val="1255925231"/>
        <c:axId val="1255596863"/>
      </c:lineChart>
      <c:catAx>
        <c:axId val="14163363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416357295"/>
        <c:crosses val="autoZero"/>
        <c:auto val="1"/>
        <c:lblAlgn val="ctr"/>
        <c:lblOffset val="100"/>
        <c:noMultiLvlLbl val="0"/>
      </c:catAx>
      <c:valAx>
        <c:axId val="1416357295"/>
        <c:scaling>
          <c:orientation val="minMax"/>
          <c:min val="2400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416336351"/>
        <c:crosses val="autoZero"/>
        <c:crossBetween val="between"/>
      </c:valAx>
      <c:valAx>
        <c:axId val="1255596863"/>
        <c:scaling>
          <c:orientation val="minMax"/>
          <c:min val="270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crossAx val="1255925231"/>
        <c:crosses val="max"/>
        <c:crossBetween val="between"/>
      </c:valAx>
      <c:catAx>
        <c:axId val="1255925231"/>
        <c:scaling>
          <c:orientation val="minMax"/>
        </c:scaling>
        <c:delete val="1"/>
        <c:axPos val="b"/>
        <c:numFmt formatCode="General" sourceLinked="1"/>
        <c:majorTickMark val="out"/>
        <c:minorTickMark val="none"/>
        <c:tickLblPos val="nextTo"/>
        <c:crossAx val="1255596863"/>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740E55EF7282F04D9301E376C2F4CBC9" ma:contentTypeVersion="12" ma:contentTypeDescription="Yeni belge oluşturun." ma:contentTypeScope="" ma:versionID="d32f3a3c56a8866f14da303716309d09">
  <xsd:schema xmlns:xsd="http://www.w3.org/2001/XMLSchema" xmlns:xs="http://www.w3.org/2001/XMLSchema" xmlns:p="http://schemas.microsoft.com/office/2006/metadata/properties" xmlns:ns3="9e84a345-792f-4863-9947-99e34dc1f3c7" xmlns:ns4="5257f65b-175c-46c9-bbdb-53190c42ca52" targetNamespace="http://schemas.microsoft.com/office/2006/metadata/properties" ma:root="true" ma:fieldsID="a8a3cd41121a87571c733292a2b3f479" ns3:_="" ns4:_="">
    <xsd:import namespace="9e84a345-792f-4863-9947-99e34dc1f3c7"/>
    <xsd:import namespace="5257f65b-175c-46c9-bbdb-53190c42c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4a345-792f-4863-9947-99e34dc1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57f65b-175c-46c9-bbdb-53190c42ca52"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A2DF9-D7D8-40DC-AF2E-D9CD19B3C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E22E1C-28F6-4011-95B4-BAE585E62339}">
  <ds:schemaRefs>
    <ds:schemaRef ds:uri="http://schemas.openxmlformats.org/officeDocument/2006/bibliography"/>
  </ds:schemaRefs>
</ds:datastoreItem>
</file>

<file path=customXml/itemProps3.xml><?xml version="1.0" encoding="utf-8"?>
<ds:datastoreItem xmlns:ds="http://schemas.openxmlformats.org/officeDocument/2006/customXml" ds:itemID="{3468190D-DC8E-4AB1-A62B-0625B91DA8E4}">
  <ds:schemaRefs>
    <ds:schemaRef ds:uri="http://schemas.microsoft.com/sharepoint/v3/contenttype/forms"/>
  </ds:schemaRefs>
</ds:datastoreItem>
</file>

<file path=customXml/itemProps4.xml><?xml version="1.0" encoding="utf-8"?>
<ds:datastoreItem xmlns:ds="http://schemas.openxmlformats.org/officeDocument/2006/customXml" ds:itemID="{857EE1F0-039B-4C94-9986-D038E9229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4a345-792f-4863-9947-99e34dc1f3c7"/>
    <ds:schemaRef ds:uri="5257f65b-175c-46c9-bbdb-53190c42c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3580</Words>
  <Characters>17078</Characters>
  <Application>Microsoft Office Word</Application>
  <DocSecurity>0</DocSecurity>
  <Lines>2439</Lines>
  <Paragraphs>2065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Cem SAHIN</dc:creator>
  <cp:lastModifiedBy>Saliha TANRIVERDI</cp:lastModifiedBy>
  <cp:revision>4</cp:revision>
  <cp:lastPrinted>2024-05-17T14:09:00Z</cp:lastPrinted>
  <dcterms:created xsi:type="dcterms:W3CDTF">2026-02-23T09:54:00Z</dcterms:created>
  <dcterms:modified xsi:type="dcterms:W3CDTF">2026-02-25T12:55:00Z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0x010100740E55EF7282F04D9301E376C2F4CBC9</vt:lpwstr>
  </property>
  <property fmtid="{D5CDD505-2E9C-101B-9397-08002B2CF9AE}" pid="3" name="GrammarlyDocumentId">
    <vt:lpwstr>a6f3b566d1c5109531591fedcfbfe1bd559052bac4fd1c2972c489e1b7f5162c</vt:lpwstr>
  </property>
</Properties>
</file>