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DF51" w14:textId="77777777" w:rsidR="001D553D" w:rsidRPr="00233108" w:rsidRDefault="001D553D" w:rsidP="00FD0660">
      <w:pPr>
        <w:pStyle w:val="NoSpacing"/>
        <w:rPr>
          <w:lang w:val="tr-TR"/>
        </w:rPr>
      </w:pPr>
      <w:r w:rsidRPr="00233108">
        <w:rPr>
          <w:lang w:val="tr-TR"/>
        </w:rPr>
        <w:tab/>
      </w:r>
      <w:r w:rsidRPr="00233108">
        <w:rPr>
          <w:lang w:val="tr-TR"/>
        </w:rPr>
        <w:tab/>
      </w:r>
    </w:p>
    <w:sdt>
      <w:sdtPr>
        <w:id w:val="543647419"/>
        <w:docPartObj>
          <w:docPartGallery w:val="Cover Pages"/>
          <w:docPartUnique/>
        </w:docPartObj>
      </w:sdtPr>
      <w:sdtEndPr>
        <w:rPr>
          <w:rFonts w:asciiTheme="minorHAnsi" w:hAnsiTheme="minorHAnsi" w:cstheme="minorBidi"/>
          <w:sz w:val="24"/>
          <w:szCs w:val="24"/>
        </w:rPr>
      </w:sdtEndPr>
      <w:sdtContent>
        <w:p w14:paraId="61ED2581" w14:textId="77777777" w:rsidR="00430BB2" w:rsidRPr="00BA41F2" w:rsidRDefault="004761A0" w:rsidP="001E1D17">
          <w:pPr>
            <w:spacing w:before="120" w:after="120" w:line="276" w:lineRule="auto"/>
            <w:contextualSpacing/>
          </w:pPr>
          <w:r w:rsidRPr="00BA41F2">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17FCC3F9" wp14:editId="56F6EAAB">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A9786C" w:rsidRPr="00BA41F2">
            <w:rPr>
              <w:noProof/>
              <w:lang w:val="en-GB" w:eastAsia="en-GB"/>
            </w:rPr>
            <mc:AlternateContent>
              <mc:Choice Requires="wps">
                <w:drawing>
                  <wp:anchor distT="0" distB="0" distL="114300" distR="114300" simplePos="0" relativeHeight="251658241" behindDoc="1" locked="0" layoutInCell="1" allowOverlap="1" wp14:anchorId="59957956" wp14:editId="565CC290">
                    <wp:simplePos x="0" y="0"/>
                    <wp:positionH relativeFrom="page">
                      <wp:posOffset>695960</wp:posOffset>
                    </wp:positionH>
                    <wp:positionV relativeFrom="page">
                      <wp:posOffset>0</wp:posOffset>
                    </wp:positionV>
                    <wp:extent cx="272415" cy="10678795"/>
                    <wp:effectExtent l="0" t="0" r="0" b="0"/>
                    <wp:wrapNone/>
                    <wp:docPr id="2146511053"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A1D537"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" fillcolor="#fddd00" stroked="f">
                    <w10:wrap anchorx="page" anchory="page"/>
                  </v:rect>
                </w:pict>
              </mc:Fallback>
            </mc:AlternateContent>
          </w:r>
        </w:p>
        <w:p w14:paraId="61C4A219" w14:textId="77777777" w:rsidR="00796CD0" w:rsidRPr="00BA41F2" w:rsidRDefault="00A9786C" w:rsidP="61E67F3A">
          <w:pPr>
            <w:spacing w:before="120" w:after="120" w:line="276" w:lineRule="auto"/>
            <w:contextualSpacing/>
            <w:rPr>
              <w:rFonts w:asciiTheme="minorHAnsi" w:hAnsiTheme="minorHAnsi" w:cstheme="minorBidi"/>
              <w:sz w:val="24"/>
              <w:szCs w:val="24"/>
            </w:rPr>
          </w:pPr>
          <w:r w:rsidRPr="00BA41F2">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3FA104D9" wp14:editId="1F43E04F">
                    <wp:simplePos x="0" y="0"/>
                    <wp:positionH relativeFrom="page">
                      <wp:posOffset>1181100</wp:posOffset>
                    </wp:positionH>
                    <wp:positionV relativeFrom="page">
                      <wp:posOffset>2908300</wp:posOffset>
                    </wp:positionV>
                    <wp:extent cx="6464300" cy="4288155"/>
                    <wp:effectExtent l="0" t="0" r="0" b="0"/>
                    <wp:wrapSquare wrapText="bothSides"/>
                    <wp:docPr id="160036884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288155"/>
                            </a:xfrm>
                            <a:prstGeom prst="rect">
                              <a:avLst/>
                            </a:prstGeom>
                            <a:noFill/>
                            <a:ln>
                              <a:noFill/>
                            </a:ln>
                          </wps:spPr>
                          <wps:txbx>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proofErr w:type="spellStart"/>
                                <w:r>
                                  <w:rPr>
                                    <w:rFonts w:asciiTheme="minorHAnsi" w:hAnsiTheme="minorHAnsi" w:cstheme="minorHAnsi"/>
                                    <w:b/>
                                    <w:color w:val="231F20"/>
                                    <w:sz w:val="52"/>
                                  </w:rPr>
                                  <w:t>sahibindex</w:t>
                                </w:r>
                                <w:proofErr w:type="spellEnd"/>
                                <w:r>
                                  <w:rPr>
                                    <w:rFonts w:asciiTheme="minorHAnsi" w:hAnsiTheme="minorHAnsi" w:cstheme="minorHAnsi"/>
                                    <w:b/>
                                    <w:color w:val="231F20"/>
                                    <w:sz w:val="52"/>
                                  </w:rPr>
                                  <w:t xml:space="preserve">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55857249" w:rsidR="004C0923" w:rsidRPr="00F84EAF" w:rsidRDefault="002755CA" w:rsidP="004761A0">
                                <w:pPr>
                                  <w:spacing w:before="120" w:after="120" w:line="276" w:lineRule="auto"/>
                                  <w:contextualSpacing/>
                                  <w:rPr>
                                    <w:rFonts w:asciiTheme="minorHAnsi" w:hAnsiTheme="minorHAnsi" w:cstheme="minorHAnsi"/>
                                    <w:b/>
                                    <w:sz w:val="40"/>
                                    <w:szCs w:val="40"/>
                                  </w:rPr>
                                </w:pPr>
                                <w:r>
                                  <w:rPr>
                                    <w:rFonts w:asciiTheme="minorHAnsi" w:hAnsiTheme="minorHAnsi" w:cstheme="minorHAnsi"/>
                                    <w:b/>
                                    <w:sz w:val="40"/>
                                    <w:szCs w:val="40"/>
                                  </w:rPr>
                                  <w:t xml:space="preserve">Bayramdan sonra </w:t>
                                </w:r>
                                <w:r w:rsidR="009E0C71" w:rsidRPr="00BA41F2">
                                  <w:rPr>
                                    <w:rFonts w:asciiTheme="minorHAnsi" w:hAnsiTheme="minorHAnsi" w:cstheme="minorHAnsi"/>
                                    <w:b/>
                                    <w:sz w:val="40"/>
                                    <w:szCs w:val="40"/>
                                  </w:rPr>
                                  <w:t>satılık konut talebi</w:t>
                                </w:r>
                                <w:r w:rsidR="000F4AE9" w:rsidRPr="00BA41F2">
                                  <w:rPr>
                                    <w:rFonts w:asciiTheme="minorHAnsi" w:hAnsiTheme="minorHAnsi" w:cstheme="minorHAnsi"/>
                                    <w:b/>
                                    <w:sz w:val="40"/>
                                    <w:szCs w:val="40"/>
                                  </w:rPr>
                                  <w:t>n</w:t>
                                </w:r>
                                <w:r>
                                  <w:rPr>
                                    <w:rFonts w:asciiTheme="minorHAnsi" w:hAnsiTheme="minorHAnsi" w:cstheme="minorHAnsi"/>
                                    <w:b/>
                                    <w:sz w:val="40"/>
                                    <w:szCs w:val="40"/>
                                  </w:rPr>
                                  <w:t>de belirgin artış</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FA104D9" id="_x0000_t202" coordsize="21600,21600" o:spt="202" path="m,l,21600r21600,l21600,xe">
                    <v:stroke joinstyle="miter"/>
                    <v:path gradientshapeok="t" o:connecttype="rect"/>
                  </v:shapetype>
                  <v:shape id="Metin Kutusu 6" o:spid="_x0000_s1026" type="#_x0000_t202" style="position:absolute;margin-left:93pt;margin-top:229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" filled="f" stroked="f">
                    <v:textbox inset="0,0,0,0">
                      <w:txbxContent>
                        <w:p w14:paraId="03767C7F" w14:textId="77777777" w:rsidR="00EB4B25" w:rsidRDefault="00EB4B25" w:rsidP="004761A0">
                          <w:pPr>
                            <w:spacing w:before="1" w:line="196" w:lineRule="auto"/>
                            <w:ind w:right="353"/>
                            <w:rPr>
                              <w:rFonts w:asciiTheme="minorHAnsi" w:hAnsiTheme="minorHAnsi" w:cstheme="minorHAnsi"/>
                              <w:b/>
                              <w:color w:val="231F20"/>
                              <w:sz w:val="32"/>
                            </w:rPr>
                          </w:pPr>
                        </w:p>
                        <w:p w14:paraId="7392BB52" w14:textId="77777777" w:rsidR="00EB4B25" w:rsidRDefault="00EB4B25" w:rsidP="004761A0">
                          <w:pPr>
                            <w:spacing w:before="1" w:line="196" w:lineRule="auto"/>
                            <w:ind w:right="353"/>
                            <w:rPr>
                              <w:rFonts w:asciiTheme="minorHAnsi" w:hAnsiTheme="minorHAnsi" w:cstheme="minorHAnsi"/>
                              <w:b/>
                              <w:color w:val="231F20"/>
                              <w:sz w:val="32"/>
                            </w:rPr>
                          </w:pPr>
                        </w:p>
                        <w:p w14:paraId="5F2938EA" w14:textId="77777777" w:rsidR="00EB4B25" w:rsidRDefault="00EB4B25" w:rsidP="004761A0">
                          <w:pPr>
                            <w:spacing w:before="1" w:line="196" w:lineRule="auto"/>
                            <w:ind w:right="353"/>
                            <w:rPr>
                              <w:rFonts w:asciiTheme="minorHAnsi" w:hAnsiTheme="minorHAnsi" w:cstheme="minorHAnsi"/>
                              <w:b/>
                              <w:color w:val="231F20"/>
                              <w:sz w:val="32"/>
                            </w:rPr>
                          </w:pPr>
                        </w:p>
                        <w:p w14:paraId="4B795A13" w14:textId="77777777" w:rsidR="00EB4B25" w:rsidRDefault="00EB4B25" w:rsidP="004761A0">
                          <w:pPr>
                            <w:spacing w:before="1" w:line="196" w:lineRule="auto"/>
                            <w:ind w:right="353"/>
                            <w:rPr>
                              <w:rFonts w:asciiTheme="minorHAnsi" w:hAnsiTheme="minorHAnsi" w:cstheme="minorHAnsi"/>
                              <w:b/>
                              <w:color w:val="231F20"/>
                              <w:sz w:val="32"/>
                            </w:rPr>
                          </w:pPr>
                        </w:p>
                        <w:p w14:paraId="0981686B" w14:textId="77777777" w:rsidR="00EB4B25" w:rsidRPr="004761A0" w:rsidRDefault="00EB4B25" w:rsidP="004761A0">
                          <w:pPr>
                            <w:spacing w:before="1" w:line="196" w:lineRule="auto"/>
                            <w:ind w:right="353"/>
                            <w:rPr>
                              <w:rFonts w:asciiTheme="minorHAnsi" w:hAnsiTheme="minorHAnsi" w:cstheme="minorHAnsi"/>
                              <w:b/>
                              <w:color w:val="231F20"/>
                              <w:sz w:val="52"/>
                            </w:rPr>
                          </w:pPr>
                          <w:proofErr w:type="spellStart"/>
                          <w:r>
                            <w:rPr>
                              <w:rFonts w:asciiTheme="minorHAnsi" w:hAnsiTheme="minorHAnsi" w:cstheme="minorHAnsi"/>
                              <w:b/>
                              <w:color w:val="231F20"/>
                              <w:sz w:val="52"/>
                            </w:rPr>
                            <w:t>sahibindex</w:t>
                          </w:r>
                          <w:proofErr w:type="spellEnd"/>
                          <w:r>
                            <w:rPr>
                              <w:rFonts w:asciiTheme="minorHAnsi" w:hAnsiTheme="minorHAnsi" w:cstheme="minorHAnsi"/>
                              <w:b/>
                              <w:color w:val="231F20"/>
                              <w:sz w:val="52"/>
                            </w:rPr>
                            <w:t xml:space="preserve"> Satılık </w:t>
                          </w:r>
                          <w:r w:rsidRPr="003D4FBD">
                            <w:rPr>
                              <w:rFonts w:asciiTheme="minorHAnsi" w:hAnsiTheme="minorHAnsi" w:cstheme="minorHAnsi"/>
                              <w:b/>
                              <w:color w:val="231F20"/>
                              <w:sz w:val="52"/>
                            </w:rPr>
                            <w:t>Konut Piyasası Görünümü</w:t>
                          </w:r>
                        </w:p>
                        <w:p w14:paraId="448F785C"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4F0930B2" w14:textId="77777777" w:rsidR="002329B8" w:rsidRDefault="002329B8" w:rsidP="004761A0">
                          <w:pPr>
                            <w:spacing w:before="120" w:after="120" w:line="276" w:lineRule="auto"/>
                            <w:contextualSpacing/>
                            <w:rPr>
                              <w:rFonts w:asciiTheme="minorHAnsi" w:hAnsiTheme="minorHAnsi" w:cstheme="minorHAnsi"/>
                              <w:b/>
                              <w:sz w:val="40"/>
                              <w:szCs w:val="40"/>
                            </w:rPr>
                          </w:pPr>
                        </w:p>
                        <w:p w14:paraId="3F636E12" w14:textId="55857249" w:rsidR="004C0923" w:rsidRPr="00F84EAF" w:rsidRDefault="002755CA" w:rsidP="004761A0">
                          <w:pPr>
                            <w:spacing w:before="120" w:after="120" w:line="276" w:lineRule="auto"/>
                            <w:contextualSpacing/>
                            <w:rPr>
                              <w:rFonts w:asciiTheme="minorHAnsi" w:hAnsiTheme="minorHAnsi" w:cstheme="minorHAnsi"/>
                              <w:b/>
                              <w:sz w:val="40"/>
                              <w:szCs w:val="40"/>
                            </w:rPr>
                          </w:pPr>
                          <w:r>
                            <w:rPr>
                              <w:rFonts w:asciiTheme="minorHAnsi" w:hAnsiTheme="minorHAnsi" w:cstheme="minorHAnsi"/>
                              <w:b/>
                              <w:sz w:val="40"/>
                              <w:szCs w:val="40"/>
                            </w:rPr>
                            <w:t xml:space="preserve">Bayramdan sonra </w:t>
                          </w:r>
                          <w:r w:rsidR="009E0C71" w:rsidRPr="00BA41F2">
                            <w:rPr>
                              <w:rFonts w:asciiTheme="minorHAnsi" w:hAnsiTheme="minorHAnsi" w:cstheme="minorHAnsi"/>
                              <w:b/>
                              <w:sz w:val="40"/>
                              <w:szCs w:val="40"/>
                            </w:rPr>
                            <w:t>satılık konut talebi</w:t>
                          </w:r>
                          <w:r w:rsidR="000F4AE9" w:rsidRPr="00BA41F2">
                            <w:rPr>
                              <w:rFonts w:asciiTheme="minorHAnsi" w:hAnsiTheme="minorHAnsi" w:cstheme="minorHAnsi"/>
                              <w:b/>
                              <w:sz w:val="40"/>
                              <w:szCs w:val="40"/>
                            </w:rPr>
                            <w:t>n</w:t>
                          </w:r>
                          <w:r>
                            <w:rPr>
                              <w:rFonts w:asciiTheme="minorHAnsi" w:hAnsiTheme="minorHAnsi" w:cstheme="minorHAnsi"/>
                              <w:b/>
                              <w:sz w:val="40"/>
                              <w:szCs w:val="40"/>
                            </w:rPr>
                            <w:t>de belirgin artış</w:t>
                          </w:r>
                        </w:p>
                      </w:txbxContent>
                    </v:textbox>
                    <w10:wrap type="square" anchorx="page" anchory="page"/>
                  </v:shape>
                </w:pict>
              </mc:Fallback>
            </mc:AlternateContent>
          </w:r>
          <w:r w:rsidRPr="00BA41F2">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0A010A9F" wp14:editId="65013A05">
                    <wp:simplePos x="0" y="0"/>
                    <wp:positionH relativeFrom="page">
                      <wp:posOffset>1289050</wp:posOffset>
                    </wp:positionH>
                    <wp:positionV relativeFrom="page">
                      <wp:posOffset>8999855</wp:posOffset>
                    </wp:positionV>
                    <wp:extent cx="5305425" cy="1022985"/>
                    <wp:effectExtent l="0" t="0" r="9525" b="5715"/>
                    <wp:wrapSquare wrapText="bothSides"/>
                    <wp:docPr id="1198175383"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42D88F52" w14:textId="243CEA4D" w:rsidR="00B57C9B" w:rsidRDefault="00D2417F" w:rsidP="0003070D">
                                <w:pPr>
                                  <w:spacing w:after="120" w:line="276" w:lineRule="auto"/>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Ağustos</w:t>
                                </w:r>
                                <w:proofErr w:type="spellEnd"/>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w:pict>
                  <v:rect w14:anchorId="0A010A9F"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" filled="f" stroked="f">
                    <v:textbox inset="0,0,0,0">
                      <w:txbxContent>
                        <w:p w14:paraId="42D88F52" w14:textId="243CEA4D" w:rsidR="00B57C9B" w:rsidRDefault="00D2417F" w:rsidP="0003070D">
                          <w:pPr>
                            <w:spacing w:after="120" w:line="276" w:lineRule="auto"/>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Ağustos</w:t>
                          </w:r>
                          <w:proofErr w:type="spellEnd"/>
                          <w:r w:rsidR="00E27E4C">
                            <w:rPr>
                              <w:rFonts w:ascii="Calibri" w:hAnsi="Calibri" w:cs="Calibri"/>
                              <w:b/>
                              <w:bCs/>
                              <w:color w:val="231F20"/>
                              <w:sz w:val="52"/>
                              <w:szCs w:val="52"/>
                              <w:lang w:val="en-US"/>
                            </w:rPr>
                            <w:t xml:space="preserve"> 202</w:t>
                          </w:r>
                          <w:r w:rsidR="00FA3B90">
                            <w:rPr>
                              <w:rFonts w:ascii="Calibri" w:hAnsi="Calibri" w:cs="Calibri"/>
                              <w:b/>
                              <w:bCs/>
                              <w:color w:val="231F20"/>
                              <w:sz w:val="52"/>
                              <w:szCs w:val="52"/>
                              <w:lang w:val="en-US"/>
                            </w:rPr>
                            <w:t>5</w:t>
                          </w:r>
                        </w:p>
                        <w:p w14:paraId="08FF0672" w14:textId="77777777" w:rsidR="00B57C9B" w:rsidRDefault="00E27E4C" w:rsidP="0003070D">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sidRPr="00BA41F2">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7B1BBDDC" wp14:editId="724F9E46">
                    <wp:simplePos x="0" y="0"/>
                    <wp:positionH relativeFrom="page">
                      <wp:posOffset>1327785</wp:posOffset>
                    </wp:positionH>
                    <wp:positionV relativeFrom="page">
                      <wp:posOffset>1107440</wp:posOffset>
                    </wp:positionV>
                    <wp:extent cx="2387600" cy="612140"/>
                    <wp:effectExtent l="3810" t="2540" r="0" b="4445"/>
                    <wp:wrapNone/>
                    <wp:docPr id="1484889626"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991587720"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708734"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0F672"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00BA41F2">
            <w:rPr>
              <w:rFonts w:asciiTheme="minorHAnsi" w:hAnsiTheme="minorHAnsi" w:cstheme="minorBidi"/>
              <w:sz w:val="24"/>
              <w:szCs w:val="24"/>
            </w:rPr>
            <w:br w:type="page"/>
          </w:r>
        </w:p>
        <w:p w14:paraId="4F8B89EC" w14:textId="77777777" w:rsidR="00FE0E55" w:rsidRPr="00BA41F2" w:rsidRDefault="00A9786C" w:rsidP="001E1D17">
          <w:pPr>
            <w:spacing w:before="120" w:after="120" w:line="276" w:lineRule="auto"/>
            <w:contextualSpacing/>
            <w:rPr>
              <w:rFonts w:asciiTheme="minorHAnsi" w:hAnsiTheme="minorHAnsi" w:cstheme="minorHAnsi"/>
              <w:sz w:val="24"/>
              <w:szCs w:val="24"/>
            </w:rPr>
          </w:pPr>
          <w:r w:rsidRPr="00BA41F2">
            <w:rPr>
              <w:noProof/>
              <w:lang w:val="en-GB" w:eastAsia="en-GB"/>
            </w:rPr>
            <w:lastRenderedPageBreak/>
            <mc:AlternateContent>
              <mc:Choice Requires="wps">
                <w:drawing>
                  <wp:anchor distT="45720" distB="45720" distL="114300" distR="114300" simplePos="0" relativeHeight="251658248" behindDoc="0" locked="0" layoutInCell="1" allowOverlap="1" wp14:anchorId="7377DF49" wp14:editId="58BDD719">
                    <wp:simplePos x="0" y="0"/>
                    <wp:positionH relativeFrom="column">
                      <wp:posOffset>-389255</wp:posOffset>
                    </wp:positionH>
                    <wp:positionV relativeFrom="paragraph">
                      <wp:posOffset>8244205</wp:posOffset>
                    </wp:positionV>
                    <wp:extent cx="6645275" cy="509905"/>
                    <wp:effectExtent l="0" t="0" r="0" b="0"/>
                    <wp:wrapSquare wrapText="bothSides"/>
                    <wp:docPr id="117663445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w:t>
                                </w:r>
                                <w:proofErr w:type="spellStart"/>
                                <w:r w:rsidRPr="0011290D">
                                  <w:rPr>
                                    <w:rFonts w:asciiTheme="minorHAnsi" w:hAnsiTheme="minorHAnsi" w:cs="Segoe UI"/>
                                    <w:i/>
                                    <w:iCs/>
                                    <w:sz w:val="18"/>
                                    <w:szCs w:val="21"/>
                                    <w:lang w:eastAsia="en-IE"/>
                                  </w:rPr>
                                  <w:t>dayanarak,Bahçeşehir</w:t>
                                </w:r>
                                <w:proofErr w:type="spellEnd"/>
                                <w:r w:rsidRPr="0011290D">
                                  <w:rPr>
                                    <w:rFonts w:asciiTheme="minorHAnsi" w:hAnsiTheme="minorHAnsi" w:cs="Segoe UI"/>
                                    <w:i/>
                                    <w:iCs/>
                                    <w:sz w:val="18"/>
                                    <w:szCs w:val="21"/>
                                    <w:lang w:eastAsia="en-IE"/>
                                  </w:rPr>
                                  <w:t xml:space="preserve"> Üniversitesi Ekonomik ve Toplumsal Araştırmalar Merkezi – Betam ile yapılan işbirliği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7DF49"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3587D5E7" w14:textId="77777777"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sahibinden.com’da Emlak kategorisindeki ilan verenlerin ilanlarda belirttiği bilgilere dayanarak,Bahçeşehir Üniversitesi Ekonomik ve Toplumsal Araştırmalar Merkezi – Betam ile yapılan işbirliği sonucunda hazırlanmıştır. </w:t>
                          </w:r>
                        </w:p>
                        <w:p w14:paraId="3725C8F3"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v:textbox>
                    <w10:wrap type="square"/>
                  </v:shape>
                </w:pict>
              </mc:Fallback>
            </mc:AlternateContent>
          </w:r>
          <w:r w:rsidRPr="00BA41F2">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05F1C35C" wp14:editId="26E05BC4">
                    <wp:simplePos x="0" y="0"/>
                    <wp:positionH relativeFrom="column">
                      <wp:posOffset>-431800</wp:posOffset>
                    </wp:positionH>
                    <wp:positionV relativeFrom="paragraph">
                      <wp:posOffset>2235200</wp:posOffset>
                    </wp:positionV>
                    <wp:extent cx="6642100" cy="4538980"/>
                    <wp:effectExtent l="0" t="0" r="0" b="0"/>
                    <wp:wrapSquare wrapText="bothSides"/>
                    <wp:docPr id="176107867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Paragraph"/>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Paragraph"/>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Paragraph"/>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Paragraph"/>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1C35C"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3247B044"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0341EC9C" w14:textId="77777777" w:rsidR="00EB4B25" w:rsidRDefault="00EB4B25" w:rsidP="00496DF8">
                          <w:pPr>
                            <w:pStyle w:val="ListParagraph"/>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31ED03A" w14:textId="77777777" w:rsidR="00EB4B25" w:rsidRDefault="00EB4B25" w:rsidP="00496DF8">
                          <w:pPr>
                            <w:pStyle w:val="ListParagraph"/>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1152899B" w14:textId="77777777" w:rsidR="00EB4B25" w:rsidRPr="00576A2D" w:rsidRDefault="00EB4B25" w:rsidP="00B16A3C">
                          <w:pPr>
                            <w:pStyle w:val="ListParagraph"/>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2687FCAF" w14:textId="60AF5EC6" w:rsidR="006B003F" w:rsidRPr="002E30C5" w:rsidRDefault="00EB4B25" w:rsidP="00FA3B90">
                          <w:pPr>
                            <w:pStyle w:val="ListParagraph"/>
                            <w:numPr>
                              <w:ilvl w:val="1"/>
                              <w:numId w:val="1"/>
                            </w:numPr>
                            <w:spacing w:before="120" w:after="120" w:line="276" w:lineRule="auto"/>
                            <w:contextualSpacing/>
                            <w:jc w:val="both"/>
                            <w:rPr>
                              <w:rFonts w:asciiTheme="minorHAnsi" w:hAnsiTheme="minorHAnsi" w:cstheme="minorHAnsi"/>
                              <w:b/>
                              <w:bCs/>
                              <w:sz w:val="28"/>
                              <w:szCs w:val="24"/>
                            </w:rPr>
                          </w:pPr>
                          <w:r w:rsidRPr="001E1D17">
                            <w:rPr>
                              <w:rFonts w:asciiTheme="minorHAnsi" w:eastAsia="Calibri" w:hAnsiTheme="minorHAnsi" w:cstheme="minorHAnsi"/>
                              <w:b/>
                              <w:sz w:val="28"/>
                              <w:szCs w:val="24"/>
                            </w:rPr>
                            <w:t>Yayından kaldırılan ilanların yaşam sürelerine göre analiz</w:t>
                          </w:r>
                        </w:p>
                      </w:txbxContent>
                    </v:textbox>
                    <w10:wrap type="square"/>
                  </v:shape>
                </w:pict>
              </mc:Fallback>
            </mc:AlternateContent>
          </w:r>
          <w:r w:rsidRPr="00BA41F2">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082D42A7" wp14:editId="4B62A8FB">
                    <wp:simplePos x="0" y="0"/>
                    <wp:positionH relativeFrom="column">
                      <wp:posOffset>60960</wp:posOffset>
                    </wp:positionH>
                    <wp:positionV relativeFrom="paragraph">
                      <wp:posOffset>-899160</wp:posOffset>
                    </wp:positionV>
                    <wp:extent cx="1463675" cy="1440180"/>
                    <wp:effectExtent l="0" t="0" r="0" b="0"/>
                    <wp:wrapNone/>
                    <wp:docPr id="1867148569"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42A7"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464E3B9" w14:textId="77777777" w:rsidR="00EB4B25" w:rsidRPr="00637F04" w:rsidRDefault="00EB4B25" w:rsidP="00796CD0">
                            <w:pPr>
                              <w:spacing w:before="8"/>
                              <w:rPr>
                                <w:sz w:val="48"/>
                              </w:rPr>
                            </w:pPr>
                          </w:p>
                          <w:p w14:paraId="1D81118B" w14:textId="77777777" w:rsidR="00EB4B25" w:rsidRDefault="00EB4B25" w:rsidP="00796CD0">
                            <w:pPr>
                              <w:spacing w:before="1" w:line="196" w:lineRule="auto"/>
                              <w:ind w:left="283" w:right="353"/>
                              <w:rPr>
                                <w:rFonts w:asciiTheme="minorHAnsi" w:hAnsiTheme="minorHAnsi" w:cstheme="minorHAnsi"/>
                                <w:b/>
                                <w:color w:val="231F20"/>
                                <w:sz w:val="32"/>
                              </w:rPr>
                            </w:pPr>
                          </w:p>
                          <w:p w14:paraId="7B8AB318"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r w:rsidR="00796CD0" w:rsidRPr="00BA41F2">
            <w:rPr>
              <w:rFonts w:asciiTheme="minorHAnsi" w:hAnsiTheme="minorHAnsi" w:cstheme="minorHAnsi"/>
              <w:sz w:val="24"/>
              <w:szCs w:val="24"/>
            </w:rPr>
            <w:br w:type="page"/>
          </w:r>
        </w:p>
        <w:p w14:paraId="373711B4" w14:textId="77777777" w:rsidR="00DB1348" w:rsidRPr="00BA41F2" w:rsidRDefault="00DB1348" w:rsidP="001E1D17">
          <w:pPr>
            <w:spacing w:before="120" w:after="120" w:line="276" w:lineRule="auto"/>
            <w:contextualSpacing/>
            <w:rPr>
              <w:rFonts w:asciiTheme="minorHAnsi" w:hAnsiTheme="minorHAnsi" w:cstheme="minorHAnsi"/>
              <w:sz w:val="24"/>
              <w:szCs w:val="24"/>
            </w:rPr>
            <w:sectPr w:rsidR="00DB1348" w:rsidRPr="00BA41F2" w:rsidSect="003E0272">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p>
        <w:p w14:paraId="56AF009A" w14:textId="77777777" w:rsidR="00796CD0" w:rsidRPr="00BA41F2" w:rsidRDefault="00796CD0" w:rsidP="001E1D17">
          <w:pPr>
            <w:spacing w:before="120" w:after="120" w:line="276" w:lineRule="auto"/>
            <w:contextualSpacing/>
            <w:rPr>
              <w:rFonts w:asciiTheme="minorHAnsi" w:hAnsiTheme="minorHAnsi" w:cstheme="minorHAnsi"/>
              <w:sz w:val="24"/>
              <w:szCs w:val="24"/>
            </w:rPr>
          </w:pPr>
        </w:p>
        <w:p w14:paraId="12B70876" w14:textId="77777777" w:rsidR="00A0017A" w:rsidRPr="00BA41F2" w:rsidRDefault="00A0017A" w:rsidP="0019097F">
          <w:pPr>
            <w:spacing w:before="120" w:after="120" w:line="276" w:lineRule="auto"/>
            <w:ind w:firstLine="720"/>
            <w:contextualSpacing/>
            <w:rPr>
              <w:rFonts w:asciiTheme="minorHAnsi" w:hAnsiTheme="minorHAnsi" w:cstheme="minorHAnsi"/>
              <w:sz w:val="24"/>
              <w:szCs w:val="24"/>
            </w:rPr>
          </w:pPr>
        </w:p>
        <w:p w14:paraId="12CC5BA8" w14:textId="77777777" w:rsidR="00A0017A" w:rsidRPr="00BA41F2" w:rsidRDefault="00A0017A" w:rsidP="001E1D17">
          <w:pPr>
            <w:spacing w:before="120" w:after="120" w:line="276" w:lineRule="auto"/>
            <w:contextualSpacing/>
            <w:rPr>
              <w:rFonts w:asciiTheme="minorHAnsi" w:hAnsiTheme="minorHAnsi" w:cstheme="minorHAnsi"/>
              <w:sz w:val="24"/>
              <w:szCs w:val="24"/>
            </w:rPr>
          </w:pPr>
        </w:p>
        <w:p w14:paraId="44E4E5C4" w14:textId="77777777" w:rsidR="00A0017A" w:rsidRPr="00BA41F2" w:rsidRDefault="00A0017A" w:rsidP="001E1D17">
          <w:pPr>
            <w:spacing w:before="120" w:after="120" w:line="276" w:lineRule="auto"/>
            <w:contextualSpacing/>
            <w:rPr>
              <w:rFonts w:asciiTheme="minorHAnsi" w:hAnsiTheme="minorHAnsi" w:cstheme="minorHAnsi"/>
              <w:sz w:val="24"/>
              <w:szCs w:val="24"/>
            </w:rPr>
          </w:pPr>
        </w:p>
        <w:p w14:paraId="1C4F70B7" w14:textId="271B2F0A" w:rsidR="00C06B2F" w:rsidRPr="00BA41F2" w:rsidRDefault="00A9786C" w:rsidP="008C2472">
          <w:pPr>
            <w:tabs>
              <w:tab w:val="left" w:pos="5624"/>
            </w:tabs>
            <w:spacing w:before="120" w:after="120" w:line="276" w:lineRule="auto"/>
            <w:contextualSpacing/>
            <w:rPr>
              <w:rFonts w:asciiTheme="minorHAnsi" w:hAnsiTheme="minorHAnsi" w:cstheme="minorHAnsi"/>
              <w:sz w:val="24"/>
              <w:szCs w:val="24"/>
            </w:rPr>
          </w:pPr>
          <w:r w:rsidRPr="00BA41F2">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22F97463" wp14:editId="56F2AD37">
                    <wp:simplePos x="0" y="0"/>
                    <wp:positionH relativeFrom="column">
                      <wp:posOffset>75565</wp:posOffset>
                    </wp:positionH>
                    <wp:positionV relativeFrom="page">
                      <wp:posOffset>15240</wp:posOffset>
                    </wp:positionV>
                    <wp:extent cx="1463675" cy="1440180"/>
                    <wp:effectExtent l="0" t="0" r="0" b="0"/>
                    <wp:wrapNone/>
                    <wp:docPr id="139620503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proofErr w:type="spellStart"/>
                                  <w:r>
                                    <w:rPr>
                                      <w:rFonts w:asciiTheme="minorHAnsi" w:hAnsiTheme="minorHAnsi" w:cstheme="minorHAnsi"/>
                                      <w:b/>
                                      <w:color w:val="231F20"/>
                                      <w:sz w:val="30"/>
                                      <w:szCs w:val="30"/>
                                    </w:rPr>
                                    <w:t>sahibindex</w:t>
                                  </w:r>
                                  <w:proofErr w:type="spellEnd"/>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02BD8B34" w:rsidR="00EB4B25" w:rsidRPr="001E1D17" w:rsidRDefault="00D2417F"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Ağustos</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97463"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" fillcolor="#fddd00" stroked="f"/>
                    <v:shapetype id="_x0000_t202" coordsize="21600,21600" o:spt="202" path="m,l,21600r21600,l21600,xe">
                      <v:stroke joinstyle="miter"/>
                      <v:path gradientshapeok="t" o:connecttype="rect"/>
                    </v:shapetype>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" filled="f" stroked="f">
                      <v:textbox inset="0,0,0,0">
                        <w:txbxContent>
                          <w:p w14:paraId="5B3F222F" w14:textId="77777777" w:rsidR="00EB4B25" w:rsidRPr="00B96987" w:rsidRDefault="00EB4B25">
                            <w:pPr>
                              <w:spacing w:before="8"/>
                              <w:rPr>
                                <w:sz w:val="30"/>
                                <w:szCs w:val="30"/>
                              </w:rPr>
                            </w:pPr>
                          </w:p>
                          <w:p w14:paraId="200F5744" w14:textId="77777777" w:rsidR="00EB4B25" w:rsidRDefault="00EB4B25" w:rsidP="00995BDF">
                            <w:pPr>
                              <w:spacing w:before="1" w:line="196" w:lineRule="auto"/>
                              <w:ind w:left="142" w:right="353"/>
                              <w:rPr>
                                <w:rFonts w:asciiTheme="minorHAnsi" w:hAnsiTheme="minorHAnsi" w:cstheme="minorHAnsi"/>
                                <w:b/>
                                <w:color w:val="231F20"/>
                                <w:sz w:val="30"/>
                                <w:szCs w:val="30"/>
                              </w:rPr>
                            </w:pPr>
                            <w:proofErr w:type="spellStart"/>
                            <w:r>
                              <w:rPr>
                                <w:rFonts w:asciiTheme="minorHAnsi" w:hAnsiTheme="minorHAnsi" w:cstheme="minorHAnsi"/>
                                <w:b/>
                                <w:color w:val="231F20"/>
                                <w:sz w:val="30"/>
                                <w:szCs w:val="30"/>
                              </w:rPr>
                              <w:t>sahibindex</w:t>
                            </w:r>
                            <w:proofErr w:type="spellEnd"/>
                          </w:p>
                          <w:p w14:paraId="07939EA7"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453A2311" w14:textId="77777777" w:rsidR="00B4074F" w:rsidRDefault="00B4074F" w:rsidP="007B0C0B">
                            <w:pPr>
                              <w:spacing w:before="1" w:line="196" w:lineRule="auto"/>
                              <w:ind w:right="353"/>
                              <w:rPr>
                                <w:rFonts w:asciiTheme="minorHAnsi" w:hAnsiTheme="minorHAnsi" w:cstheme="minorHAnsi"/>
                                <w:b/>
                                <w:color w:val="231F20"/>
                                <w:sz w:val="28"/>
                                <w:szCs w:val="30"/>
                              </w:rPr>
                            </w:pPr>
                          </w:p>
                          <w:p w14:paraId="62601811" w14:textId="02BD8B34" w:rsidR="00EB4B25" w:rsidRPr="001E1D17" w:rsidRDefault="00D2417F"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Ağustos</w:t>
                            </w:r>
                            <w:r w:rsidR="00032DD8">
                              <w:rPr>
                                <w:rFonts w:asciiTheme="minorHAnsi" w:hAnsiTheme="minorHAnsi" w:cstheme="minorHAnsi"/>
                                <w:b/>
                                <w:color w:val="231F20"/>
                                <w:sz w:val="28"/>
                                <w:szCs w:val="30"/>
                              </w:rPr>
                              <w:t xml:space="preserve"> </w:t>
                            </w:r>
                            <w:r w:rsidR="00EB4B25" w:rsidRPr="00B96987">
                              <w:rPr>
                                <w:rFonts w:asciiTheme="minorHAnsi" w:hAnsiTheme="minorHAnsi" w:cstheme="minorHAnsi"/>
                                <w:b/>
                                <w:color w:val="231F20"/>
                                <w:sz w:val="28"/>
                                <w:szCs w:val="30"/>
                              </w:rPr>
                              <w:t>202</w:t>
                            </w:r>
                            <w:r w:rsidR="00FA3B90">
                              <w:rPr>
                                <w:rFonts w:asciiTheme="minorHAnsi" w:hAnsiTheme="minorHAnsi" w:cstheme="minorHAnsi"/>
                                <w:b/>
                                <w:color w:val="231F20"/>
                                <w:sz w:val="28"/>
                                <w:szCs w:val="30"/>
                              </w:rPr>
                              <w:t>5</w:t>
                            </w:r>
                          </w:p>
                        </w:txbxContent>
                      </v:textbox>
                    </v:shape>
                    <w10:wrap anchory="page"/>
                  </v:group>
                </w:pict>
              </mc:Fallback>
            </mc:AlternateContent>
          </w:r>
          <w:r w:rsidR="008C2472" w:rsidRPr="00BA41F2">
            <w:rPr>
              <w:rFonts w:asciiTheme="minorHAnsi" w:hAnsiTheme="minorHAnsi" w:cstheme="minorHAnsi"/>
              <w:sz w:val="24"/>
              <w:szCs w:val="24"/>
            </w:rPr>
            <w:tab/>
          </w:r>
        </w:p>
      </w:sdtContent>
    </w:sdt>
    <w:p w14:paraId="2EA3CE29" w14:textId="7D494276" w:rsidR="00A653AA" w:rsidRPr="00BA41F2" w:rsidRDefault="002755CA" w:rsidP="009E0C71">
      <w:pPr>
        <w:spacing w:before="120" w:after="120" w:line="276" w:lineRule="auto"/>
        <w:contextualSpacing/>
        <w:jc w:val="center"/>
        <w:rPr>
          <w:rFonts w:asciiTheme="minorHAnsi" w:eastAsia="Calibri" w:hAnsiTheme="minorHAnsi" w:cstheme="minorHAnsi"/>
          <w:b/>
          <w:bCs/>
          <w:sz w:val="24"/>
          <w:szCs w:val="24"/>
        </w:rPr>
      </w:pPr>
      <w:r>
        <w:rPr>
          <w:rFonts w:asciiTheme="minorHAnsi" w:hAnsiTheme="minorHAnsi" w:cstheme="minorHAnsi"/>
          <w:b/>
          <w:sz w:val="28"/>
          <w:szCs w:val="16"/>
        </w:rPr>
        <w:t>BAYRAMDAN SONRA SATILIK KONUT TALEBİNDE BELİRGİN ARTIŞ</w:t>
      </w:r>
    </w:p>
    <w:p w14:paraId="5D28BEC7" w14:textId="77777777" w:rsidR="009D7267" w:rsidRPr="00233108" w:rsidRDefault="003B546F" w:rsidP="003B546F">
      <w:pPr>
        <w:spacing w:before="120" w:after="120" w:line="276" w:lineRule="auto"/>
        <w:contextualSpacing/>
        <w:jc w:val="center"/>
        <w:rPr>
          <w:rFonts w:asciiTheme="minorHAnsi" w:eastAsia="Calibri" w:hAnsiTheme="minorHAnsi" w:cstheme="minorHAnsi"/>
          <w:b/>
          <w:bCs/>
          <w:color w:val="FF0000"/>
          <w:sz w:val="24"/>
          <w:szCs w:val="24"/>
        </w:rPr>
      </w:pPr>
      <w:r w:rsidRPr="00BA41F2">
        <w:rPr>
          <w:rFonts w:asciiTheme="minorHAnsi" w:eastAsia="Calibri" w:hAnsiTheme="minorHAnsi" w:cstheme="minorHAnsi"/>
          <w:b/>
          <w:bCs/>
          <w:sz w:val="24"/>
          <w:szCs w:val="24"/>
        </w:rPr>
        <w:t>Öze</w:t>
      </w:r>
      <w:r w:rsidR="00794B0D" w:rsidRPr="00BA41F2">
        <w:rPr>
          <w:rFonts w:asciiTheme="minorHAnsi" w:eastAsia="Calibri" w:hAnsiTheme="minorHAnsi" w:cstheme="minorHAnsi"/>
          <w:b/>
          <w:bCs/>
          <w:sz w:val="24"/>
          <w:szCs w:val="24"/>
        </w:rPr>
        <w:t>t</w:t>
      </w:r>
    </w:p>
    <w:p w14:paraId="7F2BC7DC" w14:textId="77777777" w:rsidR="009D7267" w:rsidRPr="00233108" w:rsidRDefault="009D7267">
      <w:pPr>
        <w:spacing w:before="120" w:after="120" w:line="276" w:lineRule="auto"/>
        <w:contextualSpacing/>
        <w:jc w:val="both"/>
        <w:rPr>
          <w:rFonts w:asciiTheme="minorHAnsi" w:hAnsiTheme="minorHAnsi" w:cstheme="minorHAnsi"/>
          <w:b/>
          <w:bCs/>
          <w:sz w:val="28"/>
          <w:szCs w:val="24"/>
        </w:rPr>
      </w:pPr>
    </w:p>
    <w:p w14:paraId="14FEE8C9" w14:textId="009B2B87" w:rsidR="000A0896" w:rsidRDefault="00950856" w:rsidP="36946CBE">
      <w:pPr>
        <w:spacing w:before="120" w:after="120" w:line="276" w:lineRule="auto"/>
        <w:contextualSpacing/>
        <w:jc w:val="both"/>
        <w:rPr>
          <w:rFonts w:asciiTheme="minorHAnsi" w:eastAsia="Calibri" w:hAnsiTheme="minorHAnsi" w:cstheme="minorBidi"/>
        </w:rPr>
      </w:pPr>
      <w:r>
        <w:rPr>
          <w:rFonts w:asciiTheme="minorHAnsi" w:eastAsia="Calibri" w:hAnsiTheme="minorHAnsi" w:cstheme="minorBidi"/>
        </w:rPr>
        <w:t>Temmuz</w:t>
      </w:r>
      <w:r w:rsidR="00E1732C">
        <w:rPr>
          <w:rFonts w:asciiTheme="minorHAnsi" w:eastAsia="Calibri" w:hAnsiTheme="minorHAnsi" w:cstheme="minorBidi"/>
        </w:rPr>
        <w:t xml:space="preserve"> </w:t>
      </w:r>
      <w:r w:rsidR="003838AD">
        <w:rPr>
          <w:rFonts w:asciiTheme="minorHAnsi" w:eastAsia="Calibri" w:hAnsiTheme="minorHAnsi" w:cstheme="minorBidi"/>
        </w:rPr>
        <w:t>2025’te</w:t>
      </w:r>
      <w:r w:rsidR="00B400DE">
        <w:rPr>
          <w:rFonts w:asciiTheme="minorHAnsi" w:eastAsia="Calibri" w:hAnsiTheme="minorHAnsi" w:cstheme="minorBidi"/>
        </w:rPr>
        <w:t xml:space="preserve"> geçen aya </w:t>
      </w:r>
      <w:r w:rsidR="00C17137">
        <w:rPr>
          <w:rFonts w:asciiTheme="minorHAnsi" w:eastAsia="Calibri" w:hAnsiTheme="minorHAnsi" w:cstheme="minorBidi"/>
        </w:rPr>
        <w:t>kıyasla reel konut fiyatı ülke genelinde</w:t>
      </w:r>
      <w:r w:rsidR="007B14F5">
        <w:rPr>
          <w:rFonts w:asciiTheme="minorHAnsi" w:eastAsia="Calibri" w:hAnsiTheme="minorHAnsi" w:cstheme="minorBidi"/>
        </w:rPr>
        <w:t xml:space="preserve"> ve üç büyük ilde </w:t>
      </w:r>
      <w:r w:rsidR="00C17137">
        <w:rPr>
          <w:rFonts w:asciiTheme="minorHAnsi" w:eastAsia="Calibri" w:hAnsiTheme="minorHAnsi" w:cstheme="minorBidi"/>
        </w:rPr>
        <w:t xml:space="preserve">düşmüştür. Öte yandan bir önceki yılın aynı ayı ile kıyaslandığında reel konut fiyatı ülke </w:t>
      </w:r>
      <w:r w:rsidR="00C17137" w:rsidRPr="00BA41F2">
        <w:rPr>
          <w:rFonts w:asciiTheme="minorHAnsi" w:eastAsia="Calibri" w:hAnsiTheme="minorHAnsi" w:cstheme="minorBidi"/>
        </w:rPr>
        <w:t>genelinde</w:t>
      </w:r>
      <w:r w:rsidR="000F4AE9" w:rsidRPr="00BA41F2">
        <w:rPr>
          <w:rFonts w:asciiTheme="minorHAnsi" w:eastAsia="Calibri" w:hAnsiTheme="minorHAnsi" w:cstheme="minorBidi"/>
        </w:rPr>
        <w:t xml:space="preserve">, İstanbul’da </w:t>
      </w:r>
      <w:r w:rsidR="00C17137" w:rsidRPr="00BA41F2">
        <w:rPr>
          <w:rFonts w:asciiTheme="minorHAnsi" w:eastAsia="Calibri" w:hAnsiTheme="minorHAnsi" w:cstheme="minorBidi"/>
        </w:rPr>
        <w:t xml:space="preserve">ve </w:t>
      </w:r>
      <w:r w:rsidR="007B14F5">
        <w:rPr>
          <w:rFonts w:asciiTheme="minorHAnsi" w:eastAsia="Calibri" w:hAnsiTheme="minorHAnsi" w:cstheme="minorBidi"/>
        </w:rPr>
        <w:t>İzmir</w:t>
      </w:r>
      <w:r w:rsidR="00BA41F2" w:rsidRPr="00BA41F2">
        <w:rPr>
          <w:rFonts w:asciiTheme="minorHAnsi" w:eastAsia="Calibri" w:hAnsiTheme="minorHAnsi" w:cstheme="minorBidi"/>
        </w:rPr>
        <w:t>’d</w:t>
      </w:r>
      <w:r w:rsidR="007B14F5">
        <w:rPr>
          <w:rFonts w:asciiTheme="minorHAnsi" w:eastAsia="Calibri" w:hAnsiTheme="minorHAnsi" w:cstheme="minorBidi"/>
        </w:rPr>
        <w:t>e</w:t>
      </w:r>
      <w:r w:rsidR="00C17137" w:rsidRPr="00BA41F2">
        <w:rPr>
          <w:rFonts w:asciiTheme="minorHAnsi" w:eastAsia="Calibri" w:hAnsiTheme="minorHAnsi" w:cstheme="minorBidi"/>
        </w:rPr>
        <w:t xml:space="preserve"> </w:t>
      </w:r>
      <w:r w:rsidR="007B14F5">
        <w:rPr>
          <w:rFonts w:asciiTheme="minorHAnsi" w:eastAsia="Calibri" w:hAnsiTheme="minorHAnsi" w:cstheme="minorBidi"/>
        </w:rPr>
        <w:t>azalmış</w:t>
      </w:r>
      <w:r w:rsidR="00C17137" w:rsidRPr="00BA41F2">
        <w:rPr>
          <w:rFonts w:asciiTheme="minorHAnsi" w:eastAsia="Calibri" w:hAnsiTheme="minorHAnsi" w:cstheme="minorBidi"/>
        </w:rPr>
        <w:t xml:space="preserve">, </w:t>
      </w:r>
      <w:r w:rsidR="007B14F5">
        <w:rPr>
          <w:rFonts w:asciiTheme="minorHAnsi" w:eastAsia="Calibri" w:hAnsiTheme="minorHAnsi" w:cstheme="minorBidi"/>
        </w:rPr>
        <w:t>Ankara’da</w:t>
      </w:r>
      <w:r w:rsidR="00C17137" w:rsidRPr="00BA41F2">
        <w:rPr>
          <w:rFonts w:asciiTheme="minorHAnsi" w:eastAsia="Calibri" w:hAnsiTheme="minorHAnsi" w:cstheme="minorBidi"/>
        </w:rPr>
        <w:t xml:space="preserve"> ise yükselmiştir. </w:t>
      </w:r>
      <w:r w:rsidR="004E02CF" w:rsidRPr="00BA41F2">
        <w:rPr>
          <w:rFonts w:asciiTheme="minorHAnsi" w:eastAsia="Calibri" w:hAnsiTheme="minorHAnsi" w:cstheme="minorBidi"/>
        </w:rPr>
        <w:t xml:space="preserve">Reel fiyatlardaki yıllık </w:t>
      </w:r>
      <w:r w:rsidR="00240842" w:rsidRPr="00BA41F2">
        <w:rPr>
          <w:rFonts w:asciiTheme="minorHAnsi" w:eastAsia="Calibri" w:hAnsiTheme="minorHAnsi" w:cstheme="minorBidi"/>
        </w:rPr>
        <w:t xml:space="preserve">değişim </w:t>
      </w:r>
      <w:r w:rsidR="00B400DE" w:rsidRPr="00BA41F2">
        <w:rPr>
          <w:rFonts w:asciiTheme="minorHAnsi" w:eastAsia="Calibri" w:hAnsiTheme="minorHAnsi" w:cstheme="minorBidi"/>
        </w:rPr>
        <w:t xml:space="preserve">oranı </w:t>
      </w:r>
      <w:r w:rsidR="00C2044A" w:rsidRPr="00BA41F2">
        <w:rPr>
          <w:rFonts w:asciiTheme="minorHAnsi" w:eastAsia="Calibri" w:hAnsiTheme="minorHAnsi" w:cstheme="minorBidi"/>
        </w:rPr>
        <w:t xml:space="preserve">ise </w:t>
      </w:r>
      <w:r w:rsidR="00B400DE" w:rsidRPr="00BA41F2">
        <w:rPr>
          <w:rFonts w:asciiTheme="minorHAnsi" w:eastAsia="Calibri" w:hAnsiTheme="minorHAnsi" w:cstheme="minorBidi"/>
        </w:rPr>
        <w:t>ülke</w:t>
      </w:r>
      <w:r w:rsidR="004E02CF" w:rsidRPr="00BA41F2">
        <w:rPr>
          <w:rFonts w:asciiTheme="minorHAnsi" w:eastAsia="Calibri" w:hAnsiTheme="minorHAnsi" w:cstheme="minorBidi"/>
        </w:rPr>
        <w:t xml:space="preserve"> genelinde yüzde </w:t>
      </w:r>
      <w:r w:rsidR="000847FF" w:rsidRPr="00BA41F2">
        <w:rPr>
          <w:rFonts w:asciiTheme="minorHAnsi" w:eastAsia="Calibri" w:hAnsiTheme="minorHAnsi" w:cstheme="minorBidi"/>
        </w:rPr>
        <w:t>-</w:t>
      </w:r>
      <w:r w:rsidR="007B14F5">
        <w:rPr>
          <w:rFonts w:asciiTheme="minorHAnsi" w:eastAsia="Calibri" w:hAnsiTheme="minorHAnsi" w:cstheme="minorBidi"/>
        </w:rPr>
        <w:t>4</w:t>
      </w:r>
      <w:r w:rsidR="00E36F4D" w:rsidRPr="00BA41F2">
        <w:rPr>
          <w:rFonts w:asciiTheme="minorHAnsi" w:eastAsia="Calibri" w:hAnsiTheme="minorHAnsi" w:cstheme="minorBidi"/>
        </w:rPr>
        <w:t>,</w:t>
      </w:r>
      <w:r w:rsidR="007B14F5">
        <w:rPr>
          <w:rFonts w:asciiTheme="minorHAnsi" w:eastAsia="Calibri" w:hAnsiTheme="minorHAnsi" w:cstheme="minorBidi"/>
        </w:rPr>
        <w:t>2</w:t>
      </w:r>
      <w:r w:rsidR="004E02CF" w:rsidRPr="00BA41F2">
        <w:rPr>
          <w:rFonts w:asciiTheme="minorHAnsi" w:eastAsia="Calibri" w:hAnsiTheme="minorHAnsi" w:cstheme="minorBidi"/>
        </w:rPr>
        <w:t xml:space="preserve">, </w:t>
      </w:r>
      <w:r w:rsidR="005B6E0F" w:rsidRPr="00BA41F2">
        <w:rPr>
          <w:rFonts w:asciiTheme="minorHAnsi" w:eastAsia="Calibri" w:hAnsiTheme="minorHAnsi" w:cstheme="minorBidi"/>
        </w:rPr>
        <w:t>İstanbul’da yüzde -</w:t>
      </w:r>
      <w:r w:rsidR="007B14F5">
        <w:rPr>
          <w:rFonts w:asciiTheme="minorHAnsi" w:eastAsia="Calibri" w:hAnsiTheme="minorHAnsi" w:cstheme="minorBidi"/>
        </w:rPr>
        <w:t>2</w:t>
      </w:r>
      <w:r w:rsidR="00B2776F" w:rsidRPr="000F4AE9">
        <w:rPr>
          <w:rFonts w:asciiTheme="minorHAnsi" w:eastAsia="Calibri" w:hAnsiTheme="minorHAnsi" w:cstheme="minorBidi"/>
        </w:rPr>
        <w:t>,</w:t>
      </w:r>
      <w:r w:rsidR="007B14F5">
        <w:rPr>
          <w:rFonts w:asciiTheme="minorHAnsi" w:eastAsia="Calibri" w:hAnsiTheme="minorHAnsi" w:cstheme="minorBidi"/>
        </w:rPr>
        <w:t>6</w:t>
      </w:r>
      <w:r w:rsidR="005B6E0F" w:rsidRPr="7D07B90A">
        <w:rPr>
          <w:rFonts w:asciiTheme="minorHAnsi" w:eastAsia="Calibri" w:hAnsiTheme="minorHAnsi" w:cstheme="minorBidi"/>
        </w:rPr>
        <w:t>,</w:t>
      </w:r>
      <w:r w:rsidR="007012BB" w:rsidRPr="7D07B90A">
        <w:rPr>
          <w:rFonts w:asciiTheme="minorHAnsi" w:eastAsia="Calibri" w:hAnsiTheme="minorHAnsi" w:cstheme="minorBidi"/>
        </w:rPr>
        <w:t xml:space="preserve"> </w:t>
      </w:r>
      <w:r w:rsidR="00240842" w:rsidRPr="7D07B90A">
        <w:rPr>
          <w:rFonts w:asciiTheme="minorHAnsi" w:eastAsia="Calibri" w:hAnsiTheme="minorHAnsi" w:cstheme="minorBidi"/>
        </w:rPr>
        <w:t xml:space="preserve">Ankara’da yüzde </w:t>
      </w:r>
      <w:r w:rsidR="007B14F5">
        <w:rPr>
          <w:rFonts w:asciiTheme="minorHAnsi" w:eastAsia="Calibri" w:hAnsiTheme="minorHAnsi" w:cstheme="minorBidi"/>
        </w:rPr>
        <w:t>3</w:t>
      </w:r>
      <w:r w:rsidR="00240842" w:rsidRPr="7D07B90A">
        <w:rPr>
          <w:rFonts w:asciiTheme="minorHAnsi" w:eastAsia="Calibri" w:hAnsiTheme="minorHAnsi" w:cstheme="minorBidi"/>
        </w:rPr>
        <w:t>,</w:t>
      </w:r>
      <w:r w:rsidR="007B14F5">
        <w:rPr>
          <w:rFonts w:asciiTheme="minorHAnsi" w:eastAsia="Calibri" w:hAnsiTheme="minorHAnsi" w:cstheme="minorBidi"/>
        </w:rPr>
        <w:t>1</w:t>
      </w:r>
      <w:r w:rsidR="00240842" w:rsidRPr="7D07B90A">
        <w:rPr>
          <w:rFonts w:asciiTheme="minorHAnsi" w:eastAsia="Calibri" w:hAnsiTheme="minorHAnsi" w:cstheme="minorBidi"/>
        </w:rPr>
        <w:t xml:space="preserve"> </w:t>
      </w:r>
      <w:r w:rsidR="007B14F5">
        <w:rPr>
          <w:rFonts w:asciiTheme="minorHAnsi" w:eastAsia="Calibri" w:hAnsiTheme="minorHAnsi" w:cstheme="minorBidi"/>
        </w:rPr>
        <w:t xml:space="preserve">ve </w:t>
      </w:r>
      <w:r w:rsidR="005B6E0F" w:rsidRPr="7D07B90A">
        <w:rPr>
          <w:rFonts w:asciiTheme="minorHAnsi" w:eastAsia="Calibri" w:hAnsiTheme="minorHAnsi" w:cstheme="minorBidi"/>
        </w:rPr>
        <w:t>İzmir’de</w:t>
      </w:r>
      <w:r w:rsidR="00240842" w:rsidRPr="7D07B90A">
        <w:rPr>
          <w:rFonts w:asciiTheme="minorHAnsi" w:eastAsia="Calibri" w:hAnsiTheme="minorHAnsi" w:cstheme="minorBidi"/>
        </w:rPr>
        <w:t xml:space="preserve"> </w:t>
      </w:r>
      <w:r w:rsidR="005B6E0F" w:rsidRPr="7D07B90A">
        <w:rPr>
          <w:rFonts w:asciiTheme="minorHAnsi" w:eastAsia="Calibri" w:hAnsiTheme="minorHAnsi" w:cstheme="minorBidi"/>
        </w:rPr>
        <w:t>yüzde -</w:t>
      </w:r>
      <w:r w:rsidR="007B14F5">
        <w:rPr>
          <w:rFonts w:asciiTheme="minorHAnsi" w:eastAsia="Calibri" w:hAnsiTheme="minorHAnsi" w:cstheme="minorBidi"/>
        </w:rPr>
        <w:t>2</w:t>
      </w:r>
      <w:r w:rsidR="00C2044A">
        <w:rPr>
          <w:rFonts w:asciiTheme="minorHAnsi" w:eastAsia="Calibri" w:hAnsiTheme="minorHAnsi" w:cstheme="minorBidi"/>
        </w:rPr>
        <w:t>,</w:t>
      </w:r>
      <w:r w:rsidR="007B14F5">
        <w:rPr>
          <w:rFonts w:asciiTheme="minorHAnsi" w:eastAsia="Calibri" w:hAnsiTheme="minorHAnsi" w:cstheme="minorBidi"/>
        </w:rPr>
        <w:t>8</w:t>
      </w:r>
      <w:r w:rsidR="007012BB" w:rsidRPr="7D07B90A">
        <w:rPr>
          <w:rFonts w:asciiTheme="minorHAnsi" w:eastAsia="Calibri" w:hAnsiTheme="minorHAnsi" w:cstheme="minorBidi"/>
        </w:rPr>
        <w:t xml:space="preserve"> </w:t>
      </w:r>
      <w:r w:rsidR="00240842" w:rsidRPr="7D07B90A">
        <w:rPr>
          <w:rFonts w:asciiTheme="minorHAnsi" w:eastAsia="Calibri" w:hAnsiTheme="minorHAnsi" w:cstheme="minorBidi"/>
        </w:rPr>
        <w:t>olmuştur</w:t>
      </w:r>
      <w:r w:rsidR="005B6E0F" w:rsidRPr="7D07B90A">
        <w:rPr>
          <w:rFonts w:asciiTheme="minorHAnsi" w:eastAsia="Calibri" w:hAnsiTheme="minorHAnsi" w:cstheme="minorBidi"/>
        </w:rPr>
        <w:t xml:space="preserve">. </w:t>
      </w:r>
    </w:p>
    <w:p w14:paraId="199F9350" w14:textId="77777777" w:rsidR="000A0896" w:rsidRDefault="000A0896" w:rsidP="36946CBE">
      <w:pPr>
        <w:spacing w:before="120" w:after="120" w:line="276" w:lineRule="auto"/>
        <w:contextualSpacing/>
        <w:jc w:val="both"/>
        <w:rPr>
          <w:rFonts w:asciiTheme="minorHAnsi" w:eastAsia="Calibri" w:hAnsiTheme="minorHAnsi" w:cstheme="minorBidi"/>
        </w:rPr>
      </w:pPr>
    </w:p>
    <w:p w14:paraId="6EC877DC" w14:textId="19BB15D8" w:rsidR="005B6E0F" w:rsidRDefault="00240842" w:rsidP="00E5356D">
      <w:pPr>
        <w:spacing w:before="120" w:after="120" w:line="276" w:lineRule="auto"/>
        <w:contextualSpacing/>
        <w:jc w:val="both"/>
        <w:rPr>
          <w:rFonts w:asciiTheme="minorHAnsi" w:eastAsia="Calibri" w:hAnsiTheme="minorHAnsi" w:cstheme="minorBidi"/>
        </w:rPr>
      </w:pPr>
      <w:r w:rsidRPr="7D07B90A">
        <w:rPr>
          <w:rFonts w:asciiTheme="minorHAnsi" w:eastAsia="Calibri" w:hAnsiTheme="minorHAnsi" w:cstheme="minorBidi"/>
        </w:rPr>
        <w:t>K</w:t>
      </w:r>
      <w:r w:rsidR="00D66A16" w:rsidRPr="7D07B90A">
        <w:rPr>
          <w:rFonts w:asciiTheme="minorHAnsi" w:eastAsia="Calibri" w:hAnsiTheme="minorHAnsi" w:cstheme="minorBidi"/>
        </w:rPr>
        <w:t xml:space="preserve">onut </w:t>
      </w:r>
      <w:r w:rsidR="00EA0A84" w:rsidRPr="7D07B90A">
        <w:rPr>
          <w:rFonts w:asciiTheme="minorHAnsi" w:eastAsia="Calibri" w:hAnsiTheme="minorHAnsi" w:cstheme="minorBidi"/>
        </w:rPr>
        <w:t xml:space="preserve">cari </w:t>
      </w:r>
      <w:r w:rsidR="00D66A16" w:rsidRPr="7D07B90A">
        <w:rPr>
          <w:rFonts w:asciiTheme="minorHAnsi" w:eastAsia="Calibri" w:hAnsiTheme="minorHAnsi" w:cstheme="minorBidi"/>
        </w:rPr>
        <w:t>fiyatları</w:t>
      </w:r>
      <w:r w:rsidR="000A3949" w:rsidRPr="7D07B90A">
        <w:rPr>
          <w:rFonts w:asciiTheme="minorHAnsi" w:eastAsia="Calibri" w:hAnsiTheme="minorHAnsi" w:cstheme="minorBidi"/>
        </w:rPr>
        <w:t xml:space="preserve"> bir önceki yıla göre artmaya devam etmektedir.</w:t>
      </w:r>
      <w:r w:rsidR="004E02CF" w:rsidRPr="7D07B90A">
        <w:rPr>
          <w:rFonts w:asciiTheme="minorHAnsi" w:eastAsia="Calibri" w:hAnsiTheme="minorHAnsi" w:cstheme="minorBidi"/>
        </w:rPr>
        <w:t xml:space="preserve"> </w:t>
      </w:r>
      <w:r w:rsidR="00D66A16" w:rsidRPr="7D07B90A">
        <w:rPr>
          <w:rFonts w:asciiTheme="minorHAnsi" w:eastAsia="Calibri" w:hAnsiTheme="minorHAnsi" w:cstheme="minorBidi"/>
        </w:rPr>
        <w:t>Cari fiyatlarda</w:t>
      </w:r>
      <w:r w:rsidR="000A3949" w:rsidRPr="7D07B90A">
        <w:rPr>
          <w:rFonts w:asciiTheme="minorHAnsi" w:eastAsia="Calibri" w:hAnsiTheme="minorHAnsi" w:cstheme="minorBidi"/>
        </w:rPr>
        <w:t>ki</w:t>
      </w:r>
      <w:r w:rsidR="00D66A16" w:rsidRPr="7D07B90A">
        <w:rPr>
          <w:rFonts w:asciiTheme="minorHAnsi" w:eastAsia="Calibri" w:hAnsiTheme="minorHAnsi" w:cstheme="minorBidi"/>
        </w:rPr>
        <w:t xml:space="preserve"> yıllık artış oranı </w:t>
      </w:r>
      <w:r w:rsidR="000A0896">
        <w:rPr>
          <w:rFonts w:asciiTheme="minorHAnsi" w:eastAsia="Calibri" w:hAnsiTheme="minorHAnsi" w:cstheme="minorBidi"/>
        </w:rPr>
        <w:t xml:space="preserve">geçen aya </w:t>
      </w:r>
      <w:r w:rsidR="00D66A16" w:rsidRPr="7D07B90A">
        <w:rPr>
          <w:rFonts w:asciiTheme="minorHAnsi" w:eastAsia="Calibri" w:hAnsiTheme="minorHAnsi" w:cstheme="minorBidi"/>
        </w:rPr>
        <w:t xml:space="preserve">kıyasla </w:t>
      </w:r>
      <w:r w:rsidR="0034517E" w:rsidRPr="7D07B90A">
        <w:rPr>
          <w:rFonts w:asciiTheme="minorHAnsi" w:eastAsia="Calibri" w:hAnsiTheme="minorHAnsi" w:cstheme="minorBidi"/>
        </w:rPr>
        <w:t xml:space="preserve">ülke genelinde </w:t>
      </w:r>
      <w:r w:rsidR="005B66CC">
        <w:rPr>
          <w:rFonts w:asciiTheme="minorHAnsi" w:eastAsia="Calibri" w:hAnsiTheme="minorHAnsi" w:cstheme="minorBidi"/>
        </w:rPr>
        <w:t>1</w:t>
      </w:r>
      <w:r w:rsidR="00D471C7">
        <w:rPr>
          <w:rFonts w:asciiTheme="minorHAnsi" w:eastAsia="Calibri" w:hAnsiTheme="minorHAnsi" w:cstheme="minorBidi"/>
        </w:rPr>
        <w:t>,</w:t>
      </w:r>
      <w:r w:rsidR="005B66CC">
        <w:rPr>
          <w:rFonts w:asciiTheme="minorHAnsi" w:eastAsia="Calibri" w:hAnsiTheme="minorHAnsi" w:cstheme="minorBidi"/>
        </w:rPr>
        <w:t>1</w:t>
      </w:r>
      <w:r w:rsidR="00D66A16" w:rsidRPr="7D07B90A">
        <w:rPr>
          <w:rFonts w:asciiTheme="minorHAnsi" w:eastAsia="Calibri" w:hAnsiTheme="minorHAnsi" w:cstheme="minorBidi"/>
        </w:rPr>
        <w:t xml:space="preserve"> puan </w:t>
      </w:r>
      <w:r w:rsidR="005B66CC">
        <w:rPr>
          <w:rFonts w:asciiTheme="minorHAnsi" w:eastAsia="Calibri" w:hAnsiTheme="minorHAnsi" w:cstheme="minorBidi"/>
        </w:rPr>
        <w:t>yükselerek</w:t>
      </w:r>
      <w:r w:rsidR="00206195" w:rsidRPr="7D07B90A">
        <w:rPr>
          <w:rFonts w:asciiTheme="minorHAnsi" w:eastAsia="Calibri" w:hAnsiTheme="minorHAnsi" w:cstheme="minorBidi"/>
        </w:rPr>
        <w:t xml:space="preserve"> </w:t>
      </w:r>
      <w:r w:rsidR="00D66A16" w:rsidRPr="7D07B90A">
        <w:rPr>
          <w:rFonts w:asciiTheme="minorHAnsi" w:eastAsia="Calibri" w:hAnsiTheme="minorHAnsi" w:cstheme="minorBidi"/>
        </w:rPr>
        <w:t xml:space="preserve">yüzde </w:t>
      </w:r>
      <w:r w:rsidR="00DF0027" w:rsidRPr="7D07B90A">
        <w:rPr>
          <w:rFonts w:asciiTheme="minorHAnsi" w:eastAsia="Calibri" w:hAnsiTheme="minorHAnsi" w:cstheme="minorBidi"/>
        </w:rPr>
        <w:t>2</w:t>
      </w:r>
      <w:r w:rsidR="005B66CC">
        <w:rPr>
          <w:rFonts w:asciiTheme="minorHAnsi" w:eastAsia="Calibri" w:hAnsiTheme="minorHAnsi" w:cstheme="minorBidi"/>
        </w:rPr>
        <w:t>7</w:t>
      </w:r>
      <w:r w:rsidR="13635E3B" w:rsidRPr="7D07B90A">
        <w:rPr>
          <w:rFonts w:asciiTheme="minorHAnsi" w:eastAsia="Calibri" w:hAnsiTheme="minorHAnsi" w:cstheme="minorBidi"/>
        </w:rPr>
        <w:t>,</w:t>
      </w:r>
      <w:r w:rsidR="005B66CC">
        <w:rPr>
          <w:rFonts w:asciiTheme="minorHAnsi" w:eastAsia="Calibri" w:hAnsiTheme="minorHAnsi" w:cstheme="minorBidi"/>
        </w:rPr>
        <w:t>9</w:t>
      </w:r>
      <w:r w:rsidR="00354F04">
        <w:rPr>
          <w:rFonts w:asciiTheme="minorHAnsi" w:eastAsia="Calibri" w:hAnsiTheme="minorHAnsi" w:cstheme="minorBidi"/>
        </w:rPr>
        <w:t xml:space="preserve"> olmuştur.</w:t>
      </w:r>
      <w:r w:rsidR="00D66A16" w:rsidRPr="00A23D5F">
        <w:rPr>
          <w:rFonts w:asciiTheme="minorHAnsi" w:eastAsia="Calibri" w:hAnsiTheme="minorHAnsi" w:cstheme="minorBidi"/>
        </w:rPr>
        <w:t xml:space="preserve"> Buna </w:t>
      </w:r>
      <w:r w:rsidR="00377747" w:rsidRPr="00A23D5F">
        <w:rPr>
          <w:rFonts w:asciiTheme="minorHAnsi" w:eastAsia="Calibri" w:hAnsiTheme="minorHAnsi" w:cstheme="minorBidi"/>
        </w:rPr>
        <w:t>göre Türkiye genelinde ortalama satılık konut ilan m</w:t>
      </w:r>
      <w:r w:rsidR="00EA0A84"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cari fiyatı</w:t>
      </w:r>
      <w:r w:rsidR="0099549D" w:rsidRPr="00A23D5F">
        <w:rPr>
          <w:rFonts w:asciiTheme="minorHAnsi" w:eastAsia="Calibri" w:hAnsiTheme="minorHAnsi" w:cstheme="minorBidi"/>
        </w:rPr>
        <w:t xml:space="preserve"> </w:t>
      </w:r>
      <w:r w:rsidR="003C0366" w:rsidRPr="00A23D5F">
        <w:rPr>
          <w:rFonts w:asciiTheme="minorHAnsi" w:eastAsia="Calibri" w:hAnsiTheme="minorHAnsi" w:cstheme="minorBidi"/>
        </w:rPr>
        <w:t>3</w:t>
      </w:r>
      <w:r w:rsidR="005B66CC">
        <w:rPr>
          <w:rFonts w:asciiTheme="minorHAnsi" w:eastAsia="Calibri" w:hAnsiTheme="minorHAnsi" w:cstheme="minorBidi"/>
        </w:rPr>
        <w:t>7</w:t>
      </w:r>
      <w:r w:rsidR="0099549D" w:rsidRPr="00A23D5F">
        <w:rPr>
          <w:rFonts w:asciiTheme="minorHAnsi" w:eastAsia="Calibri" w:hAnsiTheme="minorHAnsi" w:cstheme="minorBidi"/>
        </w:rPr>
        <w:t>.</w:t>
      </w:r>
      <w:r w:rsidR="005B66CC">
        <w:rPr>
          <w:rFonts w:asciiTheme="minorHAnsi" w:eastAsia="Calibri" w:hAnsiTheme="minorHAnsi" w:cstheme="minorBidi"/>
        </w:rPr>
        <w:t>310</w:t>
      </w:r>
      <w:r w:rsidR="005B6E0F" w:rsidRPr="00A23D5F">
        <w:rPr>
          <w:rFonts w:asciiTheme="minorHAnsi" w:eastAsia="Calibri" w:hAnsiTheme="minorHAnsi" w:cstheme="minorBidi"/>
        </w:rPr>
        <w:t xml:space="preserve"> </w:t>
      </w:r>
      <w:r w:rsidR="00377747" w:rsidRPr="00A23D5F">
        <w:rPr>
          <w:rFonts w:asciiTheme="minorHAnsi" w:eastAsia="Calibri" w:hAnsiTheme="minorHAnsi" w:cstheme="minorBidi"/>
        </w:rPr>
        <w:t>TL olmuştur. Satılık konut ilan m</w:t>
      </w:r>
      <w:r w:rsidR="00377747"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cari fiyatları</w:t>
      </w:r>
      <w:r w:rsidR="00D66A16" w:rsidRPr="00A23D5F">
        <w:rPr>
          <w:rFonts w:asciiTheme="minorHAnsi" w:eastAsia="Calibri" w:hAnsiTheme="minorHAnsi" w:cstheme="minorBidi"/>
        </w:rPr>
        <w:t xml:space="preserve">ndaki </w:t>
      </w:r>
      <w:r w:rsidR="00252592" w:rsidRPr="00A23D5F">
        <w:rPr>
          <w:rFonts w:asciiTheme="minorHAnsi" w:eastAsia="Calibri" w:hAnsiTheme="minorHAnsi" w:cstheme="minorBidi"/>
        </w:rPr>
        <w:t xml:space="preserve">yıllık </w:t>
      </w:r>
      <w:r w:rsidR="00D66A16" w:rsidRPr="00A23D5F">
        <w:rPr>
          <w:rFonts w:asciiTheme="minorHAnsi" w:eastAsia="Calibri" w:hAnsiTheme="minorHAnsi" w:cstheme="minorBidi"/>
        </w:rPr>
        <w:t xml:space="preserve">artış oranları </w:t>
      </w:r>
      <w:r w:rsidR="0012281D" w:rsidRPr="00A23D5F">
        <w:rPr>
          <w:rFonts w:asciiTheme="minorHAnsi" w:eastAsia="Calibri" w:hAnsiTheme="minorHAnsi" w:cstheme="minorBidi"/>
        </w:rPr>
        <w:t xml:space="preserve">İstanbul’da yüzde </w:t>
      </w:r>
      <w:r w:rsidR="005B66CC">
        <w:rPr>
          <w:rFonts w:asciiTheme="minorHAnsi" w:eastAsia="Calibri" w:hAnsiTheme="minorHAnsi" w:cstheme="minorBidi"/>
        </w:rPr>
        <w:t>30</w:t>
      </w:r>
      <w:r w:rsidR="001F4387">
        <w:rPr>
          <w:rFonts w:asciiTheme="minorHAnsi" w:eastAsia="Calibri" w:hAnsiTheme="minorHAnsi" w:cstheme="minorBidi"/>
        </w:rPr>
        <w:t>,</w:t>
      </w:r>
      <w:r w:rsidR="005B66CC">
        <w:rPr>
          <w:rFonts w:asciiTheme="minorHAnsi" w:eastAsia="Calibri" w:hAnsiTheme="minorHAnsi" w:cstheme="minorBidi"/>
        </w:rPr>
        <w:t>0</w:t>
      </w:r>
      <w:r w:rsidR="0012281D" w:rsidRPr="00A23D5F">
        <w:rPr>
          <w:rFonts w:asciiTheme="minorHAnsi" w:eastAsia="Calibri" w:hAnsiTheme="minorHAnsi" w:cstheme="minorBidi"/>
        </w:rPr>
        <w:t xml:space="preserve">, Ankara’da yüzde </w:t>
      </w:r>
      <w:r w:rsidR="00185263">
        <w:rPr>
          <w:rFonts w:asciiTheme="minorHAnsi" w:eastAsia="Calibri" w:hAnsiTheme="minorHAnsi" w:cstheme="minorBidi"/>
        </w:rPr>
        <w:t>3</w:t>
      </w:r>
      <w:r w:rsidR="002D6201">
        <w:rPr>
          <w:rFonts w:asciiTheme="minorHAnsi" w:eastAsia="Calibri" w:hAnsiTheme="minorHAnsi" w:cstheme="minorBidi"/>
        </w:rPr>
        <w:t>7</w:t>
      </w:r>
      <w:r w:rsidR="00C2044A">
        <w:rPr>
          <w:rFonts w:asciiTheme="minorHAnsi" w:eastAsia="Calibri" w:hAnsiTheme="minorHAnsi" w:cstheme="minorBidi"/>
        </w:rPr>
        <w:t>,</w:t>
      </w:r>
      <w:r w:rsidR="005B66CC">
        <w:rPr>
          <w:rFonts w:asciiTheme="minorHAnsi" w:eastAsia="Calibri" w:hAnsiTheme="minorHAnsi" w:cstheme="minorBidi"/>
        </w:rPr>
        <w:t>6</w:t>
      </w:r>
      <w:r w:rsidR="0012281D" w:rsidRPr="00A23D5F">
        <w:rPr>
          <w:rFonts w:asciiTheme="minorHAnsi" w:eastAsia="Calibri" w:hAnsiTheme="minorHAnsi" w:cstheme="minorBidi"/>
        </w:rPr>
        <w:t xml:space="preserve"> ve İzmir’de yüzde </w:t>
      </w:r>
      <w:r w:rsidR="002D6201">
        <w:rPr>
          <w:rFonts w:asciiTheme="minorHAnsi" w:eastAsia="Calibri" w:hAnsiTheme="minorHAnsi" w:cstheme="minorBidi"/>
        </w:rPr>
        <w:t>29</w:t>
      </w:r>
      <w:r w:rsidR="6D572D1B" w:rsidRPr="00A23D5F">
        <w:rPr>
          <w:rFonts w:asciiTheme="minorHAnsi" w:eastAsia="Calibri" w:hAnsiTheme="minorHAnsi" w:cstheme="minorBidi"/>
        </w:rPr>
        <w:t>,</w:t>
      </w:r>
      <w:r w:rsidR="005B66CC">
        <w:rPr>
          <w:rFonts w:asciiTheme="minorHAnsi" w:eastAsia="Calibri" w:hAnsiTheme="minorHAnsi" w:cstheme="minorBidi"/>
        </w:rPr>
        <w:t>8</w:t>
      </w:r>
      <w:r w:rsidR="00377747" w:rsidRPr="00A23D5F">
        <w:rPr>
          <w:rFonts w:asciiTheme="minorHAnsi" w:eastAsia="Calibri" w:hAnsiTheme="minorHAnsi" w:cstheme="minorBidi"/>
        </w:rPr>
        <w:t xml:space="preserve"> </w:t>
      </w:r>
      <w:r w:rsidR="00D66A16" w:rsidRPr="00A23D5F">
        <w:rPr>
          <w:rFonts w:asciiTheme="minorHAnsi" w:eastAsia="Calibri" w:hAnsiTheme="minorHAnsi" w:cstheme="minorBidi"/>
        </w:rPr>
        <w:t>olmuştur</w:t>
      </w:r>
      <w:r w:rsidR="00377747" w:rsidRPr="00A23D5F">
        <w:rPr>
          <w:rFonts w:asciiTheme="minorHAnsi" w:eastAsia="Calibri" w:hAnsiTheme="minorHAnsi" w:cstheme="minorBidi"/>
        </w:rPr>
        <w:t xml:space="preserve">. </w:t>
      </w:r>
      <w:r w:rsidR="008F297C" w:rsidRPr="00A23D5F">
        <w:rPr>
          <w:rFonts w:asciiTheme="minorHAnsi" w:eastAsia="Calibri" w:hAnsiTheme="minorHAnsi" w:cstheme="minorBidi"/>
        </w:rPr>
        <w:t>O</w:t>
      </w:r>
      <w:r w:rsidR="00377747" w:rsidRPr="00A23D5F">
        <w:rPr>
          <w:rFonts w:asciiTheme="minorHAnsi" w:eastAsia="Calibri" w:hAnsiTheme="minorHAnsi" w:cstheme="minorBidi"/>
        </w:rPr>
        <w:t>rtalama satılık konut m</w:t>
      </w:r>
      <w:r w:rsidR="00377747" w:rsidRPr="00A23D5F">
        <w:rPr>
          <w:rFonts w:asciiTheme="minorHAnsi" w:eastAsia="Calibri" w:hAnsiTheme="minorHAnsi" w:cstheme="minorBidi"/>
          <w:vertAlign w:val="superscript"/>
        </w:rPr>
        <w:t>2</w:t>
      </w:r>
      <w:r w:rsidR="00377747" w:rsidRPr="00A23D5F">
        <w:rPr>
          <w:rFonts w:asciiTheme="minorHAnsi" w:eastAsia="Calibri" w:hAnsiTheme="minorHAnsi" w:cstheme="minorBidi"/>
        </w:rPr>
        <w:t xml:space="preserve"> fiyatları </w:t>
      </w:r>
      <w:r w:rsidR="0012281D" w:rsidRPr="00A23D5F">
        <w:rPr>
          <w:rFonts w:asciiTheme="minorHAnsi" w:eastAsia="Calibri" w:hAnsiTheme="minorHAnsi" w:cstheme="minorBidi"/>
        </w:rPr>
        <w:t xml:space="preserve">İstanbul'da </w:t>
      </w:r>
      <w:r w:rsidR="002D6201" w:rsidRPr="002D6201">
        <w:rPr>
          <w:rFonts w:asciiTheme="minorHAnsi" w:eastAsia="Calibri" w:hAnsiTheme="minorHAnsi" w:cstheme="minorHAnsi"/>
        </w:rPr>
        <w:t>5</w:t>
      </w:r>
      <w:r w:rsidR="005B66CC">
        <w:rPr>
          <w:rFonts w:asciiTheme="minorHAnsi" w:eastAsia="Calibri" w:hAnsiTheme="minorHAnsi" w:cstheme="minorHAnsi"/>
        </w:rPr>
        <w:t>2</w:t>
      </w:r>
      <w:r w:rsidR="002D6201">
        <w:rPr>
          <w:rFonts w:asciiTheme="minorHAnsi" w:eastAsia="Calibri" w:hAnsiTheme="minorHAnsi" w:cstheme="minorHAnsi"/>
        </w:rPr>
        <w:t>.</w:t>
      </w:r>
      <w:r w:rsidR="005B66CC">
        <w:rPr>
          <w:rFonts w:asciiTheme="minorHAnsi" w:eastAsia="Calibri" w:hAnsiTheme="minorHAnsi" w:cstheme="minorHAnsi"/>
        </w:rPr>
        <w:t>000</w:t>
      </w:r>
      <w:r w:rsidR="0099549D" w:rsidRPr="00A23D5F">
        <w:rPr>
          <w:rFonts w:asciiTheme="minorHAnsi" w:eastAsia="Calibri" w:hAnsiTheme="minorHAnsi" w:cstheme="minorBidi"/>
        </w:rPr>
        <w:t xml:space="preserve"> </w:t>
      </w:r>
      <w:r w:rsidR="002370FE" w:rsidRPr="00A23D5F">
        <w:rPr>
          <w:rFonts w:asciiTheme="minorHAnsi" w:eastAsia="Calibri" w:hAnsiTheme="minorHAnsi" w:cstheme="minorBidi"/>
        </w:rPr>
        <w:t xml:space="preserve">TL, Ankara'da </w:t>
      </w:r>
      <w:r w:rsidR="002D6201" w:rsidRPr="002D6201">
        <w:rPr>
          <w:rFonts w:asciiTheme="minorHAnsi" w:eastAsia="Calibri" w:hAnsiTheme="minorHAnsi" w:cstheme="minorHAnsi"/>
        </w:rPr>
        <w:t>30</w:t>
      </w:r>
      <w:r w:rsidR="002D6201">
        <w:rPr>
          <w:rFonts w:asciiTheme="minorHAnsi" w:eastAsia="Calibri" w:hAnsiTheme="minorHAnsi" w:cstheme="minorHAnsi"/>
        </w:rPr>
        <w:t>.</w:t>
      </w:r>
      <w:r w:rsidR="005B66CC">
        <w:rPr>
          <w:rFonts w:asciiTheme="minorHAnsi" w:eastAsia="Calibri" w:hAnsiTheme="minorHAnsi" w:cstheme="minorHAnsi"/>
        </w:rPr>
        <w:t>37</w:t>
      </w:r>
      <w:r w:rsidR="002D6201" w:rsidRPr="002D6201">
        <w:rPr>
          <w:rFonts w:asciiTheme="minorHAnsi" w:eastAsia="Calibri" w:hAnsiTheme="minorHAnsi" w:cstheme="minorHAnsi"/>
        </w:rPr>
        <w:t>0</w:t>
      </w:r>
      <w:r w:rsidR="00A23D5F" w:rsidRPr="00A23D5F">
        <w:rPr>
          <w:rFonts w:asciiTheme="minorHAnsi" w:eastAsia="Calibri" w:hAnsiTheme="minorHAnsi" w:cstheme="minorBidi"/>
        </w:rPr>
        <w:t xml:space="preserve"> </w:t>
      </w:r>
      <w:r w:rsidR="002370FE" w:rsidRPr="00A23D5F">
        <w:rPr>
          <w:rFonts w:asciiTheme="minorHAnsi" w:eastAsia="Calibri" w:hAnsiTheme="minorHAnsi" w:cstheme="minorBidi"/>
        </w:rPr>
        <w:t xml:space="preserve">TL ve İzmir'de </w:t>
      </w:r>
      <w:r w:rsidR="002D6201" w:rsidRPr="002D6201">
        <w:rPr>
          <w:rFonts w:asciiTheme="minorHAnsi" w:eastAsia="Calibri" w:hAnsiTheme="minorHAnsi" w:cstheme="minorHAnsi"/>
        </w:rPr>
        <w:t>4</w:t>
      </w:r>
      <w:r w:rsidR="005B66CC">
        <w:rPr>
          <w:rFonts w:asciiTheme="minorHAnsi" w:eastAsia="Calibri" w:hAnsiTheme="minorHAnsi" w:cstheme="minorHAnsi"/>
        </w:rPr>
        <w:t>4</w:t>
      </w:r>
      <w:r w:rsidR="002D6201">
        <w:rPr>
          <w:rFonts w:asciiTheme="minorHAnsi" w:eastAsia="Calibri" w:hAnsiTheme="minorHAnsi" w:cstheme="minorHAnsi"/>
        </w:rPr>
        <w:t>.</w:t>
      </w:r>
      <w:r w:rsidR="005B66CC">
        <w:rPr>
          <w:rFonts w:asciiTheme="minorHAnsi" w:eastAsia="Calibri" w:hAnsiTheme="minorHAnsi" w:cstheme="minorHAnsi"/>
        </w:rPr>
        <w:t>643</w:t>
      </w:r>
      <w:r w:rsidR="0099549D" w:rsidRPr="00A23D5F">
        <w:rPr>
          <w:rFonts w:asciiTheme="minorHAnsi" w:eastAsia="Calibri" w:hAnsiTheme="minorHAnsi" w:cstheme="minorBidi"/>
        </w:rPr>
        <w:t xml:space="preserve"> </w:t>
      </w:r>
      <w:r w:rsidR="002370FE" w:rsidRPr="00A23D5F">
        <w:rPr>
          <w:rFonts w:asciiTheme="minorHAnsi" w:eastAsia="Calibri" w:hAnsiTheme="minorHAnsi" w:cstheme="minorBidi"/>
        </w:rPr>
        <w:t>TL’dir</w:t>
      </w:r>
      <w:r w:rsidR="00377747" w:rsidRPr="00A23D5F">
        <w:rPr>
          <w:rFonts w:asciiTheme="minorHAnsi" w:eastAsia="Calibri" w:hAnsiTheme="minorHAnsi" w:cstheme="minorBidi"/>
        </w:rPr>
        <w:t xml:space="preserve">. </w:t>
      </w:r>
    </w:p>
    <w:p w14:paraId="41598E95" w14:textId="77777777" w:rsidR="002D6201" w:rsidRPr="002D6201" w:rsidRDefault="002D6201" w:rsidP="00E5356D">
      <w:pPr>
        <w:spacing w:before="120" w:after="120" w:line="276" w:lineRule="auto"/>
        <w:contextualSpacing/>
        <w:jc w:val="both"/>
        <w:rPr>
          <w:rFonts w:asciiTheme="minorHAnsi" w:eastAsia="Calibri" w:hAnsiTheme="minorHAnsi" w:cstheme="minorBidi"/>
        </w:rPr>
      </w:pPr>
    </w:p>
    <w:p w14:paraId="7E849645" w14:textId="263391DB" w:rsidR="009B0A0B" w:rsidRPr="00A23D5F" w:rsidRDefault="00AD6334">
      <w:pPr>
        <w:spacing w:before="120" w:after="120" w:line="276" w:lineRule="auto"/>
        <w:contextualSpacing/>
        <w:jc w:val="both"/>
        <w:rPr>
          <w:rFonts w:asciiTheme="minorHAnsi" w:eastAsia="Calibri" w:hAnsiTheme="minorHAnsi" w:cstheme="minorBidi"/>
        </w:rPr>
      </w:pPr>
      <w:r w:rsidRPr="00A23D5F">
        <w:rPr>
          <w:rFonts w:asciiTheme="minorHAnsi" w:eastAsia="Calibri" w:hAnsiTheme="minorHAnsi" w:cstheme="minorBidi"/>
        </w:rPr>
        <w:t xml:space="preserve">Konut talebi endeksi </w:t>
      </w:r>
      <w:r w:rsidR="005B66CC">
        <w:rPr>
          <w:rFonts w:asciiTheme="minorHAnsi" w:eastAsia="Calibri" w:hAnsiTheme="minorHAnsi" w:cstheme="minorBidi"/>
        </w:rPr>
        <w:t>Temmuz</w:t>
      </w:r>
      <w:r w:rsidR="40D29800" w:rsidRPr="00A23D5F">
        <w:rPr>
          <w:rFonts w:asciiTheme="minorHAnsi" w:eastAsia="Calibri" w:hAnsiTheme="minorHAnsi" w:cstheme="minorBidi"/>
        </w:rPr>
        <w:t xml:space="preserve"> </w:t>
      </w:r>
      <w:r w:rsidR="002370FE" w:rsidRPr="00A23D5F">
        <w:rPr>
          <w:rFonts w:asciiTheme="minorHAnsi" w:eastAsia="Calibri" w:hAnsiTheme="minorHAnsi" w:cstheme="minorBidi"/>
        </w:rPr>
        <w:t>202</w:t>
      </w:r>
      <w:r w:rsidR="00C2044A">
        <w:rPr>
          <w:rFonts w:asciiTheme="minorHAnsi" w:eastAsia="Calibri" w:hAnsiTheme="minorHAnsi" w:cstheme="minorBidi"/>
        </w:rPr>
        <w:t>5</w:t>
      </w:r>
      <w:r w:rsidR="002370FE" w:rsidRPr="00A23D5F">
        <w:rPr>
          <w:rFonts w:asciiTheme="minorHAnsi" w:eastAsia="Calibri" w:hAnsiTheme="minorHAnsi" w:cstheme="minorBidi"/>
        </w:rPr>
        <w:t>’</w:t>
      </w:r>
      <w:r w:rsidR="000847FF" w:rsidRPr="00A23D5F">
        <w:rPr>
          <w:rFonts w:asciiTheme="minorHAnsi" w:eastAsia="Calibri" w:hAnsiTheme="minorHAnsi" w:cstheme="minorBidi"/>
        </w:rPr>
        <w:t>te</w:t>
      </w:r>
      <w:r w:rsidRPr="00A23D5F">
        <w:rPr>
          <w:rFonts w:asciiTheme="minorHAnsi" w:eastAsia="Calibri" w:hAnsiTheme="minorHAnsi" w:cstheme="minorBidi"/>
        </w:rPr>
        <w:t xml:space="preserve"> </w:t>
      </w:r>
      <w:r w:rsidR="000A0896">
        <w:rPr>
          <w:rFonts w:asciiTheme="minorHAnsi" w:eastAsia="Calibri" w:hAnsiTheme="minorHAnsi" w:cstheme="minorBidi"/>
        </w:rPr>
        <w:t>geçen aya</w:t>
      </w:r>
      <w:r w:rsidR="000847FF" w:rsidRPr="00A23D5F">
        <w:rPr>
          <w:rFonts w:asciiTheme="minorHAnsi" w:eastAsia="Calibri" w:hAnsiTheme="minorHAnsi" w:cstheme="minorBidi"/>
        </w:rPr>
        <w:t xml:space="preserve"> kıyasla </w:t>
      </w:r>
      <w:r w:rsidRPr="00A23D5F">
        <w:rPr>
          <w:rFonts w:asciiTheme="minorHAnsi" w:eastAsia="Calibri" w:hAnsiTheme="minorHAnsi" w:cstheme="minorBidi"/>
        </w:rPr>
        <w:t xml:space="preserve">yüzde </w:t>
      </w:r>
      <w:r w:rsidR="005B66CC">
        <w:rPr>
          <w:rFonts w:asciiTheme="minorHAnsi" w:eastAsia="Calibri" w:hAnsiTheme="minorHAnsi" w:cstheme="minorBidi"/>
        </w:rPr>
        <w:t>20</w:t>
      </w:r>
      <w:r w:rsidR="77B87479" w:rsidRPr="00A23D5F">
        <w:rPr>
          <w:rFonts w:asciiTheme="minorHAnsi" w:eastAsia="Calibri" w:hAnsiTheme="minorHAnsi" w:cstheme="minorBidi"/>
        </w:rPr>
        <w:t>,</w:t>
      </w:r>
      <w:r w:rsidR="005B66CC">
        <w:rPr>
          <w:rFonts w:asciiTheme="minorHAnsi" w:eastAsia="Calibri" w:hAnsiTheme="minorHAnsi" w:cstheme="minorBidi"/>
        </w:rPr>
        <w:t>4</w:t>
      </w:r>
      <w:r w:rsidR="00EB4B25" w:rsidRPr="00A23D5F">
        <w:rPr>
          <w:rFonts w:asciiTheme="minorHAnsi" w:eastAsia="Calibri" w:hAnsiTheme="minorHAnsi" w:cstheme="minorBidi"/>
        </w:rPr>
        <w:t xml:space="preserve"> </w:t>
      </w:r>
      <w:r w:rsidR="005B66CC">
        <w:rPr>
          <w:rFonts w:asciiTheme="minorHAnsi" w:eastAsia="Calibri" w:hAnsiTheme="minorHAnsi" w:cstheme="minorBidi"/>
        </w:rPr>
        <w:t>yükselmiştir</w:t>
      </w:r>
      <w:r w:rsidRPr="00A23D5F">
        <w:rPr>
          <w:rFonts w:asciiTheme="minorHAnsi" w:eastAsia="Calibri" w:hAnsiTheme="minorHAnsi" w:cstheme="minorBidi"/>
        </w:rPr>
        <w:t>.</w:t>
      </w:r>
      <w:r w:rsidR="00C17137">
        <w:rPr>
          <w:rFonts w:asciiTheme="minorHAnsi" w:eastAsia="Calibri" w:hAnsiTheme="minorHAnsi" w:cstheme="minorBidi"/>
        </w:rPr>
        <w:t xml:space="preserve"> Satılık konut talebinde görülen bu </w:t>
      </w:r>
      <w:r w:rsidR="005B66CC">
        <w:rPr>
          <w:rFonts w:asciiTheme="minorHAnsi" w:eastAsia="Calibri" w:hAnsiTheme="minorHAnsi" w:cstheme="minorBidi"/>
        </w:rPr>
        <w:t>artışta geçen ayki</w:t>
      </w:r>
      <w:r w:rsidR="00C17137">
        <w:rPr>
          <w:rFonts w:asciiTheme="minorHAnsi" w:eastAsia="Calibri" w:hAnsiTheme="minorHAnsi" w:cstheme="minorBidi"/>
        </w:rPr>
        <w:t xml:space="preserve"> Kurban Bayramı etki</w:t>
      </w:r>
      <w:r w:rsidR="005B66CC">
        <w:rPr>
          <w:rFonts w:asciiTheme="minorHAnsi" w:eastAsia="Calibri" w:hAnsiTheme="minorHAnsi" w:cstheme="minorBidi"/>
        </w:rPr>
        <w:t>sinin kaybolmasının önemli</w:t>
      </w:r>
      <w:r w:rsidR="00C17137">
        <w:rPr>
          <w:rFonts w:asciiTheme="minorHAnsi" w:eastAsia="Calibri" w:hAnsiTheme="minorHAnsi" w:cstheme="minorBidi"/>
        </w:rPr>
        <w:t xml:space="preserve"> olduğunu söyleyebiliriz.</w:t>
      </w:r>
      <w:r w:rsidRPr="00A23D5F">
        <w:rPr>
          <w:rFonts w:asciiTheme="minorHAnsi" w:eastAsia="Calibri" w:hAnsiTheme="minorHAnsi" w:cstheme="minorBidi"/>
        </w:rPr>
        <w:t xml:space="preserve"> </w:t>
      </w:r>
      <w:r w:rsidR="00252592" w:rsidRPr="00A23D5F">
        <w:rPr>
          <w:rFonts w:asciiTheme="minorHAnsi" w:eastAsia="Calibri" w:hAnsiTheme="minorHAnsi" w:cstheme="minorBidi"/>
        </w:rPr>
        <w:t>K</w:t>
      </w:r>
      <w:r w:rsidRPr="00A23D5F">
        <w:rPr>
          <w:rFonts w:asciiTheme="minorHAnsi" w:eastAsia="Calibri" w:hAnsiTheme="minorHAnsi" w:cstheme="minorBidi"/>
        </w:rPr>
        <w:t xml:space="preserve">onut piyasasında bir </w:t>
      </w:r>
      <w:r w:rsidR="002370FE" w:rsidRPr="00A23D5F">
        <w:rPr>
          <w:rFonts w:asciiTheme="minorHAnsi" w:eastAsia="Calibri" w:hAnsiTheme="minorHAnsi" w:cstheme="minorBidi"/>
        </w:rPr>
        <w:t>diğer</w:t>
      </w:r>
      <w:r w:rsidRPr="00A23D5F">
        <w:rPr>
          <w:rFonts w:asciiTheme="minorHAnsi" w:eastAsia="Calibri" w:hAnsiTheme="minorHAnsi" w:cstheme="minorBidi"/>
        </w:rPr>
        <w:t xml:space="preserve"> canlılık ölçütü olarak kullandığımız satılık konut ilanlarının ne kadar süre yayında kaldıklarını gösteren </w:t>
      </w:r>
      <w:r w:rsidRPr="00BE40B7">
        <w:rPr>
          <w:rFonts w:asciiTheme="minorHAnsi" w:eastAsia="Calibri" w:hAnsiTheme="minorHAnsi" w:cstheme="minorBidi"/>
          <w:iCs/>
        </w:rPr>
        <w:t>kapatılan ilan yaşı</w:t>
      </w:r>
      <w:r w:rsidRPr="00A23D5F">
        <w:rPr>
          <w:rFonts w:asciiTheme="minorHAnsi" w:eastAsia="Calibri" w:hAnsiTheme="minorHAnsi" w:cstheme="minorBidi"/>
        </w:rPr>
        <w:t xml:space="preserve"> </w:t>
      </w:r>
      <w:r w:rsidR="00252592" w:rsidRPr="00A23D5F">
        <w:rPr>
          <w:rFonts w:asciiTheme="minorHAnsi" w:eastAsia="Calibri" w:hAnsiTheme="minorHAnsi" w:cstheme="minorBidi"/>
        </w:rPr>
        <w:t xml:space="preserve">ise </w:t>
      </w:r>
      <w:r w:rsidRPr="00A23D5F">
        <w:rPr>
          <w:rFonts w:asciiTheme="minorHAnsi" w:eastAsia="Calibri" w:hAnsiTheme="minorHAnsi" w:cstheme="minorBidi"/>
        </w:rPr>
        <w:t>geçen aya kıyasla</w:t>
      </w:r>
      <w:r w:rsidR="00F93029" w:rsidRPr="00A23D5F">
        <w:rPr>
          <w:rFonts w:asciiTheme="minorHAnsi" w:eastAsia="Calibri" w:hAnsiTheme="minorHAnsi" w:cstheme="minorBidi"/>
        </w:rPr>
        <w:t xml:space="preserve"> ülke </w:t>
      </w:r>
      <w:r w:rsidR="000A0896" w:rsidRPr="00A23D5F">
        <w:rPr>
          <w:rFonts w:asciiTheme="minorHAnsi" w:eastAsia="Calibri" w:hAnsiTheme="minorHAnsi" w:cstheme="minorBidi"/>
        </w:rPr>
        <w:t>genelinde</w:t>
      </w:r>
      <w:r w:rsidR="005B66CC">
        <w:rPr>
          <w:rFonts w:asciiTheme="minorHAnsi" w:eastAsia="Calibri" w:hAnsiTheme="minorHAnsi" w:cstheme="minorBidi"/>
        </w:rPr>
        <w:t xml:space="preserve"> ve</w:t>
      </w:r>
      <w:r w:rsidR="00C17137">
        <w:rPr>
          <w:rFonts w:asciiTheme="minorHAnsi" w:eastAsia="Calibri" w:hAnsiTheme="minorHAnsi" w:cstheme="minorBidi"/>
        </w:rPr>
        <w:t xml:space="preserve"> İstanbul’da </w:t>
      </w:r>
      <w:r w:rsidR="005B66CC">
        <w:rPr>
          <w:rFonts w:asciiTheme="minorHAnsi" w:eastAsia="Calibri" w:hAnsiTheme="minorHAnsi" w:cstheme="minorBidi"/>
        </w:rPr>
        <w:t xml:space="preserve">düşmüş, </w:t>
      </w:r>
      <w:r w:rsidR="00C17137">
        <w:rPr>
          <w:rFonts w:asciiTheme="minorHAnsi" w:eastAsia="Calibri" w:hAnsiTheme="minorHAnsi" w:cstheme="minorBidi"/>
        </w:rPr>
        <w:t xml:space="preserve">Ankara’da </w:t>
      </w:r>
      <w:r w:rsidR="005B66CC">
        <w:rPr>
          <w:rFonts w:asciiTheme="minorHAnsi" w:eastAsia="Calibri" w:hAnsiTheme="minorHAnsi" w:cstheme="minorBidi"/>
        </w:rPr>
        <w:t xml:space="preserve">ve </w:t>
      </w:r>
      <w:r w:rsidR="00C17137">
        <w:rPr>
          <w:rFonts w:asciiTheme="minorHAnsi" w:eastAsia="Calibri" w:hAnsiTheme="minorHAnsi" w:cstheme="minorBidi"/>
        </w:rPr>
        <w:t>İzmir’de ise</w:t>
      </w:r>
      <w:r w:rsidR="005B66CC">
        <w:rPr>
          <w:rFonts w:asciiTheme="minorHAnsi" w:eastAsia="Calibri" w:hAnsiTheme="minorHAnsi" w:cstheme="minorBidi"/>
        </w:rPr>
        <w:t xml:space="preserve"> artmıştır</w:t>
      </w:r>
      <w:r w:rsidR="00C2044A">
        <w:rPr>
          <w:rFonts w:asciiTheme="minorHAnsi" w:eastAsia="Calibri" w:hAnsiTheme="minorHAnsi" w:cstheme="minorBidi"/>
        </w:rPr>
        <w:t>.</w:t>
      </w:r>
    </w:p>
    <w:p w14:paraId="1ACD25BA" w14:textId="77777777" w:rsidR="00761651" w:rsidRPr="00A23D5F" w:rsidRDefault="00761651" w:rsidP="00960A65">
      <w:pPr>
        <w:tabs>
          <w:tab w:val="left" w:pos="8080"/>
        </w:tabs>
        <w:spacing w:before="120" w:after="120" w:line="276" w:lineRule="auto"/>
        <w:contextualSpacing/>
        <w:jc w:val="both"/>
        <w:rPr>
          <w:rFonts w:asciiTheme="minorHAnsi" w:eastAsia="Calibri" w:hAnsiTheme="minorHAnsi" w:cstheme="minorBidi"/>
        </w:rPr>
      </w:pPr>
    </w:p>
    <w:p w14:paraId="3F85CCBA" w14:textId="77777777" w:rsidR="00A1501B" w:rsidRPr="00233108" w:rsidRDefault="00B236AA" w:rsidP="00343072">
      <w:pPr>
        <w:rPr>
          <w:rFonts w:asciiTheme="minorHAnsi" w:hAnsiTheme="minorHAnsi" w:cstheme="minorHAnsi"/>
          <w:b/>
          <w:bCs/>
          <w:sz w:val="28"/>
          <w:szCs w:val="24"/>
        </w:rPr>
      </w:pPr>
      <w:r w:rsidRPr="00233108">
        <w:rPr>
          <w:rFonts w:asciiTheme="minorHAnsi" w:hAnsiTheme="minorHAnsi" w:cstheme="minorHAnsi"/>
          <w:b/>
          <w:bCs/>
          <w:sz w:val="28"/>
          <w:szCs w:val="24"/>
        </w:rPr>
        <w:br w:type="page"/>
      </w:r>
      <w:r w:rsidR="00A1501B" w:rsidRPr="00233108">
        <w:rPr>
          <w:rFonts w:asciiTheme="minorHAnsi" w:hAnsiTheme="minorHAnsi" w:cstheme="minorHAnsi"/>
          <w:b/>
          <w:bCs/>
          <w:sz w:val="28"/>
          <w:szCs w:val="24"/>
        </w:rPr>
        <w:lastRenderedPageBreak/>
        <w:t xml:space="preserve">Satılık </w:t>
      </w:r>
      <w:r w:rsidR="00991285" w:rsidRPr="00233108">
        <w:rPr>
          <w:rFonts w:asciiTheme="minorHAnsi" w:hAnsiTheme="minorHAnsi" w:cstheme="minorHAnsi"/>
          <w:b/>
          <w:bCs/>
          <w:sz w:val="28"/>
          <w:szCs w:val="24"/>
        </w:rPr>
        <w:t>k</w:t>
      </w:r>
      <w:r w:rsidR="00A1501B" w:rsidRPr="00233108">
        <w:rPr>
          <w:rFonts w:asciiTheme="minorHAnsi" w:hAnsiTheme="minorHAnsi" w:cstheme="minorHAnsi"/>
          <w:b/>
          <w:bCs/>
          <w:sz w:val="28"/>
          <w:szCs w:val="24"/>
        </w:rPr>
        <w:t xml:space="preserve">onut </w:t>
      </w:r>
      <w:r w:rsidR="00991285" w:rsidRPr="00233108">
        <w:rPr>
          <w:rFonts w:asciiTheme="minorHAnsi" w:hAnsiTheme="minorHAnsi" w:cstheme="minorHAnsi"/>
          <w:b/>
          <w:bCs/>
          <w:sz w:val="28"/>
          <w:szCs w:val="24"/>
        </w:rPr>
        <w:t>p</w:t>
      </w:r>
      <w:r w:rsidR="00A1501B" w:rsidRPr="00233108">
        <w:rPr>
          <w:rFonts w:asciiTheme="minorHAnsi" w:hAnsiTheme="minorHAnsi" w:cstheme="minorHAnsi"/>
          <w:b/>
          <w:bCs/>
          <w:sz w:val="28"/>
          <w:szCs w:val="24"/>
        </w:rPr>
        <w:t>iyasası</w:t>
      </w:r>
    </w:p>
    <w:p w14:paraId="0B0BD88F" w14:textId="77777777" w:rsidR="003B546F" w:rsidRPr="00233108" w:rsidRDefault="003B546F">
      <w:pPr>
        <w:spacing w:before="120" w:after="120" w:line="276" w:lineRule="auto"/>
        <w:contextualSpacing/>
        <w:jc w:val="both"/>
        <w:rPr>
          <w:rFonts w:asciiTheme="minorHAnsi" w:hAnsiTheme="minorHAnsi" w:cstheme="minorHAnsi"/>
          <w:b/>
          <w:bCs/>
        </w:rPr>
      </w:pPr>
    </w:p>
    <w:p w14:paraId="607FA962" w14:textId="77777777" w:rsidR="00112691" w:rsidRPr="00233108" w:rsidRDefault="003B546F" w:rsidP="00112691">
      <w:pPr>
        <w:spacing w:before="120" w:after="120" w:line="276" w:lineRule="auto"/>
        <w:contextualSpacing/>
        <w:jc w:val="both"/>
        <w:rPr>
          <w:rFonts w:asciiTheme="minorHAnsi" w:hAnsiTheme="minorHAnsi" w:cstheme="minorHAnsi"/>
          <w:b/>
          <w:bCs/>
          <w:sz w:val="24"/>
          <w:szCs w:val="24"/>
        </w:rPr>
      </w:pPr>
      <w:r w:rsidRPr="00233108">
        <w:rPr>
          <w:rFonts w:asciiTheme="minorHAnsi" w:hAnsiTheme="minorHAnsi" w:cstheme="minorHAnsi"/>
          <w:b/>
          <w:bCs/>
          <w:sz w:val="24"/>
          <w:szCs w:val="24"/>
        </w:rPr>
        <w:t>I-</w:t>
      </w:r>
      <w:r w:rsidR="0071697C" w:rsidRPr="00233108">
        <w:rPr>
          <w:rFonts w:asciiTheme="minorHAnsi" w:hAnsiTheme="minorHAnsi" w:cstheme="minorHAnsi"/>
          <w:b/>
          <w:bCs/>
          <w:sz w:val="24"/>
          <w:szCs w:val="24"/>
        </w:rPr>
        <w:t>Satış fiyatları analizi</w:t>
      </w:r>
    </w:p>
    <w:p w14:paraId="1C9200BA" w14:textId="77777777" w:rsidR="002C6C78" w:rsidRPr="00233108" w:rsidRDefault="002C6C78" w:rsidP="00B642C9">
      <w:pPr>
        <w:spacing w:before="120" w:after="120" w:line="276" w:lineRule="auto"/>
        <w:contextualSpacing/>
        <w:jc w:val="both"/>
        <w:rPr>
          <w:rFonts w:asciiTheme="minorHAnsi" w:hAnsiTheme="minorHAnsi" w:cstheme="minorHAnsi"/>
          <w:b/>
          <w:bCs/>
          <w:sz w:val="16"/>
          <w:szCs w:val="16"/>
        </w:rPr>
      </w:pPr>
    </w:p>
    <w:p w14:paraId="2832972B" w14:textId="4369DB31" w:rsidR="00E36570" w:rsidRPr="00233108" w:rsidRDefault="00112691" w:rsidP="61E67F3A">
      <w:pPr>
        <w:spacing w:before="120" w:after="120" w:line="276" w:lineRule="auto"/>
        <w:contextualSpacing/>
        <w:jc w:val="both"/>
        <w:rPr>
          <w:rFonts w:asciiTheme="minorHAnsi" w:hAnsiTheme="minorHAnsi" w:cstheme="minorBidi"/>
          <w:b/>
          <w:bCs/>
        </w:rPr>
      </w:pPr>
      <w:r w:rsidRPr="61E67F3A">
        <w:rPr>
          <w:rFonts w:asciiTheme="minorHAnsi" w:hAnsiTheme="minorHAnsi" w:cstheme="minorBidi"/>
          <w:b/>
          <w:bCs/>
        </w:rPr>
        <w:t xml:space="preserve">Reel konut fiyatında </w:t>
      </w:r>
      <w:r w:rsidR="00B776C8">
        <w:rPr>
          <w:rFonts w:asciiTheme="minorHAnsi" w:hAnsiTheme="minorHAnsi" w:cstheme="minorBidi"/>
          <w:b/>
          <w:bCs/>
        </w:rPr>
        <w:t>düşüş</w:t>
      </w:r>
    </w:p>
    <w:p w14:paraId="7153339D" w14:textId="36BCD6B9" w:rsidR="00624532" w:rsidRPr="00233108" w:rsidRDefault="00112691" w:rsidP="00624532">
      <w:pPr>
        <w:spacing w:before="120" w:after="120" w:line="276" w:lineRule="auto"/>
        <w:contextualSpacing/>
        <w:jc w:val="both"/>
        <w:rPr>
          <w:rFonts w:asciiTheme="minorHAnsi" w:hAnsiTheme="minorHAnsi" w:cstheme="minorBidi"/>
        </w:rPr>
      </w:pPr>
      <w:r w:rsidRPr="7D07B90A">
        <w:rPr>
          <w:rFonts w:asciiTheme="minorHAnsi" w:hAnsiTheme="minorHAnsi" w:cstheme="minorBidi"/>
        </w:rPr>
        <w:t xml:space="preserve">2020 </w:t>
      </w:r>
      <w:r w:rsidR="006F1376" w:rsidRPr="7D07B90A">
        <w:rPr>
          <w:rFonts w:asciiTheme="minorHAnsi" w:hAnsiTheme="minorHAnsi" w:cstheme="minorBidi"/>
        </w:rPr>
        <w:t>Mayıs</w:t>
      </w:r>
      <w:r w:rsidR="00624532">
        <w:rPr>
          <w:rFonts w:asciiTheme="minorHAnsi" w:hAnsiTheme="minorHAnsi" w:cstheme="minorBidi"/>
        </w:rPr>
        <w:t xml:space="preserve"> sonrasında</w:t>
      </w:r>
      <w:r w:rsidRPr="7D07B90A">
        <w:rPr>
          <w:rFonts w:asciiTheme="minorHAnsi" w:hAnsiTheme="minorHAnsi" w:cstheme="minorBidi"/>
        </w:rPr>
        <w:t xml:space="preserve"> sürekli a</w:t>
      </w:r>
      <w:r w:rsidRPr="00A23D5F">
        <w:rPr>
          <w:rFonts w:asciiTheme="minorHAnsi" w:hAnsiTheme="minorHAnsi" w:cstheme="minorBidi"/>
        </w:rPr>
        <w:t xml:space="preserve">rtan ülke geneli reel konut fiyat endeksi (2017=100) </w:t>
      </w:r>
      <w:r w:rsidR="0099685D" w:rsidRPr="00A23D5F">
        <w:rPr>
          <w:rFonts w:asciiTheme="minorHAnsi" w:hAnsiTheme="minorHAnsi" w:cstheme="minorBidi"/>
        </w:rPr>
        <w:t xml:space="preserve">2023 Temmuz’dan </w:t>
      </w:r>
      <w:r w:rsidR="00DB718F">
        <w:rPr>
          <w:rFonts w:asciiTheme="minorHAnsi" w:hAnsiTheme="minorHAnsi" w:cstheme="minorBidi"/>
        </w:rPr>
        <w:t xml:space="preserve">itibaren </w:t>
      </w:r>
      <w:r w:rsidR="0099685D" w:rsidRPr="00A23D5F">
        <w:rPr>
          <w:rFonts w:asciiTheme="minorHAnsi" w:hAnsiTheme="minorHAnsi" w:cstheme="minorBidi"/>
        </w:rPr>
        <w:t>düşüş</w:t>
      </w:r>
      <w:r w:rsidR="00DB718F">
        <w:rPr>
          <w:rFonts w:asciiTheme="minorHAnsi" w:hAnsiTheme="minorHAnsi" w:cstheme="minorBidi"/>
        </w:rPr>
        <w:t>e geçmiş</w:t>
      </w:r>
      <w:r w:rsidR="00D75960">
        <w:rPr>
          <w:rFonts w:asciiTheme="minorHAnsi" w:hAnsiTheme="minorHAnsi" w:cstheme="minorBidi"/>
        </w:rPr>
        <w:t>,</w:t>
      </w:r>
      <w:r w:rsidR="00DB718F">
        <w:rPr>
          <w:rFonts w:asciiTheme="minorHAnsi" w:hAnsiTheme="minorHAnsi" w:cstheme="minorBidi"/>
        </w:rPr>
        <w:t xml:space="preserve"> </w:t>
      </w:r>
      <w:r w:rsidR="004930F2">
        <w:rPr>
          <w:rFonts w:asciiTheme="minorHAnsi" w:hAnsiTheme="minorHAnsi" w:cstheme="minorBidi"/>
        </w:rPr>
        <w:t xml:space="preserve">2025’in ilk </w:t>
      </w:r>
      <w:r w:rsidR="00071302">
        <w:rPr>
          <w:rFonts w:asciiTheme="minorHAnsi" w:hAnsiTheme="minorHAnsi" w:cstheme="minorBidi"/>
        </w:rPr>
        <w:t>çeyreğinde</w:t>
      </w:r>
      <w:r w:rsidR="001A7D56">
        <w:rPr>
          <w:rFonts w:asciiTheme="minorHAnsi" w:hAnsiTheme="minorHAnsi" w:cstheme="minorBidi"/>
        </w:rPr>
        <w:t xml:space="preserve">n beri </w:t>
      </w:r>
      <w:r w:rsidR="00B776C8">
        <w:rPr>
          <w:rFonts w:asciiTheme="minorHAnsi" w:hAnsiTheme="minorHAnsi" w:cstheme="minorBidi"/>
        </w:rPr>
        <w:t xml:space="preserve">de </w:t>
      </w:r>
      <w:r w:rsidR="001A7D56">
        <w:rPr>
          <w:rFonts w:asciiTheme="minorHAnsi" w:hAnsiTheme="minorHAnsi" w:cstheme="minorBidi"/>
        </w:rPr>
        <w:t xml:space="preserve">durağan bir </w:t>
      </w:r>
      <w:r w:rsidR="00946394">
        <w:rPr>
          <w:rFonts w:asciiTheme="minorHAnsi" w:hAnsiTheme="minorHAnsi" w:cstheme="minorBidi"/>
        </w:rPr>
        <w:t xml:space="preserve">seyir </w:t>
      </w:r>
      <w:r w:rsidR="001A7D56">
        <w:rPr>
          <w:rFonts w:asciiTheme="minorHAnsi" w:hAnsiTheme="minorHAnsi" w:cstheme="minorBidi"/>
        </w:rPr>
        <w:t>izlemiştir.</w:t>
      </w:r>
      <w:r w:rsidR="003211E7">
        <w:rPr>
          <w:rFonts w:asciiTheme="minorHAnsi" w:hAnsiTheme="minorHAnsi" w:cstheme="minorBidi"/>
        </w:rPr>
        <w:t xml:space="preserve"> </w:t>
      </w:r>
      <w:r w:rsidRPr="7D07B90A">
        <w:rPr>
          <w:rFonts w:asciiTheme="minorHAnsi" w:hAnsiTheme="minorHAnsi" w:cstheme="minorBidi"/>
        </w:rPr>
        <w:t xml:space="preserve">(Şekil </w:t>
      </w:r>
      <w:r w:rsidR="004E02CF" w:rsidRPr="7D07B90A">
        <w:rPr>
          <w:rFonts w:asciiTheme="minorHAnsi" w:hAnsiTheme="minorHAnsi" w:cstheme="minorBidi"/>
        </w:rPr>
        <w:t>1</w:t>
      </w:r>
      <w:r w:rsidRPr="7D07B90A">
        <w:rPr>
          <w:rFonts w:asciiTheme="minorHAnsi" w:hAnsiTheme="minorHAnsi" w:cstheme="minorBidi"/>
        </w:rPr>
        <w:t>)</w:t>
      </w:r>
      <w:r w:rsidR="00646A38">
        <w:rPr>
          <w:rFonts w:asciiTheme="minorHAnsi" w:hAnsiTheme="minorHAnsi" w:cstheme="minorBidi"/>
        </w:rPr>
        <w:t>.</w:t>
      </w:r>
      <w:r w:rsidR="007846A9">
        <w:rPr>
          <w:rFonts w:asciiTheme="minorHAnsi" w:hAnsiTheme="minorHAnsi" w:cstheme="minorBidi"/>
        </w:rPr>
        <w:t xml:space="preserve"> </w:t>
      </w:r>
      <w:r w:rsidR="00B776C8">
        <w:rPr>
          <w:rFonts w:asciiTheme="minorHAnsi" w:hAnsiTheme="minorHAnsi" w:cstheme="minorBidi"/>
        </w:rPr>
        <w:t>Temmuzda</w:t>
      </w:r>
      <w:r w:rsidR="00646A38">
        <w:rPr>
          <w:rFonts w:asciiTheme="minorHAnsi" w:hAnsiTheme="minorHAnsi" w:cstheme="minorBidi"/>
        </w:rPr>
        <w:t xml:space="preserve"> </w:t>
      </w:r>
      <w:r w:rsidR="00624532">
        <w:rPr>
          <w:rFonts w:asciiTheme="minorHAnsi" w:hAnsiTheme="minorHAnsi" w:cstheme="minorBidi"/>
        </w:rPr>
        <w:t xml:space="preserve">cari konut fiyatlarındaki </w:t>
      </w:r>
      <w:r w:rsidR="00CF6A68">
        <w:rPr>
          <w:rFonts w:asciiTheme="minorHAnsi" w:hAnsiTheme="minorHAnsi" w:cstheme="minorBidi"/>
        </w:rPr>
        <w:t xml:space="preserve">aylık </w:t>
      </w:r>
      <w:r w:rsidR="00624532">
        <w:rPr>
          <w:rFonts w:asciiTheme="minorHAnsi" w:hAnsiTheme="minorHAnsi" w:cstheme="minorBidi"/>
        </w:rPr>
        <w:t>artış</w:t>
      </w:r>
      <w:r w:rsidR="00DB718F">
        <w:rPr>
          <w:rFonts w:asciiTheme="minorHAnsi" w:hAnsiTheme="minorHAnsi" w:cstheme="minorBidi"/>
        </w:rPr>
        <w:t>ın</w:t>
      </w:r>
      <w:r w:rsidR="00CF6A68">
        <w:rPr>
          <w:rFonts w:asciiTheme="minorHAnsi" w:hAnsiTheme="minorHAnsi" w:cstheme="minorBidi"/>
        </w:rPr>
        <w:t xml:space="preserve"> (yüzde 1,</w:t>
      </w:r>
      <w:r w:rsidR="00B776C8">
        <w:rPr>
          <w:rFonts w:asciiTheme="minorHAnsi" w:hAnsiTheme="minorHAnsi" w:cstheme="minorBidi"/>
        </w:rPr>
        <w:t>39</w:t>
      </w:r>
      <w:r w:rsidR="00CF6A68">
        <w:rPr>
          <w:rFonts w:asciiTheme="minorHAnsi" w:hAnsiTheme="minorHAnsi" w:cstheme="minorBidi"/>
        </w:rPr>
        <w:t>)</w:t>
      </w:r>
      <w:r w:rsidR="00624532">
        <w:rPr>
          <w:rFonts w:asciiTheme="minorHAnsi" w:hAnsiTheme="minorHAnsi" w:cstheme="minorBidi"/>
        </w:rPr>
        <w:t xml:space="preserve"> enflasyon</w:t>
      </w:r>
      <w:r w:rsidR="00CF6A68">
        <w:rPr>
          <w:rFonts w:asciiTheme="minorHAnsi" w:hAnsiTheme="minorHAnsi" w:cstheme="minorBidi"/>
        </w:rPr>
        <w:t xml:space="preserve">daki artıştan (yüzde </w:t>
      </w:r>
      <w:r w:rsidR="00B776C8">
        <w:rPr>
          <w:rFonts w:asciiTheme="minorHAnsi" w:hAnsiTheme="minorHAnsi" w:cstheme="minorBidi"/>
        </w:rPr>
        <w:t>2</w:t>
      </w:r>
      <w:r w:rsidR="00CF6A68">
        <w:rPr>
          <w:rFonts w:asciiTheme="minorHAnsi" w:hAnsiTheme="minorHAnsi" w:cstheme="minorBidi"/>
        </w:rPr>
        <w:t>,</w:t>
      </w:r>
      <w:r w:rsidR="00B776C8">
        <w:rPr>
          <w:rFonts w:asciiTheme="minorHAnsi" w:hAnsiTheme="minorHAnsi" w:cstheme="minorBidi"/>
        </w:rPr>
        <w:t>06</w:t>
      </w:r>
      <w:r w:rsidR="00CF6A68">
        <w:rPr>
          <w:rFonts w:asciiTheme="minorHAnsi" w:hAnsiTheme="minorHAnsi" w:cstheme="minorBidi"/>
        </w:rPr>
        <w:t>)</w:t>
      </w:r>
      <w:r w:rsidR="00624532">
        <w:rPr>
          <w:rFonts w:asciiTheme="minorHAnsi" w:hAnsiTheme="minorHAnsi" w:cstheme="minorBidi"/>
        </w:rPr>
        <w:t xml:space="preserve"> </w:t>
      </w:r>
      <w:r w:rsidR="00CF6A68">
        <w:rPr>
          <w:rFonts w:asciiTheme="minorHAnsi" w:hAnsiTheme="minorHAnsi" w:cstheme="minorBidi"/>
        </w:rPr>
        <w:t xml:space="preserve">bir miktar </w:t>
      </w:r>
      <w:r w:rsidR="00B776C8">
        <w:rPr>
          <w:rFonts w:asciiTheme="minorHAnsi" w:hAnsiTheme="minorHAnsi" w:cstheme="minorBidi"/>
        </w:rPr>
        <w:t xml:space="preserve">düşük </w:t>
      </w:r>
      <w:r w:rsidR="00CF6A68">
        <w:rPr>
          <w:rFonts w:asciiTheme="minorHAnsi" w:hAnsiTheme="minorHAnsi" w:cstheme="minorBidi"/>
        </w:rPr>
        <w:t>olması</w:t>
      </w:r>
      <w:r w:rsidR="00DB718F">
        <w:rPr>
          <w:rFonts w:asciiTheme="minorHAnsi" w:hAnsiTheme="minorHAnsi" w:cstheme="minorBidi"/>
        </w:rPr>
        <w:t xml:space="preserve"> sonucu endeks</w:t>
      </w:r>
      <w:r w:rsidR="007B31F5">
        <w:rPr>
          <w:rFonts w:asciiTheme="minorHAnsi" w:hAnsiTheme="minorHAnsi" w:cstheme="minorBidi"/>
        </w:rPr>
        <w:t xml:space="preserve"> </w:t>
      </w:r>
      <w:r w:rsidR="00607849">
        <w:rPr>
          <w:rFonts w:asciiTheme="minorHAnsi" w:hAnsiTheme="minorHAnsi" w:cstheme="minorBidi"/>
        </w:rPr>
        <w:t xml:space="preserve">geçen aya göre </w:t>
      </w:r>
      <w:r w:rsidR="00646A38">
        <w:rPr>
          <w:rFonts w:asciiTheme="minorHAnsi" w:hAnsiTheme="minorHAnsi" w:cstheme="minorBidi"/>
        </w:rPr>
        <w:t>1</w:t>
      </w:r>
      <w:r w:rsidR="00624532">
        <w:rPr>
          <w:rFonts w:asciiTheme="minorHAnsi" w:hAnsiTheme="minorHAnsi" w:cstheme="minorBidi"/>
        </w:rPr>
        <w:t xml:space="preserve"> puan</w:t>
      </w:r>
      <w:r w:rsidR="00B776C8">
        <w:rPr>
          <w:rFonts w:asciiTheme="minorHAnsi" w:hAnsiTheme="minorHAnsi" w:cstheme="minorBidi"/>
        </w:rPr>
        <w:t xml:space="preserve"> düşerek</w:t>
      </w:r>
      <w:r w:rsidR="00954162">
        <w:rPr>
          <w:rFonts w:asciiTheme="minorHAnsi" w:hAnsiTheme="minorHAnsi" w:cstheme="minorBidi"/>
        </w:rPr>
        <w:t xml:space="preserve"> </w:t>
      </w:r>
      <w:r w:rsidR="00624532">
        <w:rPr>
          <w:rFonts w:asciiTheme="minorHAnsi" w:hAnsiTheme="minorHAnsi" w:cstheme="minorBidi"/>
        </w:rPr>
        <w:t>15</w:t>
      </w:r>
      <w:r w:rsidR="00B776C8">
        <w:rPr>
          <w:rFonts w:asciiTheme="minorHAnsi" w:hAnsiTheme="minorHAnsi" w:cstheme="minorBidi"/>
        </w:rPr>
        <w:t>5</w:t>
      </w:r>
      <w:r w:rsidR="00624532">
        <w:rPr>
          <w:rFonts w:asciiTheme="minorHAnsi" w:hAnsiTheme="minorHAnsi" w:cstheme="minorBidi"/>
        </w:rPr>
        <w:t>,</w:t>
      </w:r>
      <w:r w:rsidR="007B31F5">
        <w:rPr>
          <w:rFonts w:asciiTheme="minorHAnsi" w:hAnsiTheme="minorHAnsi" w:cstheme="minorBidi"/>
        </w:rPr>
        <w:t>0</w:t>
      </w:r>
      <w:r w:rsidR="00624532" w:rsidRPr="7D07B90A">
        <w:rPr>
          <w:rFonts w:asciiTheme="minorHAnsi" w:hAnsiTheme="minorHAnsi" w:cstheme="minorBidi"/>
        </w:rPr>
        <w:t xml:space="preserve"> olmuştur.</w:t>
      </w:r>
      <w:r w:rsidR="00624532">
        <w:rPr>
          <w:rFonts w:asciiTheme="minorHAnsi" w:hAnsiTheme="minorHAnsi" w:cstheme="minorBidi"/>
        </w:rPr>
        <w:t xml:space="preserve"> </w:t>
      </w:r>
    </w:p>
    <w:p w14:paraId="5F2E9D48" w14:textId="77777777" w:rsidR="00112691" w:rsidRPr="00233108" w:rsidRDefault="00112691" w:rsidP="00112691">
      <w:pPr>
        <w:rPr>
          <w:rFonts w:asciiTheme="minorHAnsi" w:hAnsiTheme="minorHAnsi" w:cstheme="minorHAnsi"/>
          <w:b/>
          <w:bCs/>
          <w:sz w:val="16"/>
          <w:szCs w:val="16"/>
        </w:rPr>
      </w:pPr>
    </w:p>
    <w:p w14:paraId="1A54B5FD" w14:textId="77777777" w:rsidR="007B0C0B" w:rsidRPr="00297B07" w:rsidRDefault="00112691" w:rsidP="00112691">
      <w:pPr>
        <w:rPr>
          <w:rFonts w:asciiTheme="minorHAnsi" w:hAnsiTheme="minorHAnsi" w:cstheme="minorHAnsi"/>
          <w:b/>
          <w:bCs/>
        </w:rPr>
      </w:pPr>
      <w:r w:rsidRPr="61E67F3A">
        <w:rPr>
          <w:rFonts w:asciiTheme="minorHAnsi" w:hAnsiTheme="minorHAnsi" w:cstheme="minorBidi"/>
          <w:b/>
          <w:bCs/>
        </w:rPr>
        <w:t xml:space="preserve">Şekil </w:t>
      </w:r>
      <w:r w:rsidR="00CC2082" w:rsidRPr="61E67F3A">
        <w:rPr>
          <w:rFonts w:asciiTheme="minorHAnsi" w:hAnsiTheme="minorHAnsi" w:cstheme="minorBidi"/>
          <w:b/>
          <w:bCs/>
        </w:rPr>
        <w:t>1</w:t>
      </w:r>
      <w:r w:rsidRPr="61E67F3A">
        <w:rPr>
          <w:rFonts w:asciiTheme="minorHAnsi" w:hAnsiTheme="minorHAnsi" w:cstheme="minorBidi"/>
          <w:b/>
          <w:bCs/>
        </w:rPr>
        <w:t>: Türkiye genelinde reel konut fiyat endeksi (2017 Eylül=100)</w:t>
      </w:r>
    </w:p>
    <w:p w14:paraId="16EE6CEA" w14:textId="1653215B" w:rsidR="000847FF" w:rsidRPr="00233108" w:rsidRDefault="00D2417F" w:rsidP="00112691">
      <w:r>
        <w:rPr>
          <w:noProof/>
        </w:rPr>
        <w:drawing>
          <wp:inline distT="0" distB="0" distL="0" distR="0" wp14:anchorId="0E337063" wp14:editId="2C63E329">
            <wp:extent cx="4143983" cy="2183399"/>
            <wp:effectExtent l="0" t="0" r="0" b="1270"/>
            <wp:docPr id="344592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92042" name=""/>
                    <pic:cNvPicPr/>
                  </pic:nvPicPr>
                  <pic:blipFill>
                    <a:blip r:embed="rId13"/>
                    <a:stretch>
                      <a:fillRect/>
                    </a:stretch>
                  </pic:blipFill>
                  <pic:spPr>
                    <a:xfrm>
                      <a:off x="0" y="0"/>
                      <a:ext cx="4167248" cy="2195657"/>
                    </a:xfrm>
                    <a:prstGeom prst="rect">
                      <a:avLst/>
                    </a:prstGeom>
                  </pic:spPr>
                </pic:pic>
              </a:graphicData>
            </a:graphic>
          </wp:inline>
        </w:drawing>
      </w:r>
    </w:p>
    <w:p w14:paraId="53D51829" w14:textId="77777777" w:rsidR="00112691" w:rsidRPr="00233108" w:rsidRDefault="00112691" w:rsidP="00112691">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Kaynak: sahibinden.com, Betam</w:t>
      </w:r>
    </w:p>
    <w:p w14:paraId="310CBDDA" w14:textId="77777777" w:rsidR="003F6DA0" w:rsidRPr="00233108" w:rsidRDefault="003F6DA0">
      <w:pPr>
        <w:spacing w:before="120" w:after="120" w:line="276" w:lineRule="auto"/>
        <w:contextualSpacing/>
        <w:jc w:val="both"/>
        <w:rPr>
          <w:rFonts w:asciiTheme="minorHAnsi" w:hAnsiTheme="minorHAnsi" w:cstheme="minorHAnsi"/>
          <w:b/>
          <w:bCs/>
          <w:sz w:val="16"/>
          <w:szCs w:val="16"/>
        </w:rPr>
      </w:pPr>
    </w:p>
    <w:p w14:paraId="50DC2FAF" w14:textId="31943DE3" w:rsidR="00886526" w:rsidRPr="00233108" w:rsidRDefault="00B776C8" w:rsidP="61E67F3A">
      <w:pPr>
        <w:spacing w:before="120" w:after="120" w:line="276" w:lineRule="auto"/>
        <w:contextualSpacing/>
        <w:jc w:val="both"/>
        <w:rPr>
          <w:rFonts w:asciiTheme="minorHAnsi" w:hAnsiTheme="minorHAnsi" w:cstheme="minorBidi"/>
        </w:rPr>
      </w:pPr>
      <w:r>
        <w:rPr>
          <w:rFonts w:asciiTheme="minorHAnsi" w:hAnsiTheme="minorHAnsi" w:cstheme="minorBidi"/>
          <w:b/>
          <w:bCs/>
        </w:rPr>
        <w:t>Üç büyük ilde r</w:t>
      </w:r>
      <w:r w:rsidR="00886526" w:rsidRPr="61E67F3A">
        <w:rPr>
          <w:rFonts w:asciiTheme="minorHAnsi" w:hAnsiTheme="minorHAnsi" w:cstheme="minorBidi"/>
          <w:b/>
          <w:bCs/>
        </w:rPr>
        <w:t xml:space="preserve">eel </w:t>
      </w:r>
      <w:r w:rsidR="006E36EF">
        <w:rPr>
          <w:rFonts w:asciiTheme="minorHAnsi" w:hAnsiTheme="minorHAnsi" w:cstheme="minorBidi"/>
          <w:b/>
          <w:bCs/>
        </w:rPr>
        <w:t xml:space="preserve">satılık konut </w:t>
      </w:r>
      <w:r w:rsidR="007555F6" w:rsidRPr="61E67F3A">
        <w:rPr>
          <w:rFonts w:asciiTheme="minorHAnsi" w:hAnsiTheme="minorHAnsi" w:cstheme="minorBidi"/>
          <w:b/>
          <w:bCs/>
        </w:rPr>
        <w:t>endeksi</w:t>
      </w:r>
      <w:r>
        <w:rPr>
          <w:rFonts w:asciiTheme="minorHAnsi" w:hAnsiTheme="minorHAnsi" w:cstheme="minorBidi"/>
          <w:b/>
          <w:bCs/>
        </w:rPr>
        <w:t>nde</w:t>
      </w:r>
      <w:r w:rsidR="00CF6A68">
        <w:rPr>
          <w:rFonts w:asciiTheme="minorHAnsi" w:hAnsiTheme="minorHAnsi" w:cstheme="minorBidi"/>
          <w:b/>
          <w:bCs/>
        </w:rPr>
        <w:t xml:space="preserve"> </w:t>
      </w:r>
      <w:r>
        <w:rPr>
          <w:rFonts w:asciiTheme="minorHAnsi" w:hAnsiTheme="minorHAnsi" w:cstheme="minorBidi"/>
          <w:b/>
          <w:bCs/>
        </w:rPr>
        <w:t>düşüş</w:t>
      </w:r>
    </w:p>
    <w:p w14:paraId="64144E3B" w14:textId="7E87B3DB" w:rsidR="00897A34" w:rsidRDefault="00D03469" w:rsidP="00265DA3">
      <w:pPr>
        <w:spacing w:before="120" w:after="120" w:line="276" w:lineRule="auto"/>
        <w:contextualSpacing/>
        <w:jc w:val="both"/>
        <w:rPr>
          <w:rFonts w:asciiTheme="minorHAnsi" w:hAnsiTheme="minorHAnsi" w:cstheme="minorBidi"/>
        </w:rPr>
      </w:pPr>
      <w:r>
        <w:rPr>
          <w:rFonts w:asciiTheme="minorHAnsi" w:hAnsiTheme="minorHAnsi" w:cstheme="minorBidi"/>
        </w:rPr>
        <w:t>Ülke genelinde olduğu gibi üç büyük ilde de r</w:t>
      </w:r>
      <w:r w:rsidR="00466ADC">
        <w:rPr>
          <w:rFonts w:asciiTheme="minorHAnsi" w:hAnsiTheme="minorHAnsi" w:cstheme="minorBidi"/>
        </w:rPr>
        <w:t xml:space="preserve">eel satılık konut endeksinde yaklaşık bir yıldır devam eden düşüş 2024’ün son aylarında </w:t>
      </w:r>
      <w:r>
        <w:rPr>
          <w:rFonts w:asciiTheme="minorHAnsi" w:hAnsiTheme="minorHAnsi" w:cstheme="minorBidi"/>
        </w:rPr>
        <w:t xml:space="preserve">durmuş ve </w:t>
      </w:r>
      <w:r w:rsidR="00466ADC">
        <w:rPr>
          <w:rFonts w:asciiTheme="minorHAnsi" w:hAnsiTheme="minorHAnsi" w:cstheme="minorBidi"/>
        </w:rPr>
        <w:t>reel satılık konut endeksinde artış gözlenmiş</w:t>
      </w:r>
      <w:r>
        <w:rPr>
          <w:rFonts w:asciiTheme="minorHAnsi" w:hAnsiTheme="minorHAnsi" w:cstheme="minorBidi"/>
        </w:rPr>
        <w:t>ti.</w:t>
      </w:r>
      <w:r w:rsidR="00466ADC">
        <w:rPr>
          <w:rFonts w:asciiTheme="minorHAnsi" w:hAnsiTheme="minorHAnsi" w:cstheme="minorBidi"/>
        </w:rPr>
        <w:t xml:space="preserve"> Ocak </w:t>
      </w:r>
      <w:r w:rsidR="006E36EF">
        <w:rPr>
          <w:rFonts w:asciiTheme="minorHAnsi" w:hAnsiTheme="minorHAnsi" w:cstheme="minorBidi"/>
        </w:rPr>
        <w:t xml:space="preserve">2025’te </w:t>
      </w:r>
      <w:r w:rsidR="6038BB0A" w:rsidRPr="7D07B90A">
        <w:rPr>
          <w:rFonts w:asciiTheme="minorHAnsi" w:hAnsiTheme="minorHAnsi" w:cstheme="minorBidi"/>
        </w:rPr>
        <w:t xml:space="preserve">üç </w:t>
      </w:r>
      <w:r w:rsidR="00466ADC">
        <w:rPr>
          <w:rFonts w:asciiTheme="minorHAnsi" w:hAnsiTheme="minorHAnsi" w:cstheme="minorBidi"/>
        </w:rPr>
        <w:t xml:space="preserve">büyük </w:t>
      </w:r>
      <w:r w:rsidR="6038BB0A" w:rsidRPr="7D07B90A">
        <w:rPr>
          <w:rFonts w:asciiTheme="minorHAnsi" w:hAnsiTheme="minorHAnsi" w:cstheme="minorBidi"/>
        </w:rPr>
        <w:t>ilde d</w:t>
      </w:r>
      <w:r w:rsidR="636E857F" w:rsidRPr="7D07B90A">
        <w:rPr>
          <w:rFonts w:asciiTheme="minorHAnsi" w:hAnsiTheme="minorHAnsi" w:cstheme="minorBidi"/>
        </w:rPr>
        <w:t xml:space="preserve">e </w:t>
      </w:r>
      <w:r>
        <w:rPr>
          <w:rFonts w:asciiTheme="minorHAnsi" w:hAnsiTheme="minorHAnsi" w:cstheme="minorBidi"/>
        </w:rPr>
        <w:t>sekteye uğrayan bu artış Şubat 2025’te zayıf</w:t>
      </w:r>
      <w:r w:rsidR="00BB6C1D">
        <w:rPr>
          <w:rFonts w:asciiTheme="minorHAnsi" w:hAnsiTheme="minorHAnsi" w:cstheme="minorBidi"/>
        </w:rPr>
        <w:t xml:space="preserve"> da</w:t>
      </w:r>
      <w:r>
        <w:rPr>
          <w:rFonts w:asciiTheme="minorHAnsi" w:hAnsiTheme="minorHAnsi" w:cstheme="minorBidi"/>
        </w:rPr>
        <w:t xml:space="preserve"> olsa geri dönmüştü </w:t>
      </w:r>
      <w:r w:rsidR="00886526" w:rsidRPr="7D07B90A">
        <w:rPr>
          <w:rFonts w:asciiTheme="minorHAnsi" w:hAnsiTheme="minorHAnsi" w:cstheme="minorBidi"/>
        </w:rPr>
        <w:t xml:space="preserve">(Şekil </w:t>
      </w:r>
      <w:r w:rsidR="004E02CF" w:rsidRPr="7D07B90A">
        <w:rPr>
          <w:rFonts w:asciiTheme="minorHAnsi" w:hAnsiTheme="minorHAnsi" w:cstheme="minorBidi"/>
        </w:rPr>
        <w:t>2</w:t>
      </w:r>
      <w:r w:rsidR="00886526" w:rsidRPr="7D07B90A">
        <w:rPr>
          <w:rFonts w:asciiTheme="minorHAnsi" w:hAnsiTheme="minorHAnsi" w:cstheme="minorBidi"/>
        </w:rPr>
        <w:t xml:space="preserve">). </w:t>
      </w:r>
      <w:r w:rsidR="00B776C8">
        <w:rPr>
          <w:rFonts w:asciiTheme="minorHAnsi" w:hAnsiTheme="minorHAnsi" w:cstheme="minorBidi"/>
        </w:rPr>
        <w:t>Hazirandan</w:t>
      </w:r>
      <w:r w:rsidR="00A44F21">
        <w:rPr>
          <w:rFonts w:asciiTheme="minorHAnsi" w:hAnsiTheme="minorHAnsi" w:cstheme="minorBidi"/>
        </w:rPr>
        <w:t xml:space="preserve"> </w:t>
      </w:r>
      <w:r w:rsidR="00B776C8">
        <w:rPr>
          <w:rFonts w:asciiTheme="minorHAnsi" w:hAnsiTheme="minorHAnsi" w:cstheme="minorBidi"/>
        </w:rPr>
        <w:t xml:space="preserve">temmuza </w:t>
      </w:r>
      <w:r w:rsidR="00886526" w:rsidRPr="7D07B90A">
        <w:rPr>
          <w:rFonts w:asciiTheme="minorHAnsi" w:hAnsiTheme="minorHAnsi" w:cstheme="minorBidi"/>
        </w:rPr>
        <w:t>reel konut fiyat</w:t>
      </w:r>
      <w:r w:rsidR="00700CB7" w:rsidRPr="7D07B90A">
        <w:rPr>
          <w:rFonts w:asciiTheme="minorHAnsi" w:hAnsiTheme="minorHAnsi" w:cstheme="minorBidi"/>
        </w:rPr>
        <w:t xml:space="preserve"> endeksi</w:t>
      </w:r>
      <w:r w:rsidR="00886526" w:rsidRPr="7D07B90A">
        <w:rPr>
          <w:rFonts w:asciiTheme="minorHAnsi" w:hAnsiTheme="minorHAnsi" w:cstheme="minorBidi"/>
        </w:rPr>
        <w:t xml:space="preserve"> İstanbul’da </w:t>
      </w:r>
      <w:r w:rsidR="00B776C8">
        <w:rPr>
          <w:rFonts w:asciiTheme="minorHAnsi" w:hAnsiTheme="minorHAnsi" w:cstheme="minorBidi"/>
        </w:rPr>
        <w:t>0</w:t>
      </w:r>
      <w:r>
        <w:rPr>
          <w:rFonts w:asciiTheme="minorHAnsi" w:hAnsiTheme="minorHAnsi" w:cstheme="minorBidi"/>
        </w:rPr>
        <w:t>,</w:t>
      </w:r>
      <w:r w:rsidR="00B776C8">
        <w:rPr>
          <w:rFonts w:asciiTheme="minorHAnsi" w:hAnsiTheme="minorHAnsi" w:cstheme="minorBidi"/>
        </w:rPr>
        <w:t>8</w:t>
      </w:r>
      <w:r w:rsidR="00886526" w:rsidRPr="7D07B90A">
        <w:rPr>
          <w:rFonts w:asciiTheme="minorHAnsi" w:hAnsiTheme="minorHAnsi" w:cstheme="minorBidi"/>
        </w:rPr>
        <w:t xml:space="preserve"> puan, </w:t>
      </w:r>
      <w:r w:rsidR="001078D5" w:rsidRPr="7D07B90A">
        <w:rPr>
          <w:rFonts w:asciiTheme="minorHAnsi" w:hAnsiTheme="minorHAnsi" w:cstheme="minorBidi"/>
        </w:rPr>
        <w:t xml:space="preserve">Ankara’da </w:t>
      </w:r>
      <w:r w:rsidR="003D199E">
        <w:rPr>
          <w:rFonts w:asciiTheme="minorHAnsi" w:hAnsiTheme="minorHAnsi" w:cstheme="minorBidi"/>
        </w:rPr>
        <w:t>1</w:t>
      </w:r>
      <w:r w:rsidR="001078D5" w:rsidRPr="7D07B90A">
        <w:rPr>
          <w:rFonts w:asciiTheme="minorHAnsi" w:hAnsiTheme="minorHAnsi" w:cstheme="minorBidi"/>
        </w:rPr>
        <w:t>,</w:t>
      </w:r>
      <w:r w:rsidR="00B776C8">
        <w:rPr>
          <w:rFonts w:asciiTheme="minorHAnsi" w:hAnsiTheme="minorHAnsi" w:cstheme="minorBidi"/>
        </w:rPr>
        <w:t>5</w:t>
      </w:r>
      <w:r w:rsidR="001078D5" w:rsidRPr="7D07B90A">
        <w:rPr>
          <w:rFonts w:asciiTheme="minorHAnsi" w:hAnsiTheme="minorHAnsi" w:cstheme="minorBidi"/>
        </w:rPr>
        <w:t xml:space="preserve"> puan</w:t>
      </w:r>
      <w:r w:rsidR="003D199E">
        <w:rPr>
          <w:rFonts w:asciiTheme="minorHAnsi" w:hAnsiTheme="minorHAnsi" w:cstheme="minorBidi"/>
        </w:rPr>
        <w:t xml:space="preserve"> </w:t>
      </w:r>
      <w:r w:rsidR="00B776C8">
        <w:rPr>
          <w:rFonts w:asciiTheme="minorHAnsi" w:hAnsiTheme="minorHAnsi" w:cstheme="minorBidi"/>
        </w:rPr>
        <w:t>ve</w:t>
      </w:r>
      <w:r w:rsidR="00B13D07">
        <w:rPr>
          <w:rFonts w:asciiTheme="minorHAnsi" w:hAnsiTheme="minorHAnsi" w:cstheme="minorBidi"/>
        </w:rPr>
        <w:t xml:space="preserve"> </w:t>
      </w:r>
      <w:r w:rsidR="00B13D07" w:rsidRPr="7D07B90A">
        <w:rPr>
          <w:rFonts w:asciiTheme="minorHAnsi" w:hAnsiTheme="minorHAnsi" w:cstheme="minorBidi"/>
        </w:rPr>
        <w:t xml:space="preserve">İzmir’de </w:t>
      </w:r>
      <w:r w:rsidR="003D199E">
        <w:rPr>
          <w:rFonts w:asciiTheme="minorHAnsi" w:hAnsiTheme="minorHAnsi" w:cstheme="minorBidi"/>
        </w:rPr>
        <w:t>0</w:t>
      </w:r>
      <w:r w:rsidR="00B13D07" w:rsidRPr="7D07B90A">
        <w:rPr>
          <w:rFonts w:asciiTheme="minorHAnsi" w:hAnsiTheme="minorHAnsi" w:cstheme="minorBidi"/>
        </w:rPr>
        <w:t>,</w:t>
      </w:r>
      <w:r w:rsidR="00B776C8">
        <w:rPr>
          <w:rFonts w:asciiTheme="minorHAnsi" w:hAnsiTheme="minorHAnsi" w:cstheme="minorBidi"/>
        </w:rPr>
        <w:t>6</w:t>
      </w:r>
      <w:r w:rsidR="00B13D07" w:rsidRPr="7D07B90A">
        <w:rPr>
          <w:rFonts w:asciiTheme="minorHAnsi" w:hAnsiTheme="minorHAnsi" w:cstheme="minorBidi"/>
        </w:rPr>
        <w:t xml:space="preserve"> puan</w:t>
      </w:r>
      <w:r w:rsidR="006E36EF">
        <w:rPr>
          <w:rFonts w:asciiTheme="minorHAnsi" w:hAnsiTheme="minorHAnsi" w:cstheme="minorBidi"/>
        </w:rPr>
        <w:t xml:space="preserve"> </w:t>
      </w:r>
      <w:r w:rsidR="003D199E">
        <w:rPr>
          <w:rFonts w:asciiTheme="minorHAnsi" w:hAnsiTheme="minorHAnsi" w:cstheme="minorBidi"/>
        </w:rPr>
        <w:t>düşmüştür</w:t>
      </w:r>
      <w:r w:rsidR="001078D5" w:rsidRPr="7D07B90A">
        <w:rPr>
          <w:rFonts w:asciiTheme="minorHAnsi" w:hAnsiTheme="minorHAnsi" w:cstheme="minorBidi"/>
        </w:rPr>
        <w:t>.</w:t>
      </w:r>
      <w:r w:rsidR="00297B07" w:rsidRPr="7D07B90A">
        <w:rPr>
          <w:rFonts w:asciiTheme="minorHAnsi" w:hAnsiTheme="minorHAnsi" w:cstheme="minorBidi"/>
        </w:rPr>
        <w:t xml:space="preserve"> </w:t>
      </w:r>
      <w:r w:rsidR="000C1FDA">
        <w:rPr>
          <w:rFonts w:asciiTheme="minorHAnsi" w:hAnsiTheme="minorHAnsi" w:cstheme="minorBidi"/>
        </w:rPr>
        <w:t xml:space="preserve">Haziranda </w:t>
      </w:r>
      <w:r w:rsidR="00886526" w:rsidRPr="7D07B90A">
        <w:rPr>
          <w:rFonts w:asciiTheme="minorHAnsi" w:hAnsiTheme="minorHAnsi" w:cstheme="minorBidi"/>
        </w:rPr>
        <w:t xml:space="preserve">reel konut fiyat endeksi (Eylül 2017=100) İstanbul’da </w:t>
      </w:r>
      <w:r w:rsidR="001078D5" w:rsidRPr="7D07B90A">
        <w:rPr>
          <w:rFonts w:asciiTheme="minorHAnsi" w:hAnsiTheme="minorHAnsi" w:cstheme="minorBidi"/>
        </w:rPr>
        <w:t>15</w:t>
      </w:r>
      <w:r w:rsidR="00B776C8">
        <w:rPr>
          <w:rFonts w:asciiTheme="minorHAnsi" w:hAnsiTheme="minorHAnsi" w:cstheme="minorBidi"/>
        </w:rPr>
        <w:t>3</w:t>
      </w:r>
      <w:r w:rsidR="476CC306" w:rsidRPr="7D07B90A">
        <w:rPr>
          <w:rFonts w:asciiTheme="minorHAnsi" w:hAnsiTheme="minorHAnsi" w:cstheme="minorBidi"/>
        </w:rPr>
        <w:t>,</w:t>
      </w:r>
      <w:r w:rsidR="00B776C8">
        <w:rPr>
          <w:rFonts w:asciiTheme="minorHAnsi" w:hAnsiTheme="minorHAnsi" w:cstheme="minorBidi"/>
        </w:rPr>
        <w:t>2</w:t>
      </w:r>
      <w:r w:rsidR="00886526" w:rsidRPr="7D07B90A">
        <w:rPr>
          <w:rFonts w:asciiTheme="minorHAnsi" w:hAnsiTheme="minorHAnsi" w:cstheme="minorBidi"/>
        </w:rPr>
        <w:t xml:space="preserve">, Ankara’da </w:t>
      </w:r>
      <w:r w:rsidR="006734C0" w:rsidRPr="7D07B90A">
        <w:rPr>
          <w:rFonts w:asciiTheme="minorHAnsi" w:hAnsiTheme="minorHAnsi" w:cstheme="minorBidi"/>
        </w:rPr>
        <w:t>1</w:t>
      </w:r>
      <w:r w:rsidR="00C52A32" w:rsidRPr="7D07B90A">
        <w:rPr>
          <w:rFonts w:asciiTheme="minorHAnsi" w:hAnsiTheme="minorHAnsi" w:cstheme="minorBidi"/>
        </w:rPr>
        <w:t>8</w:t>
      </w:r>
      <w:r w:rsidR="00B776C8">
        <w:rPr>
          <w:rFonts w:asciiTheme="minorHAnsi" w:hAnsiTheme="minorHAnsi" w:cstheme="minorBidi"/>
        </w:rPr>
        <w:t>7</w:t>
      </w:r>
      <w:r w:rsidR="77FAFBD6" w:rsidRPr="7D07B90A">
        <w:rPr>
          <w:rFonts w:asciiTheme="minorHAnsi" w:hAnsiTheme="minorHAnsi" w:cstheme="minorBidi"/>
        </w:rPr>
        <w:t>,</w:t>
      </w:r>
      <w:r w:rsidR="00B776C8">
        <w:rPr>
          <w:rFonts w:asciiTheme="minorHAnsi" w:hAnsiTheme="minorHAnsi" w:cstheme="minorBidi"/>
        </w:rPr>
        <w:t>4</w:t>
      </w:r>
      <w:r w:rsidR="002755CA">
        <w:rPr>
          <w:rFonts w:asciiTheme="minorHAnsi" w:hAnsiTheme="minorHAnsi" w:cstheme="minorBidi"/>
        </w:rPr>
        <w:t>,</w:t>
      </w:r>
      <w:r w:rsidR="00886526" w:rsidRPr="7D07B90A">
        <w:rPr>
          <w:rFonts w:asciiTheme="minorHAnsi" w:hAnsiTheme="minorHAnsi" w:cstheme="minorBidi"/>
        </w:rPr>
        <w:t xml:space="preserve"> İzmir’de ise 1</w:t>
      </w:r>
      <w:r w:rsidR="006E36EF">
        <w:rPr>
          <w:rFonts w:asciiTheme="minorHAnsi" w:hAnsiTheme="minorHAnsi" w:cstheme="minorBidi"/>
        </w:rPr>
        <w:t>6</w:t>
      </w:r>
      <w:r w:rsidR="0033421B">
        <w:rPr>
          <w:rFonts w:asciiTheme="minorHAnsi" w:hAnsiTheme="minorHAnsi" w:cstheme="minorBidi"/>
        </w:rPr>
        <w:t>7</w:t>
      </w:r>
      <w:r w:rsidR="00C614A8">
        <w:rPr>
          <w:rFonts w:asciiTheme="minorHAnsi" w:hAnsiTheme="minorHAnsi" w:cstheme="minorBidi"/>
        </w:rPr>
        <w:t>,</w:t>
      </w:r>
      <w:r w:rsidR="00B776C8">
        <w:rPr>
          <w:rFonts w:asciiTheme="minorHAnsi" w:hAnsiTheme="minorHAnsi" w:cstheme="minorBidi"/>
        </w:rPr>
        <w:t>0</w:t>
      </w:r>
      <w:r w:rsidR="00886526" w:rsidRPr="7D07B90A">
        <w:rPr>
          <w:rFonts w:asciiTheme="minorHAnsi" w:hAnsiTheme="minorHAnsi" w:cstheme="minorBidi"/>
        </w:rPr>
        <w:t xml:space="preserve"> olmuştur.</w:t>
      </w:r>
    </w:p>
    <w:p w14:paraId="7CC433E8" w14:textId="77777777" w:rsidR="000F4AE9" w:rsidRDefault="000F4AE9" w:rsidP="00265DA3">
      <w:pPr>
        <w:spacing w:before="120" w:after="120" w:line="276" w:lineRule="auto"/>
        <w:contextualSpacing/>
        <w:jc w:val="both"/>
        <w:rPr>
          <w:rFonts w:asciiTheme="minorHAnsi" w:hAnsiTheme="minorHAnsi" w:cstheme="minorBidi"/>
          <w:b/>
          <w:bCs/>
        </w:rPr>
      </w:pPr>
    </w:p>
    <w:p w14:paraId="6A0E0529" w14:textId="7A0A21DE" w:rsidR="00501987" w:rsidRPr="006F1D6F" w:rsidRDefault="00CC2082" w:rsidP="00265DA3">
      <w:pPr>
        <w:spacing w:before="120" w:after="120" w:line="276" w:lineRule="auto"/>
        <w:contextualSpacing/>
        <w:jc w:val="both"/>
        <w:rPr>
          <w:rFonts w:asciiTheme="minorHAnsi" w:hAnsiTheme="minorHAnsi" w:cstheme="minorBidi"/>
          <w:b/>
          <w:bCs/>
        </w:rPr>
      </w:pPr>
      <w:r w:rsidRPr="61E67F3A">
        <w:rPr>
          <w:rFonts w:asciiTheme="minorHAnsi" w:hAnsiTheme="minorHAnsi" w:cstheme="minorBidi"/>
          <w:b/>
          <w:bCs/>
        </w:rPr>
        <w:t>Şekil 2</w:t>
      </w:r>
      <w:r w:rsidR="00886526" w:rsidRPr="61E67F3A">
        <w:rPr>
          <w:rFonts w:asciiTheme="minorHAnsi" w:hAnsiTheme="minorHAnsi" w:cstheme="minorBidi"/>
          <w:b/>
          <w:bCs/>
        </w:rPr>
        <w:t>: Üç büyük ilde reel satılık fiyatları (2017 Eylül=100)</w:t>
      </w:r>
    </w:p>
    <w:p w14:paraId="0B982A50" w14:textId="7A3AC17D" w:rsidR="003D4340" w:rsidRDefault="00D2417F" w:rsidP="003D4340">
      <w:pPr>
        <w:jc w:val="both"/>
      </w:pPr>
      <w:r>
        <w:rPr>
          <w:noProof/>
        </w:rPr>
        <w:drawing>
          <wp:inline distT="0" distB="0" distL="0" distR="0" wp14:anchorId="3B1DD936" wp14:editId="2EEA43A6">
            <wp:extent cx="3667327" cy="2008221"/>
            <wp:effectExtent l="0" t="0" r="3175" b="0"/>
            <wp:docPr id="165178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86352" name=""/>
                    <pic:cNvPicPr/>
                  </pic:nvPicPr>
                  <pic:blipFill>
                    <a:blip r:embed="rId14"/>
                    <a:stretch>
                      <a:fillRect/>
                    </a:stretch>
                  </pic:blipFill>
                  <pic:spPr>
                    <a:xfrm>
                      <a:off x="0" y="0"/>
                      <a:ext cx="3679155" cy="2014698"/>
                    </a:xfrm>
                    <a:prstGeom prst="rect">
                      <a:avLst/>
                    </a:prstGeom>
                  </pic:spPr>
                </pic:pic>
              </a:graphicData>
            </a:graphic>
          </wp:inline>
        </w:drawing>
      </w:r>
    </w:p>
    <w:p w14:paraId="3F780FA3" w14:textId="679BF47C" w:rsidR="00886526" w:rsidRDefault="00886526" w:rsidP="003D4340">
      <w:pPr>
        <w:jc w:val="both"/>
      </w:pPr>
      <w:r w:rsidRPr="36946CBE">
        <w:rPr>
          <w:rFonts w:asciiTheme="minorHAnsi" w:hAnsiTheme="minorHAnsi" w:cstheme="minorBidi"/>
        </w:rPr>
        <w:t>Kaynak: sahibinden.com, Betam</w:t>
      </w:r>
      <w:r>
        <w:tab/>
      </w:r>
    </w:p>
    <w:p w14:paraId="4707DBA6" w14:textId="77777777" w:rsidR="007B29CA" w:rsidRDefault="007B29CA" w:rsidP="36946CBE">
      <w:pPr>
        <w:spacing w:before="120" w:after="120" w:line="276" w:lineRule="auto"/>
        <w:contextualSpacing/>
        <w:jc w:val="both"/>
        <w:rPr>
          <w:rFonts w:asciiTheme="minorHAnsi" w:hAnsiTheme="minorHAnsi" w:cstheme="minorBidi"/>
        </w:rPr>
      </w:pPr>
    </w:p>
    <w:p w14:paraId="5C370635" w14:textId="77777777" w:rsidR="002755CA" w:rsidRPr="00C52A32" w:rsidRDefault="002755CA" w:rsidP="36946CBE">
      <w:pPr>
        <w:spacing w:before="120" w:after="120" w:line="276" w:lineRule="auto"/>
        <w:contextualSpacing/>
        <w:jc w:val="both"/>
        <w:rPr>
          <w:rFonts w:asciiTheme="minorHAnsi" w:hAnsiTheme="minorHAnsi" w:cstheme="minorBidi"/>
        </w:rPr>
      </w:pPr>
    </w:p>
    <w:p w14:paraId="29665DAA" w14:textId="77777777" w:rsidR="00AF6D8A" w:rsidRPr="00501987" w:rsidRDefault="00AF6D8A" w:rsidP="00AF6D8A">
      <w:pPr>
        <w:spacing w:before="120" w:after="120" w:line="276" w:lineRule="auto"/>
        <w:contextualSpacing/>
        <w:jc w:val="both"/>
        <w:rPr>
          <w:rFonts w:asciiTheme="minorHAnsi" w:hAnsiTheme="minorHAnsi" w:cstheme="minorHAnsi"/>
          <w:b/>
          <w:bCs/>
        </w:rPr>
      </w:pPr>
      <w:bookmarkStart w:id="0" w:name="_Hlk202125897"/>
      <w:r w:rsidRPr="00501987">
        <w:rPr>
          <w:rFonts w:asciiTheme="minorHAnsi" w:hAnsiTheme="minorHAnsi" w:cstheme="minorHAnsi"/>
          <w:b/>
          <w:bCs/>
        </w:rPr>
        <w:lastRenderedPageBreak/>
        <w:t xml:space="preserve">Reel fiyatlarda yıllık </w:t>
      </w:r>
      <w:r w:rsidR="00B639C5" w:rsidRPr="00501987">
        <w:rPr>
          <w:rFonts w:asciiTheme="minorHAnsi" w:hAnsiTheme="minorHAnsi" w:cstheme="minorHAnsi"/>
          <w:b/>
          <w:bCs/>
        </w:rPr>
        <w:t>değişim negatifte</w:t>
      </w:r>
      <w:r w:rsidR="002C6C78" w:rsidRPr="00501987">
        <w:rPr>
          <w:rFonts w:asciiTheme="minorHAnsi" w:hAnsiTheme="minorHAnsi" w:cstheme="minorHAnsi"/>
          <w:b/>
          <w:bCs/>
        </w:rPr>
        <w:t xml:space="preserve"> devam ediyor</w:t>
      </w:r>
    </w:p>
    <w:bookmarkEnd w:id="0"/>
    <w:p w14:paraId="572412B5" w14:textId="3648A80F" w:rsidR="00AF6D8A" w:rsidRDefault="00AF6D8A" w:rsidP="61E67F3A">
      <w:pPr>
        <w:spacing w:before="120" w:after="120" w:line="276" w:lineRule="auto"/>
        <w:contextualSpacing/>
        <w:jc w:val="both"/>
        <w:rPr>
          <w:rFonts w:asciiTheme="minorHAnsi" w:hAnsiTheme="minorHAnsi" w:cstheme="minorBidi"/>
        </w:rPr>
      </w:pPr>
      <w:r w:rsidRPr="61E67F3A">
        <w:rPr>
          <w:rFonts w:asciiTheme="minorHAnsi" w:hAnsiTheme="minorHAnsi" w:cstheme="minorBidi"/>
        </w:rPr>
        <w:t>Şekil 3, Türkiye genelinde satılık konutların enflasyondan arındırılmış (reel) fiyatların yıllık değişim oranını göstermektedir</w:t>
      </w:r>
      <w:r w:rsidR="008F4DA4" w:rsidRPr="61E67F3A">
        <w:rPr>
          <w:rFonts w:asciiTheme="minorHAnsi" w:hAnsiTheme="minorHAnsi" w:cstheme="minorBidi"/>
        </w:rPr>
        <w:t xml:space="preserve">. </w:t>
      </w:r>
      <w:r w:rsidR="00220AA9">
        <w:rPr>
          <w:rFonts w:asciiTheme="minorHAnsi" w:hAnsiTheme="minorHAnsi" w:cstheme="minorBidi"/>
        </w:rPr>
        <w:t xml:space="preserve">2024’ün </w:t>
      </w:r>
      <w:r w:rsidR="004A2B1D" w:rsidRPr="61E67F3A">
        <w:rPr>
          <w:rFonts w:asciiTheme="minorHAnsi" w:hAnsiTheme="minorHAnsi" w:cstheme="minorBidi"/>
        </w:rPr>
        <w:t>başından itibaren reel fiyat azalmaya başlamış</w:t>
      </w:r>
      <w:r w:rsidR="0092013D">
        <w:rPr>
          <w:rFonts w:asciiTheme="minorHAnsi" w:hAnsiTheme="minorHAnsi" w:cstheme="minorBidi"/>
        </w:rPr>
        <w:t>tır</w:t>
      </w:r>
      <w:r w:rsidR="004A2B1D" w:rsidRPr="61E67F3A">
        <w:rPr>
          <w:rFonts w:asciiTheme="minorHAnsi" w:hAnsiTheme="minorHAnsi" w:cstheme="minorBidi"/>
        </w:rPr>
        <w:t>.</w:t>
      </w:r>
      <w:r w:rsidR="008F4DA4" w:rsidRPr="61E67F3A">
        <w:rPr>
          <w:rFonts w:asciiTheme="minorHAnsi" w:hAnsiTheme="minorHAnsi" w:cstheme="minorBidi"/>
        </w:rPr>
        <w:t xml:space="preserve"> </w:t>
      </w:r>
      <w:r w:rsidR="00B776C8">
        <w:rPr>
          <w:rFonts w:asciiTheme="minorHAnsi" w:hAnsiTheme="minorHAnsi" w:cstheme="minorBidi"/>
        </w:rPr>
        <w:t>Temmuz</w:t>
      </w:r>
      <w:r w:rsidR="006E36EF">
        <w:rPr>
          <w:rFonts w:asciiTheme="minorHAnsi" w:hAnsiTheme="minorHAnsi" w:cstheme="minorBidi"/>
        </w:rPr>
        <w:t xml:space="preserve"> </w:t>
      </w:r>
      <w:r w:rsidR="008F4DA4" w:rsidRPr="61E67F3A">
        <w:rPr>
          <w:rFonts w:asciiTheme="minorHAnsi" w:hAnsiTheme="minorHAnsi" w:cstheme="minorBidi"/>
        </w:rPr>
        <w:t>202</w:t>
      </w:r>
      <w:r w:rsidR="006E36EF">
        <w:rPr>
          <w:rFonts w:asciiTheme="minorHAnsi" w:hAnsiTheme="minorHAnsi" w:cstheme="minorBidi"/>
        </w:rPr>
        <w:t>5</w:t>
      </w:r>
      <w:r w:rsidR="008F4DA4" w:rsidRPr="61E67F3A">
        <w:rPr>
          <w:rFonts w:asciiTheme="minorHAnsi" w:hAnsiTheme="minorHAnsi" w:cstheme="minorBidi"/>
        </w:rPr>
        <w:t>’te yıllık fiyat</w:t>
      </w:r>
      <w:r w:rsidR="00B639C5" w:rsidRPr="61E67F3A">
        <w:rPr>
          <w:rFonts w:asciiTheme="minorHAnsi" w:hAnsiTheme="minorHAnsi" w:cstheme="minorBidi"/>
        </w:rPr>
        <w:t xml:space="preserve"> değişimi </w:t>
      </w:r>
      <w:r w:rsidRPr="61E67F3A">
        <w:rPr>
          <w:rFonts w:asciiTheme="minorHAnsi" w:hAnsiTheme="minorHAnsi" w:cstheme="minorBidi"/>
        </w:rPr>
        <w:t xml:space="preserve">oranı </w:t>
      </w:r>
      <w:r w:rsidR="00757462">
        <w:rPr>
          <w:rFonts w:asciiTheme="minorHAnsi" w:hAnsiTheme="minorHAnsi" w:cstheme="minorBidi"/>
        </w:rPr>
        <w:t xml:space="preserve">geçen aya </w:t>
      </w:r>
      <w:r w:rsidR="00CC45B1" w:rsidRPr="61E67F3A">
        <w:rPr>
          <w:rFonts w:asciiTheme="minorHAnsi" w:hAnsiTheme="minorHAnsi" w:cstheme="minorBidi"/>
        </w:rPr>
        <w:t>kıyasla</w:t>
      </w:r>
      <w:r w:rsidRPr="61E67F3A">
        <w:rPr>
          <w:rFonts w:asciiTheme="minorHAnsi" w:hAnsiTheme="minorHAnsi" w:cstheme="minorBidi"/>
        </w:rPr>
        <w:t xml:space="preserve"> </w:t>
      </w:r>
      <w:r w:rsidR="00757462">
        <w:rPr>
          <w:rFonts w:asciiTheme="minorHAnsi" w:hAnsiTheme="minorHAnsi" w:cstheme="minorBidi"/>
        </w:rPr>
        <w:t>1</w:t>
      </w:r>
      <w:r w:rsidR="00D03469">
        <w:rPr>
          <w:rFonts w:asciiTheme="minorHAnsi" w:hAnsiTheme="minorHAnsi" w:cstheme="minorBidi"/>
        </w:rPr>
        <w:t>,</w:t>
      </w:r>
      <w:r w:rsidR="00B776C8">
        <w:rPr>
          <w:rFonts w:asciiTheme="minorHAnsi" w:hAnsiTheme="minorHAnsi" w:cstheme="minorBidi"/>
        </w:rPr>
        <w:t>9</w:t>
      </w:r>
      <w:r w:rsidRPr="61E67F3A">
        <w:rPr>
          <w:rFonts w:asciiTheme="minorHAnsi" w:hAnsiTheme="minorHAnsi" w:cstheme="minorBidi"/>
        </w:rPr>
        <w:t xml:space="preserve"> puan </w:t>
      </w:r>
      <w:r w:rsidR="001B151E">
        <w:rPr>
          <w:rFonts w:asciiTheme="minorHAnsi" w:hAnsiTheme="minorHAnsi" w:cstheme="minorBidi"/>
        </w:rPr>
        <w:t>artarak</w:t>
      </w:r>
      <w:r w:rsidR="0034302E">
        <w:rPr>
          <w:rFonts w:asciiTheme="minorHAnsi" w:hAnsiTheme="minorHAnsi" w:cstheme="minorBidi"/>
        </w:rPr>
        <w:t xml:space="preserve"> </w:t>
      </w:r>
      <w:r w:rsidRPr="61E67F3A">
        <w:rPr>
          <w:rFonts w:asciiTheme="minorHAnsi" w:hAnsiTheme="minorHAnsi" w:cstheme="minorBidi"/>
        </w:rPr>
        <w:t>yüzde</w:t>
      </w:r>
      <w:r w:rsidR="006734C0" w:rsidRPr="61E67F3A">
        <w:rPr>
          <w:rFonts w:asciiTheme="minorHAnsi" w:hAnsiTheme="minorHAnsi" w:cstheme="minorBidi"/>
        </w:rPr>
        <w:t xml:space="preserve"> -</w:t>
      </w:r>
      <w:r w:rsidR="00B776C8">
        <w:rPr>
          <w:rFonts w:asciiTheme="minorHAnsi" w:hAnsiTheme="minorHAnsi" w:cstheme="minorBidi"/>
        </w:rPr>
        <w:t>4</w:t>
      </w:r>
      <w:r w:rsidR="002C6C78" w:rsidRPr="61E67F3A">
        <w:rPr>
          <w:rFonts w:asciiTheme="minorHAnsi" w:hAnsiTheme="minorHAnsi" w:cstheme="minorBidi"/>
        </w:rPr>
        <w:t>,</w:t>
      </w:r>
      <w:r w:rsidR="00B776C8">
        <w:rPr>
          <w:rFonts w:asciiTheme="minorHAnsi" w:hAnsiTheme="minorHAnsi" w:cstheme="minorBidi"/>
        </w:rPr>
        <w:t>2</w:t>
      </w:r>
      <w:r w:rsidR="006734C0" w:rsidRPr="61E67F3A">
        <w:rPr>
          <w:rFonts w:asciiTheme="minorHAnsi" w:hAnsiTheme="minorHAnsi" w:cstheme="minorBidi"/>
        </w:rPr>
        <w:t xml:space="preserve"> ile negatif değerler</w:t>
      </w:r>
      <w:r w:rsidR="002C6C78" w:rsidRPr="61E67F3A">
        <w:rPr>
          <w:rFonts w:asciiTheme="minorHAnsi" w:hAnsiTheme="minorHAnsi" w:cstheme="minorBidi"/>
        </w:rPr>
        <w:t>de seyrini sürdürmüştür</w:t>
      </w:r>
      <w:r w:rsidR="006734C0" w:rsidRPr="61E67F3A">
        <w:rPr>
          <w:rFonts w:asciiTheme="minorHAnsi" w:hAnsiTheme="minorHAnsi" w:cstheme="minorBidi"/>
        </w:rPr>
        <w:t>.</w:t>
      </w:r>
      <w:r w:rsidR="0051116A" w:rsidRPr="61E67F3A">
        <w:rPr>
          <w:rFonts w:asciiTheme="minorHAnsi" w:hAnsiTheme="minorHAnsi" w:cstheme="minorBidi"/>
        </w:rPr>
        <w:t xml:space="preserve"> </w:t>
      </w:r>
      <w:r w:rsidR="00A44BF4" w:rsidRPr="61E67F3A">
        <w:rPr>
          <w:rFonts w:asciiTheme="minorHAnsi" w:hAnsiTheme="minorHAnsi" w:cstheme="minorBidi"/>
        </w:rPr>
        <w:t xml:space="preserve">Bununla birlikte reel fiyatlarda düşüşün </w:t>
      </w:r>
      <w:r w:rsidR="007B29CA">
        <w:rPr>
          <w:rFonts w:asciiTheme="minorHAnsi" w:hAnsiTheme="minorHAnsi" w:cstheme="minorBidi"/>
        </w:rPr>
        <w:t>H</w:t>
      </w:r>
      <w:r w:rsidR="00A44BF4" w:rsidRPr="61E67F3A">
        <w:rPr>
          <w:rFonts w:asciiTheme="minorHAnsi" w:hAnsiTheme="minorHAnsi" w:cstheme="minorBidi"/>
        </w:rPr>
        <w:t xml:space="preserve">aziran </w:t>
      </w:r>
      <w:r w:rsidR="007B29CA">
        <w:rPr>
          <w:rFonts w:asciiTheme="minorHAnsi" w:hAnsiTheme="minorHAnsi" w:cstheme="minorBidi"/>
        </w:rPr>
        <w:t xml:space="preserve">2024’ten </w:t>
      </w:r>
      <w:r w:rsidR="00A44BF4" w:rsidRPr="61E67F3A">
        <w:rPr>
          <w:rFonts w:asciiTheme="minorHAnsi" w:hAnsiTheme="minorHAnsi" w:cstheme="minorBidi"/>
        </w:rPr>
        <w:t xml:space="preserve">itibaren ivme kaybetmekte olduğu dikkat çekmektedir. </w:t>
      </w:r>
    </w:p>
    <w:p w14:paraId="1DEE7C54" w14:textId="77777777" w:rsidR="00C52A32" w:rsidRPr="00233108" w:rsidRDefault="00C52A32" w:rsidP="00AF6D8A">
      <w:pPr>
        <w:spacing w:before="120" w:after="120" w:line="276" w:lineRule="auto"/>
        <w:contextualSpacing/>
        <w:jc w:val="both"/>
        <w:rPr>
          <w:rFonts w:asciiTheme="minorHAnsi" w:hAnsiTheme="minorHAnsi" w:cstheme="minorHAnsi"/>
        </w:rPr>
      </w:pPr>
    </w:p>
    <w:p w14:paraId="61245C6F" w14:textId="77777777" w:rsidR="007B0C0B" w:rsidRPr="0051116A" w:rsidRDefault="00AF6D8A" w:rsidP="00AF6D8A">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b/>
          <w:bCs/>
        </w:rPr>
        <w:t>Şekil 3: Türkiye genelinde satılık konut reel fiyatlarının yıllık değişimi (%)</w:t>
      </w:r>
    </w:p>
    <w:p w14:paraId="190229E7" w14:textId="3FE1A80C" w:rsidR="004F50DF" w:rsidRPr="00233108" w:rsidRDefault="00D2417F" w:rsidP="006B003F">
      <w:pPr>
        <w:spacing w:line="276" w:lineRule="auto"/>
        <w:contextualSpacing/>
        <w:jc w:val="both"/>
      </w:pPr>
      <w:r>
        <w:rPr>
          <w:noProof/>
        </w:rPr>
        <w:drawing>
          <wp:inline distT="0" distB="0" distL="0" distR="0" wp14:anchorId="4EF89CAA" wp14:editId="13A1ADE8">
            <wp:extent cx="4289898" cy="2433747"/>
            <wp:effectExtent l="0" t="0" r="3175" b="5080"/>
            <wp:docPr id="79825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5336" name=""/>
                    <pic:cNvPicPr/>
                  </pic:nvPicPr>
                  <pic:blipFill>
                    <a:blip r:embed="rId15"/>
                    <a:stretch>
                      <a:fillRect/>
                    </a:stretch>
                  </pic:blipFill>
                  <pic:spPr>
                    <a:xfrm>
                      <a:off x="0" y="0"/>
                      <a:ext cx="4309132" cy="2444659"/>
                    </a:xfrm>
                    <a:prstGeom prst="rect">
                      <a:avLst/>
                    </a:prstGeom>
                  </pic:spPr>
                </pic:pic>
              </a:graphicData>
            </a:graphic>
          </wp:inline>
        </w:drawing>
      </w:r>
    </w:p>
    <w:p w14:paraId="44F19AB0" w14:textId="6ED40CE1" w:rsidR="00897A34" w:rsidRDefault="00AF6D8A" w:rsidP="007330E0">
      <w:pPr>
        <w:spacing w:before="120" w:after="120" w:line="276" w:lineRule="auto"/>
        <w:contextualSpacing/>
        <w:jc w:val="both"/>
        <w:rPr>
          <w:rFonts w:asciiTheme="minorHAnsi" w:hAnsiTheme="minorHAnsi" w:cstheme="minorHAnsi"/>
          <w:b/>
          <w:bCs/>
          <w:color w:val="FF0000"/>
        </w:rPr>
      </w:pPr>
      <w:r w:rsidRPr="00233108">
        <w:rPr>
          <w:rFonts w:asciiTheme="minorHAnsi" w:hAnsiTheme="minorHAnsi" w:cstheme="minorHAnsi"/>
        </w:rPr>
        <w:t>Kaynak: sahibinden.com, Betam</w:t>
      </w:r>
    </w:p>
    <w:p w14:paraId="6B20AABF" w14:textId="77777777" w:rsidR="00897A34" w:rsidRPr="00897A34" w:rsidRDefault="00897A34" w:rsidP="007330E0">
      <w:pPr>
        <w:spacing w:before="120" w:after="120" w:line="276" w:lineRule="auto"/>
        <w:contextualSpacing/>
        <w:jc w:val="both"/>
        <w:rPr>
          <w:rFonts w:asciiTheme="minorHAnsi" w:hAnsiTheme="minorHAnsi" w:cstheme="minorHAnsi"/>
          <w:b/>
          <w:bCs/>
          <w:color w:val="FF0000"/>
        </w:rPr>
      </w:pPr>
    </w:p>
    <w:p w14:paraId="3E24931C" w14:textId="091C21F0" w:rsidR="006734C0" w:rsidRPr="00233108" w:rsidRDefault="007330E0" w:rsidP="007330E0">
      <w:pPr>
        <w:spacing w:before="120" w:after="120" w:line="276" w:lineRule="auto"/>
        <w:contextualSpacing/>
        <w:jc w:val="both"/>
        <w:rPr>
          <w:rFonts w:asciiTheme="minorHAnsi" w:hAnsiTheme="minorHAnsi" w:cstheme="minorHAnsi"/>
          <w:b/>
        </w:rPr>
      </w:pPr>
      <w:r w:rsidRPr="00233108">
        <w:rPr>
          <w:rFonts w:asciiTheme="minorHAnsi" w:hAnsiTheme="minorHAnsi" w:cstheme="minorHAnsi"/>
          <w:b/>
        </w:rPr>
        <w:t xml:space="preserve">Yıllık reel </w:t>
      </w:r>
      <w:r w:rsidR="003F1DD5" w:rsidRPr="00233108">
        <w:rPr>
          <w:rFonts w:asciiTheme="minorHAnsi" w:hAnsiTheme="minorHAnsi" w:cstheme="minorHAnsi"/>
          <w:b/>
        </w:rPr>
        <w:t>fiyat</w:t>
      </w:r>
      <w:r w:rsidRPr="00233108">
        <w:rPr>
          <w:rFonts w:asciiTheme="minorHAnsi" w:hAnsiTheme="minorHAnsi" w:cstheme="minorHAnsi"/>
          <w:b/>
        </w:rPr>
        <w:t xml:space="preserve"> artış</w:t>
      </w:r>
      <w:r w:rsidR="003F1DD5" w:rsidRPr="00233108">
        <w:rPr>
          <w:rFonts w:asciiTheme="minorHAnsi" w:hAnsiTheme="minorHAnsi" w:cstheme="minorHAnsi"/>
          <w:b/>
        </w:rPr>
        <w:t>ı</w:t>
      </w:r>
      <w:r w:rsidR="00757462">
        <w:rPr>
          <w:rFonts w:asciiTheme="minorHAnsi" w:hAnsiTheme="minorHAnsi" w:cstheme="minorHAnsi"/>
          <w:b/>
        </w:rPr>
        <w:t xml:space="preserve"> Ankara’da pozitif</w:t>
      </w:r>
    </w:p>
    <w:p w14:paraId="1C2C7257" w14:textId="136B18C1" w:rsidR="00F40E01" w:rsidRPr="00233108" w:rsidRDefault="003F1DD5" w:rsidP="36946CBE">
      <w:pPr>
        <w:spacing w:before="120" w:after="120" w:line="276" w:lineRule="auto"/>
        <w:contextualSpacing/>
        <w:jc w:val="both"/>
        <w:rPr>
          <w:rFonts w:asciiTheme="minorHAnsi" w:hAnsiTheme="minorHAnsi" w:cstheme="minorBidi"/>
        </w:rPr>
      </w:pPr>
      <w:r w:rsidRPr="7D07B90A">
        <w:rPr>
          <w:rFonts w:asciiTheme="minorHAnsi" w:hAnsiTheme="minorHAnsi" w:cstheme="minorBidi"/>
        </w:rPr>
        <w:t>Ülke genelinde olduğu gibi r</w:t>
      </w:r>
      <w:r w:rsidR="007330E0" w:rsidRPr="7D07B90A">
        <w:rPr>
          <w:rFonts w:asciiTheme="minorHAnsi" w:hAnsiTheme="minorHAnsi" w:cstheme="minorBidi"/>
        </w:rPr>
        <w:t>eel satış fiyat</w:t>
      </w:r>
      <w:r w:rsidRPr="7D07B90A">
        <w:rPr>
          <w:rFonts w:asciiTheme="minorHAnsi" w:hAnsiTheme="minorHAnsi" w:cstheme="minorBidi"/>
        </w:rPr>
        <w:t xml:space="preserve">larında </w:t>
      </w:r>
      <w:r w:rsidR="007330E0" w:rsidRPr="7D07B90A">
        <w:rPr>
          <w:rFonts w:asciiTheme="minorHAnsi" w:hAnsiTheme="minorHAnsi" w:cstheme="minorBidi"/>
        </w:rPr>
        <w:t>yıllık artış</w:t>
      </w:r>
      <w:r w:rsidRPr="7D07B90A">
        <w:rPr>
          <w:rFonts w:asciiTheme="minorHAnsi" w:hAnsiTheme="minorHAnsi" w:cstheme="minorBidi"/>
        </w:rPr>
        <w:t>lar</w:t>
      </w:r>
      <w:r w:rsidR="007330E0" w:rsidRPr="7D07B90A">
        <w:rPr>
          <w:rFonts w:asciiTheme="minorHAnsi" w:hAnsiTheme="minorHAnsi" w:cstheme="minorBidi"/>
        </w:rPr>
        <w:t xml:space="preserve"> üç büyükşehirde </w:t>
      </w:r>
      <w:r w:rsidRPr="7D07B90A">
        <w:rPr>
          <w:rFonts w:asciiTheme="minorHAnsi" w:hAnsiTheme="minorHAnsi" w:cstheme="minorBidi"/>
        </w:rPr>
        <w:t xml:space="preserve">de aynı dönemde hızla </w:t>
      </w:r>
      <w:r w:rsidR="007330E0" w:rsidRPr="7D07B90A">
        <w:rPr>
          <w:rFonts w:asciiTheme="minorHAnsi" w:hAnsiTheme="minorHAnsi" w:cstheme="minorBidi"/>
        </w:rPr>
        <w:t xml:space="preserve">azalmıştır (Şekil </w:t>
      </w:r>
      <w:r w:rsidR="004E02CF" w:rsidRPr="7D07B90A">
        <w:rPr>
          <w:rFonts w:asciiTheme="minorHAnsi" w:hAnsiTheme="minorHAnsi" w:cstheme="minorBidi"/>
        </w:rPr>
        <w:t>4</w:t>
      </w:r>
      <w:r w:rsidR="007330E0" w:rsidRPr="7D07B90A">
        <w:rPr>
          <w:rFonts w:asciiTheme="minorHAnsi" w:hAnsiTheme="minorHAnsi" w:cstheme="minorBidi"/>
        </w:rPr>
        <w:t xml:space="preserve">). </w:t>
      </w:r>
      <w:r w:rsidRPr="7D07B90A">
        <w:rPr>
          <w:rFonts w:asciiTheme="minorHAnsi" w:hAnsiTheme="minorHAnsi" w:cstheme="minorBidi"/>
        </w:rPr>
        <w:t>En çarpıcı azalış İstanbul’da gerçekleşmiştir</w:t>
      </w:r>
      <w:r w:rsidR="0051116A" w:rsidRPr="7D07B90A">
        <w:rPr>
          <w:rFonts w:asciiTheme="minorHAnsi" w:hAnsiTheme="minorHAnsi" w:cstheme="minorBidi"/>
        </w:rPr>
        <w:t xml:space="preserve"> Haziran</w:t>
      </w:r>
      <w:r w:rsidR="00D65D02" w:rsidRPr="7D07B90A">
        <w:rPr>
          <w:rFonts w:asciiTheme="minorHAnsi" w:hAnsiTheme="minorHAnsi" w:cstheme="minorBidi"/>
        </w:rPr>
        <w:t xml:space="preserve"> </w:t>
      </w:r>
      <w:r w:rsidRPr="7D07B90A">
        <w:rPr>
          <w:rFonts w:asciiTheme="minorHAnsi" w:hAnsiTheme="minorHAnsi" w:cstheme="minorBidi"/>
        </w:rPr>
        <w:t>202</w:t>
      </w:r>
      <w:r w:rsidR="00D65D02" w:rsidRPr="7D07B90A">
        <w:rPr>
          <w:rFonts w:asciiTheme="minorHAnsi" w:hAnsiTheme="minorHAnsi" w:cstheme="minorBidi"/>
        </w:rPr>
        <w:t>4</w:t>
      </w:r>
      <w:r w:rsidR="00C93A42" w:rsidRPr="7D07B90A">
        <w:rPr>
          <w:rFonts w:asciiTheme="minorHAnsi" w:hAnsiTheme="minorHAnsi" w:cstheme="minorBidi"/>
        </w:rPr>
        <w:t>’te</w:t>
      </w:r>
      <w:r w:rsidRPr="7D07B90A">
        <w:rPr>
          <w:rFonts w:asciiTheme="minorHAnsi" w:hAnsiTheme="minorHAnsi" w:cstheme="minorBidi"/>
        </w:rPr>
        <w:t xml:space="preserve"> yüzde </w:t>
      </w:r>
      <w:r w:rsidR="00CC45B1" w:rsidRPr="7D07B90A">
        <w:rPr>
          <w:rFonts w:asciiTheme="minorHAnsi" w:hAnsiTheme="minorHAnsi" w:cstheme="minorBidi"/>
        </w:rPr>
        <w:t>-</w:t>
      </w:r>
      <w:r w:rsidR="00700CB7" w:rsidRPr="7D07B90A">
        <w:rPr>
          <w:rFonts w:asciiTheme="minorHAnsi" w:hAnsiTheme="minorHAnsi" w:cstheme="minorBidi"/>
        </w:rPr>
        <w:t>2</w:t>
      </w:r>
      <w:r w:rsidR="0051116A" w:rsidRPr="7D07B90A">
        <w:rPr>
          <w:rFonts w:asciiTheme="minorHAnsi" w:hAnsiTheme="minorHAnsi" w:cstheme="minorBidi"/>
        </w:rPr>
        <w:t>3</w:t>
      </w:r>
      <w:r w:rsidR="00236E05" w:rsidRPr="7D07B90A">
        <w:rPr>
          <w:rFonts w:asciiTheme="minorHAnsi" w:hAnsiTheme="minorHAnsi" w:cstheme="minorBidi"/>
        </w:rPr>
        <w:t>,</w:t>
      </w:r>
      <w:r w:rsidR="0051116A" w:rsidRPr="7D07B90A">
        <w:rPr>
          <w:rFonts w:asciiTheme="minorHAnsi" w:hAnsiTheme="minorHAnsi" w:cstheme="minorBidi"/>
        </w:rPr>
        <w:t>8</w:t>
      </w:r>
      <w:r w:rsidRPr="7D07B90A">
        <w:rPr>
          <w:rFonts w:asciiTheme="minorHAnsi" w:hAnsiTheme="minorHAnsi" w:cstheme="minorBidi"/>
        </w:rPr>
        <w:t>’</w:t>
      </w:r>
      <w:r w:rsidR="00407A77" w:rsidRPr="7D07B90A">
        <w:rPr>
          <w:rFonts w:asciiTheme="minorHAnsi" w:hAnsiTheme="minorHAnsi" w:cstheme="minorBidi"/>
        </w:rPr>
        <w:t>e</w:t>
      </w:r>
      <w:r w:rsidRPr="7D07B90A">
        <w:rPr>
          <w:rFonts w:asciiTheme="minorHAnsi" w:hAnsiTheme="minorHAnsi" w:cstheme="minorBidi"/>
        </w:rPr>
        <w:t xml:space="preserve"> </w:t>
      </w:r>
      <w:r w:rsidR="00C93A42" w:rsidRPr="7D07B90A">
        <w:rPr>
          <w:rFonts w:asciiTheme="minorHAnsi" w:hAnsiTheme="minorHAnsi" w:cstheme="minorBidi"/>
        </w:rPr>
        <w:t>kadar gerilemiş</w:t>
      </w:r>
      <w:r w:rsidR="0051116A" w:rsidRPr="7D07B90A">
        <w:rPr>
          <w:rFonts w:asciiTheme="minorHAnsi" w:hAnsiTheme="minorHAnsi" w:cstheme="minorBidi"/>
        </w:rPr>
        <w:t xml:space="preserve">, </w:t>
      </w:r>
      <w:r w:rsidR="00757E71">
        <w:rPr>
          <w:rFonts w:asciiTheme="minorHAnsi" w:hAnsiTheme="minorHAnsi" w:cstheme="minorBidi"/>
        </w:rPr>
        <w:t>Temmuz</w:t>
      </w:r>
      <w:r w:rsidR="00D50006">
        <w:rPr>
          <w:rFonts w:asciiTheme="minorHAnsi" w:hAnsiTheme="minorHAnsi" w:cstheme="minorBidi"/>
        </w:rPr>
        <w:t xml:space="preserve"> </w:t>
      </w:r>
      <w:r w:rsidR="00C93A42" w:rsidRPr="7D07B90A">
        <w:rPr>
          <w:rFonts w:asciiTheme="minorHAnsi" w:hAnsiTheme="minorHAnsi" w:cstheme="minorBidi"/>
        </w:rPr>
        <w:t>202</w:t>
      </w:r>
      <w:r w:rsidR="007B29CA">
        <w:rPr>
          <w:rFonts w:asciiTheme="minorHAnsi" w:hAnsiTheme="minorHAnsi" w:cstheme="minorBidi"/>
        </w:rPr>
        <w:t>5</w:t>
      </w:r>
      <w:r w:rsidR="00C93A42" w:rsidRPr="7D07B90A">
        <w:rPr>
          <w:rFonts w:asciiTheme="minorHAnsi" w:hAnsiTheme="minorHAnsi" w:cstheme="minorBidi"/>
        </w:rPr>
        <w:t>’te</w:t>
      </w:r>
      <w:r w:rsidR="0051116A" w:rsidRPr="7D07B90A">
        <w:rPr>
          <w:rFonts w:asciiTheme="minorHAnsi" w:hAnsiTheme="minorHAnsi" w:cstheme="minorBidi"/>
        </w:rPr>
        <w:t xml:space="preserve"> </w:t>
      </w:r>
      <w:r w:rsidR="00757462">
        <w:rPr>
          <w:rFonts w:asciiTheme="minorHAnsi" w:hAnsiTheme="minorHAnsi" w:cstheme="minorBidi"/>
        </w:rPr>
        <w:t>ise</w:t>
      </w:r>
      <w:r w:rsidR="00C93A42" w:rsidRPr="7D07B90A">
        <w:rPr>
          <w:rFonts w:asciiTheme="minorHAnsi" w:hAnsiTheme="minorHAnsi" w:cstheme="minorBidi"/>
        </w:rPr>
        <w:t xml:space="preserve"> </w:t>
      </w:r>
      <w:r w:rsidR="0051116A" w:rsidRPr="7D07B90A">
        <w:rPr>
          <w:rFonts w:asciiTheme="minorHAnsi" w:hAnsiTheme="minorHAnsi" w:cstheme="minorBidi"/>
        </w:rPr>
        <w:t>yüzde -</w:t>
      </w:r>
      <w:r w:rsidR="00757E71">
        <w:rPr>
          <w:rFonts w:asciiTheme="minorHAnsi" w:hAnsiTheme="minorHAnsi" w:cstheme="minorBidi"/>
        </w:rPr>
        <w:t>2</w:t>
      </w:r>
      <w:r w:rsidR="00D03469">
        <w:rPr>
          <w:rFonts w:asciiTheme="minorHAnsi" w:hAnsiTheme="minorHAnsi" w:cstheme="minorBidi"/>
        </w:rPr>
        <w:t>,</w:t>
      </w:r>
      <w:r w:rsidR="00757E71">
        <w:rPr>
          <w:rFonts w:asciiTheme="minorHAnsi" w:hAnsiTheme="minorHAnsi" w:cstheme="minorBidi"/>
        </w:rPr>
        <w:t>6</w:t>
      </w:r>
      <w:r w:rsidR="0051116A" w:rsidRPr="7D07B90A">
        <w:rPr>
          <w:rFonts w:asciiTheme="minorHAnsi" w:hAnsiTheme="minorHAnsi" w:cstheme="minorBidi"/>
        </w:rPr>
        <w:t xml:space="preserve"> olmuştur</w:t>
      </w:r>
      <w:r w:rsidRPr="7D07B90A">
        <w:rPr>
          <w:rFonts w:asciiTheme="minorHAnsi" w:hAnsiTheme="minorHAnsi" w:cstheme="minorBidi"/>
        </w:rPr>
        <w:t>.</w:t>
      </w:r>
      <w:r w:rsidR="00CC45B1" w:rsidRPr="7D07B90A">
        <w:rPr>
          <w:rFonts w:asciiTheme="minorHAnsi" w:hAnsiTheme="minorHAnsi" w:cstheme="minorBidi"/>
        </w:rPr>
        <w:t xml:space="preserve"> </w:t>
      </w:r>
      <w:r w:rsidR="00AA53E1" w:rsidRPr="7D07B90A">
        <w:rPr>
          <w:rFonts w:asciiTheme="minorHAnsi" w:hAnsiTheme="minorHAnsi" w:cstheme="minorBidi"/>
        </w:rPr>
        <w:t>İzmir’de yılık reel fiyat artışları Temmuz 2023’ten itibaren düşü</w:t>
      </w:r>
      <w:r w:rsidR="00C93A42" w:rsidRPr="7D07B90A">
        <w:rPr>
          <w:rFonts w:asciiTheme="minorHAnsi" w:hAnsiTheme="minorHAnsi" w:cstheme="minorBidi"/>
        </w:rPr>
        <w:t>şünü sürdürerek</w:t>
      </w:r>
      <w:r w:rsidR="00AA53E1" w:rsidRPr="7D07B90A">
        <w:rPr>
          <w:rFonts w:asciiTheme="minorHAnsi" w:hAnsiTheme="minorHAnsi" w:cstheme="minorBidi"/>
        </w:rPr>
        <w:t xml:space="preserve"> </w:t>
      </w:r>
      <w:r w:rsidR="00757E71">
        <w:rPr>
          <w:rFonts w:asciiTheme="minorHAnsi" w:hAnsiTheme="minorHAnsi" w:cstheme="minorBidi"/>
        </w:rPr>
        <w:t>Temmuz</w:t>
      </w:r>
      <w:r w:rsidR="0045418B">
        <w:rPr>
          <w:rFonts w:asciiTheme="minorHAnsi" w:hAnsiTheme="minorHAnsi" w:cstheme="minorBidi"/>
        </w:rPr>
        <w:t xml:space="preserve"> </w:t>
      </w:r>
      <w:r w:rsidR="00AA53E1" w:rsidRPr="7D07B90A">
        <w:rPr>
          <w:rFonts w:asciiTheme="minorHAnsi" w:hAnsiTheme="minorHAnsi" w:cstheme="minorBidi"/>
        </w:rPr>
        <w:t>202</w:t>
      </w:r>
      <w:r w:rsidR="007B29CA">
        <w:rPr>
          <w:rFonts w:asciiTheme="minorHAnsi" w:hAnsiTheme="minorHAnsi" w:cstheme="minorBidi"/>
        </w:rPr>
        <w:t>5</w:t>
      </w:r>
      <w:r w:rsidR="00AA53E1" w:rsidRPr="7D07B90A">
        <w:rPr>
          <w:rFonts w:asciiTheme="minorHAnsi" w:hAnsiTheme="minorHAnsi" w:cstheme="minorBidi"/>
        </w:rPr>
        <w:t xml:space="preserve">’te yüzde </w:t>
      </w:r>
      <w:r w:rsidR="00236E05" w:rsidRPr="7D07B90A">
        <w:rPr>
          <w:rFonts w:asciiTheme="minorHAnsi" w:hAnsiTheme="minorHAnsi" w:cstheme="minorBidi"/>
        </w:rPr>
        <w:t>-</w:t>
      </w:r>
      <w:r w:rsidR="00757E71">
        <w:rPr>
          <w:rFonts w:asciiTheme="minorHAnsi" w:hAnsiTheme="minorHAnsi" w:cstheme="minorBidi"/>
        </w:rPr>
        <w:t>2,8</w:t>
      </w:r>
      <w:r w:rsidR="0051116A" w:rsidRPr="7D07B90A">
        <w:rPr>
          <w:rFonts w:asciiTheme="minorHAnsi" w:hAnsiTheme="minorHAnsi" w:cstheme="minorBidi"/>
        </w:rPr>
        <w:t xml:space="preserve"> olmuştur. </w:t>
      </w:r>
    </w:p>
    <w:p w14:paraId="702B2CEC" w14:textId="77777777" w:rsidR="00F40E01" w:rsidRPr="00233108" w:rsidRDefault="00F40E01" w:rsidP="005B452F">
      <w:pPr>
        <w:spacing w:before="120" w:after="120" w:line="276" w:lineRule="auto"/>
        <w:contextualSpacing/>
        <w:jc w:val="both"/>
        <w:rPr>
          <w:rFonts w:asciiTheme="minorHAnsi" w:hAnsiTheme="minorHAnsi" w:cstheme="minorHAnsi"/>
        </w:rPr>
      </w:pPr>
    </w:p>
    <w:p w14:paraId="77B84D0E" w14:textId="0352A6F6" w:rsidR="00A2425E" w:rsidRDefault="00AA53E1" w:rsidP="009469CB">
      <w:pPr>
        <w:spacing w:before="120" w:after="120" w:line="276" w:lineRule="auto"/>
        <w:contextualSpacing/>
        <w:jc w:val="both"/>
        <w:rPr>
          <w:rFonts w:asciiTheme="minorHAnsi" w:hAnsiTheme="minorHAnsi" w:cstheme="minorBidi"/>
        </w:rPr>
      </w:pPr>
      <w:r w:rsidRPr="36946CBE">
        <w:rPr>
          <w:rFonts w:asciiTheme="minorHAnsi" w:hAnsiTheme="minorHAnsi" w:cstheme="minorBidi"/>
        </w:rPr>
        <w:t>Ankara’da reel fiyat</w:t>
      </w:r>
      <w:r w:rsidR="005B452F" w:rsidRPr="36946CBE">
        <w:rPr>
          <w:rFonts w:asciiTheme="minorHAnsi" w:hAnsiTheme="minorHAnsi" w:cstheme="minorBidi"/>
        </w:rPr>
        <w:t>lar</w:t>
      </w:r>
      <w:r w:rsidRPr="36946CBE">
        <w:rPr>
          <w:rFonts w:asciiTheme="minorHAnsi" w:hAnsiTheme="minorHAnsi" w:cstheme="minorBidi"/>
        </w:rPr>
        <w:t>ın</w:t>
      </w:r>
      <w:r w:rsidR="001E3F86">
        <w:rPr>
          <w:rFonts w:asciiTheme="minorHAnsi" w:hAnsiTheme="minorHAnsi" w:cstheme="minorBidi"/>
        </w:rPr>
        <w:t xml:space="preserve"> </w:t>
      </w:r>
      <w:r w:rsidR="001E3F86" w:rsidRPr="36946CBE">
        <w:rPr>
          <w:rFonts w:asciiTheme="minorHAnsi" w:hAnsiTheme="minorHAnsi" w:cstheme="minorBidi"/>
        </w:rPr>
        <w:t xml:space="preserve">yıllık </w:t>
      </w:r>
      <w:r w:rsidR="001E3F86">
        <w:rPr>
          <w:rFonts w:asciiTheme="minorHAnsi" w:hAnsiTheme="minorHAnsi" w:cstheme="minorBidi"/>
        </w:rPr>
        <w:t>değişimi</w:t>
      </w:r>
      <w:r w:rsidRPr="36946CBE">
        <w:rPr>
          <w:rFonts w:asciiTheme="minorHAnsi" w:hAnsiTheme="minorHAnsi" w:cstheme="minorBidi"/>
        </w:rPr>
        <w:t xml:space="preserve"> İstanbul ve İzmir’</w:t>
      </w:r>
      <w:r w:rsidR="00C944F8">
        <w:rPr>
          <w:rFonts w:asciiTheme="minorHAnsi" w:hAnsiTheme="minorHAnsi" w:cstheme="minorBidi"/>
        </w:rPr>
        <w:t>in aksine bir miktar yükselmiştir</w:t>
      </w:r>
      <w:r w:rsidRPr="36946CBE">
        <w:rPr>
          <w:rFonts w:asciiTheme="minorHAnsi" w:hAnsiTheme="minorHAnsi" w:cstheme="minorBidi"/>
        </w:rPr>
        <w:t>.</w:t>
      </w:r>
      <w:r w:rsidR="005B452F" w:rsidRPr="36946CBE">
        <w:rPr>
          <w:rFonts w:asciiTheme="minorHAnsi" w:hAnsiTheme="minorHAnsi" w:cstheme="minorBidi"/>
        </w:rPr>
        <w:t xml:space="preserve"> 6 </w:t>
      </w:r>
      <w:r w:rsidR="00C82F13" w:rsidRPr="36946CBE">
        <w:rPr>
          <w:rFonts w:asciiTheme="minorHAnsi" w:hAnsiTheme="minorHAnsi" w:cstheme="minorBidi"/>
        </w:rPr>
        <w:t>Şubat</w:t>
      </w:r>
      <w:r w:rsidR="005B452F" w:rsidRPr="36946CBE">
        <w:rPr>
          <w:rFonts w:asciiTheme="minorHAnsi" w:hAnsiTheme="minorHAnsi" w:cstheme="minorBidi"/>
        </w:rPr>
        <w:t xml:space="preserve"> depreminin de etkisiyle </w:t>
      </w:r>
      <w:r w:rsidR="006D37CB">
        <w:rPr>
          <w:rFonts w:asciiTheme="minorHAnsi" w:hAnsiTheme="minorHAnsi" w:cstheme="minorBidi"/>
        </w:rPr>
        <w:t xml:space="preserve">diğer büyük illerden daha geç düşüş </w:t>
      </w:r>
      <w:r w:rsidR="00B12BE7">
        <w:rPr>
          <w:rFonts w:asciiTheme="minorHAnsi" w:hAnsiTheme="minorHAnsi" w:cstheme="minorBidi"/>
        </w:rPr>
        <w:t>eğilimine</w:t>
      </w:r>
      <w:r w:rsidR="006D37CB">
        <w:rPr>
          <w:rFonts w:asciiTheme="minorHAnsi" w:hAnsiTheme="minorHAnsi" w:cstheme="minorBidi"/>
        </w:rPr>
        <w:t xml:space="preserve"> giren </w:t>
      </w:r>
      <w:r w:rsidR="00C716F8">
        <w:rPr>
          <w:rFonts w:asciiTheme="minorHAnsi" w:hAnsiTheme="minorHAnsi" w:cstheme="minorBidi"/>
        </w:rPr>
        <w:t>reel fiyat</w:t>
      </w:r>
      <w:r w:rsidR="00E25899">
        <w:rPr>
          <w:rFonts w:asciiTheme="minorHAnsi" w:hAnsiTheme="minorHAnsi" w:cstheme="minorBidi"/>
        </w:rPr>
        <w:t>ların yıllık</w:t>
      </w:r>
      <w:r w:rsidR="006D37CB">
        <w:rPr>
          <w:rFonts w:asciiTheme="minorHAnsi" w:hAnsiTheme="minorHAnsi" w:cstheme="minorBidi"/>
        </w:rPr>
        <w:t xml:space="preserve"> değişimi</w:t>
      </w:r>
      <w:r w:rsidR="005B452F" w:rsidRPr="36946CBE">
        <w:rPr>
          <w:rFonts w:asciiTheme="minorHAnsi" w:hAnsiTheme="minorHAnsi" w:cstheme="minorBidi"/>
        </w:rPr>
        <w:t xml:space="preserve"> Temmuz </w:t>
      </w:r>
      <w:r w:rsidR="00EF12A8" w:rsidRPr="36946CBE">
        <w:rPr>
          <w:rFonts w:asciiTheme="minorHAnsi" w:hAnsiTheme="minorHAnsi" w:cstheme="minorBidi"/>
        </w:rPr>
        <w:t>2023’ten</w:t>
      </w:r>
      <w:r w:rsidR="005B452F" w:rsidRPr="36946CBE">
        <w:rPr>
          <w:rFonts w:asciiTheme="minorHAnsi" w:hAnsiTheme="minorHAnsi" w:cstheme="minorBidi"/>
        </w:rPr>
        <w:t xml:space="preserve"> itibaren </w:t>
      </w:r>
      <w:r w:rsidR="00C716F8" w:rsidRPr="00774855">
        <w:rPr>
          <w:rFonts w:asciiTheme="minorHAnsi" w:hAnsiTheme="minorHAnsi" w:cstheme="minorBidi"/>
        </w:rPr>
        <w:t>yüksek bir tempoyla düşmeye başlamıştır.</w:t>
      </w:r>
      <w:r w:rsidR="00C716F8">
        <w:rPr>
          <w:rFonts w:asciiTheme="minorHAnsi" w:hAnsiTheme="minorHAnsi" w:cstheme="minorBidi"/>
        </w:rPr>
        <w:t xml:space="preserve"> </w:t>
      </w:r>
      <w:r w:rsidR="00E25899">
        <w:rPr>
          <w:rFonts w:asciiTheme="minorHAnsi" w:hAnsiTheme="minorHAnsi" w:cstheme="minorBidi"/>
        </w:rPr>
        <w:t xml:space="preserve">Bir yıldan uzun süren </w:t>
      </w:r>
      <w:r w:rsidR="00FE7104">
        <w:rPr>
          <w:rFonts w:asciiTheme="minorHAnsi" w:hAnsiTheme="minorHAnsi" w:cstheme="minorBidi"/>
        </w:rPr>
        <w:t xml:space="preserve">yıllık </w:t>
      </w:r>
      <w:r w:rsidR="00864215">
        <w:rPr>
          <w:rFonts w:asciiTheme="minorHAnsi" w:hAnsiTheme="minorHAnsi" w:cstheme="minorBidi"/>
        </w:rPr>
        <w:t>negatif</w:t>
      </w:r>
      <w:r w:rsidR="00FE7104">
        <w:rPr>
          <w:rFonts w:asciiTheme="minorHAnsi" w:hAnsiTheme="minorHAnsi" w:cstheme="minorBidi"/>
        </w:rPr>
        <w:t xml:space="preserve"> değişimler </w:t>
      </w:r>
      <w:r w:rsidR="00864215">
        <w:rPr>
          <w:rFonts w:asciiTheme="minorHAnsi" w:hAnsiTheme="minorHAnsi" w:cstheme="minorBidi"/>
        </w:rPr>
        <w:t xml:space="preserve">Mayıs </w:t>
      </w:r>
      <w:r w:rsidR="00864215" w:rsidRPr="36946CBE">
        <w:rPr>
          <w:rFonts w:asciiTheme="minorHAnsi" w:hAnsiTheme="minorHAnsi" w:cstheme="minorBidi"/>
        </w:rPr>
        <w:t>202</w:t>
      </w:r>
      <w:r w:rsidR="00864215">
        <w:rPr>
          <w:rFonts w:asciiTheme="minorHAnsi" w:hAnsiTheme="minorHAnsi" w:cstheme="minorBidi"/>
        </w:rPr>
        <w:t>5</w:t>
      </w:r>
      <w:r w:rsidR="00864215" w:rsidRPr="36946CBE">
        <w:rPr>
          <w:rFonts w:asciiTheme="minorHAnsi" w:hAnsiTheme="minorHAnsi" w:cstheme="minorBidi"/>
        </w:rPr>
        <w:t xml:space="preserve">’te </w:t>
      </w:r>
      <w:r w:rsidR="00325F9D">
        <w:rPr>
          <w:rFonts w:asciiTheme="minorHAnsi" w:hAnsiTheme="minorHAnsi" w:cstheme="minorBidi"/>
        </w:rPr>
        <w:t>sona ermiş</w:t>
      </w:r>
      <w:r w:rsidR="00757462">
        <w:rPr>
          <w:rFonts w:asciiTheme="minorHAnsi" w:hAnsiTheme="minorHAnsi" w:cstheme="minorBidi"/>
        </w:rPr>
        <w:t>tir.</w:t>
      </w:r>
      <w:r w:rsidR="00325F9D">
        <w:rPr>
          <w:rFonts w:asciiTheme="minorHAnsi" w:hAnsiTheme="minorHAnsi" w:cstheme="minorBidi"/>
        </w:rPr>
        <w:t xml:space="preserve"> </w:t>
      </w:r>
      <w:r w:rsidR="00757E71">
        <w:rPr>
          <w:rFonts w:asciiTheme="minorHAnsi" w:hAnsiTheme="minorHAnsi" w:cstheme="minorBidi"/>
        </w:rPr>
        <w:t>Temmuz</w:t>
      </w:r>
      <w:r w:rsidR="00757462">
        <w:rPr>
          <w:rFonts w:asciiTheme="minorHAnsi" w:hAnsiTheme="minorHAnsi" w:cstheme="minorBidi"/>
        </w:rPr>
        <w:t xml:space="preserve"> 2025’te ise reel fiyatların yıllık değişimi </w:t>
      </w:r>
      <w:r w:rsidR="00757462" w:rsidRPr="36946CBE">
        <w:rPr>
          <w:rFonts w:asciiTheme="minorHAnsi" w:hAnsiTheme="minorHAnsi" w:cstheme="minorBidi"/>
        </w:rPr>
        <w:t xml:space="preserve">yüzde </w:t>
      </w:r>
      <w:r w:rsidR="00757E71">
        <w:rPr>
          <w:rFonts w:asciiTheme="minorHAnsi" w:hAnsiTheme="minorHAnsi" w:cstheme="minorBidi"/>
        </w:rPr>
        <w:t>3</w:t>
      </w:r>
      <w:r w:rsidR="00757462">
        <w:rPr>
          <w:rFonts w:asciiTheme="minorHAnsi" w:hAnsiTheme="minorHAnsi" w:cstheme="minorBidi"/>
        </w:rPr>
        <w:t>,</w:t>
      </w:r>
      <w:r w:rsidR="00757E71">
        <w:rPr>
          <w:rFonts w:asciiTheme="minorHAnsi" w:hAnsiTheme="minorHAnsi" w:cstheme="minorBidi"/>
        </w:rPr>
        <w:t>1</w:t>
      </w:r>
      <w:r w:rsidR="00757462">
        <w:rPr>
          <w:rFonts w:asciiTheme="minorHAnsi" w:hAnsiTheme="minorHAnsi" w:cstheme="minorBidi"/>
        </w:rPr>
        <w:t xml:space="preserve"> olarak gerçekleşmiştir. </w:t>
      </w:r>
      <w:r w:rsidR="002866C5">
        <w:rPr>
          <w:rFonts w:asciiTheme="minorHAnsi" w:hAnsiTheme="minorHAnsi" w:cstheme="minorBidi"/>
        </w:rPr>
        <w:t>R</w:t>
      </w:r>
      <w:r w:rsidR="00A44BF4" w:rsidRPr="36946CBE">
        <w:rPr>
          <w:rFonts w:asciiTheme="minorHAnsi" w:hAnsiTheme="minorHAnsi" w:cstheme="minorBidi"/>
        </w:rPr>
        <w:t xml:space="preserve">eel </w:t>
      </w:r>
      <w:r w:rsidR="00A44BF4" w:rsidRPr="009C1F13">
        <w:rPr>
          <w:rFonts w:asciiTheme="minorHAnsi" w:hAnsiTheme="minorHAnsi" w:cstheme="minorBidi"/>
        </w:rPr>
        <w:t>fiyatlar</w:t>
      </w:r>
      <w:r w:rsidR="0676BDA0" w:rsidRPr="009C1F13">
        <w:rPr>
          <w:rFonts w:asciiTheme="minorHAnsi" w:hAnsiTheme="minorHAnsi" w:cstheme="minorBidi"/>
        </w:rPr>
        <w:t xml:space="preserve">ın </w:t>
      </w:r>
      <w:r w:rsidR="00757462">
        <w:rPr>
          <w:rFonts w:asciiTheme="minorHAnsi" w:hAnsiTheme="minorHAnsi" w:cstheme="minorBidi"/>
        </w:rPr>
        <w:t>değişiminde</w:t>
      </w:r>
      <w:r w:rsidR="00A44BF4" w:rsidRPr="009C1F13">
        <w:rPr>
          <w:rFonts w:asciiTheme="minorHAnsi" w:hAnsiTheme="minorHAnsi" w:cstheme="minorBidi"/>
        </w:rPr>
        <w:t xml:space="preserve"> Türkiye genelinde gözlemlenen ivme kaybının üç büyükşehir için de geçerli </w:t>
      </w:r>
      <w:r w:rsidR="00D616F6" w:rsidRPr="009C1F13">
        <w:rPr>
          <w:rFonts w:asciiTheme="minorHAnsi" w:hAnsiTheme="minorHAnsi" w:cstheme="minorBidi"/>
        </w:rPr>
        <w:t xml:space="preserve">olduğunu </w:t>
      </w:r>
      <w:r w:rsidR="00A44BF4" w:rsidRPr="009C1F13">
        <w:rPr>
          <w:rFonts w:asciiTheme="minorHAnsi" w:hAnsiTheme="minorHAnsi" w:cstheme="minorBidi"/>
        </w:rPr>
        <w:t>not</w:t>
      </w:r>
      <w:r w:rsidR="00A44BF4" w:rsidRPr="36946CBE">
        <w:rPr>
          <w:rFonts w:asciiTheme="minorHAnsi" w:hAnsiTheme="minorHAnsi" w:cstheme="minorBidi"/>
        </w:rPr>
        <w:t xml:space="preserve"> edelim.</w:t>
      </w:r>
    </w:p>
    <w:p w14:paraId="31308EB2" w14:textId="77777777" w:rsidR="00A2425E" w:rsidRPr="006B003F" w:rsidRDefault="00A2425E" w:rsidP="009469CB">
      <w:pPr>
        <w:spacing w:before="120" w:after="120" w:line="276" w:lineRule="auto"/>
        <w:contextualSpacing/>
        <w:jc w:val="both"/>
        <w:rPr>
          <w:rFonts w:asciiTheme="minorHAnsi" w:hAnsiTheme="minorHAnsi" w:cstheme="minorBidi"/>
        </w:rPr>
      </w:pPr>
    </w:p>
    <w:p w14:paraId="575CC565" w14:textId="77777777" w:rsidR="00A34567" w:rsidRDefault="00A34567" w:rsidP="36946CBE">
      <w:pPr>
        <w:spacing w:before="120" w:after="120" w:line="276" w:lineRule="auto"/>
        <w:contextualSpacing/>
        <w:jc w:val="both"/>
        <w:rPr>
          <w:rFonts w:asciiTheme="minorHAnsi" w:hAnsiTheme="minorHAnsi" w:cstheme="minorBidi"/>
          <w:b/>
          <w:bCs/>
        </w:rPr>
      </w:pPr>
    </w:p>
    <w:p w14:paraId="1D0D9780" w14:textId="77777777" w:rsidR="00A34567" w:rsidRDefault="00A34567" w:rsidP="36946CBE">
      <w:pPr>
        <w:spacing w:before="120" w:after="120" w:line="276" w:lineRule="auto"/>
        <w:contextualSpacing/>
        <w:jc w:val="both"/>
        <w:rPr>
          <w:rFonts w:asciiTheme="minorHAnsi" w:hAnsiTheme="minorHAnsi" w:cstheme="minorBidi"/>
          <w:b/>
          <w:bCs/>
        </w:rPr>
      </w:pPr>
    </w:p>
    <w:p w14:paraId="2D79BAE1" w14:textId="77777777" w:rsidR="00A34567" w:rsidRDefault="00A34567" w:rsidP="36946CBE">
      <w:pPr>
        <w:spacing w:before="120" w:after="120" w:line="276" w:lineRule="auto"/>
        <w:contextualSpacing/>
        <w:jc w:val="both"/>
        <w:rPr>
          <w:rFonts w:asciiTheme="minorHAnsi" w:hAnsiTheme="minorHAnsi" w:cstheme="minorBidi"/>
          <w:b/>
          <w:bCs/>
        </w:rPr>
      </w:pPr>
    </w:p>
    <w:p w14:paraId="3203181D" w14:textId="77777777" w:rsidR="00A34567" w:rsidRDefault="00A34567" w:rsidP="36946CBE">
      <w:pPr>
        <w:spacing w:before="120" w:after="120" w:line="276" w:lineRule="auto"/>
        <w:contextualSpacing/>
        <w:jc w:val="both"/>
        <w:rPr>
          <w:rFonts w:asciiTheme="minorHAnsi" w:hAnsiTheme="minorHAnsi" w:cstheme="minorBidi"/>
          <w:b/>
          <w:bCs/>
        </w:rPr>
      </w:pPr>
    </w:p>
    <w:p w14:paraId="3BC0EA3A" w14:textId="77777777" w:rsidR="00A34567" w:rsidRDefault="00A34567" w:rsidP="36946CBE">
      <w:pPr>
        <w:spacing w:before="120" w:after="120" w:line="276" w:lineRule="auto"/>
        <w:contextualSpacing/>
        <w:jc w:val="both"/>
        <w:rPr>
          <w:rFonts w:asciiTheme="minorHAnsi" w:hAnsiTheme="minorHAnsi" w:cstheme="minorBidi"/>
          <w:b/>
          <w:bCs/>
        </w:rPr>
      </w:pPr>
    </w:p>
    <w:p w14:paraId="72E676CD" w14:textId="77777777" w:rsidR="00A34567" w:rsidRDefault="00A34567" w:rsidP="36946CBE">
      <w:pPr>
        <w:spacing w:before="120" w:after="120" w:line="276" w:lineRule="auto"/>
        <w:contextualSpacing/>
        <w:jc w:val="both"/>
        <w:rPr>
          <w:rFonts w:asciiTheme="minorHAnsi" w:hAnsiTheme="minorHAnsi" w:cstheme="minorBidi"/>
          <w:b/>
          <w:bCs/>
        </w:rPr>
      </w:pPr>
    </w:p>
    <w:p w14:paraId="096773A0" w14:textId="77777777" w:rsidR="002755CA" w:rsidRDefault="002755CA" w:rsidP="36946CBE">
      <w:pPr>
        <w:spacing w:before="120" w:after="120" w:line="276" w:lineRule="auto"/>
        <w:contextualSpacing/>
        <w:jc w:val="both"/>
        <w:rPr>
          <w:rFonts w:asciiTheme="minorHAnsi" w:hAnsiTheme="minorHAnsi" w:cstheme="minorBidi"/>
          <w:b/>
          <w:bCs/>
        </w:rPr>
      </w:pPr>
    </w:p>
    <w:p w14:paraId="0E689E79" w14:textId="77777777" w:rsidR="00A34567" w:rsidRDefault="00A34567" w:rsidP="36946CBE">
      <w:pPr>
        <w:spacing w:before="120" w:after="120" w:line="276" w:lineRule="auto"/>
        <w:contextualSpacing/>
        <w:jc w:val="both"/>
        <w:rPr>
          <w:rFonts w:asciiTheme="minorHAnsi" w:hAnsiTheme="minorHAnsi" w:cstheme="minorBidi"/>
          <w:b/>
          <w:bCs/>
        </w:rPr>
      </w:pPr>
    </w:p>
    <w:p w14:paraId="5E942F25" w14:textId="77777777" w:rsidR="00A34567" w:rsidRDefault="00A34567" w:rsidP="36946CBE">
      <w:pPr>
        <w:spacing w:before="120" w:after="120" w:line="276" w:lineRule="auto"/>
        <w:contextualSpacing/>
        <w:jc w:val="both"/>
        <w:rPr>
          <w:rFonts w:asciiTheme="minorHAnsi" w:hAnsiTheme="minorHAnsi" w:cstheme="minorBidi"/>
          <w:b/>
          <w:bCs/>
        </w:rPr>
      </w:pPr>
    </w:p>
    <w:p w14:paraId="5A70F239" w14:textId="77777777" w:rsidR="006525D6" w:rsidRPr="00233108" w:rsidRDefault="007330E0" w:rsidP="36946CBE">
      <w:pPr>
        <w:spacing w:before="120" w:after="120" w:line="276" w:lineRule="auto"/>
        <w:contextualSpacing/>
        <w:jc w:val="both"/>
        <w:rPr>
          <w:rFonts w:asciiTheme="minorHAnsi" w:hAnsiTheme="minorHAnsi" w:cstheme="minorBidi"/>
        </w:rPr>
      </w:pPr>
      <w:r w:rsidRPr="36946CBE">
        <w:rPr>
          <w:rFonts w:asciiTheme="minorHAnsi" w:hAnsiTheme="minorHAnsi" w:cstheme="minorBidi"/>
          <w:b/>
          <w:bCs/>
        </w:rPr>
        <w:lastRenderedPageBreak/>
        <w:t>Şekil</w:t>
      </w:r>
      <w:r w:rsidR="00CC2082" w:rsidRPr="36946CBE">
        <w:rPr>
          <w:rFonts w:asciiTheme="minorHAnsi" w:hAnsiTheme="minorHAnsi" w:cstheme="minorBidi"/>
          <w:b/>
          <w:bCs/>
        </w:rPr>
        <w:t xml:space="preserve"> 4</w:t>
      </w:r>
      <w:r w:rsidRPr="36946CBE">
        <w:rPr>
          <w:rFonts w:asciiTheme="minorHAnsi" w:hAnsiTheme="minorHAnsi" w:cstheme="minorBidi"/>
          <w:b/>
          <w:bCs/>
        </w:rPr>
        <w:t>: Üç büyük ilde satılık konut reel fiyatlarının yıllık değişimi (%)</w:t>
      </w:r>
    </w:p>
    <w:p w14:paraId="6155CEF4" w14:textId="5B20B334" w:rsidR="004F50DF" w:rsidRDefault="004F50DF" w:rsidP="006B003F">
      <w:pPr>
        <w:spacing w:line="276" w:lineRule="auto"/>
        <w:contextualSpacing/>
        <w:jc w:val="center"/>
      </w:pPr>
    </w:p>
    <w:p w14:paraId="0F1586AB" w14:textId="4BDBCF9C" w:rsidR="005E33F0" w:rsidRDefault="00D2417F" w:rsidP="00B673A1">
      <w:pPr>
        <w:spacing w:line="276" w:lineRule="auto"/>
        <w:contextualSpacing/>
        <w:jc w:val="center"/>
      </w:pPr>
      <w:r>
        <w:rPr>
          <w:noProof/>
        </w:rPr>
        <w:drawing>
          <wp:inline distT="0" distB="0" distL="0" distR="0" wp14:anchorId="1F486B5F" wp14:editId="1455533F">
            <wp:extent cx="2695067" cy="1552723"/>
            <wp:effectExtent l="0" t="0" r="0" b="0"/>
            <wp:docPr id="1163081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81836" name=""/>
                    <pic:cNvPicPr/>
                  </pic:nvPicPr>
                  <pic:blipFill>
                    <a:blip r:embed="rId16"/>
                    <a:stretch>
                      <a:fillRect/>
                    </a:stretch>
                  </pic:blipFill>
                  <pic:spPr>
                    <a:xfrm>
                      <a:off x="0" y="0"/>
                      <a:ext cx="2748980" cy="1583784"/>
                    </a:xfrm>
                    <a:prstGeom prst="rect">
                      <a:avLst/>
                    </a:prstGeom>
                  </pic:spPr>
                </pic:pic>
              </a:graphicData>
            </a:graphic>
          </wp:inline>
        </w:drawing>
      </w:r>
      <w:r>
        <w:rPr>
          <w:noProof/>
        </w:rPr>
        <w:drawing>
          <wp:inline distT="0" distB="0" distL="0" distR="0" wp14:anchorId="48F276BF" wp14:editId="12743DE3">
            <wp:extent cx="2693758" cy="1551968"/>
            <wp:effectExtent l="0" t="0" r="0" b="0"/>
            <wp:docPr id="1051934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34572" name=""/>
                    <pic:cNvPicPr/>
                  </pic:nvPicPr>
                  <pic:blipFill>
                    <a:blip r:embed="rId17"/>
                    <a:stretch>
                      <a:fillRect/>
                    </a:stretch>
                  </pic:blipFill>
                  <pic:spPr>
                    <a:xfrm>
                      <a:off x="0" y="0"/>
                      <a:ext cx="2798366" cy="1612237"/>
                    </a:xfrm>
                    <a:prstGeom prst="rect">
                      <a:avLst/>
                    </a:prstGeom>
                  </pic:spPr>
                </pic:pic>
              </a:graphicData>
            </a:graphic>
          </wp:inline>
        </w:drawing>
      </w:r>
    </w:p>
    <w:p w14:paraId="1E3A4430" w14:textId="75AB07CF" w:rsidR="00D2417F" w:rsidRDefault="00D2417F" w:rsidP="00B673A1">
      <w:pPr>
        <w:spacing w:line="276" w:lineRule="auto"/>
        <w:contextualSpacing/>
        <w:jc w:val="center"/>
      </w:pPr>
      <w:r>
        <w:rPr>
          <w:noProof/>
        </w:rPr>
        <w:drawing>
          <wp:inline distT="0" distB="0" distL="0" distR="0" wp14:anchorId="3D57907A" wp14:editId="3198A2F5">
            <wp:extent cx="2607013" cy="1505150"/>
            <wp:effectExtent l="0" t="0" r="0" b="6350"/>
            <wp:docPr id="380489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89763" name=""/>
                    <pic:cNvPicPr/>
                  </pic:nvPicPr>
                  <pic:blipFill>
                    <a:blip r:embed="rId18"/>
                    <a:stretch>
                      <a:fillRect/>
                    </a:stretch>
                  </pic:blipFill>
                  <pic:spPr>
                    <a:xfrm>
                      <a:off x="0" y="0"/>
                      <a:ext cx="2648106" cy="1528875"/>
                    </a:xfrm>
                    <a:prstGeom prst="rect">
                      <a:avLst/>
                    </a:prstGeom>
                  </pic:spPr>
                </pic:pic>
              </a:graphicData>
            </a:graphic>
          </wp:inline>
        </w:drawing>
      </w:r>
    </w:p>
    <w:p w14:paraId="50C40231" w14:textId="77777777" w:rsidR="007330E0" w:rsidRPr="00233108" w:rsidRDefault="007330E0" w:rsidP="007330E0">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2C6115C3" w14:textId="77777777" w:rsidR="00EC4C6C" w:rsidRDefault="00EC4C6C" w:rsidP="00F462A4">
      <w:pPr>
        <w:spacing w:before="120" w:after="120" w:line="276" w:lineRule="auto"/>
        <w:contextualSpacing/>
        <w:jc w:val="both"/>
        <w:rPr>
          <w:rFonts w:asciiTheme="minorHAnsi" w:hAnsiTheme="minorHAnsi" w:cstheme="minorHAnsi"/>
          <w:b/>
          <w:bCs/>
        </w:rPr>
      </w:pPr>
    </w:p>
    <w:p w14:paraId="11739DF9" w14:textId="7A789E78" w:rsidR="002E0978" w:rsidRPr="00573920" w:rsidRDefault="002755CA" w:rsidP="00F462A4">
      <w:pPr>
        <w:spacing w:before="120" w:after="120" w:line="276" w:lineRule="auto"/>
        <w:contextualSpacing/>
        <w:jc w:val="both"/>
        <w:rPr>
          <w:rFonts w:asciiTheme="minorHAnsi" w:hAnsiTheme="minorHAnsi" w:cstheme="minorHAnsi"/>
          <w:b/>
          <w:bCs/>
        </w:rPr>
      </w:pPr>
      <w:r>
        <w:rPr>
          <w:rFonts w:asciiTheme="minorHAnsi" w:hAnsiTheme="minorHAnsi" w:cstheme="minorBidi"/>
          <w:b/>
          <w:bCs/>
        </w:rPr>
        <w:t>Ülke genelinde ve üç büyükşehirdeki c</w:t>
      </w:r>
      <w:r w:rsidR="00B233E5" w:rsidRPr="0008404E">
        <w:rPr>
          <w:rFonts w:asciiTheme="minorHAnsi" w:hAnsiTheme="minorHAnsi" w:cstheme="minorBidi"/>
          <w:b/>
          <w:bCs/>
        </w:rPr>
        <w:t xml:space="preserve">ari fiyatlarda </w:t>
      </w:r>
      <w:r w:rsidR="00DE2C1D" w:rsidRPr="0008404E">
        <w:rPr>
          <w:rFonts w:asciiTheme="minorHAnsi" w:hAnsiTheme="minorHAnsi" w:cstheme="minorBidi"/>
          <w:b/>
          <w:bCs/>
        </w:rPr>
        <w:t xml:space="preserve">ılımlı </w:t>
      </w:r>
      <w:r w:rsidR="00B233E5" w:rsidRPr="0008404E">
        <w:rPr>
          <w:rFonts w:asciiTheme="minorHAnsi" w:hAnsiTheme="minorHAnsi" w:cstheme="minorBidi"/>
          <w:b/>
          <w:bCs/>
        </w:rPr>
        <w:t>artış</w:t>
      </w:r>
      <w:r w:rsidR="00B233E5" w:rsidRPr="36946CBE">
        <w:rPr>
          <w:rFonts w:asciiTheme="minorHAnsi" w:hAnsiTheme="minorHAnsi" w:cstheme="minorBidi"/>
          <w:b/>
          <w:bCs/>
        </w:rPr>
        <w:t xml:space="preserve"> </w:t>
      </w:r>
    </w:p>
    <w:p w14:paraId="7F30B0CF" w14:textId="092F0615" w:rsidR="003B56C7" w:rsidRPr="00233108" w:rsidRDefault="00757E71" w:rsidP="36946CBE">
      <w:pPr>
        <w:spacing w:before="120" w:after="120" w:line="276" w:lineRule="auto"/>
        <w:contextualSpacing/>
        <w:jc w:val="both"/>
        <w:rPr>
          <w:rFonts w:asciiTheme="minorHAnsi" w:hAnsiTheme="minorHAnsi" w:cstheme="minorBidi"/>
        </w:rPr>
      </w:pPr>
      <w:r>
        <w:rPr>
          <w:rFonts w:asciiTheme="minorHAnsi" w:eastAsia="Calibri" w:hAnsiTheme="minorHAnsi" w:cstheme="minorBidi"/>
        </w:rPr>
        <w:t>Hazirandan</w:t>
      </w:r>
      <w:r w:rsidR="00D50006">
        <w:rPr>
          <w:rFonts w:asciiTheme="minorHAnsi" w:eastAsia="Calibri" w:hAnsiTheme="minorHAnsi" w:cstheme="minorBidi"/>
        </w:rPr>
        <w:t xml:space="preserve"> </w:t>
      </w:r>
      <w:r>
        <w:rPr>
          <w:rFonts w:asciiTheme="minorHAnsi" w:eastAsia="Calibri" w:hAnsiTheme="minorHAnsi" w:cstheme="minorBidi"/>
        </w:rPr>
        <w:t>temmuza</w:t>
      </w:r>
      <w:r w:rsidR="00757462">
        <w:rPr>
          <w:rFonts w:asciiTheme="minorHAnsi" w:eastAsia="Calibri" w:hAnsiTheme="minorHAnsi" w:cstheme="minorBidi"/>
        </w:rPr>
        <w:t xml:space="preserve"> </w:t>
      </w:r>
      <w:r w:rsidR="00B233E5" w:rsidRPr="7D07B90A">
        <w:rPr>
          <w:rFonts w:asciiTheme="minorHAnsi" w:eastAsia="Calibri" w:hAnsiTheme="minorHAnsi" w:cstheme="minorBidi"/>
        </w:rPr>
        <w:t xml:space="preserve">Türkiye genelinde satılık konutların ortalama </w:t>
      </w:r>
      <w:r w:rsidR="00B13D07" w:rsidRPr="7D07B90A">
        <w:rPr>
          <w:rFonts w:asciiTheme="minorHAnsi" w:eastAsia="Calibri" w:hAnsiTheme="minorHAnsi" w:cstheme="minorBidi"/>
        </w:rPr>
        <w:t>m</w:t>
      </w:r>
      <w:r w:rsidR="00B13D07" w:rsidRPr="7D07B90A">
        <w:rPr>
          <w:rFonts w:asciiTheme="minorHAnsi" w:eastAsia="Calibri" w:hAnsiTheme="minorHAnsi" w:cstheme="minorBidi"/>
          <w:vertAlign w:val="superscript"/>
        </w:rPr>
        <w:t>2</w:t>
      </w:r>
      <w:r w:rsidR="00B13D07">
        <w:rPr>
          <w:rFonts w:asciiTheme="minorHAnsi" w:eastAsia="Calibri" w:hAnsiTheme="minorHAnsi" w:cstheme="minorBidi"/>
          <w:vertAlign w:val="superscript"/>
        </w:rPr>
        <w:t xml:space="preserve"> </w:t>
      </w:r>
      <w:r w:rsidR="00B233E5" w:rsidRPr="00A23D5F">
        <w:rPr>
          <w:rFonts w:asciiTheme="minorHAnsi" w:eastAsia="Calibri" w:hAnsiTheme="minorHAnsi" w:cstheme="minorBidi"/>
        </w:rPr>
        <w:t xml:space="preserve">fiyatı </w:t>
      </w:r>
      <w:r>
        <w:rPr>
          <w:rFonts w:asciiTheme="minorHAnsi" w:eastAsia="Calibri" w:hAnsiTheme="minorHAnsi" w:cstheme="minorBidi"/>
        </w:rPr>
        <w:t xml:space="preserve">36.798 </w:t>
      </w:r>
      <w:r w:rsidR="00786A67" w:rsidRPr="00A23D5F">
        <w:rPr>
          <w:rFonts w:asciiTheme="minorHAnsi" w:eastAsia="Calibri" w:hAnsiTheme="minorHAnsi" w:cstheme="minorBidi"/>
        </w:rPr>
        <w:t>TL’</w:t>
      </w:r>
      <w:r w:rsidR="00C93A42" w:rsidRPr="00A23D5F">
        <w:rPr>
          <w:rFonts w:asciiTheme="minorHAnsi" w:eastAsia="Calibri" w:hAnsiTheme="minorHAnsi" w:cstheme="minorBidi"/>
        </w:rPr>
        <w:t>den</w:t>
      </w:r>
      <w:r w:rsidR="00EF12A8" w:rsidRPr="00A23D5F">
        <w:rPr>
          <w:rFonts w:asciiTheme="minorHAnsi" w:eastAsia="Calibri" w:hAnsiTheme="minorHAnsi" w:cstheme="minorBidi"/>
        </w:rPr>
        <w:t xml:space="preserve"> </w:t>
      </w:r>
      <w:r>
        <w:rPr>
          <w:rFonts w:asciiTheme="minorHAnsi" w:eastAsia="Calibri" w:hAnsiTheme="minorHAnsi" w:cstheme="minorBidi"/>
        </w:rPr>
        <w:t xml:space="preserve">37.310 </w:t>
      </w:r>
      <w:r w:rsidR="00DF3FDA" w:rsidRPr="00A23D5F">
        <w:rPr>
          <w:rFonts w:asciiTheme="minorHAnsi" w:eastAsia="Calibri" w:hAnsiTheme="minorHAnsi" w:cstheme="minorBidi"/>
        </w:rPr>
        <w:t>TL</w:t>
      </w:r>
      <w:r w:rsidR="00C93A42" w:rsidRPr="00A23D5F">
        <w:rPr>
          <w:rFonts w:asciiTheme="minorHAnsi" w:eastAsia="Calibri" w:hAnsiTheme="minorHAnsi" w:cstheme="minorBidi"/>
        </w:rPr>
        <w:t>’ye</w:t>
      </w:r>
      <w:r w:rsidR="00B233E5" w:rsidRPr="00A23D5F">
        <w:rPr>
          <w:rFonts w:asciiTheme="minorHAnsi" w:eastAsia="Calibri" w:hAnsiTheme="minorHAnsi" w:cstheme="minorBidi"/>
        </w:rPr>
        <w:t xml:space="preserve"> yükselmiş</w:t>
      </w:r>
      <w:r w:rsidR="00B13D07" w:rsidRPr="00A23D5F">
        <w:rPr>
          <w:rFonts w:asciiTheme="minorHAnsi" w:eastAsia="Calibri" w:hAnsiTheme="minorHAnsi" w:cstheme="minorBidi"/>
        </w:rPr>
        <w:t xml:space="preserve"> ve aylık artış oranı yüzde </w:t>
      </w:r>
      <w:r w:rsidR="00757462">
        <w:rPr>
          <w:rFonts w:asciiTheme="minorHAnsi" w:eastAsia="Calibri" w:hAnsiTheme="minorHAnsi" w:cstheme="minorBidi"/>
        </w:rPr>
        <w:t>1</w:t>
      </w:r>
      <w:r w:rsidR="00B13D07" w:rsidRPr="00A23D5F">
        <w:rPr>
          <w:rFonts w:asciiTheme="minorHAnsi" w:eastAsia="Calibri" w:hAnsiTheme="minorHAnsi" w:cstheme="minorBidi"/>
        </w:rPr>
        <w:t>,</w:t>
      </w:r>
      <w:r w:rsidR="00757462">
        <w:rPr>
          <w:rFonts w:asciiTheme="minorHAnsi" w:eastAsia="Calibri" w:hAnsiTheme="minorHAnsi" w:cstheme="minorBidi"/>
        </w:rPr>
        <w:t>4</w:t>
      </w:r>
      <w:r w:rsidR="00B13D07" w:rsidRPr="00A23D5F">
        <w:rPr>
          <w:rFonts w:asciiTheme="minorHAnsi" w:eastAsia="Calibri" w:hAnsiTheme="minorHAnsi" w:cstheme="minorBidi"/>
        </w:rPr>
        <w:t xml:space="preserve"> olmuştur</w:t>
      </w:r>
      <w:r w:rsidR="00B233E5" w:rsidRPr="00A23D5F">
        <w:rPr>
          <w:rFonts w:asciiTheme="minorHAnsi" w:eastAsia="Calibri" w:hAnsiTheme="minorHAnsi" w:cstheme="minorBidi"/>
        </w:rPr>
        <w:t xml:space="preserve">. </w:t>
      </w:r>
      <w:r w:rsidR="004E02CF" w:rsidRPr="00A23D5F">
        <w:rPr>
          <w:rFonts w:asciiTheme="minorHAnsi" w:eastAsia="Calibri" w:hAnsiTheme="minorHAnsi" w:cstheme="minorBidi"/>
        </w:rPr>
        <w:t xml:space="preserve">Cari fiyatlardaki </w:t>
      </w:r>
      <w:r w:rsidR="00786A67" w:rsidRPr="00A23D5F">
        <w:rPr>
          <w:rFonts w:asciiTheme="minorHAnsi" w:eastAsia="Calibri" w:hAnsiTheme="minorHAnsi" w:cstheme="minorBidi"/>
        </w:rPr>
        <w:t xml:space="preserve">aylık </w:t>
      </w:r>
      <w:r w:rsidR="004E02CF" w:rsidRPr="00A23D5F">
        <w:rPr>
          <w:rFonts w:asciiTheme="minorHAnsi" w:eastAsia="Calibri" w:hAnsiTheme="minorHAnsi" w:cstheme="minorBidi"/>
        </w:rPr>
        <w:t xml:space="preserve">artış oranı </w:t>
      </w:r>
      <w:r w:rsidR="004E7F41" w:rsidRPr="00A23D5F">
        <w:rPr>
          <w:rFonts w:asciiTheme="minorHAnsi" w:eastAsia="Calibri" w:hAnsiTheme="minorHAnsi" w:cstheme="minorBidi"/>
        </w:rPr>
        <w:t>İstanbul</w:t>
      </w:r>
      <w:r w:rsidR="004E02CF" w:rsidRPr="00A23D5F">
        <w:rPr>
          <w:rFonts w:asciiTheme="minorHAnsi" w:eastAsia="Calibri" w:hAnsiTheme="minorHAnsi" w:cstheme="minorBidi"/>
        </w:rPr>
        <w:t xml:space="preserve">’da yüzde </w:t>
      </w:r>
      <w:r>
        <w:rPr>
          <w:rFonts w:asciiTheme="minorHAnsi" w:eastAsia="Calibri" w:hAnsiTheme="minorHAnsi" w:cstheme="minorBidi"/>
        </w:rPr>
        <w:t>1</w:t>
      </w:r>
      <w:r w:rsidR="004E02CF" w:rsidRPr="00A23D5F">
        <w:rPr>
          <w:rFonts w:asciiTheme="minorHAnsi" w:eastAsia="Calibri" w:hAnsiTheme="minorHAnsi" w:cstheme="minorBidi"/>
        </w:rPr>
        <w:t>,</w:t>
      </w:r>
      <w:r w:rsidR="00757462">
        <w:rPr>
          <w:rFonts w:asciiTheme="minorHAnsi" w:eastAsia="Calibri" w:hAnsiTheme="minorHAnsi" w:cstheme="minorBidi"/>
        </w:rPr>
        <w:t>5</w:t>
      </w:r>
      <w:r w:rsidR="007B29CA">
        <w:rPr>
          <w:rFonts w:asciiTheme="minorHAnsi" w:eastAsia="Calibri" w:hAnsiTheme="minorHAnsi" w:cstheme="minorBidi"/>
        </w:rPr>
        <w:t xml:space="preserve">, Ankara’da yüzde </w:t>
      </w:r>
      <w:r>
        <w:rPr>
          <w:rFonts w:asciiTheme="minorHAnsi" w:eastAsia="Calibri" w:hAnsiTheme="minorHAnsi" w:cstheme="minorBidi"/>
        </w:rPr>
        <w:t>1</w:t>
      </w:r>
      <w:r w:rsidR="007B29CA">
        <w:rPr>
          <w:rFonts w:asciiTheme="minorHAnsi" w:eastAsia="Calibri" w:hAnsiTheme="minorHAnsi" w:cstheme="minorBidi"/>
        </w:rPr>
        <w:t>,</w:t>
      </w:r>
      <w:r>
        <w:rPr>
          <w:rFonts w:asciiTheme="minorHAnsi" w:eastAsia="Calibri" w:hAnsiTheme="minorHAnsi" w:cstheme="minorBidi"/>
        </w:rPr>
        <w:t>2</w:t>
      </w:r>
      <w:r w:rsidR="007B29CA">
        <w:rPr>
          <w:rFonts w:asciiTheme="minorHAnsi" w:eastAsia="Calibri" w:hAnsiTheme="minorHAnsi" w:cstheme="minorBidi"/>
        </w:rPr>
        <w:t>,</w:t>
      </w:r>
      <w:r w:rsidR="004E02CF" w:rsidRPr="00A23D5F">
        <w:rPr>
          <w:rFonts w:asciiTheme="minorHAnsi" w:eastAsia="Calibri" w:hAnsiTheme="minorHAnsi" w:cstheme="minorBidi"/>
        </w:rPr>
        <w:t xml:space="preserve"> İzmir’de </w:t>
      </w:r>
      <w:r w:rsidR="004E7F41" w:rsidRPr="00A23D5F">
        <w:rPr>
          <w:rFonts w:asciiTheme="minorHAnsi" w:eastAsia="Calibri" w:hAnsiTheme="minorHAnsi" w:cstheme="minorBidi"/>
        </w:rPr>
        <w:t xml:space="preserve">ise </w:t>
      </w:r>
      <w:r w:rsidR="004E02CF" w:rsidRPr="00A23D5F">
        <w:rPr>
          <w:rFonts w:asciiTheme="minorHAnsi" w:eastAsia="Calibri" w:hAnsiTheme="minorHAnsi" w:cstheme="minorBidi"/>
        </w:rPr>
        <w:t xml:space="preserve">yüzde </w:t>
      </w:r>
      <w:r w:rsidR="00757462">
        <w:rPr>
          <w:rFonts w:asciiTheme="minorHAnsi" w:eastAsia="Calibri" w:hAnsiTheme="minorHAnsi" w:cstheme="minorBidi"/>
        </w:rPr>
        <w:t>1</w:t>
      </w:r>
      <w:r w:rsidR="007C0382" w:rsidRPr="00A23D5F">
        <w:rPr>
          <w:rFonts w:asciiTheme="minorHAnsi" w:eastAsia="Calibri" w:hAnsiTheme="minorHAnsi" w:cstheme="minorBidi"/>
        </w:rPr>
        <w:t>,</w:t>
      </w:r>
      <w:r>
        <w:rPr>
          <w:rFonts w:asciiTheme="minorHAnsi" w:eastAsia="Calibri" w:hAnsiTheme="minorHAnsi" w:cstheme="minorBidi"/>
        </w:rPr>
        <w:t>7</w:t>
      </w:r>
      <w:r w:rsidR="00242F0D">
        <w:rPr>
          <w:rFonts w:asciiTheme="minorHAnsi" w:eastAsia="Calibri" w:hAnsiTheme="minorHAnsi" w:cstheme="minorBidi"/>
        </w:rPr>
        <w:t>’</w:t>
      </w:r>
      <w:r>
        <w:rPr>
          <w:rFonts w:asciiTheme="minorHAnsi" w:eastAsia="Calibri" w:hAnsiTheme="minorHAnsi" w:cstheme="minorBidi"/>
        </w:rPr>
        <w:t>di</w:t>
      </w:r>
      <w:r w:rsidR="00242F0D">
        <w:rPr>
          <w:rFonts w:asciiTheme="minorHAnsi" w:eastAsia="Calibri" w:hAnsiTheme="minorHAnsi" w:cstheme="minorBidi"/>
        </w:rPr>
        <w:t>r</w:t>
      </w:r>
      <w:r w:rsidR="005C43D3" w:rsidRPr="00A23D5F">
        <w:rPr>
          <w:rFonts w:asciiTheme="minorHAnsi" w:eastAsia="Calibri" w:hAnsiTheme="minorHAnsi" w:cstheme="minorBidi"/>
        </w:rPr>
        <w:t>. Ortalama konutun m</w:t>
      </w:r>
      <w:r w:rsidR="005C43D3" w:rsidRPr="00A23D5F">
        <w:rPr>
          <w:rFonts w:asciiTheme="minorHAnsi" w:eastAsia="Calibri" w:hAnsiTheme="minorHAnsi" w:cstheme="minorBidi"/>
          <w:vertAlign w:val="superscript"/>
        </w:rPr>
        <w:t>2</w:t>
      </w:r>
      <w:r w:rsidR="005C43D3" w:rsidRPr="00A23D5F">
        <w:rPr>
          <w:rFonts w:asciiTheme="minorHAnsi" w:eastAsia="Calibri" w:hAnsiTheme="minorHAnsi" w:cstheme="minorBidi"/>
        </w:rPr>
        <w:t xml:space="preserve"> fiyatı </w:t>
      </w:r>
      <w:r>
        <w:rPr>
          <w:rFonts w:asciiTheme="minorHAnsi" w:eastAsia="Calibri" w:hAnsiTheme="minorHAnsi" w:cstheme="minorBidi"/>
        </w:rPr>
        <w:t>Temmuz</w:t>
      </w:r>
      <w:r w:rsidR="006B4963">
        <w:rPr>
          <w:rFonts w:asciiTheme="minorHAnsi" w:eastAsia="Calibri" w:hAnsiTheme="minorHAnsi" w:cstheme="minorBidi"/>
        </w:rPr>
        <w:t xml:space="preserve"> </w:t>
      </w:r>
      <w:r w:rsidR="005C43D3" w:rsidRPr="7D07B90A">
        <w:rPr>
          <w:rFonts w:asciiTheme="minorHAnsi" w:eastAsia="Calibri" w:hAnsiTheme="minorHAnsi" w:cstheme="minorBidi"/>
        </w:rPr>
        <w:t>202</w:t>
      </w:r>
      <w:r w:rsidR="007B29CA">
        <w:rPr>
          <w:rFonts w:asciiTheme="minorHAnsi" w:eastAsia="Calibri" w:hAnsiTheme="minorHAnsi" w:cstheme="minorBidi"/>
        </w:rPr>
        <w:t>5</w:t>
      </w:r>
      <w:r w:rsidR="005C43D3" w:rsidRPr="7D07B90A">
        <w:rPr>
          <w:rFonts w:asciiTheme="minorHAnsi" w:eastAsia="Calibri" w:hAnsiTheme="minorHAnsi" w:cstheme="minorBidi"/>
        </w:rPr>
        <w:t xml:space="preserve"> itibar</w:t>
      </w:r>
      <w:r w:rsidR="00D66DFA" w:rsidRPr="7D07B90A">
        <w:rPr>
          <w:rFonts w:asciiTheme="minorHAnsi" w:eastAsia="Calibri" w:hAnsiTheme="minorHAnsi" w:cstheme="minorBidi"/>
        </w:rPr>
        <w:t>ıyla</w:t>
      </w:r>
      <w:r w:rsidR="005C43D3" w:rsidRPr="7D07B90A">
        <w:rPr>
          <w:rFonts w:asciiTheme="minorHAnsi" w:eastAsia="Calibri" w:hAnsiTheme="minorHAnsi" w:cstheme="minorBidi"/>
        </w:rPr>
        <w:t xml:space="preserve"> İstanbul’da</w:t>
      </w:r>
      <w:r w:rsidR="005C43D3" w:rsidRPr="7D07B90A">
        <w:rPr>
          <w:rFonts w:asciiTheme="minorHAnsi" w:hAnsiTheme="minorHAnsi" w:cstheme="minorBidi"/>
        </w:rPr>
        <w:t xml:space="preserve"> </w:t>
      </w:r>
      <w:r w:rsidRPr="00757E71">
        <w:rPr>
          <w:rFonts w:asciiTheme="minorHAnsi" w:hAnsiTheme="minorHAnsi" w:cstheme="minorBidi"/>
        </w:rPr>
        <w:t>52</w:t>
      </w:r>
      <w:r>
        <w:rPr>
          <w:rFonts w:asciiTheme="minorHAnsi" w:hAnsiTheme="minorHAnsi" w:cstheme="minorBidi"/>
        </w:rPr>
        <w:t>.</w:t>
      </w:r>
      <w:r w:rsidRPr="00757E71">
        <w:rPr>
          <w:rFonts w:asciiTheme="minorHAnsi" w:hAnsiTheme="minorHAnsi" w:cstheme="minorBidi"/>
        </w:rPr>
        <w:t>000</w:t>
      </w:r>
      <w:r w:rsidR="007C0382" w:rsidRPr="7D07B90A">
        <w:rPr>
          <w:rFonts w:asciiTheme="minorHAnsi" w:hAnsiTheme="minorHAnsi" w:cstheme="minorBidi"/>
        </w:rPr>
        <w:t xml:space="preserve"> </w:t>
      </w:r>
      <w:r w:rsidR="005C43D3" w:rsidRPr="7D07B90A">
        <w:rPr>
          <w:rFonts w:asciiTheme="minorHAnsi" w:hAnsiTheme="minorHAnsi" w:cstheme="minorBidi"/>
        </w:rPr>
        <w:t xml:space="preserve">TL, Ankara'da </w:t>
      </w:r>
      <w:r w:rsidRPr="00757E71">
        <w:rPr>
          <w:rFonts w:asciiTheme="minorHAnsi" w:hAnsiTheme="minorHAnsi" w:cstheme="minorBidi"/>
        </w:rPr>
        <w:t>30</w:t>
      </w:r>
      <w:r>
        <w:rPr>
          <w:rFonts w:asciiTheme="minorHAnsi" w:hAnsiTheme="minorHAnsi" w:cstheme="minorBidi"/>
        </w:rPr>
        <w:t>.</w:t>
      </w:r>
      <w:r w:rsidRPr="00757E71">
        <w:rPr>
          <w:rFonts w:asciiTheme="minorHAnsi" w:hAnsiTheme="minorHAnsi" w:cstheme="minorBidi"/>
        </w:rPr>
        <w:t>370</w:t>
      </w:r>
      <w:r w:rsidR="00CE3A45">
        <w:rPr>
          <w:rFonts w:asciiTheme="minorHAnsi" w:hAnsiTheme="minorHAnsi" w:cstheme="minorBidi"/>
        </w:rPr>
        <w:t xml:space="preserve"> </w:t>
      </w:r>
      <w:r w:rsidR="005C43D3" w:rsidRPr="7D07B90A">
        <w:rPr>
          <w:rFonts w:asciiTheme="minorHAnsi" w:hAnsiTheme="minorHAnsi" w:cstheme="minorBidi"/>
        </w:rPr>
        <w:t xml:space="preserve">TL ve İzmir'de </w:t>
      </w:r>
      <w:r w:rsidRPr="00757E71">
        <w:rPr>
          <w:rFonts w:asciiTheme="minorHAnsi" w:hAnsiTheme="minorHAnsi" w:cstheme="minorBidi"/>
        </w:rPr>
        <w:t>44</w:t>
      </w:r>
      <w:r>
        <w:rPr>
          <w:rFonts w:asciiTheme="minorHAnsi" w:hAnsiTheme="minorHAnsi" w:cstheme="minorBidi"/>
        </w:rPr>
        <w:t>.</w:t>
      </w:r>
      <w:r w:rsidRPr="00757E71">
        <w:rPr>
          <w:rFonts w:asciiTheme="minorHAnsi" w:hAnsiTheme="minorHAnsi" w:cstheme="minorBidi"/>
        </w:rPr>
        <w:t>64</w:t>
      </w:r>
      <w:r>
        <w:rPr>
          <w:rFonts w:asciiTheme="minorHAnsi" w:hAnsiTheme="minorHAnsi" w:cstheme="minorBidi"/>
        </w:rPr>
        <w:t>3</w:t>
      </w:r>
      <w:r w:rsidR="007B29CA">
        <w:rPr>
          <w:rFonts w:asciiTheme="minorHAnsi" w:hAnsiTheme="minorHAnsi" w:cstheme="minorBidi"/>
        </w:rPr>
        <w:t xml:space="preserve"> </w:t>
      </w:r>
      <w:r w:rsidR="005C43D3" w:rsidRPr="7D07B90A">
        <w:rPr>
          <w:rFonts w:asciiTheme="minorHAnsi" w:hAnsiTheme="minorHAnsi" w:cstheme="minorBidi"/>
        </w:rPr>
        <w:t>TL’dir.</w:t>
      </w:r>
      <w:r w:rsidR="00D616F6">
        <w:rPr>
          <w:rFonts w:asciiTheme="minorHAnsi" w:hAnsiTheme="minorHAnsi" w:cstheme="minorBidi"/>
        </w:rPr>
        <w:t xml:space="preserve"> </w:t>
      </w:r>
      <w:r w:rsidR="00CC2082" w:rsidRPr="36946CBE">
        <w:rPr>
          <w:rFonts w:asciiTheme="minorHAnsi" w:hAnsiTheme="minorHAnsi" w:cstheme="minorBidi"/>
        </w:rPr>
        <w:t>Cari</w:t>
      </w:r>
      <w:r w:rsidR="005C43D3" w:rsidRPr="36946CBE">
        <w:rPr>
          <w:rFonts w:asciiTheme="minorHAnsi" w:hAnsiTheme="minorHAnsi" w:cstheme="minorBidi"/>
        </w:rPr>
        <w:t xml:space="preserve"> </w:t>
      </w:r>
      <w:r w:rsidR="00CC2082" w:rsidRPr="36946CBE">
        <w:rPr>
          <w:rFonts w:asciiTheme="minorHAnsi" w:hAnsiTheme="minorHAnsi" w:cstheme="minorBidi"/>
        </w:rPr>
        <w:t xml:space="preserve">fiyatlarda yıldan yıla </w:t>
      </w:r>
      <w:r w:rsidR="00CC76B3" w:rsidRPr="36946CBE">
        <w:rPr>
          <w:rFonts w:asciiTheme="minorHAnsi" w:hAnsiTheme="minorHAnsi" w:cstheme="minorBidi"/>
        </w:rPr>
        <w:t xml:space="preserve">artış oranlarında </w:t>
      </w:r>
      <w:r w:rsidR="002E5389">
        <w:rPr>
          <w:rFonts w:asciiTheme="minorHAnsi" w:hAnsiTheme="minorHAnsi" w:cstheme="minorBidi"/>
        </w:rPr>
        <w:t>2023</w:t>
      </w:r>
      <w:r w:rsidR="00F40FE2">
        <w:rPr>
          <w:rFonts w:asciiTheme="minorHAnsi" w:hAnsiTheme="minorHAnsi" w:cstheme="minorBidi"/>
        </w:rPr>
        <w:t xml:space="preserve">’ten </w:t>
      </w:r>
      <w:r w:rsidR="002E5389">
        <w:rPr>
          <w:rFonts w:asciiTheme="minorHAnsi" w:hAnsiTheme="minorHAnsi" w:cstheme="minorBidi"/>
        </w:rPr>
        <w:t xml:space="preserve">beri </w:t>
      </w:r>
      <w:r w:rsidR="00CC76B3" w:rsidRPr="36946CBE">
        <w:rPr>
          <w:rFonts w:asciiTheme="minorHAnsi" w:hAnsiTheme="minorHAnsi" w:cstheme="minorBidi"/>
        </w:rPr>
        <w:t>bariz bir yavaşlama söz konusudur (Şekil 5</w:t>
      </w:r>
      <w:r w:rsidR="002E5389">
        <w:rPr>
          <w:rFonts w:asciiTheme="minorHAnsi" w:hAnsiTheme="minorHAnsi" w:cstheme="minorBidi"/>
        </w:rPr>
        <w:t>).</w:t>
      </w:r>
      <w:r w:rsidR="00CC76B3" w:rsidRPr="36946CBE">
        <w:rPr>
          <w:rFonts w:asciiTheme="minorHAnsi" w:hAnsiTheme="minorHAnsi" w:cstheme="minorBidi"/>
        </w:rPr>
        <w:t xml:space="preserve"> Ülke genelinde ortalama konutun cari fiyatla yıllık artış oranı </w:t>
      </w:r>
      <w:r>
        <w:rPr>
          <w:rFonts w:asciiTheme="minorHAnsi" w:hAnsiTheme="minorHAnsi" w:cstheme="minorBidi"/>
        </w:rPr>
        <w:t>Temmuz</w:t>
      </w:r>
      <w:r w:rsidR="007B29CA">
        <w:rPr>
          <w:rFonts w:asciiTheme="minorHAnsi" w:hAnsiTheme="minorHAnsi" w:cstheme="minorBidi"/>
        </w:rPr>
        <w:t xml:space="preserve"> </w:t>
      </w:r>
      <w:r w:rsidR="00CC76B3" w:rsidRPr="36946CBE">
        <w:rPr>
          <w:rFonts w:asciiTheme="minorHAnsi" w:hAnsiTheme="minorHAnsi" w:cstheme="minorBidi"/>
        </w:rPr>
        <w:t>202</w:t>
      </w:r>
      <w:r w:rsidR="007B29CA">
        <w:rPr>
          <w:rFonts w:asciiTheme="minorHAnsi" w:hAnsiTheme="minorHAnsi" w:cstheme="minorBidi"/>
        </w:rPr>
        <w:t>5</w:t>
      </w:r>
      <w:r w:rsidR="00CC76B3" w:rsidRPr="36946CBE">
        <w:rPr>
          <w:rFonts w:asciiTheme="minorHAnsi" w:hAnsiTheme="minorHAnsi" w:cstheme="minorBidi"/>
        </w:rPr>
        <w:t xml:space="preserve"> itibar</w:t>
      </w:r>
      <w:r w:rsidR="00D66DFA" w:rsidRPr="36946CBE">
        <w:rPr>
          <w:rFonts w:asciiTheme="minorHAnsi" w:hAnsiTheme="minorHAnsi" w:cstheme="minorBidi"/>
        </w:rPr>
        <w:t>ıyla</w:t>
      </w:r>
      <w:r w:rsidR="00CC76B3" w:rsidRPr="36946CBE">
        <w:rPr>
          <w:rFonts w:asciiTheme="minorHAnsi" w:hAnsiTheme="minorHAnsi" w:cstheme="minorBidi"/>
        </w:rPr>
        <w:t xml:space="preserve"> </w:t>
      </w:r>
      <w:r w:rsidR="004E02CF" w:rsidRPr="36946CBE">
        <w:rPr>
          <w:rFonts w:asciiTheme="minorHAnsi" w:hAnsiTheme="minorHAnsi" w:cstheme="minorBidi"/>
        </w:rPr>
        <w:t xml:space="preserve">yüzde </w:t>
      </w:r>
      <w:r w:rsidR="00786A67" w:rsidRPr="36946CBE">
        <w:rPr>
          <w:rFonts w:asciiTheme="minorHAnsi" w:hAnsiTheme="minorHAnsi" w:cstheme="minorBidi"/>
        </w:rPr>
        <w:t>2</w:t>
      </w:r>
      <w:r>
        <w:rPr>
          <w:rFonts w:asciiTheme="minorHAnsi" w:hAnsiTheme="minorHAnsi" w:cstheme="minorBidi"/>
        </w:rPr>
        <w:t>7</w:t>
      </w:r>
      <w:r w:rsidR="25E319C2" w:rsidRPr="36946CBE">
        <w:rPr>
          <w:rFonts w:asciiTheme="minorHAnsi" w:hAnsiTheme="minorHAnsi" w:cstheme="minorBidi"/>
        </w:rPr>
        <w:t>,</w:t>
      </w:r>
      <w:r>
        <w:rPr>
          <w:rFonts w:asciiTheme="minorHAnsi" w:hAnsiTheme="minorHAnsi" w:cstheme="minorBidi"/>
        </w:rPr>
        <w:t>9</w:t>
      </w:r>
      <w:r w:rsidR="004E02CF" w:rsidRPr="36946CBE">
        <w:rPr>
          <w:rFonts w:asciiTheme="minorHAnsi" w:hAnsiTheme="minorHAnsi" w:cstheme="minorBidi"/>
        </w:rPr>
        <w:t>’</w:t>
      </w:r>
      <w:r w:rsidR="00082CBF">
        <w:rPr>
          <w:rFonts w:asciiTheme="minorHAnsi" w:hAnsiTheme="minorHAnsi" w:cstheme="minorBidi"/>
        </w:rPr>
        <w:t>d</w:t>
      </w:r>
      <w:r>
        <w:rPr>
          <w:rFonts w:asciiTheme="minorHAnsi" w:hAnsiTheme="minorHAnsi" w:cstheme="minorBidi"/>
        </w:rPr>
        <w:t>u</w:t>
      </w:r>
      <w:r w:rsidR="241E31DC" w:rsidRPr="36946CBE">
        <w:rPr>
          <w:rFonts w:asciiTheme="minorHAnsi" w:hAnsiTheme="minorHAnsi" w:cstheme="minorBidi"/>
        </w:rPr>
        <w:t>r</w:t>
      </w:r>
      <w:r w:rsidR="004E02CF" w:rsidRPr="36946CBE">
        <w:rPr>
          <w:rFonts w:asciiTheme="minorHAnsi" w:hAnsiTheme="minorHAnsi" w:cstheme="minorBidi"/>
        </w:rPr>
        <w:t>.</w:t>
      </w:r>
      <w:r w:rsidR="00CC76B3" w:rsidRPr="36946CBE">
        <w:rPr>
          <w:rFonts w:asciiTheme="minorHAnsi" w:hAnsiTheme="minorHAnsi" w:cstheme="minorBidi"/>
        </w:rPr>
        <w:t xml:space="preserve"> </w:t>
      </w:r>
    </w:p>
    <w:p w14:paraId="09FBE825" w14:textId="77777777" w:rsidR="003B56C7" w:rsidRPr="00233108" w:rsidRDefault="003B56C7" w:rsidP="005C43D3">
      <w:pPr>
        <w:spacing w:before="120" w:after="120" w:line="276" w:lineRule="auto"/>
        <w:contextualSpacing/>
        <w:jc w:val="both"/>
        <w:rPr>
          <w:rFonts w:asciiTheme="minorHAnsi" w:hAnsiTheme="minorHAnsi" w:cstheme="minorHAnsi"/>
        </w:rPr>
      </w:pPr>
    </w:p>
    <w:p w14:paraId="38FF8877" w14:textId="6209787B" w:rsidR="00343072" w:rsidRDefault="00CC76B3" w:rsidP="00C93A42">
      <w:pPr>
        <w:spacing w:before="120" w:after="120" w:line="276" w:lineRule="auto"/>
        <w:contextualSpacing/>
        <w:jc w:val="both"/>
        <w:rPr>
          <w:rFonts w:asciiTheme="minorHAnsi" w:hAnsiTheme="minorHAnsi" w:cstheme="minorBidi"/>
        </w:rPr>
      </w:pPr>
      <w:r w:rsidRPr="7D07B90A">
        <w:rPr>
          <w:rFonts w:asciiTheme="minorHAnsi" w:hAnsiTheme="minorHAnsi" w:cstheme="minorBidi"/>
        </w:rPr>
        <w:t>İstanbu</w:t>
      </w:r>
      <w:r w:rsidR="00586766">
        <w:rPr>
          <w:rFonts w:asciiTheme="minorHAnsi" w:hAnsiTheme="minorHAnsi" w:cstheme="minorBidi"/>
        </w:rPr>
        <w:t>l,</w:t>
      </w:r>
      <w:r w:rsidRPr="7D07B90A">
        <w:rPr>
          <w:rFonts w:asciiTheme="minorHAnsi" w:hAnsiTheme="minorHAnsi" w:cstheme="minorBidi"/>
        </w:rPr>
        <w:t xml:space="preserve"> </w:t>
      </w:r>
      <w:r w:rsidR="006F4FE5" w:rsidRPr="7D07B90A">
        <w:rPr>
          <w:rFonts w:asciiTheme="minorHAnsi" w:hAnsiTheme="minorHAnsi" w:cstheme="minorBidi"/>
        </w:rPr>
        <w:t>Ankara ve İzmir</w:t>
      </w:r>
      <w:r w:rsidR="00586766">
        <w:rPr>
          <w:rFonts w:asciiTheme="minorHAnsi" w:hAnsiTheme="minorHAnsi" w:cstheme="minorBidi"/>
        </w:rPr>
        <w:t>’de</w:t>
      </w:r>
      <w:r w:rsidR="006F4FE5" w:rsidRPr="7D07B90A">
        <w:rPr>
          <w:rFonts w:asciiTheme="minorHAnsi" w:hAnsiTheme="minorHAnsi" w:cstheme="minorBidi"/>
        </w:rPr>
        <w:t xml:space="preserve"> </w:t>
      </w:r>
      <w:r w:rsidR="00757E71">
        <w:rPr>
          <w:rFonts w:asciiTheme="minorHAnsi" w:hAnsiTheme="minorHAnsi" w:cstheme="minorBidi"/>
        </w:rPr>
        <w:t>Temmuz</w:t>
      </w:r>
      <w:r w:rsidR="00D66F11">
        <w:rPr>
          <w:rFonts w:asciiTheme="minorHAnsi" w:hAnsiTheme="minorHAnsi" w:cstheme="minorBidi"/>
        </w:rPr>
        <w:t xml:space="preserve"> </w:t>
      </w:r>
      <w:r w:rsidR="006F4FE5" w:rsidRPr="7D07B90A">
        <w:rPr>
          <w:rFonts w:asciiTheme="minorHAnsi" w:hAnsiTheme="minorHAnsi" w:cstheme="minorBidi"/>
        </w:rPr>
        <w:t>202</w:t>
      </w:r>
      <w:r w:rsidR="00586766">
        <w:rPr>
          <w:rFonts w:asciiTheme="minorHAnsi" w:hAnsiTheme="minorHAnsi" w:cstheme="minorBidi"/>
        </w:rPr>
        <w:t>5</w:t>
      </w:r>
      <w:r w:rsidR="006F4FE5" w:rsidRPr="7D07B90A">
        <w:rPr>
          <w:rFonts w:asciiTheme="minorHAnsi" w:hAnsiTheme="minorHAnsi" w:cstheme="minorBidi"/>
        </w:rPr>
        <w:t>’te yıllık artış oranları</w:t>
      </w:r>
      <w:r w:rsidR="00C90ED9" w:rsidRPr="7D07B90A">
        <w:rPr>
          <w:rFonts w:asciiTheme="minorHAnsi" w:hAnsiTheme="minorHAnsi" w:cstheme="minorBidi"/>
        </w:rPr>
        <w:t>,</w:t>
      </w:r>
      <w:r w:rsidR="006F4FE5" w:rsidRPr="7D07B90A">
        <w:rPr>
          <w:rFonts w:asciiTheme="minorHAnsi" w:hAnsiTheme="minorHAnsi" w:cstheme="minorBidi"/>
        </w:rPr>
        <w:t xml:space="preserve"> </w:t>
      </w:r>
      <w:r w:rsidR="00CC45B1" w:rsidRPr="7D07B90A">
        <w:rPr>
          <w:rFonts w:asciiTheme="minorHAnsi" w:hAnsiTheme="minorHAnsi" w:cstheme="minorBidi"/>
        </w:rPr>
        <w:t>sırasıyla</w:t>
      </w:r>
      <w:r w:rsidR="00C90ED9" w:rsidRPr="7D07B90A">
        <w:rPr>
          <w:rFonts w:asciiTheme="minorHAnsi" w:hAnsiTheme="minorHAnsi" w:cstheme="minorBidi"/>
        </w:rPr>
        <w:t>,</w:t>
      </w:r>
      <w:r w:rsidR="00CC45B1" w:rsidRPr="7D07B90A">
        <w:rPr>
          <w:rFonts w:asciiTheme="minorHAnsi" w:hAnsiTheme="minorHAnsi" w:cstheme="minorBidi"/>
        </w:rPr>
        <w:t xml:space="preserve"> </w:t>
      </w:r>
      <w:r w:rsidR="00586766" w:rsidRPr="00371840">
        <w:rPr>
          <w:rFonts w:asciiTheme="minorHAnsi" w:hAnsiTheme="minorHAnsi" w:cstheme="minorBidi"/>
        </w:rPr>
        <w:t xml:space="preserve">yüzde </w:t>
      </w:r>
      <w:r w:rsidR="00757E71">
        <w:rPr>
          <w:rFonts w:asciiTheme="minorHAnsi" w:hAnsiTheme="minorHAnsi" w:cstheme="minorBidi"/>
        </w:rPr>
        <w:t>30,0</w:t>
      </w:r>
      <w:r w:rsidR="00586766">
        <w:rPr>
          <w:rFonts w:asciiTheme="minorHAnsi" w:hAnsiTheme="minorHAnsi" w:cstheme="minorBidi"/>
        </w:rPr>
        <w:t xml:space="preserve">, </w:t>
      </w:r>
      <w:r w:rsidR="006F4FE5" w:rsidRPr="7D07B90A">
        <w:rPr>
          <w:rFonts w:asciiTheme="minorHAnsi" w:hAnsiTheme="minorHAnsi" w:cstheme="minorBidi"/>
        </w:rPr>
        <w:t xml:space="preserve">yüzde </w:t>
      </w:r>
      <w:r w:rsidR="00082CBF">
        <w:rPr>
          <w:rFonts w:asciiTheme="minorHAnsi" w:hAnsiTheme="minorHAnsi" w:cstheme="minorBidi"/>
        </w:rPr>
        <w:t>3</w:t>
      </w:r>
      <w:r w:rsidR="00757462">
        <w:rPr>
          <w:rFonts w:asciiTheme="minorHAnsi" w:hAnsiTheme="minorHAnsi" w:cstheme="minorBidi"/>
        </w:rPr>
        <w:t>7</w:t>
      </w:r>
      <w:r w:rsidR="00586766">
        <w:rPr>
          <w:rFonts w:asciiTheme="minorHAnsi" w:hAnsiTheme="minorHAnsi" w:cstheme="minorBidi"/>
        </w:rPr>
        <w:t>,</w:t>
      </w:r>
      <w:r w:rsidR="00757E71">
        <w:rPr>
          <w:rFonts w:asciiTheme="minorHAnsi" w:hAnsiTheme="minorHAnsi" w:cstheme="minorBidi"/>
        </w:rPr>
        <w:t>6</w:t>
      </w:r>
      <w:r w:rsidR="00586766">
        <w:rPr>
          <w:rFonts w:asciiTheme="minorHAnsi" w:hAnsiTheme="minorHAnsi" w:cstheme="minorBidi"/>
        </w:rPr>
        <w:t xml:space="preserve"> ve</w:t>
      </w:r>
      <w:r w:rsidR="006F4FE5" w:rsidRPr="7D07B90A">
        <w:rPr>
          <w:rFonts w:asciiTheme="minorHAnsi" w:hAnsiTheme="minorHAnsi" w:cstheme="minorBidi"/>
        </w:rPr>
        <w:t xml:space="preserve"> yüzde </w:t>
      </w:r>
      <w:r w:rsidR="00757462">
        <w:rPr>
          <w:rFonts w:asciiTheme="minorHAnsi" w:hAnsiTheme="minorHAnsi" w:cstheme="minorBidi"/>
        </w:rPr>
        <w:t>29</w:t>
      </w:r>
      <w:r w:rsidR="5DB230CB" w:rsidRPr="7D07B90A">
        <w:rPr>
          <w:rFonts w:asciiTheme="minorHAnsi" w:hAnsiTheme="minorHAnsi" w:cstheme="minorBidi"/>
        </w:rPr>
        <w:t>,</w:t>
      </w:r>
      <w:r w:rsidR="00757E71">
        <w:rPr>
          <w:rFonts w:asciiTheme="minorHAnsi" w:hAnsiTheme="minorHAnsi" w:cstheme="minorBidi"/>
        </w:rPr>
        <w:t>8</w:t>
      </w:r>
      <w:r w:rsidR="00586766">
        <w:rPr>
          <w:rFonts w:asciiTheme="minorHAnsi" w:hAnsiTheme="minorHAnsi" w:cstheme="minorBidi"/>
        </w:rPr>
        <w:t xml:space="preserve"> olarak gerçekleşmiştir </w:t>
      </w:r>
      <w:r w:rsidR="006F4FE5" w:rsidRPr="7D07B90A">
        <w:rPr>
          <w:rFonts w:asciiTheme="minorHAnsi" w:hAnsiTheme="minorHAnsi" w:cstheme="minorBidi"/>
        </w:rPr>
        <w:t>(Şekil 5).</w:t>
      </w:r>
      <w:r w:rsidR="00E96E06" w:rsidRPr="7D07B90A">
        <w:rPr>
          <w:rFonts w:asciiTheme="minorHAnsi" w:hAnsiTheme="minorHAnsi" w:cstheme="minorBidi"/>
        </w:rPr>
        <w:t xml:space="preserve"> </w:t>
      </w:r>
      <w:r w:rsidR="00586766">
        <w:rPr>
          <w:rFonts w:asciiTheme="minorHAnsi" w:hAnsiTheme="minorHAnsi" w:cstheme="minorBidi"/>
        </w:rPr>
        <w:t>H</w:t>
      </w:r>
      <w:r w:rsidR="00E96E06" w:rsidRPr="7D07B90A">
        <w:rPr>
          <w:rFonts w:asciiTheme="minorHAnsi" w:hAnsiTheme="minorHAnsi" w:cstheme="minorBidi"/>
        </w:rPr>
        <w:t xml:space="preserve">em ülke genelinde hem üç büyükşehirde </w:t>
      </w:r>
      <w:r w:rsidR="00586766">
        <w:rPr>
          <w:rFonts w:asciiTheme="minorHAnsi" w:hAnsiTheme="minorHAnsi" w:cstheme="minorBidi"/>
        </w:rPr>
        <w:t xml:space="preserve">iki </w:t>
      </w:r>
      <w:r w:rsidR="00E96E06" w:rsidRPr="7D07B90A">
        <w:rPr>
          <w:rFonts w:asciiTheme="minorHAnsi" w:hAnsiTheme="minorHAnsi" w:cstheme="minorBidi"/>
        </w:rPr>
        <w:t>yıl</w:t>
      </w:r>
      <w:r w:rsidR="6DC04049" w:rsidRPr="7D07B90A">
        <w:rPr>
          <w:rFonts w:asciiTheme="minorHAnsi" w:hAnsiTheme="minorHAnsi" w:cstheme="minorBidi"/>
        </w:rPr>
        <w:t xml:space="preserve">lık </w:t>
      </w:r>
      <w:r w:rsidR="00586766">
        <w:rPr>
          <w:rFonts w:asciiTheme="minorHAnsi" w:hAnsiTheme="minorHAnsi" w:cstheme="minorBidi"/>
        </w:rPr>
        <w:t xml:space="preserve">düşüş </w:t>
      </w:r>
      <w:r w:rsidR="00AF152E">
        <w:rPr>
          <w:rFonts w:asciiTheme="minorHAnsi" w:hAnsiTheme="minorHAnsi" w:cstheme="minorBidi"/>
        </w:rPr>
        <w:t>eğilimi</w:t>
      </w:r>
      <w:r w:rsidR="00E96E06" w:rsidRPr="7D07B90A">
        <w:rPr>
          <w:rFonts w:asciiTheme="minorHAnsi" w:hAnsiTheme="minorHAnsi" w:cstheme="minorBidi"/>
        </w:rPr>
        <w:t xml:space="preserve"> ilk defa Ekim 2024’te </w:t>
      </w:r>
      <w:r w:rsidR="00586766">
        <w:rPr>
          <w:rFonts w:asciiTheme="minorHAnsi" w:hAnsiTheme="minorHAnsi" w:cstheme="minorBidi"/>
        </w:rPr>
        <w:t>bozulmuş ve az da olsa yukarı yönlü bir değişim göstermiştir. Y</w:t>
      </w:r>
      <w:r w:rsidR="00E96E06" w:rsidRPr="7D07B90A">
        <w:rPr>
          <w:rFonts w:asciiTheme="minorHAnsi" w:hAnsiTheme="minorHAnsi" w:cstheme="minorBidi"/>
        </w:rPr>
        <w:t>ıllık cari fiyat değişimi</w:t>
      </w:r>
      <w:r w:rsidR="576BE46C" w:rsidRPr="7D07B90A">
        <w:rPr>
          <w:rFonts w:asciiTheme="minorHAnsi" w:hAnsiTheme="minorHAnsi" w:cstheme="minorBidi"/>
        </w:rPr>
        <w:t>nin</w:t>
      </w:r>
      <w:r w:rsidR="00E96E06" w:rsidRPr="7D07B90A">
        <w:rPr>
          <w:rFonts w:asciiTheme="minorHAnsi" w:hAnsiTheme="minorHAnsi" w:cstheme="minorBidi"/>
        </w:rPr>
        <w:t xml:space="preserve"> </w:t>
      </w:r>
      <w:r w:rsidR="5DF8B7C6" w:rsidRPr="7D07B90A">
        <w:rPr>
          <w:rFonts w:asciiTheme="minorHAnsi" w:hAnsiTheme="minorHAnsi" w:cstheme="minorBidi"/>
        </w:rPr>
        <w:t>bir</w:t>
      </w:r>
      <w:r w:rsidR="00E96E06" w:rsidRPr="7D07B90A">
        <w:rPr>
          <w:rFonts w:asciiTheme="minorHAnsi" w:hAnsiTheme="minorHAnsi" w:cstheme="minorBidi"/>
        </w:rPr>
        <w:t xml:space="preserve"> </w:t>
      </w:r>
      <w:r w:rsidR="5DF8B7C6" w:rsidRPr="7D07B90A">
        <w:rPr>
          <w:rFonts w:asciiTheme="minorHAnsi" w:hAnsiTheme="minorHAnsi" w:cstheme="minorBidi"/>
        </w:rPr>
        <w:t xml:space="preserve">önceki </w:t>
      </w:r>
      <w:r w:rsidR="00E96E06" w:rsidRPr="7D07B90A">
        <w:rPr>
          <w:rFonts w:asciiTheme="minorHAnsi" w:hAnsiTheme="minorHAnsi" w:cstheme="minorBidi"/>
        </w:rPr>
        <w:t xml:space="preserve">aya göre </w:t>
      </w:r>
      <w:r w:rsidR="00E96E06" w:rsidRPr="00774855">
        <w:rPr>
          <w:rFonts w:asciiTheme="minorHAnsi" w:hAnsiTheme="minorHAnsi" w:cstheme="minorBidi"/>
        </w:rPr>
        <w:t>yüksel</w:t>
      </w:r>
      <w:r w:rsidR="1BEBF204" w:rsidRPr="00774855">
        <w:rPr>
          <w:rFonts w:asciiTheme="minorHAnsi" w:hAnsiTheme="minorHAnsi" w:cstheme="minorBidi"/>
        </w:rPr>
        <w:t xml:space="preserve">işi </w:t>
      </w:r>
      <w:r w:rsidR="00CD1CDC">
        <w:rPr>
          <w:rFonts w:asciiTheme="minorHAnsi" w:hAnsiTheme="minorHAnsi" w:cstheme="minorBidi"/>
        </w:rPr>
        <w:t xml:space="preserve">İstanbul ve </w:t>
      </w:r>
      <w:r w:rsidR="00757462">
        <w:rPr>
          <w:rFonts w:asciiTheme="minorHAnsi" w:hAnsiTheme="minorHAnsi" w:cstheme="minorBidi"/>
        </w:rPr>
        <w:t>Ankara</w:t>
      </w:r>
      <w:r w:rsidR="00CD1CDC">
        <w:rPr>
          <w:rFonts w:asciiTheme="minorHAnsi" w:hAnsiTheme="minorHAnsi" w:cstheme="minorBidi"/>
        </w:rPr>
        <w:t xml:space="preserve"> için </w:t>
      </w:r>
      <w:r w:rsidR="00757E71">
        <w:rPr>
          <w:rFonts w:asciiTheme="minorHAnsi" w:hAnsiTheme="minorHAnsi" w:cstheme="minorBidi"/>
        </w:rPr>
        <w:t>Temmuz</w:t>
      </w:r>
      <w:r w:rsidR="00CD1CDC">
        <w:rPr>
          <w:rFonts w:asciiTheme="minorHAnsi" w:hAnsiTheme="minorHAnsi" w:cstheme="minorBidi"/>
        </w:rPr>
        <w:t xml:space="preserve"> </w:t>
      </w:r>
      <w:r w:rsidR="00586766" w:rsidRPr="00774855">
        <w:rPr>
          <w:rFonts w:asciiTheme="minorHAnsi" w:hAnsiTheme="minorHAnsi" w:cstheme="minorBidi"/>
        </w:rPr>
        <w:t xml:space="preserve">2025’te de </w:t>
      </w:r>
      <w:r w:rsidR="1BEBF204" w:rsidRPr="00774855">
        <w:rPr>
          <w:rFonts w:asciiTheme="minorHAnsi" w:hAnsiTheme="minorHAnsi" w:cstheme="minorBidi"/>
        </w:rPr>
        <w:t>devam etmiştir</w:t>
      </w:r>
      <w:r w:rsidR="00E96E06" w:rsidRPr="00774855">
        <w:rPr>
          <w:rFonts w:asciiTheme="minorHAnsi" w:hAnsiTheme="minorHAnsi" w:cstheme="minorBidi"/>
        </w:rPr>
        <w:t xml:space="preserve">. </w:t>
      </w:r>
    </w:p>
    <w:p w14:paraId="3E231FFD" w14:textId="77777777" w:rsidR="007B0C0B" w:rsidRPr="00C93A42" w:rsidRDefault="00A1501B" w:rsidP="00C93A42">
      <w:pPr>
        <w:spacing w:before="120" w:after="120" w:line="276" w:lineRule="auto"/>
        <w:contextualSpacing/>
        <w:jc w:val="both"/>
        <w:rPr>
          <w:rFonts w:asciiTheme="minorHAnsi" w:eastAsia="Calibri" w:hAnsiTheme="minorHAnsi" w:cstheme="minorHAnsi"/>
        </w:rPr>
      </w:pPr>
      <w:r w:rsidRPr="00233108">
        <w:rPr>
          <w:rFonts w:asciiTheme="minorHAnsi" w:hAnsiTheme="minorHAnsi" w:cstheme="minorHAnsi"/>
          <w:b/>
          <w:bCs/>
        </w:rPr>
        <w:t xml:space="preserve">Şekil </w:t>
      </w:r>
      <w:r w:rsidR="00CC2082" w:rsidRPr="00233108">
        <w:rPr>
          <w:rFonts w:asciiTheme="minorHAnsi" w:hAnsiTheme="minorHAnsi" w:cstheme="minorHAnsi"/>
          <w:b/>
          <w:bCs/>
        </w:rPr>
        <w:t>5</w:t>
      </w:r>
      <w:r w:rsidRPr="00233108">
        <w:rPr>
          <w:rFonts w:asciiTheme="minorHAnsi" w:hAnsiTheme="minorHAnsi" w:cstheme="minorHAnsi"/>
          <w:b/>
          <w:bCs/>
        </w:rPr>
        <w:t xml:space="preserve">: Türkiye </w:t>
      </w:r>
      <w:r w:rsidR="00D14DFC" w:rsidRPr="00233108">
        <w:rPr>
          <w:rFonts w:asciiTheme="minorHAnsi" w:hAnsiTheme="minorHAnsi" w:cstheme="minorHAnsi"/>
          <w:b/>
          <w:bCs/>
        </w:rPr>
        <w:t>ve üç büyük ilde</w:t>
      </w:r>
      <w:r w:rsidR="003B3622" w:rsidRPr="00233108">
        <w:rPr>
          <w:rFonts w:asciiTheme="minorHAnsi" w:hAnsiTheme="minorHAnsi" w:cstheme="minorHAnsi"/>
          <w:b/>
          <w:bCs/>
        </w:rPr>
        <w:t xml:space="preserve"> </w:t>
      </w:r>
      <w:r w:rsidR="00D14DFC" w:rsidRPr="00233108">
        <w:rPr>
          <w:rFonts w:asciiTheme="minorHAnsi" w:hAnsiTheme="minorHAnsi" w:cstheme="minorHAnsi"/>
          <w:b/>
          <w:bCs/>
        </w:rPr>
        <w:t>s</w:t>
      </w:r>
      <w:r w:rsidR="005E32B0" w:rsidRPr="00233108">
        <w:rPr>
          <w:rFonts w:asciiTheme="minorHAnsi" w:hAnsiTheme="minorHAnsi" w:cstheme="minorHAnsi"/>
          <w:b/>
          <w:bCs/>
        </w:rPr>
        <w:t xml:space="preserve">atılık </w:t>
      </w:r>
      <w:r w:rsidR="00D14DFC" w:rsidRPr="00233108">
        <w:rPr>
          <w:rFonts w:asciiTheme="minorHAnsi" w:hAnsiTheme="minorHAnsi" w:cstheme="minorHAnsi"/>
          <w:b/>
          <w:bCs/>
        </w:rPr>
        <w:t>k</w:t>
      </w:r>
      <w:r w:rsidR="008C6704" w:rsidRPr="00233108">
        <w:rPr>
          <w:rFonts w:asciiTheme="minorHAnsi" w:hAnsiTheme="minorHAnsi" w:cstheme="minorHAnsi"/>
          <w:b/>
          <w:bCs/>
        </w:rPr>
        <w:t xml:space="preserve">onut </w:t>
      </w:r>
      <w:r w:rsidR="00D14DFC" w:rsidRPr="00233108">
        <w:rPr>
          <w:rFonts w:asciiTheme="minorHAnsi" w:hAnsiTheme="minorHAnsi" w:cstheme="minorHAnsi"/>
          <w:b/>
          <w:bCs/>
        </w:rPr>
        <w:t>i</w:t>
      </w:r>
      <w:r w:rsidR="005E32B0" w:rsidRPr="00233108">
        <w:rPr>
          <w:rFonts w:asciiTheme="minorHAnsi" w:hAnsiTheme="minorHAnsi" w:cstheme="minorHAnsi"/>
          <w:b/>
          <w:bCs/>
        </w:rPr>
        <w:t xml:space="preserve">lan </w:t>
      </w:r>
      <w:r w:rsidR="00D14DFC" w:rsidRPr="00233108">
        <w:rPr>
          <w:rFonts w:asciiTheme="minorHAnsi" w:hAnsiTheme="minorHAnsi" w:cstheme="minorHAnsi"/>
          <w:b/>
          <w:bCs/>
        </w:rPr>
        <w:t>f</w:t>
      </w:r>
      <w:r w:rsidR="005E32B0" w:rsidRPr="00233108">
        <w:rPr>
          <w:rFonts w:asciiTheme="minorHAnsi" w:hAnsiTheme="minorHAnsi" w:cstheme="minorHAnsi"/>
          <w:b/>
          <w:bCs/>
        </w:rPr>
        <w:t xml:space="preserve">iyatlarının </w:t>
      </w:r>
      <w:r w:rsidR="00D14DFC" w:rsidRPr="00233108">
        <w:rPr>
          <w:rFonts w:asciiTheme="minorHAnsi" w:hAnsiTheme="minorHAnsi" w:cstheme="minorHAnsi"/>
          <w:b/>
          <w:bCs/>
        </w:rPr>
        <w:t>yıllık d</w:t>
      </w:r>
      <w:r w:rsidR="005E32B0" w:rsidRPr="00233108">
        <w:rPr>
          <w:rFonts w:asciiTheme="minorHAnsi" w:hAnsiTheme="minorHAnsi" w:cstheme="minorHAnsi"/>
          <w:b/>
          <w:bCs/>
        </w:rPr>
        <w:t>eğişimi</w:t>
      </w:r>
      <w:r w:rsidRPr="00233108">
        <w:rPr>
          <w:rFonts w:asciiTheme="minorHAnsi" w:hAnsiTheme="minorHAnsi" w:cstheme="minorHAnsi"/>
          <w:b/>
          <w:bCs/>
        </w:rPr>
        <w:t xml:space="preserve"> (%)</w:t>
      </w:r>
    </w:p>
    <w:p w14:paraId="5A932CFF" w14:textId="781D4F3B" w:rsidR="00DF3FDA" w:rsidRPr="00233108" w:rsidRDefault="00D2417F" w:rsidP="006B003F">
      <w:pPr>
        <w:spacing w:line="276" w:lineRule="auto"/>
        <w:contextualSpacing/>
      </w:pPr>
      <w:r>
        <w:rPr>
          <w:noProof/>
        </w:rPr>
        <w:drawing>
          <wp:inline distT="0" distB="0" distL="0" distR="0" wp14:anchorId="17758578" wp14:editId="1D81C8E1">
            <wp:extent cx="3797450" cy="2020481"/>
            <wp:effectExtent l="0" t="0" r="0" b="0"/>
            <wp:docPr id="142981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1845" name=""/>
                    <pic:cNvPicPr/>
                  </pic:nvPicPr>
                  <pic:blipFill>
                    <a:blip r:embed="rId19"/>
                    <a:stretch>
                      <a:fillRect/>
                    </a:stretch>
                  </pic:blipFill>
                  <pic:spPr>
                    <a:xfrm>
                      <a:off x="0" y="0"/>
                      <a:ext cx="3811275" cy="2027837"/>
                    </a:xfrm>
                    <a:prstGeom prst="rect">
                      <a:avLst/>
                    </a:prstGeom>
                  </pic:spPr>
                </pic:pic>
              </a:graphicData>
            </a:graphic>
          </wp:inline>
        </w:drawing>
      </w:r>
    </w:p>
    <w:p w14:paraId="5B320714" w14:textId="77777777" w:rsidR="00377747" w:rsidRPr="00233108" w:rsidRDefault="00A1501B" w:rsidP="007C0382">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108EA28A" w14:textId="77777777" w:rsidR="007C0382" w:rsidRPr="00A00629" w:rsidRDefault="00C95443" w:rsidP="00E35966">
      <w:pPr>
        <w:spacing w:line="276" w:lineRule="auto"/>
        <w:rPr>
          <w:rFonts w:asciiTheme="minorHAnsi" w:eastAsia="Calibri" w:hAnsiTheme="minorHAnsi" w:cstheme="minorHAnsi"/>
          <w:b/>
          <w:bCs/>
        </w:rPr>
      </w:pPr>
      <w:r w:rsidRPr="00A00629">
        <w:rPr>
          <w:rFonts w:asciiTheme="minorHAnsi" w:eastAsia="Calibri" w:hAnsiTheme="minorHAnsi" w:cstheme="minorHAnsi"/>
          <w:b/>
          <w:bCs/>
        </w:rPr>
        <w:lastRenderedPageBreak/>
        <w:t>Büyükşehirlerde konut satış fiyatları artışlarında farklı</w:t>
      </w:r>
      <w:r w:rsidR="003F6DA0" w:rsidRPr="00A00629">
        <w:rPr>
          <w:rFonts w:asciiTheme="minorHAnsi" w:eastAsia="Calibri" w:hAnsiTheme="minorHAnsi" w:cstheme="minorHAnsi"/>
          <w:b/>
          <w:bCs/>
        </w:rPr>
        <w:t>lık</w:t>
      </w:r>
    </w:p>
    <w:p w14:paraId="7B7DCAC4" w14:textId="383501FB" w:rsidR="006B003F" w:rsidRPr="00B763CB" w:rsidRDefault="00377747" w:rsidP="00B763CB">
      <w:pPr>
        <w:spacing w:before="120" w:after="120" w:line="276" w:lineRule="auto"/>
        <w:contextualSpacing/>
        <w:jc w:val="both"/>
        <w:rPr>
          <w:rFonts w:asciiTheme="minorHAnsi" w:hAnsiTheme="minorHAnsi" w:cstheme="minorHAnsi"/>
        </w:rPr>
      </w:pPr>
      <w:r w:rsidRPr="36946CBE">
        <w:rPr>
          <w:rFonts w:asciiTheme="minorHAnsi" w:hAnsiTheme="minorHAnsi" w:cstheme="minorBidi"/>
        </w:rPr>
        <w:t>Tablo 1</w:t>
      </w:r>
      <w:r w:rsidR="00867492" w:rsidRPr="36946CBE">
        <w:rPr>
          <w:rFonts w:asciiTheme="minorHAnsi" w:hAnsiTheme="minorHAnsi" w:cstheme="minorBidi"/>
        </w:rPr>
        <w:t>,</w:t>
      </w:r>
      <w:r w:rsidRPr="36946CBE">
        <w:rPr>
          <w:rFonts w:asciiTheme="minorHAnsi" w:hAnsiTheme="minorHAnsi" w:cstheme="minorBidi"/>
        </w:rPr>
        <w:t xml:space="preserve"> ilan satış fiyatlarının büyükşehirler düzeyinde ölçülen en yüksek ve en düşük yıllık değişimlerini göstermektedir. İlan satış fiyatları</w:t>
      </w:r>
      <w:r w:rsidR="004E7F41" w:rsidRPr="36946CBE">
        <w:rPr>
          <w:rFonts w:asciiTheme="minorHAnsi" w:hAnsiTheme="minorHAnsi" w:cstheme="minorBidi"/>
        </w:rPr>
        <w:t xml:space="preserve"> </w:t>
      </w:r>
      <w:r w:rsidR="00103A2B">
        <w:rPr>
          <w:rFonts w:asciiTheme="minorHAnsi" w:hAnsiTheme="minorHAnsi" w:cstheme="minorBidi"/>
        </w:rPr>
        <w:t>Temmuz</w:t>
      </w:r>
      <w:r w:rsidR="00CD1CDC">
        <w:rPr>
          <w:rFonts w:asciiTheme="minorHAnsi" w:hAnsiTheme="minorHAnsi" w:cstheme="minorBidi"/>
        </w:rPr>
        <w:t xml:space="preserve"> </w:t>
      </w:r>
      <w:r w:rsidR="00866FDD" w:rsidRPr="36946CBE">
        <w:rPr>
          <w:rFonts w:asciiTheme="minorHAnsi" w:hAnsiTheme="minorHAnsi" w:cstheme="minorBidi"/>
        </w:rPr>
        <w:t>202</w:t>
      </w:r>
      <w:r w:rsidR="00586766">
        <w:rPr>
          <w:rFonts w:asciiTheme="minorHAnsi" w:hAnsiTheme="minorHAnsi" w:cstheme="minorBidi"/>
        </w:rPr>
        <w:t>5</w:t>
      </w:r>
      <w:r w:rsidR="00866FDD" w:rsidRPr="36946CBE">
        <w:rPr>
          <w:rFonts w:asciiTheme="minorHAnsi" w:hAnsiTheme="minorHAnsi" w:cstheme="minorBidi"/>
        </w:rPr>
        <w:t>’te</w:t>
      </w:r>
      <w:r w:rsidRPr="36946CBE">
        <w:rPr>
          <w:rFonts w:asciiTheme="minorHAnsi" w:hAnsiTheme="minorHAnsi" w:cstheme="minorBidi"/>
        </w:rPr>
        <w:t xml:space="preserve"> geçen yılın aynı ayına </w:t>
      </w:r>
      <w:r w:rsidR="00DE4059" w:rsidRPr="36946CBE">
        <w:rPr>
          <w:rFonts w:asciiTheme="minorHAnsi" w:hAnsiTheme="minorHAnsi" w:cstheme="minorBidi"/>
        </w:rPr>
        <w:t>kıyasla</w:t>
      </w:r>
      <w:r w:rsidRPr="36946CBE">
        <w:rPr>
          <w:rFonts w:asciiTheme="minorHAnsi" w:hAnsiTheme="minorHAnsi" w:cstheme="minorBidi"/>
        </w:rPr>
        <w:t xml:space="preserve"> bütün büyükşehirlerde artmıştır.</w:t>
      </w:r>
      <w:r w:rsidR="008269BB" w:rsidRPr="36946CBE">
        <w:rPr>
          <w:rFonts w:asciiTheme="minorHAnsi" w:hAnsiTheme="minorHAnsi" w:cstheme="minorBidi"/>
        </w:rPr>
        <w:t xml:space="preserve"> </w:t>
      </w:r>
      <w:r w:rsidRPr="36946CBE">
        <w:rPr>
          <w:rFonts w:asciiTheme="minorHAnsi" w:hAnsiTheme="minorHAnsi" w:cstheme="minorBidi"/>
        </w:rPr>
        <w:t>Satılık</w:t>
      </w:r>
      <w:r w:rsidR="008269BB" w:rsidRPr="36946CBE">
        <w:rPr>
          <w:rFonts w:asciiTheme="minorHAnsi" w:hAnsiTheme="minorHAnsi" w:cstheme="minorBidi"/>
        </w:rPr>
        <w:t xml:space="preserve"> </w:t>
      </w:r>
      <w:r w:rsidRPr="36946CBE">
        <w:rPr>
          <w:rFonts w:asciiTheme="minorHAnsi" w:hAnsiTheme="minorHAnsi" w:cstheme="minorBidi"/>
        </w:rPr>
        <w:t>konut m</w:t>
      </w:r>
      <w:r w:rsidRPr="36946CBE">
        <w:rPr>
          <w:rFonts w:asciiTheme="minorHAnsi" w:hAnsiTheme="minorHAnsi" w:cstheme="minorBidi"/>
          <w:vertAlign w:val="superscript"/>
        </w:rPr>
        <w:t>2</w:t>
      </w:r>
      <w:r w:rsidRPr="36946CBE">
        <w:rPr>
          <w:rFonts w:asciiTheme="minorHAnsi" w:hAnsiTheme="minorHAnsi" w:cstheme="minorBidi"/>
        </w:rPr>
        <w:t xml:space="preserve"> fiyatlarında en hızlı artışın görüldüğü iller</w:t>
      </w:r>
      <w:r w:rsidR="00146314">
        <w:rPr>
          <w:rFonts w:asciiTheme="minorHAnsi" w:hAnsiTheme="minorHAnsi" w:cstheme="minorBidi"/>
        </w:rPr>
        <w:t xml:space="preserve"> </w:t>
      </w:r>
      <w:r w:rsidR="00CD1CDC">
        <w:rPr>
          <w:rFonts w:asciiTheme="minorHAnsi" w:hAnsiTheme="minorHAnsi" w:cstheme="minorBidi"/>
        </w:rPr>
        <w:t xml:space="preserve">Diyarbakır </w:t>
      </w:r>
      <w:r w:rsidR="004B4A36" w:rsidRPr="36946CBE">
        <w:rPr>
          <w:rFonts w:asciiTheme="minorHAnsi" w:hAnsiTheme="minorHAnsi" w:cstheme="minorBidi"/>
        </w:rPr>
        <w:t xml:space="preserve">(yüzde </w:t>
      </w:r>
      <w:r w:rsidR="00DF5AD7">
        <w:rPr>
          <w:rFonts w:ascii="Calibri" w:hAnsi="Calibri" w:cs="Calibri"/>
          <w:color w:val="000000" w:themeColor="text1"/>
        </w:rPr>
        <w:t>6</w:t>
      </w:r>
      <w:r w:rsidR="00AC418A">
        <w:rPr>
          <w:rFonts w:ascii="Calibri" w:hAnsi="Calibri" w:cs="Calibri"/>
          <w:color w:val="000000" w:themeColor="text1"/>
        </w:rPr>
        <w:t>1</w:t>
      </w:r>
      <w:r w:rsidR="54AEAEC5" w:rsidRPr="36946CBE">
        <w:rPr>
          <w:rFonts w:ascii="Calibri" w:hAnsi="Calibri" w:cs="Calibri"/>
          <w:color w:val="000000" w:themeColor="text1"/>
        </w:rPr>
        <w:t>,</w:t>
      </w:r>
      <w:r w:rsidR="00103A2B">
        <w:rPr>
          <w:rFonts w:ascii="Calibri" w:hAnsi="Calibri" w:cs="Calibri"/>
          <w:color w:val="000000" w:themeColor="text1"/>
        </w:rPr>
        <w:t>9</w:t>
      </w:r>
      <w:r w:rsidR="004B4A36" w:rsidRPr="36946CBE">
        <w:rPr>
          <w:rFonts w:asciiTheme="minorHAnsi" w:hAnsiTheme="minorHAnsi" w:cstheme="minorBidi"/>
        </w:rPr>
        <w:t xml:space="preserve">), </w:t>
      </w:r>
      <w:r w:rsidR="00CD1CDC">
        <w:rPr>
          <w:rFonts w:asciiTheme="minorHAnsi" w:hAnsiTheme="minorHAnsi" w:cstheme="minorBidi"/>
        </w:rPr>
        <w:t xml:space="preserve">Erzurum </w:t>
      </w:r>
      <w:r w:rsidR="00866FDD" w:rsidRPr="36946CBE">
        <w:rPr>
          <w:rFonts w:asciiTheme="minorHAnsi" w:hAnsiTheme="minorHAnsi" w:cstheme="minorBidi"/>
        </w:rPr>
        <w:t xml:space="preserve">(yüzde </w:t>
      </w:r>
      <w:r w:rsidR="00103A2B">
        <w:rPr>
          <w:rFonts w:asciiTheme="minorHAnsi" w:hAnsiTheme="minorHAnsi" w:cstheme="minorBidi"/>
        </w:rPr>
        <w:t>50</w:t>
      </w:r>
      <w:r w:rsidR="00DF5AD7">
        <w:rPr>
          <w:rFonts w:asciiTheme="minorHAnsi" w:hAnsiTheme="minorHAnsi" w:cstheme="minorBidi"/>
        </w:rPr>
        <w:t>,</w:t>
      </w:r>
      <w:r w:rsidR="00103A2B">
        <w:rPr>
          <w:rFonts w:asciiTheme="minorHAnsi" w:hAnsiTheme="minorHAnsi" w:cstheme="minorBidi"/>
        </w:rPr>
        <w:t>4</w:t>
      </w:r>
      <w:r w:rsidR="00866FDD" w:rsidRPr="36946CBE">
        <w:rPr>
          <w:rFonts w:asciiTheme="minorHAnsi" w:hAnsiTheme="minorHAnsi" w:cstheme="minorBidi"/>
        </w:rPr>
        <w:t xml:space="preserve">), </w:t>
      </w:r>
      <w:r w:rsidR="00082CBF">
        <w:rPr>
          <w:rFonts w:asciiTheme="minorHAnsi" w:hAnsiTheme="minorHAnsi" w:cstheme="minorBidi"/>
        </w:rPr>
        <w:t xml:space="preserve">Manisa </w:t>
      </w:r>
      <w:r w:rsidR="00DF3FDA" w:rsidRPr="36946CBE">
        <w:rPr>
          <w:rFonts w:asciiTheme="minorHAnsi" w:hAnsiTheme="minorHAnsi" w:cstheme="minorBidi"/>
        </w:rPr>
        <w:t xml:space="preserve">(yüzde </w:t>
      </w:r>
      <w:r w:rsidR="00586766">
        <w:rPr>
          <w:rFonts w:asciiTheme="minorHAnsi" w:hAnsiTheme="minorHAnsi" w:cstheme="minorBidi"/>
        </w:rPr>
        <w:t>4</w:t>
      </w:r>
      <w:r w:rsidR="00AC418A">
        <w:rPr>
          <w:rFonts w:asciiTheme="minorHAnsi" w:hAnsiTheme="minorHAnsi" w:cstheme="minorBidi"/>
        </w:rPr>
        <w:t>4</w:t>
      </w:r>
      <w:r w:rsidR="0C45B4D7" w:rsidRPr="36946CBE">
        <w:rPr>
          <w:rFonts w:asciiTheme="minorHAnsi" w:hAnsiTheme="minorHAnsi" w:cstheme="minorBidi"/>
        </w:rPr>
        <w:t>,</w:t>
      </w:r>
      <w:r w:rsidR="00103A2B">
        <w:rPr>
          <w:rFonts w:asciiTheme="minorHAnsi" w:hAnsiTheme="minorHAnsi" w:cstheme="minorBidi"/>
        </w:rPr>
        <w:t>5</w:t>
      </w:r>
      <w:r w:rsidR="00DF3FDA" w:rsidRPr="36946CBE">
        <w:rPr>
          <w:rFonts w:asciiTheme="minorHAnsi" w:hAnsiTheme="minorHAnsi" w:cstheme="minorBidi"/>
        </w:rPr>
        <w:t xml:space="preserve">), </w:t>
      </w:r>
      <w:r w:rsidR="00103A2B">
        <w:rPr>
          <w:rFonts w:asciiTheme="minorHAnsi" w:hAnsiTheme="minorHAnsi" w:cstheme="minorBidi"/>
        </w:rPr>
        <w:t>Samsun</w:t>
      </w:r>
      <w:r w:rsidR="008C43CA">
        <w:rPr>
          <w:rFonts w:asciiTheme="minorHAnsi" w:hAnsiTheme="minorHAnsi" w:cstheme="minorBidi"/>
        </w:rPr>
        <w:t xml:space="preserve"> </w:t>
      </w:r>
      <w:r w:rsidR="00866FDD" w:rsidRPr="36946CBE">
        <w:rPr>
          <w:rFonts w:asciiTheme="minorHAnsi" w:hAnsiTheme="minorHAnsi" w:cstheme="minorBidi"/>
        </w:rPr>
        <w:t xml:space="preserve">(yüzde </w:t>
      </w:r>
      <w:r w:rsidR="004E7F41" w:rsidRPr="36946CBE">
        <w:rPr>
          <w:rFonts w:ascii="Calibri" w:hAnsi="Calibri" w:cs="Calibri"/>
          <w:color w:val="000000" w:themeColor="text1"/>
        </w:rPr>
        <w:t>3</w:t>
      </w:r>
      <w:r w:rsidR="00103A2B">
        <w:rPr>
          <w:rFonts w:ascii="Calibri" w:hAnsi="Calibri" w:cs="Calibri"/>
          <w:color w:val="000000" w:themeColor="text1"/>
        </w:rPr>
        <w:t>9</w:t>
      </w:r>
      <w:r w:rsidR="00CB329B" w:rsidRPr="36946CBE">
        <w:rPr>
          <w:rFonts w:ascii="Calibri" w:hAnsi="Calibri" w:cs="Calibri"/>
          <w:color w:val="000000" w:themeColor="text1"/>
        </w:rPr>
        <w:t>,</w:t>
      </w:r>
      <w:r w:rsidR="00103A2B">
        <w:rPr>
          <w:rFonts w:ascii="Calibri" w:hAnsi="Calibri" w:cs="Calibri"/>
          <w:color w:val="000000" w:themeColor="text1"/>
        </w:rPr>
        <w:t>7</w:t>
      </w:r>
      <w:r w:rsidR="00866FDD" w:rsidRPr="36946CBE">
        <w:rPr>
          <w:rFonts w:asciiTheme="minorHAnsi" w:hAnsiTheme="minorHAnsi" w:cstheme="minorBidi"/>
        </w:rPr>
        <w:t>)</w:t>
      </w:r>
      <w:r w:rsidR="00DF3FDA" w:rsidRPr="36946CBE">
        <w:rPr>
          <w:rFonts w:asciiTheme="minorHAnsi" w:hAnsiTheme="minorHAnsi" w:cstheme="minorBidi"/>
        </w:rPr>
        <w:t xml:space="preserve"> ve</w:t>
      </w:r>
      <w:r w:rsidR="004E7F41" w:rsidRPr="36946CBE">
        <w:rPr>
          <w:rFonts w:asciiTheme="minorHAnsi" w:hAnsiTheme="minorHAnsi" w:cstheme="minorBidi"/>
        </w:rPr>
        <w:t xml:space="preserve"> </w:t>
      </w:r>
      <w:r w:rsidR="00103A2B">
        <w:rPr>
          <w:rFonts w:asciiTheme="minorHAnsi" w:hAnsiTheme="minorHAnsi" w:cstheme="minorBidi"/>
        </w:rPr>
        <w:t>Ankara’dır</w:t>
      </w:r>
      <w:r w:rsidR="00CE03F0">
        <w:rPr>
          <w:rFonts w:asciiTheme="minorHAnsi" w:hAnsiTheme="minorHAnsi" w:cstheme="minorBidi"/>
        </w:rPr>
        <w:t xml:space="preserve"> </w:t>
      </w:r>
      <w:r w:rsidR="004E7F41" w:rsidRPr="36946CBE">
        <w:rPr>
          <w:rFonts w:asciiTheme="minorHAnsi" w:hAnsiTheme="minorHAnsi" w:cstheme="minorBidi"/>
        </w:rPr>
        <w:t xml:space="preserve">(yüzde </w:t>
      </w:r>
      <w:r w:rsidR="00E96E06" w:rsidRPr="00105393">
        <w:rPr>
          <w:rFonts w:asciiTheme="minorHAnsi" w:hAnsiTheme="minorHAnsi" w:cstheme="minorBidi"/>
        </w:rPr>
        <w:t>3</w:t>
      </w:r>
      <w:r w:rsidR="00AC418A">
        <w:rPr>
          <w:rFonts w:asciiTheme="minorHAnsi" w:hAnsiTheme="minorHAnsi" w:cstheme="minorBidi"/>
        </w:rPr>
        <w:t>7</w:t>
      </w:r>
      <w:r w:rsidR="004E7F41" w:rsidRPr="00105393">
        <w:rPr>
          <w:rFonts w:asciiTheme="minorHAnsi" w:hAnsiTheme="minorHAnsi" w:cstheme="minorBidi"/>
        </w:rPr>
        <w:t>,</w:t>
      </w:r>
      <w:r w:rsidR="00103A2B">
        <w:rPr>
          <w:rFonts w:asciiTheme="minorHAnsi" w:hAnsiTheme="minorHAnsi" w:cstheme="minorBidi"/>
        </w:rPr>
        <w:t>6</w:t>
      </w:r>
      <w:r w:rsidR="004E7F41" w:rsidRPr="00105393">
        <w:rPr>
          <w:rFonts w:asciiTheme="minorHAnsi" w:hAnsiTheme="minorHAnsi" w:cstheme="minorBidi"/>
        </w:rPr>
        <w:t>)</w:t>
      </w:r>
      <w:r w:rsidR="00146314" w:rsidRPr="00105393">
        <w:rPr>
          <w:rFonts w:asciiTheme="minorHAnsi" w:hAnsiTheme="minorHAnsi" w:cstheme="minorBidi"/>
        </w:rPr>
        <w:t>.</w:t>
      </w:r>
      <w:r w:rsidR="004E7F41" w:rsidRPr="00105393">
        <w:rPr>
          <w:rFonts w:asciiTheme="minorHAnsi" w:hAnsiTheme="minorHAnsi" w:cstheme="minorBidi"/>
        </w:rPr>
        <w:t xml:space="preserve"> </w:t>
      </w:r>
      <w:r w:rsidR="00146314" w:rsidRPr="00105393">
        <w:rPr>
          <w:rFonts w:asciiTheme="minorHAnsi" w:hAnsiTheme="minorHAnsi" w:cstheme="minorBidi"/>
        </w:rPr>
        <w:t>E</w:t>
      </w:r>
      <w:r w:rsidRPr="00105393">
        <w:rPr>
          <w:rFonts w:asciiTheme="minorHAnsi" w:hAnsiTheme="minorHAnsi" w:cstheme="minorBidi"/>
        </w:rPr>
        <w:t>n</w:t>
      </w:r>
      <w:r w:rsidRPr="36946CBE">
        <w:rPr>
          <w:rFonts w:asciiTheme="minorHAnsi" w:hAnsiTheme="minorHAnsi" w:cstheme="minorBidi"/>
        </w:rPr>
        <w:t xml:space="preserve"> düşük artış</w:t>
      </w:r>
      <w:r w:rsidR="0019681D" w:rsidRPr="36946CBE">
        <w:rPr>
          <w:rFonts w:asciiTheme="minorHAnsi" w:hAnsiTheme="minorHAnsi" w:cstheme="minorBidi"/>
        </w:rPr>
        <w:t xml:space="preserve">ların görüldüğü </w:t>
      </w:r>
      <w:r w:rsidRPr="36946CBE">
        <w:rPr>
          <w:rFonts w:asciiTheme="minorHAnsi" w:hAnsiTheme="minorHAnsi" w:cstheme="minorBidi"/>
        </w:rPr>
        <w:t xml:space="preserve">iller ise </w:t>
      </w:r>
      <w:r w:rsidR="00B763CB">
        <w:rPr>
          <w:rFonts w:asciiTheme="minorHAnsi" w:hAnsiTheme="minorHAnsi" w:cstheme="minorBidi"/>
        </w:rPr>
        <w:t>Kahramanmaraş</w:t>
      </w:r>
      <w:r w:rsidR="00CD1CDC">
        <w:rPr>
          <w:rFonts w:asciiTheme="minorHAnsi" w:hAnsiTheme="minorHAnsi" w:cstheme="minorBidi"/>
        </w:rPr>
        <w:t xml:space="preserve"> </w:t>
      </w:r>
      <w:r w:rsidR="00E96E06" w:rsidRPr="36946CBE">
        <w:rPr>
          <w:rFonts w:asciiTheme="minorHAnsi" w:hAnsiTheme="minorHAnsi" w:cstheme="minorBidi"/>
        </w:rPr>
        <w:t xml:space="preserve">(yüzde </w:t>
      </w:r>
      <w:r w:rsidR="00CD1CDC">
        <w:rPr>
          <w:rFonts w:asciiTheme="minorHAnsi" w:hAnsiTheme="minorHAnsi" w:cstheme="minorBidi"/>
        </w:rPr>
        <w:t>2</w:t>
      </w:r>
      <w:r w:rsidR="00B763CB">
        <w:rPr>
          <w:rFonts w:asciiTheme="minorHAnsi" w:hAnsiTheme="minorHAnsi" w:cstheme="minorBidi"/>
        </w:rPr>
        <w:t>5</w:t>
      </w:r>
      <w:r w:rsidR="00CD1CDC">
        <w:rPr>
          <w:rFonts w:asciiTheme="minorHAnsi" w:hAnsiTheme="minorHAnsi" w:cstheme="minorBidi"/>
        </w:rPr>
        <w:t>,</w:t>
      </w:r>
      <w:r w:rsidR="00B763CB">
        <w:rPr>
          <w:rFonts w:asciiTheme="minorHAnsi" w:hAnsiTheme="minorHAnsi" w:cstheme="minorBidi"/>
        </w:rPr>
        <w:t>4</w:t>
      </w:r>
      <w:r w:rsidR="00E96E06" w:rsidRPr="36946CBE">
        <w:rPr>
          <w:rFonts w:asciiTheme="minorHAnsi" w:hAnsiTheme="minorHAnsi" w:cstheme="minorBidi"/>
        </w:rPr>
        <w:t xml:space="preserve">), </w:t>
      </w:r>
      <w:r w:rsidR="00AC418A">
        <w:rPr>
          <w:rFonts w:asciiTheme="minorHAnsi" w:hAnsiTheme="minorHAnsi" w:cstheme="minorBidi"/>
        </w:rPr>
        <w:t>Aydın</w:t>
      </w:r>
      <w:r w:rsidR="0044547A">
        <w:rPr>
          <w:rFonts w:asciiTheme="minorHAnsi" w:hAnsiTheme="minorHAnsi" w:cstheme="minorBidi"/>
        </w:rPr>
        <w:t xml:space="preserve"> </w:t>
      </w:r>
      <w:r w:rsidR="004E7F41" w:rsidRPr="36946CBE">
        <w:rPr>
          <w:rFonts w:asciiTheme="minorHAnsi" w:hAnsiTheme="minorHAnsi" w:cstheme="minorBidi"/>
        </w:rPr>
        <w:t xml:space="preserve">(yüzde </w:t>
      </w:r>
      <w:r w:rsidR="004E7F41" w:rsidRPr="36946CBE">
        <w:rPr>
          <w:rFonts w:ascii="Calibri" w:hAnsi="Calibri" w:cs="Calibri"/>
          <w:color w:val="000000" w:themeColor="text1"/>
        </w:rPr>
        <w:t>2</w:t>
      </w:r>
      <w:r w:rsidR="00B763CB">
        <w:rPr>
          <w:rFonts w:ascii="Calibri" w:hAnsi="Calibri" w:cs="Calibri"/>
          <w:color w:val="000000" w:themeColor="text1"/>
        </w:rPr>
        <w:t>2</w:t>
      </w:r>
      <w:r w:rsidR="00082CBF">
        <w:rPr>
          <w:rFonts w:ascii="Calibri" w:hAnsi="Calibri" w:cs="Calibri"/>
          <w:color w:val="000000" w:themeColor="text1"/>
        </w:rPr>
        <w:t>,</w:t>
      </w:r>
      <w:r w:rsidR="00B763CB">
        <w:rPr>
          <w:rFonts w:ascii="Calibri" w:hAnsi="Calibri" w:cs="Calibri"/>
          <w:color w:val="000000" w:themeColor="text1"/>
        </w:rPr>
        <w:t>5</w:t>
      </w:r>
      <w:r w:rsidR="004E7F41" w:rsidRPr="36946CBE">
        <w:rPr>
          <w:rFonts w:asciiTheme="minorHAnsi" w:hAnsiTheme="minorHAnsi" w:cstheme="minorBidi"/>
        </w:rPr>
        <w:t xml:space="preserve">), </w:t>
      </w:r>
      <w:r w:rsidR="00F42983">
        <w:rPr>
          <w:rFonts w:asciiTheme="minorHAnsi" w:hAnsiTheme="minorHAnsi" w:cstheme="minorBidi"/>
        </w:rPr>
        <w:t>Hatay</w:t>
      </w:r>
      <w:r w:rsidR="0044547A">
        <w:rPr>
          <w:rFonts w:asciiTheme="minorHAnsi" w:hAnsiTheme="minorHAnsi" w:cstheme="minorBidi"/>
        </w:rPr>
        <w:t xml:space="preserve"> </w:t>
      </w:r>
      <w:r w:rsidR="00DF3FDA" w:rsidRPr="36946CBE">
        <w:rPr>
          <w:rFonts w:asciiTheme="minorHAnsi" w:hAnsiTheme="minorHAnsi" w:cstheme="minorBidi"/>
        </w:rPr>
        <w:t>(yüzde 2</w:t>
      </w:r>
      <w:r w:rsidR="00AC418A">
        <w:rPr>
          <w:rFonts w:asciiTheme="minorHAnsi" w:hAnsiTheme="minorHAnsi" w:cstheme="minorBidi"/>
        </w:rPr>
        <w:t>0</w:t>
      </w:r>
      <w:r w:rsidR="1E88DAA1" w:rsidRPr="36946CBE">
        <w:rPr>
          <w:rFonts w:asciiTheme="minorHAnsi" w:hAnsiTheme="minorHAnsi" w:cstheme="minorBidi"/>
        </w:rPr>
        <w:t>,</w:t>
      </w:r>
      <w:r w:rsidR="00B763CB">
        <w:rPr>
          <w:rFonts w:asciiTheme="minorHAnsi" w:hAnsiTheme="minorHAnsi" w:cstheme="minorBidi"/>
        </w:rPr>
        <w:t>2</w:t>
      </w:r>
      <w:r w:rsidR="00DF3FDA" w:rsidRPr="36946CBE">
        <w:rPr>
          <w:rFonts w:asciiTheme="minorHAnsi" w:hAnsiTheme="minorHAnsi" w:cstheme="minorBidi"/>
        </w:rPr>
        <w:t xml:space="preserve">), </w:t>
      </w:r>
      <w:r w:rsidR="00AC418A">
        <w:rPr>
          <w:rFonts w:asciiTheme="minorHAnsi" w:hAnsiTheme="minorHAnsi" w:cstheme="minorBidi"/>
        </w:rPr>
        <w:t>Muğla</w:t>
      </w:r>
      <w:r w:rsidR="00CD1CDC">
        <w:rPr>
          <w:rFonts w:asciiTheme="minorHAnsi" w:hAnsiTheme="minorHAnsi" w:cstheme="minorBidi"/>
        </w:rPr>
        <w:t xml:space="preserve"> </w:t>
      </w:r>
      <w:r w:rsidR="00E33E72" w:rsidRPr="36946CBE">
        <w:rPr>
          <w:rFonts w:asciiTheme="minorHAnsi" w:hAnsiTheme="minorHAnsi" w:cstheme="minorBidi"/>
        </w:rPr>
        <w:t xml:space="preserve">(yüzde </w:t>
      </w:r>
      <w:r w:rsidR="00AC418A">
        <w:rPr>
          <w:rFonts w:asciiTheme="minorHAnsi" w:hAnsiTheme="minorHAnsi" w:cstheme="minorBidi"/>
        </w:rPr>
        <w:t>19</w:t>
      </w:r>
      <w:r w:rsidR="3A7A5C6D" w:rsidRPr="36946CBE">
        <w:rPr>
          <w:rFonts w:asciiTheme="minorHAnsi" w:hAnsiTheme="minorHAnsi" w:cstheme="minorBidi"/>
        </w:rPr>
        <w:t>,</w:t>
      </w:r>
      <w:r w:rsidR="00B763CB">
        <w:rPr>
          <w:rFonts w:asciiTheme="minorHAnsi" w:hAnsiTheme="minorHAnsi" w:cstheme="minorBidi"/>
        </w:rPr>
        <w:t>3</w:t>
      </w:r>
      <w:r w:rsidR="00E33E72" w:rsidRPr="36946CBE">
        <w:rPr>
          <w:rFonts w:asciiTheme="minorHAnsi" w:hAnsiTheme="minorHAnsi" w:cstheme="minorBidi"/>
        </w:rPr>
        <w:t>)</w:t>
      </w:r>
      <w:r w:rsidR="00487B7B" w:rsidRPr="36946CBE">
        <w:rPr>
          <w:rFonts w:asciiTheme="minorHAnsi" w:hAnsiTheme="minorHAnsi" w:cstheme="minorBidi"/>
        </w:rPr>
        <w:t xml:space="preserve"> </w:t>
      </w:r>
      <w:r w:rsidR="00596369" w:rsidRPr="36946CBE">
        <w:rPr>
          <w:rFonts w:asciiTheme="minorHAnsi" w:hAnsiTheme="minorHAnsi" w:cstheme="minorBidi"/>
        </w:rPr>
        <w:t>ve</w:t>
      </w:r>
      <w:r w:rsidR="004B4A36" w:rsidRPr="36946CBE">
        <w:rPr>
          <w:rFonts w:asciiTheme="minorHAnsi" w:hAnsiTheme="minorHAnsi" w:cstheme="minorBidi"/>
        </w:rPr>
        <w:t xml:space="preserve"> </w:t>
      </w:r>
      <w:r w:rsidR="00F42983">
        <w:rPr>
          <w:rFonts w:asciiTheme="minorHAnsi" w:hAnsiTheme="minorHAnsi" w:cstheme="minorBidi"/>
        </w:rPr>
        <w:t>Malatya</w:t>
      </w:r>
      <w:r w:rsidR="00146314">
        <w:rPr>
          <w:rFonts w:asciiTheme="minorHAnsi" w:hAnsiTheme="minorHAnsi" w:cstheme="minorBidi"/>
        </w:rPr>
        <w:t>’</w:t>
      </w:r>
      <w:r w:rsidR="00146314" w:rsidRPr="00C501D2">
        <w:rPr>
          <w:rFonts w:asciiTheme="minorHAnsi" w:hAnsiTheme="minorHAnsi" w:cstheme="minorBidi"/>
        </w:rPr>
        <w:t>dır</w:t>
      </w:r>
      <w:r w:rsidR="00CE03F0">
        <w:rPr>
          <w:rFonts w:asciiTheme="minorHAnsi" w:hAnsiTheme="minorHAnsi" w:cstheme="minorBidi"/>
        </w:rPr>
        <w:t xml:space="preserve"> </w:t>
      </w:r>
      <w:r w:rsidRPr="36946CBE">
        <w:rPr>
          <w:rFonts w:asciiTheme="minorHAnsi" w:hAnsiTheme="minorHAnsi" w:cstheme="minorBidi"/>
        </w:rPr>
        <w:t xml:space="preserve">(yüzde </w:t>
      </w:r>
      <w:r w:rsidR="00241342">
        <w:rPr>
          <w:rFonts w:ascii="Calibri" w:hAnsi="Calibri" w:cs="Calibri"/>
          <w:color w:val="000000" w:themeColor="text1"/>
        </w:rPr>
        <w:t>1</w:t>
      </w:r>
      <w:r w:rsidR="00AC418A">
        <w:rPr>
          <w:rFonts w:ascii="Calibri" w:hAnsi="Calibri" w:cs="Calibri"/>
          <w:color w:val="000000" w:themeColor="text1"/>
        </w:rPr>
        <w:t>7</w:t>
      </w:r>
      <w:r w:rsidR="0280D614" w:rsidRPr="36946CBE">
        <w:rPr>
          <w:rFonts w:ascii="Calibri" w:hAnsi="Calibri" w:cs="Calibri"/>
          <w:color w:val="000000" w:themeColor="text1"/>
        </w:rPr>
        <w:t>,</w:t>
      </w:r>
      <w:r w:rsidR="00B763CB">
        <w:rPr>
          <w:rFonts w:ascii="Calibri" w:hAnsi="Calibri" w:cs="Calibri"/>
          <w:color w:val="000000" w:themeColor="text1"/>
        </w:rPr>
        <w:t>5</w:t>
      </w:r>
      <w:r w:rsidRPr="36946CBE">
        <w:rPr>
          <w:rFonts w:asciiTheme="minorHAnsi" w:hAnsiTheme="minorHAnsi" w:cstheme="minorBidi"/>
        </w:rPr>
        <w:t>) olmuştur.</w:t>
      </w:r>
      <w:r w:rsidR="0021328D">
        <w:rPr>
          <w:rFonts w:asciiTheme="minorHAnsi" w:hAnsiTheme="minorHAnsi" w:cstheme="minorBidi"/>
        </w:rPr>
        <w:t xml:space="preserve"> </w:t>
      </w:r>
      <w:r w:rsidR="00D35A8A">
        <w:rPr>
          <w:rFonts w:asciiTheme="minorHAnsi" w:hAnsiTheme="minorHAnsi" w:cstheme="minorHAnsi"/>
        </w:rPr>
        <w:t>Bu verilere göre yıllık konut satış fiyatındaki artış oranı</w:t>
      </w:r>
      <w:r w:rsidR="00B763CB">
        <w:rPr>
          <w:rFonts w:asciiTheme="minorHAnsi" w:hAnsiTheme="minorHAnsi" w:cstheme="minorHAnsi"/>
        </w:rPr>
        <w:t xml:space="preserve"> </w:t>
      </w:r>
      <w:r w:rsidR="00B763CB" w:rsidRPr="00B763CB">
        <w:rPr>
          <w:rFonts w:asciiTheme="minorHAnsi" w:hAnsiTheme="minorHAnsi" w:cstheme="minorHAnsi"/>
        </w:rPr>
        <w:t>Diyarbakır</w:t>
      </w:r>
      <w:r w:rsidR="00B763CB">
        <w:rPr>
          <w:rFonts w:asciiTheme="minorHAnsi" w:hAnsiTheme="minorHAnsi" w:cstheme="minorHAnsi"/>
        </w:rPr>
        <w:t xml:space="preserve">, </w:t>
      </w:r>
      <w:r w:rsidR="00B763CB" w:rsidRPr="00B763CB">
        <w:rPr>
          <w:rFonts w:asciiTheme="minorHAnsi" w:hAnsiTheme="minorHAnsi" w:cstheme="minorHAnsi"/>
        </w:rPr>
        <w:t>Erzurum</w:t>
      </w:r>
      <w:r w:rsidR="00B763CB">
        <w:rPr>
          <w:rFonts w:asciiTheme="minorHAnsi" w:hAnsiTheme="minorHAnsi" w:cstheme="minorHAnsi"/>
        </w:rPr>
        <w:t xml:space="preserve">, </w:t>
      </w:r>
      <w:r w:rsidR="00B763CB" w:rsidRPr="00B763CB">
        <w:rPr>
          <w:rFonts w:asciiTheme="minorHAnsi" w:hAnsiTheme="minorHAnsi" w:cstheme="minorHAnsi"/>
        </w:rPr>
        <w:t>Manisa</w:t>
      </w:r>
      <w:r w:rsidR="00B763CB">
        <w:rPr>
          <w:rFonts w:asciiTheme="minorHAnsi" w:hAnsiTheme="minorHAnsi" w:cstheme="minorHAnsi"/>
        </w:rPr>
        <w:t xml:space="preserve">, </w:t>
      </w:r>
      <w:r w:rsidR="00B763CB" w:rsidRPr="00B763CB">
        <w:rPr>
          <w:rFonts w:asciiTheme="minorHAnsi" w:hAnsiTheme="minorHAnsi" w:cstheme="minorHAnsi"/>
        </w:rPr>
        <w:t>Samsun</w:t>
      </w:r>
      <w:r w:rsidR="00B763CB">
        <w:rPr>
          <w:rFonts w:asciiTheme="minorHAnsi" w:hAnsiTheme="minorHAnsi" w:cstheme="minorHAnsi"/>
        </w:rPr>
        <w:t xml:space="preserve">, </w:t>
      </w:r>
      <w:r w:rsidR="00B763CB" w:rsidRPr="00B763CB">
        <w:rPr>
          <w:rFonts w:asciiTheme="minorHAnsi" w:hAnsiTheme="minorHAnsi" w:cstheme="minorHAnsi"/>
        </w:rPr>
        <w:t>Ankara</w:t>
      </w:r>
      <w:r w:rsidR="00B763CB">
        <w:rPr>
          <w:rFonts w:asciiTheme="minorHAnsi" w:hAnsiTheme="minorHAnsi" w:cstheme="minorHAnsi"/>
        </w:rPr>
        <w:t xml:space="preserve">, </w:t>
      </w:r>
      <w:r w:rsidR="00907672">
        <w:rPr>
          <w:rFonts w:asciiTheme="minorHAnsi" w:hAnsiTheme="minorHAnsi" w:cstheme="minorHAnsi"/>
        </w:rPr>
        <w:tab/>
      </w:r>
      <w:r w:rsidR="00B763CB" w:rsidRPr="00B763CB">
        <w:rPr>
          <w:rFonts w:asciiTheme="minorHAnsi" w:hAnsiTheme="minorHAnsi" w:cstheme="minorHAnsi"/>
        </w:rPr>
        <w:t>Kayseri</w:t>
      </w:r>
      <w:r w:rsidR="00B763CB">
        <w:rPr>
          <w:rFonts w:asciiTheme="minorHAnsi" w:hAnsiTheme="minorHAnsi" w:cstheme="minorHAnsi"/>
        </w:rPr>
        <w:t xml:space="preserve"> ve </w:t>
      </w:r>
      <w:r w:rsidR="00B763CB" w:rsidRPr="00B763CB">
        <w:rPr>
          <w:rFonts w:asciiTheme="minorHAnsi" w:hAnsiTheme="minorHAnsi" w:cstheme="minorHAnsi"/>
        </w:rPr>
        <w:t>Denizli</w:t>
      </w:r>
      <w:r w:rsidR="00B763CB">
        <w:rPr>
          <w:rFonts w:asciiTheme="minorHAnsi" w:hAnsiTheme="minorHAnsi" w:cstheme="minorHAnsi"/>
        </w:rPr>
        <w:t xml:space="preserve"> </w:t>
      </w:r>
      <w:r w:rsidR="00E96E06">
        <w:rPr>
          <w:rFonts w:asciiTheme="minorHAnsi" w:hAnsiTheme="minorHAnsi" w:cstheme="minorHAnsi"/>
        </w:rPr>
        <w:t>hariç</w:t>
      </w:r>
      <w:r w:rsidR="00D35A8A">
        <w:rPr>
          <w:rFonts w:asciiTheme="minorHAnsi" w:hAnsiTheme="minorHAnsi" w:cstheme="minorHAnsi"/>
        </w:rPr>
        <w:t xml:space="preserve"> </w:t>
      </w:r>
      <w:r w:rsidR="00E96E06">
        <w:rPr>
          <w:rFonts w:asciiTheme="minorHAnsi" w:hAnsiTheme="minorHAnsi" w:cstheme="minorHAnsi"/>
        </w:rPr>
        <w:t xml:space="preserve">bütün büyükşehirlerde </w:t>
      </w:r>
      <w:r w:rsidR="00D35A8A">
        <w:rPr>
          <w:rFonts w:asciiTheme="minorHAnsi" w:hAnsiTheme="minorHAnsi" w:cstheme="minorHAnsi"/>
        </w:rPr>
        <w:t>yıllık enflasyon oranından daha düşük olmuştur.</w:t>
      </w:r>
    </w:p>
    <w:p w14:paraId="4E1BBD8B" w14:textId="77777777" w:rsidR="006B003F" w:rsidRPr="00233108" w:rsidRDefault="006B003F" w:rsidP="006A5749">
      <w:pPr>
        <w:jc w:val="right"/>
        <w:rPr>
          <w:rFonts w:asciiTheme="minorHAnsi" w:hAnsiTheme="minorHAnsi" w:cstheme="minorHAnsi"/>
          <w:b/>
          <w:bCs/>
        </w:rPr>
      </w:pPr>
    </w:p>
    <w:p w14:paraId="717C36F3" w14:textId="35760447" w:rsidR="005C7254" w:rsidRPr="00233108" w:rsidRDefault="00C95443" w:rsidP="36946CBE">
      <w:pPr>
        <w:rPr>
          <w:rFonts w:asciiTheme="minorHAnsi" w:hAnsiTheme="minorHAnsi" w:cstheme="minorBidi"/>
          <w:b/>
          <w:bCs/>
        </w:rPr>
      </w:pPr>
      <w:r w:rsidRPr="36946CBE">
        <w:rPr>
          <w:rFonts w:asciiTheme="minorHAnsi" w:hAnsiTheme="minorHAnsi" w:cstheme="minorBidi"/>
          <w:b/>
          <w:bCs/>
        </w:rPr>
        <w:t xml:space="preserve">Tablo 1: En </w:t>
      </w:r>
      <w:r w:rsidR="00D05E1B" w:rsidRPr="36946CBE">
        <w:rPr>
          <w:rFonts w:asciiTheme="minorHAnsi" w:hAnsiTheme="minorHAnsi" w:cstheme="minorBidi"/>
          <w:b/>
          <w:bCs/>
        </w:rPr>
        <w:t>y</w:t>
      </w:r>
      <w:r w:rsidRPr="36946CBE">
        <w:rPr>
          <w:rFonts w:asciiTheme="minorHAnsi" w:hAnsiTheme="minorHAnsi" w:cstheme="minorBidi"/>
          <w:b/>
          <w:bCs/>
        </w:rPr>
        <w:t xml:space="preserve">üksek ve </w:t>
      </w:r>
      <w:r w:rsidR="00D05E1B" w:rsidRPr="36946CBE">
        <w:rPr>
          <w:rFonts w:asciiTheme="minorHAnsi" w:hAnsiTheme="minorHAnsi" w:cstheme="minorBidi"/>
          <w:b/>
          <w:bCs/>
        </w:rPr>
        <w:t>e</w:t>
      </w:r>
      <w:r w:rsidRPr="36946CBE">
        <w:rPr>
          <w:rFonts w:asciiTheme="minorHAnsi" w:hAnsiTheme="minorHAnsi" w:cstheme="minorBidi"/>
          <w:b/>
          <w:bCs/>
        </w:rPr>
        <w:t xml:space="preserve">n </w:t>
      </w:r>
      <w:r w:rsidR="00D05E1B" w:rsidRPr="36946CBE">
        <w:rPr>
          <w:rFonts w:asciiTheme="minorHAnsi" w:hAnsiTheme="minorHAnsi" w:cstheme="minorBidi"/>
          <w:b/>
          <w:bCs/>
        </w:rPr>
        <w:t>d</w:t>
      </w:r>
      <w:r w:rsidRPr="36946CBE">
        <w:rPr>
          <w:rFonts w:asciiTheme="minorHAnsi" w:hAnsiTheme="minorHAnsi" w:cstheme="minorBidi"/>
          <w:b/>
          <w:bCs/>
        </w:rPr>
        <w:t xml:space="preserve">üşük </w:t>
      </w:r>
      <w:r w:rsidR="00D05E1B" w:rsidRPr="36946CBE">
        <w:rPr>
          <w:rFonts w:asciiTheme="minorHAnsi" w:hAnsiTheme="minorHAnsi" w:cstheme="minorBidi"/>
          <w:b/>
          <w:bCs/>
        </w:rPr>
        <w:t>y</w:t>
      </w:r>
      <w:r w:rsidRPr="36946CBE">
        <w:rPr>
          <w:rFonts w:asciiTheme="minorHAnsi" w:hAnsiTheme="minorHAnsi" w:cstheme="minorBidi"/>
          <w:b/>
          <w:bCs/>
        </w:rPr>
        <w:t xml:space="preserve">ıllık </w:t>
      </w:r>
      <w:r w:rsidR="00D05E1B" w:rsidRPr="36946CBE">
        <w:rPr>
          <w:rFonts w:asciiTheme="minorHAnsi" w:hAnsiTheme="minorHAnsi" w:cstheme="minorBidi"/>
          <w:b/>
          <w:bCs/>
        </w:rPr>
        <w:t>s</w:t>
      </w:r>
      <w:r w:rsidRPr="36946CBE">
        <w:rPr>
          <w:rFonts w:asciiTheme="minorHAnsi" w:hAnsiTheme="minorHAnsi" w:cstheme="minorBidi"/>
          <w:b/>
          <w:bCs/>
        </w:rPr>
        <w:t>atı</w:t>
      </w:r>
      <w:r w:rsidR="005E32B0" w:rsidRPr="36946CBE">
        <w:rPr>
          <w:rFonts w:asciiTheme="minorHAnsi" w:hAnsiTheme="minorHAnsi" w:cstheme="minorBidi"/>
          <w:b/>
          <w:bCs/>
        </w:rPr>
        <w:t xml:space="preserve">lık </w:t>
      </w:r>
      <w:r w:rsidR="00D05E1B" w:rsidRPr="36946CBE">
        <w:rPr>
          <w:rFonts w:asciiTheme="minorHAnsi" w:hAnsiTheme="minorHAnsi" w:cstheme="minorBidi"/>
          <w:b/>
          <w:bCs/>
        </w:rPr>
        <w:t>i</w:t>
      </w:r>
      <w:r w:rsidR="005E32B0" w:rsidRPr="36946CBE">
        <w:rPr>
          <w:rFonts w:asciiTheme="minorHAnsi" w:hAnsiTheme="minorHAnsi" w:cstheme="minorBidi"/>
          <w:b/>
          <w:bCs/>
        </w:rPr>
        <w:t>lan</w:t>
      </w:r>
      <w:r w:rsidR="008269BB" w:rsidRPr="36946CBE">
        <w:rPr>
          <w:rFonts w:asciiTheme="minorHAnsi" w:hAnsiTheme="minorHAnsi" w:cstheme="minorBidi"/>
          <w:b/>
          <w:bCs/>
        </w:rPr>
        <w:t xml:space="preserve"> </w:t>
      </w:r>
      <w:r w:rsidR="00D05E1B" w:rsidRPr="36946CBE">
        <w:rPr>
          <w:rFonts w:asciiTheme="minorHAnsi" w:hAnsiTheme="minorHAnsi" w:cstheme="minorBidi"/>
          <w:b/>
          <w:bCs/>
        </w:rPr>
        <w:t>f</w:t>
      </w:r>
      <w:r w:rsidRPr="36946CBE">
        <w:rPr>
          <w:rFonts w:asciiTheme="minorHAnsi" w:hAnsiTheme="minorHAnsi" w:cstheme="minorBidi"/>
          <w:b/>
          <w:bCs/>
        </w:rPr>
        <w:t>iyatı</w:t>
      </w:r>
      <w:r w:rsidR="00D05E1B" w:rsidRPr="36946CBE">
        <w:rPr>
          <w:rFonts w:asciiTheme="minorHAnsi" w:hAnsiTheme="minorHAnsi" w:cstheme="minorBidi"/>
          <w:b/>
          <w:bCs/>
        </w:rPr>
        <w:t xml:space="preserve"> d</w:t>
      </w:r>
      <w:r w:rsidRPr="36946CBE">
        <w:rPr>
          <w:rFonts w:asciiTheme="minorHAnsi" w:hAnsiTheme="minorHAnsi" w:cstheme="minorBidi"/>
          <w:b/>
          <w:bCs/>
        </w:rPr>
        <w:t xml:space="preserve">eğişimlerinin </w:t>
      </w:r>
      <w:r w:rsidR="00D05E1B" w:rsidRPr="36946CBE">
        <w:rPr>
          <w:rFonts w:asciiTheme="minorHAnsi" w:hAnsiTheme="minorHAnsi" w:cstheme="minorBidi"/>
          <w:b/>
          <w:bCs/>
        </w:rPr>
        <w:t>y</w:t>
      </w:r>
      <w:r w:rsidRPr="36946CBE">
        <w:rPr>
          <w:rFonts w:asciiTheme="minorHAnsi" w:hAnsiTheme="minorHAnsi" w:cstheme="minorBidi"/>
          <w:b/>
          <w:bCs/>
        </w:rPr>
        <w:t xml:space="preserve">aşandığı </w:t>
      </w:r>
      <w:r w:rsidR="00D05E1B" w:rsidRPr="36946CBE">
        <w:rPr>
          <w:rFonts w:asciiTheme="minorHAnsi" w:hAnsiTheme="minorHAnsi" w:cstheme="minorBidi"/>
          <w:b/>
          <w:bCs/>
        </w:rPr>
        <w:t>i</w:t>
      </w:r>
      <w:r w:rsidRPr="36946CBE">
        <w:rPr>
          <w:rFonts w:asciiTheme="minorHAnsi" w:hAnsiTheme="minorHAnsi" w:cstheme="minorBidi"/>
          <w:b/>
          <w:bCs/>
        </w:rPr>
        <w:t>ller</w:t>
      </w:r>
      <w:r w:rsidR="0097400E" w:rsidRPr="36946CBE">
        <w:rPr>
          <w:rFonts w:asciiTheme="minorHAnsi" w:hAnsiTheme="minorHAnsi" w:cstheme="minorBidi"/>
          <w:b/>
          <w:bCs/>
        </w:rPr>
        <w:t xml:space="preserve"> –</w:t>
      </w:r>
      <w:r w:rsidRPr="36946CBE">
        <w:rPr>
          <w:rFonts w:asciiTheme="minorHAnsi" w:hAnsiTheme="minorHAnsi" w:cstheme="minorBidi"/>
          <w:b/>
          <w:bCs/>
        </w:rPr>
        <w:t xml:space="preserve"> 202</w:t>
      </w:r>
      <w:r w:rsidR="0015432F">
        <w:rPr>
          <w:rFonts w:asciiTheme="minorHAnsi" w:hAnsiTheme="minorHAnsi" w:cstheme="minorBidi"/>
          <w:b/>
          <w:bCs/>
        </w:rPr>
        <w:t xml:space="preserve">5 </w:t>
      </w:r>
      <w:r w:rsidR="00D2417F">
        <w:rPr>
          <w:rFonts w:asciiTheme="minorHAnsi" w:hAnsiTheme="minorHAnsi" w:cstheme="minorBidi"/>
          <w:b/>
          <w:bCs/>
        </w:rPr>
        <w:t>Temmuz</w:t>
      </w:r>
    </w:p>
    <w:tbl>
      <w:tblPr>
        <w:tblW w:w="8912" w:type="dxa"/>
        <w:tblLook w:val="04A0" w:firstRow="1" w:lastRow="0" w:firstColumn="1" w:lastColumn="0" w:noHBand="0" w:noVBand="1"/>
      </w:tblPr>
      <w:tblGrid>
        <w:gridCol w:w="2812"/>
        <w:gridCol w:w="2095"/>
        <w:gridCol w:w="2095"/>
        <w:gridCol w:w="1910"/>
      </w:tblGrid>
      <w:tr w:rsidR="00D2417F" w:rsidRPr="00641CF5" w14:paraId="5812FAA0" w14:textId="77777777" w:rsidTr="36946CBE">
        <w:trPr>
          <w:trHeight w:val="780"/>
        </w:trPr>
        <w:tc>
          <w:tcPr>
            <w:tcW w:w="2812" w:type="dxa"/>
            <w:tcBorders>
              <w:top w:val="single" w:sz="8" w:space="0" w:color="auto"/>
              <w:left w:val="single" w:sz="8" w:space="0" w:color="auto"/>
              <w:bottom w:val="single" w:sz="8" w:space="0" w:color="auto"/>
              <w:right w:val="single" w:sz="8" w:space="0" w:color="auto"/>
            </w:tcBorders>
            <w:vAlign w:val="center"/>
            <w:hideMark/>
          </w:tcPr>
          <w:p w14:paraId="4554EBB5" w14:textId="3273A352" w:rsidR="00D2417F" w:rsidRPr="00641CF5" w:rsidRDefault="00D2417F" w:rsidP="00D2417F">
            <w:pPr>
              <w:widowControl/>
              <w:autoSpaceDE/>
              <w:autoSpaceDN/>
              <w:jc w:val="center"/>
              <w:rPr>
                <w:rFonts w:ascii="Calibri" w:hAnsi="Calibri" w:cs="Calibri"/>
                <w:b/>
                <w:bCs/>
                <w:color w:val="000000"/>
              </w:rPr>
            </w:pPr>
            <w:r>
              <w:rPr>
                <w:rFonts w:ascii="Calibri" w:hAnsi="Calibri" w:cs="Calibri"/>
                <w:b/>
                <w:bCs/>
                <w:color w:val="000000"/>
              </w:rPr>
              <w:t>İller</w:t>
            </w:r>
          </w:p>
        </w:tc>
        <w:tc>
          <w:tcPr>
            <w:tcW w:w="2095" w:type="dxa"/>
            <w:tcBorders>
              <w:top w:val="single" w:sz="8" w:space="0" w:color="auto"/>
              <w:left w:val="nil"/>
              <w:bottom w:val="single" w:sz="8" w:space="0" w:color="auto"/>
              <w:right w:val="single" w:sz="8" w:space="0" w:color="auto"/>
            </w:tcBorders>
            <w:vAlign w:val="center"/>
            <w:hideMark/>
          </w:tcPr>
          <w:p w14:paraId="65E35A17" w14:textId="4384533C" w:rsidR="00D2417F" w:rsidRPr="00641CF5" w:rsidRDefault="00D2417F" w:rsidP="00D2417F">
            <w:pPr>
              <w:widowControl/>
              <w:autoSpaceDE/>
              <w:autoSpaceDN/>
              <w:jc w:val="center"/>
              <w:rPr>
                <w:rFonts w:ascii="Calibri" w:hAnsi="Calibri" w:cs="Calibri"/>
                <w:b/>
                <w:bCs/>
                <w:color w:val="000000"/>
              </w:rPr>
            </w:pPr>
            <w:r>
              <w:rPr>
                <w:rFonts w:ascii="Calibri" w:hAnsi="Calibri" w:cs="Calibri"/>
                <w:b/>
                <w:bCs/>
                <w:color w:val="000000"/>
              </w:rPr>
              <w:t>Temmuz 2024 m2 Fiyatı</w:t>
            </w:r>
          </w:p>
        </w:tc>
        <w:tc>
          <w:tcPr>
            <w:tcW w:w="2095" w:type="dxa"/>
            <w:tcBorders>
              <w:top w:val="single" w:sz="8" w:space="0" w:color="auto"/>
              <w:left w:val="nil"/>
              <w:bottom w:val="single" w:sz="8" w:space="0" w:color="auto"/>
              <w:right w:val="single" w:sz="8" w:space="0" w:color="auto"/>
            </w:tcBorders>
            <w:vAlign w:val="center"/>
            <w:hideMark/>
          </w:tcPr>
          <w:p w14:paraId="5E040E4D" w14:textId="51AEBEF0" w:rsidR="00D2417F" w:rsidRPr="00641CF5" w:rsidRDefault="00D2417F" w:rsidP="00D2417F">
            <w:pPr>
              <w:widowControl/>
              <w:autoSpaceDE/>
              <w:autoSpaceDN/>
              <w:jc w:val="center"/>
              <w:rPr>
                <w:rFonts w:ascii="Calibri" w:hAnsi="Calibri" w:cs="Calibri"/>
                <w:b/>
                <w:bCs/>
                <w:color w:val="000000"/>
              </w:rPr>
            </w:pPr>
            <w:r>
              <w:rPr>
                <w:rFonts w:ascii="Calibri" w:hAnsi="Calibri" w:cs="Calibri"/>
                <w:b/>
                <w:bCs/>
                <w:color w:val="000000"/>
              </w:rPr>
              <w:t>Temmuz 2025 m2 Fiyatı</w:t>
            </w:r>
          </w:p>
        </w:tc>
        <w:tc>
          <w:tcPr>
            <w:tcW w:w="1910" w:type="dxa"/>
            <w:tcBorders>
              <w:top w:val="single" w:sz="8" w:space="0" w:color="auto"/>
              <w:left w:val="nil"/>
              <w:bottom w:val="single" w:sz="8" w:space="0" w:color="auto"/>
              <w:right w:val="single" w:sz="8" w:space="0" w:color="auto"/>
            </w:tcBorders>
            <w:vAlign w:val="center"/>
            <w:hideMark/>
          </w:tcPr>
          <w:p w14:paraId="5CA59A08" w14:textId="218DF61D" w:rsidR="00D2417F" w:rsidRPr="00641CF5" w:rsidRDefault="00D2417F" w:rsidP="00D2417F">
            <w:pPr>
              <w:widowControl/>
              <w:autoSpaceDE/>
              <w:autoSpaceDN/>
              <w:jc w:val="center"/>
              <w:rPr>
                <w:rFonts w:ascii="Calibri" w:hAnsi="Calibri" w:cs="Calibri"/>
                <w:b/>
                <w:bCs/>
                <w:color w:val="000000"/>
              </w:rPr>
            </w:pPr>
            <w:r>
              <w:rPr>
                <w:rFonts w:ascii="Calibri" w:hAnsi="Calibri" w:cs="Calibri"/>
                <w:b/>
                <w:bCs/>
                <w:color w:val="000000"/>
              </w:rPr>
              <w:t>Satılık Fiyat Değişimi (%)</w:t>
            </w:r>
          </w:p>
        </w:tc>
      </w:tr>
      <w:tr w:rsidR="00D2417F" w:rsidRPr="00641CF5" w14:paraId="70DFAFF9" w14:textId="77777777" w:rsidTr="36946CBE">
        <w:trPr>
          <w:trHeight w:val="300"/>
        </w:trPr>
        <w:tc>
          <w:tcPr>
            <w:tcW w:w="2812" w:type="dxa"/>
            <w:tcBorders>
              <w:top w:val="nil"/>
              <w:left w:val="single" w:sz="8" w:space="0" w:color="auto"/>
              <w:bottom w:val="single" w:sz="8" w:space="0" w:color="auto"/>
              <w:right w:val="single" w:sz="8" w:space="0" w:color="auto"/>
            </w:tcBorders>
            <w:vAlign w:val="center"/>
            <w:hideMark/>
          </w:tcPr>
          <w:p w14:paraId="6B259E2B" w14:textId="2B766B9B" w:rsidR="00D2417F" w:rsidRPr="00641CF5" w:rsidRDefault="00D2417F" w:rsidP="00D2417F">
            <w:pPr>
              <w:widowControl/>
              <w:autoSpaceDE/>
              <w:autoSpaceDN/>
              <w:jc w:val="center"/>
              <w:rPr>
                <w:rFonts w:ascii="Calibri" w:hAnsi="Calibri" w:cs="Calibri"/>
                <w:color w:val="FF0000"/>
              </w:rPr>
            </w:pPr>
            <w:r>
              <w:rPr>
                <w:rFonts w:ascii="Calibri" w:hAnsi="Calibri" w:cs="Calibri"/>
                <w:color w:val="FF0000"/>
              </w:rPr>
              <w:t>Türkiye Ortalaması</w:t>
            </w:r>
          </w:p>
        </w:tc>
        <w:tc>
          <w:tcPr>
            <w:tcW w:w="2095" w:type="dxa"/>
            <w:tcBorders>
              <w:top w:val="nil"/>
              <w:left w:val="single" w:sz="4" w:space="0" w:color="auto"/>
              <w:bottom w:val="single" w:sz="8" w:space="0" w:color="auto"/>
              <w:right w:val="single" w:sz="8" w:space="0" w:color="auto"/>
            </w:tcBorders>
            <w:vAlign w:val="center"/>
            <w:hideMark/>
          </w:tcPr>
          <w:p w14:paraId="1D31D3DB" w14:textId="30D7703E" w:rsidR="00D2417F" w:rsidRPr="00641CF5" w:rsidRDefault="00D2417F" w:rsidP="00D2417F">
            <w:pPr>
              <w:widowControl/>
              <w:autoSpaceDE/>
              <w:autoSpaceDN/>
              <w:jc w:val="center"/>
              <w:rPr>
                <w:rFonts w:ascii="Calibri" w:hAnsi="Calibri" w:cs="Calibri"/>
                <w:color w:val="FF0000"/>
              </w:rPr>
            </w:pPr>
            <w:r>
              <w:rPr>
                <w:rFonts w:ascii="Calibri" w:hAnsi="Calibri" w:cs="Calibri"/>
                <w:color w:val="FF0000"/>
              </w:rPr>
              <w:t>29178</w:t>
            </w:r>
          </w:p>
        </w:tc>
        <w:tc>
          <w:tcPr>
            <w:tcW w:w="2095" w:type="dxa"/>
            <w:tcBorders>
              <w:top w:val="nil"/>
              <w:left w:val="single" w:sz="4" w:space="0" w:color="auto"/>
              <w:bottom w:val="single" w:sz="8" w:space="0" w:color="auto"/>
              <w:right w:val="single" w:sz="8" w:space="0" w:color="auto"/>
            </w:tcBorders>
            <w:vAlign w:val="center"/>
            <w:hideMark/>
          </w:tcPr>
          <w:p w14:paraId="1B99322E" w14:textId="2EA03023" w:rsidR="00D2417F" w:rsidRPr="00641CF5" w:rsidRDefault="00D2417F" w:rsidP="00D2417F">
            <w:pPr>
              <w:widowControl/>
              <w:autoSpaceDE/>
              <w:autoSpaceDN/>
              <w:jc w:val="center"/>
              <w:rPr>
                <w:rFonts w:ascii="Calibri" w:hAnsi="Calibri" w:cs="Calibri"/>
                <w:color w:val="FF0000"/>
              </w:rPr>
            </w:pPr>
            <w:r>
              <w:rPr>
                <w:rFonts w:ascii="Calibri" w:hAnsi="Calibri" w:cs="Calibri"/>
                <w:color w:val="FF0000"/>
              </w:rPr>
              <w:t>37310</w:t>
            </w:r>
          </w:p>
        </w:tc>
        <w:tc>
          <w:tcPr>
            <w:tcW w:w="1910" w:type="dxa"/>
            <w:tcBorders>
              <w:top w:val="nil"/>
              <w:left w:val="single" w:sz="4" w:space="0" w:color="auto"/>
              <w:bottom w:val="single" w:sz="8" w:space="0" w:color="auto"/>
              <w:right w:val="single" w:sz="8" w:space="0" w:color="auto"/>
            </w:tcBorders>
            <w:vAlign w:val="center"/>
            <w:hideMark/>
          </w:tcPr>
          <w:p w14:paraId="5F26DC56" w14:textId="4C3EA681" w:rsidR="00D2417F" w:rsidRDefault="00D2417F" w:rsidP="00D2417F">
            <w:pPr>
              <w:jc w:val="center"/>
            </w:pPr>
            <w:r>
              <w:rPr>
                <w:rFonts w:ascii="Calibri" w:hAnsi="Calibri" w:cs="Calibri"/>
                <w:color w:val="FF0000"/>
              </w:rPr>
              <w:t>27.9</w:t>
            </w:r>
          </w:p>
        </w:tc>
      </w:tr>
      <w:tr w:rsidR="00D2417F" w:rsidRPr="00641CF5" w14:paraId="629CF4D6"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506ED067" w14:textId="33FD9BFA"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Diyarbakır</w:t>
            </w:r>
          </w:p>
        </w:tc>
        <w:tc>
          <w:tcPr>
            <w:tcW w:w="2095" w:type="dxa"/>
            <w:tcBorders>
              <w:top w:val="nil"/>
              <w:left w:val="nil"/>
              <w:bottom w:val="single" w:sz="4" w:space="0" w:color="auto"/>
              <w:right w:val="single" w:sz="4" w:space="0" w:color="auto"/>
            </w:tcBorders>
            <w:noWrap/>
            <w:vAlign w:val="center"/>
            <w:hideMark/>
          </w:tcPr>
          <w:p w14:paraId="463DDD4E" w14:textId="2742636A"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17188</w:t>
            </w:r>
          </w:p>
        </w:tc>
        <w:tc>
          <w:tcPr>
            <w:tcW w:w="2095" w:type="dxa"/>
            <w:tcBorders>
              <w:top w:val="nil"/>
              <w:left w:val="nil"/>
              <w:bottom w:val="single" w:sz="4" w:space="0" w:color="auto"/>
              <w:right w:val="single" w:sz="4" w:space="0" w:color="auto"/>
            </w:tcBorders>
            <w:noWrap/>
            <w:vAlign w:val="center"/>
            <w:hideMark/>
          </w:tcPr>
          <w:p w14:paraId="4E5FC3AA" w14:textId="669BA933" w:rsidR="00D2417F" w:rsidRDefault="00D2417F" w:rsidP="00D2417F">
            <w:pPr>
              <w:jc w:val="center"/>
            </w:pPr>
            <w:r>
              <w:rPr>
                <w:rFonts w:ascii="Calibri" w:hAnsi="Calibri" w:cs="Calibri"/>
                <w:color w:val="000000"/>
              </w:rPr>
              <w:t>27830</w:t>
            </w:r>
          </w:p>
        </w:tc>
        <w:tc>
          <w:tcPr>
            <w:tcW w:w="1910" w:type="dxa"/>
            <w:tcBorders>
              <w:top w:val="nil"/>
              <w:left w:val="single" w:sz="4" w:space="0" w:color="auto"/>
              <w:bottom w:val="single" w:sz="4" w:space="0" w:color="auto"/>
              <w:right w:val="single" w:sz="8" w:space="0" w:color="auto"/>
            </w:tcBorders>
            <w:shd w:val="clear" w:color="auto" w:fill="63BE7B"/>
            <w:noWrap/>
            <w:vAlign w:val="center"/>
            <w:hideMark/>
          </w:tcPr>
          <w:p w14:paraId="4AE231CA" w14:textId="11204919" w:rsidR="00D2417F" w:rsidRDefault="00D2417F" w:rsidP="00D2417F">
            <w:pPr>
              <w:jc w:val="center"/>
            </w:pPr>
            <w:r>
              <w:rPr>
                <w:rFonts w:ascii="Calibri" w:hAnsi="Calibri" w:cs="Calibri"/>
                <w:color w:val="000000"/>
              </w:rPr>
              <w:t>61.9</w:t>
            </w:r>
          </w:p>
        </w:tc>
      </w:tr>
      <w:tr w:rsidR="00D2417F" w:rsidRPr="00641CF5" w14:paraId="73CAA704"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A69A982" w14:textId="1FEFBE81"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Erzurum</w:t>
            </w:r>
          </w:p>
        </w:tc>
        <w:tc>
          <w:tcPr>
            <w:tcW w:w="2095" w:type="dxa"/>
            <w:tcBorders>
              <w:top w:val="nil"/>
              <w:left w:val="nil"/>
              <w:bottom w:val="single" w:sz="4" w:space="0" w:color="auto"/>
              <w:right w:val="single" w:sz="4" w:space="0" w:color="auto"/>
            </w:tcBorders>
            <w:noWrap/>
            <w:vAlign w:val="center"/>
            <w:hideMark/>
          </w:tcPr>
          <w:p w14:paraId="0298AC0F" w14:textId="0CA56350" w:rsidR="00D2417F" w:rsidRDefault="00D2417F" w:rsidP="00D2417F">
            <w:pPr>
              <w:jc w:val="center"/>
            </w:pPr>
            <w:r>
              <w:rPr>
                <w:rFonts w:ascii="Calibri" w:hAnsi="Calibri" w:cs="Calibri"/>
                <w:color w:val="000000"/>
              </w:rPr>
              <w:t>14516</w:t>
            </w:r>
          </w:p>
        </w:tc>
        <w:tc>
          <w:tcPr>
            <w:tcW w:w="2095" w:type="dxa"/>
            <w:tcBorders>
              <w:top w:val="nil"/>
              <w:left w:val="nil"/>
              <w:bottom w:val="single" w:sz="4" w:space="0" w:color="auto"/>
              <w:right w:val="single" w:sz="4" w:space="0" w:color="auto"/>
            </w:tcBorders>
            <w:noWrap/>
            <w:vAlign w:val="center"/>
            <w:hideMark/>
          </w:tcPr>
          <w:p w14:paraId="360D6808" w14:textId="04645134" w:rsidR="00D2417F" w:rsidRDefault="00D2417F" w:rsidP="00D2417F">
            <w:pPr>
              <w:jc w:val="center"/>
            </w:pPr>
            <w:r>
              <w:rPr>
                <w:rFonts w:ascii="Calibri" w:hAnsi="Calibri" w:cs="Calibri"/>
                <w:color w:val="000000"/>
              </w:rPr>
              <w:t>21838</w:t>
            </w:r>
          </w:p>
        </w:tc>
        <w:tc>
          <w:tcPr>
            <w:tcW w:w="1910" w:type="dxa"/>
            <w:tcBorders>
              <w:top w:val="single" w:sz="4" w:space="0" w:color="auto"/>
              <w:left w:val="single" w:sz="4" w:space="0" w:color="auto"/>
              <w:bottom w:val="single" w:sz="4" w:space="0" w:color="auto"/>
              <w:right w:val="single" w:sz="8" w:space="0" w:color="auto"/>
            </w:tcBorders>
            <w:shd w:val="clear" w:color="auto" w:fill="63BE7B"/>
            <w:noWrap/>
            <w:vAlign w:val="center"/>
            <w:hideMark/>
          </w:tcPr>
          <w:p w14:paraId="3B5CD7AC" w14:textId="6C335971" w:rsidR="00D2417F" w:rsidRDefault="00D2417F" w:rsidP="00D2417F">
            <w:pPr>
              <w:jc w:val="center"/>
            </w:pPr>
            <w:r>
              <w:rPr>
                <w:rFonts w:ascii="Calibri" w:hAnsi="Calibri" w:cs="Calibri"/>
                <w:color w:val="000000"/>
              </w:rPr>
              <w:t>50.4</w:t>
            </w:r>
          </w:p>
        </w:tc>
      </w:tr>
      <w:tr w:rsidR="00D2417F" w:rsidRPr="00641CF5" w14:paraId="3611D167"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407633DF" w14:textId="27572751"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Manisa</w:t>
            </w:r>
          </w:p>
        </w:tc>
        <w:tc>
          <w:tcPr>
            <w:tcW w:w="2095" w:type="dxa"/>
            <w:tcBorders>
              <w:top w:val="nil"/>
              <w:left w:val="nil"/>
              <w:bottom w:val="single" w:sz="4" w:space="0" w:color="auto"/>
              <w:right w:val="single" w:sz="4" w:space="0" w:color="auto"/>
            </w:tcBorders>
            <w:noWrap/>
            <w:vAlign w:val="center"/>
            <w:hideMark/>
          </w:tcPr>
          <w:p w14:paraId="11B0CFC0" w14:textId="7762AA63" w:rsidR="00D2417F" w:rsidRDefault="00D2417F" w:rsidP="00D2417F">
            <w:pPr>
              <w:jc w:val="center"/>
            </w:pPr>
            <w:r>
              <w:rPr>
                <w:rFonts w:ascii="Calibri" w:hAnsi="Calibri" w:cs="Calibri"/>
                <w:color w:val="000000"/>
              </w:rPr>
              <w:t>21277</w:t>
            </w:r>
          </w:p>
        </w:tc>
        <w:tc>
          <w:tcPr>
            <w:tcW w:w="2095" w:type="dxa"/>
            <w:tcBorders>
              <w:top w:val="nil"/>
              <w:left w:val="nil"/>
              <w:bottom w:val="single" w:sz="4" w:space="0" w:color="auto"/>
              <w:right w:val="single" w:sz="4" w:space="0" w:color="auto"/>
            </w:tcBorders>
            <w:noWrap/>
            <w:vAlign w:val="center"/>
            <w:hideMark/>
          </w:tcPr>
          <w:p w14:paraId="471EB524" w14:textId="00DC1090" w:rsidR="00D2417F" w:rsidRDefault="00D2417F" w:rsidP="00D2417F">
            <w:pPr>
              <w:jc w:val="center"/>
            </w:pPr>
            <w:r>
              <w:rPr>
                <w:rFonts w:ascii="Calibri" w:hAnsi="Calibri" w:cs="Calibri"/>
                <w:color w:val="000000"/>
              </w:rPr>
              <w:t>30741</w:t>
            </w:r>
          </w:p>
        </w:tc>
        <w:tc>
          <w:tcPr>
            <w:tcW w:w="1910" w:type="dxa"/>
            <w:tcBorders>
              <w:top w:val="single" w:sz="4" w:space="0" w:color="auto"/>
              <w:left w:val="single" w:sz="4" w:space="0" w:color="auto"/>
              <w:bottom w:val="single" w:sz="4" w:space="0" w:color="auto"/>
              <w:right w:val="single" w:sz="8" w:space="0" w:color="auto"/>
            </w:tcBorders>
            <w:shd w:val="clear" w:color="auto" w:fill="B1DEBF"/>
            <w:noWrap/>
            <w:vAlign w:val="center"/>
            <w:hideMark/>
          </w:tcPr>
          <w:p w14:paraId="00180F5B" w14:textId="222BCD46" w:rsidR="00D2417F" w:rsidRDefault="00D2417F" w:rsidP="00D2417F">
            <w:pPr>
              <w:jc w:val="center"/>
            </w:pPr>
            <w:r>
              <w:rPr>
                <w:rFonts w:ascii="Calibri" w:hAnsi="Calibri" w:cs="Calibri"/>
                <w:color w:val="000000"/>
              </w:rPr>
              <w:t>44.5</w:t>
            </w:r>
          </w:p>
        </w:tc>
      </w:tr>
      <w:tr w:rsidR="00D2417F" w:rsidRPr="00641CF5" w14:paraId="4A249AEB"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649B30DD" w14:textId="03465633"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Samsun</w:t>
            </w:r>
          </w:p>
        </w:tc>
        <w:tc>
          <w:tcPr>
            <w:tcW w:w="2095" w:type="dxa"/>
            <w:tcBorders>
              <w:top w:val="nil"/>
              <w:left w:val="nil"/>
              <w:bottom w:val="single" w:sz="4" w:space="0" w:color="auto"/>
              <w:right w:val="single" w:sz="4" w:space="0" w:color="auto"/>
            </w:tcBorders>
            <w:noWrap/>
            <w:vAlign w:val="center"/>
            <w:hideMark/>
          </w:tcPr>
          <w:p w14:paraId="30AE6A99" w14:textId="21A415AE" w:rsidR="00D2417F" w:rsidRDefault="00D2417F" w:rsidP="00D2417F">
            <w:pPr>
              <w:jc w:val="center"/>
            </w:pPr>
            <w:r>
              <w:rPr>
                <w:rFonts w:ascii="Calibri" w:hAnsi="Calibri" w:cs="Calibri"/>
                <w:color w:val="000000"/>
              </w:rPr>
              <w:t>22222</w:t>
            </w:r>
          </w:p>
        </w:tc>
        <w:tc>
          <w:tcPr>
            <w:tcW w:w="2095" w:type="dxa"/>
            <w:tcBorders>
              <w:top w:val="nil"/>
              <w:left w:val="nil"/>
              <w:bottom w:val="single" w:sz="4" w:space="0" w:color="auto"/>
              <w:right w:val="single" w:sz="4" w:space="0" w:color="auto"/>
            </w:tcBorders>
            <w:noWrap/>
            <w:vAlign w:val="center"/>
            <w:hideMark/>
          </w:tcPr>
          <w:p w14:paraId="2E3C4108" w14:textId="74D39BA1" w:rsidR="00D2417F" w:rsidRDefault="00D2417F" w:rsidP="00D2417F">
            <w:pPr>
              <w:jc w:val="center"/>
            </w:pPr>
            <w:r>
              <w:rPr>
                <w:rFonts w:ascii="Calibri" w:hAnsi="Calibri" w:cs="Calibri"/>
                <w:color w:val="000000"/>
              </w:rPr>
              <w:t>31034</w:t>
            </w:r>
          </w:p>
        </w:tc>
        <w:tc>
          <w:tcPr>
            <w:tcW w:w="1910" w:type="dxa"/>
            <w:tcBorders>
              <w:top w:val="single" w:sz="4" w:space="0" w:color="auto"/>
              <w:left w:val="single" w:sz="4" w:space="0" w:color="auto"/>
              <w:bottom w:val="single" w:sz="4" w:space="0" w:color="auto"/>
              <w:right w:val="single" w:sz="8" w:space="0" w:color="auto"/>
            </w:tcBorders>
            <w:shd w:val="clear" w:color="auto" w:fill="B9E1C5"/>
            <w:noWrap/>
            <w:vAlign w:val="center"/>
            <w:hideMark/>
          </w:tcPr>
          <w:p w14:paraId="58979464" w14:textId="10A4A5BF" w:rsidR="00D2417F" w:rsidRDefault="00D2417F" w:rsidP="00D2417F">
            <w:pPr>
              <w:jc w:val="center"/>
            </w:pPr>
            <w:r>
              <w:rPr>
                <w:rFonts w:ascii="Calibri" w:hAnsi="Calibri" w:cs="Calibri"/>
                <w:color w:val="000000"/>
              </w:rPr>
              <w:t>39.7</w:t>
            </w:r>
          </w:p>
        </w:tc>
      </w:tr>
      <w:tr w:rsidR="00D2417F" w:rsidRPr="00641CF5" w14:paraId="58F549C4"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7957F3FF" w14:textId="56C0B7F4"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Ankara</w:t>
            </w:r>
          </w:p>
        </w:tc>
        <w:tc>
          <w:tcPr>
            <w:tcW w:w="2095" w:type="dxa"/>
            <w:tcBorders>
              <w:top w:val="nil"/>
              <w:left w:val="nil"/>
              <w:bottom w:val="single" w:sz="4" w:space="0" w:color="auto"/>
              <w:right w:val="single" w:sz="4" w:space="0" w:color="auto"/>
            </w:tcBorders>
            <w:noWrap/>
            <w:vAlign w:val="center"/>
            <w:hideMark/>
          </w:tcPr>
          <w:p w14:paraId="3E387A8B" w14:textId="42418E70" w:rsidR="00D2417F" w:rsidRDefault="00D2417F" w:rsidP="00D2417F">
            <w:pPr>
              <w:jc w:val="center"/>
            </w:pPr>
            <w:r>
              <w:rPr>
                <w:rFonts w:ascii="Calibri" w:hAnsi="Calibri" w:cs="Calibri"/>
                <w:color w:val="000000"/>
              </w:rPr>
              <w:t>22069</w:t>
            </w:r>
          </w:p>
        </w:tc>
        <w:tc>
          <w:tcPr>
            <w:tcW w:w="2095" w:type="dxa"/>
            <w:tcBorders>
              <w:top w:val="nil"/>
              <w:left w:val="nil"/>
              <w:bottom w:val="single" w:sz="4" w:space="0" w:color="auto"/>
              <w:right w:val="single" w:sz="4" w:space="0" w:color="auto"/>
            </w:tcBorders>
            <w:noWrap/>
            <w:vAlign w:val="center"/>
            <w:hideMark/>
          </w:tcPr>
          <w:p w14:paraId="17C1F88C" w14:textId="382865C0" w:rsidR="00D2417F" w:rsidRDefault="00D2417F" w:rsidP="00D2417F">
            <w:pPr>
              <w:jc w:val="center"/>
            </w:pPr>
            <w:r>
              <w:rPr>
                <w:rFonts w:ascii="Calibri" w:hAnsi="Calibri" w:cs="Calibri"/>
                <w:color w:val="000000"/>
              </w:rPr>
              <w:t>30370</w:t>
            </w:r>
          </w:p>
        </w:tc>
        <w:tc>
          <w:tcPr>
            <w:tcW w:w="1910" w:type="dxa"/>
            <w:tcBorders>
              <w:top w:val="single" w:sz="4" w:space="0" w:color="auto"/>
              <w:left w:val="single" w:sz="4" w:space="0" w:color="auto"/>
              <w:bottom w:val="single" w:sz="4" w:space="0" w:color="auto"/>
              <w:right w:val="single" w:sz="8" w:space="0" w:color="auto"/>
            </w:tcBorders>
            <w:shd w:val="clear" w:color="auto" w:fill="BDE3C9"/>
            <w:noWrap/>
            <w:vAlign w:val="center"/>
            <w:hideMark/>
          </w:tcPr>
          <w:p w14:paraId="0768C25E" w14:textId="6B444C9D" w:rsidR="00D2417F" w:rsidRDefault="00D2417F" w:rsidP="00D2417F">
            <w:pPr>
              <w:jc w:val="center"/>
            </w:pPr>
            <w:r>
              <w:rPr>
                <w:rFonts w:ascii="Calibri" w:hAnsi="Calibri" w:cs="Calibri"/>
                <w:color w:val="000000"/>
              </w:rPr>
              <w:t>37.6</w:t>
            </w:r>
          </w:p>
        </w:tc>
      </w:tr>
      <w:tr w:rsidR="00D2417F" w:rsidRPr="00641CF5" w14:paraId="1D967E89"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551BD831" w14:textId="387D6233"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Kahramanmaraş</w:t>
            </w:r>
          </w:p>
        </w:tc>
        <w:tc>
          <w:tcPr>
            <w:tcW w:w="2095" w:type="dxa"/>
            <w:tcBorders>
              <w:top w:val="nil"/>
              <w:left w:val="nil"/>
              <w:bottom w:val="single" w:sz="4" w:space="0" w:color="auto"/>
              <w:right w:val="single" w:sz="4" w:space="0" w:color="auto"/>
            </w:tcBorders>
            <w:noWrap/>
            <w:vAlign w:val="center"/>
            <w:hideMark/>
          </w:tcPr>
          <w:p w14:paraId="2841B089" w14:textId="03A85B5F" w:rsidR="00D2417F" w:rsidRDefault="00D2417F" w:rsidP="00D2417F">
            <w:pPr>
              <w:jc w:val="center"/>
            </w:pPr>
            <w:r>
              <w:rPr>
                <w:rFonts w:ascii="Calibri" w:hAnsi="Calibri" w:cs="Calibri"/>
                <w:color w:val="000000"/>
              </w:rPr>
              <w:t>17442</w:t>
            </w:r>
          </w:p>
        </w:tc>
        <w:tc>
          <w:tcPr>
            <w:tcW w:w="2095" w:type="dxa"/>
            <w:tcBorders>
              <w:top w:val="nil"/>
              <w:left w:val="nil"/>
              <w:bottom w:val="single" w:sz="4" w:space="0" w:color="auto"/>
              <w:right w:val="single" w:sz="4" w:space="0" w:color="auto"/>
            </w:tcBorders>
            <w:noWrap/>
            <w:vAlign w:val="center"/>
            <w:hideMark/>
          </w:tcPr>
          <w:p w14:paraId="7B1E3E59" w14:textId="02136A40" w:rsidR="00D2417F" w:rsidRDefault="00D2417F" w:rsidP="00D2417F">
            <w:pPr>
              <w:jc w:val="center"/>
            </w:pPr>
            <w:r>
              <w:rPr>
                <w:rFonts w:ascii="Calibri" w:hAnsi="Calibri" w:cs="Calibri"/>
                <w:color w:val="000000"/>
              </w:rPr>
              <w:t>21871</w:t>
            </w:r>
          </w:p>
        </w:tc>
        <w:tc>
          <w:tcPr>
            <w:tcW w:w="1910" w:type="dxa"/>
            <w:tcBorders>
              <w:top w:val="single" w:sz="4" w:space="0" w:color="auto"/>
              <w:left w:val="single" w:sz="4" w:space="0" w:color="auto"/>
              <w:bottom w:val="single" w:sz="4" w:space="0" w:color="auto"/>
              <w:right w:val="single" w:sz="8" w:space="0" w:color="auto"/>
            </w:tcBorders>
            <w:shd w:val="clear" w:color="auto" w:fill="E1F1E8"/>
            <w:noWrap/>
            <w:vAlign w:val="center"/>
            <w:hideMark/>
          </w:tcPr>
          <w:p w14:paraId="524AE094" w14:textId="4ED1C0D4" w:rsidR="00D2417F" w:rsidRDefault="00D2417F" w:rsidP="00D2417F">
            <w:pPr>
              <w:jc w:val="center"/>
            </w:pPr>
            <w:r>
              <w:rPr>
                <w:rFonts w:ascii="Calibri" w:hAnsi="Calibri" w:cs="Calibri"/>
                <w:color w:val="000000"/>
              </w:rPr>
              <w:t>25.4</w:t>
            </w:r>
          </w:p>
        </w:tc>
      </w:tr>
      <w:tr w:rsidR="00D2417F" w:rsidRPr="00641CF5" w14:paraId="0645ACE0"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1810F68" w14:textId="18DC1700"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Aydın</w:t>
            </w:r>
          </w:p>
        </w:tc>
        <w:tc>
          <w:tcPr>
            <w:tcW w:w="2095" w:type="dxa"/>
            <w:tcBorders>
              <w:top w:val="nil"/>
              <w:left w:val="nil"/>
              <w:bottom w:val="single" w:sz="4" w:space="0" w:color="auto"/>
              <w:right w:val="single" w:sz="4" w:space="0" w:color="auto"/>
            </w:tcBorders>
            <w:noWrap/>
            <w:vAlign w:val="center"/>
            <w:hideMark/>
          </w:tcPr>
          <w:p w14:paraId="3F38E71E" w14:textId="7B2E5A77" w:rsidR="00D2417F" w:rsidRDefault="00D2417F" w:rsidP="00D2417F">
            <w:pPr>
              <w:jc w:val="center"/>
            </w:pPr>
            <w:r>
              <w:rPr>
                <w:rFonts w:ascii="Calibri" w:hAnsi="Calibri" w:cs="Calibri"/>
                <w:color w:val="000000"/>
              </w:rPr>
              <w:t>36274</w:t>
            </w:r>
          </w:p>
        </w:tc>
        <w:tc>
          <w:tcPr>
            <w:tcW w:w="2095" w:type="dxa"/>
            <w:tcBorders>
              <w:top w:val="nil"/>
              <w:left w:val="nil"/>
              <w:bottom w:val="single" w:sz="4" w:space="0" w:color="auto"/>
              <w:right w:val="single" w:sz="4" w:space="0" w:color="auto"/>
            </w:tcBorders>
            <w:noWrap/>
            <w:vAlign w:val="center"/>
            <w:hideMark/>
          </w:tcPr>
          <w:p w14:paraId="050737AE" w14:textId="1CFC7390" w:rsidR="00D2417F" w:rsidRDefault="00D2417F" w:rsidP="00D2417F">
            <w:pPr>
              <w:jc w:val="center"/>
            </w:pPr>
            <w:r>
              <w:rPr>
                <w:rFonts w:ascii="Calibri" w:hAnsi="Calibri" w:cs="Calibri"/>
                <w:color w:val="000000"/>
              </w:rPr>
              <w:t>44444</w:t>
            </w:r>
          </w:p>
        </w:tc>
        <w:tc>
          <w:tcPr>
            <w:tcW w:w="1910" w:type="dxa"/>
            <w:tcBorders>
              <w:top w:val="single" w:sz="4" w:space="0" w:color="auto"/>
              <w:left w:val="single" w:sz="4" w:space="0" w:color="auto"/>
              <w:bottom w:val="single" w:sz="4" w:space="0" w:color="auto"/>
              <w:right w:val="single" w:sz="8" w:space="0" w:color="auto"/>
            </w:tcBorders>
            <w:shd w:val="clear" w:color="auto" w:fill="E8F4EE"/>
            <w:noWrap/>
            <w:vAlign w:val="center"/>
            <w:hideMark/>
          </w:tcPr>
          <w:p w14:paraId="00EFB028" w14:textId="7DAAC886" w:rsidR="00D2417F" w:rsidRDefault="00D2417F" w:rsidP="00D2417F">
            <w:pPr>
              <w:jc w:val="center"/>
            </w:pPr>
            <w:r>
              <w:rPr>
                <w:rFonts w:ascii="Calibri" w:hAnsi="Calibri" w:cs="Calibri"/>
                <w:color w:val="000000"/>
              </w:rPr>
              <w:t>22.5</w:t>
            </w:r>
          </w:p>
        </w:tc>
      </w:tr>
      <w:tr w:rsidR="00D2417F" w:rsidRPr="00641CF5" w14:paraId="61799A5C"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3A05C5A6" w14:textId="593A4CA4"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Hatay</w:t>
            </w:r>
          </w:p>
        </w:tc>
        <w:tc>
          <w:tcPr>
            <w:tcW w:w="2095" w:type="dxa"/>
            <w:tcBorders>
              <w:top w:val="nil"/>
              <w:left w:val="nil"/>
              <w:bottom w:val="single" w:sz="4" w:space="0" w:color="auto"/>
              <w:right w:val="single" w:sz="4" w:space="0" w:color="auto"/>
            </w:tcBorders>
            <w:noWrap/>
            <w:vAlign w:val="center"/>
            <w:hideMark/>
          </w:tcPr>
          <w:p w14:paraId="0A7C4018" w14:textId="552F23BD" w:rsidR="00D2417F" w:rsidRDefault="00D2417F" w:rsidP="00D2417F">
            <w:pPr>
              <w:jc w:val="center"/>
            </w:pPr>
            <w:r>
              <w:rPr>
                <w:rFonts w:ascii="Calibri" w:hAnsi="Calibri" w:cs="Calibri"/>
                <w:color w:val="000000"/>
              </w:rPr>
              <w:t>19500</w:t>
            </w:r>
          </w:p>
        </w:tc>
        <w:tc>
          <w:tcPr>
            <w:tcW w:w="2095" w:type="dxa"/>
            <w:tcBorders>
              <w:top w:val="nil"/>
              <w:left w:val="nil"/>
              <w:bottom w:val="single" w:sz="4" w:space="0" w:color="auto"/>
              <w:right w:val="single" w:sz="4" w:space="0" w:color="auto"/>
            </w:tcBorders>
            <w:noWrap/>
            <w:vAlign w:val="center"/>
            <w:hideMark/>
          </w:tcPr>
          <w:p w14:paraId="5BB39F3A" w14:textId="60D85E48" w:rsidR="00D2417F" w:rsidRDefault="00D2417F" w:rsidP="00D2417F">
            <w:pPr>
              <w:jc w:val="center"/>
            </w:pPr>
            <w:r>
              <w:rPr>
                <w:rFonts w:ascii="Calibri" w:hAnsi="Calibri" w:cs="Calibri"/>
                <w:color w:val="000000"/>
              </w:rPr>
              <w:t>23443</w:t>
            </w:r>
          </w:p>
        </w:tc>
        <w:tc>
          <w:tcPr>
            <w:tcW w:w="1910" w:type="dxa"/>
            <w:tcBorders>
              <w:top w:val="single" w:sz="4" w:space="0" w:color="auto"/>
              <w:left w:val="single" w:sz="4" w:space="0" w:color="auto"/>
              <w:bottom w:val="single" w:sz="4" w:space="0" w:color="auto"/>
              <w:right w:val="single" w:sz="8" w:space="0" w:color="auto"/>
            </w:tcBorders>
            <w:shd w:val="clear" w:color="auto" w:fill="EBF5F0"/>
            <w:noWrap/>
            <w:vAlign w:val="center"/>
            <w:hideMark/>
          </w:tcPr>
          <w:p w14:paraId="14F04AFD" w14:textId="636A71F2" w:rsidR="00D2417F" w:rsidRDefault="00D2417F" w:rsidP="00D2417F">
            <w:pPr>
              <w:jc w:val="center"/>
            </w:pPr>
            <w:r>
              <w:rPr>
                <w:rFonts w:ascii="Calibri" w:hAnsi="Calibri" w:cs="Calibri"/>
                <w:color w:val="000000"/>
              </w:rPr>
              <w:t>20.2</w:t>
            </w:r>
          </w:p>
        </w:tc>
      </w:tr>
      <w:tr w:rsidR="00D2417F" w:rsidRPr="00641CF5" w14:paraId="5C7BAE0D" w14:textId="77777777" w:rsidTr="00D90E76">
        <w:trPr>
          <w:trHeight w:val="300"/>
        </w:trPr>
        <w:tc>
          <w:tcPr>
            <w:tcW w:w="2812" w:type="dxa"/>
            <w:tcBorders>
              <w:top w:val="nil"/>
              <w:left w:val="single" w:sz="8" w:space="0" w:color="auto"/>
              <w:bottom w:val="single" w:sz="4" w:space="0" w:color="auto"/>
              <w:right w:val="single" w:sz="4" w:space="0" w:color="auto"/>
            </w:tcBorders>
            <w:noWrap/>
            <w:vAlign w:val="bottom"/>
            <w:hideMark/>
          </w:tcPr>
          <w:p w14:paraId="11239C15" w14:textId="3D3A32A7"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Muğla</w:t>
            </w:r>
          </w:p>
        </w:tc>
        <w:tc>
          <w:tcPr>
            <w:tcW w:w="2095" w:type="dxa"/>
            <w:tcBorders>
              <w:top w:val="nil"/>
              <w:left w:val="nil"/>
              <w:bottom w:val="single" w:sz="4" w:space="0" w:color="auto"/>
              <w:right w:val="single" w:sz="4" w:space="0" w:color="auto"/>
            </w:tcBorders>
            <w:noWrap/>
            <w:vAlign w:val="center"/>
            <w:hideMark/>
          </w:tcPr>
          <w:p w14:paraId="1E27913F" w14:textId="6BDB3022" w:rsidR="00D2417F" w:rsidRDefault="00D2417F" w:rsidP="00D2417F">
            <w:pPr>
              <w:jc w:val="center"/>
            </w:pPr>
            <w:r>
              <w:rPr>
                <w:rFonts w:ascii="Calibri" w:hAnsi="Calibri" w:cs="Calibri"/>
                <w:color w:val="000000"/>
              </w:rPr>
              <w:t>57407</w:t>
            </w:r>
          </w:p>
        </w:tc>
        <w:tc>
          <w:tcPr>
            <w:tcW w:w="2095" w:type="dxa"/>
            <w:tcBorders>
              <w:top w:val="nil"/>
              <w:left w:val="nil"/>
              <w:bottom w:val="single" w:sz="4" w:space="0" w:color="auto"/>
              <w:right w:val="single" w:sz="4" w:space="0" w:color="auto"/>
            </w:tcBorders>
            <w:noWrap/>
            <w:vAlign w:val="center"/>
            <w:hideMark/>
          </w:tcPr>
          <w:p w14:paraId="6EFBD987" w14:textId="6F7D5BF9" w:rsidR="00D2417F" w:rsidRDefault="00D2417F" w:rsidP="00D2417F">
            <w:pPr>
              <w:jc w:val="center"/>
            </w:pPr>
            <w:r>
              <w:rPr>
                <w:rFonts w:ascii="Calibri" w:hAnsi="Calibri" w:cs="Calibri"/>
                <w:color w:val="000000"/>
              </w:rPr>
              <w:t>68462</w:t>
            </w:r>
          </w:p>
        </w:tc>
        <w:tc>
          <w:tcPr>
            <w:tcW w:w="1910" w:type="dxa"/>
            <w:tcBorders>
              <w:top w:val="single" w:sz="4" w:space="0" w:color="auto"/>
              <w:left w:val="single" w:sz="4" w:space="0" w:color="auto"/>
              <w:bottom w:val="single" w:sz="4" w:space="0" w:color="auto"/>
              <w:right w:val="single" w:sz="8" w:space="0" w:color="auto"/>
            </w:tcBorders>
            <w:shd w:val="clear" w:color="auto" w:fill="F1F8F6"/>
            <w:noWrap/>
            <w:vAlign w:val="center"/>
            <w:hideMark/>
          </w:tcPr>
          <w:p w14:paraId="4ED5005C" w14:textId="6AE0B67E" w:rsidR="00D2417F" w:rsidRDefault="00D2417F" w:rsidP="00D2417F">
            <w:pPr>
              <w:jc w:val="center"/>
            </w:pPr>
            <w:r>
              <w:rPr>
                <w:rFonts w:ascii="Calibri" w:hAnsi="Calibri" w:cs="Calibri"/>
                <w:color w:val="000000"/>
              </w:rPr>
              <w:t>19.3</w:t>
            </w:r>
          </w:p>
        </w:tc>
      </w:tr>
      <w:tr w:rsidR="00D2417F" w:rsidRPr="00641CF5" w14:paraId="7BC6F08E" w14:textId="77777777" w:rsidTr="00D90E76">
        <w:trPr>
          <w:trHeight w:val="320"/>
        </w:trPr>
        <w:tc>
          <w:tcPr>
            <w:tcW w:w="2812" w:type="dxa"/>
            <w:tcBorders>
              <w:top w:val="nil"/>
              <w:left w:val="single" w:sz="8" w:space="0" w:color="auto"/>
              <w:bottom w:val="single" w:sz="8" w:space="0" w:color="auto"/>
              <w:right w:val="single" w:sz="4" w:space="0" w:color="auto"/>
            </w:tcBorders>
            <w:noWrap/>
            <w:vAlign w:val="bottom"/>
            <w:hideMark/>
          </w:tcPr>
          <w:p w14:paraId="0FD10064" w14:textId="4967A91C" w:rsidR="00D2417F" w:rsidRPr="00641CF5" w:rsidRDefault="00D2417F" w:rsidP="00D2417F">
            <w:pPr>
              <w:widowControl/>
              <w:autoSpaceDE/>
              <w:autoSpaceDN/>
              <w:jc w:val="center"/>
              <w:rPr>
                <w:rFonts w:ascii="Calibri" w:hAnsi="Calibri" w:cs="Calibri"/>
                <w:color w:val="000000"/>
              </w:rPr>
            </w:pPr>
            <w:r>
              <w:rPr>
                <w:rFonts w:ascii="Calibri" w:hAnsi="Calibri" w:cs="Calibri"/>
                <w:color w:val="000000"/>
              </w:rPr>
              <w:t>Malatya</w:t>
            </w:r>
          </w:p>
        </w:tc>
        <w:tc>
          <w:tcPr>
            <w:tcW w:w="2095" w:type="dxa"/>
            <w:tcBorders>
              <w:top w:val="nil"/>
              <w:left w:val="nil"/>
              <w:bottom w:val="single" w:sz="8" w:space="0" w:color="auto"/>
              <w:right w:val="single" w:sz="4" w:space="0" w:color="auto"/>
            </w:tcBorders>
            <w:noWrap/>
            <w:vAlign w:val="center"/>
            <w:hideMark/>
          </w:tcPr>
          <w:p w14:paraId="6008C3BC" w14:textId="36D0CD0D" w:rsidR="00D2417F" w:rsidRDefault="00D2417F" w:rsidP="00D2417F">
            <w:pPr>
              <w:jc w:val="center"/>
            </w:pPr>
            <w:r>
              <w:rPr>
                <w:rFonts w:ascii="Calibri" w:hAnsi="Calibri" w:cs="Calibri"/>
                <w:color w:val="000000"/>
              </w:rPr>
              <w:t>16111</w:t>
            </w:r>
          </w:p>
        </w:tc>
        <w:tc>
          <w:tcPr>
            <w:tcW w:w="2095" w:type="dxa"/>
            <w:tcBorders>
              <w:top w:val="nil"/>
              <w:left w:val="nil"/>
              <w:bottom w:val="single" w:sz="8" w:space="0" w:color="auto"/>
              <w:right w:val="single" w:sz="4" w:space="0" w:color="auto"/>
            </w:tcBorders>
            <w:noWrap/>
            <w:vAlign w:val="center"/>
            <w:hideMark/>
          </w:tcPr>
          <w:p w14:paraId="4B49E11B" w14:textId="4417ADE0" w:rsidR="00D2417F" w:rsidRDefault="00D2417F" w:rsidP="00D2417F">
            <w:pPr>
              <w:jc w:val="center"/>
            </w:pPr>
            <w:r>
              <w:rPr>
                <w:rFonts w:ascii="Calibri" w:hAnsi="Calibri" w:cs="Calibri"/>
                <w:color w:val="000000"/>
              </w:rPr>
              <w:t>18932</w:t>
            </w:r>
          </w:p>
        </w:tc>
        <w:tc>
          <w:tcPr>
            <w:tcW w:w="1910" w:type="dxa"/>
            <w:tcBorders>
              <w:top w:val="single" w:sz="4" w:space="0" w:color="auto"/>
              <w:left w:val="single" w:sz="4" w:space="0" w:color="auto"/>
              <w:bottom w:val="single" w:sz="8" w:space="0" w:color="auto"/>
              <w:right w:val="single" w:sz="8" w:space="0" w:color="auto"/>
            </w:tcBorders>
            <w:shd w:val="clear" w:color="auto" w:fill="FCFCFF"/>
            <w:noWrap/>
            <w:vAlign w:val="center"/>
            <w:hideMark/>
          </w:tcPr>
          <w:p w14:paraId="6C4DB288" w14:textId="6326A385" w:rsidR="00D2417F" w:rsidRDefault="00D2417F" w:rsidP="00D2417F">
            <w:pPr>
              <w:jc w:val="center"/>
            </w:pPr>
            <w:r>
              <w:rPr>
                <w:rFonts w:ascii="Calibri" w:hAnsi="Calibri" w:cs="Calibri"/>
                <w:color w:val="000000"/>
              </w:rPr>
              <w:t>17.5</w:t>
            </w:r>
          </w:p>
        </w:tc>
      </w:tr>
    </w:tbl>
    <w:p w14:paraId="1A078008" w14:textId="77777777" w:rsidR="000069CD" w:rsidRPr="00596369" w:rsidRDefault="00C95443" w:rsidP="00596369">
      <w:pPr>
        <w:spacing w:before="120" w:after="120" w:line="276" w:lineRule="auto"/>
        <w:contextualSpacing/>
        <w:rPr>
          <w:rFonts w:asciiTheme="minorHAnsi" w:hAnsiTheme="minorHAnsi" w:cstheme="minorHAnsi"/>
        </w:rPr>
      </w:pPr>
      <w:r w:rsidRPr="00596369">
        <w:rPr>
          <w:rFonts w:asciiTheme="minorHAnsi" w:hAnsiTheme="minorHAnsi" w:cstheme="minorHAnsi"/>
        </w:rPr>
        <w:t>Kaynak: sahibinden.com, Betam</w:t>
      </w:r>
      <w:r w:rsidR="007330E0" w:rsidRPr="00596369">
        <w:rPr>
          <w:rFonts w:asciiTheme="minorHAnsi" w:hAnsiTheme="minorHAnsi" w:cstheme="minorHAnsi"/>
        </w:rPr>
        <w:tab/>
      </w:r>
    </w:p>
    <w:p w14:paraId="3D3C811D" w14:textId="77777777" w:rsidR="009E0C71" w:rsidRDefault="009E0C71" w:rsidP="0051564D">
      <w:pPr>
        <w:spacing w:before="120" w:after="120" w:line="276" w:lineRule="auto"/>
        <w:contextualSpacing/>
        <w:rPr>
          <w:rFonts w:asciiTheme="minorHAnsi" w:hAnsiTheme="minorHAnsi" w:cstheme="minorHAnsi"/>
          <w:b/>
          <w:sz w:val="24"/>
          <w:szCs w:val="24"/>
        </w:rPr>
      </w:pPr>
    </w:p>
    <w:p w14:paraId="4A1EA9F6" w14:textId="332B8819" w:rsidR="0051564D" w:rsidRPr="00233108" w:rsidRDefault="00D14DFC" w:rsidP="0051564D">
      <w:p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t>II -</w:t>
      </w:r>
      <w:r w:rsidR="007D4AA4" w:rsidRPr="00233108">
        <w:rPr>
          <w:rFonts w:asciiTheme="minorHAnsi" w:hAnsiTheme="minorHAnsi" w:cstheme="minorHAnsi"/>
          <w:b/>
          <w:sz w:val="24"/>
          <w:szCs w:val="24"/>
        </w:rPr>
        <w:t xml:space="preserve">Konut </w:t>
      </w:r>
      <w:r w:rsidR="00991285" w:rsidRPr="00233108">
        <w:rPr>
          <w:rFonts w:asciiTheme="minorHAnsi" w:hAnsiTheme="minorHAnsi" w:cstheme="minorHAnsi"/>
          <w:b/>
          <w:sz w:val="24"/>
          <w:szCs w:val="24"/>
        </w:rPr>
        <w:t>p</w:t>
      </w:r>
      <w:r w:rsidR="007D4AA4" w:rsidRPr="00233108">
        <w:rPr>
          <w:rFonts w:asciiTheme="minorHAnsi" w:hAnsiTheme="minorHAnsi" w:cstheme="minorHAnsi"/>
          <w:b/>
          <w:sz w:val="24"/>
          <w:szCs w:val="24"/>
        </w:rPr>
        <w:t xml:space="preserve">iyasası </w:t>
      </w:r>
      <w:r w:rsidR="00991285" w:rsidRPr="00233108">
        <w:rPr>
          <w:rFonts w:asciiTheme="minorHAnsi" w:hAnsiTheme="minorHAnsi" w:cstheme="minorHAnsi"/>
          <w:b/>
          <w:sz w:val="24"/>
          <w:szCs w:val="24"/>
        </w:rPr>
        <w:t>a</w:t>
      </w:r>
      <w:r w:rsidR="00BC3866" w:rsidRPr="00233108">
        <w:rPr>
          <w:rFonts w:asciiTheme="minorHAnsi" w:hAnsiTheme="minorHAnsi" w:cstheme="minorHAnsi"/>
          <w:b/>
          <w:sz w:val="24"/>
          <w:szCs w:val="24"/>
        </w:rPr>
        <w:t>rz-</w:t>
      </w:r>
      <w:r w:rsidR="00991285" w:rsidRPr="00233108">
        <w:rPr>
          <w:rFonts w:asciiTheme="minorHAnsi" w:hAnsiTheme="minorHAnsi" w:cstheme="minorHAnsi"/>
          <w:b/>
          <w:sz w:val="24"/>
          <w:szCs w:val="24"/>
        </w:rPr>
        <w:t>t</w:t>
      </w:r>
      <w:r w:rsidR="00BC3866" w:rsidRPr="00233108">
        <w:rPr>
          <w:rFonts w:asciiTheme="minorHAnsi" w:hAnsiTheme="minorHAnsi" w:cstheme="minorHAnsi"/>
          <w:b/>
          <w:sz w:val="24"/>
          <w:szCs w:val="24"/>
        </w:rPr>
        <w:t>alep</w:t>
      </w:r>
      <w:r w:rsidR="003E06A6" w:rsidRPr="00233108">
        <w:rPr>
          <w:rFonts w:asciiTheme="minorHAnsi" w:hAnsiTheme="minorHAnsi" w:cstheme="minorHAnsi"/>
          <w:b/>
          <w:sz w:val="24"/>
          <w:szCs w:val="24"/>
        </w:rPr>
        <w:t xml:space="preserve"> </w:t>
      </w:r>
      <w:r w:rsidR="00991285" w:rsidRPr="00233108">
        <w:rPr>
          <w:rFonts w:asciiTheme="minorHAnsi" w:hAnsiTheme="minorHAnsi" w:cstheme="minorHAnsi"/>
          <w:b/>
          <w:sz w:val="24"/>
          <w:szCs w:val="24"/>
        </w:rPr>
        <w:t>a</w:t>
      </w:r>
      <w:r w:rsidR="007D4AA4" w:rsidRPr="00233108">
        <w:rPr>
          <w:rFonts w:asciiTheme="minorHAnsi" w:hAnsiTheme="minorHAnsi" w:cstheme="minorHAnsi"/>
          <w:b/>
          <w:sz w:val="24"/>
          <w:szCs w:val="24"/>
        </w:rPr>
        <w:t>nalizi</w:t>
      </w:r>
    </w:p>
    <w:p w14:paraId="63F93E93" w14:textId="77777777" w:rsidR="0051564D" w:rsidRPr="00233108" w:rsidRDefault="0051564D" w:rsidP="002332B2">
      <w:pPr>
        <w:pStyle w:val="ListParagraph"/>
        <w:numPr>
          <w:ilvl w:val="0"/>
          <w:numId w:val="18"/>
        </w:num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t>Satılık konut talebi</w:t>
      </w:r>
    </w:p>
    <w:p w14:paraId="6BE27D7E" w14:textId="592F4EEA" w:rsidR="008E7099" w:rsidRPr="00D2369E" w:rsidRDefault="001903FC" w:rsidP="36946CBE">
      <w:pPr>
        <w:spacing w:before="120" w:after="120" w:line="276" w:lineRule="auto"/>
        <w:contextualSpacing/>
        <w:rPr>
          <w:rFonts w:asciiTheme="minorHAnsi" w:hAnsiTheme="minorHAnsi" w:cstheme="minorBidi"/>
          <w:b/>
          <w:bCs/>
          <w:sz w:val="24"/>
          <w:szCs w:val="24"/>
        </w:rPr>
      </w:pPr>
      <w:r w:rsidRPr="36946CBE">
        <w:rPr>
          <w:rFonts w:asciiTheme="minorHAnsi" w:hAnsiTheme="minorHAnsi" w:cstheme="minorBidi"/>
          <w:b/>
          <w:bCs/>
          <w:sz w:val="24"/>
          <w:szCs w:val="24"/>
        </w:rPr>
        <w:t xml:space="preserve">Konut </w:t>
      </w:r>
      <w:r w:rsidR="00BB0B34" w:rsidRPr="36946CBE">
        <w:rPr>
          <w:rFonts w:asciiTheme="minorHAnsi" w:hAnsiTheme="minorHAnsi" w:cstheme="minorBidi"/>
          <w:b/>
          <w:bCs/>
          <w:sz w:val="24"/>
          <w:szCs w:val="24"/>
        </w:rPr>
        <w:t>talebi</w:t>
      </w:r>
      <w:r w:rsidR="00DD795C" w:rsidRPr="36946CBE">
        <w:rPr>
          <w:rFonts w:asciiTheme="minorHAnsi" w:hAnsiTheme="minorHAnsi" w:cstheme="minorBidi"/>
          <w:b/>
          <w:bCs/>
          <w:sz w:val="24"/>
          <w:szCs w:val="24"/>
        </w:rPr>
        <w:t xml:space="preserve">nde </w:t>
      </w:r>
      <w:r w:rsidR="002755CA">
        <w:rPr>
          <w:rFonts w:asciiTheme="minorHAnsi" w:hAnsiTheme="minorHAnsi" w:cstheme="minorBidi"/>
          <w:b/>
          <w:bCs/>
          <w:sz w:val="24"/>
          <w:szCs w:val="24"/>
        </w:rPr>
        <w:t>belirgin yükseliş</w:t>
      </w:r>
    </w:p>
    <w:p w14:paraId="6AF540C9" w14:textId="4DF2E71F" w:rsidR="006832DC" w:rsidRPr="00233108" w:rsidRDefault="00B22020" w:rsidP="006832DC">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 xml:space="preserve">Şekil </w:t>
      </w:r>
      <w:r w:rsidR="007510A9">
        <w:rPr>
          <w:rFonts w:asciiTheme="minorHAnsi" w:hAnsiTheme="minorHAnsi" w:cstheme="minorHAnsi"/>
          <w:bCs/>
        </w:rPr>
        <w:t>6</w:t>
      </w:r>
      <w:r w:rsidR="00001D42" w:rsidRPr="00233108">
        <w:rPr>
          <w:rFonts w:asciiTheme="minorHAnsi" w:hAnsiTheme="minorHAnsi" w:cstheme="minorHAnsi"/>
          <w:bCs/>
        </w:rPr>
        <w:t>,</w:t>
      </w:r>
      <w:r w:rsidRPr="00233108">
        <w:rPr>
          <w:rFonts w:asciiTheme="minorHAnsi" w:hAnsiTheme="minorHAnsi" w:cstheme="minorHAnsi"/>
          <w:bCs/>
        </w:rPr>
        <w:t xml:space="preserve"> ülke genelindeki konut talebinin seyrini göstermektedir. </w:t>
      </w:r>
      <w:r w:rsidR="00924B3D" w:rsidRPr="00233108">
        <w:rPr>
          <w:rFonts w:asciiTheme="minorHAnsi" w:hAnsiTheme="minorHAnsi" w:cstheme="minorHAnsi"/>
          <w:bCs/>
        </w:rPr>
        <w:t>K</w:t>
      </w:r>
      <w:r w:rsidR="008B5753" w:rsidRPr="00233108">
        <w:rPr>
          <w:rFonts w:asciiTheme="minorHAnsi" w:hAnsiTheme="minorHAnsi" w:cstheme="minorHAnsi"/>
          <w:bCs/>
        </w:rPr>
        <w:t>onut talebi göstergesi</w:t>
      </w:r>
      <w:r w:rsidR="0003341E" w:rsidRPr="00233108">
        <w:rPr>
          <w:rFonts w:asciiTheme="minorHAnsi" w:hAnsiTheme="minorHAnsi" w:cstheme="minorHAnsi"/>
          <w:bCs/>
        </w:rPr>
        <w:t>, 6</w:t>
      </w:r>
      <w:r w:rsidR="003E06A6" w:rsidRPr="00233108">
        <w:rPr>
          <w:rFonts w:asciiTheme="minorHAnsi" w:hAnsiTheme="minorHAnsi" w:cstheme="minorHAnsi"/>
          <w:bCs/>
        </w:rPr>
        <w:t xml:space="preserve"> </w:t>
      </w:r>
      <w:r w:rsidR="008C07E3" w:rsidRPr="00233108">
        <w:rPr>
          <w:rFonts w:asciiTheme="minorHAnsi" w:hAnsiTheme="minorHAnsi" w:cstheme="minorHAnsi"/>
          <w:bCs/>
        </w:rPr>
        <w:t>farklı veri</w:t>
      </w:r>
      <w:r w:rsidR="00B63678" w:rsidRPr="00233108">
        <w:rPr>
          <w:rFonts w:asciiTheme="minorHAnsi" w:hAnsiTheme="minorHAnsi" w:cstheme="minorHAnsi"/>
          <w:bCs/>
        </w:rPr>
        <w:t>nin birleştirilmesiyle oluşturulmuştur</w:t>
      </w:r>
      <w:r w:rsidR="00A126C0" w:rsidRPr="00233108">
        <w:rPr>
          <w:rFonts w:asciiTheme="minorHAnsi" w:hAnsiTheme="minorHAnsi" w:cstheme="minorHAnsi"/>
          <w:bCs/>
        </w:rPr>
        <w:t>. Bu veriler</w:t>
      </w:r>
      <w:r w:rsidR="00780376" w:rsidRPr="00233108">
        <w:rPr>
          <w:rFonts w:asciiTheme="minorHAnsi" w:hAnsiTheme="minorHAnsi" w:cstheme="minorHAnsi"/>
          <w:bCs/>
        </w:rPr>
        <w:t>;</w:t>
      </w:r>
      <w:r w:rsidR="008269BB" w:rsidRPr="00233108">
        <w:rPr>
          <w:rFonts w:asciiTheme="minorHAnsi" w:hAnsiTheme="minorHAnsi" w:cstheme="minorHAnsi"/>
          <w:bCs/>
        </w:rPr>
        <w:t xml:space="preserve"> </w:t>
      </w:r>
      <w:r w:rsidR="0051564D" w:rsidRPr="00233108">
        <w:rPr>
          <w:rFonts w:asciiTheme="minorHAnsi" w:hAnsiTheme="minorHAnsi" w:cstheme="minorHAnsi"/>
          <w:bCs/>
        </w:rPr>
        <w:t xml:space="preserve">ilanların görüntülenme sayısı, ilanların favoriye eklenme sayısı, ilan sahiplerine gönderilen toplam mesaj sayısı, </w:t>
      </w:r>
      <w:r w:rsidR="00727A74" w:rsidRPr="00233108">
        <w:rPr>
          <w:rFonts w:asciiTheme="minorHAnsi" w:hAnsiTheme="minorHAnsi" w:cstheme="minorHAnsi"/>
          <w:bCs/>
        </w:rPr>
        <w:t>sahibinden.com uygulaması üze</w:t>
      </w:r>
      <w:r w:rsidR="000E7BA4" w:rsidRPr="00233108">
        <w:rPr>
          <w:rFonts w:asciiTheme="minorHAnsi" w:hAnsiTheme="minorHAnsi" w:cstheme="minorHAnsi"/>
          <w:bCs/>
        </w:rPr>
        <w:t xml:space="preserve">rinden </w:t>
      </w:r>
      <w:r w:rsidR="008C07E3" w:rsidRPr="00233108">
        <w:rPr>
          <w:rFonts w:asciiTheme="minorHAnsi" w:hAnsiTheme="minorHAnsi" w:cstheme="minorHAnsi"/>
          <w:bCs/>
        </w:rPr>
        <w:t xml:space="preserve">yapılan toplam telefon araması </w:t>
      </w:r>
      <w:r w:rsidR="00727A74" w:rsidRPr="00233108">
        <w:rPr>
          <w:rFonts w:asciiTheme="minorHAnsi" w:hAnsiTheme="minorHAnsi" w:cstheme="minorHAnsi"/>
          <w:bCs/>
        </w:rPr>
        <w:t>sayısı</w:t>
      </w:r>
      <w:r w:rsidR="006832DC" w:rsidRPr="00233108">
        <w:rPr>
          <w:rFonts w:asciiTheme="minorHAnsi" w:hAnsiTheme="minorHAnsi" w:cstheme="minorHAnsi"/>
          <w:bCs/>
        </w:rPr>
        <w:t>,</w:t>
      </w:r>
      <w:r w:rsidR="008269BB" w:rsidRPr="00233108">
        <w:rPr>
          <w:rFonts w:asciiTheme="minorHAnsi" w:hAnsiTheme="minorHAnsi" w:cstheme="minorHAnsi"/>
          <w:bCs/>
        </w:rPr>
        <w:t xml:space="preserve"> </w:t>
      </w:r>
      <w:r w:rsidR="006832DC" w:rsidRPr="00233108">
        <w:rPr>
          <w:rFonts w:asciiTheme="minorHAnsi" w:hAnsiTheme="minorHAnsi" w:cstheme="minorHAnsi"/>
          <w:bCs/>
        </w:rPr>
        <w:t xml:space="preserve">Google </w:t>
      </w:r>
      <w:proofErr w:type="spellStart"/>
      <w:r w:rsidR="006832DC" w:rsidRPr="00233108">
        <w:rPr>
          <w:rFonts w:asciiTheme="minorHAnsi" w:hAnsiTheme="minorHAnsi" w:cstheme="minorHAnsi"/>
          <w:bCs/>
        </w:rPr>
        <w:t>Analytics’ten</w:t>
      </w:r>
      <w:proofErr w:type="spellEnd"/>
      <w:r w:rsidR="008269BB" w:rsidRPr="00233108">
        <w:rPr>
          <w:rFonts w:asciiTheme="minorHAnsi" w:hAnsiTheme="minorHAnsi" w:cstheme="minorHAnsi"/>
          <w:bCs/>
        </w:rPr>
        <w:t xml:space="preserve"> </w:t>
      </w:r>
      <w:r w:rsidR="006832DC" w:rsidRPr="00233108">
        <w:rPr>
          <w:rFonts w:asciiTheme="minorHAnsi" w:hAnsiTheme="minorHAnsi" w:cstheme="minorHAnsi"/>
          <w:bCs/>
        </w:rPr>
        <w:t>edinilen sahibinden.com mobil ve web platformlarında satılık emlak</w:t>
      </w:r>
      <w:r w:rsidR="00B953DC" w:rsidRPr="00233108">
        <w:rPr>
          <w:rFonts w:asciiTheme="minorHAnsi" w:hAnsiTheme="minorHAnsi" w:cstheme="minorHAnsi"/>
          <w:bCs/>
        </w:rPr>
        <w:t xml:space="preserve"> kategorisine ve ilgili aya ait</w:t>
      </w:r>
      <w:r w:rsidR="006832DC" w:rsidRPr="00233108">
        <w:rPr>
          <w:rFonts w:asciiTheme="minorHAnsi" w:hAnsiTheme="minorHAnsi" w:cstheme="minorHAnsi"/>
          <w:bCs/>
        </w:rPr>
        <w:t xml:space="preserve"> kullanıcı ve sayfa görüntüleme sayıları</w:t>
      </w:r>
      <w:r w:rsidR="00A126C0" w:rsidRPr="00233108">
        <w:rPr>
          <w:rFonts w:asciiTheme="minorHAnsi" w:hAnsiTheme="minorHAnsi" w:cstheme="minorHAnsi"/>
          <w:bCs/>
        </w:rPr>
        <w:t>ndan oluşmaktadır</w:t>
      </w:r>
      <w:r w:rsidR="006832DC" w:rsidRPr="00233108">
        <w:rPr>
          <w:rFonts w:asciiTheme="minorHAnsi" w:hAnsiTheme="minorHAnsi" w:cstheme="minorHAnsi"/>
          <w:bCs/>
        </w:rPr>
        <w:t>.</w:t>
      </w:r>
    </w:p>
    <w:p w14:paraId="5DC33C27" w14:textId="77777777" w:rsidR="0051564D" w:rsidRPr="00233108" w:rsidRDefault="0051564D" w:rsidP="0051564D">
      <w:pPr>
        <w:spacing w:before="120" w:after="120" w:line="276" w:lineRule="auto"/>
        <w:contextualSpacing/>
        <w:jc w:val="both"/>
        <w:rPr>
          <w:rFonts w:asciiTheme="minorHAnsi" w:hAnsiTheme="minorHAnsi" w:cstheme="minorHAnsi"/>
          <w:bCs/>
        </w:rPr>
      </w:pPr>
    </w:p>
    <w:p w14:paraId="03B22871" w14:textId="1340B10B" w:rsidR="004329A1" w:rsidRDefault="0051564D" w:rsidP="36946CBE">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Konut talebi</w:t>
      </w:r>
      <w:r w:rsidR="003E06A6" w:rsidRPr="00233108">
        <w:rPr>
          <w:rFonts w:asciiTheme="minorHAnsi" w:hAnsiTheme="minorHAnsi" w:cstheme="minorHAnsi"/>
          <w:bCs/>
        </w:rPr>
        <w:t xml:space="preserve"> </w:t>
      </w:r>
      <w:r w:rsidRPr="00233108">
        <w:rPr>
          <w:rFonts w:asciiTheme="minorHAnsi" w:hAnsiTheme="minorHAnsi" w:cstheme="minorHAnsi"/>
          <w:bCs/>
        </w:rPr>
        <w:t xml:space="preserve">göstergesi oluşturulurken bu serilerin 2020 </w:t>
      </w:r>
      <w:r w:rsidR="005E1C70">
        <w:rPr>
          <w:rFonts w:asciiTheme="minorHAnsi" w:hAnsiTheme="minorHAnsi" w:cstheme="minorHAnsi"/>
          <w:bCs/>
        </w:rPr>
        <w:t>Nisan</w:t>
      </w:r>
      <w:r w:rsidRPr="00233108">
        <w:rPr>
          <w:rFonts w:asciiTheme="minorHAnsi" w:hAnsiTheme="minorHAnsi" w:cstheme="minorHAnsi"/>
          <w:bCs/>
        </w:rPr>
        <w:t xml:space="preserve"> ayındaki değerleri</w:t>
      </w:r>
      <w:r w:rsidR="0044299C" w:rsidRPr="00233108">
        <w:rPr>
          <w:rFonts w:asciiTheme="minorHAnsi" w:hAnsiTheme="minorHAnsi" w:cstheme="minorHAnsi"/>
          <w:bCs/>
        </w:rPr>
        <w:t>nin her biri</w:t>
      </w:r>
      <w:r w:rsidRPr="00233108">
        <w:rPr>
          <w:rFonts w:asciiTheme="minorHAnsi" w:hAnsiTheme="minorHAnsi" w:cstheme="minorHAnsi"/>
          <w:bCs/>
        </w:rPr>
        <w:t xml:space="preserve"> 100'e eşitlenmiş</w:t>
      </w:r>
      <w:r w:rsidR="00780376" w:rsidRPr="00233108">
        <w:rPr>
          <w:rFonts w:asciiTheme="minorHAnsi" w:hAnsiTheme="minorHAnsi" w:cstheme="minorHAnsi"/>
          <w:bCs/>
        </w:rPr>
        <w:t>,</w:t>
      </w:r>
      <w:r w:rsidRPr="00233108">
        <w:rPr>
          <w:rFonts w:asciiTheme="minorHAnsi" w:hAnsiTheme="minorHAnsi" w:cstheme="minorHAnsi"/>
          <w:bCs/>
        </w:rPr>
        <w:t xml:space="preserve"> diğer aylardaki değerleri ise buna göre oranlanarak hesaplanmıştır.</w:t>
      </w:r>
      <w:r w:rsidR="003E06A6" w:rsidRPr="00233108">
        <w:rPr>
          <w:rFonts w:asciiTheme="minorHAnsi" w:hAnsiTheme="minorHAnsi" w:cstheme="minorHAnsi"/>
          <w:bCs/>
        </w:rPr>
        <w:t xml:space="preserve"> </w:t>
      </w:r>
      <w:r w:rsidR="002D6699" w:rsidRPr="00233108">
        <w:rPr>
          <w:rFonts w:asciiTheme="minorHAnsi" w:hAnsiTheme="minorHAnsi" w:cstheme="minorHAnsi"/>
          <w:bCs/>
        </w:rPr>
        <w:t>Ardından</w:t>
      </w:r>
      <w:r w:rsidR="003E06A6" w:rsidRPr="00233108">
        <w:rPr>
          <w:rFonts w:asciiTheme="minorHAnsi" w:hAnsiTheme="minorHAnsi" w:cstheme="minorHAnsi"/>
          <w:bCs/>
        </w:rPr>
        <w:t xml:space="preserve"> </w:t>
      </w:r>
      <w:r w:rsidRPr="00233108">
        <w:rPr>
          <w:rFonts w:asciiTheme="minorHAnsi" w:hAnsiTheme="minorHAnsi" w:cstheme="minorHAnsi"/>
          <w:bCs/>
        </w:rPr>
        <w:t xml:space="preserve">bu göstergelerin ağırlıklı ortalaması alınarak </w:t>
      </w:r>
      <w:r w:rsidR="004D5C9A" w:rsidRPr="00233108">
        <w:rPr>
          <w:rFonts w:asciiTheme="minorHAnsi" w:hAnsiTheme="minorHAnsi" w:cstheme="minorHAnsi"/>
          <w:bCs/>
        </w:rPr>
        <w:t>yeni</w:t>
      </w:r>
      <w:r w:rsidR="003E06A6" w:rsidRPr="00233108">
        <w:rPr>
          <w:rFonts w:asciiTheme="minorHAnsi" w:hAnsiTheme="minorHAnsi" w:cstheme="minorHAnsi"/>
          <w:bCs/>
        </w:rPr>
        <w:t xml:space="preserve"> </w:t>
      </w:r>
      <w:r w:rsidRPr="00233108">
        <w:rPr>
          <w:rFonts w:asciiTheme="minorHAnsi" w:hAnsiTheme="minorHAnsi" w:cstheme="minorHAnsi"/>
          <w:bCs/>
        </w:rPr>
        <w:t xml:space="preserve">talep göstergesinin ilgili aydaki değeri hesaplanmıştır. Bu göstergenin 100 değeri 2020 </w:t>
      </w:r>
      <w:r w:rsidR="00AB72E2">
        <w:rPr>
          <w:rFonts w:asciiTheme="minorHAnsi" w:hAnsiTheme="minorHAnsi" w:cstheme="minorHAnsi"/>
          <w:bCs/>
        </w:rPr>
        <w:t>Nisan</w:t>
      </w:r>
      <w:r w:rsidR="00AB72E2" w:rsidRPr="00233108">
        <w:rPr>
          <w:rFonts w:asciiTheme="minorHAnsi" w:hAnsiTheme="minorHAnsi" w:cstheme="minorHAnsi"/>
          <w:bCs/>
        </w:rPr>
        <w:t>’daki</w:t>
      </w:r>
      <w:r w:rsidR="008700A7" w:rsidRPr="00233108">
        <w:rPr>
          <w:rStyle w:val="FootnoteReference"/>
          <w:rFonts w:asciiTheme="minorHAnsi" w:hAnsiTheme="minorHAnsi" w:cstheme="minorHAnsi"/>
          <w:bCs/>
        </w:rPr>
        <w:footnoteReference w:id="2"/>
      </w:r>
      <w:r w:rsidR="00990580" w:rsidRPr="00233108">
        <w:rPr>
          <w:rFonts w:asciiTheme="minorHAnsi" w:hAnsiTheme="minorHAnsi" w:cstheme="minorHAnsi"/>
          <w:bCs/>
        </w:rPr>
        <w:t xml:space="preserve"> konut talebini gösterirken</w:t>
      </w:r>
      <w:r w:rsidRPr="00233108">
        <w:rPr>
          <w:rFonts w:asciiTheme="minorHAnsi" w:hAnsiTheme="minorHAnsi" w:cstheme="minorHAnsi"/>
          <w:bCs/>
        </w:rPr>
        <w:t xml:space="preserve"> bu göstergenin yükselmesi </w:t>
      </w:r>
      <w:r w:rsidR="005E1C70">
        <w:rPr>
          <w:rFonts w:asciiTheme="minorHAnsi" w:hAnsiTheme="minorHAnsi" w:cstheme="minorHAnsi"/>
          <w:bCs/>
        </w:rPr>
        <w:t>Nisan</w:t>
      </w:r>
      <w:r w:rsidR="00FD518E" w:rsidRPr="00233108">
        <w:rPr>
          <w:rFonts w:asciiTheme="minorHAnsi" w:hAnsiTheme="minorHAnsi" w:cstheme="minorHAnsi"/>
          <w:bCs/>
        </w:rPr>
        <w:t xml:space="preserve"> 2020’ye kıyasla </w:t>
      </w:r>
      <w:r w:rsidRPr="00233108">
        <w:rPr>
          <w:rFonts w:asciiTheme="minorHAnsi" w:hAnsiTheme="minorHAnsi" w:cstheme="minorHAnsi"/>
          <w:bCs/>
        </w:rPr>
        <w:t>talebin arttığını, düşmesi ise konut talebinin azaldığını belirtmektedir.</w:t>
      </w:r>
      <w:r w:rsidR="003E06A6" w:rsidRPr="00233108">
        <w:rPr>
          <w:rFonts w:asciiTheme="minorHAnsi" w:hAnsiTheme="minorHAnsi" w:cstheme="minorHAnsi"/>
          <w:bCs/>
        </w:rPr>
        <w:t xml:space="preserve"> </w:t>
      </w:r>
      <w:r w:rsidR="009A55AB" w:rsidRPr="00233108">
        <w:rPr>
          <w:rFonts w:asciiTheme="minorHAnsi" w:hAnsiTheme="minorHAnsi" w:cstheme="minorHAnsi"/>
          <w:bCs/>
        </w:rPr>
        <w:t>Talep</w:t>
      </w:r>
      <w:r w:rsidR="003E06A6" w:rsidRPr="00233108">
        <w:rPr>
          <w:rFonts w:asciiTheme="minorHAnsi" w:hAnsiTheme="minorHAnsi" w:cstheme="minorHAnsi"/>
          <w:bCs/>
        </w:rPr>
        <w:t xml:space="preserve"> </w:t>
      </w:r>
      <w:r w:rsidR="009A55AB" w:rsidRPr="00233108">
        <w:rPr>
          <w:rFonts w:asciiTheme="minorHAnsi" w:hAnsiTheme="minorHAnsi" w:cstheme="minorHAnsi"/>
          <w:bCs/>
        </w:rPr>
        <w:lastRenderedPageBreak/>
        <w:t>göstergesindeki a</w:t>
      </w:r>
      <w:r w:rsidR="002D6699" w:rsidRPr="00233108">
        <w:rPr>
          <w:rFonts w:asciiTheme="minorHAnsi" w:hAnsiTheme="minorHAnsi" w:cstheme="minorHAnsi"/>
          <w:bCs/>
        </w:rPr>
        <w:t>rtış ya da azalış oranı ise</w:t>
      </w:r>
      <w:r w:rsidRPr="00233108">
        <w:rPr>
          <w:rFonts w:asciiTheme="minorHAnsi" w:hAnsiTheme="minorHAnsi" w:cstheme="minorHAnsi"/>
          <w:bCs/>
        </w:rPr>
        <w:t xml:space="preserve"> konut talebinin ne </w:t>
      </w:r>
      <w:r w:rsidR="002D6699" w:rsidRPr="00233108">
        <w:rPr>
          <w:rFonts w:asciiTheme="minorHAnsi" w:hAnsiTheme="minorHAnsi" w:cstheme="minorHAnsi"/>
          <w:bCs/>
        </w:rPr>
        <w:t xml:space="preserve">ölçüde </w:t>
      </w:r>
      <w:r w:rsidRPr="00233108">
        <w:rPr>
          <w:rFonts w:asciiTheme="minorHAnsi" w:hAnsiTheme="minorHAnsi" w:cstheme="minorHAnsi"/>
          <w:bCs/>
        </w:rPr>
        <w:t>değiştiği hakkında bilgi ver</w:t>
      </w:r>
      <w:r w:rsidR="003941BA">
        <w:rPr>
          <w:rFonts w:asciiTheme="minorHAnsi" w:hAnsiTheme="minorHAnsi" w:cstheme="minorHAnsi"/>
          <w:bCs/>
        </w:rPr>
        <w:t>iyo</w:t>
      </w:r>
      <w:r w:rsidR="004329A1">
        <w:rPr>
          <w:rFonts w:asciiTheme="minorHAnsi" w:hAnsiTheme="minorHAnsi" w:cstheme="minorHAnsi"/>
          <w:bCs/>
        </w:rPr>
        <w:t>r.</w:t>
      </w:r>
    </w:p>
    <w:p w14:paraId="08FDA925" w14:textId="77777777" w:rsidR="004329A1" w:rsidRDefault="004329A1" w:rsidP="36946CBE">
      <w:pPr>
        <w:spacing w:before="120" w:after="120" w:line="276" w:lineRule="auto"/>
        <w:contextualSpacing/>
        <w:jc w:val="both"/>
        <w:rPr>
          <w:rFonts w:asciiTheme="minorHAnsi" w:hAnsiTheme="minorHAnsi" w:cstheme="minorHAnsi"/>
          <w:bCs/>
        </w:rPr>
      </w:pPr>
    </w:p>
    <w:p w14:paraId="02957FEF" w14:textId="2BF59FBC" w:rsidR="00EF6CDC" w:rsidRPr="004329A1" w:rsidRDefault="0051564D" w:rsidP="36946CBE">
      <w:pPr>
        <w:spacing w:before="120" w:after="120" w:line="276" w:lineRule="auto"/>
        <w:contextualSpacing/>
        <w:jc w:val="both"/>
        <w:rPr>
          <w:rFonts w:asciiTheme="minorHAnsi" w:hAnsiTheme="minorHAnsi" w:cstheme="minorHAnsi"/>
          <w:bCs/>
        </w:rPr>
      </w:pPr>
      <w:r w:rsidRPr="36946CBE">
        <w:rPr>
          <w:rFonts w:asciiTheme="minorHAnsi" w:hAnsiTheme="minorHAnsi" w:cstheme="minorBidi"/>
          <w:b/>
          <w:bCs/>
        </w:rPr>
        <w:t xml:space="preserve">Şekil </w:t>
      </w:r>
      <w:r w:rsidR="0000650F">
        <w:rPr>
          <w:rFonts w:asciiTheme="minorHAnsi" w:hAnsiTheme="minorHAnsi" w:cstheme="minorBidi"/>
          <w:b/>
          <w:bCs/>
        </w:rPr>
        <w:t>6</w:t>
      </w:r>
      <w:r w:rsidRPr="36946CBE">
        <w:rPr>
          <w:rFonts w:asciiTheme="minorHAnsi" w:hAnsiTheme="minorHAnsi" w:cstheme="minorBidi"/>
          <w:b/>
          <w:bCs/>
        </w:rPr>
        <w:t xml:space="preserve">: Talep göstergesi (2020 </w:t>
      </w:r>
      <w:r w:rsidR="005E1C70" w:rsidRPr="36946CBE">
        <w:rPr>
          <w:rFonts w:asciiTheme="minorHAnsi" w:hAnsiTheme="minorHAnsi" w:cstheme="minorBidi"/>
          <w:b/>
          <w:bCs/>
        </w:rPr>
        <w:t>Nisan</w:t>
      </w:r>
      <w:r w:rsidRPr="36946CBE">
        <w:rPr>
          <w:rFonts w:asciiTheme="minorHAnsi" w:hAnsiTheme="minorHAnsi" w:cstheme="minorBidi"/>
          <w:b/>
          <w:bCs/>
        </w:rPr>
        <w:t>=100)</w:t>
      </w:r>
    </w:p>
    <w:p w14:paraId="64B54258" w14:textId="73337BB2" w:rsidR="00EF6CDC" w:rsidRPr="00233108" w:rsidRDefault="00D2417F" w:rsidP="006B003F">
      <w:pPr>
        <w:spacing w:line="276" w:lineRule="auto"/>
        <w:contextualSpacing/>
      </w:pPr>
      <w:r>
        <w:rPr>
          <w:noProof/>
        </w:rPr>
        <w:drawing>
          <wp:inline distT="0" distB="0" distL="0" distR="0" wp14:anchorId="191D488A" wp14:editId="3B19E82E">
            <wp:extent cx="3614570" cy="1971366"/>
            <wp:effectExtent l="0" t="0" r="5080" b="0"/>
            <wp:docPr id="184089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9684" name=""/>
                    <pic:cNvPicPr/>
                  </pic:nvPicPr>
                  <pic:blipFill>
                    <a:blip r:embed="rId20"/>
                    <a:stretch>
                      <a:fillRect/>
                    </a:stretch>
                  </pic:blipFill>
                  <pic:spPr>
                    <a:xfrm>
                      <a:off x="0" y="0"/>
                      <a:ext cx="3644260" cy="1987559"/>
                    </a:xfrm>
                    <a:prstGeom prst="rect">
                      <a:avLst/>
                    </a:prstGeom>
                  </pic:spPr>
                </pic:pic>
              </a:graphicData>
            </a:graphic>
          </wp:inline>
        </w:drawing>
      </w:r>
    </w:p>
    <w:p w14:paraId="18BF1186" w14:textId="77777777" w:rsidR="0051564D" w:rsidRPr="00060FDB" w:rsidRDefault="0051564D" w:rsidP="00060FDB">
      <w:pPr>
        <w:spacing w:before="120" w:after="120" w:line="276" w:lineRule="auto"/>
        <w:contextualSpacing/>
        <w:rPr>
          <w:rFonts w:asciiTheme="minorHAnsi" w:hAnsiTheme="minorHAnsi" w:cstheme="minorHAnsi"/>
        </w:rPr>
      </w:pPr>
      <w:r w:rsidRPr="00060FDB">
        <w:rPr>
          <w:rFonts w:asciiTheme="minorHAnsi" w:hAnsiTheme="minorHAnsi" w:cstheme="minorHAnsi"/>
        </w:rPr>
        <w:t>Kaynak: sahibinden.com, Betam</w:t>
      </w:r>
    </w:p>
    <w:p w14:paraId="750FF634" w14:textId="77777777" w:rsidR="00AB72E2" w:rsidRDefault="00AB72E2" w:rsidP="00822E1D">
      <w:pPr>
        <w:spacing w:before="120" w:after="120" w:line="276" w:lineRule="auto"/>
        <w:contextualSpacing/>
        <w:jc w:val="both"/>
        <w:rPr>
          <w:rFonts w:asciiTheme="minorHAnsi" w:hAnsiTheme="minorHAnsi" w:cstheme="minorHAnsi"/>
          <w:bCs/>
          <w:color w:val="FF0000"/>
        </w:rPr>
      </w:pPr>
    </w:p>
    <w:p w14:paraId="00650F66" w14:textId="7CD138E5" w:rsidR="00AB72E2" w:rsidRPr="005B7D0B" w:rsidRDefault="003A46A5" w:rsidP="009E0C71">
      <w:pPr>
        <w:spacing w:before="120" w:after="120" w:line="276" w:lineRule="auto"/>
        <w:contextualSpacing/>
        <w:jc w:val="both"/>
        <w:rPr>
          <w:rFonts w:asciiTheme="minorHAnsi" w:hAnsiTheme="minorHAnsi" w:cstheme="minorBidi"/>
        </w:rPr>
      </w:pPr>
      <w:r>
        <w:rPr>
          <w:rFonts w:asciiTheme="minorHAnsi" w:hAnsiTheme="minorHAnsi" w:cstheme="minorBidi"/>
        </w:rPr>
        <w:t xml:space="preserve">Talep endeksi </w:t>
      </w:r>
      <w:r w:rsidR="00931E41">
        <w:rPr>
          <w:rFonts w:asciiTheme="minorHAnsi" w:hAnsiTheme="minorHAnsi" w:cstheme="minorBidi"/>
        </w:rPr>
        <w:t xml:space="preserve">6 </w:t>
      </w:r>
      <w:r w:rsidR="00AB72E2" w:rsidRPr="36946CBE">
        <w:rPr>
          <w:rFonts w:asciiTheme="minorHAnsi" w:hAnsiTheme="minorHAnsi" w:cstheme="minorBidi"/>
        </w:rPr>
        <w:t>Şubat depremini</w:t>
      </w:r>
      <w:r w:rsidR="005B7D0B" w:rsidRPr="36946CBE">
        <w:rPr>
          <w:rFonts w:asciiTheme="minorHAnsi" w:hAnsiTheme="minorHAnsi" w:cstheme="minorBidi"/>
        </w:rPr>
        <w:t>n ardından</w:t>
      </w:r>
      <w:r w:rsidR="00AB72E2" w:rsidRPr="36946CBE">
        <w:rPr>
          <w:rFonts w:asciiTheme="minorHAnsi" w:hAnsiTheme="minorHAnsi" w:cstheme="minorBidi"/>
        </w:rPr>
        <w:t xml:space="preserve"> düşüş yönlü bir seyir izleyerek Kasım 2023’te </w:t>
      </w:r>
      <w:r w:rsidR="00187CBE" w:rsidRPr="36946CBE">
        <w:rPr>
          <w:rFonts w:asciiTheme="minorHAnsi" w:hAnsiTheme="minorHAnsi" w:cstheme="minorBidi"/>
        </w:rPr>
        <w:t>88,7’ye</w:t>
      </w:r>
      <w:r w:rsidR="00AB72E2" w:rsidRPr="36946CBE">
        <w:rPr>
          <w:rFonts w:asciiTheme="minorHAnsi" w:hAnsiTheme="minorHAnsi" w:cstheme="minorBidi"/>
        </w:rPr>
        <w:t xml:space="preserve"> kadar gerilemişti. Aralık 2023’ten itibaren yönünü yukarı çeviren endeks </w:t>
      </w:r>
      <w:r w:rsidR="00B2776F">
        <w:rPr>
          <w:rFonts w:asciiTheme="minorHAnsi" w:hAnsiTheme="minorHAnsi" w:cstheme="minorBidi"/>
        </w:rPr>
        <w:t>K</w:t>
      </w:r>
      <w:r w:rsidR="1A26CCBB" w:rsidRPr="36946CBE">
        <w:rPr>
          <w:rFonts w:asciiTheme="minorHAnsi" w:hAnsiTheme="minorHAnsi" w:cstheme="minorBidi"/>
        </w:rPr>
        <w:t xml:space="preserve">asım </w:t>
      </w:r>
      <w:r w:rsidR="00B2776F">
        <w:rPr>
          <w:rFonts w:asciiTheme="minorHAnsi" w:hAnsiTheme="minorHAnsi" w:cstheme="minorBidi"/>
        </w:rPr>
        <w:t xml:space="preserve">2024’te </w:t>
      </w:r>
      <w:r w:rsidR="1A26CCBB" w:rsidRPr="36946CBE">
        <w:rPr>
          <w:rFonts w:asciiTheme="minorHAnsi" w:hAnsiTheme="minorHAnsi" w:cstheme="minorBidi"/>
        </w:rPr>
        <w:t>tekrar düşüş</w:t>
      </w:r>
      <w:r w:rsidR="00B2776F">
        <w:rPr>
          <w:rFonts w:asciiTheme="minorHAnsi" w:hAnsiTheme="minorHAnsi" w:cstheme="minorBidi"/>
        </w:rPr>
        <w:t>e geçmiş</w:t>
      </w:r>
      <w:r w:rsidR="000A3450">
        <w:rPr>
          <w:rFonts w:asciiTheme="minorHAnsi" w:hAnsiTheme="minorHAnsi" w:cstheme="minorBidi"/>
        </w:rPr>
        <w:t xml:space="preserve"> ve</w:t>
      </w:r>
      <w:r w:rsidR="00AA2BEF">
        <w:rPr>
          <w:rFonts w:asciiTheme="minorHAnsi" w:hAnsiTheme="minorHAnsi" w:cstheme="minorBidi"/>
        </w:rPr>
        <w:t xml:space="preserve"> </w:t>
      </w:r>
      <w:r w:rsidR="001B5A2F">
        <w:rPr>
          <w:rFonts w:asciiTheme="minorHAnsi" w:hAnsiTheme="minorHAnsi" w:cstheme="minorBidi"/>
        </w:rPr>
        <w:t>Nisan</w:t>
      </w:r>
      <w:r w:rsidR="00B2776F">
        <w:rPr>
          <w:rFonts w:asciiTheme="minorHAnsi" w:hAnsiTheme="minorHAnsi" w:cstheme="minorBidi"/>
        </w:rPr>
        <w:t xml:space="preserve"> </w:t>
      </w:r>
      <w:r w:rsidR="00BD2C8E">
        <w:rPr>
          <w:rFonts w:asciiTheme="minorHAnsi" w:hAnsiTheme="minorHAnsi" w:cstheme="minorBidi"/>
        </w:rPr>
        <w:t>2025’te</w:t>
      </w:r>
      <w:r w:rsidR="00AA2BEF">
        <w:rPr>
          <w:rFonts w:asciiTheme="minorHAnsi" w:hAnsiTheme="minorHAnsi" w:cstheme="minorBidi"/>
        </w:rPr>
        <w:t xml:space="preserve"> bu düşüş </w:t>
      </w:r>
      <w:r w:rsidR="001B5A2F">
        <w:rPr>
          <w:rFonts w:asciiTheme="minorHAnsi" w:hAnsiTheme="minorHAnsi" w:cstheme="minorBidi"/>
        </w:rPr>
        <w:t>sona ermişti</w:t>
      </w:r>
      <w:r w:rsidR="00AA2BEF">
        <w:rPr>
          <w:rFonts w:asciiTheme="minorHAnsi" w:hAnsiTheme="minorHAnsi" w:cstheme="minorBidi"/>
        </w:rPr>
        <w:t>.</w:t>
      </w:r>
      <w:r w:rsidR="1A26CCBB" w:rsidRPr="36946CBE">
        <w:rPr>
          <w:rFonts w:asciiTheme="minorHAnsi" w:hAnsiTheme="minorHAnsi" w:cstheme="minorBidi"/>
        </w:rPr>
        <w:t xml:space="preserve"> </w:t>
      </w:r>
      <w:r w:rsidR="00907672">
        <w:rPr>
          <w:rFonts w:asciiTheme="minorHAnsi" w:hAnsiTheme="minorHAnsi" w:cstheme="minorBidi"/>
        </w:rPr>
        <w:t>Hazirandan</w:t>
      </w:r>
      <w:r w:rsidR="000A3450">
        <w:rPr>
          <w:rFonts w:asciiTheme="minorHAnsi" w:hAnsiTheme="minorHAnsi" w:cstheme="minorBidi"/>
        </w:rPr>
        <w:t xml:space="preserve"> </w:t>
      </w:r>
      <w:r w:rsidR="00907672">
        <w:rPr>
          <w:rFonts w:asciiTheme="minorHAnsi" w:hAnsiTheme="minorHAnsi" w:cstheme="minorBidi"/>
        </w:rPr>
        <w:t xml:space="preserve">temmuza </w:t>
      </w:r>
      <w:r w:rsidR="005B7D0B" w:rsidRPr="36946CBE">
        <w:rPr>
          <w:rFonts w:asciiTheme="minorHAnsi" w:hAnsiTheme="minorHAnsi" w:cstheme="minorBidi"/>
        </w:rPr>
        <w:t xml:space="preserve">yüzde </w:t>
      </w:r>
      <w:r w:rsidR="00907672">
        <w:rPr>
          <w:rFonts w:asciiTheme="minorHAnsi" w:hAnsiTheme="minorHAnsi" w:cstheme="minorBidi"/>
        </w:rPr>
        <w:t>20</w:t>
      </w:r>
      <w:r w:rsidR="71977D87" w:rsidRPr="36946CBE">
        <w:rPr>
          <w:rFonts w:asciiTheme="minorHAnsi" w:hAnsiTheme="minorHAnsi" w:cstheme="minorBidi"/>
        </w:rPr>
        <w:t>,</w:t>
      </w:r>
      <w:r w:rsidR="00907672">
        <w:rPr>
          <w:rFonts w:asciiTheme="minorHAnsi" w:hAnsiTheme="minorHAnsi" w:cstheme="minorBidi"/>
        </w:rPr>
        <w:t>4</w:t>
      </w:r>
      <w:r w:rsidR="005B7D0B" w:rsidRPr="36946CBE">
        <w:rPr>
          <w:rFonts w:asciiTheme="minorHAnsi" w:hAnsiTheme="minorHAnsi" w:cstheme="minorBidi"/>
        </w:rPr>
        <w:t>’l</w:t>
      </w:r>
      <w:r w:rsidR="00907672">
        <w:rPr>
          <w:rFonts w:asciiTheme="minorHAnsi" w:hAnsiTheme="minorHAnsi" w:cstheme="minorBidi"/>
        </w:rPr>
        <w:t>ü</w:t>
      </w:r>
      <w:r w:rsidR="005B7D0B" w:rsidRPr="36946CBE">
        <w:rPr>
          <w:rFonts w:asciiTheme="minorHAnsi" w:hAnsiTheme="minorHAnsi" w:cstheme="minorBidi"/>
        </w:rPr>
        <w:t>k</w:t>
      </w:r>
      <w:r w:rsidR="000B5F21" w:rsidRPr="36946CBE">
        <w:rPr>
          <w:rFonts w:asciiTheme="minorHAnsi" w:hAnsiTheme="minorHAnsi" w:cstheme="minorBidi"/>
        </w:rPr>
        <w:t xml:space="preserve"> </w:t>
      </w:r>
      <w:r w:rsidR="00E87FBD">
        <w:rPr>
          <w:rFonts w:asciiTheme="minorHAnsi" w:hAnsiTheme="minorHAnsi" w:cstheme="minorBidi"/>
        </w:rPr>
        <w:t xml:space="preserve">sert </w:t>
      </w:r>
      <w:r w:rsidR="005B7D0B" w:rsidRPr="36946CBE">
        <w:rPr>
          <w:rFonts w:asciiTheme="minorHAnsi" w:hAnsiTheme="minorHAnsi" w:cstheme="minorBidi"/>
        </w:rPr>
        <w:t xml:space="preserve">bir </w:t>
      </w:r>
      <w:r w:rsidR="00907672">
        <w:rPr>
          <w:rFonts w:asciiTheme="minorHAnsi" w:hAnsiTheme="minorHAnsi" w:cstheme="minorBidi"/>
        </w:rPr>
        <w:t>artışla</w:t>
      </w:r>
      <w:r w:rsidR="00F14D2C">
        <w:rPr>
          <w:rFonts w:asciiTheme="minorHAnsi" w:hAnsiTheme="minorHAnsi" w:cstheme="minorBidi"/>
        </w:rPr>
        <w:t xml:space="preserve"> </w:t>
      </w:r>
      <w:r w:rsidR="00394F6F">
        <w:rPr>
          <w:rFonts w:asciiTheme="minorHAnsi" w:hAnsiTheme="minorHAnsi" w:cstheme="minorBidi"/>
        </w:rPr>
        <w:t>1</w:t>
      </w:r>
      <w:r w:rsidR="00907672">
        <w:rPr>
          <w:rFonts w:asciiTheme="minorHAnsi" w:hAnsiTheme="minorHAnsi" w:cstheme="minorBidi"/>
        </w:rPr>
        <w:t>63</w:t>
      </w:r>
      <w:r w:rsidR="4B9AE6F4" w:rsidRPr="36946CBE">
        <w:rPr>
          <w:rFonts w:asciiTheme="minorHAnsi" w:hAnsiTheme="minorHAnsi" w:cstheme="minorBidi"/>
        </w:rPr>
        <w:t>,</w:t>
      </w:r>
      <w:r w:rsidR="00907672">
        <w:rPr>
          <w:rFonts w:asciiTheme="minorHAnsi" w:hAnsiTheme="minorHAnsi" w:cstheme="minorBidi"/>
        </w:rPr>
        <w:t>0</w:t>
      </w:r>
      <w:r w:rsidR="4B9AE6F4" w:rsidRPr="36946CBE">
        <w:rPr>
          <w:rFonts w:asciiTheme="minorHAnsi" w:hAnsiTheme="minorHAnsi" w:cstheme="minorBidi"/>
        </w:rPr>
        <w:t xml:space="preserve"> seviyesine </w:t>
      </w:r>
      <w:r w:rsidR="2E29FF30" w:rsidRPr="36946CBE">
        <w:rPr>
          <w:rFonts w:asciiTheme="minorHAnsi" w:hAnsiTheme="minorHAnsi" w:cstheme="minorBidi"/>
        </w:rPr>
        <w:t>gelmiştir</w:t>
      </w:r>
      <w:r w:rsidR="005B7D0B" w:rsidRPr="36946CBE">
        <w:rPr>
          <w:rFonts w:asciiTheme="minorHAnsi" w:hAnsiTheme="minorHAnsi" w:cstheme="minorBidi"/>
        </w:rPr>
        <w:t xml:space="preserve">. </w:t>
      </w:r>
      <w:r w:rsidR="009E0C71">
        <w:rPr>
          <w:rFonts w:asciiTheme="minorHAnsi" w:hAnsiTheme="minorHAnsi" w:cstheme="minorBidi"/>
        </w:rPr>
        <w:t xml:space="preserve">Satılık konut talep endeksinde görülen belirgin aylık </w:t>
      </w:r>
      <w:r w:rsidR="00907672">
        <w:rPr>
          <w:rFonts w:asciiTheme="minorHAnsi" w:hAnsiTheme="minorHAnsi" w:cstheme="minorBidi"/>
        </w:rPr>
        <w:t>artışta</w:t>
      </w:r>
      <w:r w:rsidR="009E0C71">
        <w:rPr>
          <w:rFonts w:asciiTheme="minorHAnsi" w:hAnsiTheme="minorHAnsi" w:cstheme="minorBidi"/>
        </w:rPr>
        <w:t xml:space="preserve"> </w:t>
      </w:r>
      <w:r w:rsidR="00907672">
        <w:rPr>
          <w:rFonts w:asciiTheme="minorHAnsi" w:hAnsiTheme="minorHAnsi" w:cstheme="minorBidi"/>
        </w:rPr>
        <w:t xml:space="preserve">geçen ay görülen </w:t>
      </w:r>
      <w:r w:rsidR="009E0C71">
        <w:rPr>
          <w:rFonts w:asciiTheme="minorHAnsi" w:hAnsiTheme="minorHAnsi" w:cstheme="minorBidi"/>
        </w:rPr>
        <w:t>bayram tatili etki</w:t>
      </w:r>
      <w:r w:rsidR="00907672">
        <w:rPr>
          <w:rFonts w:asciiTheme="minorHAnsi" w:hAnsiTheme="minorHAnsi" w:cstheme="minorBidi"/>
        </w:rPr>
        <w:t xml:space="preserve">sinin </w:t>
      </w:r>
      <w:r w:rsidR="002A6AAD">
        <w:rPr>
          <w:rFonts w:asciiTheme="minorHAnsi" w:hAnsiTheme="minorHAnsi" w:cstheme="minorBidi"/>
        </w:rPr>
        <w:t>kaybolması</w:t>
      </w:r>
      <w:r w:rsidR="009E0C71">
        <w:rPr>
          <w:rFonts w:asciiTheme="minorHAnsi" w:hAnsiTheme="minorHAnsi" w:cstheme="minorBidi"/>
        </w:rPr>
        <w:t xml:space="preserve"> olduğu söylenebilir. Aylık </w:t>
      </w:r>
      <w:r w:rsidR="002A6AAD">
        <w:rPr>
          <w:rFonts w:asciiTheme="minorHAnsi" w:hAnsiTheme="minorHAnsi" w:cstheme="minorBidi"/>
        </w:rPr>
        <w:t>yüzde 20,4 yüksel</w:t>
      </w:r>
      <w:r w:rsidR="002755CA">
        <w:rPr>
          <w:rFonts w:asciiTheme="minorHAnsi" w:hAnsiTheme="minorHAnsi" w:cstheme="minorBidi"/>
        </w:rPr>
        <w:t xml:space="preserve">miş olan endeks geçen </w:t>
      </w:r>
      <w:r w:rsidR="005B7D0B" w:rsidRPr="36946CBE">
        <w:rPr>
          <w:rFonts w:asciiTheme="minorHAnsi" w:hAnsiTheme="minorHAnsi" w:cstheme="minorBidi"/>
        </w:rPr>
        <w:t xml:space="preserve">yılın </w:t>
      </w:r>
      <w:r w:rsidR="00907672">
        <w:rPr>
          <w:rFonts w:asciiTheme="minorHAnsi" w:hAnsiTheme="minorHAnsi" w:cstheme="minorBidi"/>
        </w:rPr>
        <w:t>temmuz</w:t>
      </w:r>
      <w:r w:rsidR="00AA2BEF">
        <w:rPr>
          <w:rFonts w:asciiTheme="minorHAnsi" w:hAnsiTheme="minorHAnsi" w:cstheme="minorBidi"/>
        </w:rPr>
        <w:t xml:space="preserve"> </w:t>
      </w:r>
      <w:r w:rsidR="005B7D0B" w:rsidRPr="36946CBE">
        <w:rPr>
          <w:rFonts w:asciiTheme="minorHAnsi" w:hAnsiTheme="minorHAnsi" w:cstheme="minorBidi"/>
        </w:rPr>
        <w:t xml:space="preserve">ayına kıyasla </w:t>
      </w:r>
      <w:r w:rsidR="002755CA">
        <w:rPr>
          <w:rFonts w:asciiTheme="minorHAnsi" w:hAnsiTheme="minorHAnsi" w:cstheme="minorBidi"/>
        </w:rPr>
        <w:t xml:space="preserve">ise </w:t>
      </w:r>
      <w:r w:rsidR="005B7D0B" w:rsidRPr="36946CBE">
        <w:rPr>
          <w:rFonts w:asciiTheme="minorHAnsi" w:hAnsiTheme="minorHAnsi" w:cstheme="minorBidi"/>
        </w:rPr>
        <w:t xml:space="preserve">yüzde </w:t>
      </w:r>
      <w:r w:rsidR="00907672">
        <w:rPr>
          <w:rFonts w:asciiTheme="minorHAnsi" w:hAnsiTheme="minorHAnsi" w:cstheme="minorBidi"/>
        </w:rPr>
        <w:t>14</w:t>
      </w:r>
      <w:r w:rsidR="554680DA" w:rsidRPr="36946CBE">
        <w:rPr>
          <w:rFonts w:asciiTheme="minorHAnsi" w:hAnsiTheme="minorHAnsi" w:cstheme="minorBidi"/>
        </w:rPr>
        <w:t>,</w:t>
      </w:r>
      <w:r w:rsidR="00907672">
        <w:rPr>
          <w:rFonts w:asciiTheme="minorHAnsi" w:hAnsiTheme="minorHAnsi" w:cstheme="minorBidi"/>
        </w:rPr>
        <w:t>5</w:t>
      </w:r>
      <w:r w:rsidR="009829B2">
        <w:rPr>
          <w:rFonts w:asciiTheme="minorHAnsi" w:hAnsiTheme="minorHAnsi" w:cstheme="minorBidi"/>
        </w:rPr>
        <w:t xml:space="preserve"> </w:t>
      </w:r>
      <w:r w:rsidR="005B7D0B" w:rsidRPr="36946CBE">
        <w:rPr>
          <w:rFonts w:asciiTheme="minorHAnsi" w:hAnsiTheme="minorHAnsi" w:cstheme="minorBidi"/>
        </w:rPr>
        <w:t xml:space="preserve">daha </w:t>
      </w:r>
      <w:r w:rsidR="000B5F21" w:rsidRPr="36946CBE">
        <w:rPr>
          <w:rFonts w:asciiTheme="minorHAnsi" w:hAnsiTheme="minorHAnsi" w:cstheme="minorBidi"/>
        </w:rPr>
        <w:t>yüksektir</w:t>
      </w:r>
      <w:r w:rsidR="005B7D0B" w:rsidRPr="36946CBE">
        <w:rPr>
          <w:rFonts w:asciiTheme="minorHAnsi" w:hAnsiTheme="minorHAnsi" w:cstheme="minorBidi"/>
        </w:rPr>
        <w:t>.</w:t>
      </w:r>
      <w:r w:rsidR="005F0A50">
        <w:rPr>
          <w:rFonts w:asciiTheme="minorHAnsi" w:hAnsiTheme="minorHAnsi" w:cstheme="minorBidi"/>
        </w:rPr>
        <w:t xml:space="preserve"> </w:t>
      </w:r>
    </w:p>
    <w:p w14:paraId="0701F938" w14:textId="77777777" w:rsidR="00067BAE" w:rsidRDefault="00067BAE" w:rsidP="00CB1441">
      <w:pPr>
        <w:spacing w:before="120" w:after="120" w:line="276" w:lineRule="auto"/>
        <w:contextualSpacing/>
        <w:rPr>
          <w:rFonts w:asciiTheme="minorHAnsi" w:hAnsiTheme="minorHAnsi" w:cstheme="minorHAnsi"/>
        </w:rPr>
      </w:pPr>
    </w:p>
    <w:p w14:paraId="15D75238" w14:textId="4115423A" w:rsidR="00FC5C51" w:rsidRPr="006B003F" w:rsidRDefault="007751DD" w:rsidP="006B003F">
      <w:pPr>
        <w:pStyle w:val="ListParagraph"/>
        <w:numPr>
          <w:ilvl w:val="0"/>
          <w:numId w:val="18"/>
        </w:numPr>
        <w:spacing w:after="120" w:line="276" w:lineRule="auto"/>
        <w:ind w:left="714" w:hanging="357"/>
        <w:contextualSpacing/>
        <w:jc w:val="both"/>
        <w:rPr>
          <w:rFonts w:asciiTheme="minorHAnsi" w:eastAsia="Calibri" w:hAnsiTheme="minorHAnsi" w:cstheme="minorHAnsi"/>
          <w:b/>
          <w:sz w:val="24"/>
          <w:szCs w:val="24"/>
        </w:rPr>
      </w:pPr>
      <w:r w:rsidRPr="00233108">
        <w:rPr>
          <w:rFonts w:asciiTheme="minorHAnsi" w:eastAsia="Calibri" w:hAnsiTheme="minorHAnsi" w:cstheme="minorHAnsi"/>
          <w:b/>
          <w:sz w:val="24"/>
          <w:szCs w:val="24"/>
        </w:rPr>
        <w:t>Kapatılan</w:t>
      </w:r>
      <w:r w:rsidR="00BC431D" w:rsidRPr="00233108">
        <w:rPr>
          <w:rFonts w:asciiTheme="minorHAnsi" w:eastAsia="Calibri" w:hAnsiTheme="minorHAnsi" w:cstheme="minorHAnsi"/>
          <w:b/>
          <w:sz w:val="24"/>
          <w:szCs w:val="24"/>
        </w:rPr>
        <w:t xml:space="preserve"> </w:t>
      </w:r>
      <w:r w:rsidR="002A337B" w:rsidRPr="00233108">
        <w:rPr>
          <w:rFonts w:asciiTheme="minorHAnsi" w:eastAsia="Calibri" w:hAnsiTheme="minorHAnsi" w:cstheme="minorHAnsi"/>
          <w:b/>
          <w:sz w:val="24"/>
          <w:szCs w:val="24"/>
        </w:rPr>
        <w:t>ilanların yaşam sürelerine göre analiz</w:t>
      </w:r>
    </w:p>
    <w:p w14:paraId="0079F647" w14:textId="1617B773" w:rsidR="00F12973" w:rsidRPr="00403E2C" w:rsidRDefault="00124516" w:rsidP="36946CBE">
      <w:pPr>
        <w:spacing w:before="120" w:after="120" w:line="276" w:lineRule="auto"/>
        <w:contextualSpacing/>
        <w:jc w:val="both"/>
        <w:rPr>
          <w:rFonts w:asciiTheme="minorHAnsi" w:hAnsiTheme="minorHAnsi" w:cstheme="minorBidi"/>
          <w:b/>
          <w:bCs/>
        </w:rPr>
      </w:pPr>
      <w:r w:rsidRPr="36946CBE">
        <w:rPr>
          <w:rFonts w:asciiTheme="minorHAnsi" w:hAnsiTheme="minorHAnsi" w:cstheme="minorBidi"/>
          <w:b/>
          <w:bCs/>
        </w:rPr>
        <w:t xml:space="preserve">Satılık </w:t>
      </w:r>
      <w:r w:rsidR="00381E91" w:rsidRPr="36946CBE">
        <w:rPr>
          <w:rFonts w:asciiTheme="minorHAnsi" w:hAnsiTheme="minorHAnsi" w:cstheme="minorBidi"/>
          <w:b/>
          <w:bCs/>
        </w:rPr>
        <w:t xml:space="preserve">konutların </w:t>
      </w:r>
      <w:r w:rsidRPr="36946CBE">
        <w:rPr>
          <w:rFonts w:asciiTheme="minorHAnsi" w:hAnsiTheme="minorHAnsi" w:cstheme="minorBidi"/>
          <w:b/>
          <w:bCs/>
        </w:rPr>
        <w:t>kapatılan i</w:t>
      </w:r>
      <w:r w:rsidR="00D057B1" w:rsidRPr="36946CBE">
        <w:rPr>
          <w:rFonts w:asciiTheme="minorHAnsi" w:hAnsiTheme="minorHAnsi" w:cstheme="minorBidi"/>
          <w:b/>
          <w:bCs/>
        </w:rPr>
        <w:t xml:space="preserve">lan </w:t>
      </w:r>
      <w:r w:rsidR="00DA1DC3" w:rsidRPr="36946CBE">
        <w:rPr>
          <w:rFonts w:asciiTheme="minorHAnsi" w:hAnsiTheme="minorHAnsi" w:cstheme="minorBidi"/>
          <w:b/>
          <w:bCs/>
        </w:rPr>
        <w:t xml:space="preserve">yaşı </w:t>
      </w:r>
      <w:r w:rsidR="0015432F">
        <w:rPr>
          <w:rFonts w:asciiTheme="minorHAnsi" w:hAnsiTheme="minorHAnsi" w:cstheme="minorBidi"/>
          <w:b/>
          <w:bCs/>
        </w:rPr>
        <w:t>İstanbul</w:t>
      </w:r>
      <w:r w:rsidR="000B7427">
        <w:rPr>
          <w:rFonts w:asciiTheme="minorHAnsi" w:hAnsiTheme="minorHAnsi" w:cstheme="minorBidi"/>
          <w:b/>
          <w:bCs/>
        </w:rPr>
        <w:t xml:space="preserve"> ve</w:t>
      </w:r>
      <w:r w:rsidR="0015432F">
        <w:rPr>
          <w:rFonts w:asciiTheme="minorHAnsi" w:hAnsiTheme="minorHAnsi" w:cstheme="minorBidi"/>
          <w:b/>
          <w:bCs/>
        </w:rPr>
        <w:t xml:space="preserve"> Ankara</w:t>
      </w:r>
      <w:r w:rsidR="000B7427">
        <w:rPr>
          <w:rFonts w:asciiTheme="minorHAnsi" w:hAnsiTheme="minorHAnsi" w:cstheme="minorBidi"/>
          <w:b/>
          <w:bCs/>
        </w:rPr>
        <w:t xml:space="preserve">’da </w:t>
      </w:r>
      <w:r w:rsidR="00250BC7">
        <w:rPr>
          <w:rFonts w:asciiTheme="minorHAnsi" w:hAnsiTheme="minorHAnsi" w:cstheme="minorBidi"/>
          <w:b/>
          <w:bCs/>
        </w:rPr>
        <w:t>yükseldi</w:t>
      </w:r>
      <w:r w:rsidR="000B7427">
        <w:rPr>
          <w:rFonts w:asciiTheme="minorHAnsi" w:hAnsiTheme="minorHAnsi" w:cstheme="minorBidi"/>
          <w:b/>
          <w:bCs/>
        </w:rPr>
        <w:t>,</w:t>
      </w:r>
      <w:r w:rsidR="0015432F">
        <w:rPr>
          <w:rFonts w:asciiTheme="minorHAnsi" w:hAnsiTheme="minorHAnsi" w:cstheme="minorBidi"/>
          <w:b/>
          <w:bCs/>
        </w:rPr>
        <w:t xml:space="preserve"> İzmir’de </w:t>
      </w:r>
      <w:r w:rsidR="00250BC7">
        <w:rPr>
          <w:rFonts w:asciiTheme="minorHAnsi" w:hAnsiTheme="minorHAnsi" w:cstheme="minorBidi"/>
          <w:b/>
          <w:bCs/>
        </w:rPr>
        <w:t>düştü</w:t>
      </w:r>
    </w:p>
    <w:p w14:paraId="61E9C3A7" w14:textId="77777777" w:rsidR="00377747" w:rsidRPr="00403E2C" w:rsidRDefault="00377747" w:rsidP="00DA74DA">
      <w:pPr>
        <w:spacing w:before="120" w:after="120" w:line="276" w:lineRule="auto"/>
        <w:contextualSpacing/>
        <w:jc w:val="both"/>
        <w:rPr>
          <w:rFonts w:asciiTheme="minorHAnsi" w:hAnsiTheme="minorHAnsi" w:cstheme="minorHAnsi"/>
        </w:rPr>
      </w:pPr>
      <w:r w:rsidRPr="00403E2C">
        <w:rPr>
          <w:rFonts w:asciiTheme="minorHAnsi" w:hAnsiTheme="minorHAnsi" w:cstheme="minorHAnsi"/>
        </w:rPr>
        <w:t>Satılık konut kapatılan ilan yaşı</w:t>
      </w:r>
      <w:r w:rsidRPr="00403E2C">
        <w:rPr>
          <w:rStyle w:val="FootnoteReference"/>
          <w:rFonts w:asciiTheme="minorHAnsi" w:hAnsiTheme="minorHAnsi" w:cstheme="minorHAnsi"/>
        </w:rPr>
        <w:footnoteReference w:id="3"/>
      </w:r>
      <w:r w:rsidRPr="00403E2C">
        <w:rPr>
          <w:rFonts w:asciiTheme="minorHAnsi" w:hAnsiTheme="minorHAnsi" w:cstheme="minorHAnsi"/>
        </w:rPr>
        <w:t xml:space="preserve"> ilgili ayda kullanıcı tarafından kapatılan satılık konut ilanlarının yayında kalma sürelerini toplar ve o ay kullanıcı tarafından kapatılan tekil ilan sayısına böler. </w:t>
      </w:r>
      <w:r w:rsidR="00DA74DA" w:rsidRPr="00403E2C">
        <w:rPr>
          <w:rFonts w:asciiTheme="minorHAnsi" w:hAnsiTheme="minorHAnsi" w:cstheme="minorHAnsi"/>
        </w:rPr>
        <w:t>Dolayısıyla bu sayı bir ilanın ortalama kaç gün yayında kaldığını göstermektedir. Satılık konut kapatılan ilan yaşı, satılmak istenen konutların ne kadar kolay ya da zor satıldığının bir diğer ölçütü olarak düşünülmelidir. Bu göstergenin artması konutların daha uzun süre ilanda kaldıklarını ve daha zor ya da yavaş satıldıklarına işaret ederken tersi durumda da konutların daha kolay ya da hızlı satıldıklarını göstermektedir.</w:t>
      </w:r>
    </w:p>
    <w:p w14:paraId="6003D0E8" w14:textId="77777777" w:rsidR="00072BE1" w:rsidRPr="00403E2C" w:rsidRDefault="00072BE1" w:rsidP="00DA74DA">
      <w:pPr>
        <w:spacing w:before="120" w:after="120" w:line="276" w:lineRule="auto"/>
        <w:contextualSpacing/>
        <w:jc w:val="both"/>
        <w:rPr>
          <w:rFonts w:asciiTheme="minorHAnsi" w:hAnsiTheme="minorHAnsi" w:cstheme="minorHAnsi"/>
        </w:rPr>
      </w:pPr>
    </w:p>
    <w:p w14:paraId="21C802D3" w14:textId="23DBAD4E" w:rsidR="00BA41F2" w:rsidRPr="004950C2" w:rsidRDefault="00C24D4F" w:rsidP="004950C2">
      <w:pPr>
        <w:spacing w:before="120" w:after="120" w:line="276" w:lineRule="auto"/>
        <w:contextualSpacing/>
        <w:jc w:val="both"/>
        <w:rPr>
          <w:rFonts w:asciiTheme="minorHAnsi" w:hAnsiTheme="minorHAnsi" w:cstheme="minorBidi"/>
        </w:rPr>
      </w:pPr>
      <w:r w:rsidRPr="36946CBE">
        <w:rPr>
          <w:rFonts w:asciiTheme="minorHAnsi" w:hAnsiTheme="minorHAnsi" w:cstheme="minorBidi"/>
        </w:rPr>
        <w:t xml:space="preserve">Kapatılan ilan yaşı </w:t>
      </w:r>
      <w:r w:rsidR="004950C2">
        <w:rPr>
          <w:rFonts w:asciiTheme="minorHAnsi" w:hAnsiTheme="minorHAnsi" w:cstheme="minorBidi"/>
        </w:rPr>
        <w:t>Temmuz</w:t>
      </w:r>
      <w:r w:rsidR="002228A5">
        <w:rPr>
          <w:rFonts w:asciiTheme="minorHAnsi" w:hAnsiTheme="minorHAnsi" w:cstheme="minorBidi"/>
        </w:rPr>
        <w:t xml:space="preserve"> 2025’te </w:t>
      </w:r>
      <w:r w:rsidR="00D51F4E">
        <w:rPr>
          <w:rFonts w:asciiTheme="minorHAnsi" w:hAnsiTheme="minorHAnsi" w:cstheme="minorBidi"/>
        </w:rPr>
        <w:t>geçen aya</w:t>
      </w:r>
      <w:r w:rsidR="00663B55">
        <w:rPr>
          <w:rFonts w:asciiTheme="minorHAnsi" w:hAnsiTheme="minorHAnsi" w:cstheme="minorBidi"/>
        </w:rPr>
        <w:t xml:space="preserve"> </w:t>
      </w:r>
      <w:r w:rsidR="005D7AD4" w:rsidRPr="36946CBE">
        <w:rPr>
          <w:rFonts w:asciiTheme="minorHAnsi" w:hAnsiTheme="minorHAnsi" w:cstheme="minorBidi"/>
        </w:rPr>
        <w:t xml:space="preserve">kıyasla ülke genelinde </w:t>
      </w:r>
      <w:r w:rsidR="004950C2">
        <w:rPr>
          <w:rFonts w:asciiTheme="minorHAnsi" w:hAnsiTheme="minorHAnsi" w:cstheme="minorBidi"/>
        </w:rPr>
        <w:t>0,9</w:t>
      </w:r>
      <w:r w:rsidR="009E0C71">
        <w:rPr>
          <w:rFonts w:asciiTheme="minorHAnsi" w:hAnsiTheme="minorHAnsi" w:cstheme="minorBidi"/>
        </w:rPr>
        <w:t xml:space="preserve"> </w:t>
      </w:r>
      <w:r w:rsidR="365E658B" w:rsidRPr="36946CBE">
        <w:rPr>
          <w:rFonts w:asciiTheme="minorHAnsi" w:hAnsiTheme="minorHAnsi" w:cstheme="minorBidi"/>
        </w:rPr>
        <w:t>gün</w:t>
      </w:r>
      <w:r w:rsidR="005D7AD4" w:rsidRPr="36946CBE">
        <w:rPr>
          <w:rFonts w:asciiTheme="minorHAnsi" w:hAnsiTheme="minorHAnsi" w:cstheme="minorBidi"/>
        </w:rPr>
        <w:t xml:space="preserve">, </w:t>
      </w:r>
      <w:r w:rsidR="009D3665" w:rsidRPr="36946CBE">
        <w:rPr>
          <w:rFonts w:asciiTheme="minorHAnsi" w:hAnsiTheme="minorHAnsi" w:cstheme="minorBidi"/>
        </w:rPr>
        <w:t xml:space="preserve">İstanbul’da </w:t>
      </w:r>
      <w:r w:rsidR="004950C2">
        <w:rPr>
          <w:rFonts w:asciiTheme="minorHAnsi" w:hAnsiTheme="minorHAnsi" w:cstheme="minorBidi"/>
        </w:rPr>
        <w:t>0,4</w:t>
      </w:r>
      <w:r w:rsidR="009D3665" w:rsidRPr="36946CBE">
        <w:rPr>
          <w:rFonts w:asciiTheme="minorHAnsi" w:hAnsiTheme="minorHAnsi" w:cstheme="minorBidi"/>
        </w:rPr>
        <w:t xml:space="preserve"> gün</w:t>
      </w:r>
      <w:r w:rsidR="002228A5">
        <w:rPr>
          <w:rFonts w:asciiTheme="minorHAnsi" w:hAnsiTheme="minorHAnsi" w:cstheme="minorBidi"/>
        </w:rPr>
        <w:t xml:space="preserve"> </w:t>
      </w:r>
      <w:r w:rsidR="004950C2">
        <w:rPr>
          <w:rFonts w:asciiTheme="minorHAnsi" w:hAnsiTheme="minorHAnsi" w:cstheme="minorBidi"/>
        </w:rPr>
        <w:t>düşmüş</w:t>
      </w:r>
      <w:r w:rsidR="00534D7E">
        <w:rPr>
          <w:rFonts w:asciiTheme="minorHAnsi" w:hAnsiTheme="minorHAnsi" w:cstheme="minorBidi"/>
        </w:rPr>
        <w:t xml:space="preserve"> </w:t>
      </w:r>
      <w:r w:rsidR="00DA274A" w:rsidRPr="36946CBE">
        <w:rPr>
          <w:rFonts w:asciiTheme="minorHAnsi" w:hAnsiTheme="minorHAnsi" w:cstheme="minorBidi"/>
        </w:rPr>
        <w:t>Ankara</w:t>
      </w:r>
      <w:r w:rsidR="004950C2">
        <w:rPr>
          <w:rFonts w:asciiTheme="minorHAnsi" w:hAnsiTheme="minorHAnsi" w:cstheme="minorBidi"/>
        </w:rPr>
        <w:t xml:space="preserve"> ve İzmir’de ise sırasıyla 0,9</w:t>
      </w:r>
      <w:r w:rsidR="00DA274A" w:rsidRPr="36946CBE">
        <w:rPr>
          <w:rFonts w:asciiTheme="minorHAnsi" w:hAnsiTheme="minorHAnsi" w:cstheme="minorBidi"/>
        </w:rPr>
        <w:t xml:space="preserve"> gün</w:t>
      </w:r>
      <w:r w:rsidR="00503DC6">
        <w:rPr>
          <w:rFonts w:asciiTheme="minorHAnsi" w:hAnsiTheme="minorHAnsi" w:cstheme="minorBidi"/>
        </w:rPr>
        <w:t xml:space="preserve"> </w:t>
      </w:r>
      <w:r w:rsidR="004950C2">
        <w:rPr>
          <w:rFonts w:asciiTheme="minorHAnsi" w:hAnsiTheme="minorHAnsi" w:cstheme="minorBidi"/>
        </w:rPr>
        <w:t xml:space="preserve">ve 1,1 gün </w:t>
      </w:r>
      <w:r w:rsidR="00AC418A">
        <w:rPr>
          <w:rFonts w:asciiTheme="minorHAnsi" w:hAnsiTheme="minorHAnsi" w:cstheme="minorBidi"/>
        </w:rPr>
        <w:t>artmış</w:t>
      </w:r>
      <w:r w:rsidR="004950C2">
        <w:rPr>
          <w:rFonts w:asciiTheme="minorHAnsi" w:hAnsiTheme="minorHAnsi" w:cstheme="minorBidi"/>
        </w:rPr>
        <w:t>tır</w:t>
      </w:r>
      <w:r w:rsidR="008903A0">
        <w:rPr>
          <w:rFonts w:asciiTheme="minorHAnsi" w:hAnsiTheme="minorHAnsi" w:cstheme="minorBidi"/>
        </w:rPr>
        <w:t xml:space="preserve"> </w:t>
      </w:r>
      <w:r w:rsidR="001E129A" w:rsidRPr="36946CBE">
        <w:rPr>
          <w:rFonts w:asciiTheme="minorHAnsi" w:hAnsiTheme="minorHAnsi" w:cstheme="minorBidi"/>
        </w:rPr>
        <w:t>(</w:t>
      </w:r>
      <w:r w:rsidRPr="36946CBE">
        <w:rPr>
          <w:rFonts w:asciiTheme="minorHAnsi" w:hAnsiTheme="minorHAnsi" w:cstheme="minorBidi"/>
        </w:rPr>
        <w:t xml:space="preserve">Şekil </w:t>
      </w:r>
      <w:r w:rsidR="00D51F4E">
        <w:rPr>
          <w:rFonts w:asciiTheme="minorHAnsi" w:hAnsiTheme="minorHAnsi" w:cstheme="minorBidi"/>
        </w:rPr>
        <w:t>7</w:t>
      </w:r>
      <w:r w:rsidRPr="36946CBE">
        <w:rPr>
          <w:rFonts w:asciiTheme="minorHAnsi" w:hAnsiTheme="minorHAnsi" w:cstheme="minorBidi"/>
        </w:rPr>
        <w:t xml:space="preserve">). Son verilere göre kapatılan ilan yaşı </w:t>
      </w:r>
      <w:r w:rsidR="00C80346" w:rsidRPr="36946CBE">
        <w:rPr>
          <w:rFonts w:asciiTheme="minorHAnsi" w:hAnsiTheme="minorHAnsi" w:cstheme="minorBidi"/>
        </w:rPr>
        <w:t xml:space="preserve">ülke genelinde </w:t>
      </w:r>
      <w:r w:rsidR="6F8B19DB" w:rsidRPr="36946CBE">
        <w:rPr>
          <w:rFonts w:asciiTheme="minorHAnsi" w:hAnsiTheme="minorHAnsi" w:cstheme="minorBidi"/>
        </w:rPr>
        <w:t>5</w:t>
      </w:r>
      <w:r w:rsidR="004950C2">
        <w:rPr>
          <w:rFonts w:asciiTheme="minorHAnsi" w:hAnsiTheme="minorHAnsi" w:cstheme="minorBidi"/>
        </w:rPr>
        <w:t>7</w:t>
      </w:r>
      <w:r w:rsidR="002228A5">
        <w:rPr>
          <w:rFonts w:asciiTheme="minorHAnsi" w:hAnsiTheme="minorHAnsi" w:cstheme="minorBidi"/>
        </w:rPr>
        <w:t>,</w:t>
      </w:r>
      <w:r w:rsidR="004950C2">
        <w:rPr>
          <w:rFonts w:asciiTheme="minorHAnsi" w:hAnsiTheme="minorHAnsi" w:cstheme="minorBidi"/>
        </w:rPr>
        <w:t>8</w:t>
      </w:r>
      <w:r w:rsidR="63CA0E7C" w:rsidRPr="36946CBE">
        <w:rPr>
          <w:rFonts w:asciiTheme="minorHAnsi" w:hAnsiTheme="minorHAnsi" w:cstheme="minorBidi"/>
        </w:rPr>
        <w:t xml:space="preserve"> gün</w:t>
      </w:r>
      <w:r w:rsidR="00C80346" w:rsidRPr="36946CBE">
        <w:rPr>
          <w:rFonts w:asciiTheme="minorHAnsi" w:hAnsiTheme="minorHAnsi" w:cstheme="minorBidi"/>
        </w:rPr>
        <w:t>,</w:t>
      </w:r>
      <w:r w:rsidRPr="36946CBE">
        <w:rPr>
          <w:rFonts w:asciiTheme="minorHAnsi" w:hAnsiTheme="minorHAnsi" w:cstheme="minorBidi"/>
        </w:rPr>
        <w:t xml:space="preserve"> </w:t>
      </w:r>
      <w:r w:rsidR="005D7AD4" w:rsidRPr="36946CBE">
        <w:rPr>
          <w:rFonts w:asciiTheme="minorHAnsi" w:hAnsiTheme="minorHAnsi" w:cstheme="minorBidi"/>
        </w:rPr>
        <w:t xml:space="preserve">İstanbul’da </w:t>
      </w:r>
      <w:r w:rsidR="00EB265C">
        <w:rPr>
          <w:rFonts w:asciiTheme="minorHAnsi" w:hAnsiTheme="minorHAnsi" w:cstheme="minorBidi"/>
        </w:rPr>
        <w:t>5</w:t>
      </w:r>
      <w:r w:rsidR="004950C2">
        <w:rPr>
          <w:rFonts w:asciiTheme="minorHAnsi" w:hAnsiTheme="minorHAnsi" w:cstheme="minorBidi"/>
        </w:rPr>
        <w:t>8</w:t>
      </w:r>
      <w:r w:rsidR="00B2776F">
        <w:rPr>
          <w:rFonts w:asciiTheme="minorHAnsi" w:hAnsiTheme="minorHAnsi" w:cstheme="minorBidi"/>
        </w:rPr>
        <w:t>,</w:t>
      </w:r>
      <w:r w:rsidR="004950C2">
        <w:rPr>
          <w:rFonts w:asciiTheme="minorHAnsi" w:hAnsiTheme="minorHAnsi" w:cstheme="minorBidi"/>
        </w:rPr>
        <w:t>8</w:t>
      </w:r>
      <w:r w:rsidR="005D7AD4" w:rsidRPr="36946CBE">
        <w:rPr>
          <w:rFonts w:asciiTheme="minorHAnsi" w:hAnsiTheme="minorHAnsi" w:cstheme="minorBidi"/>
        </w:rPr>
        <w:t xml:space="preserve"> gün, </w:t>
      </w:r>
      <w:r w:rsidR="00C65F64" w:rsidRPr="36946CBE">
        <w:rPr>
          <w:rFonts w:asciiTheme="minorHAnsi" w:hAnsiTheme="minorHAnsi" w:cstheme="minorBidi"/>
        </w:rPr>
        <w:t xml:space="preserve">Ankara’da </w:t>
      </w:r>
      <w:r w:rsidR="00B05254">
        <w:rPr>
          <w:rFonts w:asciiTheme="minorHAnsi" w:hAnsiTheme="minorHAnsi" w:cstheme="minorBidi"/>
        </w:rPr>
        <w:t>4</w:t>
      </w:r>
      <w:r w:rsidR="004950C2">
        <w:rPr>
          <w:rFonts w:asciiTheme="minorHAnsi" w:hAnsiTheme="minorHAnsi" w:cstheme="minorBidi"/>
        </w:rPr>
        <w:t>3</w:t>
      </w:r>
      <w:r w:rsidR="22075ABD" w:rsidRPr="36946CBE">
        <w:rPr>
          <w:rFonts w:asciiTheme="minorHAnsi" w:hAnsiTheme="minorHAnsi" w:cstheme="minorBidi"/>
        </w:rPr>
        <w:t>,</w:t>
      </w:r>
      <w:r w:rsidR="00AC418A">
        <w:rPr>
          <w:rFonts w:asciiTheme="minorHAnsi" w:hAnsiTheme="minorHAnsi" w:cstheme="minorBidi"/>
        </w:rPr>
        <w:t>3</w:t>
      </w:r>
      <w:r w:rsidR="22075ABD" w:rsidRPr="36946CBE">
        <w:rPr>
          <w:rFonts w:asciiTheme="minorHAnsi" w:hAnsiTheme="minorHAnsi" w:cstheme="minorBidi"/>
        </w:rPr>
        <w:t xml:space="preserve"> </w:t>
      </w:r>
      <w:r w:rsidRPr="36946CBE">
        <w:rPr>
          <w:rFonts w:asciiTheme="minorHAnsi" w:hAnsiTheme="minorHAnsi" w:cstheme="minorBidi"/>
        </w:rPr>
        <w:t xml:space="preserve">gün </w:t>
      </w:r>
      <w:r w:rsidR="00130E30">
        <w:rPr>
          <w:rFonts w:asciiTheme="minorHAnsi" w:hAnsiTheme="minorHAnsi" w:cstheme="minorBidi"/>
        </w:rPr>
        <w:t xml:space="preserve">ve </w:t>
      </w:r>
      <w:r w:rsidR="00130E30" w:rsidRPr="36946CBE">
        <w:rPr>
          <w:rFonts w:asciiTheme="minorHAnsi" w:hAnsiTheme="minorHAnsi" w:cstheme="minorBidi"/>
        </w:rPr>
        <w:t xml:space="preserve">İzmir’de </w:t>
      </w:r>
      <w:r w:rsidR="004950C2">
        <w:rPr>
          <w:rFonts w:asciiTheme="minorHAnsi" w:hAnsiTheme="minorHAnsi" w:cstheme="minorBidi"/>
        </w:rPr>
        <w:t>70</w:t>
      </w:r>
      <w:r w:rsidR="00130E30" w:rsidRPr="36946CBE">
        <w:rPr>
          <w:rFonts w:asciiTheme="minorHAnsi" w:hAnsiTheme="minorHAnsi" w:cstheme="minorBidi"/>
        </w:rPr>
        <w:t>,</w:t>
      </w:r>
      <w:r w:rsidR="004950C2">
        <w:rPr>
          <w:rFonts w:asciiTheme="minorHAnsi" w:hAnsiTheme="minorHAnsi" w:cstheme="minorBidi"/>
        </w:rPr>
        <w:t>1</w:t>
      </w:r>
      <w:r w:rsidR="00130E30" w:rsidRPr="36946CBE">
        <w:rPr>
          <w:rFonts w:asciiTheme="minorHAnsi" w:hAnsiTheme="minorHAnsi" w:cstheme="minorBidi"/>
        </w:rPr>
        <w:t xml:space="preserve"> gün </w:t>
      </w:r>
      <w:r w:rsidRPr="36946CBE">
        <w:rPr>
          <w:rFonts w:asciiTheme="minorHAnsi" w:hAnsiTheme="minorHAnsi" w:cstheme="minorBidi"/>
        </w:rPr>
        <w:t>olmuştur.</w:t>
      </w:r>
    </w:p>
    <w:p w14:paraId="06491BC3" w14:textId="77777777" w:rsidR="00FB59A3" w:rsidRDefault="00FB59A3" w:rsidP="009469CB">
      <w:pPr>
        <w:rPr>
          <w:rFonts w:asciiTheme="minorHAnsi" w:hAnsiTheme="minorHAnsi" w:cstheme="minorHAnsi"/>
          <w:b/>
          <w:bCs/>
        </w:rPr>
      </w:pPr>
    </w:p>
    <w:p w14:paraId="3CD8DCEE" w14:textId="77777777" w:rsidR="002755CA" w:rsidRDefault="002755CA" w:rsidP="009469CB">
      <w:pPr>
        <w:rPr>
          <w:rFonts w:asciiTheme="minorHAnsi" w:hAnsiTheme="minorHAnsi" w:cstheme="minorHAnsi"/>
          <w:b/>
          <w:bCs/>
        </w:rPr>
      </w:pPr>
    </w:p>
    <w:p w14:paraId="314C5647" w14:textId="77777777" w:rsidR="002755CA" w:rsidRDefault="002755CA" w:rsidP="009469CB">
      <w:pPr>
        <w:rPr>
          <w:rFonts w:asciiTheme="minorHAnsi" w:hAnsiTheme="minorHAnsi" w:cstheme="minorHAnsi"/>
          <w:b/>
          <w:bCs/>
        </w:rPr>
      </w:pPr>
    </w:p>
    <w:p w14:paraId="27C05D83" w14:textId="77777777" w:rsidR="002755CA" w:rsidRDefault="002755CA" w:rsidP="009469CB">
      <w:pPr>
        <w:rPr>
          <w:rFonts w:asciiTheme="minorHAnsi" w:hAnsiTheme="minorHAnsi" w:cstheme="minorHAnsi"/>
          <w:b/>
          <w:bCs/>
        </w:rPr>
      </w:pPr>
    </w:p>
    <w:p w14:paraId="618E334B" w14:textId="77777777" w:rsidR="002755CA" w:rsidRDefault="002755CA" w:rsidP="009469CB">
      <w:pPr>
        <w:rPr>
          <w:rFonts w:asciiTheme="minorHAnsi" w:hAnsiTheme="minorHAnsi" w:cstheme="minorHAnsi"/>
          <w:b/>
          <w:bCs/>
        </w:rPr>
      </w:pPr>
    </w:p>
    <w:p w14:paraId="28E633E3" w14:textId="77777777" w:rsidR="002755CA" w:rsidRDefault="002755CA" w:rsidP="009469CB">
      <w:pPr>
        <w:rPr>
          <w:rFonts w:asciiTheme="minorHAnsi" w:hAnsiTheme="minorHAnsi" w:cstheme="minorHAnsi"/>
          <w:b/>
          <w:bCs/>
        </w:rPr>
      </w:pPr>
    </w:p>
    <w:p w14:paraId="0CCBBAC5" w14:textId="77777777" w:rsidR="002755CA" w:rsidRDefault="002755CA" w:rsidP="009469CB">
      <w:pPr>
        <w:rPr>
          <w:rFonts w:asciiTheme="minorHAnsi" w:hAnsiTheme="minorHAnsi" w:cstheme="minorHAnsi"/>
          <w:b/>
          <w:bCs/>
        </w:rPr>
      </w:pPr>
    </w:p>
    <w:p w14:paraId="7AA059F4" w14:textId="77777777" w:rsidR="002755CA" w:rsidRDefault="002755CA" w:rsidP="009469CB">
      <w:pPr>
        <w:rPr>
          <w:rFonts w:asciiTheme="minorHAnsi" w:hAnsiTheme="minorHAnsi" w:cstheme="minorHAnsi"/>
          <w:b/>
          <w:bCs/>
        </w:rPr>
      </w:pPr>
    </w:p>
    <w:p w14:paraId="10BB2526" w14:textId="4AD9286C" w:rsidR="008C590B" w:rsidRPr="0097400E" w:rsidRDefault="00294B6C" w:rsidP="009469CB">
      <w:pPr>
        <w:rPr>
          <w:rFonts w:asciiTheme="minorHAnsi" w:hAnsiTheme="minorHAnsi" w:cstheme="minorHAnsi"/>
          <w:b/>
          <w:bCs/>
        </w:rPr>
      </w:pPr>
      <w:r w:rsidRPr="00233108">
        <w:rPr>
          <w:rFonts w:asciiTheme="minorHAnsi" w:hAnsiTheme="minorHAnsi" w:cstheme="minorHAnsi"/>
          <w:b/>
          <w:bCs/>
        </w:rPr>
        <w:lastRenderedPageBreak/>
        <w:t xml:space="preserve">Şekil </w:t>
      </w:r>
      <w:r w:rsidR="0000650F">
        <w:rPr>
          <w:rFonts w:asciiTheme="minorHAnsi" w:hAnsiTheme="minorHAnsi" w:cstheme="minorHAnsi"/>
          <w:b/>
          <w:bCs/>
        </w:rPr>
        <w:t>7</w:t>
      </w:r>
      <w:r w:rsidRPr="00233108">
        <w:rPr>
          <w:rFonts w:asciiTheme="minorHAnsi" w:hAnsiTheme="minorHAnsi" w:cstheme="minorHAnsi"/>
          <w:b/>
          <w:bCs/>
        </w:rPr>
        <w:t>: Türkiye genelinde ve üç büyük ildeki satılık konut kapatılan ilan yaşı (Gün</w:t>
      </w:r>
      <w:r w:rsidR="009469CB" w:rsidRPr="00233108">
        <w:rPr>
          <w:rFonts w:asciiTheme="minorHAnsi" w:hAnsiTheme="minorHAnsi" w:cstheme="minorHAnsi"/>
          <w:b/>
          <w:bCs/>
        </w:rPr>
        <w:t>)</w:t>
      </w:r>
    </w:p>
    <w:p w14:paraId="1302A578" w14:textId="293BF705" w:rsidR="00DA274A" w:rsidRPr="00233108" w:rsidRDefault="00D2417F" w:rsidP="61E67F3A">
      <w:r>
        <w:rPr>
          <w:noProof/>
        </w:rPr>
        <w:drawing>
          <wp:inline distT="0" distB="0" distL="0" distR="0" wp14:anchorId="7C80382E" wp14:editId="1CE64354">
            <wp:extent cx="3808207" cy="2100052"/>
            <wp:effectExtent l="0" t="0" r="1905" b="0"/>
            <wp:docPr id="198789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95414" name=""/>
                    <pic:cNvPicPr/>
                  </pic:nvPicPr>
                  <pic:blipFill>
                    <a:blip r:embed="rId21"/>
                    <a:stretch>
                      <a:fillRect/>
                    </a:stretch>
                  </pic:blipFill>
                  <pic:spPr>
                    <a:xfrm>
                      <a:off x="0" y="0"/>
                      <a:ext cx="3827535" cy="2110711"/>
                    </a:xfrm>
                    <a:prstGeom prst="rect">
                      <a:avLst/>
                    </a:prstGeom>
                  </pic:spPr>
                </pic:pic>
              </a:graphicData>
            </a:graphic>
          </wp:inline>
        </w:drawing>
      </w:r>
    </w:p>
    <w:p w14:paraId="6792B93E" w14:textId="77777777" w:rsidR="00294B6C" w:rsidRPr="00233108" w:rsidRDefault="00294B6C" w:rsidP="003B6629">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5FFF8258" w14:textId="77777777" w:rsidR="0060280C" w:rsidRDefault="0060280C" w:rsidP="00485BDD">
      <w:pPr>
        <w:spacing w:before="120" w:after="120" w:line="276" w:lineRule="auto"/>
        <w:contextualSpacing/>
        <w:jc w:val="both"/>
        <w:rPr>
          <w:rFonts w:asciiTheme="minorHAnsi" w:eastAsia="Calibri" w:hAnsiTheme="minorHAnsi" w:cstheme="minorHAnsi"/>
          <w:b/>
        </w:rPr>
      </w:pPr>
    </w:p>
    <w:p w14:paraId="6BFA8044" w14:textId="4A2C59F6" w:rsidR="008E7099" w:rsidRPr="00233108" w:rsidRDefault="00EA30BF" w:rsidP="00485BDD">
      <w:pPr>
        <w:spacing w:before="120" w:after="120" w:line="276" w:lineRule="auto"/>
        <w:contextualSpacing/>
        <w:jc w:val="both"/>
        <w:rPr>
          <w:rFonts w:asciiTheme="minorHAnsi" w:eastAsia="Calibri" w:hAnsiTheme="minorHAnsi" w:cstheme="minorHAnsi"/>
          <w:b/>
        </w:rPr>
      </w:pPr>
      <w:r w:rsidRPr="00233108">
        <w:rPr>
          <w:rFonts w:asciiTheme="minorHAnsi" w:eastAsia="Calibri" w:hAnsiTheme="minorHAnsi" w:cstheme="minorHAnsi"/>
          <w:b/>
        </w:rPr>
        <w:t>Büyük şehirlerde</w:t>
      </w:r>
      <w:r w:rsidR="00227592" w:rsidRPr="00233108">
        <w:rPr>
          <w:rFonts w:asciiTheme="minorHAnsi" w:eastAsia="Calibri" w:hAnsiTheme="minorHAnsi" w:cstheme="minorHAnsi"/>
          <w:b/>
        </w:rPr>
        <w:t>ki</w:t>
      </w:r>
      <w:r w:rsidR="00C64EEF" w:rsidRPr="00233108">
        <w:rPr>
          <w:rFonts w:asciiTheme="minorHAnsi" w:eastAsia="Calibri" w:hAnsiTheme="minorHAnsi" w:cstheme="minorHAnsi"/>
          <w:b/>
        </w:rPr>
        <w:t xml:space="preserve"> kapatılan</w:t>
      </w:r>
      <w:r w:rsidRPr="00233108">
        <w:rPr>
          <w:rFonts w:asciiTheme="minorHAnsi" w:eastAsia="Calibri" w:hAnsiTheme="minorHAnsi" w:cstheme="minorHAnsi"/>
          <w:b/>
        </w:rPr>
        <w:t xml:space="preserve"> ilan </w:t>
      </w:r>
      <w:r w:rsidR="00562B41" w:rsidRPr="00233108">
        <w:rPr>
          <w:rFonts w:asciiTheme="minorHAnsi" w:eastAsia="Calibri" w:hAnsiTheme="minorHAnsi" w:cstheme="minorHAnsi"/>
          <w:b/>
        </w:rPr>
        <w:t>yaş</w:t>
      </w:r>
      <w:r w:rsidR="00227592" w:rsidRPr="00233108">
        <w:rPr>
          <w:rFonts w:asciiTheme="minorHAnsi" w:eastAsia="Calibri" w:hAnsiTheme="minorHAnsi" w:cstheme="minorHAnsi"/>
          <w:b/>
        </w:rPr>
        <w:t>larında</w:t>
      </w:r>
      <w:r w:rsidR="00B24468" w:rsidRPr="00233108">
        <w:rPr>
          <w:rFonts w:asciiTheme="minorHAnsi" w:eastAsia="Calibri" w:hAnsiTheme="minorHAnsi" w:cstheme="minorHAnsi"/>
          <w:b/>
        </w:rPr>
        <w:t xml:space="preserve"> </w:t>
      </w:r>
      <w:r w:rsidR="00227592" w:rsidRPr="00233108">
        <w:rPr>
          <w:rFonts w:asciiTheme="minorHAnsi" w:eastAsia="Calibri" w:hAnsiTheme="minorHAnsi" w:cstheme="minorHAnsi"/>
          <w:b/>
        </w:rPr>
        <w:t>farklılık</w:t>
      </w:r>
    </w:p>
    <w:p w14:paraId="3631D91E" w14:textId="6A78249B" w:rsidR="00897A34" w:rsidRPr="00A43F58" w:rsidRDefault="00377747" w:rsidP="00A43F58">
      <w:pPr>
        <w:spacing w:before="120" w:after="120" w:line="276" w:lineRule="auto"/>
        <w:contextualSpacing/>
        <w:jc w:val="both"/>
        <w:rPr>
          <w:rFonts w:ascii="Calibri" w:hAnsi="Calibri" w:cs="Calibri"/>
          <w:color w:val="000000" w:themeColor="text1"/>
        </w:rPr>
      </w:pPr>
      <w:r w:rsidRPr="36946CBE">
        <w:rPr>
          <w:rFonts w:asciiTheme="minorHAnsi" w:hAnsiTheme="minorHAnsi" w:cstheme="minorBidi"/>
        </w:rPr>
        <w:t xml:space="preserve">Tablo </w:t>
      </w:r>
      <w:r w:rsidR="00314481" w:rsidRPr="36946CBE">
        <w:rPr>
          <w:rFonts w:asciiTheme="minorHAnsi" w:hAnsiTheme="minorHAnsi" w:cstheme="minorBidi"/>
        </w:rPr>
        <w:t>2</w:t>
      </w:r>
      <w:r w:rsidR="00A4423B" w:rsidRPr="36946CBE">
        <w:rPr>
          <w:rFonts w:asciiTheme="minorHAnsi" w:hAnsiTheme="minorHAnsi" w:cstheme="minorBidi"/>
        </w:rPr>
        <w:t>,</w:t>
      </w:r>
      <w:r w:rsidRPr="36946CBE">
        <w:rPr>
          <w:rFonts w:asciiTheme="minorHAnsi" w:hAnsiTheme="minorHAnsi" w:cstheme="minorBidi"/>
        </w:rPr>
        <w:t xml:space="preserve"> kapatılan ilan yaşındaki değişimin en </w:t>
      </w:r>
      <w:r w:rsidR="0097400E" w:rsidRPr="36946CBE">
        <w:rPr>
          <w:rFonts w:asciiTheme="minorHAnsi" w:hAnsiTheme="minorHAnsi" w:cstheme="minorBidi"/>
        </w:rPr>
        <w:t>fazla</w:t>
      </w:r>
      <w:r w:rsidRPr="36946CBE">
        <w:rPr>
          <w:rFonts w:asciiTheme="minorHAnsi" w:hAnsiTheme="minorHAnsi" w:cstheme="minorBidi"/>
        </w:rPr>
        <w:t xml:space="preserve"> olduğu 10 ili göstermektedir.</w:t>
      </w:r>
      <w:r w:rsidR="00B24468" w:rsidRPr="36946CBE">
        <w:rPr>
          <w:rFonts w:asciiTheme="minorHAnsi" w:hAnsiTheme="minorHAnsi" w:cstheme="minorBidi"/>
        </w:rPr>
        <w:t xml:space="preserve"> </w:t>
      </w:r>
      <w:r w:rsidRPr="36946CBE">
        <w:rPr>
          <w:rFonts w:asciiTheme="minorHAnsi" w:hAnsiTheme="minorHAnsi" w:cstheme="minorBidi"/>
        </w:rPr>
        <w:t xml:space="preserve">Kapatılan ilan </w:t>
      </w:r>
      <w:r w:rsidR="00072BE1" w:rsidRPr="36946CBE">
        <w:rPr>
          <w:rFonts w:asciiTheme="minorHAnsi" w:hAnsiTheme="minorHAnsi" w:cstheme="minorBidi"/>
        </w:rPr>
        <w:t>yaşının en çok azaldığı iller</w:t>
      </w:r>
      <w:r w:rsidR="00A44E0B" w:rsidRPr="36946CBE">
        <w:rPr>
          <w:rFonts w:asciiTheme="minorHAnsi" w:hAnsiTheme="minorHAnsi" w:cstheme="minorBidi"/>
        </w:rPr>
        <w:t xml:space="preserve"> </w:t>
      </w:r>
      <w:r w:rsidR="00963E07">
        <w:rPr>
          <w:rFonts w:ascii="Calibri" w:hAnsi="Calibri" w:cs="Calibri"/>
          <w:color w:val="000000" w:themeColor="text1"/>
        </w:rPr>
        <w:t>Hatay</w:t>
      </w:r>
      <w:r w:rsidR="00C244AF">
        <w:rPr>
          <w:rFonts w:ascii="Calibri" w:hAnsi="Calibri" w:cs="Calibri"/>
          <w:color w:val="000000" w:themeColor="text1"/>
        </w:rPr>
        <w:t xml:space="preserve"> </w:t>
      </w:r>
      <w:r w:rsidR="00A44E0B" w:rsidRPr="36946CBE">
        <w:rPr>
          <w:rFonts w:asciiTheme="minorHAnsi" w:hAnsiTheme="minorHAnsi" w:cstheme="minorBidi"/>
        </w:rPr>
        <w:t>(</w:t>
      </w:r>
      <w:r w:rsidR="00963E07">
        <w:rPr>
          <w:rFonts w:ascii="Calibri" w:hAnsi="Calibri" w:cs="Calibri"/>
          <w:color w:val="000000" w:themeColor="text1"/>
        </w:rPr>
        <w:t>9</w:t>
      </w:r>
      <w:r w:rsidR="00AC418A">
        <w:rPr>
          <w:rFonts w:ascii="Calibri" w:hAnsi="Calibri" w:cs="Calibri"/>
          <w:color w:val="000000" w:themeColor="text1"/>
        </w:rPr>
        <w:t>,</w:t>
      </w:r>
      <w:r w:rsidR="00963E07">
        <w:rPr>
          <w:rFonts w:ascii="Calibri" w:hAnsi="Calibri" w:cs="Calibri"/>
          <w:color w:val="000000" w:themeColor="text1"/>
        </w:rPr>
        <w:t>4</w:t>
      </w:r>
      <w:r w:rsidR="008F4A35" w:rsidRPr="36946CBE">
        <w:rPr>
          <w:rFonts w:ascii="Calibri" w:hAnsi="Calibri" w:cs="Calibri"/>
          <w:color w:val="000000" w:themeColor="text1"/>
        </w:rPr>
        <w:t xml:space="preserve"> </w:t>
      </w:r>
      <w:r w:rsidR="00A44E0B" w:rsidRPr="36946CBE">
        <w:rPr>
          <w:rFonts w:asciiTheme="minorHAnsi" w:hAnsiTheme="minorHAnsi" w:cstheme="minorBidi"/>
        </w:rPr>
        <w:t>gün)</w:t>
      </w:r>
      <w:r w:rsidR="00C244AF">
        <w:rPr>
          <w:rFonts w:asciiTheme="minorHAnsi" w:hAnsiTheme="minorHAnsi" w:cstheme="minorBidi"/>
        </w:rPr>
        <w:t xml:space="preserve">, </w:t>
      </w:r>
      <w:r w:rsidR="00963E07">
        <w:rPr>
          <w:rFonts w:asciiTheme="minorHAnsi" w:hAnsiTheme="minorHAnsi" w:cstheme="minorBidi"/>
        </w:rPr>
        <w:t>Tekirdağ</w:t>
      </w:r>
      <w:r w:rsidR="00C673E7">
        <w:rPr>
          <w:rFonts w:asciiTheme="minorHAnsi" w:hAnsiTheme="minorHAnsi" w:cstheme="minorBidi"/>
        </w:rPr>
        <w:t xml:space="preserve"> (</w:t>
      </w:r>
      <w:r w:rsidR="00963E07">
        <w:rPr>
          <w:rFonts w:asciiTheme="minorHAnsi" w:hAnsiTheme="minorHAnsi" w:cstheme="minorBidi"/>
        </w:rPr>
        <w:t>9</w:t>
      </w:r>
      <w:r w:rsidR="00C673E7">
        <w:rPr>
          <w:rFonts w:asciiTheme="minorHAnsi" w:hAnsiTheme="minorHAnsi" w:cstheme="minorBidi"/>
        </w:rPr>
        <w:t>,</w:t>
      </w:r>
      <w:r w:rsidR="00963E07">
        <w:rPr>
          <w:rFonts w:asciiTheme="minorHAnsi" w:hAnsiTheme="minorHAnsi" w:cstheme="minorBidi"/>
        </w:rPr>
        <w:t>3</w:t>
      </w:r>
      <w:r w:rsidR="00C673E7">
        <w:rPr>
          <w:rFonts w:asciiTheme="minorHAnsi" w:hAnsiTheme="minorHAnsi" w:cstheme="minorBidi"/>
        </w:rPr>
        <w:t xml:space="preserve"> gün)</w:t>
      </w:r>
      <w:r w:rsidR="00C244AF">
        <w:rPr>
          <w:rFonts w:asciiTheme="minorHAnsi" w:hAnsiTheme="minorHAnsi" w:cstheme="minorBidi"/>
        </w:rPr>
        <w:t xml:space="preserve">, </w:t>
      </w:r>
      <w:r w:rsidR="00963E07">
        <w:rPr>
          <w:rFonts w:asciiTheme="minorHAnsi" w:hAnsiTheme="minorHAnsi" w:cstheme="minorBidi"/>
        </w:rPr>
        <w:t>Antalya</w:t>
      </w:r>
      <w:r w:rsidR="00C244AF">
        <w:rPr>
          <w:rFonts w:asciiTheme="minorHAnsi" w:hAnsiTheme="minorHAnsi" w:cstheme="minorBidi"/>
        </w:rPr>
        <w:t xml:space="preserve"> (</w:t>
      </w:r>
      <w:r w:rsidR="00AC418A">
        <w:rPr>
          <w:rFonts w:asciiTheme="minorHAnsi" w:hAnsiTheme="minorHAnsi" w:cstheme="minorBidi"/>
        </w:rPr>
        <w:t>3</w:t>
      </w:r>
      <w:r w:rsidR="00C244AF">
        <w:rPr>
          <w:rFonts w:asciiTheme="minorHAnsi" w:hAnsiTheme="minorHAnsi" w:cstheme="minorBidi"/>
        </w:rPr>
        <w:t>,</w:t>
      </w:r>
      <w:r w:rsidR="00963E07">
        <w:rPr>
          <w:rFonts w:asciiTheme="minorHAnsi" w:hAnsiTheme="minorHAnsi" w:cstheme="minorBidi"/>
        </w:rPr>
        <w:t>7</w:t>
      </w:r>
      <w:r w:rsidR="00C244AF">
        <w:rPr>
          <w:rFonts w:asciiTheme="minorHAnsi" w:hAnsiTheme="minorHAnsi" w:cstheme="minorBidi"/>
        </w:rPr>
        <w:t xml:space="preserve"> gün), </w:t>
      </w:r>
      <w:r w:rsidR="00963E07">
        <w:rPr>
          <w:rFonts w:asciiTheme="minorHAnsi" w:hAnsiTheme="minorHAnsi" w:cstheme="minorBidi"/>
        </w:rPr>
        <w:t>Mardin</w:t>
      </w:r>
      <w:r w:rsidR="00B10794">
        <w:rPr>
          <w:rFonts w:asciiTheme="minorHAnsi" w:hAnsiTheme="minorHAnsi" w:cstheme="minorBidi"/>
        </w:rPr>
        <w:t xml:space="preserve"> (</w:t>
      </w:r>
      <w:r w:rsidR="00963E07">
        <w:rPr>
          <w:rFonts w:asciiTheme="minorHAnsi" w:hAnsiTheme="minorHAnsi" w:cstheme="minorBidi"/>
        </w:rPr>
        <w:t>3</w:t>
      </w:r>
      <w:r w:rsidR="00B10794">
        <w:rPr>
          <w:rFonts w:asciiTheme="minorHAnsi" w:hAnsiTheme="minorHAnsi" w:cstheme="minorBidi"/>
        </w:rPr>
        <w:t>,</w:t>
      </w:r>
      <w:r w:rsidR="00963E07">
        <w:rPr>
          <w:rFonts w:asciiTheme="minorHAnsi" w:hAnsiTheme="minorHAnsi" w:cstheme="minorBidi"/>
        </w:rPr>
        <w:t>5</w:t>
      </w:r>
      <w:r w:rsidR="00B10794">
        <w:rPr>
          <w:rFonts w:asciiTheme="minorHAnsi" w:hAnsiTheme="minorHAnsi" w:cstheme="minorBidi"/>
        </w:rPr>
        <w:t xml:space="preserve"> gün) ve </w:t>
      </w:r>
      <w:r w:rsidR="00963E07">
        <w:rPr>
          <w:rFonts w:asciiTheme="minorHAnsi" w:hAnsiTheme="minorHAnsi" w:cstheme="minorBidi"/>
        </w:rPr>
        <w:t xml:space="preserve">Samsun </w:t>
      </w:r>
      <w:r w:rsidR="00AC418A">
        <w:rPr>
          <w:rFonts w:asciiTheme="minorHAnsi" w:hAnsiTheme="minorHAnsi" w:cstheme="minorBidi"/>
        </w:rPr>
        <w:t>(</w:t>
      </w:r>
      <w:r w:rsidR="00963E07">
        <w:rPr>
          <w:rFonts w:asciiTheme="minorHAnsi" w:hAnsiTheme="minorHAnsi" w:cstheme="minorBidi"/>
        </w:rPr>
        <w:t>3</w:t>
      </w:r>
      <w:r w:rsidR="00B10794">
        <w:rPr>
          <w:rFonts w:asciiTheme="minorHAnsi" w:hAnsiTheme="minorHAnsi" w:cstheme="minorBidi"/>
        </w:rPr>
        <w:t>,</w:t>
      </w:r>
      <w:r w:rsidR="00963E07">
        <w:rPr>
          <w:rFonts w:asciiTheme="minorHAnsi" w:hAnsiTheme="minorHAnsi" w:cstheme="minorBidi"/>
        </w:rPr>
        <w:t>4</w:t>
      </w:r>
      <w:r w:rsidR="00B10794">
        <w:rPr>
          <w:rFonts w:asciiTheme="minorHAnsi" w:hAnsiTheme="minorHAnsi" w:cstheme="minorBidi"/>
        </w:rPr>
        <w:t xml:space="preserve"> gün)</w:t>
      </w:r>
      <w:r w:rsidR="00C673E7">
        <w:rPr>
          <w:rFonts w:asciiTheme="minorHAnsi" w:hAnsiTheme="minorHAnsi" w:cstheme="minorBidi"/>
        </w:rPr>
        <w:t xml:space="preserve"> olmuştur</w:t>
      </w:r>
      <w:r w:rsidR="00240842" w:rsidRPr="36946CBE">
        <w:rPr>
          <w:rFonts w:asciiTheme="minorHAnsi" w:hAnsiTheme="minorHAnsi" w:cstheme="minorBidi"/>
        </w:rPr>
        <w:t>.</w:t>
      </w:r>
      <w:r w:rsidR="00C673E7">
        <w:rPr>
          <w:rFonts w:asciiTheme="minorHAnsi" w:hAnsiTheme="minorHAnsi" w:cstheme="minorBidi"/>
        </w:rPr>
        <w:t xml:space="preserve"> </w:t>
      </w:r>
      <w:r w:rsidR="00A43F58">
        <w:rPr>
          <w:rFonts w:asciiTheme="minorHAnsi" w:hAnsiTheme="minorHAnsi" w:cstheme="minorBidi"/>
        </w:rPr>
        <w:t xml:space="preserve">Kapatılan ilan yaşının en çok arttığı iller </w:t>
      </w:r>
      <w:r w:rsidR="00963E07">
        <w:rPr>
          <w:rFonts w:asciiTheme="minorHAnsi" w:hAnsiTheme="minorHAnsi" w:cstheme="minorBidi"/>
        </w:rPr>
        <w:t>Ordu</w:t>
      </w:r>
      <w:r w:rsidR="00C673E7">
        <w:rPr>
          <w:rFonts w:asciiTheme="minorHAnsi" w:hAnsiTheme="minorHAnsi" w:cstheme="minorBidi"/>
        </w:rPr>
        <w:t xml:space="preserve"> </w:t>
      </w:r>
      <w:r w:rsidR="00B10794">
        <w:rPr>
          <w:rFonts w:asciiTheme="minorHAnsi" w:hAnsiTheme="minorHAnsi" w:cstheme="minorBidi"/>
        </w:rPr>
        <w:t>(</w:t>
      </w:r>
      <w:r w:rsidR="00963E07">
        <w:rPr>
          <w:rFonts w:asciiTheme="minorHAnsi" w:hAnsiTheme="minorHAnsi" w:cstheme="minorBidi"/>
        </w:rPr>
        <w:t>3</w:t>
      </w:r>
      <w:r w:rsidR="00B10794">
        <w:rPr>
          <w:rFonts w:asciiTheme="minorHAnsi" w:hAnsiTheme="minorHAnsi" w:cstheme="minorBidi"/>
        </w:rPr>
        <w:t>,</w:t>
      </w:r>
      <w:r w:rsidR="00963E07">
        <w:rPr>
          <w:rFonts w:asciiTheme="minorHAnsi" w:hAnsiTheme="minorHAnsi" w:cstheme="minorBidi"/>
        </w:rPr>
        <w:t>2</w:t>
      </w:r>
      <w:r w:rsidR="00B10794">
        <w:rPr>
          <w:rFonts w:asciiTheme="minorHAnsi" w:hAnsiTheme="minorHAnsi" w:cstheme="minorBidi"/>
        </w:rPr>
        <w:t xml:space="preserve"> gün)</w:t>
      </w:r>
      <w:r w:rsidR="00A43F58">
        <w:rPr>
          <w:rFonts w:asciiTheme="minorHAnsi" w:hAnsiTheme="minorHAnsi" w:cstheme="minorBidi"/>
        </w:rPr>
        <w:t xml:space="preserve">, </w:t>
      </w:r>
      <w:r w:rsidR="00963E07">
        <w:rPr>
          <w:rFonts w:asciiTheme="minorHAnsi" w:hAnsiTheme="minorHAnsi" w:cstheme="minorBidi"/>
        </w:rPr>
        <w:t>Bursa</w:t>
      </w:r>
      <w:r w:rsidR="00A43F58">
        <w:rPr>
          <w:rFonts w:asciiTheme="minorHAnsi" w:hAnsiTheme="minorHAnsi" w:cstheme="minorBidi"/>
        </w:rPr>
        <w:t xml:space="preserve"> (</w:t>
      </w:r>
      <w:r w:rsidR="00963E07">
        <w:rPr>
          <w:rFonts w:asciiTheme="minorHAnsi" w:hAnsiTheme="minorHAnsi" w:cstheme="minorBidi"/>
        </w:rPr>
        <w:t>3</w:t>
      </w:r>
      <w:r w:rsidR="00A43F58">
        <w:rPr>
          <w:rFonts w:asciiTheme="minorHAnsi" w:hAnsiTheme="minorHAnsi" w:cstheme="minorBidi"/>
        </w:rPr>
        <w:t>,</w:t>
      </w:r>
      <w:r w:rsidR="00963E07">
        <w:rPr>
          <w:rFonts w:asciiTheme="minorHAnsi" w:hAnsiTheme="minorHAnsi" w:cstheme="minorBidi"/>
        </w:rPr>
        <w:t>3</w:t>
      </w:r>
      <w:r w:rsidR="00A43F58">
        <w:rPr>
          <w:rFonts w:asciiTheme="minorHAnsi" w:hAnsiTheme="minorHAnsi" w:cstheme="minorBidi"/>
        </w:rPr>
        <w:t xml:space="preserve"> gün), </w:t>
      </w:r>
      <w:r w:rsidR="00963E07">
        <w:rPr>
          <w:rFonts w:asciiTheme="minorHAnsi" w:hAnsiTheme="minorHAnsi" w:cstheme="minorBidi"/>
        </w:rPr>
        <w:t>Erzurum</w:t>
      </w:r>
      <w:r w:rsidR="00A43F58">
        <w:rPr>
          <w:rFonts w:asciiTheme="minorHAnsi" w:hAnsiTheme="minorHAnsi" w:cstheme="minorBidi"/>
        </w:rPr>
        <w:t xml:space="preserve"> (</w:t>
      </w:r>
      <w:r w:rsidR="00963E07">
        <w:rPr>
          <w:rFonts w:asciiTheme="minorHAnsi" w:hAnsiTheme="minorHAnsi" w:cstheme="minorBidi"/>
        </w:rPr>
        <w:t>3</w:t>
      </w:r>
      <w:r w:rsidR="00A43F58">
        <w:rPr>
          <w:rFonts w:asciiTheme="minorHAnsi" w:hAnsiTheme="minorHAnsi" w:cstheme="minorBidi"/>
        </w:rPr>
        <w:t>,</w:t>
      </w:r>
      <w:r w:rsidR="00963E07">
        <w:rPr>
          <w:rFonts w:asciiTheme="minorHAnsi" w:hAnsiTheme="minorHAnsi" w:cstheme="minorBidi"/>
        </w:rPr>
        <w:t>7</w:t>
      </w:r>
      <w:r w:rsidR="00A43F58">
        <w:rPr>
          <w:rFonts w:asciiTheme="minorHAnsi" w:hAnsiTheme="minorHAnsi" w:cstheme="minorBidi"/>
        </w:rPr>
        <w:t xml:space="preserve"> gün), </w:t>
      </w:r>
      <w:r w:rsidR="00963E07">
        <w:rPr>
          <w:rFonts w:asciiTheme="minorHAnsi" w:hAnsiTheme="minorHAnsi" w:cstheme="minorBidi"/>
        </w:rPr>
        <w:t>Balıkesir</w:t>
      </w:r>
      <w:r w:rsidR="00A43F58">
        <w:rPr>
          <w:rFonts w:asciiTheme="minorHAnsi" w:hAnsiTheme="minorHAnsi" w:cstheme="minorBidi"/>
        </w:rPr>
        <w:t xml:space="preserve"> (</w:t>
      </w:r>
      <w:r w:rsidR="00963E07">
        <w:rPr>
          <w:rFonts w:asciiTheme="minorHAnsi" w:hAnsiTheme="minorHAnsi" w:cstheme="minorBidi"/>
        </w:rPr>
        <w:t>3</w:t>
      </w:r>
      <w:r w:rsidR="00A43F58">
        <w:rPr>
          <w:rFonts w:asciiTheme="minorHAnsi" w:hAnsiTheme="minorHAnsi" w:cstheme="minorBidi"/>
        </w:rPr>
        <w:t>,</w:t>
      </w:r>
      <w:r w:rsidR="00963E07">
        <w:rPr>
          <w:rFonts w:asciiTheme="minorHAnsi" w:hAnsiTheme="minorHAnsi" w:cstheme="minorBidi"/>
        </w:rPr>
        <w:t>8</w:t>
      </w:r>
      <w:r w:rsidR="00A43F58">
        <w:rPr>
          <w:rFonts w:asciiTheme="minorHAnsi" w:hAnsiTheme="minorHAnsi" w:cstheme="minorBidi"/>
        </w:rPr>
        <w:t xml:space="preserve"> gün)</w:t>
      </w:r>
      <w:r w:rsidR="00B10794">
        <w:rPr>
          <w:rFonts w:asciiTheme="minorHAnsi" w:hAnsiTheme="minorHAnsi" w:cstheme="minorBidi"/>
        </w:rPr>
        <w:t xml:space="preserve"> </w:t>
      </w:r>
      <w:r w:rsidR="00C673E7">
        <w:rPr>
          <w:rFonts w:asciiTheme="minorHAnsi" w:hAnsiTheme="minorHAnsi" w:cstheme="minorBidi"/>
        </w:rPr>
        <w:t xml:space="preserve">ve </w:t>
      </w:r>
      <w:r w:rsidR="00963E07">
        <w:rPr>
          <w:rFonts w:asciiTheme="minorHAnsi" w:hAnsiTheme="minorHAnsi" w:cstheme="minorBidi"/>
        </w:rPr>
        <w:t>Kahramanmaraş</w:t>
      </w:r>
      <w:r w:rsidR="00C673E7">
        <w:rPr>
          <w:rFonts w:asciiTheme="minorHAnsi" w:hAnsiTheme="minorHAnsi" w:cstheme="minorBidi"/>
        </w:rPr>
        <w:t xml:space="preserve"> </w:t>
      </w:r>
      <w:r w:rsidR="00B10794">
        <w:rPr>
          <w:rFonts w:asciiTheme="minorHAnsi" w:hAnsiTheme="minorHAnsi" w:cstheme="minorBidi"/>
        </w:rPr>
        <w:t>(</w:t>
      </w:r>
      <w:r w:rsidR="00963E07">
        <w:rPr>
          <w:rFonts w:asciiTheme="minorHAnsi" w:hAnsiTheme="minorHAnsi" w:cstheme="minorBidi"/>
        </w:rPr>
        <w:t>4,7</w:t>
      </w:r>
      <w:r w:rsidR="00A43F58">
        <w:rPr>
          <w:rFonts w:asciiTheme="minorHAnsi" w:hAnsiTheme="minorHAnsi" w:cstheme="minorBidi"/>
        </w:rPr>
        <w:t xml:space="preserve"> gün</w:t>
      </w:r>
      <w:r w:rsidR="00B10794">
        <w:rPr>
          <w:rFonts w:asciiTheme="minorHAnsi" w:hAnsiTheme="minorHAnsi" w:cstheme="minorBidi"/>
        </w:rPr>
        <w:t>)</w:t>
      </w:r>
      <w:r w:rsidR="00A43F58">
        <w:rPr>
          <w:rFonts w:asciiTheme="minorHAnsi" w:hAnsiTheme="minorHAnsi" w:cstheme="minorBidi"/>
        </w:rPr>
        <w:t xml:space="preserve"> olmuştur.</w:t>
      </w:r>
      <w:r w:rsidR="000A0896">
        <w:rPr>
          <w:rFonts w:ascii="Calibri" w:hAnsi="Calibri" w:cs="Calibri"/>
          <w:color w:val="000000" w:themeColor="text1"/>
        </w:rPr>
        <w:t xml:space="preserve"> Kapatılan ilan yaşı ortalaması Türkiye genelinde </w:t>
      </w:r>
      <w:r w:rsidR="00963E07">
        <w:rPr>
          <w:rFonts w:ascii="Calibri" w:hAnsi="Calibri" w:cs="Calibri"/>
          <w:color w:val="000000" w:themeColor="text1"/>
        </w:rPr>
        <w:t>Haziran</w:t>
      </w:r>
      <w:r w:rsidR="000A0896">
        <w:rPr>
          <w:rFonts w:ascii="Calibri" w:hAnsi="Calibri" w:cs="Calibri"/>
          <w:color w:val="000000" w:themeColor="text1"/>
        </w:rPr>
        <w:t xml:space="preserve"> 2025’ten (5</w:t>
      </w:r>
      <w:r w:rsidR="00963E07">
        <w:rPr>
          <w:rFonts w:ascii="Calibri" w:hAnsi="Calibri" w:cs="Calibri"/>
          <w:color w:val="000000" w:themeColor="text1"/>
        </w:rPr>
        <w:t>8</w:t>
      </w:r>
      <w:r w:rsidR="000A0896">
        <w:rPr>
          <w:rFonts w:ascii="Calibri" w:hAnsi="Calibri" w:cs="Calibri"/>
          <w:color w:val="000000" w:themeColor="text1"/>
        </w:rPr>
        <w:t xml:space="preserve">,6 gün) </w:t>
      </w:r>
      <w:r w:rsidR="00963E07">
        <w:rPr>
          <w:rFonts w:ascii="Calibri" w:hAnsi="Calibri" w:cs="Calibri"/>
          <w:color w:val="000000" w:themeColor="text1"/>
        </w:rPr>
        <w:t>Temmuz</w:t>
      </w:r>
      <w:r w:rsidR="000A0896">
        <w:rPr>
          <w:rFonts w:ascii="Calibri" w:hAnsi="Calibri" w:cs="Calibri"/>
          <w:color w:val="000000" w:themeColor="text1"/>
        </w:rPr>
        <w:t xml:space="preserve"> 2025’e (5</w:t>
      </w:r>
      <w:r w:rsidR="00963E07">
        <w:rPr>
          <w:rFonts w:ascii="Calibri" w:hAnsi="Calibri" w:cs="Calibri"/>
          <w:color w:val="000000" w:themeColor="text1"/>
        </w:rPr>
        <w:t>7</w:t>
      </w:r>
      <w:r w:rsidR="000A0896">
        <w:rPr>
          <w:rFonts w:ascii="Calibri" w:hAnsi="Calibri" w:cs="Calibri"/>
          <w:color w:val="000000" w:themeColor="text1"/>
        </w:rPr>
        <w:t>,</w:t>
      </w:r>
      <w:r w:rsidR="00963E07">
        <w:rPr>
          <w:rFonts w:ascii="Calibri" w:hAnsi="Calibri" w:cs="Calibri"/>
          <w:color w:val="000000" w:themeColor="text1"/>
        </w:rPr>
        <w:t>8</w:t>
      </w:r>
      <w:r w:rsidR="000A0896">
        <w:rPr>
          <w:rFonts w:ascii="Calibri" w:hAnsi="Calibri" w:cs="Calibri"/>
          <w:color w:val="000000" w:themeColor="text1"/>
        </w:rPr>
        <w:t xml:space="preserve"> gün) </w:t>
      </w:r>
      <w:r w:rsidR="00963E07">
        <w:rPr>
          <w:rFonts w:ascii="Calibri" w:hAnsi="Calibri" w:cs="Calibri"/>
          <w:color w:val="000000" w:themeColor="text1"/>
        </w:rPr>
        <w:t>0</w:t>
      </w:r>
      <w:r w:rsidR="000A0896">
        <w:rPr>
          <w:rFonts w:ascii="Calibri" w:hAnsi="Calibri" w:cs="Calibri"/>
          <w:color w:val="000000" w:themeColor="text1"/>
        </w:rPr>
        <w:t>,</w:t>
      </w:r>
      <w:r w:rsidR="00963E07">
        <w:rPr>
          <w:rFonts w:ascii="Calibri" w:hAnsi="Calibri" w:cs="Calibri"/>
          <w:color w:val="000000" w:themeColor="text1"/>
        </w:rPr>
        <w:t>9</w:t>
      </w:r>
      <w:r w:rsidR="000A0896">
        <w:rPr>
          <w:rFonts w:ascii="Calibri" w:hAnsi="Calibri" w:cs="Calibri"/>
          <w:color w:val="000000" w:themeColor="text1"/>
        </w:rPr>
        <w:t xml:space="preserve"> gün </w:t>
      </w:r>
      <w:r w:rsidR="00963E07">
        <w:rPr>
          <w:rFonts w:ascii="Calibri" w:hAnsi="Calibri" w:cs="Calibri"/>
          <w:color w:val="000000" w:themeColor="text1"/>
        </w:rPr>
        <w:t>azalmıştır</w:t>
      </w:r>
      <w:r w:rsidR="000A0896">
        <w:rPr>
          <w:rFonts w:ascii="Calibri" w:hAnsi="Calibri" w:cs="Calibri"/>
          <w:color w:val="000000" w:themeColor="text1"/>
        </w:rPr>
        <w:t>.</w:t>
      </w:r>
    </w:p>
    <w:p w14:paraId="0DED3463" w14:textId="77777777" w:rsidR="0060280C" w:rsidRDefault="0060280C" w:rsidP="36946CBE">
      <w:pPr>
        <w:spacing w:before="120" w:after="120" w:line="276" w:lineRule="auto"/>
        <w:contextualSpacing/>
        <w:rPr>
          <w:rFonts w:asciiTheme="minorHAnsi" w:hAnsiTheme="minorHAnsi" w:cstheme="minorBidi"/>
          <w:b/>
          <w:bCs/>
        </w:rPr>
      </w:pPr>
    </w:p>
    <w:p w14:paraId="558AC6A8" w14:textId="06A5D099" w:rsidR="00C60A0F" w:rsidRPr="00DA6FD7" w:rsidRDefault="0049793C" w:rsidP="36946CBE">
      <w:pPr>
        <w:spacing w:before="120" w:after="120" w:line="276" w:lineRule="auto"/>
        <w:contextualSpacing/>
        <w:rPr>
          <w:rFonts w:asciiTheme="minorHAnsi" w:hAnsiTheme="minorHAnsi" w:cstheme="minorBidi"/>
          <w:b/>
          <w:bCs/>
          <w:color w:val="FF0000"/>
        </w:rPr>
      </w:pPr>
      <w:r w:rsidRPr="36946CBE">
        <w:rPr>
          <w:rFonts w:asciiTheme="minorHAnsi" w:hAnsiTheme="minorHAnsi" w:cstheme="minorBidi"/>
          <w:b/>
          <w:bCs/>
        </w:rPr>
        <w:t xml:space="preserve">Tablo </w:t>
      </w:r>
      <w:r w:rsidR="00314481" w:rsidRPr="36946CBE">
        <w:rPr>
          <w:rFonts w:asciiTheme="minorHAnsi" w:hAnsiTheme="minorHAnsi" w:cstheme="minorBidi"/>
          <w:b/>
          <w:bCs/>
        </w:rPr>
        <w:t>2</w:t>
      </w:r>
      <w:r w:rsidRPr="36946CBE">
        <w:rPr>
          <w:rFonts w:asciiTheme="minorHAnsi" w:hAnsiTheme="minorHAnsi" w:cstheme="minorBidi"/>
          <w:b/>
          <w:bCs/>
        </w:rPr>
        <w:t xml:space="preserve">: Bir </w:t>
      </w:r>
      <w:r w:rsidR="00791D76" w:rsidRPr="36946CBE">
        <w:rPr>
          <w:rFonts w:asciiTheme="minorHAnsi" w:hAnsiTheme="minorHAnsi" w:cstheme="minorBidi"/>
          <w:b/>
          <w:bCs/>
        </w:rPr>
        <w:t>ö</w:t>
      </w:r>
      <w:r w:rsidRPr="36946CBE">
        <w:rPr>
          <w:rFonts w:asciiTheme="minorHAnsi" w:hAnsiTheme="minorHAnsi" w:cstheme="minorBidi"/>
          <w:b/>
          <w:bCs/>
        </w:rPr>
        <w:t xml:space="preserve">nceki </w:t>
      </w:r>
      <w:r w:rsidR="002A391C" w:rsidRPr="36946CBE">
        <w:rPr>
          <w:rFonts w:asciiTheme="minorHAnsi" w:hAnsiTheme="minorHAnsi" w:cstheme="minorBidi"/>
          <w:b/>
          <w:bCs/>
        </w:rPr>
        <w:t>aya</w:t>
      </w:r>
      <w:r w:rsidR="00B24468" w:rsidRPr="36946CBE">
        <w:rPr>
          <w:rFonts w:asciiTheme="minorHAnsi" w:hAnsiTheme="minorHAnsi" w:cstheme="minorBidi"/>
          <w:b/>
          <w:bCs/>
        </w:rPr>
        <w:t xml:space="preserve"> </w:t>
      </w:r>
      <w:r w:rsidR="00791D76" w:rsidRPr="36946CBE">
        <w:rPr>
          <w:rFonts w:asciiTheme="minorHAnsi" w:hAnsiTheme="minorHAnsi" w:cstheme="minorBidi"/>
          <w:b/>
          <w:bCs/>
        </w:rPr>
        <w:t>g</w:t>
      </w:r>
      <w:r w:rsidRPr="36946CBE">
        <w:rPr>
          <w:rFonts w:asciiTheme="minorHAnsi" w:hAnsiTheme="minorHAnsi" w:cstheme="minorBidi"/>
          <w:b/>
          <w:bCs/>
        </w:rPr>
        <w:t xml:space="preserve">öre </w:t>
      </w:r>
      <w:r w:rsidR="00791D76" w:rsidRPr="36946CBE">
        <w:rPr>
          <w:rFonts w:asciiTheme="minorHAnsi" w:hAnsiTheme="minorHAnsi" w:cstheme="minorBidi"/>
          <w:b/>
          <w:bCs/>
        </w:rPr>
        <w:t>s</w:t>
      </w:r>
      <w:r w:rsidRPr="36946CBE">
        <w:rPr>
          <w:rFonts w:asciiTheme="minorHAnsi" w:hAnsiTheme="minorHAnsi" w:cstheme="minorBidi"/>
          <w:b/>
          <w:bCs/>
        </w:rPr>
        <w:t xml:space="preserve">atılık </w:t>
      </w:r>
      <w:r w:rsidR="00791D76" w:rsidRPr="36946CBE">
        <w:rPr>
          <w:rFonts w:asciiTheme="minorHAnsi" w:hAnsiTheme="minorHAnsi" w:cstheme="minorBidi"/>
          <w:b/>
          <w:bCs/>
        </w:rPr>
        <w:t>k</w:t>
      </w:r>
      <w:r w:rsidRPr="36946CBE">
        <w:rPr>
          <w:rFonts w:asciiTheme="minorHAnsi" w:hAnsiTheme="minorHAnsi" w:cstheme="minorBidi"/>
          <w:b/>
          <w:bCs/>
        </w:rPr>
        <w:t xml:space="preserve">onut </w:t>
      </w:r>
      <w:r w:rsidR="00791D76" w:rsidRPr="36946CBE">
        <w:rPr>
          <w:rFonts w:asciiTheme="minorHAnsi" w:hAnsiTheme="minorHAnsi" w:cstheme="minorBidi"/>
          <w:b/>
          <w:bCs/>
        </w:rPr>
        <w:t>k</w:t>
      </w:r>
      <w:r w:rsidRPr="36946CBE">
        <w:rPr>
          <w:rFonts w:asciiTheme="minorHAnsi" w:hAnsiTheme="minorHAnsi" w:cstheme="minorBidi"/>
          <w:b/>
          <w:bCs/>
        </w:rPr>
        <w:t xml:space="preserve">apatılan </w:t>
      </w:r>
      <w:r w:rsidR="00791D76" w:rsidRPr="36946CBE">
        <w:rPr>
          <w:rFonts w:asciiTheme="minorHAnsi" w:hAnsiTheme="minorHAnsi" w:cstheme="minorBidi"/>
          <w:b/>
          <w:bCs/>
        </w:rPr>
        <w:t>i</w:t>
      </w:r>
      <w:r w:rsidRPr="36946CBE">
        <w:rPr>
          <w:rFonts w:asciiTheme="minorHAnsi" w:hAnsiTheme="minorHAnsi" w:cstheme="minorBidi"/>
          <w:b/>
          <w:bCs/>
        </w:rPr>
        <w:t xml:space="preserve">lan </w:t>
      </w:r>
      <w:r w:rsidR="00791D76" w:rsidRPr="36946CBE">
        <w:rPr>
          <w:rFonts w:asciiTheme="minorHAnsi" w:hAnsiTheme="minorHAnsi" w:cstheme="minorBidi"/>
          <w:b/>
          <w:bCs/>
        </w:rPr>
        <w:t>y</w:t>
      </w:r>
      <w:r w:rsidRPr="36946CBE">
        <w:rPr>
          <w:rFonts w:asciiTheme="minorHAnsi" w:hAnsiTheme="minorHAnsi" w:cstheme="minorBidi"/>
          <w:b/>
          <w:bCs/>
        </w:rPr>
        <w:t xml:space="preserve">aşının </w:t>
      </w:r>
      <w:r w:rsidR="00791D76" w:rsidRPr="36946CBE">
        <w:rPr>
          <w:rFonts w:asciiTheme="minorHAnsi" w:hAnsiTheme="minorHAnsi" w:cstheme="minorBidi"/>
          <w:b/>
          <w:bCs/>
        </w:rPr>
        <w:t>e</w:t>
      </w:r>
      <w:r w:rsidRPr="36946CBE">
        <w:rPr>
          <w:rFonts w:asciiTheme="minorHAnsi" w:hAnsiTheme="minorHAnsi" w:cstheme="minorBidi"/>
          <w:b/>
          <w:bCs/>
        </w:rPr>
        <w:t xml:space="preserve">n </w:t>
      </w:r>
      <w:r w:rsidR="00E72FC4" w:rsidRPr="36946CBE">
        <w:rPr>
          <w:rFonts w:asciiTheme="minorHAnsi" w:hAnsiTheme="minorHAnsi" w:cstheme="minorBidi"/>
          <w:b/>
          <w:bCs/>
        </w:rPr>
        <w:t xml:space="preserve">az ve en çok </w:t>
      </w:r>
      <w:r w:rsidR="00791D76" w:rsidRPr="36946CBE">
        <w:rPr>
          <w:rFonts w:asciiTheme="minorHAnsi" w:hAnsiTheme="minorHAnsi" w:cstheme="minorBidi"/>
          <w:b/>
          <w:bCs/>
        </w:rPr>
        <w:t>a</w:t>
      </w:r>
      <w:r w:rsidRPr="36946CBE">
        <w:rPr>
          <w:rFonts w:asciiTheme="minorHAnsi" w:hAnsiTheme="minorHAnsi" w:cstheme="minorBidi"/>
          <w:b/>
          <w:bCs/>
        </w:rPr>
        <w:t xml:space="preserve">rttığı </w:t>
      </w:r>
      <w:r w:rsidR="00791D76" w:rsidRPr="36946CBE">
        <w:rPr>
          <w:rFonts w:asciiTheme="minorHAnsi" w:hAnsiTheme="minorHAnsi" w:cstheme="minorBidi"/>
          <w:b/>
          <w:bCs/>
        </w:rPr>
        <w:t>i</w:t>
      </w:r>
      <w:r w:rsidRPr="36946CBE">
        <w:rPr>
          <w:rFonts w:asciiTheme="minorHAnsi" w:hAnsiTheme="minorHAnsi" w:cstheme="minorBidi"/>
          <w:b/>
          <w:bCs/>
        </w:rPr>
        <w:t>ller</w:t>
      </w:r>
      <w:r w:rsidR="0097400E" w:rsidRPr="36946CBE">
        <w:rPr>
          <w:rFonts w:asciiTheme="minorHAnsi" w:hAnsiTheme="minorHAnsi" w:cstheme="minorBidi"/>
          <w:b/>
          <w:bCs/>
        </w:rPr>
        <w:t xml:space="preserve"> </w:t>
      </w:r>
      <w:r w:rsidRPr="36946CBE">
        <w:rPr>
          <w:rFonts w:asciiTheme="minorHAnsi" w:hAnsiTheme="minorHAnsi" w:cstheme="minorBidi"/>
          <w:b/>
          <w:bCs/>
        </w:rPr>
        <w:t>–</w:t>
      </w:r>
      <w:r w:rsidR="0097400E" w:rsidRPr="36946CBE">
        <w:rPr>
          <w:rFonts w:asciiTheme="minorHAnsi" w:hAnsiTheme="minorHAnsi" w:cstheme="minorBidi"/>
          <w:b/>
          <w:bCs/>
        </w:rPr>
        <w:t xml:space="preserve"> </w:t>
      </w:r>
      <w:r w:rsidR="00B2776F">
        <w:rPr>
          <w:rFonts w:asciiTheme="minorHAnsi" w:hAnsiTheme="minorHAnsi" w:cstheme="minorBidi"/>
          <w:b/>
          <w:bCs/>
        </w:rPr>
        <w:t xml:space="preserve">2025 </w:t>
      </w:r>
      <w:r w:rsidR="00963E07">
        <w:rPr>
          <w:rFonts w:asciiTheme="minorHAnsi" w:hAnsiTheme="minorHAnsi" w:cstheme="minorBidi"/>
          <w:b/>
          <w:bCs/>
        </w:rPr>
        <w:t>Temmuz</w:t>
      </w:r>
    </w:p>
    <w:tbl>
      <w:tblPr>
        <w:tblW w:w="9352" w:type="dxa"/>
        <w:tblInd w:w="118" w:type="dxa"/>
        <w:tblLook w:val="04A0" w:firstRow="1" w:lastRow="0" w:firstColumn="1" w:lastColumn="0" w:noHBand="0" w:noVBand="1"/>
      </w:tblPr>
      <w:tblGrid>
        <w:gridCol w:w="2558"/>
        <w:gridCol w:w="2484"/>
        <w:gridCol w:w="2484"/>
        <w:gridCol w:w="1826"/>
      </w:tblGrid>
      <w:tr w:rsidR="00D2417F" w:rsidRPr="00AC418A" w14:paraId="7444A5E9" w14:textId="77777777" w:rsidTr="00AC418A">
        <w:trPr>
          <w:trHeight w:val="1182"/>
        </w:trPr>
        <w:tc>
          <w:tcPr>
            <w:tcW w:w="2558" w:type="dxa"/>
            <w:tcBorders>
              <w:top w:val="single" w:sz="8" w:space="0" w:color="auto"/>
              <w:left w:val="single" w:sz="8" w:space="0" w:color="auto"/>
              <w:bottom w:val="single" w:sz="8" w:space="0" w:color="auto"/>
              <w:right w:val="single" w:sz="8" w:space="0" w:color="auto"/>
            </w:tcBorders>
            <w:vAlign w:val="center"/>
            <w:hideMark/>
          </w:tcPr>
          <w:p w14:paraId="6FDD7477" w14:textId="1DEB481A" w:rsidR="00D2417F" w:rsidRPr="009E0C71" w:rsidRDefault="00D2417F" w:rsidP="00D2417F">
            <w:pPr>
              <w:widowControl/>
              <w:autoSpaceDE/>
              <w:autoSpaceDN/>
              <w:jc w:val="center"/>
              <w:rPr>
                <w:rFonts w:ascii="Calibri" w:hAnsi="Calibri" w:cs="Calibri"/>
                <w:b/>
                <w:bCs/>
                <w:color w:val="000000"/>
              </w:rPr>
            </w:pPr>
            <w:r>
              <w:rPr>
                <w:rFonts w:ascii="Calibri" w:hAnsi="Calibri" w:cs="Calibri"/>
                <w:b/>
                <w:bCs/>
                <w:color w:val="000000"/>
              </w:rPr>
              <w:t>İller</w:t>
            </w:r>
          </w:p>
        </w:tc>
        <w:tc>
          <w:tcPr>
            <w:tcW w:w="2484" w:type="dxa"/>
            <w:tcBorders>
              <w:top w:val="single" w:sz="8" w:space="0" w:color="auto"/>
              <w:left w:val="nil"/>
              <w:bottom w:val="single" w:sz="8" w:space="0" w:color="auto"/>
              <w:right w:val="single" w:sz="8" w:space="0" w:color="auto"/>
            </w:tcBorders>
            <w:vAlign w:val="center"/>
            <w:hideMark/>
          </w:tcPr>
          <w:p w14:paraId="1DC9E534" w14:textId="53EF69C6" w:rsidR="00D2417F" w:rsidRPr="009E0C71" w:rsidRDefault="00D2417F" w:rsidP="00D2417F">
            <w:pPr>
              <w:widowControl/>
              <w:autoSpaceDE/>
              <w:autoSpaceDN/>
              <w:jc w:val="center"/>
              <w:rPr>
                <w:rFonts w:ascii="Calibri" w:hAnsi="Calibri" w:cs="Calibri"/>
                <w:b/>
                <w:bCs/>
                <w:color w:val="000000"/>
              </w:rPr>
            </w:pPr>
            <w:r>
              <w:rPr>
                <w:rFonts w:ascii="Calibri" w:hAnsi="Calibri" w:cs="Calibri"/>
                <w:b/>
                <w:bCs/>
                <w:color w:val="000000"/>
              </w:rPr>
              <w:t>Satılık Konut Kapanan İlan Yaşı, Haziran 2025</w:t>
            </w:r>
          </w:p>
        </w:tc>
        <w:tc>
          <w:tcPr>
            <w:tcW w:w="2484" w:type="dxa"/>
            <w:tcBorders>
              <w:top w:val="single" w:sz="8" w:space="0" w:color="auto"/>
              <w:left w:val="nil"/>
              <w:bottom w:val="single" w:sz="8" w:space="0" w:color="auto"/>
              <w:right w:val="single" w:sz="8" w:space="0" w:color="auto"/>
            </w:tcBorders>
            <w:vAlign w:val="center"/>
            <w:hideMark/>
          </w:tcPr>
          <w:p w14:paraId="656ACBFD" w14:textId="46498B37" w:rsidR="00D2417F" w:rsidRPr="009E0C71" w:rsidRDefault="00D2417F" w:rsidP="00D2417F">
            <w:pPr>
              <w:widowControl/>
              <w:autoSpaceDE/>
              <w:autoSpaceDN/>
              <w:jc w:val="center"/>
              <w:rPr>
                <w:rFonts w:ascii="Calibri" w:hAnsi="Calibri" w:cs="Calibri"/>
                <w:b/>
                <w:bCs/>
                <w:color w:val="000000"/>
              </w:rPr>
            </w:pPr>
            <w:r>
              <w:rPr>
                <w:rFonts w:ascii="Calibri" w:hAnsi="Calibri" w:cs="Calibri"/>
                <w:b/>
                <w:bCs/>
                <w:color w:val="000000"/>
              </w:rPr>
              <w:t>Satılık Konut Kapanan İlan Yaşı, Temmuz 2025</w:t>
            </w:r>
          </w:p>
        </w:tc>
        <w:tc>
          <w:tcPr>
            <w:tcW w:w="1826" w:type="dxa"/>
            <w:tcBorders>
              <w:top w:val="single" w:sz="8" w:space="0" w:color="auto"/>
              <w:left w:val="nil"/>
              <w:bottom w:val="single" w:sz="8" w:space="0" w:color="auto"/>
              <w:right w:val="single" w:sz="8" w:space="0" w:color="auto"/>
            </w:tcBorders>
            <w:vAlign w:val="center"/>
            <w:hideMark/>
          </w:tcPr>
          <w:p w14:paraId="4D20896B" w14:textId="4326ED43" w:rsidR="00D2417F" w:rsidRPr="009E0C71" w:rsidRDefault="00D2417F" w:rsidP="00D2417F">
            <w:pPr>
              <w:widowControl/>
              <w:autoSpaceDE/>
              <w:autoSpaceDN/>
              <w:jc w:val="center"/>
              <w:rPr>
                <w:rFonts w:ascii="Calibri" w:hAnsi="Calibri" w:cs="Calibri"/>
                <w:b/>
                <w:bCs/>
                <w:color w:val="000000"/>
              </w:rPr>
            </w:pPr>
            <w:r>
              <w:rPr>
                <w:rFonts w:ascii="Calibri" w:hAnsi="Calibri" w:cs="Calibri"/>
                <w:b/>
                <w:bCs/>
                <w:color w:val="000000"/>
              </w:rPr>
              <w:t>Aylık Değişim (Gün)</w:t>
            </w:r>
          </w:p>
        </w:tc>
      </w:tr>
      <w:tr w:rsidR="00D2417F" w:rsidRPr="00AC418A" w14:paraId="56329ABE" w14:textId="77777777" w:rsidTr="00B745FB">
        <w:trPr>
          <w:trHeight w:val="385"/>
        </w:trPr>
        <w:tc>
          <w:tcPr>
            <w:tcW w:w="2558" w:type="dxa"/>
            <w:tcBorders>
              <w:top w:val="nil"/>
              <w:left w:val="single" w:sz="8" w:space="0" w:color="auto"/>
              <w:bottom w:val="single" w:sz="8" w:space="0" w:color="auto"/>
              <w:right w:val="single" w:sz="8" w:space="0" w:color="auto"/>
            </w:tcBorders>
            <w:noWrap/>
            <w:vAlign w:val="bottom"/>
            <w:hideMark/>
          </w:tcPr>
          <w:p w14:paraId="089DC5E6" w14:textId="24076564" w:rsidR="00D2417F" w:rsidRPr="009E0C71" w:rsidRDefault="00D2417F" w:rsidP="00D2417F">
            <w:pPr>
              <w:widowControl/>
              <w:autoSpaceDE/>
              <w:autoSpaceDN/>
              <w:jc w:val="center"/>
              <w:rPr>
                <w:rFonts w:ascii="Calibri" w:hAnsi="Calibri" w:cs="Calibri"/>
                <w:color w:val="EE0000"/>
              </w:rPr>
            </w:pPr>
            <w:r>
              <w:rPr>
                <w:rFonts w:ascii="Calibri" w:hAnsi="Calibri" w:cs="Calibri"/>
                <w:color w:val="FF0000"/>
              </w:rPr>
              <w:t>Türkiye Ortalaması</w:t>
            </w:r>
          </w:p>
        </w:tc>
        <w:tc>
          <w:tcPr>
            <w:tcW w:w="2484" w:type="dxa"/>
            <w:tcBorders>
              <w:top w:val="nil"/>
              <w:left w:val="nil"/>
              <w:bottom w:val="single" w:sz="8" w:space="0" w:color="auto"/>
              <w:right w:val="single" w:sz="8" w:space="0" w:color="auto"/>
            </w:tcBorders>
            <w:noWrap/>
            <w:vAlign w:val="bottom"/>
            <w:hideMark/>
          </w:tcPr>
          <w:p w14:paraId="27BDAB66" w14:textId="6C6754E7" w:rsidR="00D2417F" w:rsidRPr="009E0C71" w:rsidRDefault="00D2417F" w:rsidP="00D2417F">
            <w:pPr>
              <w:widowControl/>
              <w:autoSpaceDE/>
              <w:autoSpaceDN/>
              <w:jc w:val="center"/>
              <w:rPr>
                <w:rFonts w:ascii="Calibri" w:hAnsi="Calibri" w:cs="Calibri"/>
                <w:color w:val="EE0000"/>
              </w:rPr>
            </w:pPr>
            <w:r>
              <w:rPr>
                <w:rFonts w:ascii="Calibri" w:hAnsi="Calibri" w:cs="Calibri"/>
                <w:color w:val="FF0000"/>
              </w:rPr>
              <w:t>58,6</w:t>
            </w:r>
          </w:p>
        </w:tc>
        <w:tc>
          <w:tcPr>
            <w:tcW w:w="2484" w:type="dxa"/>
            <w:tcBorders>
              <w:top w:val="nil"/>
              <w:left w:val="nil"/>
              <w:bottom w:val="single" w:sz="8" w:space="0" w:color="auto"/>
              <w:right w:val="single" w:sz="8" w:space="0" w:color="auto"/>
            </w:tcBorders>
            <w:noWrap/>
            <w:vAlign w:val="bottom"/>
            <w:hideMark/>
          </w:tcPr>
          <w:p w14:paraId="32652D4A" w14:textId="27345575" w:rsidR="00D2417F" w:rsidRPr="00D2417F" w:rsidRDefault="00D2417F" w:rsidP="00D2417F">
            <w:pPr>
              <w:widowControl/>
              <w:autoSpaceDE/>
              <w:autoSpaceDN/>
              <w:jc w:val="center"/>
              <w:rPr>
                <w:rFonts w:ascii="Calibri" w:hAnsi="Calibri" w:cs="Calibri"/>
                <w:color w:val="FF0000"/>
              </w:rPr>
            </w:pPr>
            <w:r>
              <w:rPr>
                <w:rFonts w:ascii="Calibri" w:hAnsi="Calibri" w:cs="Calibri"/>
                <w:color w:val="FF0000"/>
              </w:rPr>
              <w:t>57,8</w:t>
            </w:r>
          </w:p>
        </w:tc>
        <w:tc>
          <w:tcPr>
            <w:tcW w:w="1826" w:type="dxa"/>
            <w:tcBorders>
              <w:top w:val="nil"/>
              <w:left w:val="nil"/>
              <w:bottom w:val="single" w:sz="8" w:space="0" w:color="auto"/>
              <w:right w:val="single" w:sz="8" w:space="0" w:color="auto"/>
            </w:tcBorders>
            <w:noWrap/>
            <w:vAlign w:val="bottom"/>
            <w:hideMark/>
          </w:tcPr>
          <w:p w14:paraId="6E87436D" w14:textId="4B625157" w:rsidR="00D2417F" w:rsidRPr="009E0C71" w:rsidRDefault="00D2417F" w:rsidP="00D2417F">
            <w:pPr>
              <w:widowControl/>
              <w:autoSpaceDE/>
              <w:autoSpaceDN/>
              <w:jc w:val="center"/>
              <w:rPr>
                <w:rFonts w:ascii="Calibri" w:hAnsi="Calibri" w:cs="Calibri"/>
                <w:color w:val="EE0000"/>
              </w:rPr>
            </w:pPr>
            <w:r>
              <w:rPr>
                <w:rFonts w:ascii="Calibri" w:hAnsi="Calibri" w:cs="Calibri"/>
                <w:color w:val="FF0000"/>
              </w:rPr>
              <w:t>-0,9</w:t>
            </w:r>
          </w:p>
        </w:tc>
      </w:tr>
      <w:tr w:rsidR="00D2417F" w:rsidRPr="00AC418A" w14:paraId="393D7E57" w14:textId="77777777" w:rsidTr="00B745FB">
        <w:trPr>
          <w:trHeight w:val="385"/>
        </w:trPr>
        <w:tc>
          <w:tcPr>
            <w:tcW w:w="2558" w:type="dxa"/>
            <w:tcBorders>
              <w:top w:val="nil"/>
              <w:left w:val="single" w:sz="8" w:space="0" w:color="auto"/>
              <w:bottom w:val="single" w:sz="8" w:space="0" w:color="auto"/>
              <w:right w:val="single" w:sz="8" w:space="0" w:color="auto"/>
            </w:tcBorders>
            <w:noWrap/>
            <w:vAlign w:val="bottom"/>
            <w:hideMark/>
          </w:tcPr>
          <w:p w14:paraId="6E67454F" w14:textId="0F0F1FFA"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Hatay</w:t>
            </w:r>
          </w:p>
        </w:tc>
        <w:tc>
          <w:tcPr>
            <w:tcW w:w="2484" w:type="dxa"/>
            <w:tcBorders>
              <w:top w:val="nil"/>
              <w:left w:val="nil"/>
              <w:bottom w:val="single" w:sz="8" w:space="0" w:color="auto"/>
              <w:right w:val="single" w:sz="8" w:space="0" w:color="auto"/>
            </w:tcBorders>
            <w:noWrap/>
            <w:vAlign w:val="bottom"/>
            <w:hideMark/>
          </w:tcPr>
          <w:p w14:paraId="0ADAE32F" w14:textId="5326660F"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65,5</w:t>
            </w:r>
          </w:p>
        </w:tc>
        <w:tc>
          <w:tcPr>
            <w:tcW w:w="2484" w:type="dxa"/>
            <w:tcBorders>
              <w:top w:val="nil"/>
              <w:left w:val="nil"/>
              <w:bottom w:val="single" w:sz="8" w:space="0" w:color="auto"/>
              <w:right w:val="single" w:sz="8" w:space="0" w:color="auto"/>
            </w:tcBorders>
            <w:noWrap/>
            <w:vAlign w:val="bottom"/>
            <w:hideMark/>
          </w:tcPr>
          <w:p w14:paraId="0A4A42BE" w14:textId="6A4A682C"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56,1</w:t>
            </w:r>
          </w:p>
        </w:tc>
        <w:tc>
          <w:tcPr>
            <w:tcW w:w="1826" w:type="dxa"/>
            <w:tcBorders>
              <w:top w:val="nil"/>
              <w:left w:val="nil"/>
              <w:bottom w:val="single" w:sz="8" w:space="0" w:color="auto"/>
              <w:right w:val="single" w:sz="8" w:space="0" w:color="auto"/>
            </w:tcBorders>
            <w:shd w:val="clear" w:color="000000" w:fill="F8696B"/>
            <w:noWrap/>
            <w:vAlign w:val="bottom"/>
            <w:hideMark/>
          </w:tcPr>
          <w:p w14:paraId="5DEF1D22" w14:textId="031E7598"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-9,4</w:t>
            </w:r>
          </w:p>
        </w:tc>
      </w:tr>
      <w:tr w:rsidR="00D2417F" w:rsidRPr="00AC418A" w14:paraId="0ED3F771" w14:textId="77777777" w:rsidTr="00B745FB">
        <w:trPr>
          <w:trHeight w:val="385"/>
        </w:trPr>
        <w:tc>
          <w:tcPr>
            <w:tcW w:w="2558" w:type="dxa"/>
            <w:tcBorders>
              <w:top w:val="nil"/>
              <w:left w:val="single" w:sz="8" w:space="0" w:color="auto"/>
              <w:bottom w:val="single" w:sz="8" w:space="0" w:color="auto"/>
              <w:right w:val="single" w:sz="8" w:space="0" w:color="auto"/>
            </w:tcBorders>
            <w:noWrap/>
            <w:vAlign w:val="bottom"/>
            <w:hideMark/>
          </w:tcPr>
          <w:p w14:paraId="0724930B" w14:textId="282E5B19"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Tekirdağ</w:t>
            </w:r>
          </w:p>
        </w:tc>
        <w:tc>
          <w:tcPr>
            <w:tcW w:w="2484" w:type="dxa"/>
            <w:tcBorders>
              <w:top w:val="nil"/>
              <w:left w:val="nil"/>
              <w:bottom w:val="single" w:sz="8" w:space="0" w:color="auto"/>
              <w:right w:val="single" w:sz="8" w:space="0" w:color="auto"/>
            </w:tcBorders>
            <w:noWrap/>
            <w:vAlign w:val="bottom"/>
            <w:hideMark/>
          </w:tcPr>
          <w:p w14:paraId="2129D2C2" w14:textId="7CF3A754"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60,0</w:t>
            </w:r>
          </w:p>
        </w:tc>
        <w:tc>
          <w:tcPr>
            <w:tcW w:w="2484" w:type="dxa"/>
            <w:tcBorders>
              <w:top w:val="nil"/>
              <w:left w:val="nil"/>
              <w:bottom w:val="single" w:sz="8" w:space="0" w:color="auto"/>
              <w:right w:val="single" w:sz="8" w:space="0" w:color="auto"/>
            </w:tcBorders>
            <w:noWrap/>
            <w:vAlign w:val="bottom"/>
            <w:hideMark/>
          </w:tcPr>
          <w:p w14:paraId="5C871412" w14:textId="3BDC4BC8"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50,7</w:t>
            </w:r>
          </w:p>
        </w:tc>
        <w:tc>
          <w:tcPr>
            <w:tcW w:w="1826" w:type="dxa"/>
            <w:tcBorders>
              <w:top w:val="nil"/>
              <w:left w:val="nil"/>
              <w:bottom w:val="single" w:sz="8" w:space="0" w:color="auto"/>
              <w:right w:val="single" w:sz="8" w:space="0" w:color="auto"/>
            </w:tcBorders>
            <w:shd w:val="clear" w:color="000000" w:fill="F9A0A2"/>
            <w:noWrap/>
            <w:vAlign w:val="bottom"/>
            <w:hideMark/>
          </w:tcPr>
          <w:p w14:paraId="4519EE33" w14:textId="17294FB0"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-9,3</w:t>
            </w:r>
          </w:p>
        </w:tc>
      </w:tr>
      <w:tr w:rsidR="00D2417F" w:rsidRPr="00AC418A" w14:paraId="4D4EEF31" w14:textId="77777777" w:rsidTr="00B745FB">
        <w:trPr>
          <w:trHeight w:val="385"/>
        </w:trPr>
        <w:tc>
          <w:tcPr>
            <w:tcW w:w="2558" w:type="dxa"/>
            <w:tcBorders>
              <w:top w:val="nil"/>
              <w:left w:val="single" w:sz="8" w:space="0" w:color="auto"/>
              <w:bottom w:val="single" w:sz="8" w:space="0" w:color="auto"/>
              <w:right w:val="single" w:sz="8" w:space="0" w:color="auto"/>
            </w:tcBorders>
            <w:noWrap/>
            <w:vAlign w:val="bottom"/>
            <w:hideMark/>
          </w:tcPr>
          <w:p w14:paraId="74C86684" w14:textId="6642F239"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Antalya</w:t>
            </w:r>
          </w:p>
        </w:tc>
        <w:tc>
          <w:tcPr>
            <w:tcW w:w="2484" w:type="dxa"/>
            <w:tcBorders>
              <w:top w:val="nil"/>
              <w:left w:val="nil"/>
              <w:bottom w:val="single" w:sz="8" w:space="0" w:color="auto"/>
              <w:right w:val="single" w:sz="8" w:space="0" w:color="auto"/>
            </w:tcBorders>
            <w:noWrap/>
            <w:vAlign w:val="bottom"/>
            <w:hideMark/>
          </w:tcPr>
          <w:p w14:paraId="4711C632" w14:textId="33962FA5"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62,2</w:t>
            </w:r>
          </w:p>
        </w:tc>
        <w:tc>
          <w:tcPr>
            <w:tcW w:w="2484" w:type="dxa"/>
            <w:tcBorders>
              <w:top w:val="nil"/>
              <w:left w:val="nil"/>
              <w:bottom w:val="single" w:sz="8" w:space="0" w:color="auto"/>
              <w:right w:val="single" w:sz="8" w:space="0" w:color="auto"/>
            </w:tcBorders>
            <w:noWrap/>
            <w:vAlign w:val="bottom"/>
            <w:hideMark/>
          </w:tcPr>
          <w:p w14:paraId="0FED49C1" w14:textId="49293115"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58,5</w:t>
            </w:r>
          </w:p>
        </w:tc>
        <w:tc>
          <w:tcPr>
            <w:tcW w:w="1826" w:type="dxa"/>
            <w:tcBorders>
              <w:top w:val="nil"/>
              <w:left w:val="nil"/>
              <w:bottom w:val="single" w:sz="8" w:space="0" w:color="auto"/>
              <w:right w:val="single" w:sz="8" w:space="0" w:color="auto"/>
            </w:tcBorders>
            <w:shd w:val="clear" w:color="000000" w:fill="F9A9AC"/>
            <w:noWrap/>
            <w:vAlign w:val="bottom"/>
            <w:hideMark/>
          </w:tcPr>
          <w:p w14:paraId="1D331F92" w14:textId="65137FFB"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-3,7</w:t>
            </w:r>
          </w:p>
        </w:tc>
      </w:tr>
      <w:tr w:rsidR="00D2417F" w:rsidRPr="00AC418A" w14:paraId="339100A5" w14:textId="77777777" w:rsidTr="00B745FB">
        <w:trPr>
          <w:trHeight w:val="385"/>
        </w:trPr>
        <w:tc>
          <w:tcPr>
            <w:tcW w:w="2558" w:type="dxa"/>
            <w:tcBorders>
              <w:top w:val="nil"/>
              <w:left w:val="single" w:sz="8" w:space="0" w:color="auto"/>
              <w:bottom w:val="single" w:sz="8" w:space="0" w:color="auto"/>
              <w:right w:val="single" w:sz="8" w:space="0" w:color="auto"/>
            </w:tcBorders>
            <w:noWrap/>
            <w:vAlign w:val="bottom"/>
            <w:hideMark/>
          </w:tcPr>
          <w:p w14:paraId="683B0BC2" w14:textId="5406F007"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Mardin</w:t>
            </w:r>
          </w:p>
        </w:tc>
        <w:tc>
          <w:tcPr>
            <w:tcW w:w="2484" w:type="dxa"/>
            <w:tcBorders>
              <w:top w:val="nil"/>
              <w:left w:val="nil"/>
              <w:bottom w:val="single" w:sz="8" w:space="0" w:color="auto"/>
              <w:right w:val="single" w:sz="8" w:space="0" w:color="auto"/>
            </w:tcBorders>
            <w:noWrap/>
            <w:vAlign w:val="bottom"/>
            <w:hideMark/>
          </w:tcPr>
          <w:p w14:paraId="3C3EECF7" w14:textId="34C01820"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54,4</w:t>
            </w:r>
          </w:p>
        </w:tc>
        <w:tc>
          <w:tcPr>
            <w:tcW w:w="2484" w:type="dxa"/>
            <w:tcBorders>
              <w:top w:val="nil"/>
              <w:left w:val="nil"/>
              <w:bottom w:val="single" w:sz="8" w:space="0" w:color="auto"/>
              <w:right w:val="single" w:sz="8" w:space="0" w:color="auto"/>
            </w:tcBorders>
            <w:noWrap/>
            <w:vAlign w:val="bottom"/>
            <w:hideMark/>
          </w:tcPr>
          <w:p w14:paraId="55159140" w14:textId="67B51CF1"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51,0</w:t>
            </w:r>
          </w:p>
        </w:tc>
        <w:tc>
          <w:tcPr>
            <w:tcW w:w="1826" w:type="dxa"/>
            <w:tcBorders>
              <w:top w:val="nil"/>
              <w:left w:val="nil"/>
              <w:bottom w:val="single" w:sz="8" w:space="0" w:color="auto"/>
              <w:right w:val="single" w:sz="8" w:space="0" w:color="auto"/>
            </w:tcBorders>
            <w:shd w:val="clear" w:color="000000" w:fill="FAB6B9"/>
            <w:noWrap/>
            <w:vAlign w:val="bottom"/>
            <w:hideMark/>
          </w:tcPr>
          <w:p w14:paraId="37723611" w14:textId="7D0D3F1D"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-3,5</w:t>
            </w:r>
          </w:p>
        </w:tc>
      </w:tr>
      <w:tr w:rsidR="00D2417F" w:rsidRPr="00AC418A" w14:paraId="1E4DD9EC" w14:textId="77777777" w:rsidTr="00B745FB">
        <w:trPr>
          <w:trHeight w:val="360"/>
        </w:trPr>
        <w:tc>
          <w:tcPr>
            <w:tcW w:w="2558" w:type="dxa"/>
            <w:tcBorders>
              <w:top w:val="nil"/>
              <w:left w:val="single" w:sz="8" w:space="0" w:color="auto"/>
              <w:bottom w:val="single" w:sz="8" w:space="0" w:color="auto"/>
              <w:right w:val="single" w:sz="8" w:space="0" w:color="auto"/>
            </w:tcBorders>
            <w:noWrap/>
            <w:vAlign w:val="bottom"/>
            <w:hideMark/>
          </w:tcPr>
          <w:p w14:paraId="5CD284F1" w14:textId="7301966A"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Samsun</w:t>
            </w:r>
          </w:p>
        </w:tc>
        <w:tc>
          <w:tcPr>
            <w:tcW w:w="2484" w:type="dxa"/>
            <w:tcBorders>
              <w:top w:val="nil"/>
              <w:left w:val="nil"/>
              <w:bottom w:val="single" w:sz="8" w:space="0" w:color="auto"/>
              <w:right w:val="single" w:sz="8" w:space="0" w:color="auto"/>
            </w:tcBorders>
            <w:noWrap/>
            <w:vAlign w:val="bottom"/>
            <w:hideMark/>
          </w:tcPr>
          <w:p w14:paraId="13430AF0" w14:textId="4AF5C22A"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63,3</w:t>
            </w:r>
          </w:p>
        </w:tc>
        <w:tc>
          <w:tcPr>
            <w:tcW w:w="2484" w:type="dxa"/>
            <w:tcBorders>
              <w:top w:val="nil"/>
              <w:left w:val="nil"/>
              <w:bottom w:val="single" w:sz="8" w:space="0" w:color="auto"/>
              <w:right w:val="single" w:sz="8" w:space="0" w:color="auto"/>
            </w:tcBorders>
            <w:noWrap/>
            <w:vAlign w:val="bottom"/>
            <w:hideMark/>
          </w:tcPr>
          <w:p w14:paraId="0E07568F" w14:textId="40D783C0"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59,9</w:t>
            </w:r>
          </w:p>
        </w:tc>
        <w:tc>
          <w:tcPr>
            <w:tcW w:w="1826" w:type="dxa"/>
            <w:tcBorders>
              <w:top w:val="nil"/>
              <w:left w:val="nil"/>
              <w:bottom w:val="single" w:sz="8" w:space="0" w:color="auto"/>
              <w:right w:val="single" w:sz="8" w:space="0" w:color="auto"/>
            </w:tcBorders>
            <w:shd w:val="clear" w:color="000000" w:fill="FAB8BB"/>
            <w:noWrap/>
            <w:vAlign w:val="bottom"/>
            <w:hideMark/>
          </w:tcPr>
          <w:p w14:paraId="4A90565C" w14:textId="7BD9EE8B"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-3,4</w:t>
            </w:r>
          </w:p>
        </w:tc>
      </w:tr>
      <w:tr w:rsidR="00D2417F" w:rsidRPr="00AC418A" w14:paraId="04471734" w14:textId="77777777" w:rsidTr="00B745FB">
        <w:trPr>
          <w:trHeight w:val="360"/>
        </w:trPr>
        <w:tc>
          <w:tcPr>
            <w:tcW w:w="2558" w:type="dxa"/>
            <w:tcBorders>
              <w:top w:val="nil"/>
              <w:left w:val="single" w:sz="8" w:space="0" w:color="auto"/>
              <w:bottom w:val="single" w:sz="8" w:space="0" w:color="auto"/>
              <w:right w:val="single" w:sz="8" w:space="0" w:color="auto"/>
            </w:tcBorders>
            <w:noWrap/>
            <w:vAlign w:val="bottom"/>
            <w:hideMark/>
          </w:tcPr>
          <w:p w14:paraId="2BADE5B0" w14:textId="29CE96F2"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Ordu</w:t>
            </w:r>
          </w:p>
        </w:tc>
        <w:tc>
          <w:tcPr>
            <w:tcW w:w="2484" w:type="dxa"/>
            <w:tcBorders>
              <w:top w:val="nil"/>
              <w:left w:val="nil"/>
              <w:bottom w:val="single" w:sz="8" w:space="0" w:color="auto"/>
              <w:right w:val="single" w:sz="8" w:space="0" w:color="auto"/>
            </w:tcBorders>
            <w:noWrap/>
            <w:vAlign w:val="bottom"/>
            <w:hideMark/>
          </w:tcPr>
          <w:p w14:paraId="49515832" w14:textId="520B6FBE"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72,9</w:t>
            </w:r>
          </w:p>
        </w:tc>
        <w:tc>
          <w:tcPr>
            <w:tcW w:w="2484" w:type="dxa"/>
            <w:tcBorders>
              <w:top w:val="nil"/>
              <w:left w:val="nil"/>
              <w:bottom w:val="single" w:sz="8" w:space="0" w:color="auto"/>
              <w:right w:val="single" w:sz="8" w:space="0" w:color="auto"/>
            </w:tcBorders>
            <w:noWrap/>
            <w:vAlign w:val="bottom"/>
            <w:hideMark/>
          </w:tcPr>
          <w:p w14:paraId="50B14609" w14:textId="21AECA20"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76,0</w:t>
            </w:r>
          </w:p>
        </w:tc>
        <w:tc>
          <w:tcPr>
            <w:tcW w:w="1826" w:type="dxa"/>
            <w:tcBorders>
              <w:top w:val="nil"/>
              <w:left w:val="nil"/>
              <w:bottom w:val="single" w:sz="8" w:space="0" w:color="auto"/>
              <w:right w:val="single" w:sz="8" w:space="0" w:color="auto"/>
            </w:tcBorders>
            <w:shd w:val="clear" w:color="000000" w:fill="98D4A9"/>
            <w:noWrap/>
            <w:vAlign w:val="bottom"/>
            <w:hideMark/>
          </w:tcPr>
          <w:p w14:paraId="3BD8B93C" w14:textId="30CFB42E"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3,2</w:t>
            </w:r>
          </w:p>
        </w:tc>
      </w:tr>
      <w:tr w:rsidR="00D2417F" w:rsidRPr="00AC418A" w14:paraId="5A8A1596" w14:textId="77777777" w:rsidTr="00B745FB">
        <w:trPr>
          <w:trHeight w:val="360"/>
        </w:trPr>
        <w:tc>
          <w:tcPr>
            <w:tcW w:w="2558" w:type="dxa"/>
            <w:tcBorders>
              <w:top w:val="nil"/>
              <w:left w:val="single" w:sz="8" w:space="0" w:color="auto"/>
              <w:bottom w:val="single" w:sz="8" w:space="0" w:color="auto"/>
              <w:right w:val="single" w:sz="8" w:space="0" w:color="auto"/>
            </w:tcBorders>
            <w:noWrap/>
            <w:vAlign w:val="bottom"/>
            <w:hideMark/>
          </w:tcPr>
          <w:p w14:paraId="3651E8A7" w14:textId="2E75FBDA"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Bursa</w:t>
            </w:r>
          </w:p>
        </w:tc>
        <w:tc>
          <w:tcPr>
            <w:tcW w:w="2484" w:type="dxa"/>
            <w:tcBorders>
              <w:top w:val="nil"/>
              <w:left w:val="nil"/>
              <w:bottom w:val="single" w:sz="8" w:space="0" w:color="auto"/>
              <w:right w:val="single" w:sz="8" w:space="0" w:color="auto"/>
            </w:tcBorders>
            <w:noWrap/>
            <w:vAlign w:val="bottom"/>
            <w:hideMark/>
          </w:tcPr>
          <w:p w14:paraId="7F57226F" w14:textId="4C129560"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57,2</w:t>
            </w:r>
          </w:p>
        </w:tc>
        <w:tc>
          <w:tcPr>
            <w:tcW w:w="2484" w:type="dxa"/>
            <w:tcBorders>
              <w:top w:val="nil"/>
              <w:left w:val="nil"/>
              <w:bottom w:val="single" w:sz="8" w:space="0" w:color="auto"/>
              <w:right w:val="single" w:sz="8" w:space="0" w:color="auto"/>
            </w:tcBorders>
            <w:noWrap/>
            <w:vAlign w:val="bottom"/>
            <w:hideMark/>
          </w:tcPr>
          <w:p w14:paraId="4CD0FF60" w14:textId="21BA581A"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60,4</w:t>
            </w:r>
          </w:p>
        </w:tc>
        <w:tc>
          <w:tcPr>
            <w:tcW w:w="1826" w:type="dxa"/>
            <w:tcBorders>
              <w:top w:val="nil"/>
              <w:left w:val="nil"/>
              <w:bottom w:val="single" w:sz="8" w:space="0" w:color="auto"/>
              <w:right w:val="single" w:sz="8" w:space="0" w:color="auto"/>
            </w:tcBorders>
            <w:shd w:val="clear" w:color="000000" w:fill="8ACE9D"/>
            <w:noWrap/>
            <w:vAlign w:val="bottom"/>
            <w:hideMark/>
          </w:tcPr>
          <w:p w14:paraId="08E1D3E1" w14:textId="57210564"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3,3</w:t>
            </w:r>
          </w:p>
        </w:tc>
      </w:tr>
      <w:tr w:rsidR="00D2417F" w:rsidRPr="00AC418A" w14:paraId="26EAF8B7" w14:textId="77777777" w:rsidTr="00B745FB">
        <w:trPr>
          <w:trHeight w:val="360"/>
        </w:trPr>
        <w:tc>
          <w:tcPr>
            <w:tcW w:w="2558" w:type="dxa"/>
            <w:tcBorders>
              <w:top w:val="nil"/>
              <w:left w:val="single" w:sz="8" w:space="0" w:color="auto"/>
              <w:bottom w:val="single" w:sz="8" w:space="0" w:color="auto"/>
              <w:right w:val="single" w:sz="8" w:space="0" w:color="auto"/>
            </w:tcBorders>
            <w:noWrap/>
            <w:vAlign w:val="bottom"/>
            <w:hideMark/>
          </w:tcPr>
          <w:p w14:paraId="7E6AF3D4" w14:textId="10373E1E"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Erzurum</w:t>
            </w:r>
          </w:p>
        </w:tc>
        <w:tc>
          <w:tcPr>
            <w:tcW w:w="2484" w:type="dxa"/>
            <w:tcBorders>
              <w:top w:val="nil"/>
              <w:left w:val="nil"/>
              <w:bottom w:val="single" w:sz="8" w:space="0" w:color="auto"/>
              <w:right w:val="single" w:sz="8" w:space="0" w:color="auto"/>
            </w:tcBorders>
            <w:noWrap/>
            <w:vAlign w:val="bottom"/>
            <w:hideMark/>
          </w:tcPr>
          <w:p w14:paraId="68191223" w14:textId="1B53B540"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47,3</w:t>
            </w:r>
          </w:p>
        </w:tc>
        <w:tc>
          <w:tcPr>
            <w:tcW w:w="2484" w:type="dxa"/>
            <w:tcBorders>
              <w:top w:val="nil"/>
              <w:left w:val="nil"/>
              <w:bottom w:val="single" w:sz="8" w:space="0" w:color="auto"/>
              <w:right w:val="single" w:sz="8" w:space="0" w:color="auto"/>
            </w:tcBorders>
            <w:noWrap/>
            <w:vAlign w:val="bottom"/>
            <w:hideMark/>
          </w:tcPr>
          <w:p w14:paraId="24D9A7CD" w14:textId="176170B2"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50,9</w:t>
            </w:r>
          </w:p>
        </w:tc>
        <w:tc>
          <w:tcPr>
            <w:tcW w:w="1826" w:type="dxa"/>
            <w:tcBorders>
              <w:top w:val="nil"/>
              <w:left w:val="nil"/>
              <w:bottom w:val="single" w:sz="8" w:space="0" w:color="auto"/>
              <w:right w:val="single" w:sz="8" w:space="0" w:color="auto"/>
            </w:tcBorders>
            <w:shd w:val="clear" w:color="000000" w:fill="82CB96"/>
            <w:noWrap/>
            <w:vAlign w:val="bottom"/>
            <w:hideMark/>
          </w:tcPr>
          <w:p w14:paraId="4D072A34" w14:textId="1EED3C1E"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3,7</w:t>
            </w:r>
          </w:p>
        </w:tc>
      </w:tr>
      <w:tr w:rsidR="00D2417F" w:rsidRPr="00AC418A" w14:paraId="143D9DAD" w14:textId="77777777" w:rsidTr="00B745FB">
        <w:trPr>
          <w:trHeight w:val="360"/>
        </w:trPr>
        <w:tc>
          <w:tcPr>
            <w:tcW w:w="2558" w:type="dxa"/>
            <w:tcBorders>
              <w:top w:val="nil"/>
              <w:left w:val="single" w:sz="8" w:space="0" w:color="auto"/>
              <w:bottom w:val="single" w:sz="8" w:space="0" w:color="auto"/>
              <w:right w:val="single" w:sz="8" w:space="0" w:color="auto"/>
            </w:tcBorders>
            <w:noWrap/>
            <w:vAlign w:val="bottom"/>
            <w:hideMark/>
          </w:tcPr>
          <w:p w14:paraId="1F544692" w14:textId="56B91F1F"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Balıkesir</w:t>
            </w:r>
          </w:p>
        </w:tc>
        <w:tc>
          <w:tcPr>
            <w:tcW w:w="2484" w:type="dxa"/>
            <w:tcBorders>
              <w:top w:val="nil"/>
              <w:left w:val="nil"/>
              <w:bottom w:val="single" w:sz="8" w:space="0" w:color="auto"/>
              <w:right w:val="single" w:sz="8" w:space="0" w:color="auto"/>
            </w:tcBorders>
            <w:noWrap/>
            <w:vAlign w:val="bottom"/>
            <w:hideMark/>
          </w:tcPr>
          <w:p w14:paraId="7F240A74" w14:textId="119CC1F2"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74,4</w:t>
            </w:r>
          </w:p>
        </w:tc>
        <w:tc>
          <w:tcPr>
            <w:tcW w:w="2484" w:type="dxa"/>
            <w:tcBorders>
              <w:top w:val="nil"/>
              <w:left w:val="nil"/>
              <w:bottom w:val="single" w:sz="8" w:space="0" w:color="auto"/>
              <w:right w:val="single" w:sz="8" w:space="0" w:color="auto"/>
            </w:tcBorders>
            <w:noWrap/>
            <w:vAlign w:val="bottom"/>
            <w:hideMark/>
          </w:tcPr>
          <w:p w14:paraId="24B205EB" w14:textId="501C5C22"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78,3</w:t>
            </w:r>
          </w:p>
        </w:tc>
        <w:tc>
          <w:tcPr>
            <w:tcW w:w="1826" w:type="dxa"/>
            <w:tcBorders>
              <w:top w:val="nil"/>
              <w:left w:val="nil"/>
              <w:bottom w:val="single" w:sz="8" w:space="0" w:color="auto"/>
              <w:right w:val="single" w:sz="8" w:space="0" w:color="auto"/>
            </w:tcBorders>
            <w:shd w:val="clear" w:color="000000" w:fill="74C58A"/>
            <w:noWrap/>
            <w:vAlign w:val="bottom"/>
            <w:hideMark/>
          </w:tcPr>
          <w:p w14:paraId="5C99D2EC" w14:textId="311CA61D"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3,8</w:t>
            </w:r>
          </w:p>
        </w:tc>
      </w:tr>
      <w:tr w:rsidR="00D2417F" w:rsidRPr="00AC418A" w14:paraId="382AE003" w14:textId="77777777" w:rsidTr="00B745FB">
        <w:trPr>
          <w:trHeight w:val="360"/>
        </w:trPr>
        <w:tc>
          <w:tcPr>
            <w:tcW w:w="2558" w:type="dxa"/>
            <w:tcBorders>
              <w:top w:val="nil"/>
              <w:left w:val="single" w:sz="8" w:space="0" w:color="auto"/>
              <w:bottom w:val="single" w:sz="8" w:space="0" w:color="auto"/>
              <w:right w:val="single" w:sz="8" w:space="0" w:color="auto"/>
            </w:tcBorders>
            <w:noWrap/>
            <w:vAlign w:val="bottom"/>
            <w:hideMark/>
          </w:tcPr>
          <w:p w14:paraId="1AD6A594" w14:textId="4A015D91"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Kahramanmaraş</w:t>
            </w:r>
          </w:p>
        </w:tc>
        <w:tc>
          <w:tcPr>
            <w:tcW w:w="2484" w:type="dxa"/>
            <w:tcBorders>
              <w:top w:val="nil"/>
              <w:left w:val="nil"/>
              <w:bottom w:val="single" w:sz="8" w:space="0" w:color="auto"/>
              <w:right w:val="single" w:sz="8" w:space="0" w:color="auto"/>
            </w:tcBorders>
            <w:noWrap/>
            <w:vAlign w:val="bottom"/>
            <w:hideMark/>
          </w:tcPr>
          <w:p w14:paraId="379AED4B" w14:textId="512DEED3"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51,3</w:t>
            </w:r>
          </w:p>
        </w:tc>
        <w:tc>
          <w:tcPr>
            <w:tcW w:w="2484" w:type="dxa"/>
            <w:tcBorders>
              <w:top w:val="nil"/>
              <w:left w:val="nil"/>
              <w:bottom w:val="single" w:sz="8" w:space="0" w:color="auto"/>
              <w:right w:val="single" w:sz="8" w:space="0" w:color="auto"/>
            </w:tcBorders>
            <w:noWrap/>
            <w:vAlign w:val="bottom"/>
            <w:hideMark/>
          </w:tcPr>
          <w:p w14:paraId="4D8E1782" w14:textId="4A89F8B5"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56,1</w:t>
            </w:r>
          </w:p>
        </w:tc>
        <w:tc>
          <w:tcPr>
            <w:tcW w:w="1826" w:type="dxa"/>
            <w:tcBorders>
              <w:top w:val="nil"/>
              <w:left w:val="nil"/>
              <w:bottom w:val="single" w:sz="8" w:space="0" w:color="auto"/>
              <w:right w:val="single" w:sz="8" w:space="0" w:color="auto"/>
            </w:tcBorders>
            <w:shd w:val="clear" w:color="000000" w:fill="63BE7B"/>
            <w:noWrap/>
            <w:vAlign w:val="bottom"/>
            <w:hideMark/>
          </w:tcPr>
          <w:p w14:paraId="5F28B815" w14:textId="0DE9B384" w:rsidR="00D2417F" w:rsidRPr="009E0C71" w:rsidRDefault="00D2417F" w:rsidP="00D2417F">
            <w:pPr>
              <w:widowControl/>
              <w:autoSpaceDE/>
              <w:autoSpaceDN/>
              <w:jc w:val="center"/>
              <w:rPr>
                <w:rFonts w:ascii="Calibri" w:hAnsi="Calibri" w:cs="Calibri"/>
                <w:color w:val="000000"/>
              </w:rPr>
            </w:pPr>
            <w:r>
              <w:rPr>
                <w:rFonts w:ascii="Calibri" w:hAnsi="Calibri" w:cs="Calibri"/>
                <w:color w:val="000000"/>
              </w:rPr>
              <w:t>4,7</w:t>
            </w:r>
          </w:p>
        </w:tc>
      </w:tr>
    </w:tbl>
    <w:p w14:paraId="027EFB03" w14:textId="69FDCB7A" w:rsidR="000C5474" w:rsidRDefault="000C5474" w:rsidP="000C5474">
      <w:pPr>
        <w:spacing w:before="120" w:after="120" w:line="276" w:lineRule="auto"/>
        <w:contextualSpacing/>
        <w:rPr>
          <w:rFonts w:asciiTheme="minorHAnsi" w:hAnsiTheme="minorHAnsi" w:cstheme="minorHAnsi"/>
        </w:rPr>
      </w:pPr>
      <w:r>
        <w:rPr>
          <w:rFonts w:asciiTheme="minorHAnsi" w:hAnsiTheme="minorHAnsi" w:cstheme="minorHAnsi"/>
        </w:rPr>
        <w:t>Kaynak: sahibinden.com, Bet</w:t>
      </w:r>
      <w:r w:rsidR="009E0C71">
        <w:rPr>
          <w:rFonts w:asciiTheme="minorHAnsi" w:hAnsiTheme="minorHAnsi" w:cstheme="minorHAnsi"/>
        </w:rPr>
        <w:t>am</w:t>
      </w:r>
    </w:p>
    <w:p w14:paraId="11000C56" w14:textId="77777777" w:rsidR="00B7364E" w:rsidRDefault="00B7364E" w:rsidP="000C5474">
      <w:pPr>
        <w:spacing w:before="120" w:after="120" w:line="276" w:lineRule="auto"/>
        <w:contextualSpacing/>
        <w:rPr>
          <w:rFonts w:asciiTheme="minorHAnsi" w:hAnsiTheme="minorHAnsi" w:cstheme="minorHAnsi"/>
          <w:b/>
          <w:bCs/>
          <w:sz w:val="28"/>
          <w:szCs w:val="28"/>
        </w:rPr>
      </w:pPr>
    </w:p>
    <w:p w14:paraId="7FB65223" w14:textId="77777777" w:rsidR="00534D7E" w:rsidRDefault="00534D7E" w:rsidP="000C5474">
      <w:pPr>
        <w:spacing w:before="120" w:after="120" w:line="276" w:lineRule="auto"/>
        <w:contextualSpacing/>
        <w:rPr>
          <w:rFonts w:asciiTheme="minorHAnsi" w:hAnsiTheme="minorHAnsi" w:cstheme="minorHAnsi"/>
          <w:b/>
          <w:bCs/>
          <w:sz w:val="28"/>
          <w:szCs w:val="28"/>
        </w:rPr>
      </w:pPr>
    </w:p>
    <w:p w14:paraId="4A12C19A" w14:textId="77777777" w:rsidR="00534D7E" w:rsidRDefault="00534D7E" w:rsidP="000C5474">
      <w:pPr>
        <w:spacing w:before="120" w:after="120" w:line="276" w:lineRule="auto"/>
        <w:contextualSpacing/>
        <w:rPr>
          <w:rFonts w:asciiTheme="minorHAnsi" w:hAnsiTheme="minorHAnsi" w:cstheme="minorHAnsi"/>
          <w:b/>
          <w:bCs/>
          <w:sz w:val="28"/>
          <w:szCs w:val="28"/>
        </w:rPr>
      </w:pPr>
    </w:p>
    <w:p w14:paraId="309B58BB" w14:textId="5C704E72" w:rsidR="00A1501B" w:rsidRPr="000C5474" w:rsidRDefault="00A1501B" w:rsidP="000C5474">
      <w:pPr>
        <w:spacing w:before="120" w:after="120" w:line="276" w:lineRule="auto"/>
        <w:contextualSpacing/>
        <w:rPr>
          <w:rFonts w:asciiTheme="minorHAnsi" w:hAnsiTheme="minorHAnsi" w:cstheme="minorHAnsi"/>
        </w:rPr>
      </w:pPr>
      <w:r w:rsidRPr="00233108">
        <w:rPr>
          <w:rFonts w:asciiTheme="minorHAnsi" w:hAnsiTheme="minorHAnsi" w:cstheme="minorHAnsi"/>
          <w:b/>
          <w:bCs/>
          <w:sz w:val="28"/>
          <w:szCs w:val="28"/>
        </w:rPr>
        <w:lastRenderedPageBreak/>
        <w:t>Açıklamalar kutusu</w:t>
      </w: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233108" w14:paraId="7B2DB35B"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A7C5F0"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617762"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Açıklama</w:t>
            </w:r>
          </w:p>
        </w:tc>
      </w:tr>
      <w:tr w:rsidR="007D032C" w:rsidRPr="00233108" w14:paraId="44B5EB94" w14:textId="77777777" w:rsidTr="0067744E">
        <w:trPr>
          <w:trHeight w:val="741"/>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69236"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szCs w:val="24"/>
                <w:bdr w:val="none" w:sz="0" w:space="0" w:color="auto" w:frame="1"/>
              </w:rPr>
              <w:t>Konut tipi</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3E78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İlgili kırılımlarda (yıl - ay) satılık konut ve </w:t>
            </w:r>
            <w:proofErr w:type="spellStart"/>
            <w:r w:rsidR="00A16EA6" w:rsidRPr="00233108">
              <w:rPr>
                <w:rFonts w:asciiTheme="minorHAnsi" w:hAnsiTheme="minorHAnsi" w:cstheme="minorHAnsi"/>
                <w:color w:val="201F1E"/>
                <w:szCs w:val="24"/>
                <w:bdr w:val="none" w:sz="0" w:space="0" w:color="auto" w:frame="1"/>
              </w:rPr>
              <w:t>satış</w:t>
            </w:r>
            <w:r w:rsidRPr="00233108">
              <w:rPr>
                <w:rFonts w:asciiTheme="minorHAnsi" w:hAnsiTheme="minorHAnsi" w:cstheme="minorHAnsi"/>
                <w:color w:val="201F1E"/>
                <w:szCs w:val="24"/>
                <w:bdr w:val="none" w:sz="0" w:space="0" w:color="auto" w:frame="1"/>
              </w:rPr>
              <w:t>lık</w:t>
            </w:r>
            <w:proofErr w:type="spellEnd"/>
            <w:r w:rsidRPr="00233108">
              <w:rPr>
                <w:rFonts w:asciiTheme="minorHAnsi" w:hAnsiTheme="minorHAnsi" w:cstheme="minorHAnsi"/>
                <w:color w:val="201F1E"/>
                <w:szCs w:val="24"/>
                <w:bdr w:val="none" w:sz="0" w:space="0" w:color="auto" w:frame="1"/>
              </w:rPr>
              <w:t xml:space="preserve"> konut kategorilerinde her il için metrekare fiyatları ucuzdan pahalıya doğru sıralanarak ilk %20 </w:t>
            </w:r>
            <w:r w:rsidR="001D3BE6" w:rsidRPr="00233108">
              <w:rPr>
                <w:rFonts w:asciiTheme="minorHAnsi" w:hAnsiTheme="minorHAnsi" w:cstheme="minorHAnsi"/>
                <w:color w:val="201F1E"/>
                <w:szCs w:val="24"/>
                <w:bdr w:val="none" w:sz="0" w:space="0" w:color="auto" w:frame="1"/>
              </w:rPr>
              <w:t>ucuz</w:t>
            </w:r>
            <w:r w:rsidRPr="00233108">
              <w:rPr>
                <w:rFonts w:asciiTheme="minorHAnsi" w:hAnsiTheme="minorHAnsi" w:cstheme="minorHAnsi"/>
                <w:color w:val="201F1E"/>
                <w:szCs w:val="24"/>
                <w:bdr w:val="none" w:sz="0" w:space="0" w:color="auto" w:frame="1"/>
              </w:rPr>
              <w:t xml:space="preserve"> konut; son %20 lüks konut olarak belirlenmiştir. </w:t>
            </w:r>
          </w:p>
        </w:tc>
      </w:tr>
      <w:tr w:rsidR="007D032C" w:rsidRPr="00233108" w14:paraId="4B1EFD96"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B55D3"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m</w:t>
            </w:r>
            <w:r w:rsidRPr="00233108">
              <w:rPr>
                <w:rFonts w:asciiTheme="minorHAnsi" w:hAnsiTheme="minorHAnsi" w:cstheme="minorHAnsi"/>
                <w:b/>
                <w:color w:val="000000"/>
                <w:szCs w:val="24"/>
                <w:bdr w:val="none" w:sz="0" w:space="0" w:color="auto" w:frame="1"/>
                <w:vertAlign w:val="superscript"/>
              </w:rPr>
              <w:t>2</w:t>
            </w:r>
            <w:r w:rsidRPr="00233108">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836F3"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Emlak Endeksinden üretilmektedir: </w:t>
            </w:r>
          </w:p>
          <w:p w14:paraId="5F20E410"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Tabakalanmış Ortanca Fiyat yöntem uygulanmaktadır. </w:t>
            </w:r>
          </w:p>
          <w:p w14:paraId="0BDA273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Öncesinde uç değer temizliği de yapılmaktadır. Hatalı girilen ilan fiyatları temizlenmektedir. (Hem fiyat hem metrekare datası üzerinden temizlik yapılmaktadır.)</w:t>
            </w:r>
          </w:p>
        </w:tc>
      </w:tr>
      <w:tr w:rsidR="007D032C" w:rsidRPr="00233108" w14:paraId="0F75E111"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F33B74"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CDAC8" w14:textId="77777777" w:rsidR="007D032C" w:rsidRPr="00233108"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233108">
              <w:rPr>
                <w:rFonts w:asciiTheme="minorHAnsi" w:hAnsiTheme="minorHAnsi" w:cstheme="minorHAnsi"/>
                <w:color w:val="000000"/>
                <w:szCs w:val="24"/>
                <w:bdr w:val="none" w:sz="0" w:space="0" w:color="auto" w:frame="1"/>
              </w:rPr>
              <w:t>Ayın herhangi bir günü yayında olan tüm satılık konut ilanları sayısıdır.</w:t>
            </w:r>
          </w:p>
          <w:p w14:paraId="3DA21E6C" w14:textId="77777777" w:rsidR="0067744E" w:rsidRPr="00233108" w:rsidRDefault="0067744E"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İlan sayıları tekilleştirilmiştir.</w:t>
            </w:r>
          </w:p>
        </w:tc>
      </w:tr>
      <w:tr w:rsidR="007D032C" w:rsidRPr="00233108" w14:paraId="38535E17"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7F5C2"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Satılan/Top. Satılık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BF03D"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 xml:space="preserve">Pay:(Satılık) Kullanıcının kendi isteği ile o ay kapatılan ilan sayısı </w:t>
            </w:r>
            <w:r w:rsidR="0055613C" w:rsidRPr="00233108">
              <w:rPr>
                <w:rFonts w:asciiTheme="minorHAnsi" w:hAnsiTheme="minorHAnsi" w:cstheme="minorHAnsi"/>
                <w:color w:val="000000"/>
                <w:szCs w:val="24"/>
                <w:bdr w:val="none" w:sz="0" w:space="0" w:color="auto" w:frame="1"/>
              </w:rPr>
              <w:t>*</w:t>
            </w:r>
            <w:r w:rsidRPr="00233108">
              <w:rPr>
                <w:rFonts w:asciiTheme="minorHAnsi" w:hAnsiTheme="minorHAnsi" w:cstheme="minorHAnsi"/>
                <w:color w:val="000000"/>
                <w:szCs w:val="24"/>
                <w:bdr w:val="none" w:sz="0" w:space="0" w:color="auto" w:frame="1"/>
              </w:rPr>
              <w:t xml:space="preserve"> (1- o ayki satılık konut kategorisindeki “ilan satmaktan vazgeçtim yüzdesi”)</w:t>
            </w:r>
          </w:p>
          <w:p w14:paraId="4E2C290E"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Not: Otomatik </w:t>
            </w:r>
            <w:r w:rsidR="002942E5" w:rsidRPr="00233108">
              <w:rPr>
                <w:rFonts w:asciiTheme="minorHAnsi" w:hAnsiTheme="minorHAnsi" w:cstheme="minorHAnsi"/>
                <w:color w:val="201F1E"/>
                <w:szCs w:val="24"/>
                <w:bdr w:val="none" w:sz="0" w:space="0" w:color="auto" w:frame="1"/>
              </w:rPr>
              <w:t>k</w:t>
            </w:r>
            <w:r w:rsidR="0071525A" w:rsidRPr="00233108">
              <w:rPr>
                <w:rFonts w:asciiTheme="minorHAnsi" w:hAnsiTheme="minorHAnsi" w:cstheme="minorHAnsi"/>
                <w:color w:val="201F1E"/>
                <w:szCs w:val="24"/>
                <w:bdr w:val="none" w:sz="0" w:space="0" w:color="auto" w:frame="1"/>
              </w:rPr>
              <w:t>apatılan</w:t>
            </w:r>
            <w:r w:rsidRPr="00233108">
              <w:rPr>
                <w:rFonts w:asciiTheme="minorHAnsi" w:hAnsiTheme="minorHAnsi" w:cstheme="minorHAnsi"/>
                <w:color w:val="201F1E"/>
                <w:szCs w:val="24"/>
                <w:bdr w:val="none" w:sz="0" w:space="0" w:color="auto" w:frame="1"/>
              </w:rPr>
              <w:t xml:space="preserve"> ilanlar (süresi dolan) dahil edilmemiştir. Kullanıcının kapattığı ilanlarda</w:t>
            </w:r>
            <w:r w:rsidR="0055613C" w:rsidRPr="00233108">
              <w:rPr>
                <w:rFonts w:asciiTheme="minorHAnsi" w:hAnsiTheme="minorHAnsi" w:cstheme="minorHAnsi"/>
                <w:color w:val="201F1E"/>
                <w:szCs w:val="24"/>
                <w:bdr w:val="none" w:sz="0" w:space="0" w:color="auto" w:frame="1"/>
              </w:rPr>
              <w:t xml:space="preserve"> ise kullanıcılara ilanı neden kapattıklarına ilişkin bir anket yapılmaktadır. Bu anketin cevapları “sahibinden.com aracılığı ile sattım”, “sahibinden.com dışında sattım” ve “satmaktan </w:t>
            </w:r>
            <w:proofErr w:type="spellStart"/>
            <w:r w:rsidR="0055613C" w:rsidRPr="00233108">
              <w:rPr>
                <w:rFonts w:asciiTheme="minorHAnsi" w:hAnsiTheme="minorHAnsi" w:cstheme="minorHAnsi"/>
                <w:color w:val="201F1E"/>
                <w:szCs w:val="24"/>
                <w:bdr w:val="none" w:sz="0" w:space="0" w:color="auto" w:frame="1"/>
              </w:rPr>
              <w:t>vazgeçtim”dir</w:t>
            </w:r>
            <w:proofErr w:type="spellEnd"/>
            <w:r w:rsidR="0055613C" w:rsidRPr="00233108">
              <w:rPr>
                <w:rFonts w:asciiTheme="minorHAnsi" w:hAnsiTheme="minorHAnsi" w:cstheme="minorHAnsi"/>
                <w:color w:val="201F1E"/>
                <w:szCs w:val="24"/>
                <w:bdr w:val="none" w:sz="0" w:space="0" w:color="auto" w:frame="1"/>
              </w:rPr>
              <w:t xml:space="preserve">. Bu ankete </w:t>
            </w:r>
            <w:r w:rsidR="003529D2" w:rsidRPr="00233108">
              <w:rPr>
                <w:rFonts w:asciiTheme="minorHAnsi" w:hAnsiTheme="minorHAnsi" w:cstheme="minorHAnsi"/>
                <w:color w:val="201F1E"/>
                <w:szCs w:val="24"/>
                <w:bdr w:val="none" w:sz="0" w:space="0" w:color="auto" w:frame="1"/>
              </w:rPr>
              <w:t>cevaplayanların</w:t>
            </w:r>
            <w:r w:rsidR="0055613C" w:rsidRPr="00233108">
              <w:rPr>
                <w:rFonts w:asciiTheme="minorHAnsi" w:hAnsiTheme="minorHAnsi" w:cstheme="minorHAnsi"/>
                <w:color w:val="201F1E"/>
                <w:szCs w:val="24"/>
                <w:bdr w:val="none" w:sz="0" w:space="0" w:color="auto" w:frame="1"/>
              </w:rPr>
              <w:t xml:space="preserve"> sayısından </w:t>
            </w:r>
            <w:r w:rsidRPr="00233108">
              <w:rPr>
                <w:rFonts w:asciiTheme="minorHAnsi" w:hAnsiTheme="minorHAnsi" w:cstheme="minorHAnsi"/>
                <w:color w:val="201F1E"/>
                <w:szCs w:val="24"/>
                <w:bdr w:val="none" w:sz="0" w:space="0" w:color="auto" w:frame="1"/>
              </w:rPr>
              <w:t>“satmaktan vazgeçtim” seçilmiş olanlar düşülmüştür.</w:t>
            </w:r>
            <w:r w:rsidR="0055613C" w:rsidRPr="00233108">
              <w:rPr>
                <w:rFonts w:asciiTheme="minorHAnsi" w:hAnsiTheme="minorHAnsi" w:cstheme="minorHAnsi"/>
                <w:color w:val="201F1E"/>
                <w:szCs w:val="24"/>
                <w:bdr w:val="none" w:sz="0" w:space="0" w:color="auto" w:frame="1"/>
              </w:rPr>
              <w:t xml:space="preserve"> Burada elde edilen sayı satılan konut sayısının bir göstergesi olmaktadır.</w:t>
            </w:r>
          </w:p>
          <w:p w14:paraId="0F2FD036"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Payda: Ayın herhangi bir günü yayında olan tüm satılık konut ilanları sayılmaktadır.</w:t>
            </w:r>
          </w:p>
        </w:tc>
      </w:tr>
      <w:tr w:rsidR="007D032C" w:rsidRPr="00233108" w14:paraId="47AD4B41"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D7437" w14:textId="77777777" w:rsidR="007D032C" w:rsidRPr="00233108" w:rsidRDefault="007D032C" w:rsidP="001E1D17">
            <w:pPr>
              <w:spacing w:before="120" w:after="120" w:line="276" w:lineRule="auto"/>
              <w:contextualSpacing/>
              <w:rPr>
                <w:rFonts w:asciiTheme="minorHAnsi" w:hAnsiTheme="minorHAnsi" w:cstheme="minorHAnsi"/>
                <w:b/>
                <w:szCs w:val="24"/>
              </w:rPr>
            </w:pPr>
            <w:r w:rsidRPr="00233108">
              <w:rPr>
                <w:rFonts w:asciiTheme="minorHAnsi" w:hAnsiTheme="minorHAnsi" w:cstheme="minorHAnsi"/>
                <w:b/>
                <w:szCs w:val="24"/>
                <w:bdr w:val="none" w:sz="0" w:space="0" w:color="auto" w:frame="1"/>
              </w:rPr>
              <w:t>Satılık konut</w:t>
            </w:r>
            <w:r w:rsidR="0067744E" w:rsidRPr="00233108">
              <w:rPr>
                <w:rFonts w:asciiTheme="minorHAnsi" w:hAnsiTheme="minorHAnsi" w:cstheme="minorHAnsi"/>
                <w:b/>
                <w:szCs w:val="24"/>
                <w:bdr w:val="none" w:sz="0" w:space="0" w:color="auto" w:frame="1"/>
              </w:rPr>
              <w:t xml:space="preserve"> -</w:t>
            </w:r>
            <w:r w:rsidR="0071525A" w:rsidRPr="00233108">
              <w:rPr>
                <w:rFonts w:asciiTheme="minorHAnsi" w:hAnsiTheme="minorHAnsi" w:cstheme="minorHAnsi"/>
                <w:b/>
                <w:szCs w:val="24"/>
                <w:bdr w:val="none" w:sz="0" w:space="0" w:color="auto" w:frame="1"/>
              </w:rPr>
              <w:t>Kapatılan</w:t>
            </w:r>
            <w:r w:rsidRPr="00233108">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05658" w14:textId="77777777" w:rsidR="007D032C" w:rsidRPr="00233108" w:rsidRDefault="007D032C" w:rsidP="001E1D17">
            <w:pPr>
              <w:spacing w:before="120" w:after="120" w:line="276" w:lineRule="auto"/>
              <w:contextualSpacing/>
              <w:rPr>
                <w:rFonts w:asciiTheme="minorHAnsi" w:hAnsiTheme="minorHAnsi" w:cstheme="minorHAnsi"/>
                <w:szCs w:val="24"/>
              </w:rPr>
            </w:pPr>
            <w:r w:rsidRPr="00233108">
              <w:rPr>
                <w:rFonts w:asciiTheme="minorHAnsi" w:hAnsiTheme="minorHAnsi" w:cstheme="minorHAnsi"/>
                <w:szCs w:val="24"/>
                <w:bdr w:val="none" w:sz="0" w:space="0" w:color="auto" w:frame="1"/>
              </w:rPr>
              <w:t>İlgili ayda kullanıcı tarafından kapatılmış satılık konut ilanlarının (hala kapalı olmalı) yayında kaldığı gün sayısı toplamı/ tekil ilan sayısı (kullanıcı tarafından kapatılan)</w:t>
            </w:r>
            <w:r w:rsidR="00E06B4F" w:rsidRPr="00233108">
              <w:rPr>
                <w:rFonts w:asciiTheme="minorHAnsi" w:hAnsiTheme="minorHAnsi" w:cstheme="minorHAnsi"/>
                <w:szCs w:val="24"/>
                <w:bdr w:val="none" w:sz="0" w:space="0" w:color="auto" w:frame="1"/>
              </w:rPr>
              <w:t>. Örneklem oluşturulurken “çeyrekler arası açıklık</w:t>
            </w:r>
            <w:r w:rsidR="00C332E5" w:rsidRPr="00233108">
              <w:rPr>
                <w:rFonts w:asciiTheme="minorHAnsi" w:hAnsiTheme="minorHAnsi" w:cstheme="minorHAnsi"/>
                <w:szCs w:val="24"/>
                <w:bdr w:val="none" w:sz="0" w:space="0" w:color="auto" w:frame="1"/>
              </w:rPr>
              <w:t>”</w:t>
            </w:r>
            <w:r w:rsidR="00E06B4F" w:rsidRPr="00233108">
              <w:rPr>
                <w:rFonts w:asciiTheme="minorHAnsi" w:hAnsiTheme="minorHAnsi" w:cstheme="minorHAnsi"/>
                <w:szCs w:val="24"/>
                <w:bdr w:val="none" w:sz="0" w:space="0" w:color="auto" w:frame="1"/>
              </w:rPr>
              <w:t xml:space="preserve"> yöntemi kullanılmaktadır.</w:t>
            </w:r>
          </w:p>
        </w:tc>
      </w:tr>
    </w:tbl>
    <w:p w14:paraId="5E2CDBEC" w14:textId="77777777" w:rsidR="00563504" w:rsidRPr="00233108" w:rsidRDefault="00563504" w:rsidP="00783AB6">
      <w:pPr>
        <w:rPr>
          <w:rFonts w:asciiTheme="minorHAnsi" w:hAnsiTheme="minorHAnsi" w:cs="Segoe UI"/>
          <w:i/>
          <w:iCs/>
          <w:sz w:val="18"/>
          <w:szCs w:val="21"/>
          <w:lang w:eastAsia="en-IE"/>
        </w:rPr>
      </w:pPr>
    </w:p>
    <w:p w14:paraId="79FDC85E" w14:textId="77777777" w:rsidR="003C601C" w:rsidRPr="00233108" w:rsidRDefault="009E7AA9" w:rsidP="00783AB6">
      <w:pPr>
        <w:rPr>
          <w:rFonts w:asciiTheme="minorHAnsi" w:hAnsiTheme="minorHAnsi" w:cs="Segoe UI"/>
          <w:i/>
          <w:iCs/>
          <w:sz w:val="18"/>
          <w:szCs w:val="21"/>
          <w:lang w:eastAsia="en-IE"/>
        </w:rPr>
      </w:pPr>
      <w:r w:rsidRPr="00233108">
        <w:rPr>
          <w:rFonts w:asciiTheme="minorHAnsi" w:hAnsiTheme="minorHAnsi" w:cs="Segoe UI"/>
          <w:i/>
          <w:iCs/>
          <w:sz w:val="18"/>
          <w:szCs w:val="21"/>
          <w:lang w:eastAsia="en-IE"/>
        </w:rPr>
        <w:t xml:space="preserve">İşbu rapor; </w:t>
      </w:r>
      <w:proofErr w:type="spellStart"/>
      <w:r w:rsidRPr="00233108">
        <w:rPr>
          <w:rFonts w:asciiTheme="minorHAnsi" w:hAnsiTheme="minorHAnsi" w:cs="Segoe UI"/>
          <w:i/>
          <w:iCs/>
          <w:sz w:val="18"/>
          <w:szCs w:val="21"/>
          <w:lang w:eastAsia="en-IE"/>
        </w:rPr>
        <w:t>sahibinden.com’da</w:t>
      </w:r>
      <w:proofErr w:type="spellEnd"/>
      <w:r w:rsidRPr="00233108">
        <w:rPr>
          <w:rFonts w:asciiTheme="minorHAnsi" w:hAnsiTheme="minorHAnsi" w:cs="Segoe UI"/>
          <w:i/>
          <w:iCs/>
          <w:sz w:val="18"/>
          <w:szCs w:val="21"/>
          <w:lang w:eastAsia="en-IE"/>
        </w:rPr>
        <w:t xml:space="preserve"> Emlak kategorisindeki ilan verenlerin ilanlarda belirttiği bilgilere </w:t>
      </w:r>
      <w:proofErr w:type="spellStart"/>
      <w:r w:rsidRPr="00233108">
        <w:rPr>
          <w:rFonts w:asciiTheme="minorHAnsi" w:hAnsiTheme="minorHAnsi" w:cs="Segoe UI"/>
          <w:i/>
          <w:iCs/>
          <w:sz w:val="18"/>
          <w:szCs w:val="21"/>
          <w:lang w:eastAsia="en-IE"/>
        </w:rPr>
        <w:t>dayanarak,Bahçeşehir</w:t>
      </w:r>
      <w:proofErr w:type="spellEnd"/>
      <w:r w:rsidRPr="00233108">
        <w:rPr>
          <w:rFonts w:asciiTheme="minorHAnsi" w:hAnsiTheme="minorHAnsi" w:cs="Segoe UI"/>
          <w:i/>
          <w:iCs/>
          <w:sz w:val="18"/>
          <w:szCs w:val="21"/>
          <w:lang w:eastAsia="en-IE"/>
        </w:rPr>
        <w:t xml:space="preserve"> Üniversitesi Ekonomik ve Toplumsal Araştırmalar Merkezi – Betam ile yapılan işbirliği sonucunda hazırlanmıştır. Rapor içeriğinin doğruluğu ve güncelliği konusunda </w:t>
      </w:r>
      <w:proofErr w:type="spellStart"/>
      <w:r w:rsidRPr="00233108">
        <w:rPr>
          <w:rFonts w:asciiTheme="minorHAnsi" w:hAnsiTheme="minorHAnsi" w:cs="Segoe UI"/>
          <w:i/>
          <w:iCs/>
          <w:sz w:val="18"/>
          <w:szCs w:val="21"/>
          <w:lang w:eastAsia="en-IE"/>
        </w:rPr>
        <w:t>sahibinden.com’un</w:t>
      </w:r>
      <w:proofErr w:type="spellEnd"/>
      <w:r w:rsidRPr="00233108">
        <w:rPr>
          <w:rFonts w:asciiTheme="minorHAnsi" w:hAnsiTheme="minorHAnsi" w:cs="Segoe UI"/>
          <w:i/>
          <w:iCs/>
          <w:sz w:val="18"/>
          <w:szCs w:val="21"/>
          <w:lang w:eastAsia="en-IE"/>
        </w:rPr>
        <w:t xml:space="preserve"> ve </w:t>
      </w:r>
      <w:proofErr w:type="spellStart"/>
      <w:r w:rsidRPr="00233108">
        <w:rPr>
          <w:rFonts w:asciiTheme="minorHAnsi" w:hAnsiTheme="minorHAnsi" w:cs="Segoe UI"/>
          <w:i/>
          <w:iCs/>
          <w:sz w:val="18"/>
          <w:szCs w:val="21"/>
          <w:lang w:eastAsia="en-IE"/>
        </w:rPr>
        <w:t>BETAM’ın</w:t>
      </w:r>
      <w:proofErr w:type="spellEnd"/>
      <w:r w:rsidRPr="00233108">
        <w:rPr>
          <w:rFonts w:asciiTheme="minorHAnsi" w:hAnsiTheme="minorHAnsi" w:cs="Segoe UI"/>
          <w:i/>
          <w:iCs/>
          <w:sz w:val="18"/>
          <w:szCs w:val="21"/>
          <w:lang w:eastAsia="en-IE"/>
        </w:rPr>
        <w:t xml:space="preserve"> herhangi bir sorumluluğu bulunmamaktadır.</w:t>
      </w:r>
    </w:p>
    <w:sectPr w:rsidR="003C601C" w:rsidRPr="00233108" w:rsidSect="003E0272">
      <w:footerReference w:type="even" r:id="rId22"/>
      <w:footerReference w:type="default" r:id="rId23"/>
      <w:footerReference w:type="first" r:id="rId24"/>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F01E" w14:textId="77777777" w:rsidR="00FC1A5E" w:rsidRDefault="00FC1A5E" w:rsidP="003F55B0">
      <w:r>
        <w:separator/>
      </w:r>
    </w:p>
  </w:endnote>
  <w:endnote w:type="continuationSeparator" w:id="0">
    <w:p w14:paraId="35FE9CF1" w14:textId="77777777" w:rsidR="00FC1A5E" w:rsidRDefault="00FC1A5E" w:rsidP="003F55B0">
      <w:r>
        <w:continuationSeparator/>
      </w:r>
    </w:p>
  </w:endnote>
  <w:endnote w:type="continuationNotice" w:id="1">
    <w:p w14:paraId="03D1D76D" w14:textId="77777777" w:rsidR="00FC1A5E" w:rsidRDefault="00FC1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B50D" w14:textId="77777777" w:rsidR="00286FF8" w:rsidRDefault="00286FF8">
    <w:pPr>
      <w:pStyle w:val="Footer"/>
    </w:pPr>
    <w:r>
      <w:rPr>
        <w:noProof/>
        <w:lang w:val="en-GB" w:eastAsia="en-GB"/>
      </w:rPr>
      <mc:AlternateContent>
        <mc:Choice Requires="wps">
          <w:drawing>
            <wp:anchor distT="0" distB="0" distL="0" distR="0" simplePos="0" relativeHeight="251683840" behindDoc="0" locked="0" layoutInCell="1" allowOverlap="1" wp14:anchorId="4D78E142" wp14:editId="31668575">
              <wp:simplePos x="635" y="635"/>
              <wp:positionH relativeFrom="page">
                <wp:align>center</wp:align>
              </wp:positionH>
              <wp:positionV relativeFrom="page">
                <wp:align>bottom</wp:align>
              </wp:positionV>
              <wp:extent cx="950595" cy="314325"/>
              <wp:effectExtent l="0" t="0" r="1905" b="0"/>
              <wp:wrapNone/>
              <wp:docPr id="413611995" name="Metin Kutusu 17"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8E142" id="_x0000_t202" coordsize="21600,21600" o:spt="202" path="m,l,21600r21600,l21600,xe">
              <v:stroke joinstyle="miter"/>
              <v:path gradientshapeok="t" o:connecttype="rect"/>
            </v:shapetype>
            <v:shape id="Metin Kutusu 17" o:spid="_x0000_s1036" type="#_x0000_t202" alt="Genel Kullanım - Public " style="position:absolute;margin-left:0;margin-top:0;width:74.85pt;height:24.7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iCgIAABUEAAAOAAAAZHJzL2Uyb0RvYy54bWysU8Fu2zAMvQ/YPwi6L3bSZViM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" filled="f" stroked="f">
              <v:textbox style="mso-fit-shape-to-text:t" inset="0,0,0,15pt">
                <w:txbxContent>
                  <w:p w14:paraId="19583F4C"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375B" w14:textId="77777777" w:rsidR="00EB4B25" w:rsidRDefault="00286FF8">
    <w:pPr>
      <w:pStyle w:val="Footer"/>
      <w:jc w:val="right"/>
    </w:pPr>
    <w:r>
      <w:rPr>
        <w:noProof/>
        <w:lang w:val="en-GB" w:eastAsia="en-GB"/>
      </w:rPr>
      <mc:AlternateContent>
        <mc:Choice Requires="wps">
          <w:drawing>
            <wp:anchor distT="0" distB="0" distL="0" distR="0" simplePos="0" relativeHeight="251684864" behindDoc="0" locked="0" layoutInCell="1" allowOverlap="1" wp14:anchorId="451AA33C" wp14:editId="29F50473">
              <wp:simplePos x="900430" y="9915525"/>
              <wp:positionH relativeFrom="page">
                <wp:align>center</wp:align>
              </wp:positionH>
              <wp:positionV relativeFrom="page">
                <wp:align>bottom</wp:align>
              </wp:positionV>
              <wp:extent cx="950595" cy="314325"/>
              <wp:effectExtent l="0" t="0" r="1905" b="0"/>
              <wp:wrapNone/>
              <wp:docPr id="268958516" name="Metin Kutusu 18"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AA33C" id="_x0000_t202" coordsize="21600,21600" o:spt="202" path="m,l,21600r21600,l21600,xe">
              <v:stroke joinstyle="miter"/>
              <v:path gradientshapeok="t" o:connecttype="rect"/>
            </v:shapetype>
            <v:shape id="Metin Kutusu 18" o:spid="_x0000_s1037" type="#_x0000_t202" alt="Genel Kullanım - Public " style="position:absolute;left:0;text-align:left;margin-left:0;margin-top:0;width:74.85pt;height:24.7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lBHkig0CAAAc&#10;BAAADgAAAAAAAAAAAAAAAAAuAgAAZHJzL2Uyb0RvYy54bWxQSwECLQAUAAYACAAAACEAuHXoTtwA&#10;AAAEAQAADwAAAAAAAAAAAAAAAABnBAAAZHJzL2Rvd25yZXYueG1sUEsFBgAAAAAEAAQA8wAAAHAF&#10;AAAAAA==&#10;" filled="f" stroked="f">
              <v:textbox style="mso-fit-shape-to-text:t" inset="0,0,0,15pt">
                <w:txbxContent>
                  <w:p w14:paraId="180081E3"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p w14:paraId="3DC36A7C" w14:textId="77777777" w:rsidR="00EB4B25" w:rsidRDefault="00EB4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7407" w14:textId="77777777" w:rsidR="00EB4B25" w:rsidRDefault="00286FF8">
    <w:pPr>
      <w:pStyle w:val="Footer"/>
    </w:pPr>
    <w:r>
      <w:rPr>
        <w:noProof/>
        <w:lang w:val="en-GB" w:eastAsia="en-GB"/>
      </w:rPr>
      <mc:AlternateContent>
        <mc:Choice Requires="wps">
          <w:drawing>
            <wp:anchor distT="0" distB="0" distL="0" distR="0" simplePos="0" relativeHeight="251682816" behindDoc="0" locked="0" layoutInCell="1" allowOverlap="1" wp14:anchorId="37B8667A" wp14:editId="384020BA">
              <wp:simplePos x="899160" y="10073640"/>
              <wp:positionH relativeFrom="page">
                <wp:align>center</wp:align>
              </wp:positionH>
              <wp:positionV relativeFrom="page">
                <wp:align>bottom</wp:align>
              </wp:positionV>
              <wp:extent cx="950595" cy="314325"/>
              <wp:effectExtent l="0" t="0" r="1905" b="0"/>
              <wp:wrapNone/>
              <wp:docPr id="1329862469" name="Metin Kutusu 16"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8667A" id="_x0000_t202" coordsize="21600,21600" o:spt="202" path="m,l,21600r21600,l21600,xe">
              <v:stroke joinstyle="miter"/>
              <v:path gradientshapeok="t" o:connecttype="rect"/>
            </v:shapetype>
            <v:shape id="Metin Kutusu 16" o:spid="_x0000_s1038" type="#_x0000_t202" alt="Genel Kullanım - Public " style="position:absolute;margin-left:0;margin-top:0;width:74.85pt;height:24.7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PM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V8tnY/Q6qEw2FMOzbO7lpqPSD8OFZIC2Y5iDR&#10;hic6tIGu5HC2OKsBf/zNH/OJd4py1pFgSm5J0ZyZb5b2EbU1Gjgau2RMF/k8p7g9tHdAMpzSi3Ay&#10;meTFYEZTI7SvJOd1LEQhYSWVK/luNO/CoFx6DlKt1ymJZOREeLBbJyN0pCty+dK/CnRnwgNt6hFG&#10;NYniDe9Dbrzp3foQiP20lEjtQOSZcZJgWuv5uUSN//qfsq6PevUT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CPQM8wOAgAA&#10;HAQAAA4AAAAAAAAAAAAAAAAALgIAAGRycy9lMm9Eb2MueG1sUEsBAi0AFAAGAAgAAAAhALh16E7c&#10;AAAABAEAAA8AAAAAAAAAAAAAAAAAaAQAAGRycy9kb3ducmV2LnhtbFBLBQYAAAAABAAEAPMAAABx&#10;BQAAAAA=&#10;" filled="f" stroked="f">
              <v:textbox style="mso-fit-shape-to-text:t" inset="0,0,0,15pt">
                <w:txbxContent>
                  <w:p w14:paraId="60BC35CF"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r w:rsidR="00EB4B2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2480" w14:textId="77777777" w:rsidR="00286FF8" w:rsidRDefault="00286FF8">
    <w:pPr>
      <w:pStyle w:val="Footer"/>
    </w:pPr>
    <w:r>
      <w:rPr>
        <w:noProof/>
        <w:lang w:val="en-GB" w:eastAsia="en-GB"/>
      </w:rPr>
      <mc:AlternateContent>
        <mc:Choice Requires="wps">
          <w:drawing>
            <wp:anchor distT="0" distB="0" distL="0" distR="0" simplePos="0" relativeHeight="251686912" behindDoc="0" locked="0" layoutInCell="1" allowOverlap="1" wp14:anchorId="0F344136" wp14:editId="62B66C96">
              <wp:simplePos x="635" y="635"/>
              <wp:positionH relativeFrom="page">
                <wp:align>center</wp:align>
              </wp:positionH>
              <wp:positionV relativeFrom="page">
                <wp:align>bottom</wp:align>
              </wp:positionV>
              <wp:extent cx="950595" cy="314325"/>
              <wp:effectExtent l="0" t="0" r="1905" b="0"/>
              <wp:wrapNone/>
              <wp:docPr id="1910063029" name="Metin Kutusu 20"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44136" id="_x0000_t202" coordsize="21600,21600" o:spt="202" path="m,l,21600r21600,l21600,xe">
              <v:stroke joinstyle="miter"/>
              <v:path gradientshapeok="t" o:connecttype="rect"/>
            </v:shapetype>
            <v:shape id="Metin Kutusu 20" o:spid="_x0000_s1039" type="#_x0000_t202" alt="Genel Kullanım - Public " style="position:absolute;margin-left:0;margin-top:0;width:74.85pt;height:24.7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Hx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Fxcfud1CdaCiEYd/eyU1DpR+ED88CacE0B4k2&#10;PNGhDXQlh7PFWQ3442/+mE+8U5SzjgRTckuK5sx8s7SPqK3RwNHYJWO6yOc5xe2hvQOS4ZRehJPJ&#10;JC8GM5oaoX0lOa9jIQoJK6lcyXejeRcG5dJzkGq9TkkkIyfCg906GaEjXZHLl/5VoDsTHmhTjzCq&#10;SRRveB9y403v1odA7KelRGoHIs+MkwTTWs/PJWr81/+UdX3Uq58A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E5vgfEOAgAA&#10;HAQAAA4AAAAAAAAAAAAAAAAALgIAAGRycy9lMm9Eb2MueG1sUEsBAi0AFAAGAAgAAAAhALh16E7c&#10;AAAABAEAAA8AAAAAAAAAAAAAAAAAaAQAAGRycy9kb3ducmV2LnhtbFBLBQYAAAAABAAEAPMAAABx&#10;BQAAAAA=&#10;" filled="f" stroked="f">
              <v:textbox style="mso-fit-shape-to-text:t" inset="0,0,0,15pt">
                <w:txbxContent>
                  <w:p w14:paraId="6FC82840"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ABF2" w14:textId="77777777" w:rsidR="00EB4B25" w:rsidRPr="00F93029" w:rsidRDefault="00286FF8">
    <w:pPr>
      <w:pStyle w:val="Footer"/>
      <w:jc w:val="right"/>
      <w:rPr>
        <w:rFonts w:ascii="Calibri" w:hAnsi="Calibri" w:cs="Calibri"/>
      </w:rPr>
    </w:pPr>
    <w:r>
      <w:rPr>
        <w:noProof/>
        <w:lang w:val="en-GB" w:eastAsia="en-GB"/>
      </w:rPr>
      <mc:AlternateContent>
        <mc:Choice Requires="wps">
          <w:drawing>
            <wp:anchor distT="0" distB="0" distL="0" distR="0" simplePos="0" relativeHeight="251687936" behindDoc="0" locked="0" layoutInCell="1" allowOverlap="1" wp14:anchorId="0B70AAA2" wp14:editId="7C4ED127">
              <wp:simplePos x="635" y="635"/>
              <wp:positionH relativeFrom="page">
                <wp:align>center</wp:align>
              </wp:positionH>
              <wp:positionV relativeFrom="page">
                <wp:align>bottom</wp:align>
              </wp:positionV>
              <wp:extent cx="950595" cy="314325"/>
              <wp:effectExtent l="0" t="0" r="1905" b="0"/>
              <wp:wrapNone/>
              <wp:docPr id="1983784454" name="Metin Kutusu 21"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0AAA2" id="_x0000_t202" coordsize="21600,21600" o:spt="202" path="m,l,21600r21600,l21600,xe">
              <v:stroke joinstyle="miter"/>
              <v:path gradientshapeok="t" o:connecttype="rect"/>
            </v:shapetype>
            <v:shape id="Metin Kutusu 21" o:spid="_x0000_s1040" type="#_x0000_t202" alt="Genel Kullanım - Public " style="position:absolute;left:0;text-align:left;margin-left:0;margin-top:0;width:74.85pt;height:24.7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" filled="f" stroked="f">
              <v:textbox style="mso-fit-shape-to-text:t" inset="0,0,0,15pt">
                <w:txbxContent>
                  <w:p w14:paraId="2B5E9A11"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id w:val="-890503735"/>
        <w:docPartObj>
          <w:docPartGallery w:val="Page Numbers (Bottom of Page)"/>
          <w:docPartUnique/>
        </w:docPartObj>
      </w:sdtPr>
      <w:sdtEndPr>
        <w:rPr>
          <w:rFonts w:ascii="Calibri" w:hAnsi="Calibri" w:cs="Calibri"/>
        </w:rPr>
      </w:sdtEndPr>
      <w:sdtContent>
        <w:r w:rsidR="000E4A52" w:rsidRPr="00F93029">
          <w:rPr>
            <w:rFonts w:ascii="Calibri" w:hAnsi="Calibri" w:cs="Calibri"/>
          </w:rPr>
          <w:fldChar w:fldCharType="begin"/>
        </w:r>
        <w:r w:rsidR="000E4A52" w:rsidRPr="00F93029">
          <w:rPr>
            <w:rFonts w:ascii="Calibri" w:hAnsi="Calibri" w:cs="Calibri"/>
          </w:rPr>
          <w:instrText>PAGE   \* MERGEFORMAT</w:instrText>
        </w:r>
        <w:r w:rsidR="000E4A52" w:rsidRPr="00F93029">
          <w:rPr>
            <w:rFonts w:ascii="Calibri" w:hAnsi="Calibri" w:cs="Calibri"/>
          </w:rPr>
          <w:fldChar w:fldCharType="separate"/>
        </w:r>
        <w:r w:rsidR="00B7364E">
          <w:rPr>
            <w:rFonts w:ascii="Calibri" w:hAnsi="Calibri" w:cs="Calibri"/>
            <w:noProof/>
          </w:rPr>
          <w:t>9</w:t>
        </w:r>
        <w:r w:rsidR="000E4A52" w:rsidRPr="00F93029">
          <w:rPr>
            <w:rFonts w:ascii="Calibri" w:hAnsi="Calibri" w:cs="Calibri"/>
            <w:noProof/>
          </w:rPr>
          <w:fldChar w:fldCharType="end"/>
        </w:r>
      </w:sdtContent>
    </w:sdt>
  </w:p>
  <w:p w14:paraId="0D4F643E" w14:textId="77777777" w:rsidR="00EB4B25" w:rsidRDefault="00EB4B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B9C9" w14:textId="77777777" w:rsidR="00EB4B25" w:rsidRPr="00F93029" w:rsidRDefault="00286FF8">
    <w:pPr>
      <w:pStyle w:val="Footer"/>
      <w:jc w:val="right"/>
      <w:rPr>
        <w:rFonts w:asciiTheme="minorHAnsi" w:hAnsiTheme="minorHAnsi" w:cstheme="minorHAnsi"/>
        <w:bCs/>
      </w:rPr>
    </w:pPr>
    <w:r>
      <w:rPr>
        <w:rFonts w:asciiTheme="minorHAnsi" w:hAnsiTheme="minorHAnsi" w:cstheme="minorHAnsi"/>
        <w:b/>
        <w:noProof/>
        <w:sz w:val="18"/>
        <w:lang w:val="en-GB" w:eastAsia="en-GB"/>
      </w:rPr>
      <mc:AlternateContent>
        <mc:Choice Requires="wps">
          <w:drawing>
            <wp:anchor distT="0" distB="0" distL="0" distR="0" simplePos="0" relativeHeight="251685888" behindDoc="0" locked="0" layoutInCell="1" allowOverlap="1" wp14:anchorId="76BAD03B" wp14:editId="77D36C6E">
              <wp:simplePos x="635" y="635"/>
              <wp:positionH relativeFrom="page">
                <wp:align>center</wp:align>
              </wp:positionH>
              <wp:positionV relativeFrom="page">
                <wp:align>bottom</wp:align>
              </wp:positionV>
              <wp:extent cx="950595" cy="314325"/>
              <wp:effectExtent l="0" t="0" r="1905" b="0"/>
              <wp:wrapNone/>
              <wp:docPr id="1513542853" name="Metin Kutusu 19"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AD03B" id="_x0000_t202" coordsize="21600,21600" o:spt="202" path="m,l,21600r21600,l21600,xe">
              <v:stroke joinstyle="miter"/>
              <v:path gradientshapeok="t" o:connecttype="rect"/>
            </v:shapetype>
            <v:shape id="Metin Kutusu 19" o:spid="_x0000_s1041" type="#_x0000_t202" alt="Genel Kullanım - Public " style="position:absolute;left:0;text-align:left;margin-left:0;margin-top:0;width:74.85pt;height:24.7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IOwufA0CAAAc&#10;BAAADgAAAAAAAAAAAAAAAAAuAgAAZHJzL2Uyb0RvYy54bWxQSwECLQAUAAYACAAAACEAuHXoTtwA&#10;AAAEAQAADwAAAAAAAAAAAAAAAABnBAAAZHJzL2Rvd25yZXYueG1sUEsFBgAAAAAEAAQA8wAAAHAF&#10;AAAAAA==&#10;" filled="f" stroked="f">
              <v:textbox style="mso-fit-shape-to-text:t" inset="0,0,0,15pt">
                <w:txbxContent>
                  <w:p w14:paraId="00418B7B" w14:textId="7777777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rPr>
          <w:rFonts w:asciiTheme="minorHAnsi" w:hAnsiTheme="minorHAnsi" w:cstheme="minorHAnsi"/>
          <w:b/>
          <w:sz w:val="18"/>
        </w:rPr>
        <w:id w:val="-1423174935"/>
        <w:docPartObj>
          <w:docPartGallery w:val="Page Numbers (Bottom of Page)"/>
          <w:docPartUnique/>
        </w:docPartObj>
      </w:sdtPr>
      <w:sdtEndPr>
        <w:rPr>
          <w:b w:val="0"/>
          <w:bCs/>
          <w:sz w:val="22"/>
        </w:rPr>
      </w:sdtEndPr>
      <w:sdtContent>
        <w:r w:rsidR="00EB4B25" w:rsidRPr="00F93029">
          <w:rPr>
            <w:rFonts w:asciiTheme="minorHAnsi" w:hAnsiTheme="minorHAnsi" w:cstheme="minorHAnsi"/>
            <w:bCs/>
          </w:rPr>
          <w:fldChar w:fldCharType="begin"/>
        </w:r>
        <w:r w:rsidR="00EB4B25" w:rsidRPr="00F93029">
          <w:rPr>
            <w:rFonts w:asciiTheme="minorHAnsi" w:hAnsiTheme="minorHAnsi" w:cstheme="minorHAnsi"/>
            <w:bCs/>
          </w:rPr>
          <w:instrText>PAGE   \* MERGEFORMAT</w:instrText>
        </w:r>
        <w:r w:rsidR="00EB4B25" w:rsidRPr="00F93029">
          <w:rPr>
            <w:rFonts w:asciiTheme="minorHAnsi" w:hAnsiTheme="minorHAnsi" w:cstheme="minorHAnsi"/>
            <w:bCs/>
          </w:rPr>
          <w:fldChar w:fldCharType="separate"/>
        </w:r>
        <w:r w:rsidR="000F4AE9">
          <w:rPr>
            <w:rFonts w:asciiTheme="minorHAnsi" w:hAnsiTheme="minorHAnsi" w:cstheme="minorHAnsi"/>
            <w:bCs/>
            <w:noProof/>
          </w:rPr>
          <w:t>2</w:t>
        </w:r>
        <w:r w:rsidR="00EB4B25" w:rsidRPr="00F93029">
          <w:rPr>
            <w:rFonts w:asciiTheme="minorHAnsi" w:hAnsiTheme="minorHAnsi" w:cstheme="minorHAnsi"/>
            <w:bCs/>
          </w:rPr>
          <w:fldChar w:fldCharType="end"/>
        </w:r>
      </w:sdtContent>
    </w:sdt>
  </w:p>
  <w:p w14:paraId="695C4E3A" w14:textId="77777777" w:rsidR="00EB4B25" w:rsidRDefault="00EB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66BA" w14:textId="77777777" w:rsidR="00FC1A5E" w:rsidRDefault="00FC1A5E" w:rsidP="003F55B0">
      <w:r>
        <w:separator/>
      </w:r>
    </w:p>
  </w:footnote>
  <w:footnote w:type="continuationSeparator" w:id="0">
    <w:p w14:paraId="6E9EB8AF" w14:textId="77777777" w:rsidR="00FC1A5E" w:rsidRDefault="00FC1A5E" w:rsidP="003F55B0">
      <w:r>
        <w:continuationSeparator/>
      </w:r>
    </w:p>
  </w:footnote>
  <w:footnote w:type="continuationNotice" w:id="1">
    <w:p w14:paraId="1AA778DB" w14:textId="77777777" w:rsidR="00FC1A5E" w:rsidRDefault="00FC1A5E"/>
  </w:footnote>
  <w:footnote w:id="2">
    <w:p w14:paraId="04F3A1B0" w14:textId="77777777" w:rsidR="00EB4B25" w:rsidRPr="008700A7" w:rsidRDefault="00EB4B25">
      <w:pPr>
        <w:pStyle w:val="FootnoteText"/>
        <w:rPr>
          <w:lang w:val="tr-TR"/>
        </w:rPr>
      </w:pPr>
      <w:r>
        <w:rPr>
          <w:rStyle w:val="FootnoteReference"/>
        </w:rPr>
        <w:footnoteRef/>
      </w:r>
      <w:r>
        <w:rPr>
          <w:lang w:val="tr-TR"/>
        </w:rPr>
        <w:t xml:space="preserve">Arama sayılarına ait veri 2020 </w:t>
      </w:r>
      <w:r w:rsidR="005E1C70">
        <w:rPr>
          <w:lang w:val="tr-TR"/>
        </w:rPr>
        <w:t>Nisan</w:t>
      </w:r>
      <w:r>
        <w:rPr>
          <w:lang w:val="tr-TR"/>
        </w:rPr>
        <w:t xml:space="preserve"> ayından itibaren mevcut olduğundan talep göstergesi bu tarihten sonraki dönemde hesaplanmıştır.</w:t>
      </w:r>
    </w:p>
  </w:footnote>
  <w:footnote w:id="3">
    <w:p w14:paraId="26FBF086" w14:textId="77777777" w:rsidR="00EB4B25" w:rsidRDefault="00EB4B25" w:rsidP="00377747">
      <w:pPr>
        <w:pStyle w:val="FootnoteText"/>
        <w:jc w:val="both"/>
        <w:rPr>
          <w:rFonts w:cstheme="minorBidi"/>
          <w:lang w:val="tr-TR"/>
        </w:rPr>
      </w:pPr>
      <w:r>
        <w:rPr>
          <w:rStyle w:val="FootnoteReference"/>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BA1B" w14:textId="77777777" w:rsidR="00EB4B25" w:rsidRDefault="00EB4B25">
    <w:pPr>
      <w:pStyle w:val="Header"/>
    </w:pPr>
    <w:r>
      <w:rPr>
        <w:noProof/>
        <w:lang w:val="en-GB" w:eastAsia="en-GB"/>
      </w:rPr>
      <w:drawing>
        <wp:anchor distT="0" distB="0" distL="0" distR="0" simplePos="0" relativeHeight="251681792" behindDoc="1" locked="0" layoutInCell="1" allowOverlap="1" wp14:anchorId="15E9587F" wp14:editId="33F4B2B7">
          <wp:simplePos x="0" y="0"/>
          <wp:positionH relativeFrom="page">
            <wp:posOffset>811530</wp:posOffset>
          </wp:positionH>
          <wp:positionV relativeFrom="paragraph">
            <wp:posOffset>1670050</wp:posOffset>
          </wp:positionV>
          <wp:extent cx="5928360" cy="6440805"/>
          <wp:effectExtent l="0" t="0" r="0" b="1079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8845095"/>
    <w:multiLevelType w:val="hybridMultilevel"/>
    <w:tmpl w:val="7362FA1A"/>
    <w:lvl w:ilvl="0" w:tplc="7160CFB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65E20F6C"/>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DD407D"/>
    <w:multiLevelType w:val="hybridMultilevel"/>
    <w:tmpl w:val="601A1D66"/>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F3521"/>
    <w:multiLevelType w:val="hybridMultilevel"/>
    <w:tmpl w:val="DA661178"/>
    <w:lvl w:ilvl="0" w:tplc="A7E6BE7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1A4994"/>
    <w:multiLevelType w:val="hybridMultilevel"/>
    <w:tmpl w:val="2D1CE088"/>
    <w:lvl w:ilvl="0" w:tplc="EF460940">
      <w:start w:val="3"/>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95508A"/>
    <w:multiLevelType w:val="multilevel"/>
    <w:tmpl w:val="F7E80F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FD22D98"/>
    <w:multiLevelType w:val="hybridMultilevel"/>
    <w:tmpl w:val="B0E265BC"/>
    <w:lvl w:ilvl="0" w:tplc="08090017">
      <w:start w:val="1"/>
      <w:numFmt w:val="lowerLetter"/>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E0D58"/>
    <w:multiLevelType w:val="hybridMultilevel"/>
    <w:tmpl w:val="3C6A000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C2424"/>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D433B"/>
    <w:multiLevelType w:val="hybridMultilevel"/>
    <w:tmpl w:val="E314F64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E3BAB"/>
    <w:multiLevelType w:val="hybridMultilevel"/>
    <w:tmpl w:val="6E22A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974006">
    <w:abstractNumId w:val="3"/>
  </w:num>
  <w:num w:numId="2" w16cid:durableId="1600066960">
    <w:abstractNumId w:val="7"/>
  </w:num>
  <w:num w:numId="3" w16cid:durableId="1559130575">
    <w:abstractNumId w:val="15"/>
  </w:num>
  <w:num w:numId="4" w16cid:durableId="1922056520">
    <w:abstractNumId w:val="0"/>
  </w:num>
  <w:num w:numId="5" w16cid:durableId="714039393">
    <w:abstractNumId w:val="13"/>
  </w:num>
  <w:num w:numId="6" w16cid:durableId="182326237">
    <w:abstractNumId w:val="5"/>
  </w:num>
  <w:num w:numId="7" w16cid:durableId="915557202">
    <w:abstractNumId w:val="9"/>
  </w:num>
  <w:num w:numId="8" w16cid:durableId="1564173162">
    <w:abstractNumId w:val="11"/>
  </w:num>
  <w:num w:numId="9" w16cid:durableId="183133364">
    <w:abstractNumId w:val="2"/>
  </w:num>
  <w:num w:numId="10" w16cid:durableId="100420966">
    <w:abstractNumId w:val="16"/>
  </w:num>
  <w:num w:numId="11" w16cid:durableId="832335508">
    <w:abstractNumId w:val="8"/>
  </w:num>
  <w:num w:numId="12" w16cid:durableId="299503524">
    <w:abstractNumId w:val="12"/>
  </w:num>
  <w:num w:numId="13" w16cid:durableId="60981109">
    <w:abstractNumId w:val="4"/>
  </w:num>
  <w:num w:numId="14" w16cid:durableId="427582621">
    <w:abstractNumId w:val="6"/>
  </w:num>
  <w:num w:numId="15" w16cid:durableId="1736539923">
    <w:abstractNumId w:val="17"/>
  </w:num>
  <w:num w:numId="16" w16cid:durableId="302733842">
    <w:abstractNumId w:val="1"/>
  </w:num>
  <w:num w:numId="17" w16cid:durableId="1993409082">
    <w:abstractNumId w:val="18"/>
  </w:num>
  <w:num w:numId="18" w16cid:durableId="766576821">
    <w:abstractNumId w:val="14"/>
  </w:num>
  <w:num w:numId="19" w16cid:durableId="1608930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tr-TR"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2F"/>
    <w:rsid w:val="00000249"/>
    <w:rsid w:val="000004DE"/>
    <w:rsid w:val="000008F6"/>
    <w:rsid w:val="000010D8"/>
    <w:rsid w:val="00001110"/>
    <w:rsid w:val="00001572"/>
    <w:rsid w:val="00001844"/>
    <w:rsid w:val="00001D42"/>
    <w:rsid w:val="00001DFA"/>
    <w:rsid w:val="00001E00"/>
    <w:rsid w:val="0000273A"/>
    <w:rsid w:val="00003E11"/>
    <w:rsid w:val="00005079"/>
    <w:rsid w:val="0000512B"/>
    <w:rsid w:val="00005442"/>
    <w:rsid w:val="0000588E"/>
    <w:rsid w:val="0000591F"/>
    <w:rsid w:val="00005CD4"/>
    <w:rsid w:val="00006223"/>
    <w:rsid w:val="0000650F"/>
    <w:rsid w:val="00006743"/>
    <w:rsid w:val="000069CD"/>
    <w:rsid w:val="00006B52"/>
    <w:rsid w:val="00006E50"/>
    <w:rsid w:val="000078F5"/>
    <w:rsid w:val="0000795D"/>
    <w:rsid w:val="00007F02"/>
    <w:rsid w:val="0001031D"/>
    <w:rsid w:val="000107BC"/>
    <w:rsid w:val="00010B2C"/>
    <w:rsid w:val="00010FB5"/>
    <w:rsid w:val="000116B7"/>
    <w:rsid w:val="000117E7"/>
    <w:rsid w:val="00011944"/>
    <w:rsid w:val="00012335"/>
    <w:rsid w:val="00012B45"/>
    <w:rsid w:val="00012BC7"/>
    <w:rsid w:val="00013145"/>
    <w:rsid w:val="00013325"/>
    <w:rsid w:val="00013B21"/>
    <w:rsid w:val="00013F43"/>
    <w:rsid w:val="00014138"/>
    <w:rsid w:val="00014196"/>
    <w:rsid w:val="00014669"/>
    <w:rsid w:val="00014893"/>
    <w:rsid w:val="00014AC2"/>
    <w:rsid w:val="00015AA6"/>
    <w:rsid w:val="0001699B"/>
    <w:rsid w:val="00016C62"/>
    <w:rsid w:val="000170E1"/>
    <w:rsid w:val="000174E1"/>
    <w:rsid w:val="000176BA"/>
    <w:rsid w:val="00017B1B"/>
    <w:rsid w:val="00017DE9"/>
    <w:rsid w:val="00017E9B"/>
    <w:rsid w:val="000207DB"/>
    <w:rsid w:val="00020E22"/>
    <w:rsid w:val="00020F61"/>
    <w:rsid w:val="00022512"/>
    <w:rsid w:val="00022D61"/>
    <w:rsid w:val="00022DC2"/>
    <w:rsid w:val="00022E9C"/>
    <w:rsid w:val="0002309B"/>
    <w:rsid w:val="0002441A"/>
    <w:rsid w:val="00024745"/>
    <w:rsid w:val="00024B40"/>
    <w:rsid w:val="0002514A"/>
    <w:rsid w:val="000263D6"/>
    <w:rsid w:val="000277A4"/>
    <w:rsid w:val="00027A27"/>
    <w:rsid w:val="00027C0F"/>
    <w:rsid w:val="00030160"/>
    <w:rsid w:val="00030377"/>
    <w:rsid w:val="000306BC"/>
    <w:rsid w:val="00030749"/>
    <w:rsid w:val="00030E4C"/>
    <w:rsid w:val="00030FAC"/>
    <w:rsid w:val="00031511"/>
    <w:rsid w:val="000315F1"/>
    <w:rsid w:val="00031A49"/>
    <w:rsid w:val="00031B62"/>
    <w:rsid w:val="00031DF6"/>
    <w:rsid w:val="00031F2B"/>
    <w:rsid w:val="00031FED"/>
    <w:rsid w:val="00032013"/>
    <w:rsid w:val="000320FF"/>
    <w:rsid w:val="000323E6"/>
    <w:rsid w:val="000327DB"/>
    <w:rsid w:val="00032DD8"/>
    <w:rsid w:val="0003341E"/>
    <w:rsid w:val="00033BA0"/>
    <w:rsid w:val="00033D3F"/>
    <w:rsid w:val="00034181"/>
    <w:rsid w:val="00034482"/>
    <w:rsid w:val="00034BB2"/>
    <w:rsid w:val="000352F4"/>
    <w:rsid w:val="00035389"/>
    <w:rsid w:val="00036364"/>
    <w:rsid w:val="00037494"/>
    <w:rsid w:val="00037CD1"/>
    <w:rsid w:val="000400A9"/>
    <w:rsid w:val="00040C70"/>
    <w:rsid w:val="00040DDC"/>
    <w:rsid w:val="00040F80"/>
    <w:rsid w:val="000411DA"/>
    <w:rsid w:val="000415A5"/>
    <w:rsid w:val="000416F3"/>
    <w:rsid w:val="000418E7"/>
    <w:rsid w:val="00041937"/>
    <w:rsid w:val="00041D1C"/>
    <w:rsid w:val="00041E0C"/>
    <w:rsid w:val="00042178"/>
    <w:rsid w:val="00042324"/>
    <w:rsid w:val="00042789"/>
    <w:rsid w:val="00042910"/>
    <w:rsid w:val="00043336"/>
    <w:rsid w:val="0004395C"/>
    <w:rsid w:val="000439C8"/>
    <w:rsid w:val="00043E0C"/>
    <w:rsid w:val="00043E3E"/>
    <w:rsid w:val="00043FB9"/>
    <w:rsid w:val="000440A6"/>
    <w:rsid w:val="00044161"/>
    <w:rsid w:val="00044284"/>
    <w:rsid w:val="00044464"/>
    <w:rsid w:val="00044754"/>
    <w:rsid w:val="00044BAD"/>
    <w:rsid w:val="00044DF3"/>
    <w:rsid w:val="00045BF9"/>
    <w:rsid w:val="00046461"/>
    <w:rsid w:val="0004646D"/>
    <w:rsid w:val="0004774B"/>
    <w:rsid w:val="000478B7"/>
    <w:rsid w:val="00047F61"/>
    <w:rsid w:val="00050420"/>
    <w:rsid w:val="00050FF4"/>
    <w:rsid w:val="00051908"/>
    <w:rsid w:val="00051C5A"/>
    <w:rsid w:val="0005250F"/>
    <w:rsid w:val="00052CEA"/>
    <w:rsid w:val="00052E1A"/>
    <w:rsid w:val="0005314E"/>
    <w:rsid w:val="000532F0"/>
    <w:rsid w:val="00053654"/>
    <w:rsid w:val="00053EB3"/>
    <w:rsid w:val="00054270"/>
    <w:rsid w:val="00054714"/>
    <w:rsid w:val="00054C87"/>
    <w:rsid w:val="00054CB4"/>
    <w:rsid w:val="000555D8"/>
    <w:rsid w:val="00055DA2"/>
    <w:rsid w:val="00055EC9"/>
    <w:rsid w:val="00056312"/>
    <w:rsid w:val="00056D3F"/>
    <w:rsid w:val="00056EFF"/>
    <w:rsid w:val="00056F4A"/>
    <w:rsid w:val="0005721A"/>
    <w:rsid w:val="0005798B"/>
    <w:rsid w:val="00057CF6"/>
    <w:rsid w:val="00057D6C"/>
    <w:rsid w:val="00060F4C"/>
    <w:rsid w:val="00060FDB"/>
    <w:rsid w:val="00061493"/>
    <w:rsid w:val="0006167E"/>
    <w:rsid w:val="00061874"/>
    <w:rsid w:val="00061C88"/>
    <w:rsid w:val="00061FBF"/>
    <w:rsid w:val="000621E1"/>
    <w:rsid w:val="000628C5"/>
    <w:rsid w:val="00063158"/>
    <w:rsid w:val="000633A1"/>
    <w:rsid w:val="00063CDE"/>
    <w:rsid w:val="00063FB7"/>
    <w:rsid w:val="00064080"/>
    <w:rsid w:val="0006443C"/>
    <w:rsid w:val="00064466"/>
    <w:rsid w:val="0006465F"/>
    <w:rsid w:val="000646E2"/>
    <w:rsid w:val="000647CB"/>
    <w:rsid w:val="000649E3"/>
    <w:rsid w:val="00065109"/>
    <w:rsid w:val="000653E7"/>
    <w:rsid w:val="00065B9B"/>
    <w:rsid w:val="0006635A"/>
    <w:rsid w:val="00066884"/>
    <w:rsid w:val="00066FAD"/>
    <w:rsid w:val="00067A5D"/>
    <w:rsid w:val="00067BAE"/>
    <w:rsid w:val="00067D1D"/>
    <w:rsid w:val="000703D4"/>
    <w:rsid w:val="00070805"/>
    <w:rsid w:val="00071302"/>
    <w:rsid w:val="0007180A"/>
    <w:rsid w:val="00071896"/>
    <w:rsid w:val="0007260A"/>
    <w:rsid w:val="00072A9A"/>
    <w:rsid w:val="00072AB5"/>
    <w:rsid w:val="00072BE1"/>
    <w:rsid w:val="00072F41"/>
    <w:rsid w:val="00073240"/>
    <w:rsid w:val="000734D2"/>
    <w:rsid w:val="0007361B"/>
    <w:rsid w:val="0007398C"/>
    <w:rsid w:val="00073C5C"/>
    <w:rsid w:val="00074978"/>
    <w:rsid w:val="000749E1"/>
    <w:rsid w:val="00074B4E"/>
    <w:rsid w:val="00074C1D"/>
    <w:rsid w:val="00074C92"/>
    <w:rsid w:val="00075631"/>
    <w:rsid w:val="00075FDD"/>
    <w:rsid w:val="00076A65"/>
    <w:rsid w:val="00076FA7"/>
    <w:rsid w:val="00077458"/>
    <w:rsid w:val="000774F9"/>
    <w:rsid w:val="000778A4"/>
    <w:rsid w:val="000803A3"/>
    <w:rsid w:val="000803E5"/>
    <w:rsid w:val="00080825"/>
    <w:rsid w:val="00080D6A"/>
    <w:rsid w:val="00081318"/>
    <w:rsid w:val="00081A4E"/>
    <w:rsid w:val="00081B63"/>
    <w:rsid w:val="00081F9A"/>
    <w:rsid w:val="000828C0"/>
    <w:rsid w:val="00082CBF"/>
    <w:rsid w:val="00082D0A"/>
    <w:rsid w:val="00082EF8"/>
    <w:rsid w:val="00082FA3"/>
    <w:rsid w:val="000831AB"/>
    <w:rsid w:val="000831EB"/>
    <w:rsid w:val="0008338C"/>
    <w:rsid w:val="0008347D"/>
    <w:rsid w:val="00083602"/>
    <w:rsid w:val="00083A1F"/>
    <w:rsid w:val="00083ACF"/>
    <w:rsid w:val="00083C12"/>
    <w:rsid w:val="00083EE2"/>
    <w:rsid w:val="0008404E"/>
    <w:rsid w:val="000846B0"/>
    <w:rsid w:val="000847FF"/>
    <w:rsid w:val="00084BF9"/>
    <w:rsid w:val="00084F54"/>
    <w:rsid w:val="000850DE"/>
    <w:rsid w:val="000859D2"/>
    <w:rsid w:val="000859DE"/>
    <w:rsid w:val="00085DEA"/>
    <w:rsid w:val="0008646C"/>
    <w:rsid w:val="00086902"/>
    <w:rsid w:val="00086EF3"/>
    <w:rsid w:val="000871FA"/>
    <w:rsid w:val="00087604"/>
    <w:rsid w:val="0008778E"/>
    <w:rsid w:val="00087B26"/>
    <w:rsid w:val="00087D31"/>
    <w:rsid w:val="00087EFD"/>
    <w:rsid w:val="0009015F"/>
    <w:rsid w:val="00090270"/>
    <w:rsid w:val="00091DE6"/>
    <w:rsid w:val="0009382F"/>
    <w:rsid w:val="000938C4"/>
    <w:rsid w:val="00093CD9"/>
    <w:rsid w:val="00093D11"/>
    <w:rsid w:val="00094BCF"/>
    <w:rsid w:val="0009526C"/>
    <w:rsid w:val="00095BC5"/>
    <w:rsid w:val="00095EA9"/>
    <w:rsid w:val="00096918"/>
    <w:rsid w:val="00096C1A"/>
    <w:rsid w:val="00096DA2"/>
    <w:rsid w:val="00096F2E"/>
    <w:rsid w:val="000971C2"/>
    <w:rsid w:val="00097340"/>
    <w:rsid w:val="0009764D"/>
    <w:rsid w:val="000977BC"/>
    <w:rsid w:val="000977E2"/>
    <w:rsid w:val="00097AF0"/>
    <w:rsid w:val="000A0203"/>
    <w:rsid w:val="000A084B"/>
    <w:rsid w:val="000A0896"/>
    <w:rsid w:val="000A11FB"/>
    <w:rsid w:val="000A122E"/>
    <w:rsid w:val="000A1269"/>
    <w:rsid w:val="000A16C4"/>
    <w:rsid w:val="000A1B42"/>
    <w:rsid w:val="000A20A2"/>
    <w:rsid w:val="000A23EA"/>
    <w:rsid w:val="000A29C0"/>
    <w:rsid w:val="000A2A4B"/>
    <w:rsid w:val="000A30FC"/>
    <w:rsid w:val="000A3450"/>
    <w:rsid w:val="000A3949"/>
    <w:rsid w:val="000A3DE7"/>
    <w:rsid w:val="000A461D"/>
    <w:rsid w:val="000A4B1A"/>
    <w:rsid w:val="000A4D3F"/>
    <w:rsid w:val="000A549A"/>
    <w:rsid w:val="000A5C00"/>
    <w:rsid w:val="000A5F14"/>
    <w:rsid w:val="000A6079"/>
    <w:rsid w:val="000A60F1"/>
    <w:rsid w:val="000A693F"/>
    <w:rsid w:val="000A6F6A"/>
    <w:rsid w:val="000A6FA0"/>
    <w:rsid w:val="000A7032"/>
    <w:rsid w:val="000A73B3"/>
    <w:rsid w:val="000B0518"/>
    <w:rsid w:val="000B0644"/>
    <w:rsid w:val="000B07E8"/>
    <w:rsid w:val="000B0EDA"/>
    <w:rsid w:val="000B1A6E"/>
    <w:rsid w:val="000B1C3C"/>
    <w:rsid w:val="000B1CDA"/>
    <w:rsid w:val="000B2312"/>
    <w:rsid w:val="000B26F4"/>
    <w:rsid w:val="000B27D1"/>
    <w:rsid w:val="000B2861"/>
    <w:rsid w:val="000B2FF5"/>
    <w:rsid w:val="000B3542"/>
    <w:rsid w:val="000B36EE"/>
    <w:rsid w:val="000B3D24"/>
    <w:rsid w:val="000B4457"/>
    <w:rsid w:val="000B4CEB"/>
    <w:rsid w:val="000B4DAE"/>
    <w:rsid w:val="000B5ABC"/>
    <w:rsid w:val="000B5D8C"/>
    <w:rsid w:val="000B5F21"/>
    <w:rsid w:val="000B61FC"/>
    <w:rsid w:val="000B6E00"/>
    <w:rsid w:val="000B7427"/>
    <w:rsid w:val="000B76E1"/>
    <w:rsid w:val="000B78B3"/>
    <w:rsid w:val="000B79DD"/>
    <w:rsid w:val="000C00DD"/>
    <w:rsid w:val="000C035F"/>
    <w:rsid w:val="000C0A4C"/>
    <w:rsid w:val="000C0BA2"/>
    <w:rsid w:val="000C184F"/>
    <w:rsid w:val="000C1C9B"/>
    <w:rsid w:val="000C1EBF"/>
    <w:rsid w:val="000C1FDA"/>
    <w:rsid w:val="000C25C1"/>
    <w:rsid w:val="000C3321"/>
    <w:rsid w:val="000C34B7"/>
    <w:rsid w:val="000C4270"/>
    <w:rsid w:val="000C4315"/>
    <w:rsid w:val="000C487A"/>
    <w:rsid w:val="000C48EE"/>
    <w:rsid w:val="000C5408"/>
    <w:rsid w:val="000C5474"/>
    <w:rsid w:val="000C5A72"/>
    <w:rsid w:val="000C5B92"/>
    <w:rsid w:val="000C5CAF"/>
    <w:rsid w:val="000C64B3"/>
    <w:rsid w:val="000C67C1"/>
    <w:rsid w:val="000C68E0"/>
    <w:rsid w:val="000C6C67"/>
    <w:rsid w:val="000C727E"/>
    <w:rsid w:val="000C791C"/>
    <w:rsid w:val="000C7A2C"/>
    <w:rsid w:val="000C7B0C"/>
    <w:rsid w:val="000D0C77"/>
    <w:rsid w:val="000D0F17"/>
    <w:rsid w:val="000D139E"/>
    <w:rsid w:val="000D14A7"/>
    <w:rsid w:val="000D1822"/>
    <w:rsid w:val="000D1B3D"/>
    <w:rsid w:val="000D1C13"/>
    <w:rsid w:val="000D1EF4"/>
    <w:rsid w:val="000D233E"/>
    <w:rsid w:val="000D2756"/>
    <w:rsid w:val="000D2AB3"/>
    <w:rsid w:val="000D2B5E"/>
    <w:rsid w:val="000D2E65"/>
    <w:rsid w:val="000D2EB3"/>
    <w:rsid w:val="000D2FA6"/>
    <w:rsid w:val="000D30B9"/>
    <w:rsid w:val="000D3803"/>
    <w:rsid w:val="000D3B40"/>
    <w:rsid w:val="000D3C93"/>
    <w:rsid w:val="000D4201"/>
    <w:rsid w:val="000D427A"/>
    <w:rsid w:val="000D4BA9"/>
    <w:rsid w:val="000D5283"/>
    <w:rsid w:val="000D5621"/>
    <w:rsid w:val="000D59F5"/>
    <w:rsid w:val="000D5A58"/>
    <w:rsid w:val="000D600F"/>
    <w:rsid w:val="000D629E"/>
    <w:rsid w:val="000D6576"/>
    <w:rsid w:val="000D680A"/>
    <w:rsid w:val="000D6907"/>
    <w:rsid w:val="000D6A68"/>
    <w:rsid w:val="000D7996"/>
    <w:rsid w:val="000D79BC"/>
    <w:rsid w:val="000D7A75"/>
    <w:rsid w:val="000D7CD5"/>
    <w:rsid w:val="000D7ED5"/>
    <w:rsid w:val="000D7FDB"/>
    <w:rsid w:val="000E042A"/>
    <w:rsid w:val="000E1246"/>
    <w:rsid w:val="000E179A"/>
    <w:rsid w:val="000E17B9"/>
    <w:rsid w:val="000E1A5C"/>
    <w:rsid w:val="000E1BB3"/>
    <w:rsid w:val="000E297A"/>
    <w:rsid w:val="000E2985"/>
    <w:rsid w:val="000E3115"/>
    <w:rsid w:val="000E3606"/>
    <w:rsid w:val="000E365B"/>
    <w:rsid w:val="000E3DBB"/>
    <w:rsid w:val="000E4121"/>
    <w:rsid w:val="000E4A52"/>
    <w:rsid w:val="000E50EC"/>
    <w:rsid w:val="000E5579"/>
    <w:rsid w:val="000E5616"/>
    <w:rsid w:val="000E653C"/>
    <w:rsid w:val="000E66C3"/>
    <w:rsid w:val="000E67AA"/>
    <w:rsid w:val="000E67B2"/>
    <w:rsid w:val="000E6882"/>
    <w:rsid w:val="000E6931"/>
    <w:rsid w:val="000E76FE"/>
    <w:rsid w:val="000E7BA4"/>
    <w:rsid w:val="000E7CC5"/>
    <w:rsid w:val="000E7D84"/>
    <w:rsid w:val="000F01C3"/>
    <w:rsid w:val="000F0997"/>
    <w:rsid w:val="000F0FFF"/>
    <w:rsid w:val="000F1238"/>
    <w:rsid w:val="000F14CB"/>
    <w:rsid w:val="000F16B9"/>
    <w:rsid w:val="000F1A1C"/>
    <w:rsid w:val="000F1B3D"/>
    <w:rsid w:val="000F1FA8"/>
    <w:rsid w:val="000F28C4"/>
    <w:rsid w:val="000F297D"/>
    <w:rsid w:val="000F3B05"/>
    <w:rsid w:val="000F4AE9"/>
    <w:rsid w:val="000F4B74"/>
    <w:rsid w:val="000F4BAF"/>
    <w:rsid w:val="000F4D3C"/>
    <w:rsid w:val="000F508C"/>
    <w:rsid w:val="000F55CC"/>
    <w:rsid w:val="000F5BDE"/>
    <w:rsid w:val="000F5EB9"/>
    <w:rsid w:val="000F5FC8"/>
    <w:rsid w:val="000F6A02"/>
    <w:rsid w:val="000F6AF8"/>
    <w:rsid w:val="000F7167"/>
    <w:rsid w:val="000F76AA"/>
    <w:rsid w:val="000F77B0"/>
    <w:rsid w:val="00100492"/>
    <w:rsid w:val="0010094C"/>
    <w:rsid w:val="001009DC"/>
    <w:rsid w:val="001013F6"/>
    <w:rsid w:val="0010189E"/>
    <w:rsid w:val="001018FF"/>
    <w:rsid w:val="00101C57"/>
    <w:rsid w:val="00102547"/>
    <w:rsid w:val="001026AA"/>
    <w:rsid w:val="00102962"/>
    <w:rsid w:val="00102E11"/>
    <w:rsid w:val="00103900"/>
    <w:rsid w:val="00103A2B"/>
    <w:rsid w:val="00104348"/>
    <w:rsid w:val="00104854"/>
    <w:rsid w:val="00104B59"/>
    <w:rsid w:val="00105393"/>
    <w:rsid w:val="00105DC1"/>
    <w:rsid w:val="00105E42"/>
    <w:rsid w:val="00106C93"/>
    <w:rsid w:val="00106D87"/>
    <w:rsid w:val="0010727D"/>
    <w:rsid w:val="001073CF"/>
    <w:rsid w:val="00107751"/>
    <w:rsid w:val="00107837"/>
    <w:rsid w:val="0010783D"/>
    <w:rsid w:val="001078D4"/>
    <w:rsid w:val="001078D5"/>
    <w:rsid w:val="00107BF4"/>
    <w:rsid w:val="001102A1"/>
    <w:rsid w:val="001107AF"/>
    <w:rsid w:val="00110906"/>
    <w:rsid w:val="00110CE2"/>
    <w:rsid w:val="00111386"/>
    <w:rsid w:val="00111A52"/>
    <w:rsid w:val="001121C8"/>
    <w:rsid w:val="00112691"/>
    <w:rsid w:val="00112900"/>
    <w:rsid w:val="0011290D"/>
    <w:rsid w:val="00112968"/>
    <w:rsid w:val="00113D96"/>
    <w:rsid w:val="00113E50"/>
    <w:rsid w:val="001148F1"/>
    <w:rsid w:val="0011490D"/>
    <w:rsid w:val="00114C15"/>
    <w:rsid w:val="00114D2F"/>
    <w:rsid w:val="00114DAC"/>
    <w:rsid w:val="00114DEB"/>
    <w:rsid w:val="00115641"/>
    <w:rsid w:val="00115808"/>
    <w:rsid w:val="00115C36"/>
    <w:rsid w:val="0011602D"/>
    <w:rsid w:val="0011609E"/>
    <w:rsid w:val="00116481"/>
    <w:rsid w:val="001168AC"/>
    <w:rsid w:val="00116AED"/>
    <w:rsid w:val="00117081"/>
    <w:rsid w:val="00117A32"/>
    <w:rsid w:val="00120099"/>
    <w:rsid w:val="001206D2"/>
    <w:rsid w:val="00120814"/>
    <w:rsid w:val="0012149C"/>
    <w:rsid w:val="0012281D"/>
    <w:rsid w:val="00122D12"/>
    <w:rsid w:val="00122DA1"/>
    <w:rsid w:val="00122DF1"/>
    <w:rsid w:val="00123711"/>
    <w:rsid w:val="00124516"/>
    <w:rsid w:val="001247E3"/>
    <w:rsid w:val="001248AE"/>
    <w:rsid w:val="00124BBF"/>
    <w:rsid w:val="00125FF0"/>
    <w:rsid w:val="00126A57"/>
    <w:rsid w:val="00126CCE"/>
    <w:rsid w:val="00127053"/>
    <w:rsid w:val="00127150"/>
    <w:rsid w:val="0013030E"/>
    <w:rsid w:val="001307BB"/>
    <w:rsid w:val="00130D08"/>
    <w:rsid w:val="00130E30"/>
    <w:rsid w:val="0013186D"/>
    <w:rsid w:val="00131B7D"/>
    <w:rsid w:val="00132336"/>
    <w:rsid w:val="0013237B"/>
    <w:rsid w:val="00132405"/>
    <w:rsid w:val="00133767"/>
    <w:rsid w:val="00133833"/>
    <w:rsid w:val="0013391B"/>
    <w:rsid w:val="00133BBE"/>
    <w:rsid w:val="00133CDD"/>
    <w:rsid w:val="00133E5E"/>
    <w:rsid w:val="0013402D"/>
    <w:rsid w:val="001353E2"/>
    <w:rsid w:val="001354C0"/>
    <w:rsid w:val="00135D84"/>
    <w:rsid w:val="0013631B"/>
    <w:rsid w:val="00136702"/>
    <w:rsid w:val="001368E8"/>
    <w:rsid w:val="00137160"/>
    <w:rsid w:val="001375E1"/>
    <w:rsid w:val="00137613"/>
    <w:rsid w:val="00137C94"/>
    <w:rsid w:val="00140249"/>
    <w:rsid w:val="0014066E"/>
    <w:rsid w:val="00140958"/>
    <w:rsid w:val="00140A0B"/>
    <w:rsid w:val="00140A16"/>
    <w:rsid w:val="001410EE"/>
    <w:rsid w:val="001411BF"/>
    <w:rsid w:val="0014123C"/>
    <w:rsid w:val="00141950"/>
    <w:rsid w:val="00141EFB"/>
    <w:rsid w:val="00142300"/>
    <w:rsid w:val="00142C36"/>
    <w:rsid w:val="00142D2E"/>
    <w:rsid w:val="00142EF4"/>
    <w:rsid w:val="00142EF5"/>
    <w:rsid w:val="00143140"/>
    <w:rsid w:val="0014319E"/>
    <w:rsid w:val="00143496"/>
    <w:rsid w:val="00143EFF"/>
    <w:rsid w:val="00144044"/>
    <w:rsid w:val="001445E7"/>
    <w:rsid w:val="00144B09"/>
    <w:rsid w:val="00144B76"/>
    <w:rsid w:val="00144E30"/>
    <w:rsid w:val="00144F9F"/>
    <w:rsid w:val="00145187"/>
    <w:rsid w:val="0014536B"/>
    <w:rsid w:val="001455DB"/>
    <w:rsid w:val="00145AAD"/>
    <w:rsid w:val="00145B29"/>
    <w:rsid w:val="00145B51"/>
    <w:rsid w:val="00145EE7"/>
    <w:rsid w:val="00146314"/>
    <w:rsid w:val="00146492"/>
    <w:rsid w:val="001464D1"/>
    <w:rsid w:val="001466B9"/>
    <w:rsid w:val="001469AD"/>
    <w:rsid w:val="00147895"/>
    <w:rsid w:val="00147942"/>
    <w:rsid w:val="00150984"/>
    <w:rsid w:val="00150E58"/>
    <w:rsid w:val="00151532"/>
    <w:rsid w:val="00151AC5"/>
    <w:rsid w:val="00151AD1"/>
    <w:rsid w:val="00151BED"/>
    <w:rsid w:val="00152191"/>
    <w:rsid w:val="0015244F"/>
    <w:rsid w:val="0015299F"/>
    <w:rsid w:val="00153047"/>
    <w:rsid w:val="00154090"/>
    <w:rsid w:val="00154271"/>
    <w:rsid w:val="0015432F"/>
    <w:rsid w:val="001545F4"/>
    <w:rsid w:val="00154AC5"/>
    <w:rsid w:val="00154AF1"/>
    <w:rsid w:val="00154EFE"/>
    <w:rsid w:val="00154F85"/>
    <w:rsid w:val="001552EB"/>
    <w:rsid w:val="001553F8"/>
    <w:rsid w:val="0015567B"/>
    <w:rsid w:val="001557DF"/>
    <w:rsid w:val="0015698A"/>
    <w:rsid w:val="00156A83"/>
    <w:rsid w:val="001574D3"/>
    <w:rsid w:val="0015763B"/>
    <w:rsid w:val="00157ADE"/>
    <w:rsid w:val="00157B50"/>
    <w:rsid w:val="00157C3E"/>
    <w:rsid w:val="00157FB5"/>
    <w:rsid w:val="001607DA"/>
    <w:rsid w:val="00160D2E"/>
    <w:rsid w:val="00160DC2"/>
    <w:rsid w:val="00160F17"/>
    <w:rsid w:val="00161180"/>
    <w:rsid w:val="0016158E"/>
    <w:rsid w:val="00161984"/>
    <w:rsid w:val="00161A4C"/>
    <w:rsid w:val="00161C9E"/>
    <w:rsid w:val="0016249F"/>
    <w:rsid w:val="0016254B"/>
    <w:rsid w:val="00162B0F"/>
    <w:rsid w:val="00163166"/>
    <w:rsid w:val="00163512"/>
    <w:rsid w:val="0016389A"/>
    <w:rsid w:val="00163D7F"/>
    <w:rsid w:val="00164354"/>
    <w:rsid w:val="001643E4"/>
    <w:rsid w:val="001644BB"/>
    <w:rsid w:val="00164747"/>
    <w:rsid w:val="00165593"/>
    <w:rsid w:val="001657FE"/>
    <w:rsid w:val="00165C3C"/>
    <w:rsid w:val="00165F82"/>
    <w:rsid w:val="00165F9C"/>
    <w:rsid w:val="001660D3"/>
    <w:rsid w:val="00166C60"/>
    <w:rsid w:val="001671C9"/>
    <w:rsid w:val="00170256"/>
    <w:rsid w:val="001702FC"/>
    <w:rsid w:val="00170401"/>
    <w:rsid w:val="00170935"/>
    <w:rsid w:val="00172014"/>
    <w:rsid w:val="0017217B"/>
    <w:rsid w:val="00172406"/>
    <w:rsid w:val="00172417"/>
    <w:rsid w:val="00173221"/>
    <w:rsid w:val="00173BE2"/>
    <w:rsid w:val="00175398"/>
    <w:rsid w:val="001768A9"/>
    <w:rsid w:val="001769A4"/>
    <w:rsid w:val="00176B24"/>
    <w:rsid w:val="00176E21"/>
    <w:rsid w:val="001771AD"/>
    <w:rsid w:val="00177505"/>
    <w:rsid w:val="0018048B"/>
    <w:rsid w:val="00180B76"/>
    <w:rsid w:val="0018116F"/>
    <w:rsid w:val="00181355"/>
    <w:rsid w:val="00181430"/>
    <w:rsid w:val="00181487"/>
    <w:rsid w:val="00181725"/>
    <w:rsid w:val="00181D23"/>
    <w:rsid w:val="00182A5B"/>
    <w:rsid w:val="00182D89"/>
    <w:rsid w:val="00182E3C"/>
    <w:rsid w:val="0018354F"/>
    <w:rsid w:val="0018384A"/>
    <w:rsid w:val="0018394F"/>
    <w:rsid w:val="00183A5C"/>
    <w:rsid w:val="00184742"/>
    <w:rsid w:val="00184B53"/>
    <w:rsid w:val="00185263"/>
    <w:rsid w:val="001863E5"/>
    <w:rsid w:val="001867E4"/>
    <w:rsid w:val="00186BDA"/>
    <w:rsid w:val="00186C78"/>
    <w:rsid w:val="0018744A"/>
    <w:rsid w:val="00187CBE"/>
    <w:rsid w:val="00187FCF"/>
    <w:rsid w:val="00190246"/>
    <w:rsid w:val="001903FC"/>
    <w:rsid w:val="00190559"/>
    <w:rsid w:val="0019097F"/>
    <w:rsid w:val="00191509"/>
    <w:rsid w:val="001917D1"/>
    <w:rsid w:val="00191833"/>
    <w:rsid w:val="0019233E"/>
    <w:rsid w:val="001934A7"/>
    <w:rsid w:val="0019371A"/>
    <w:rsid w:val="001939CC"/>
    <w:rsid w:val="001943E0"/>
    <w:rsid w:val="0019456A"/>
    <w:rsid w:val="00194672"/>
    <w:rsid w:val="001948DB"/>
    <w:rsid w:val="00194D72"/>
    <w:rsid w:val="00195430"/>
    <w:rsid w:val="00195816"/>
    <w:rsid w:val="00195CE1"/>
    <w:rsid w:val="00195DFC"/>
    <w:rsid w:val="00195F21"/>
    <w:rsid w:val="001967C5"/>
    <w:rsid w:val="0019681D"/>
    <w:rsid w:val="001968B9"/>
    <w:rsid w:val="0019754E"/>
    <w:rsid w:val="00197954"/>
    <w:rsid w:val="0019DC3C"/>
    <w:rsid w:val="001A05A0"/>
    <w:rsid w:val="001A0717"/>
    <w:rsid w:val="001A0ED6"/>
    <w:rsid w:val="001A0F73"/>
    <w:rsid w:val="001A14B6"/>
    <w:rsid w:val="001A170C"/>
    <w:rsid w:val="001A1E34"/>
    <w:rsid w:val="001A1E3A"/>
    <w:rsid w:val="001A21EC"/>
    <w:rsid w:val="001A2EFB"/>
    <w:rsid w:val="001A330F"/>
    <w:rsid w:val="001A34C6"/>
    <w:rsid w:val="001A34E9"/>
    <w:rsid w:val="001A412E"/>
    <w:rsid w:val="001A4643"/>
    <w:rsid w:val="001A46CF"/>
    <w:rsid w:val="001A476C"/>
    <w:rsid w:val="001A49BA"/>
    <w:rsid w:val="001A4A19"/>
    <w:rsid w:val="001A5918"/>
    <w:rsid w:val="001A5A7C"/>
    <w:rsid w:val="001A5ED0"/>
    <w:rsid w:val="001A5F3D"/>
    <w:rsid w:val="001A6107"/>
    <w:rsid w:val="001A6988"/>
    <w:rsid w:val="001A6AEA"/>
    <w:rsid w:val="001A751E"/>
    <w:rsid w:val="001A7542"/>
    <w:rsid w:val="001A76BD"/>
    <w:rsid w:val="001A788E"/>
    <w:rsid w:val="001A7D56"/>
    <w:rsid w:val="001B024E"/>
    <w:rsid w:val="001B07C1"/>
    <w:rsid w:val="001B09C7"/>
    <w:rsid w:val="001B0C39"/>
    <w:rsid w:val="001B0EC9"/>
    <w:rsid w:val="001B1503"/>
    <w:rsid w:val="001B151E"/>
    <w:rsid w:val="001B1D44"/>
    <w:rsid w:val="001B248E"/>
    <w:rsid w:val="001B24D1"/>
    <w:rsid w:val="001B2510"/>
    <w:rsid w:val="001B27F5"/>
    <w:rsid w:val="001B2B00"/>
    <w:rsid w:val="001B30C2"/>
    <w:rsid w:val="001B33BA"/>
    <w:rsid w:val="001B365C"/>
    <w:rsid w:val="001B38AF"/>
    <w:rsid w:val="001B3A96"/>
    <w:rsid w:val="001B3AEE"/>
    <w:rsid w:val="001B3CD2"/>
    <w:rsid w:val="001B3E43"/>
    <w:rsid w:val="001B410A"/>
    <w:rsid w:val="001B4610"/>
    <w:rsid w:val="001B47C6"/>
    <w:rsid w:val="001B49B3"/>
    <w:rsid w:val="001B4A64"/>
    <w:rsid w:val="001B4AD2"/>
    <w:rsid w:val="001B4AFE"/>
    <w:rsid w:val="001B4C47"/>
    <w:rsid w:val="001B4FA4"/>
    <w:rsid w:val="001B53F9"/>
    <w:rsid w:val="001B5813"/>
    <w:rsid w:val="001B5A2F"/>
    <w:rsid w:val="001B6016"/>
    <w:rsid w:val="001B6235"/>
    <w:rsid w:val="001B661D"/>
    <w:rsid w:val="001B6CF3"/>
    <w:rsid w:val="001B738D"/>
    <w:rsid w:val="001B74CA"/>
    <w:rsid w:val="001C09E1"/>
    <w:rsid w:val="001C09E8"/>
    <w:rsid w:val="001C0A84"/>
    <w:rsid w:val="001C0D7B"/>
    <w:rsid w:val="001C0F35"/>
    <w:rsid w:val="001C1E1E"/>
    <w:rsid w:val="001C21DD"/>
    <w:rsid w:val="001C23FA"/>
    <w:rsid w:val="001C33D0"/>
    <w:rsid w:val="001C3711"/>
    <w:rsid w:val="001C3C13"/>
    <w:rsid w:val="001C3F00"/>
    <w:rsid w:val="001C3FDD"/>
    <w:rsid w:val="001C41EB"/>
    <w:rsid w:val="001C4F2A"/>
    <w:rsid w:val="001C5712"/>
    <w:rsid w:val="001C5941"/>
    <w:rsid w:val="001C6543"/>
    <w:rsid w:val="001C658E"/>
    <w:rsid w:val="001C6962"/>
    <w:rsid w:val="001C6B4F"/>
    <w:rsid w:val="001C76FD"/>
    <w:rsid w:val="001C7CD8"/>
    <w:rsid w:val="001C7DE9"/>
    <w:rsid w:val="001D002D"/>
    <w:rsid w:val="001D0031"/>
    <w:rsid w:val="001D0046"/>
    <w:rsid w:val="001D00E4"/>
    <w:rsid w:val="001D0891"/>
    <w:rsid w:val="001D0FC1"/>
    <w:rsid w:val="001D1F47"/>
    <w:rsid w:val="001D2E64"/>
    <w:rsid w:val="001D3525"/>
    <w:rsid w:val="001D360C"/>
    <w:rsid w:val="001D39DB"/>
    <w:rsid w:val="001D3BE6"/>
    <w:rsid w:val="001D3EC3"/>
    <w:rsid w:val="001D3FC4"/>
    <w:rsid w:val="001D4506"/>
    <w:rsid w:val="001D456A"/>
    <w:rsid w:val="001D53DE"/>
    <w:rsid w:val="001D54ED"/>
    <w:rsid w:val="001D553D"/>
    <w:rsid w:val="001D623B"/>
    <w:rsid w:val="001D695A"/>
    <w:rsid w:val="001D6C60"/>
    <w:rsid w:val="001D6D3C"/>
    <w:rsid w:val="001D6F5E"/>
    <w:rsid w:val="001D715C"/>
    <w:rsid w:val="001D78BF"/>
    <w:rsid w:val="001D78D4"/>
    <w:rsid w:val="001D7AC3"/>
    <w:rsid w:val="001E0171"/>
    <w:rsid w:val="001E01A8"/>
    <w:rsid w:val="001E0974"/>
    <w:rsid w:val="001E0B3D"/>
    <w:rsid w:val="001E0DC4"/>
    <w:rsid w:val="001E1226"/>
    <w:rsid w:val="001E129A"/>
    <w:rsid w:val="001E161B"/>
    <w:rsid w:val="001E1691"/>
    <w:rsid w:val="001E1C32"/>
    <w:rsid w:val="001E1D17"/>
    <w:rsid w:val="001E1F35"/>
    <w:rsid w:val="001E20BC"/>
    <w:rsid w:val="001E26E5"/>
    <w:rsid w:val="001E3231"/>
    <w:rsid w:val="001E3F86"/>
    <w:rsid w:val="001E455C"/>
    <w:rsid w:val="001E4E40"/>
    <w:rsid w:val="001E4E60"/>
    <w:rsid w:val="001E5257"/>
    <w:rsid w:val="001E525B"/>
    <w:rsid w:val="001E52A4"/>
    <w:rsid w:val="001E57C8"/>
    <w:rsid w:val="001E5E0C"/>
    <w:rsid w:val="001E5E76"/>
    <w:rsid w:val="001E6266"/>
    <w:rsid w:val="001E754D"/>
    <w:rsid w:val="001E7B94"/>
    <w:rsid w:val="001E7D13"/>
    <w:rsid w:val="001E7D9F"/>
    <w:rsid w:val="001F0204"/>
    <w:rsid w:val="001F036F"/>
    <w:rsid w:val="001F0380"/>
    <w:rsid w:val="001F06B6"/>
    <w:rsid w:val="001F0815"/>
    <w:rsid w:val="001F106A"/>
    <w:rsid w:val="001F13B9"/>
    <w:rsid w:val="001F14D6"/>
    <w:rsid w:val="001F1BA6"/>
    <w:rsid w:val="001F1C07"/>
    <w:rsid w:val="001F2080"/>
    <w:rsid w:val="001F23CA"/>
    <w:rsid w:val="001F2BFC"/>
    <w:rsid w:val="001F2DFF"/>
    <w:rsid w:val="001F2F60"/>
    <w:rsid w:val="001F32AA"/>
    <w:rsid w:val="001F4000"/>
    <w:rsid w:val="001F4152"/>
    <w:rsid w:val="001F4387"/>
    <w:rsid w:val="001F4449"/>
    <w:rsid w:val="001F448D"/>
    <w:rsid w:val="001F4496"/>
    <w:rsid w:val="001F4B56"/>
    <w:rsid w:val="001F4BDB"/>
    <w:rsid w:val="001F4E34"/>
    <w:rsid w:val="001F52C5"/>
    <w:rsid w:val="001F54E9"/>
    <w:rsid w:val="001F557F"/>
    <w:rsid w:val="001F5732"/>
    <w:rsid w:val="001F5A74"/>
    <w:rsid w:val="001F602A"/>
    <w:rsid w:val="001F617C"/>
    <w:rsid w:val="001F61AB"/>
    <w:rsid w:val="001F7CA4"/>
    <w:rsid w:val="001F7EF2"/>
    <w:rsid w:val="0020041F"/>
    <w:rsid w:val="00200487"/>
    <w:rsid w:val="00200720"/>
    <w:rsid w:val="00200A1E"/>
    <w:rsid w:val="00200A52"/>
    <w:rsid w:val="00201254"/>
    <w:rsid w:val="002015A1"/>
    <w:rsid w:val="00201D75"/>
    <w:rsid w:val="002023E7"/>
    <w:rsid w:val="00202BAE"/>
    <w:rsid w:val="00202C50"/>
    <w:rsid w:val="00202E7E"/>
    <w:rsid w:val="00203632"/>
    <w:rsid w:val="002037F7"/>
    <w:rsid w:val="00203815"/>
    <w:rsid w:val="002038B0"/>
    <w:rsid w:val="00203A66"/>
    <w:rsid w:val="002042D5"/>
    <w:rsid w:val="0020438C"/>
    <w:rsid w:val="0020495F"/>
    <w:rsid w:val="00204D08"/>
    <w:rsid w:val="00204F23"/>
    <w:rsid w:val="0020512E"/>
    <w:rsid w:val="002051C0"/>
    <w:rsid w:val="00205737"/>
    <w:rsid w:val="00205882"/>
    <w:rsid w:val="00205BE4"/>
    <w:rsid w:val="00205F0A"/>
    <w:rsid w:val="00206195"/>
    <w:rsid w:val="00206232"/>
    <w:rsid w:val="0020635B"/>
    <w:rsid w:val="00206F42"/>
    <w:rsid w:val="002074F0"/>
    <w:rsid w:val="00207A9B"/>
    <w:rsid w:val="00207ABF"/>
    <w:rsid w:val="00207B53"/>
    <w:rsid w:val="00207C1B"/>
    <w:rsid w:val="00207D7C"/>
    <w:rsid w:val="00207F39"/>
    <w:rsid w:val="00207F8E"/>
    <w:rsid w:val="002102A8"/>
    <w:rsid w:val="0021073D"/>
    <w:rsid w:val="00210C4F"/>
    <w:rsid w:val="00210F2B"/>
    <w:rsid w:val="0021164F"/>
    <w:rsid w:val="00211E97"/>
    <w:rsid w:val="0021234E"/>
    <w:rsid w:val="002127CB"/>
    <w:rsid w:val="00212D9C"/>
    <w:rsid w:val="00212EF3"/>
    <w:rsid w:val="00213116"/>
    <w:rsid w:val="0021328D"/>
    <w:rsid w:val="00213A76"/>
    <w:rsid w:val="00213B77"/>
    <w:rsid w:val="00213D15"/>
    <w:rsid w:val="00214718"/>
    <w:rsid w:val="00214986"/>
    <w:rsid w:val="002150D9"/>
    <w:rsid w:val="002151B1"/>
    <w:rsid w:val="002157E1"/>
    <w:rsid w:val="00215803"/>
    <w:rsid w:val="00215BB7"/>
    <w:rsid w:val="00215BEB"/>
    <w:rsid w:val="00215C32"/>
    <w:rsid w:val="002167B5"/>
    <w:rsid w:val="002175ED"/>
    <w:rsid w:val="00217BA2"/>
    <w:rsid w:val="00217F4B"/>
    <w:rsid w:val="00217F7B"/>
    <w:rsid w:val="002203F7"/>
    <w:rsid w:val="00220AA9"/>
    <w:rsid w:val="0022193A"/>
    <w:rsid w:val="00221C65"/>
    <w:rsid w:val="00221FA5"/>
    <w:rsid w:val="00222511"/>
    <w:rsid w:val="002228A5"/>
    <w:rsid w:val="002229EF"/>
    <w:rsid w:val="00222A92"/>
    <w:rsid w:val="00222E37"/>
    <w:rsid w:val="00223223"/>
    <w:rsid w:val="0022341C"/>
    <w:rsid w:val="00223994"/>
    <w:rsid w:val="00223B24"/>
    <w:rsid w:val="002242ED"/>
    <w:rsid w:val="002244F1"/>
    <w:rsid w:val="00224685"/>
    <w:rsid w:val="00224932"/>
    <w:rsid w:val="0022502F"/>
    <w:rsid w:val="002250D3"/>
    <w:rsid w:val="00225D83"/>
    <w:rsid w:val="00225F4B"/>
    <w:rsid w:val="0022637D"/>
    <w:rsid w:val="0022651B"/>
    <w:rsid w:val="002268C7"/>
    <w:rsid w:val="00226DE7"/>
    <w:rsid w:val="00227592"/>
    <w:rsid w:val="0022774F"/>
    <w:rsid w:val="00227DC0"/>
    <w:rsid w:val="00230358"/>
    <w:rsid w:val="0023149F"/>
    <w:rsid w:val="002316D3"/>
    <w:rsid w:val="002318A6"/>
    <w:rsid w:val="002321FB"/>
    <w:rsid w:val="002329B8"/>
    <w:rsid w:val="00232FF0"/>
    <w:rsid w:val="002330F3"/>
    <w:rsid w:val="00233108"/>
    <w:rsid w:val="002332B2"/>
    <w:rsid w:val="00234C77"/>
    <w:rsid w:val="00235377"/>
    <w:rsid w:val="002353B1"/>
    <w:rsid w:val="00235ED1"/>
    <w:rsid w:val="00236E05"/>
    <w:rsid w:val="00236F1C"/>
    <w:rsid w:val="00236F44"/>
    <w:rsid w:val="00236F70"/>
    <w:rsid w:val="002370FE"/>
    <w:rsid w:val="00237172"/>
    <w:rsid w:val="0023736A"/>
    <w:rsid w:val="00237807"/>
    <w:rsid w:val="00240842"/>
    <w:rsid w:val="0024109C"/>
    <w:rsid w:val="00241342"/>
    <w:rsid w:val="002417E0"/>
    <w:rsid w:val="00241DAF"/>
    <w:rsid w:val="00241DF1"/>
    <w:rsid w:val="00241F60"/>
    <w:rsid w:val="0024209E"/>
    <w:rsid w:val="002422D3"/>
    <w:rsid w:val="002427F4"/>
    <w:rsid w:val="00242F0D"/>
    <w:rsid w:val="00243B28"/>
    <w:rsid w:val="00243E2B"/>
    <w:rsid w:val="00243EBC"/>
    <w:rsid w:val="00244262"/>
    <w:rsid w:val="00244524"/>
    <w:rsid w:val="00244AD2"/>
    <w:rsid w:val="0024606A"/>
    <w:rsid w:val="00247348"/>
    <w:rsid w:val="00247808"/>
    <w:rsid w:val="00247EA2"/>
    <w:rsid w:val="00250740"/>
    <w:rsid w:val="00250BC7"/>
    <w:rsid w:val="00250C08"/>
    <w:rsid w:val="0025101E"/>
    <w:rsid w:val="00251310"/>
    <w:rsid w:val="00251614"/>
    <w:rsid w:val="00252320"/>
    <w:rsid w:val="002524CC"/>
    <w:rsid w:val="00252592"/>
    <w:rsid w:val="002530B0"/>
    <w:rsid w:val="0025325F"/>
    <w:rsid w:val="002536C7"/>
    <w:rsid w:val="00253876"/>
    <w:rsid w:val="00253BA9"/>
    <w:rsid w:val="00253E8A"/>
    <w:rsid w:val="00254246"/>
    <w:rsid w:val="00255035"/>
    <w:rsid w:val="002550C5"/>
    <w:rsid w:val="002554E1"/>
    <w:rsid w:val="00256372"/>
    <w:rsid w:val="002564C5"/>
    <w:rsid w:val="00256F25"/>
    <w:rsid w:val="002574E7"/>
    <w:rsid w:val="00257C21"/>
    <w:rsid w:val="0026028C"/>
    <w:rsid w:val="002602AE"/>
    <w:rsid w:val="00260302"/>
    <w:rsid w:val="0026056E"/>
    <w:rsid w:val="002606E8"/>
    <w:rsid w:val="002609B8"/>
    <w:rsid w:val="002609F8"/>
    <w:rsid w:val="00260A9F"/>
    <w:rsid w:val="00260E2F"/>
    <w:rsid w:val="00260E63"/>
    <w:rsid w:val="002618C2"/>
    <w:rsid w:val="00261D60"/>
    <w:rsid w:val="002622AD"/>
    <w:rsid w:val="00262678"/>
    <w:rsid w:val="0026345C"/>
    <w:rsid w:val="002636E2"/>
    <w:rsid w:val="00263A4E"/>
    <w:rsid w:val="00264494"/>
    <w:rsid w:val="00264968"/>
    <w:rsid w:val="002652A9"/>
    <w:rsid w:val="002654B0"/>
    <w:rsid w:val="00265D91"/>
    <w:rsid w:val="00265DA3"/>
    <w:rsid w:val="00265DED"/>
    <w:rsid w:val="00265EA8"/>
    <w:rsid w:val="002663CE"/>
    <w:rsid w:val="002666E7"/>
    <w:rsid w:val="00266CB8"/>
    <w:rsid w:val="00266DF0"/>
    <w:rsid w:val="002672F4"/>
    <w:rsid w:val="0026740A"/>
    <w:rsid w:val="00267E7F"/>
    <w:rsid w:val="00267EC1"/>
    <w:rsid w:val="002700C5"/>
    <w:rsid w:val="0027051E"/>
    <w:rsid w:val="00270CD5"/>
    <w:rsid w:val="00271335"/>
    <w:rsid w:val="002720A2"/>
    <w:rsid w:val="002722C9"/>
    <w:rsid w:val="0027250F"/>
    <w:rsid w:val="0027282C"/>
    <w:rsid w:val="00273092"/>
    <w:rsid w:val="002739B8"/>
    <w:rsid w:val="00273BE4"/>
    <w:rsid w:val="00273F4E"/>
    <w:rsid w:val="00273FB2"/>
    <w:rsid w:val="00274124"/>
    <w:rsid w:val="00274548"/>
    <w:rsid w:val="00274799"/>
    <w:rsid w:val="002749CA"/>
    <w:rsid w:val="002755CA"/>
    <w:rsid w:val="00275EF0"/>
    <w:rsid w:val="00276496"/>
    <w:rsid w:val="002766FE"/>
    <w:rsid w:val="00276891"/>
    <w:rsid w:val="00276FBE"/>
    <w:rsid w:val="00277361"/>
    <w:rsid w:val="00277618"/>
    <w:rsid w:val="00277F8A"/>
    <w:rsid w:val="0028028C"/>
    <w:rsid w:val="002805F6"/>
    <w:rsid w:val="00281198"/>
    <w:rsid w:val="00281DBE"/>
    <w:rsid w:val="002820FE"/>
    <w:rsid w:val="00282B4D"/>
    <w:rsid w:val="00282FA7"/>
    <w:rsid w:val="002831A9"/>
    <w:rsid w:val="00283382"/>
    <w:rsid w:val="00284052"/>
    <w:rsid w:val="00284D97"/>
    <w:rsid w:val="00285614"/>
    <w:rsid w:val="00286006"/>
    <w:rsid w:val="002860CA"/>
    <w:rsid w:val="002862CA"/>
    <w:rsid w:val="002866C5"/>
    <w:rsid w:val="00286916"/>
    <w:rsid w:val="00286FF8"/>
    <w:rsid w:val="00287374"/>
    <w:rsid w:val="00287E23"/>
    <w:rsid w:val="0029104F"/>
    <w:rsid w:val="0029121E"/>
    <w:rsid w:val="00291344"/>
    <w:rsid w:val="002919D9"/>
    <w:rsid w:val="00291AFF"/>
    <w:rsid w:val="00291D96"/>
    <w:rsid w:val="00291FAB"/>
    <w:rsid w:val="00292503"/>
    <w:rsid w:val="0029253C"/>
    <w:rsid w:val="0029270C"/>
    <w:rsid w:val="002929E2"/>
    <w:rsid w:val="0029314A"/>
    <w:rsid w:val="0029317C"/>
    <w:rsid w:val="0029384F"/>
    <w:rsid w:val="00293C9B"/>
    <w:rsid w:val="00293D25"/>
    <w:rsid w:val="002940DC"/>
    <w:rsid w:val="002942E5"/>
    <w:rsid w:val="0029477C"/>
    <w:rsid w:val="002949B9"/>
    <w:rsid w:val="00294B6C"/>
    <w:rsid w:val="0029518D"/>
    <w:rsid w:val="00295462"/>
    <w:rsid w:val="002960B6"/>
    <w:rsid w:val="002965CB"/>
    <w:rsid w:val="0029662A"/>
    <w:rsid w:val="00296966"/>
    <w:rsid w:val="00296978"/>
    <w:rsid w:val="002969C5"/>
    <w:rsid w:val="00296C43"/>
    <w:rsid w:val="00296F28"/>
    <w:rsid w:val="002972C7"/>
    <w:rsid w:val="00297469"/>
    <w:rsid w:val="00297A39"/>
    <w:rsid w:val="00297B07"/>
    <w:rsid w:val="002A01B7"/>
    <w:rsid w:val="002A0266"/>
    <w:rsid w:val="002A0693"/>
    <w:rsid w:val="002A0854"/>
    <w:rsid w:val="002A153D"/>
    <w:rsid w:val="002A1A02"/>
    <w:rsid w:val="002A1B02"/>
    <w:rsid w:val="002A1FD7"/>
    <w:rsid w:val="002A20C9"/>
    <w:rsid w:val="002A228E"/>
    <w:rsid w:val="002A337B"/>
    <w:rsid w:val="002A34BB"/>
    <w:rsid w:val="002A391C"/>
    <w:rsid w:val="002A3C48"/>
    <w:rsid w:val="002A3CD7"/>
    <w:rsid w:val="002A4264"/>
    <w:rsid w:val="002A4317"/>
    <w:rsid w:val="002A446A"/>
    <w:rsid w:val="002A44C5"/>
    <w:rsid w:val="002A4524"/>
    <w:rsid w:val="002A57F8"/>
    <w:rsid w:val="002A5BA1"/>
    <w:rsid w:val="002A5C7E"/>
    <w:rsid w:val="002A5EE8"/>
    <w:rsid w:val="002A6968"/>
    <w:rsid w:val="002A69F2"/>
    <w:rsid w:val="002A6AAD"/>
    <w:rsid w:val="002A7651"/>
    <w:rsid w:val="002A76DB"/>
    <w:rsid w:val="002A7D32"/>
    <w:rsid w:val="002B045A"/>
    <w:rsid w:val="002B17A8"/>
    <w:rsid w:val="002B17EC"/>
    <w:rsid w:val="002B1A5D"/>
    <w:rsid w:val="002B1DAB"/>
    <w:rsid w:val="002B3584"/>
    <w:rsid w:val="002B363F"/>
    <w:rsid w:val="002B3BF5"/>
    <w:rsid w:val="002B3CF9"/>
    <w:rsid w:val="002B42A5"/>
    <w:rsid w:val="002B451C"/>
    <w:rsid w:val="002B453E"/>
    <w:rsid w:val="002B455F"/>
    <w:rsid w:val="002B4B64"/>
    <w:rsid w:val="002B4BAD"/>
    <w:rsid w:val="002B532B"/>
    <w:rsid w:val="002B53C3"/>
    <w:rsid w:val="002B5524"/>
    <w:rsid w:val="002B5920"/>
    <w:rsid w:val="002B5DC2"/>
    <w:rsid w:val="002B67D6"/>
    <w:rsid w:val="002B6EA6"/>
    <w:rsid w:val="002B703B"/>
    <w:rsid w:val="002C048F"/>
    <w:rsid w:val="002C0842"/>
    <w:rsid w:val="002C0C7D"/>
    <w:rsid w:val="002C169C"/>
    <w:rsid w:val="002C18C1"/>
    <w:rsid w:val="002C1E11"/>
    <w:rsid w:val="002C21E1"/>
    <w:rsid w:val="002C32FB"/>
    <w:rsid w:val="002C3421"/>
    <w:rsid w:val="002C37EA"/>
    <w:rsid w:val="002C3B3E"/>
    <w:rsid w:val="002C407D"/>
    <w:rsid w:val="002C4768"/>
    <w:rsid w:val="002C4800"/>
    <w:rsid w:val="002C51D7"/>
    <w:rsid w:val="002C57A9"/>
    <w:rsid w:val="002C58F3"/>
    <w:rsid w:val="002C6253"/>
    <w:rsid w:val="002C6C78"/>
    <w:rsid w:val="002C70AA"/>
    <w:rsid w:val="002C717A"/>
    <w:rsid w:val="002C73F5"/>
    <w:rsid w:val="002D00A4"/>
    <w:rsid w:val="002D09AA"/>
    <w:rsid w:val="002D0B65"/>
    <w:rsid w:val="002D1651"/>
    <w:rsid w:val="002D17F0"/>
    <w:rsid w:val="002D1A5E"/>
    <w:rsid w:val="002D2A3D"/>
    <w:rsid w:val="002D2A7B"/>
    <w:rsid w:val="002D2B08"/>
    <w:rsid w:val="002D2B89"/>
    <w:rsid w:val="002D35BB"/>
    <w:rsid w:val="002D3C74"/>
    <w:rsid w:val="002D3D09"/>
    <w:rsid w:val="002D3FCB"/>
    <w:rsid w:val="002D4236"/>
    <w:rsid w:val="002D4CEE"/>
    <w:rsid w:val="002D4FBA"/>
    <w:rsid w:val="002D5DA6"/>
    <w:rsid w:val="002D6201"/>
    <w:rsid w:val="002D654C"/>
    <w:rsid w:val="002D6699"/>
    <w:rsid w:val="002D675E"/>
    <w:rsid w:val="002D6CDB"/>
    <w:rsid w:val="002D7CA2"/>
    <w:rsid w:val="002D7D30"/>
    <w:rsid w:val="002E0072"/>
    <w:rsid w:val="002E01E6"/>
    <w:rsid w:val="002E0978"/>
    <w:rsid w:val="002E09B1"/>
    <w:rsid w:val="002E0B52"/>
    <w:rsid w:val="002E0B56"/>
    <w:rsid w:val="002E11AB"/>
    <w:rsid w:val="002E12D9"/>
    <w:rsid w:val="002E158A"/>
    <w:rsid w:val="002E2021"/>
    <w:rsid w:val="002E23B5"/>
    <w:rsid w:val="002E2C72"/>
    <w:rsid w:val="002E2EF3"/>
    <w:rsid w:val="002E30C5"/>
    <w:rsid w:val="002E32A5"/>
    <w:rsid w:val="002E337F"/>
    <w:rsid w:val="002E3C03"/>
    <w:rsid w:val="002E3EC9"/>
    <w:rsid w:val="002E3F67"/>
    <w:rsid w:val="002E437D"/>
    <w:rsid w:val="002E458B"/>
    <w:rsid w:val="002E4E88"/>
    <w:rsid w:val="002E5389"/>
    <w:rsid w:val="002E5BB5"/>
    <w:rsid w:val="002E5DD7"/>
    <w:rsid w:val="002E6008"/>
    <w:rsid w:val="002E6816"/>
    <w:rsid w:val="002E6B9F"/>
    <w:rsid w:val="002E7F5E"/>
    <w:rsid w:val="002F01EA"/>
    <w:rsid w:val="002F0B6C"/>
    <w:rsid w:val="002F0BFE"/>
    <w:rsid w:val="002F18EC"/>
    <w:rsid w:val="002F1E78"/>
    <w:rsid w:val="002F2280"/>
    <w:rsid w:val="002F2576"/>
    <w:rsid w:val="002F26FA"/>
    <w:rsid w:val="002F2ECE"/>
    <w:rsid w:val="002F455A"/>
    <w:rsid w:val="002F4568"/>
    <w:rsid w:val="002F46FF"/>
    <w:rsid w:val="002F49CB"/>
    <w:rsid w:val="002F513A"/>
    <w:rsid w:val="002F520C"/>
    <w:rsid w:val="002F5269"/>
    <w:rsid w:val="002F5692"/>
    <w:rsid w:val="002F59F8"/>
    <w:rsid w:val="002F5EAA"/>
    <w:rsid w:val="002F61B0"/>
    <w:rsid w:val="002F6472"/>
    <w:rsid w:val="002F6C34"/>
    <w:rsid w:val="002F6E06"/>
    <w:rsid w:val="002F7260"/>
    <w:rsid w:val="002F7362"/>
    <w:rsid w:val="002F7A02"/>
    <w:rsid w:val="002F7FEE"/>
    <w:rsid w:val="0030035D"/>
    <w:rsid w:val="0030042F"/>
    <w:rsid w:val="003007D4"/>
    <w:rsid w:val="003009C6"/>
    <w:rsid w:val="0030118A"/>
    <w:rsid w:val="003015C8"/>
    <w:rsid w:val="00301652"/>
    <w:rsid w:val="0030192C"/>
    <w:rsid w:val="00302070"/>
    <w:rsid w:val="00303B7A"/>
    <w:rsid w:val="00304EF0"/>
    <w:rsid w:val="003054A6"/>
    <w:rsid w:val="003064B7"/>
    <w:rsid w:val="00306BC7"/>
    <w:rsid w:val="00306FD3"/>
    <w:rsid w:val="003075FA"/>
    <w:rsid w:val="00307961"/>
    <w:rsid w:val="00307AD1"/>
    <w:rsid w:val="00307EAE"/>
    <w:rsid w:val="00307EC3"/>
    <w:rsid w:val="00307FAF"/>
    <w:rsid w:val="0031012B"/>
    <w:rsid w:val="00310349"/>
    <w:rsid w:val="00310AE4"/>
    <w:rsid w:val="00310B2F"/>
    <w:rsid w:val="00310D86"/>
    <w:rsid w:val="00310E9A"/>
    <w:rsid w:val="003114C1"/>
    <w:rsid w:val="0031173C"/>
    <w:rsid w:val="00312047"/>
    <w:rsid w:val="00312439"/>
    <w:rsid w:val="00312452"/>
    <w:rsid w:val="00312C85"/>
    <w:rsid w:val="003136E2"/>
    <w:rsid w:val="0031409E"/>
    <w:rsid w:val="00314481"/>
    <w:rsid w:val="00314635"/>
    <w:rsid w:val="003148AE"/>
    <w:rsid w:val="00314DD9"/>
    <w:rsid w:val="00314E44"/>
    <w:rsid w:val="0031567C"/>
    <w:rsid w:val="003157A2"/>
    <w:rsid w:val="00315D13"/>
    <w:rsid w:val="00316DBB"/>
    <w:rsid w:val="00317255"/>
    <w:rsid w:val="003205C0"/>
    <w:rsid w:val="00320D39"/>
    <w:rsid w:val="00320D73"/>
    <w:rsid w:val="00320ED9"/>
    <w:rsid w:val="003211E7"/>
    <w:rsid w:val="00321575"/>
    <w:rsid w:val="003218DA"/>
    <w:rsid w:val="00321A4E"/>
    <w:rsid w:val="00321CD2"/>
    <w:rsid w:val="00323557"/>
    <w:rsid w:val="003235F5"/>
    <w:rsid w:val="00323C25"/>
    <w:rsid w:val="00323D57"/>
    <w:rsid w:val="00324218"/>
    <w:rsid w:val="0032446E"/>
    <w:rsid w:val="00324C4E"/>
    <w:rsid w:val="00325023"/>
    <w:rsid w:val="003254AE"/>
    <w:rsid w:val="00325545"/>
    <w:rsid w:val="00325A31"/>
    <w:rsid w:val="00325A53"/>
    <w:rsid w:val="00325D51"/>
    <w:rsid w:val="00325F9D"/>
    <w:rsid w:val="00326237"/>
    <w:rsid w:val="003266C0"/>
    <w:rsid w:val="0032695A"/>
    <w:rsid w:val="0032695D"/>
    <w:rsid w:val="00326A52"/>
    <w:rsid w:val="00326B94"/>
    <w:rsid w:val="00326C4E"/>
    <w:rsid w:val="00326DAD"/>
    <w:rsid w:val="00326F1A"/>
    <w:rsid w:val="00326FD7"/>
    <w:rsid w:val="0032708B"/>
    <w:rsid w:val="0032712B"/>
    <w:rsid w:val="00327CEB"/>
    <w:rsid w:val="00330167"/>
    <w:rsid w:val="00330353"/>
    <w:rsid w:val="00330374"/>
    <w:rsid w:val="00331210"/>
    <w:rsid w:val="0033141A"/>
    <w:rsid w:val="0033190C"/>
    <w:rsid w:val="00331B05"/>
    <w:rsid w:val="0033262A"/>
    <w:rsid w:val="00332924"/>
    <w:rsid w:val="00332EAA"/>
    <w:rsid w:val="00333201"/>
    <w:rsid w:val="00333E19"/>
    <w:rsid w:val="003341E7"/>
    <w:rsid w:val="0033421B"/>
    <w:rsid w:val="003344DE"/>
    <w:rsid w:val="00334BC6"/>
    <w:rsid w:val="00336639"/>
    <w:rsid w:val="003375AD"/>
    <w:rsid w:val="00337690"/>
    <w:rsid w:val="00340288"/>
    <w:rsid w:val="00340DEB"/>
    <w:rsid w:val="003410A6"/>
    <w:rsid w:val="003411CC"/>
    <w:rsid w:val="00341376"/>
    <w:rsid w:val="00341950"/>
    <w:rsid w:val="00341A9A"/>
    <w:rsid w:val="00341C5F"/>
    <w:rsid w:val="00341CCE"/>
    <w:rsid w:val="00341CE0"/>
    <w:rsid w:val="00341E05"/>
    <w:rsid w:val="00342217"/>
    <w:rsid w:val="0034302E"/>
    <w:rsid w:val="00343072"/>
    <w:rsid w:val="00343692"/>
    <w:rsid w:val="003437B8"/>
    <w:rsid w:val="00343A6F"/>
    <w:rsid w:val="00343B39"/>
    <w:rsid w:val="00343B6A"/>
    <w:rsid w:val="00344866"/>
    <w:rsid w:val="0034486A"/>
    <w:rsid w:val="00344F84"/>
    <w:rsid w:val="0034517E"/>
    <w:rsid w:val="003452C4"/>
    <w:rsid w:val="00345CF7"/>
    <w:rsid w:val="00345DA9"/>
    <w:rsid w:val="00345E12"/>
    <w:rsid w:val="0034602E"/>
    <w:rsid w:val="00346946"/>
    <w:rsid w:val="00346F99"/>
    <w:rsid w:val="0034745B"/>
    <w:rsid w:val="00347530"/>
    <w:rsid w:val="00347902"/>
    <w:rsid w:val="00347FC8"/>
    <w:rsid w:val="00347FFC"/>
    <w:rsid w:val="00350462"/>
    <w:rsid w:val="00350780"/>
    <w:rsid w:val="003507F7"/>
    <w:rsid w:val="003513FF"/>
    <w:rsid w:val="003517FD"/>
    <w:rsid w:val="00351E11"/>
    <w:rsid w:val="003522EB"/>
    <w:rsid w:val="003529D2"/>
    <w:rsid w:val="00353551"/>
    <w:rsid w:val="003535E8"/>
    <w:rsid w:val="00353DEE"/>
    <w:rsid w:val="00354198"/>
    <w:rsid w:val="003543AF"/>
    <w:rsid w:val="003543F5"/>
    <w:rsid w:val="00354410"/>
    <w:rsid w:val="003549CA"/>
    <w:rsid w:val="00354F04"/>
    <w:rsid w:val="00355CC6"/>
    <w:rsid w:val="00356180"/>
    <w:rsid w:val="003562EA"/>
    <w:rsid w:val="00356481"/>
    <w:rsid w:val="00356842"/>
    <w:rsid w:val="0035688F"/>
    <w:rsid w:val="00356E25"/>
    <w:rsid w:val="003573E9"/>
    <w:rsid w:val="00357450"/>
    <w:rsid w:val="0035763F"/>
    <w:rsid w:val="00357C9F"/>
    <w:rsid w:val="00357EE6"/>
    <w:rsid w:val="0036127B"/>
    <w:rsid w:val="00361C21"/>
    <w:rsid w:val="00361EFE"/>
    <w:rsid w:val="00361F02"/>
    <w:rsid w:val="0036233B"/>
    <w:rsid w:val="00362467"/>
    <w:rsid w:val="003624A9"/>
    <w:rsid w:val="00362E24"/>
    <w:rsid w:val="003630F4"/>
    <w:rsid w:val="00363900"/>
    <w:rsid w:val="0036417B"/>
    <w:rsid w:val="00364655"/>
    <w:rsid w:val="00364708"/>
    <w:rsid w:val="00364D49"/>
    <w:rsid w:val="0036507E"/>
    <w:rsid w:val="00365330"/>
    <w:rsid w:val="0036578F"/>
    <w:rsid w:val="00365B48"/>
    <w:rsid w:val="00365CAA"/>
    <w:rsid w:val="00365D7E"/>
    <w:rsid w:val="003660F3"/>
    <w:rsid w:val="003661FD"/>
    <w:rsid w:val="00366E39"/>
    <w:rsid w:val="00366F2F"/>
    <w:rsid w:val="0036702B"/>
    <w:rsid w:val="00367389"/>
    <w:rsid w:val="00367902"/>
    <w:rsid w:val="00367A25"/>
    <w:rsid w:val="00367ED5"/>
    <w:rsid w:val="00367FB9"/>
    <w:rsid w:val="0037031E"/>
    <w:rsid w:val="0037051C"/>
    <w:rsid w:val="00370A91"/>
    <w:rsid w:val="00370F71"/>
    <w:rsid w:val="00371840"/>
    <w:rsid w:val="003721C7"/>
    <w:rsid w:val="00372B82"/>
    <w:rsid w:val="00372F76"/>
    <w:rsid w:val="003735C9"/>
    <w:rsid w:val="0037386A"/>
    <w:rsid w:val="0037451F"/>
    <w:rsid w:val="003746A1"/>
    <w:rsid w:val="003746BD"/>
    <w:rsid w:val="00374CEF"/>
    <w:rsid w:val="00375296"/>
    <w:rsid w:val="003753E3"/>
    <w:rsid w:val="00375807"/>
    <w:rsid w:val="00375D06"/>
    <w:rsid w:val="00376024"/>
    <w:rsid w:val="00376230"/>
    <w:rsid w:val="00376843"/>
    <w:rsid w:val="00376893"/>
    <w:rsid w:val="00376B35"/>
    <w:rsid w:val="00376C67"/>
    <w:rsid w:val="00377747"/>
    <w:rsid w:val="00377954"/>
    <w:rsid w:val="003803B1"/>
    <w:rsid w:val="003806CE"/>
    <w:rsid w:val="0038091E"/>
    <w:rsid w:val="00380AEC"/>
    <w:rsid w:val="00381075"/>
    <w:rsid w:val="003810F6"/>
    <w:rsid w:val="003814EA"/>
    <w:rsid w:val="00381608"/>
    <w:rsid w:val="00381784"/>
    <w:rsid w:val="00381E91"/>
    <w:rsid w:val="00382617"/>
    <w:rsid w:val="0038293D"/>
    <w:rsid w:val="00382B1A"/>
    <w:rsid w:val="00382D1E"/>
    <w:rsid w:val="00382DE6"/>
    <w:rsid w:val="003831C1"/>
    <w:rsid w:val="003835E9"/>
    <w:rsid w:val="00383707"/>
    <w:rsid w:val="003838AD"/>
    <w:rsid w:val="0038432F"/>
    <w:rsid w:val="0038458C"/>
    <w:rsid w:val="0038489F"/>
    <w:rsid w:val="00384C4A"/>
    <w:rsid w:val="00384D20"/>
    <w:rsid w:val="00384DE8"/>
    <w:rsid w:val="00384E41"/>
    <w:rsid w:val="0038502A"/>
    <w:rsid w:val="00385073"/>
    <w:rsid w:val="0038511F"/>
    <w:rsid w:val="00385362"/>
    <w:rsid w:val="00385717"/>
    <w:rsid w:val="00385E6E"/>
    <w:rsid w:val="003860F3"/>
    <w:rsid w:val="00386147"/>
    <w:rsid w:val="0038621E"/>
    <w:rsid w:val="003863D9"/>
    <w:rsid w:val="00386682"/>
    <w:rsid w:val="00387070"/>
    <w:rsid w:val="003879A1"/>
    <w:rsid w:val="00387BF8"/>
    <w:rsid w:val="00390591"/>
    <w:rsid w:val="00390F00"/>
    <w:rsid w:val="0039161E"/>
    <w:rsid w:val="003917C1"/>
    <w:rsid w:val="00391AFD"/>
    <w:rsid w:val="0039254B"/>
    <w:rsid w:val="00392780"/>
    <w:rsid w:val="00392D50"/>
    <w:rsid w:val="003937A3"/>
    <w:rsid w:val="0039389D"/>
    <w:rsid w:val="00393A01"/>
    <w:rsid w:val="00393BFE"/>
    <w:rsid w:val="00393DDB"/>
    <w:rsid w:val="00394001"/>
    <w:rsid w:val="003941B7"/>
    <w:rsid w:val="003941BA"/>
    <w:rsid w:val="0039420D"/>
    <w:rsid w:val="00394330"/>
    <w:rsid w:val="00394F6F"/>
    <w:rsid w:val="00394F9D"/>
    <w:rsid w:val="003951CA"/>
    <w:rsid w:val="00395486"/>
    <w:rsid w:val="00395B22"/>
    <w:rsid w:val="00395BE7"/>
    <w:rsid w:val="0039613F"/>
    <w:rsid w:val="00396237"/>
    <w:rsid w:val="00396372"/>
    <w:rsid w:val="00396C53"/>
    <w:rsid w:val="00396D18"/>
    <w:rsid w:val="00396E49"/>
    <w:rsid w:val="003970E0"/>
    <w:rsid w:val="00397248"/>
    <w:rsid w:val="00397494"/>
    <w:rsid w:val="00397C16"/>
    <w:rsid w:val="003A02DE"/>
    <w:rsid w:val="003A089B"/>
    <w:rsid w:val="003A128A"/>
    <w:rsid w:val="003A14CE"/>
    <w:rsid w:val="003A1597"/>
    <w:rsid w:val="003A2151"/>
    <w:rsid w:val="003A2C2F"/>
    <w:rsid w:val="003A362A"/>
    <w:rsid w:val="003A36D4"/>
    <w:rsid w:val="003A37BB"/>
    <w:rsid w:val="003A3BCD"/>
    <w:rsid w:val="003A3DCB"/>
    <w:rsid w:val="003A41EF"/>
    <w:rsid w:val="003A46A5"/>
    <w:rsid w:val="003A4CAB"/>
    <w:rsid w:val="003A4CE5"/>
    <w:rsid w:val="003A5732"/>
    <w:rsid w:val="003A6164"/>
    <w:rsid w:val="003A61E4"/>
    <w:rsid w:val="003A6848"/>
    <w:rsid w:val="003A6AD1"/>
    <w:rsid w:val="003A6F05"/>
    <w:rsid w:val="003A715A"/>
    <w:rsid w:val="003A7B55"/>
    <w:rsid w:val="003B016A"/>
    <w:rsid w:val="003B07FE"/>
    <w:rsid w:val="003B0DA3"/>
    <w:rsid w:val="003B1127"/>
    <w:rsid w:val="003B1B84"/>
    <w:rsid w:val="003B2454"/>
    <w:rsid w:val="003B2633"/>
    <w:rsid w:val="003B2673"/>
    <w:rsid w:val="003B2845"/>
    <w:rsid w:val="003B2ED7"/>
    <w:rsid w:val="003B341F"/>
    <w:rsid w:val="003B3622"/>
    <w:rsid w:val="003B37CD"/>
    <w:rsid w:val="003B45CE"/>
    <w:rsid w:val="003B45EC"/>
    <w:rsid w:val="003B53A4"/>
    <w:rsid w:val="003B546F"/>
    <w:rsid w:val="003B5638"/>
    <w:rsid w:val="003B56C7"/>
    <w:rsid w:val="003B5A36"/>
    <w:rsid w:val="003B5ED4"/>
    <w:rsid w:val="003B6274"/>
    <w:rsid w:val="003B62E4"/>
    <w:rsid w:val="003B6629"/>
    <w:rsid w:val="003B66DD"/>
    <w:rsid w:val="003B684F"/>
    <w:rsid w:val="003B697A"/>
    <w:rsid w:val="003B6ABB"/>
    <w:rsid w:val="003B6B01"/>
    <w:rsid w:val="003B6B13"/>
    <w:rsid w:val="003B6E5D"/>
    <w:rsid w:val="003B7107"/>
    <w:rsid w:val="003B73E8"/>
    <w:rsid w:val="003B7E18"/>
    <w:rsid w:val="003B7EA9"/>
    <w:rsid w:val="003C0366"/>
    <w:rsid w:val="003C03EB"/>
    <w:rsid w:val="003C0527"/>
    <w:rsid w:val="003C107B"/>
    <w:rsid w:val="003C1709"/>
    <w:rsid w:val="003C18C4"/>
    <w:rsid w:val="003C19AF"/>
    <w:rsid w:val="003C1DE5"/>
    <w:rsid w:val="003C23E4"/>
    <w:rsid w:val="003C372F"/>
    <w:rsid w:val="003C4039"/>
    <w:rsid w:val="003C4308"/>
    <w:rsid w:val="003C48CD"/>
    <w:rsid w:val="003C4C12"/>
    <w:rsid w:val="003C4FEB"/>
    <w:rsid w:val="003C5454"/>
    <w:rsid w:val="003C5720"/>
    <w:rsid w:val="003C601C"/>
    <w:rsid w:val="003C660B"/>
    <w:rsid w:val="003C74DE"/>
    <w:rsid w:val="003C7731"/>
    <w:rsid w:val="003C79C8"/>
    <w:rsid w:val="003C7DEA"/>
    <w:rsid w:val="003C7FDA"/>
    <w:rsid w:val="003D0082"/>
    <w:rsid w:val="003D02C0"/>
    <w:rsid w:val="003D0837"/>
    <w:rsid w:val="003D0C02"/>
    <w:rsid w:val="003D0FC5"/>
    <w:rsid w:val="003D1253"/>
    <w:rsid w:val="003D1822"/>
    <w:rsid w:val="003D199E"/>
    <w:rsid w:val="003D1A8B"/>
    <w:rsid w:val="003D1DA3"/>
    <w:rsid w:val="003D2030"/>
    <w:rsid w:val="003D23CA"/>
    <w:rsid w:val="003D2430"/>
    <w:rsid w:val="003D27B6"/>
    <w:rsid w:val="003D2801"/>
    <w:rsid w:val="003D299B"/>
    <w:rsid w:val="003D29E7"/>
    <w:rsid w:val="003D312A"/>
    <w:rsid w:val="003D34A8"/>
    <w:rsid w:val="003D3845"/>
    <w:rsid w:val="003D3AED"/>
    <w:rsid w:val="003D3B36"/>
    <w:rsid w:val="003D40DB"/>
    <w:rsid w:val="003D4172"/>
    <w:rsid w:val="003D4340"/>
    <w:rsid w:val="003D4441"/>
    <w:rsid w:val="003D4C90"/>
    <w:rsid w:val="003D4D6B"/>
    <w:rsid w:val="003D4F36"/>
    <w:rsid w:val="003D4FAB"/>
    <w:rsid w:val="003D4FBD"/>
    <w:rsid w:val="003D5567"/>
    <w:rsid w:val="003D5659"/>
    <w:rsid w:val="003D5DD0"/>
    <w:rsid w:val="003D5E78"/>
    <w:rsid w:val="003D636F"/>
    <w:rsid w:val="003D6A9E"/>
    <w:rsid w:val="003D6FC5"/>
    <w:rsid w:val="003D70B7"/>
    <w:rsid w:val="003D7B8B"/>
    <w:rsid w:val="003E0272"/>
    <w:rsid w:val="003E0493"/>
    <w:rsid w:val="003E0510"/>
    <w:rsid w:val="003E06A6"/>
    <w:rsid w:val="003E07A4"/>
    <w:rsid w:val="003E0AB8"/>
    <w:rsid w:val="003E0ACC"/>
    <w:rsid w:val="003E0F67"/>
    <w:rsid w:val="003E12AC"/>
    <w:rsid w:val="003E207C"/>
    <w:rsid w:val="003E21EF"/>
    <w:rsid w:val="003E2B1E"/>
    <w:rsid w:val="003E2C33"/>
    <w:rsid w:val="003E2FC3"/>
    <w:rsid w:val="003E321E"/>
    <w:rsid w:val="003E3665"/>
    <w:rsid w:val="003E39F3"/>
    <w:rsid w:val="003E45F5"/>
    <w:rsid w:val="003E4CA7"/>
    <w:rsid w:val="003E57DE"/>
    <w:rsid w:val="003E58C8"/>
    <w:rsid w:val="003E605D"/>
    <w:rsid w:val="003E688D"/>
    <w:rsid w:val="003E7EE8"/>
    <w:rsid w:val="003F0C57"/>
    <w:rsid w:val="003F0E1E"/>
    <w:rsid w:val="003F1623"/>
    <w:rsid w:val="003F1650"/>
    <w:rsid w:val="003F1A04"/>
    <w:rsid w:val="003F1CEC"/>
    <w:rsid w:val="003F1DD5"/>
    <w:rsid w:val="003F24E7"/>
    <w:rsid w:val="003F2696"/>
    <w:rsid w:val="003F2D4C"/>
    <w:rsid w:val="003F2DEF"/>
    <w:rsid w:val="003F2FD3"/>
    <w:rsid w:val="003F31D3"/>
    <w:rsid w:val="003F3D0E"/>
    <w:rsid w:val="003F3DE0"/>
    <w:rsid w:val="003F4098"/>
    <w:rsid w:val="003F4412"/>
    <w:rsid w:val="003F457F"/>
    <w:rsid w:val="003F4C3F"/>
    <w:rsid w:val="003F55B0"/>
    <w:rsid w:val="003F5726"/>
    <w:rsid w:val="003F57E2"/>
    <w:rsid w:val="003F594C"/>
    <w:rsid w:val="003F5B2C"/>
    <w:rsid w:val="003F5C08"/>
    <w:rsid w:val="003F5DFA"/>
    <w:rsid w:val="003F5F12"/>
    <w:rsid w:val="003F6093"/>
    <w:rsid w:val="003F63A6"/>
    <w:rsid w:val="003F6B80"/>
    <w:rsid w:val="003F6CAB"/>
    <w:rsid w:val="003F6CC6"/>
    <w:rsid w:val="003F6DA0"/>
    <w:rsid w:val="003F77AE"/>
    <w:rsid w:val="004000E9"/>
    <w:rsid w:val="00401264"/>
    <w:rsid w:val="004013CC"/>
    <w:rsid w:val="00401887"/>
    <w:rsid w:val="00401CA5"/>
    <w:rsid w:val="00401D5A"/>
    <w:rsid w:val="00402020"/>
    <w:rsid w:val="0040236A"/>
    <w:rsid w:val="0040252A"/>
    <w:rsid w:val="00403E2C"/>
    <w:rsid w:val="004045E5"/>
    <w:rsid w:val="00404878"/>
    <w:rsid w:val="00404BF8"/>
    <w:rsid w:val="00404C73"/>
    <w:rsid w:val="0040510B"/>
    <w:rsid w:val="004052C4"/>
    <w:rsid w:val="00405C00"/>
    <w:rsid w:val="00406468"/>
    <w:rsid w:val="0040665B"/>
    <w:rsid w:val="00406CAD"/>
    <w:rsid w:val="004075AA"/>
    <w:rsid w:val="00407648"/>
    <w:rsid w:val="00407A77"/>
    <w:rsid w:val="00407B92"/>
    <w:rsid w:val="00407E63"/>
    <w:rsid w:val="0041030E"/>
    <w:rsid w:val="004103BE"/>
    <w:rsid w:val="00410415"/>
    <w:rsid w:val="00410A3A"/>
    <w:rsid w:val="004114C1"/>
    <w:rsid w:val="00411508"/>
    <w:rsid w:val="00411535"/>
    <w:rsid w:val="00411767"/>
    <w:rsid w:val="0041198F"/>
    <w:rsid w:val="00411ADC"/>
    <w:rsid w:val="00411BEF"/>
    <w:rsid w:val="00411C6E"/>
    <w:rsid w:val="00411EA3"/>
    <w:rsid w:val="00411F6E"/>
    <w:rsid w:val="00412037"/>
    <w:rsid w:val="00412094"/>
    <w:rsid w:val="00412128"/>
    <w:rsid w:val="004123B1"/>
    <w:rsid w:val="004123DB"/>
    <w:rsid w:val="0041282F"/>
    <w:rsid w:val="00412A7D"/>
    <w:rsid w:val="00412A93"/>
    <w:rsid w:val="00412CD0"/>
    <w:rsid w:val="00413455"/>
    <w:rsid w:val="004135EC"/>
    <w:rsid w:val="00413694"/>
    <w:rsid w:val="00413A86"/>
    <w:rsid w:val="00413BE7"/>
    <w:rsid w:val="00413F3C"/>
    <w:rsid w:val="004141DC"/>
    <w:rsid w:val="004144EE"/>
    <w:rsid w:val="00414715"/>
    <w:rsid w:val="00415637"/>
    <w:rsid w:val="00415F1B"/>
    <w:rsid w:val="00416B51"/>
    <w:rsid w:val="00416BC1"/>
    <w:rsid w:val="00416F9E"/>
    <w:rsid w:val="00416FFD"/>
    <w:rsid w:val="00417CA1"/>
    <w:rsid w:val="00417CB4"/>
    <w:rsid w:val="00420141"/>
    <w:rsid w:val="004210F5"/>
    <w:rsid w:val="004211E5"/>
    <w:rsid w:val="004214C4"/>
    <w:rsid w:val="00422162"/>
    <w:rsid w:val="00423084"/>
    <w:rsid w:val="004236D9"/>
    <w:rsid w:val="00423E7F"/>
    <w:rsid w:val="0042461F"/>
    <w:rsid w:val="00424B50"/>
    <w:rsid w:val="00424DA8"/>
    <w:rsid w:val="004259AA"/>
    <w:rsid w:val="00425A5C"/>
    <w:rsid w:val="00425B29"/>
    <w:rsid w:val="00425FDD"/>
    <w:rsid w:val="00426CDE"/>
    <w:rsid w:val="00426F81"/>
    <w:rsid w:val="00426FA9"/>
    <w:rsid w:val="0042735F"/>
    <w:rsid w:val="004301A8"/>
    <w:rsid w:val="004307D2"/>
    <w:rsid w:val="00430AA0"/>
    <w:rsid w:val="00430B9E"/>
    <w:rsid w:val="00430BB2"/>
    <w:rsid w:val="00431337"/>
    <w:rsid w:val="00431B0E"/>
    <w:rsid w:val="00431CFD"/>
    <w:rsid w:val="004321EF"/>
    <w:rsid w:val="004327F3"/>
    <w:rsid w:val="004329A1"/>
    <w:rsid w:val="00432A91"/>
    <w:rsid w:val="004332F2"/>
    <w:rsid w:val="0043336D"/>
    <w:rsid w:val="004346E6"/>
    <w:rsid w:val="00434A35"/>
    <w:rsid w:val="00435439"/>
    <w:rsid w:val="00435A42"/>
    <w:rsid w:val="00435A58"/>
    <w:rsid w:val="00436385"/>
    <w:rsid w:val="0043667D"/>
    <w:rsid w:val="00436781"/>
    <w:rsid w:val="00436CB5"/>
    <w:rsid w:val="0043785B"/>
    <w:rsid w:val="0044299C"/>
    <w:rsid w:val="004429F1"/>
    <w:rsid w:val="00442BA9"/>
    <w:rsid w:val="00442CE9"/>
    <w:rsid w:val="004437CA"/>
    <w:rsid w:val="00443928"/>
    <w:rsid w:val="00443B2E"/>
    <w:rsid w:val="0044478B"/>
    <w:rsid w:val="004452CB"/>
    <w:rsid w:val="004453C1"/>
    <w:rsid w:val="0044547A"/>
    <w:rsid w:val="00445728"/>
    <w:rsid w:val="00445F27"/>
    <w:rsid w:val="0044610F"/>
    <w:rsid w:val="00446567"/>
    <w:rsid w:val="004465DD"/>
    <w:rsid w:val="00446FD6"/>
    <w:rsid w:val="004472AD"/>
    <w:rsid w:val="00447305"/>
    <w:rsid w:val="00447A64"/>
    <w:rsid w:val="0045042F"/>
    <w:rsid w:val="004507FC"/>
    <w:rsid w:val="004508AE"/>
    <w:rsid w:val="0045145C"/>
    <w:rsid w:val="004518A9"/>
    <w:rsid w:val="00451E4D"/>
    <w:rsid w:val="00452F77"/>
    <w:rsid w:val="00453276"/>
    <w:rsid w:val="00453382"/>
    <w:rsid w:val="0045340E"/>
    <w:rsid w:val="0045343A"/>
    <w:rsid w:val="00453676"/>
    <w:rsid w:val="00453A13"/>
    <w:rsid w:val="00453D0F"/>
    <w:rsid w:val="0045418B"/>
    <w:rsid w:val="00455247"/>
    <w:rsid w:val="004559D1"/>
    <w:rsid w:val="004560FA"/>
    <w:rsid w:val="00456174"/>
    <w:rsid w:val="00456373"/>
    <w:rsid w:val="0045639F"/>
    <w:rsid w:val="00456685"/>
    <w:rsid w:val="00456A53"/>
    <w:rsid w:val="004570F4"/>
    <w:rsid w:val="0045725C"/>
    <w:rsid w:val="0045763D"/>
    <w:rsid w:val="00457A5C"/>
    <w:rsid w:val="004605B8"/>
    <w:rsid w:val="00460C41"/>
    <w:rsid w:val="00460F90"/>
    <w:rsid w:val="00460FCB"/>
    <w:rsid w:val="0046117F"/>
    <w:rsid w:val="004612D9"/>
    <w:rsid w:val="00461BC3"/>
    <w:rsid w:val="00461C6E"/>
    <w:rsid w:val="00462E94"/>
    <w:rsid w:val="0046307F"/>
    <w:rsid w:val="00463118"/>
    <w:rsid w:val="00463284"/>
    <w:rsid w:val="00463C81"/>
    <w:rsid w:val="00463C9B"/>
    <w:rsid w:val="00463D1B"/>
    <w:rsid w:val="00464492"/>
    <w:rsid w:val="0046453F"/>
    <w:rsid w:val="00464630"/>
    <w:rsid w:val="00464816"/>
    <w:rsid w:val="00464849"/>
    <w:rsid w:val="00465290"/>
    <w:rsid w:val="004654BC"/>
    <w:rsid w:val="004659A0"/>
    <w:rsid w:val="00465D84"/>
    <w:rsid w:val="0046623F"/>
    <w:rsid w:val="00466ADC"/>
    <w:rsid w:val="00467398"/>
    <w:rsid w:val="004707D7"/>
    <w:rsid w:val="0047091E"/>
    <w:rsid w:val="00470B29"/>
    <w:rsid w:val="0047111A"/>
    <w:rsid w:val="004713F0"/>
    <w:rsid w:val="00471AF8"/>
    <w:rsid w:val="00471B9D"/>
    <w:rsid w:val="00471C70"/>
    <w:rsid w:val="004725B4"/>
    <w:rsid w:val="0047279E"/>
    <w:rsid w:val="00472CDC"/>
    <w:rsid w:val="00472F60"/>
    <w:rsid w:val="0047320D"/>
    <w:rsid w:val="004736D8"/>
    <w:rsid w:val="00473D10"/>
    <w:rsid w:val="00473D65"/>
    <w:rsid w:val="00473EB9"/>
    <w:rsid w:val="0047424E"/>
    <w:rsid w:val="00474BAE"/>
    <w:rsid w:val="00474E54"/>
    <w:rsid w:val="00474F36"/>
    <w:rsid w:val="004750A6"/>
    <w:rsid w:val="0047516C"/>
    <w:rsid w:val="004753DD"/>
    <w:rsid w:val="00475928"/>
    <w:rsid w:val="00475938"/>
    <w:rsid w:val="00475CA0"/>
    <w:rsid w:val="00475CEC"/>
    <w:rsid w:val="0047608A"/>
    <w:rsid w:val="004761A0"/>
    <w:rsid w:val="0047657E"/>
    <w:rsid w:val="004767D2"/>
    <w:rsid w:val="00476922"/>
    <w:rsid w:val="00476FF0"/>
    <w:rsid w:val="004778C5"/>
    <w:rsid w:val="00477C02"/>
    <w:rsid w:val="00477C81"/>
    <w:rsid w:val="00477E3B"/>
    <w:rsid w:val="0048013E"/>
    <w:rsid w:val="00480459"/>
    <w:rsid w:val="00480677"/>
    <w:rsid w:val="00480F34"/>
    <w:rsid w:val="00481DE4"/>
    <w:rsid w:val="0048222F"/>
    <w:rsid w:val="004823F1"/>
    <w:rsid w:val="00482CBA"/>
    <w:rsid w:val="00483370"/>
    <w:rsid w:val="00483423"/>
    <w:rsid w:val="00484204"/>
    <w:rsid w:val="00484572"/>
    <w:rsid w:val="00484808"/>
    <w:rsid w:val="00484CF6"/>
    <w:rsid w:val="00484D8B"/>
    <w:rsid w:val="00485939"/>
    <w:rsid w:val="00485BDD"/>
    <w:rsid w:val="0048600D"/>
    <w:rsid w:val="00486275"/>
    <w:rsid w:val="00486C31"/>
    <w:rsid w:val="00486CA7"/>
    <w:rsid w:val="004874B1"/>
    <w:rsid w:val="004874BB"/>
    <w:rsid w:val="004874F9"/>
    <w:rsid w:val="00487B7B"/>
    <w:rsid w:val="004905D8"/>
    <w:rsid w:val="00490978"/>
    <w:rsid w:val="00490E9D"/>
    <w:rsid w:val="0049129E"/>
    <w:rsid w:val="004916AB"/>
    <w:rsid w:val="00491B94"/>
    <w:rsid w:val="00491C71"/>
    <w:rsid w:val="00491E71"/>
    <w:rsid w:val="00491FD8"/>
    <w:rsid w:val="00492022"/>
    <w:rsid w:val="0049209A"/>
    <w:rsid w:val="00492C85"/>
    <w:rsid w:val="00492E28"/>
    <w:rsid w:val="004930F2"/>
    <w:rsid w:val="0049395F"/>
    <w:rsid w:val="00493B76"/>
    <w:rsid w:val="00494707"/>
    <w:rsid w:val="0049489C"/>
    <w:rsid w:val="004950BD"/>
    <w:rsid w:val="004950C2"/>
    <w:rsid w:val="00495C5F"/>
    <w:rsid w:val="00495F1A"/>
    <w:rsid w:val="0049634F"/>
    <w:rsid w:val="00496483"/>
    <w:rsid w:val="00496738"/>
    <w:rsid w:val="00496A57"/>
    <w:rsid w:val="00496DF8"/>
    <w:rsid w:val="00496F54"/>
    <w:rsid w:val="004970AB"/>
    <w:rsid w:val="004972BA"/>
    <w:rsid w:val="004973C5"/>
    <w:rsid w:val="0049793C"/>
    <w:rsid w:val="00497C98"/>
    <w:rsid w:val="00497F6C"/>
    <w:rsid w:val="004A06A5"/>
    <w:rsid w:val="004A0B3C"/>
    <w:rsid w:val="004A0D41"/>
    <w:rsid w:val="004A0FBA"/>
    <w:rsid w:val="004A0FF8"/>
    <w:rsid w:val="004A1391"/>
    <w:rsid w:val="004A1609"/>
    <w:rsid w:val="004A1856"/>
    <w:rsid w:val="004A1B36"/>
    <w:rsid w:val="004A1CBD"/>
    <w:rsid w:val="004A1E74"/>
    <w:rsid w:val="004A1F63"/>
    <w:rsid w:val="004A229E"/>
    <w:rsid w:val="004A23B9"/>
    <w:rsid w:val="004A249A"/>
    <w:rsid w:val="004A2990"/>
    <w:rsid w:val="004A2A76"/>
    <w:rsid w:val="004A2B1D"/>
    <w:rsid w:val="004A2CB3"/>
    <w:rsid w:val="004A30E9"/>
    <w:rsid w:val="004A315E"/>
    <w:rsid w:val="004A32B6"/>
    <w:rsid w:val="004A3407"/>
    <w:rsid w:val="004A3A36"/>
    <w:rsid w:val="004A3F46"/>
    <w:rsid w:val="004A4B3B"/>
    <w:rsid w:val="004A5057"/>
    <w:rsid w:val="004A5569"/>
    <w:rsid w:val="004A55C8"/>
    <w:rsid w:val="004A55EB"/>
    <w:rsid w:val="004A5678"/>
    <w:rsid w:val="004A56D6"/>
    <w:rsid w:val="004A5724"/>
    <w:rsid w:val="004A58C0"/>
    <w:rsid w:val="004A5E47"/>
    <w:rsid w:val="004A5EEF"/>
    <w:rsid w:val="004A65AE"/>
    <w:rsid w:val="004A69A6"/>
    <w:rsid w:val="004A7135"/>
    <w:rsid w:val="004A7848"/>
    <w:rsid w:val="004A7CC0"/>
    <w:rsid w:val="004B063A"/>
    <w:rsid w:val="004B07C4"/>
    <w:rsid w:val="004B0862"/>
    <w:rsid w:val="004B0CA7"/>
    <w:rsid w:val="004B0D25"/>
    <w:rsid w:val="004B0F36"/>
    <w:rsid w:val="004B19B3"/>
    <w:rsid w:val="004B2467"/>
    <w:rsid w:val="004B247B"/>
    <w:rsid w:val="004B2BC7"/>
    <w:rsid w:val="004B3627"/>
    <w:rsid w:val="004B3F89"/>
    <w:rsid w:val="004B405E"/>
    <w:rsid w:val="004B41B5"/>
    <w:rsid w:val="004B43C5"/>
    <w:rsid w:val="004B4A36"/>
    <w:rsid w:val="004B4C5F"/>
    <w:rsid w:val="004B509E"/>
    <w:rsid w:val="004B5B64"/>
    <w:rsid w:val="004B5B65"/>
    <w:rsid w:val="004B5FCD"/>
    <w:rsid w:val="004B6443"/>
    <w:rsid w:val="004B67A8"/>
    <w:rsid w:val="004B67F0"/>
    <w:rsid w:val="004B6AD1"/>
    <w:rsid w:val="004B6B71"/>
    <w:rsid w:val="004B6CBE"/>
    <w:rsid w:val="004B6D01"/>
    <w:rsid w:val="004B6DE9"/>
    <w:rsid w:val="004B7045"/>
    <w:rsid w:val="004B71DE"/>
    <w:rsid w:val="004B7548"/>
    <w:rsid w:val="004B75B9"/>
    <w:rsid w:val="004B76B7"/>
    <w:rsid w:val="004B7D38"/>
    <w:rsid w:val="004B7D90"/>
    <w:rsid w:val="004B7E64"/>
    <w:rsid w:val="004C0127"/>
    <w:rsid w:val="004C08A5"/>
    <w:rsid w:val="004C0923"/>
    <w:rsid w:val="004C0B6F"/>
    <w:rsid w:val="004C2448"/>
    <w:rsid w:val="004C280F"/>
    <w:rsid w:val="004C2974"/>
    <w:rsid w:val="004C2C48"/>
    <w:rsid w:val="004C3184"/>
    <w:rsid w:val="004C3213"/>
    <w:rsid w:val="004C3760"/>
    <w:rsid w:val="004C3CF1"/>
    <w:rsid w:val="004C4A99"/>
    <w:rsid w:val="004C4D03"/>
    <w:rsid w:val="004C4E1A"/>
    <w:rsid w:val="004C4E1B"/>
    <w:rsid w:val="004C4FC4"/>
    <w:rsid w:val="004C5016"/>
    <w:rsid w:val="004C544B"/>
    <w:rsid w:val="004C6611"/>
    <w:rsid w:val="004C6830"/>
    <w:rsid w:val="004C6B3C"/>
    <w:rsid w:val="004C6D56"/>
    <w:rsid w:val="004C704C"/>
    <w:rsid w:val="004C705C"/>
    <w:rsid w:val="004C73A5"/>
    <w:rsid w:val="004C7F88"/>
    <w:rsid w:val="004D01A7"/>
    <w:rsid w:val="004D0320"/>
    <w:rsid w:val="004D06D6"/>
    <w:rsid w:val="004D09F1"/>
    <w:rsid w:val="004D0BC8"/>
    <w:rsid w:val="004D0C4D"/>
    <w:rsid w:val="004D0DD2"/>
    <w:rsid w:val="004D1348"/>
    <w:rsid w:val="004D18DB"/>
    <w:rsid w:val="004D193C"/>
    <w:rsid w:val="004D367D"/>
    <w:rsid w:val="004D409C"/>
    <w:rsid w:val="004D41B4"/>
    <w:rsid w:val="004D4286"/>
    <w:rsid w:val="004D48CA"/>
    <w:rsid w:val="004D48E4"/>
    <w:rsid w:val="004D49C7"/>
    <w:rsid w:val="004D4A4E"/>
    <w:rsid w:val="004D4AB6"/>
    <w:rsid w:val="004D5011"/>
    <w:rsid w:val="004D5B9C"/>
    <w:rsid w:val="004D5C9A"/>
    <w:rsid w:val="004D5D72"/>
    <w:rsid w:val="004D6025"/>
    <w:rsid w:val="004D6163"/>
    <w:rsid w:val="004D61D1"/>
    <w:rsid w:val="004D6AA4"/>
    <w:rsid w:val="004D6B69"/>
    <w:rsid w:val="004D7CB8"/>
    <w:rsid w:val="004D7E30"/>
    <w:rsid w:val="004E02CF"/>
    <w:rsid w:val="004E0C81"/>
    <w:rsid w:val="004E0E14"/>
    <w:rsid w:val="004E1414"/>
    <w:rsid w:val="004E28F8"/>
    <w:rsid w:val="004E3145"/>
    <w:rsid w:val="004E351B"/>
    <w:rsid w:val="004E3A9F"/>
    <w:rsid w:val="004E3F4F"/>
    <w:rsid w:val="004E44BC"/>
    <w:rsid w:val="004E44C3"/>
    <w:rsid w:val="004E459A"/>
    <w:rsid w:val="004E490C"/>
    <w:rsid w:val="004E4B30"/>
    <w:rsid w:val="004E5129"/>
    <w:rsid w:val="004E6807"/>
    <w:rsid w:val="004E68E1"/>
    <w:rsid w:val="004E6CFC"/>
    <w:rsid w:val="004E7315"/>
    <w:rsid w:val="004E7D64"/>
    <w:rsid w:val="004E7F41"/>
    <w:rsid w:val="004E7FA4"/>
    <w:rsid w:val="004F14AD"/>
    <w:rsid w:val="004F1564"/>
    <w:rsid w:val="004F1713"/>
    <w:rsid w:val="004F1CAD"/>
    <w:rsid w:val="004F2076"/>
    <w:rsid w:val="004F2496"/>
    <w:rsid w:val="004F2BA0"/>
    <w:rsid w:val="004F304F"/>
    <w:rsid w:val="004F33D4"/>
    <w:rsid w:val="004F3411"/>
    <w:rsid w:val="004F3CA0"/>
    <w:rsid w:val="004F3D18"/>
    <w:rsid w:val="004F3F38"/>
    <w:rsid w:val="004F40DC"/>
    <w:rsid w:val="004F423E"/>
    <w:rsid w:val="004F4292"/>
    <w:rsid w:val="004F43D9"/>
    <w:rsid w:val="004F4B78"/>
    <w:rsid w:val="004F4C9C"/>
    <w:rsid w:val="004F50DF"/>
    <w:rsid w:val="004F5747"/>
    <w:rsid w:val="004F67B8"/>
    <w:rsid w:val="004F6BD8"/>
    <w:rsid w:val="004F6D57"/>
    <w:rsid w:val="004F7239"/>
    <w:rsid w:val="004F73B8"/>
    <w:rsid w:val="004F7721"/>
    <w:rsid w:val="004F7962"/>
    <w:rsid w:val="004F7AE6"/>
    <w:rsid w:val="00500176"/>
    <w:rsid w:val="00500467"/>
    <w:rsid w:val="00500B3C"/>
    <w:rsid w:val="0050105E"/>
    <w:rsid w:val="00501987"/>
    <w:rsid w:val="00501A11"/>
    <w:rsid w:val="00502556"/>
    <w:rsid w:val="005025D6"/>
    <w:rsid w:val="0050283A"/>
    <w:rsid w:val="00502BC5"/>
    <w:rsid w:val="00503489"/>
    <w:rsid w:val="00503546"/>
    <w:rsid w:val="0050377D"/>
    <w:rsid w:val="005037A3"/>
    <w:rsid w:val="00503DC6"/>
    <w:rsid w:val="005040A5"/>
    <w:rsid w:val="0050420C"/>
    <w:rsid w:val="0050421A"/>
    <w:rsid w:val="005045DA"/>
    <w:rsid w:val="005047D9"/>
    <w:rsid w:val="00504930"/>
    <w:rsid w:val="00504C0A"/>
    <w:rsid w:val="00504C87"/>
    <w:rsid w:val="00504DB0"/>
    <w:rsid w:val="00505807"/>
    <w:rsid w:val="005058A4"/>
    <w:rsid w:val="00505D5E"/>
    <w:rsid w:val="00506299"/>
    <w:rsid w:val="00506CB4"/>
    <w:rsid w:val="00506D81"/>
    <w:rsid w:val="00506F1B"/>
    <w:rsid w:val="005070C4"/>
    <w:rsid w:val="005070EE"/>
    <w:rsid w:val="005079A8"/>
    <w:rsid w:val="00507A2D"/>
    <w:rsid w:val="00507C12"/>
    <w:rsid w:val="00507F83"/>
    <w:rsid w:val="0051013D"/>
    <w:rsid w:val="00510424"/>
    <w:rsid w:val="005107A3"/>
    <w:rsid w:val="0051082E"/>
    <w:rsid w:val="0051092D"/>
    <w:rsid w:val="00510D53"/>
    <w:rsid w:val="0051116A"/>
    <w:rsid w:val="00511962"/>
    <w:rsid w:val="0051239A"/>
    <w:rsid w:val="00512638"/>
    <w:rsid w:val="005126E9"/>
    <w:rsid w:val="0051279F"/>
    <w:rsid w:val="005127ED"/>
    <w:rsid w:val="00512892"/>
    <w:rsid w:val="00512E32"/>
    <w:rsid w:val="005131B7"/>
    <w:rsid w:val="0051351D"/>
    <w:rsid w:val="005144D2"/>
    <w:rsid w:val="005144E4"/>
    <w:rsid w:val="00514E83"/>
    <w:rsid w:val="00515248"/>
    <w:rsid w:val="00515401"/>
    <w:rsid w:val="0051564D"/>
    <w:rsid w:val="0051609B"/>
    <w:rsid w:val="00516136"/>
    <w:rsid w:val="00516344"/>
    <w:rsid w:val="00516500"/>
    <w:rsid w:val="00516754"/>
    <w:rsid w:val="005167F4"/>
    <w:rsid w:val="00516F66"/>
    <w:rsid w:val="00517399"/>
    <w:rsid w:val="00517779"/>
    <w:rsid w:val="00517B29"/>
    <w:rsid w:val="00520656"/>
    <w:rsid w:val="00520A13"/>
    <w:rsid w:val="00520B99"/>
    <w:rsid w:val="005210C3"/>
    <w:rsid w:val="00521B03"/>
    <w:rsid w:val="00522220"/>
    <w:rsid w:val="00522C2D"/>
    <w:rsid w:val="005233E1"/>
    <w:rsid w:val="0052440A"/>
    <w:rsid w:val="00524588"/>
    <w:rsid w:val="005245C5"/>
    <w:rsid w:val="00524A41"/>
    <w:rsid w:val="00524B8D"/>
    <w:rsid w:val="00524EF4"/>
    <w:rsid w:val="005252F6"/>
    <w:rsid w:val="0052544E"/>
    <w:rsid w:val="00525EB3"/>
    <w:rsid w:val="00526287"/>
    <w:rsid w:val="00526353"/>
    <w:rsid w:val="00526358"/>
    <w:rsid w:val="00526869"/>
    <w:rsid w:val="00527268"/>
    <w:rsid w:val="005277A9"/>
    <w:rsid w:val="0052795D"/>
    <w:rsid w:val="00527C32"/>
    <w:rsid w:val="00527DA3"/>
    <w:rsid w:val="005300CB"/>
    <w:rsid w:val="00530778"/>
    <w:rsid w:val="00530C6D"/>
    <w:rsid w:val="00530D4D"/>
    <w:rsid w:val="00530F7C"/>
    <w:rsid w:val="00531354"/>
    <w:rsid w:val="005313B1"/>
    <w:rsid w:val="00531812"/>
    <w:rsid w:val="005321A0"/>
    <w:rsid w:val="005322C5"/>
    <w:rsid w:val="0053243C"/>
    <w:rsid w:val="00532986"/>
    <w:rsid w:val="00532C62"/>
    <w:rsid w:val="0053331C"/>
    <w:rsid w:val="005333A9"/>
    <w:rsid w:val="00533835"/>
    <w:rsid w:val="00533F7D"/>
    <w:rsid w:val="00534557"/>
    <w:rsid w:val="005348A9"/>
    <w:rsid w:val="00534912"/>
    <w:rsid w:val="00534B0B"/>
    <w:rsid w:val="00534D78"/>
    <w:rsid w:val="00534D7E"/>
    <w:rsid w:val="00534E0A"/>
    <w:rsid w:val="00535D43"/>
    <w:rsid w:val="00535FEA"/>
    <w:rsid w:val="005362DB"/>
    <w:rsid w:val="005370C1"/>
    <w:rsid w:val="0053727F"/>
    <w:rsid w:val="0053743A"/>
    <w:rsid w:val="0053757C"/>
    <w:rsid w:val="00537BC5"/>
    <w:rsid w:val="00537BFD"/>
    <w:rsid w:val="00540802"/>
    <w:rsid w:val="00540867"/>
    <w:rsid w:val="00540D4A"/>
    <w:rsid w:val="00540F0B"/>
    <w:rsid w:val="005419B5"/>
    <w:rsid w:val="0054243D"/>
    <w:rsid w:val="00542C8B"/>
    <w:rsid w:val="00542EA1"/>
    <w:rsid w:val="00542FD1"/>
    <w:rsid w:val="00543327"/>
    <w:rsid w:val="005437A6"/>
    <w:rsid w:val="005437D7"/>
    <w:rsid w:val="00543EAE"/>
    <w:rsid w:val="0054414D"/>
    <w:rsid w:val="00544A73"/>
    <w:rsid w:val="005451FC"/>
    <w:rsid w:val="0054578F"/>
    <w:rsid w:val="00545A65"/>
    <w:rsid w:val="00545F33"/>
    <w:rsid w:val="005460A6"/>
    <w:rsid w:val="00546558"/>
    <w:rsid w:val="0054665C"/>
    <w:rsid w:val="00546972"/>
    <w:rsid w:val="00546E25"/>
    <w:rsid w:val="00546EB3"/>
    <w:rsid w:val="00550AAD"/>
    <w:rsid w:val="00550D7B"/>
    <w:rsid w:val="00550F34"/>
    <w:rsid w:val="005512AF"/>
    <w:rsid w:val="0055214A"/>
    <w:rsid w:val="00552A52"/>
    <w:rsid w:val="00552E4E"/>
    <w:rsid w:val="005533D1"/>
    <w:rsid w:val="005534FA"/>
    <w:rsid w:val="005536A9"/>
    <w:rsid w:val="00553BEA"/>
    <w:rsid w:val="005541B2"/>
    <w:rsid w:val="00554661"/>
    <w:rsid w:val="00554770"/>
    <w:rsid w:val="00554949"/>
    <w:rsid w:val="00554E5F"/>
    <w:rsid w:val="00555326"/>
    <w:rsid w:val="0055613C"/>
    <w:rsid w:val="005564DA"/>
    <w:rsid w:val="00556C14"/>
    <w:rsid w:val="00556E35"/>
    <w:rsid w:val="005575EC"/>
    <w:rsid w:val="00557AB3"/>
    <w:rsid w:val="00557B4B"/>
    <w:rsid w:val="00557E3B"/>
    <w:rsid w:val="00560BF5"/>
    <w:rsid w:val="005614A0"/>
    <w:rsid w:val="005614B4"/>
    <w:rsid w:val="005617F7"/>
    <w:rsid w:val="00561938"/>
    <w:rsid w:val="00561C8C"/>
    <w:rsid w:val="0056212F"/>
    <w:rsid w:val="00562B41"/>
    <w:rsid w:val="00563170"/>
    <w:rsid w:val="00563504"/>
    <w:rsid w:val="00563F1A"/>
    <w:rsid w:val="00564097"/>
    <w:rsid w:val="00564208"/>
    <w:rsid w:val="00564877"/>
    <w:rsid w:val="00564BA7"/>
    <w:rsid w:val="00564C03"/>
    <w:rsid w:val="00564C5B"/>
    <w:rsid w:val="005653A8"/>
    <w:rsid w:val="005657DE"/>
    <w:rsid w:val="00565A86"/>
    <w:rsid w:val="00565B55"/>
    <w:rsid w:val="00565D81"/>
    <w:rsid w:val="005660D8"/>
    <w:rsid w:val="00566137"/>
    <w:rsid w:val="005667A2"/>
    <w:rsid w:val="00566862"/>
    <w:rsid w:val="00566B4C"/>
    <w:rsid w:val="00567ACC"/>
    <w:rsid w:val="00567CE2"/>
    <w:rsid w:val="0057069D"/>
    <w:rsid w:val="00570C17"/>
    <w:rsid w:val="00571093"/>
    <w:rsid w:val="00571264"/>
    <w:rsid w:val="0057128C"/>
    <w:rsid w:val="005712C5"/>
    <w:rsid w:val="00571BF9"/>
    <w:rsid w:val="0057221A"/>
    <w:rsid w:val="0057242A"/>
    <w:rsid w:val="0057260F"/>
    <w:rsid w:val="00572BE6"/>
    <w:rsid w:val="00572FFC"/>
    <w:rsid w:val="0057304E"/>
    <w:rsid w:val="005737C5"/>
    <w:rsid w:val="00573920"/>
    <w:rsid w:val="00573BE7"/>
    <w:rsid w:val="0057434B"/>
    <w:rsid w:val="0057497A"/>
    <w:rsid w:val="00574F63"/>
    <w:rsid w:val="00575267"/>
    <w:rsid w:val="00575584"/>
    <w:rsid w:val="00575B72"/>
    <w:rsid w:val="00575B93"/>
    <w:rsid w:val="005761CB"/>
    <w:rsid w:val="00576A2D"/>
    <w:rsid w:val="005771AF"/>
    <w:rsid w:val="005772C3"/>
    <w:rsid w:val="0058045D"/>
    <w:rsid w:val="00580AC0"/>
    <w:rsid w:val="00580E67"/>
    <w:rsid w:val="00580F47"/>
    <w:rsid w:val="00580FFA"/>
    <w:rsid w:val="005814F6"/>
    <w:rsid w:val="00581A81"/>
    <w:rsid w:val="00581BDA"/>
    <w:rsid w:val="00582118"/>
    <w:rsid w:val="005822E6"/>
    <w:rsid w:val="005822F2"/>
    <w:rsid w:val="00582532"/>
    <w:rsid w:val="00582577"/>
    <w:rsid w:val="00582A53"/>
    <w:rsid w:val="00582AAE"/>
    <w:rsid w:val="0058339F"/>
    <w:rsid w:val="00583545"/>
    <w:rsid w:val="00583EBA"/>
    <w:rsid w:val="00583F4E"/>
    <w:rsid w:val="00584217"/>
    <w:rsid w:val="0058477F"/>
    <w:rsid w:val="00584DC0"/>
    <w:rsid w:val="00584EF5"/>
    <w:rsid w:val="00585199"/>
    <w:rsid w:val="00585EB1"/>
    <w:rsid w:val="00586264"/>
    <w:rsid w:val="005865D8"/>
    <w:rsid w:val="00586766"/>
    <w:rsid w:val="00586B01"/>
    <w:rsid w:val="00586C6F"/>
    <w:rsid w:val="0058708C"/>
    <w:rsid w:val="005870EF"/>
    <w:rsid w:val="005873D2"/>
    <w:rsid w:val="00587866"/>
    <w:rsid w:val="005878F6"/>
    <w:rsid w:val="00587B10"/>
    <w:rsid w:val="00587D7D"/>
    <w:rsid w:val="00590220"/>
    <w:rsid w:val="00590272"/>
    <w:rsid w:val="0059039C"/>
    <w:rsid w:val="00590548"/>
    <w:rsid w:val="00590CD5"/>
    <w:rsid w:val="00591CEF"/>
    <w:rsid w:val="00592616"/>
    <w:rsid w:val="00592724"/>
    <w:rsid w:val="00592D46"/>
    <w:rsid w:val="005932D1"/>
    <w:rsid w:val="005937DB"/>
    <w:rsid w:val="005940A2"/>
    <w:rsid w:val="005949DA"/>
    <w:rsid w:val="00594E68"/>
    <w:rsid w:val="0059547A"/>
    <w:rsid w:val="005954FF"/>
    <w:rsid w:val="00595939"/>
    <w:rsid w:val="00596369"/>
    <w:rsid w:val="0059641D"/>
    <w:rsid w:val="00596E26"/>
    <w:rsid w:val="00597005"/>
    <w:rsid w:val="005976DF"/>
    <w:rsid w:val="00597BD2"/>
    <w:rsid w:val="00597D18"/>
    <w:rsid w:val="00597DC4"/>
    <w:rsid w:val="005A0262"/>
    <w:rsid w:val="005A04C7"/>
    <w:rsid w:val="005A0EDC"/>
    <w:rsid w:val="005A10AB"/>
    <w:rsid w:val="005A114D"/>
    <w:rsid w:val="005A1530"/>
    <w:rsid w:val="005A1D1E"/>
    <w:rsid w:val="005A2179"/>
    <w:rsid w:val="005A2433"/>
    <w:rsid w:val="005A24BB"/>
    <w:rsid w:val="005A2CE9"/>
    <w:rsid w:val="005A2F88"/>
    <w:rsid w:val="005A314D"/>
    <w:rsid w:val="005A36EB"/>
    <w:rsid w:val="005A3908"/>
    <w:rsid w:val="005A3DBF"/>
    <w:rsid w:val="005A3E47"/>
    <w:rsid w:val="005A4324"/>
    <w:rsid w:val="005A5175"/>
    <w:rsid w:val="005A5546"/>
    <w:rsid w:val="005A560D"/>
    <w:rsid w:val="005A5703"/>
    <w:rsid w:val="005A592E"/>
    <w:rsid w:val="005A5A2A"/>
    <w:rsid w:val="005A64B0"/>
    <w:rsid w:val="005A687D"/>
    <w:rsid w:val="005A7947"/>
    <w:rsid w:val="005A7DA0"/>
    <w:rsid w:val="005B0262"/>
    <w:rsid w:val="005B02F6"/>
    <w:rsid w:val="005B06B7"/>
    <w:rsid w:val="005B071B"/>
    <w:rsid w:val="005B0930"/>
    <w:rsid w:val="005B0950"/>
    <w:rsid w:val="005B0B42"/>
    <w:rsid w:val="005B150F"/>
    <w:rsid w:val="005B18B7"/>
    <w:rsid w:val="005B20CB"/>
    <w:rsid w:val="005B24B8"/>
    <w:rsid w:val="005B24C0"/>
    <w:rsid w:val="005B25D8"/>
    <w:rsid w:val="005B2A2C"/>
    <w:rsid w:val="005B30B1"/>
    <w:rsid w:val="005B3626"/>
    <w:rsid w:val="005B362C"/>
    <w:rsid w:val="005B365E"/>
    <w:rsid w:val="005B37FC"/>
    <w:rsid w:val="005B3CE3"/>
    <w:rsid w:val="005B41F1"/>
    <w:rsid w:val="005B452F"/>
    <w:rsid w:val="005B47DA"/>
    <w:rsid w:val="005B4B35"/>
    <w:rsid w:val="005B4D41"/>
    <w:rsid w:val="005B4EBE"/>
    <w:rsid w:val="005B5005"/>
    <w:rsid w:val="005B66CC"/>
    <w:rsid w:val="005B6794"/>
    <w:rsid w:val="005B6CC7"/>
    <w:rsid w:val="005B6E0F"/>
    <w:rsid w:val="005B735D"/>
    <w:rsid w:val="005B76B1"/>
    <w:rsid w:val="005B7D0B"/>
    <w:rsid w:val="005B7F2F"/>
    <w:rsid w:val="005C07DF"/>
    <w:rsid w:val="005C09D8"/>
    <w:rsid w:val="005C190A"/>
    <w:rsid w:val="005C2593"/>
    <w:rsid w:val="005C2656"/>
    <w:rsid w:val="005C382F"/>
    <w:rsid w:val="005C43D3"/>
    <w:rsid w:val="005C44B5"/>
    <w:rsid w:val="005C483A"/>
    <w:rsid w:val="005C4CF5"/>
    <w:rsid w:val="005C4D2E"/>
    <w:rsid w:val="005C55F6"/>
    <w:rsid w:val="005C565F"/>
    <w:rsid w:val="005C5797"/>
    <w:rsid w:val="005C57D8"/>
    <w:rsid w:val="005C5DB2"/>
    <w:rsid w:val="005C5E5E"/>
    <w:rsid w:val="005C6209"/>
    <w:rsid w:val="005C64D5"/>
    <w:rsid w:val="005C6508"/>
    <w:rsid w:val="005C655B"/>
    <w:rsid w:val="005C656C"/>
    <w:rsid w:val="005C6649"/>
    <w:rsid w:val="005C68CD"/>
    <w:rsid w:val="005C7254"/>
    <w:rsid w:val="005C7535"/>
    <w:rsid w:val="005C7A52"/>
    <w:rsid w:val="005C7C3D"/>
    <w:rsid w:val="005D05CC"/>
    <w:rsid w:val="005D0E7C"/>
    <w:rsid w:val="005D1229"/>
    <w:rsid w:val="005D1669"/>
    <w:rsid w:val="005D23BE"/>
    <w:rsid w:val="005D24C5"/>
    <w:rsid w:val="005D2827"/>
    <w:rsid w:val="005D2AD1"/>
    <w:rsid w:val="005D2AD6"/>
    <w:rsid w:val="005D2FFD"/>
    <w:rsid w:val="005D32CF"/>
    <w:rsid w:val="005D33CA"/>
    <w:rsid w:val="005D40B7"/>
    <w:rsid w:val="005D4168"/>
    <w:rsid w:val="005D4327"/>
    <w:rsid w:val="005D4F52"/>
    <w:rsid w:val="005D4F80"/>
    <w:rsid w:val="005D5000"/>
    <w:rsid w:val="005D5872"/>
    <w:rsid w:val="005D5FFB"/>
    <w:rsid w:val="005D6018"/>
    <w:rsid w:val="005D6809"/>
    <w:rsid w:val="005D6F60"/>
    <w:rsid w:val="005D7071"/>
    <w:rsid w:val="005D760E"/>
    <w:rsid w:val="005D7AD4"/>
    <w:rsid w:val="005D7DF6"/>
    <w:rsid w:val="005D7F44"/>
    <w:rsid w:val="005E07FF"/>
    <w:rsid w:val="005E11D4"/>
    <w:rsid w:val="005E1827"/>
    <w:rsid w:val="005E1C70"/>
    <w:rsid w:val="005E1C75"/>
    <w:rsid w:val="005E2020"/>
    <w:rsid w:val="005E2CA2"/>
    <w:rsid w:val="005E2F7C"/>
    <w:rsid w:val="005E32B0"/>
    <w:rsid w:val="005E33F0"/>
    <w:rsid w:val="005E3A23"/>
    <w:rsid w:val="005E3A53"/>
    <w:rsid w:val="005E3C23"/>
    <w:rsid w:val="005E4AD2"/>
    <w:rsid w:val="005E4C1B"/>
    <w:rsid w:val="005E501A"/>
    <w:rsid w:val="005E526A"/>
    <w:rsid w:val="005E5384"/>
    <w:rsid w:val="005E548C"/>
    <w:rsid w:val="005E6185"/>
    <w:rsid w:val="005E6217"/>
    <w:rsid w:val="005E65CF"/>
    <w:rsid w:val="005E694E"/>
    <w:rsid w:val="005E69B0"/>
    <w:rsid w:val="005E6A96"/>
    <w:rsid w:val="005E6BD9"/>
    <w:rsid w:val="005E70FF"/>
    <w:rsid w:val="005E7AD0"/>
    <w:rsid w:val="005F0314"/>
    <w:rsid w:val="005F09CB"/>
    <w:rsid w:val="005F0A50"/>
    <w:rsid w:val="005F0CC0"/>
    <w:rsid w:val="005F1338"/>
    <w:rsid w:val="005F1356"/>
    <w:rsid w:val="005F14EE"/>
    <w:rsid w:val="005F158B"/>
    <w:rsid w:val="005F15F1"/>
    <w:rsid w:val="005F1854"/>
    <w:rsid w:val="005F2468"/>
    <w:rsid w:val="005F25B1"/>
    <w:rsid w:val="005F265A"/>
    <w:rsid w:val="005F279B"/>
    <w:rsid w:val="005F33A8"/>
    <w:rsid w:val="005F3425"/>
    <w:rsid w:val="005F3493"/>
    <w:rsid w:val="005F4733"/>
    <w:rsid w:val="005F5239"/>
    <w:rsid w:val="005F5875"/>
    <w:rsid w:val="005F5A03"/>
    <w:rsid w:val="005F5D4A"/>
    <w:rsid w:val="005F5F3E"/>
    <w:rsid w:val="005F60CA"/>
    <w:rsid w:val="005F6501"/>
    <w:rsid w:val="005F752D"/>
    <w:rsid w:val="005F7ADB"/>
    <w:rsid w:val="0060040E"/>
    <w:rsid w:val="0060079E"/>
    <w:rsid w:val="006008F3"/>
    <w:rsid w:val="00600953"/>
    <w:rsid w:val="00600B52"/>
    <w:rsid w:val="00600D13"/>
    <w:rsid w:val="00600FC4"/>
    <w:rsid w:val="006015B5"/>
    <w:rsid w:val="0060194A"/>
    <w:rsid w:val="00601AF9"/>
    <w:rsid w:val="0060280C"/>
    <w:rsid w:val="006030AF"/>
    <w:rsid w:val="0060340D"/>
    <w:rsid w:val="00603877"/>
    <w:rsid w:val="00603EC1"/>
    <w:rsid w:val="00603F0C"/>
    <w:rsid w:val="006044A0"/>
    <w:rsid w:val="00604930"/>
    <w:rsid w:val="0060621A"/>
    <w:rsid w:val="006063C7"/>
    <w:rsid w:val="00606B02"/>
    <w:rsid w:val="00606DE0"/>
    <w:rsid w:val="00606E16"/>
    <w:rsid w:val="00607005"/>
    <w:rsid w:val="006070AB"/>
    <w:rsid w:val="00607849"/>
    <w:rsid w:val="0060794E"/>
    <w:rsid w:val="00607F25"/>
    <w:rsid w:val="00610BB2"/>
    <w:rsid w:val="00610DF0"/>
    <w:rsid w:val="00610EE8"/>
    <w:rsid w:val="006111B2"/>
    <w:rsid w:val="0061178B"/>
    <w:rsid w:val="006119A9"/>
    <w:rsid w:val="00611DB7"/>
    <w:rsid w:val="006132ED"/>
    <w:rsid w:val="006135A5"/>
    <w:rsid w:val="0061371B"/>
    <w:rsid w:val="00613FFE"/>
    <w:rsid w:val="0061404D"/>
    <w:rsid w:val="0061450C"/>
    <w:rsid w:val="006150A0"/>
    <w:rsid w:val="0061533F"/>
    <w:rsid w:val="00615DB2"/>
    <w:rsid w:val="00615F79"/>
    <w:rsid w:val="00616564"/>
    <w:rsid w:val="006173CD"/>
    <w:rsid w:val="00617596"/>
    <w:rsid w:val="006178A8"/>
    <w:rsid w:val="00620157"/>
    <w:rsid w:val="00620955"/>
    <w:rsid w:val="00620A9F"/>
    <w:rsid w:val="00620BBC"/>
    <w:rsid w:val="00620CEB"/>
    <w:rsid w:val="0062143D"/>
    <w:rsid w:val="006215AD"/>
    <w:rsid w:val="006217B4"/>
    <w:rsid w:val="0062197B"/>
    <w:rsid w:val="006219BC"/>
    <w:rsid w:val="00621E51"/>
    <w:rsid w:val="00621F2E"/>
    <w:rsid w:val="00622B8C"/>
    <w:rsid w:val="00622BA9"/>
    <w:rsid w:val="00622CB7"/>
    <w:rsid w:val="00622F61"/>
    <w:rsid w:val="006231BE"/>
    <w:rsid w:val="00623630"/>
    <w:rsid w:val="006242EB"/>
    <w:rsid w:val="0062430B"/>
    <w:rsid w:val="00624532"/>
    <w:rsid w:val="00624E54"/>
    <w:rsid w:val="00624FCD"/>
    <w:rsid w:val="00625B98"/>
    <w:rsid w:val="00625E63"/>
    <w:rsid w:val="00625FD4"/>
    <w:rsid w:val="006261B6"/>
    <w:rsid w:val="006262F8"/>
    <w:rsid w:val="006266FB"/>
    <w:rsid w:val="00627328"/>
    <w:rsid w:val="006279F7"/>
    <w:rsid w:val="00627C6F"/>
    <w:rsid w:val="00627EC3"/>
    <w:rsid w:val="00630639"/>
    <w:rsid w:val="00630CF8"/>
    <w:rsid w:val="00631368"/>
    <w:rsid w:val="00631374"/>
    <w:rsid w:val="006314B7"/>
    <w:rsid w:val="00631703"/>
    <w:rsid w:val="00631B4C"/>
    <w:rsid w:val="00631E62"/>
    <w:rsid w:val="00631EF3"/>
    <w:rsid w:val="00631F18"/>
    <w:rsid w:val="00632210"/>
    <w:rsid w:val="0063271F"/>
    <w:rsid w:val="00632963"/>
    <w:rsid w:val="00632FB9"/>
    <w:rsid w:val="00633738"/>
    <w:rsid w:val="006339AD"/>
    <w:rsid w:val="00633E9A"/>
    <w:rsid w:val="00634B07"/>
    <w:rsid w:val="00634DB5"/>
    <w:rsid w:val="0063569B"/>
    <w:rsid w:val="00635A13"/>
    <w:rsid w:val="006369EE"/>
    <w:rsid w:val="00637051"/>
    <w:rsid w:val="00637A61"/>
    <w:rsid w:val="00637EFA"/>
    <w:rsid w:val="00637F04"/>
    <w:rsid w:val="006404FD"/>
    <w:rsid w:val="00640861"/>
    <w:rsid w:val="00640C63"/>
    <w:rsid w:val="00641230"/>
    <w:rsid w:val="006412F1"/>
    <w:rsid w:val="006416C3"/>
    <w:rsid w:val="00641742"/>
    <w:rsid w:val="00641BA3"/>
    <w:rsid w:val="00641CF5"/>
    <w:rsid w:val="006421FE"/>
    <w:rsid w:val="006423AF"/>
    <w:rsid w:val="0064243D"/>
    <w:rsid w:val="006425FD"/>
    <w:rsid w:val="00642A8F"/>
    <w:rsid w:val="00642E7B"/>
    <w:rsid w:val="00643240"/>
    <w:rsid w:val="00643602"/>
    <w:rsid w:val="00643759"/>
    <w:rsid w:val="00643A3C"/>
    <w:rsid w:val="00643BE3"/>
    <w:rsid w:val="00643EBC"/>
    <w:rsid w:val="006441FA"/>
    <w:rsid w:val="006459C3"/>
    <w:rsid w:val="00645D8D"/>
    <w:rsid w:val="00646A38"/>
    <w:rsid w:val="00646A46"/>
    <w:rsid w:val="00646A6C"/>
    <w:rsid w:val="00646D3E"/>
    <w:rsid w:val="00647110"/>
    <w:rsid w:val="006475D0"/>
    <w:rsid w:val="00647FF8"/>
    <w:rsid w:val="00650683"/>
    <w:rsid w:val="00650AD4"/>
    <w:rsid w:val="00650B5A"/>
    <w:rsid w:val="00651087"/>
    <w:rsid w:val="00651107"/>
    <w:rsid w:val="006513EE"/>
    <w:rsid w:val="0065210B"/>
    <w:rsid w:val="006525D6"/>
    <w:rsid w:val="006525F5"/>
    <w:rsid w:val="00652B37"/>
    <w:rsid w:val="00652D92"/>
    <w:rsid w:val="006532A0"/>
    <w:rsid w:val="006534E4"/>
    <w:rsid w:val="006546D3"/>
    <w:rsid w:val="006546F9"/>
    <w:rsid w:val="00654A4D"/>
    <w:rsid w:val="00654D4E"/>
    <w:rsid w:val="00655027"/>
    <w:rsid w:val="00655348"/>
    <w:rsid w:val="00655591"/>
    <w:rsid w:val="0065561E"/>
    <w:rsid w:val="00655AE0"/>
    <w:rsid w:val="00655C60"/>
    <w:rsid w:val="006562AD"/>
    <w:rsid w:val="00656823"/>
    <w:rsid w:val="00656AFC"/>
    <w:rsid w:val="00656F8E"/>
    <w:rsid w:val="006576B2"/>
    <w:rsid w:val="006576CC"/>
    <w:rsid w:val="00657897"/>
    <w:rsid w:val="00657E93"/>
    <w:rsid w:val="0066035C"/>
    <w:rsid w:val="00660703"/>
    <w:rsid w:val="00660AB6"/>
    <w:rsid w:val="00660B09"/>
    <w:rsid w:val="00661089"/>
    <w:rsid w:val="0066134B"/>
    <w:rsid w:val="00661360"/>
    <w:rsid w:val="006613A3"/>
    <w:rsid w:val="00661F6F"/>
    <w:rsid w:val="00662195"/>
    <w:rsid w:val="0066279D"/>
    <w:rsid w:val="006629D3"/>
    <w:rsid w:val="00662B56"/>
    <w:rsid w:val="006637FF"/>
    <w:rsid w:val="00663B55"/>
    <w:rsid w:val="00663CBD"/>
    <w:rsid w:val="006648F6"/>
    <w:rsid w:val="00664E25"/>
    <w:rsid w:val="0066569F"/>
    <w:rsid w:val="006659E1"/>
    <w:rsid w:val="00665B41"/>
    <w:rsid w:val="00665D02"/>
    <w:rsid w:val="006660B1"/>
    <w:rsid w:val="006660CE"/>
    <w:rsid w:val="00667884"/>
    <w:rsid w:val="00667B47"/>
    <w:rsid w:val="00667BCB"/>
    <w:rsid w:val="00667D7F"/>
    <w:rsid w:val="0067088D"/>
    <w:rsid w:val="006709A0"/>
    <w:rsid w:val="006709FA"/>
    <w:rsid w:val="00670BDD"/>
    <w:rsid w:val="00670D3C"/>
    <w:rsid w:val="00671635"/>
    <w:rsid w:val="006717F8"/>
    <w:rsid w:val="00671BB2"/>
    <w:rsid w:val="00673068"/>
    <w:rsid w:val="006734C0"/>
    <w:rsid w:val="006740E0"/>
    <w:rsid w:val="006746DF"/>
    <w:rsid w:val="00674EF5"/>
    <w:rsid w:val="0067522C"/>
    <w:rsid w:val="0067542D"/>
    <w:rsid w:val="00675647"/>
    <w:rsid w:val="00675936"/>
    <w:rsid w:val="00675F6B"/>
    <w:rsid w:val="00676C12"/>
    <w:rsid w:val="00676D68"/>
    <w:rsid w:val="0067744E"/>
    <w:rsid w:val="00677B02"/>
    <w:rsid w:val="00677C00"/>
    <w:rsid w:val="00680120"/>
    <w:rsid w:val="00680153"/>
    <w:rsid w:val="00680820"/>
    <w:rsid w:val="0068083F"/>
    <w:rsid w:val="00680ABB"/>
    <w:rsid w:val="00680C37"/>
    <w:rsid w:val="00680FA5"/>
    <w:rsid w:val="006810B5"/>
    <w:rsid w:val="006813B4"/>
    <w:rsid w:val="00681456"/>
    <w:rsid w:val="0068169A"/>
    <w:rsid w:val="00681CC8"/>
    <w:rsid w:val="00681CF0"/>
    <w:rsid w:val="00681D15"/>
    <w:rsid w:val="006822EE"/>
    <w:rsid w:val="00682A91"/>
    <w:rsid w:val="00682C64"/>
    <w:rsid w:val="00682CC1"/>
    <w:rsid w:val="006832DC"/>
    <w:rsid w:val="00683EB4"/>
    <w:rsid w:val="0068453A"/>
    <w:rsid w:val="00684A8D"/>
    <w:rsid w:val="00684BC7"/>
    <w:rsid w:val="00684EE6"/>
    <w:rsid w:val="0068515B"/>
    <w:rsid w:val="00685CE9"/>
    <w:rsid w:val="00685E02"/>
    <w:rsid w:val="0068618F"/>
    <w:rsid w:val="00687411"/>
    <w:rsid w:val="0068760F"/>
    <w:rsid w:val="0069055D"/>
    <w:rsid w:val="00690A4A"/>
    <w:rsid w:val="0069131F"/>
    <w:rsid w:val="00691B1E"/>
    <w:rsid w:val="00692AB7"/>
    <w:rsid w:val="00692DE1"/>
    <w:rsid w:val="0069388F"/>
    <w:rsid w:val="00693E43"/>
    <w:rsid w:val="00693F5D"/>
    <w:rsid w:val="00694241"/>
    <w:rsid w:val="00694462"/>
    <w:rsid w:val="00694900"/>
    <w:rsid w:val="00694AF1"/>
    <w:rsid w:val="00694D0F"/>
    <w:rsid w:val="00694EE8"/>
    <w:rsid w:val="00694FF2"/>
    <w:rsid w:val="00695378"/>
    <w:rsid w:val="006955A4"/>
    <w:rsid w:val="00695A32"/>
    <w:rsid w:val="00695BC9"/>
    <w:rsid w:val="00695C21"/>
    <w:rsid w:val="00695FDA"/>
    <w:rsid w:val="006966A7"/>
    <w:rsid w:val="0069699E"/>
    <w:rsid w:val="00696AF4"/>
    <w:rsid w:val="00696C14"/>
    <w:rsid w:val="00696EDD"/>
    <w:rsid w:val="006974EB"/>
    <w:rsid w:val="006976E5"/>
    <w:rsid w:val="00697853"/>
    <w:rsid w:val="00697A0F"/>
    <w:rsid w:val="00697C91"/>
    <w:rsid w:val="00697E58"/>
    <w:rsid w:val="006A0140"/>
    <w:rsid w:val="006A0486"/>
    <w:rsid w:val="006A085F"/>
    <w:rsid w:val="006A0BC2"/>
    <w:rsid w:val="006A0E15"/>
    <w:rsid w:val="006A17BD"/>
    <w:rsid w:val="006A1AAA"/>
    <w:rsid w:val="006A1AB8"/>
    <w:rsid w:val="006A1D8D"/>
    <w:rsid w:val="006A1EE9"/>
    <w:rsid w:val="006A211E"/>
    <w:rsid w:val="006A2285"/>
    <w:rsid w:val="006A29B0"/>
    <w:rsid w:val="006A2D97"/>
    <w:rsid w:val="006A4547"/>
    <w:rsid w:val="006A4548"/>
    <w:rsid w:val="006A4636"/>
    <w:rsid w:val="006A4B57"/>
    <w:rsid w:val="006A4F89"/>
    <w:rsid w:val="006A50E2"/>
    <w:rsid w:val="006A5443"/>
    <w:rsid w:val="006A5749"/>
    <w:rsid w:val="006A6000"/>
    <w:rsid w:val="006A614B"/>
    <w:rsid w:val="006A67E1"/>
    <w:rsid w:val="006A6A3E"/>
    <w:rsid w:val="006A6E9B"/>
    <w:rsid w:val="006A6F30"/>
    <w:rsid w:val="006A725A"/>
    <w:rsid w:val="006A7E64"/>
    <w:rsid w:val="006B003F"/>
    <w:rsid w:val="006B0EE0"/>
    <w:rsid w:val="006B119E"/>
    <w:rsid w:val="006B151C"/>
    <w:rsid w:val="006B154D"/>
    <w:rsid w:val="006B15E9"/>
    <w:rsid w:val="006B2577"/>
    <w:rsid w:val="006B2B74"/>
    <w:rsid w:val="006B3783"/>
    <w:rsid w:val="006B41C1"/>
    <w:rsid w:val="006B420E"/>
    <w:rsid w:val="006B45EB"/>
    <w:rsid w:val="006B4611"/>
    <w:rsid w:val="006B469E"/>
    <w:rsid w:val="006B4963"/>
    <w:rsid w:val="006B4BAF"/>
    <w:rsid w:val="006B4E31"/>
    <w:rsid w:val="006B51B1"/>
    <w:rsid w:val="006B5939"/>
    <w:rsid w:val="006B59E0"/>
    <w:rsid w:val="006B5A5F"/>
    <w:rsid w:val="006B5C4F"/>
    <w:rsid w:val="006B6DA4"/>
    <w:rsid w:val="006B6F1E"/>
    <w:rsid w:val="006B6F77"/>
    <w:rsid w:val="006B77C9"/>
    <w:rsid w:val="006B786D"/>
    <w:rsid w:val="006C0296"/>
    <w:rsid w:val="006C0773"/>
    <w:rsid w:val="006C0BEC"/>
    <w:rsid w:val="006C0DFF"/>
    <w:rsid w:val="006C1367"/>
    <w:rsid w:val="006C1505"/>
    <w:rsid w:val="006C1881"/>
    <w:rsid w:val="006C192F"/>
    <w:rsid w:val="006C1A45"/>
    <w:rsid w:val="006C214F"/>
    <w:rsid w:val="006C24AE"/>
    <w:rsid w:val="006C26ED"/>
    <w:rsid w:val="006C288C"/>
    <w:rsid w:val="006C2CD4"/>
    <w:rsid w:val="006C3B0C"/>
    <w:rsid w:val="006C3E66"/>
    <w:rsid w:val="006C4006"/>
    <w:rsid w:val="006C420D"/>
    <w:rsid w:val="006C4735"/>
    <w:rsid w:val="006C4A12"/>
    <w:rsid w:val="006C4BC4"/>
    <w:rsid w:val="006C4CAF"/>
    <w:rsid w:val="006C4D63"/>
    <w:rsid w:val="006C4E8A"/>
    <w:rsid w:val="006C53F2"/>
    <w:rsid w:val="006C55F0"/>
    <w:rsid w:val="006C572D"/>
    <w:rsid w:val="006C5A02"/>
    <w:rsid w:val="006C6262"/>
    <w:rsid w:val="006C648D"/>
    <w:rsid w:val="006C6AD9"/>
    <w:rsid w:val="006C6E9E"/>
    <w:rsid w:val="006C753A"/>
    <w:rsid w:val="006C78B4"/>
    <w:rsid w:val="006D0B36"/>
    <w:rsid w:val="006D0E94"/>
    <w:rsid w:val="006D139D"/>
    <w:rsid w:val="006D193D"/>
    <w:rsid w:val="006D2288"/>
    <w:rsid w:val="006D2C06"/>
    <w:rsid w:val="006D2C24"/>
    <w:rsid w:val="006D2DA1"/>
    <w:rsid w:val="006D30B2"/>
    <w:rsid w:val="006D37CB"/>
    <w:rsid w:val="006D3CFA"/>
    <w:rsid w:val="006D42AE"/>
    <w:rsid w:val="006D4A25"/>
    <w:rsid w:val="006D4F9C"/>
    <w:rsid w:val="006D5079"/>
    <w:rsid w:val="006D5447"/>
    <w:rsid w:val="006D54C6"/>
    <w:rsid w:val="006D5718"/>
    <w:rsid w:val="006D5AE4"/>
    <w:rsid w:val="006D60FE"/>
    <w:rsid w:val="006D6A43"/>
    <w:rsid w:val="006D7432"/>
    <w:rsid w:val="006D7441"/>
    <w:rsid w:val="006D7516"/>
    <w:rsid w:val="006D770A"/>
    <w:rsid w:val="006E0617"/>
    <w:rsid w:val="006E062B"/>
    <w:rsid w:val="006E0754"/>
    <w:rsid w:val="006E0989"/>
    <w:rsid w:val="006E0B01"/>
    <w:rsid w:val="006E131F"/>
    <w:rsid w:val="006E15B8"/>
    <w:rsid w:val="006E1783"/>
    <w:rsid w:val="006E181C"/>
    <w:rsid w:val="006E1C02"/>
    <w:rsid w:val="006E203F"/>
    <w:rsid w:val="006E20A0"/>
    <w:rsid w:val="006E20E4"/>
    <w:rsid w:val="006E23A5"/>
    <w:rsid w:val="006E245D"/>
    <w:rsid w:val="006E2991"/>
    <w:rsid w:val="006E3518"/>
    <w:rsid w:val="006E36EF"/>
    <w:rsid w:val="006E3B76"/>
    <w:rsid w:val="006E3D26"/>
    <w:rsid w:val="006E3F38"/>
    <w:rsid w:val="006E46C7"/>
    <w:rsid w:val="006E4CBB"/>
    <w:rsid w:val="006E500F"/>
    <w:rsid w:val="006E5711"/>
    <w:rsid w:val="006E617E"/>
    <w:rsid w:val="006E6D02"/>
    <w:rsid w:val="006F0215"/>
    <w:rsid w:val="006F0850"/>
    <w:rsid w:val="006F0906"/>
    <w:rsid w:val="006F0A20"/>
    <w:rsid w:val="006F0A75"/>
    <w:rsid w:val="006F1297"/>
    <w:rsid w:val="006F1376"/>
    <w:rsid w:val="006F16C2"/>
    <w:rsid w:val="006F1D6F"/>
    <w:rsid w:val="006F231B"/>
    <w:rsid w:val="006F2C40"/>
    <w:rsid w:val="006F2CDB"/>
    <w:rsid w:val="006F3498"/>
    <w:rsid w:val="006F3A01"/>
    <w:rsid w:val="006F3C83"/>
    <w:rsid w:val="006F40AC"/>
    <w:rsid w:val="006F443A"/>
    <w:rsid w:val="006F4703"/>
    <w:rsid w:val="006F49FD"/>
    <w:rsid w:val="006F4FE5"/>
    <w:rsid w:val="006F5216"/>
    <w:rsid w:val="006F5260"/>
    <w:rsid w:val="006F5C28"/>
    <w:rsid w:val="006F5EDA"/>
    <w:rsid w:val="006F62C3"/>
    <w:rsid w:val="006F63E8"/>
    <w:rsid w:val="006F694B"/>
    <w:rsid w:val="006F699C"/>
    <w:rsid w:val="006F6D5C"/>
    <w:rsid w:val="006F6F57"/>
    <w:rsid w:val="006F7030"/>
    <w:rsid w:val="006F7885"/>
    <w:rsid w:val="006F78AE"/>
    <w:rsid w:val="006F7BD5"/>
    <w:rsid w:val="006F7C30"/>
    <w:rsid w:val="0070019C"/>
    <w:rsid w:val="00700387"/>
    <w:rsid w:val="007008E8"/>
    <w:rsid w:val="00700CB7"/>
    <w:rsid w:val="00700CC7"/>
    <w:rsid w:val="00701298"/>
    <w:rsid w:val="007012BB"/>
    <w:rsid w:val="007015C9"/>
    <w:rsid w:val="00701908"/>
    <w:rsid w:val="00701ED0"/>
    <w:rsid w:val="0070272D"/>
    <w:rsid w:val="007027A8"/>
    <w:rsid w:val="007028BA"/>
    <w:rsid w:val="00702A9A"/>
    <w:rsid w:val="00702C1D"/>
    <w:rsid w:val="00703006"/>
    <w:rsid w:val="0070315E"/>
    <w:rsid w:val="007033DD"/>
    <w:rsid w:val="0070373F"/>
    <w:rsid w:val="00703A0F"/>
    <w:rsid w:val="00703C40"/>
    <w:rsid w:val="00703F4D"/>
    <w:rsid w:val="0070413F"/>
    <w:rsid w:val="007049BF"/>
    <w:rsid w:val="00704A0B"/>
    <w:rsid w:val="00705107"/>
    <w:rsid w:val="00705237"/>
    <w:rsid w:val="00705EB1"/>
    <w:rsid w:val="00705F22"/>
    <w:rsid w:val="0070665F"/>
    <w:rsid w:val="007068EF"/>
    <w:rsid w:val="00706AA2"/>
    <w:rsid w:val="007076E2"/>
    <w:rsid w:val="00707B53"/>
    <w:rsid w:val="0071010A"/>
    <w:rsid w:val="00710AF4"/>
    <w:rsid w:val="00710B25"/>
    <w:rsid w:val="00710C0A"/>
    <w:rsid w:val="00710D10"/>
    <w:rsid w:val="0071118D"/>
    <w:rsid w:val="007117DA"/>
    <w:rsid w:val="00711FE0"/>
    <w:rsid w:val="00711FF1"/>
    <w:rsid w:val="0071212E"/>
    <w:rsid w:val="007121E7"/>
    <w:rsid w:val="0071256E"/>
    <w:rsid w:val="0071358E"/>
    <w:rsid w:val="007137C8"/>
    <w:rsid w:val="00713B09"/>
    <w:rsid w:val="0071417F"/>
    <w:rsid w:val="00714488"/>
    <w:rsid w:val="007145E3"/>
    <w:rsid w:val="00714FF6"/>
    <w:rsid w:val="0071525A"/>
    <w:rsid w:val="00715264"/>
    <w:rsid w:val="00715502"/>
    <w:rsid w:val="00715857"/>
    <w:rsid w:val="007158BC"/>
    <w:rsid w:val="00715A66"/>
    <w:rsid w:val="00715EB6"/>
    <w:rsid w:val="00715EB8"/>
    <w:rsid w:val="00715ED6"/>
    <w:rsid w:val="00715F00"/>
    <w:rsid w:val="00715F3D"/>
    <w:rsid w:val="0071697C"/>
    <w:rsid w:val="00716DA2"/>
    <w:rsid w:val="00717213"/>
    <w:rsid w:val="00717458"/>
    <w:rsid w:val="007175B5"/>
    <w:rsid w:val="00717C41"/>
    <w:rsid w:val="00720709"/>
    <w:rsid w:val="007208D5"/>
    <w:rsid w:val="00721945"/>
    <w:rsid w:val="00721F55"/>
    <w:rsid w:val="0072239F"/>
    <w:rsid w:val="007223CF"/>
    <w:rsid w:val="007224A8"/>
    <w:rsid w:val="007227E8"/>
    <w:rsid w:val="00722986"/>
    <w:rsid w:val="00722EB4"/>
    <w:rsid w:val="0072306C"/>
    <w:rsid w:val="007231C0"/>
    <w:rsid w:val="007233AD"/>
    <w:rsid w:val="00723418"/>
    <w:rsid w:val="00723965"/>
    <w:rsid w:val="00724721"/>
    <w:rsid w:val="007248A3"/>
    <w:rsid w:val="00724F66"/>
    <w:rsid w:val="00724FE6"/>
    <w:rsid w:val="00724FF2"/>
    <w:rsid w:val="0072599C"/>
    <w:rsid w:val="00725ADF"/>
    <w:rsid w:val="00725C44"/>
    <w:rsid w:val="00726325"/>
    <w:rsid w:val="007264A2"/>
    <w:rsid w:val="00726D6E"/>
    <w:rsid w:val="00726E98"/>
    <w:rsid w:val="0072793C"/>
    <w:rsid w:val="00727A74"/>
    <w:rsid w:val="00727ED8"/>
    <w:rsid w:val="00727F70"/>
    <w:rsid w:val="007300E5"/>
    <w:rsid w:val="0073013B"/>
    <w:rsid w:val="007313C7"/>
    <w:rsid w:val="00731AEF"/>
    <w:rsid w:val="007320AE"/>
    <w:rsid w:val="00732130"/>
    <w:rsid w:val="007322FA"/>
    <w:rsid w:val="007326BC"/>
    <w:rsid w:val="00732E2B"/>
    <w:rsid w:val="007330E0"/>
    <w:rsid w:val="007334D0"/>
    <w:rsid w:val="007335FF"/>
    <w:rsid w:val="00733B68"/>
    <w:rsid w:val="00733CA5"/>
    <w:rsid w:val="00734045"/>
    <w:rsid w:val="007341FB"/>
    <w:rsid w:val="00734218"/>
    <w:rsid w:val="007347C6"/>
    <w:rsid w:val="00734A70"/>
    <w:rsid w:val="00735282"/>
    <w:rsid w:val="0073551B"/>
    <w:rsid w:val="00735786"/>
    <w:rsid w:val="00735B2E"/>
    <w:rsid w:val="00735F5A"/>
    <w:rsid w:val="007361E2"/>
    <w:rsid w:val="00736955"/>
    <w:rsid w:val="00736A01"/>
    <w:rsid w:val="00737397"/>
    <w:rsid w:val="00737D52"/>
    <w:rsid w:val="00740505"/>
    <w:rsid w:val="0074060E"/>
    <w:rsid w:val="0074086B"/>
    <w:rsid w:val="00740A94"/>
    <w:rsid w:val="0074148A"/>
    <w:rsid w:val="00741527"/>
    <w:rsid w:val="00741921"/>
    <w:rsid w:val="00741A0A"/>
    <w:rsid w:val="00741B6D"/>
    <w:rsid w:val="00741CD7"/>
    <w:rsid w:val="00741F88"/>
    <w:rsid w:val="00742652"/>
    <w:rsid w:val="00742750"/>
    <w:rsid w:val="007430D4"/>
    <w:rsid w:val="0074371E"/>
    <w:rsid w:val="007448F8"/>
    <w:rsid w:val="007453A0"/>
    <w:rsid w:val="00746064"/>
    <w:rsid w:val="0074675F"/>
    <w:rsid w:val="007468BB"/>
    <w:rsid w:val="00746A15"/>
    <w:rsid w:val="00746D04"/>
    <w:rsid w:val="00746D7E"/>
    <w:rsid w:val="007472AA"/>
    <w:rsid w:val="007475EC"/>
    <w:rsid w:val="007476C8"/>
    <w:rsid w:val="00747DE8"/>
    <w:rsid w:val="00750007"/>
    <w:rsid w:val="007500BB"/>
    <w:rsid w:val="007502A9"/>
    <w:rsid w:val="00750416"/>
    <w:rsid w:val="0075089A"/>
    <w:rsid w:val="00750B1F"/>
    <w:rsid w:val="00750DEC"/>
    <w:rsid w:val="0075100A"/>
    <w:rsid w:val="007510A9"/>
    <w:rsid w:val="007513DF"/>
    <w:rsid w:val="00751517"/>
    <w:rsid w:val="00751521"/>
    <w:rsid w:val="0075178F"/>
    <w:rsid w:val="00751D98"/>
    <w:rsid w:val="00751E33"/>
    <w:rsid w:val="007522DB"/>
    <w:rsid w:val="00752EBA"/>
    <w:rsid w:val="0075339D"/>
    <w:rsid w:val="00753774"/>
    <w:rsid w:val="00753B7B"/>
    <w:rsid w:val="007545AD"/>
    <w:rsid w:val="00754F19"/>
    <w:rsid w:val="007555F6"/>
    <w:rsid w:val="007556B7"/>
    <w:rsid w:val="007556D4"/>
    <w:rsid w:val="0075575E"/>
    <w:rsid w:val="00755CF6"/>
    <w:rsid w:val="007560B0"/>
    <w:rsid w:val="007569F3"/>
    <w:rsid w:val="00756EA1"/>
    <w:rsid w:val="00756F6B"/>
    <w:rsid w:val="007570CB"/>
    <w:rsid w:val="00757218"/>
    <w:rsid w:val="007573DC"/>
    <w:rsid w:val="00757462"/>
    <w:rsid w:val="00757671"/>
    <w:rsid w:val="00757AC9"/>
    <w:rsid w:val="00757E71"/>
    <w:rsid w:val="0076021C"/>
    <w:rsid w:val="00760CB8"/>
    <w:rsid w:val="00760DA0"/>
    <w:rsid w:val="007611AF"/>
    <w:rsid w:val="007614CE"/>
    <w:rsid w:val="00761651"/>
    <w:rsid w:val="00761998"/>
    <w:rsid w:val="00762009"/>
    <w:rsid w:val="00762A65"/>
    <w:rsid w:val="0076328F"/>
    <w:rsid w:val="007639A8"/>
    <w:rsid w:val="00763D08"/>
    <w:rsid w:val="0076559D"/>
    <w:rsid w:val="007657C1"/>
    <w:rsid w:val="00765A46"/>
    <w:rsid w:val="00765D3F"/>
    <w:rsid w:val="00765D47"/>
    <w:rsid w:val="00766420"/>
    <w:rsid w:val="00766429"/>
    <w:rsid w:val="00766536"/>
    <w:rsid w:val="00766676"/>
    <w:rsid w:val="007666A1"/>
    <w:rsid w:val="0076693A"/>
    <w:rsid w:val="00766E9B"/>
    <w:rsid w:val="00767074"/>
    <w:rsid w:val="00767308"/>
    <w:rsid w:val="00767361"/>
    <w:rsid w:val="007675CD"/>
    <w:rsid w:val="0076787F"/>
    <w:rsid w:val="00767B3F"/>
    <w:rsid w:val="007703E4"/>
    <w:rsid w:val="00770444"/>
    <w:rsid w:val="00770747"/>
    <w:rsid w:val="00770C98"/>
    <w:rsid w:val="00771111"/>
    <w:rsid w:val="0077118F"/>
    <w:rsid w:val="00771301"/>
    <w:rsid w:val="0077163E"/>
    <w:rsid w:val="00771B94"/>
    <w:rsid w:val="00772054"/>
    <w:rsid w:val="00772DF9"/>
    <w:rsid w:val="0077349C"/>
    <w:rsid w:val="00773838"/>
    <w:rsid w:val="00773B6D"/>
    <w:rsid w:val="00773F58"/>
    <w:rsid w:val="0077451A"/>
    <w:rsid w:val="00774855"/>
    <w:rsid w:val="007748CA"/>
    <w:rsid w:val="007749BC"/>
    <w:rsid w:val="007751DD"/>
    <w:rsid w:val="00775637"/>
    <w:rsid w:val="00776091"/>
    <w:rsid w:val="007765B9"/>
    <w:rsid w:val="007768ED"/>
    <w:rsid w:val="00776BC8"/>
    <w:rsid w:val="00776D1C"/>
    <w:rsid w:val="00777599"/>
    <w:rsid w:val="00777C7F"/>
    <w:rsid w:val="00777E4A"/>
    <w:rsid w:val="0078010B"/>
    <w:rsid w:val="00780376"/>
    <w:rsid w:val="00780530"/>
    <w:rsid w:val="00781031"/>
    <w:rsid w:val="00781129"/>
    <w:rsid w:val="0078162E"/>
    <w:rsid w:val="00781CC4"/>
    <w:rsid w:val="007826B1"/>
    <w:rsid w:val="00782B84"/>
    <w:rsid w:val="00783AB6"/>
    <w:rsid w:val="00784210"/>
    <w:rsid w:val="00784432"/>
    <w:rsid w:val="00784692"/>
    <w:rsid w:val="007846A9"/>
    <w:rsid w:val="007846DF"/>
    <w:rsid w:val="00784C16"/>
    <w:rsid w:val="00784E2D"/>
    <w:rsid w:val="007859DD"/>
    <w:rsid w:val="00785C77"/>
    <w:rsid w:val="00785F8B"/>
    <w:rsid w:val="00786A05"/>
    <w:rsid w:val="00786A67"/>
    <w:rsid w:val="00786F5B"/>
    <w:rsid w:val="007905CD"/>
    <w:rsid w:val="0079082D"/>
    <w:rsid w:val="0079106C"/>
    <w:rsid w:val="00791164"/>
    <w:rsid w:val="00791D76"/>
    <w:rsid w:val="00791EE3"/>
    <w:rsid w:val="0079235D"/>
    <w:rsid w:val="00792493"/>
    <w:rsid w:val="00792C10"/>
    <w:rsid w:val="007933DC"/>
    <w:rsid w:val="00793695"/>
    <w:rsid w:val="00793ADA"/>
    <w:rsid w:val="007941D4"/>
    <w:rsid w:val="0079496F"/>
    <w:rsid w:val="007949DE"/>
    <w:rsid w:val="007949E1"/>
    <w:rsid w:val="00794B0D"/>
    <w:rsid w:val="00794D6A"/>
    <w:rsid w:val="00794EC6"/>
    <w:rsid w:val="00794F7F"/>
    <w:rsid w:val="00795202"/>
    <w:rsid w:val="0079542E"/>
    <w:rsid w:val="00795625"/>
    <w:rsid w:val="00795727"/>
    <w:rsid w:val="00795B86"/>
    <w:rsid w:val="00795C57"/>
    <w:rsid w:val="00795EA9"/>
    <w:rsid w:val="00795F0B"/>
    <w:rsid w:val="0079637F"/>
    <w:rsid w:val="007964B2"/>
    <w:rsid w:val="00796A22"/>
    <w:rsid w:val="00796AAE"/>
    <w:rsid w:val="00796CD0"/>
    <w:rsid w:val="00796E7F"/>
    <w:rsid w:val="00797321"/>
    <w:rsid w:val="007978A3"/>
    <w:rsid w:val="00797A87"/>
    <w:rsid w:val="00797BE6"/>
    <w:rsid w:val="007A0164"/>
    <w:rsid w:val="007A01BA"/>
    <w:rsid w:val="007A02D4"/>
    <w:rsid w:val="007A05BF"/>
    <w:rsid w:val="007A0C39"/>
    <w:rsid w:val="007A0FF4"/>
    <w:rsid w:val="007A1590"/>
    <w:rsid w:val="007A1B8A"/>
    <w:rsid w:val="007A1D87"/>
    <w:rsid w:val="007A29DD"/>
    <w:rsid w:val="007A2D5F"/>
    <w:rsid w:val="007A335E"/>
    <w:rsid w:val="007A34E0"/>
    <w:rsid w:val="007A4D5E"/>
    <w:rsid w:val="007A5122"/>
    <w:rsid w:val="007A52C4"/>
    <w:rsid w:val="007A576F"/>
    <w:rsid w:val="007A5BF6"/>
    <w:rsid w:val="007A5D4A"/>
    <w:rsid w:val="007A6174"/>
    <w:rsid w:val="007A6294"/>
    <w:rsid w:val="007A66A1"/>
    <w:rsid w:val="007A6B97"/>
    <w:rsid w:val="007A6BCA"/>
    <w:rsid w:val="007A6C61"/>
    <w:rsid w:val="007A6D51"/>
    <w:rsid w:val="007A771F"/>
    <w:rsid w:val="007A78DD"/>
    <w:rsid w:val="007B0562"/>
    <w:rsid w:val="007B057C"/>
    <w:rsid w:val="007B0726"/>
    <w:rsid w:val="007B0B0D"/>
    <w:rsid w:val="007B0C0B"/>
    <w:rsid w:val="007B0E42"/>
    <w:rsid w:val="007B13F0"/>
    <w:rsid w:val="007B14F5"/>
    <w:rsid w:val="007B1775"/>
    <w:rsid w:val="007B29CA"/>
    <w:rsid w:val="007B31F5"/>
    <w:rsid w:val="007B3220"/>
    <w:rsid w:val="007B32B9"/>
    <w:rsid w:val="007B3493"/>
    <w:rsid w:val="007B38CC"/>
    <w:rsid w:val="007B3DFE"/>
    <w:rsid w:val="007B420B"/>
    <w:rsid w:val="007B4785"/>
    <w:rsid w:val="007B48DB"/>
    <w:rsid w:val="007B4B18"/>
    <w:rsid w:val="007B4B27"/>
    <w:rsid w:val="007B53C5"/>
    <w:rsid w:val="007B5685"/>
    <w:rsid w:val="007B5AB1"/>
    <w:rsid w:val="007B5D05"/>
    <w:rsid w:val="007B5FE3"/>
    <w:rsid w:val="007B6104"/>
    <w:rsid w:val="007B6224"/>
    <w:rsid w:val="007B622A"/>
    <w:rsid w:val="007B6411"/>
    <w:rsid w:val="007B6573"/>
    <w:rsid w:val="007B67DE"/>
    <w:rsid w:val="007B6B3C"/>
    <w:rsid w:val="007B6CE3"/>
    <w:rsid w:val="007B75D9"/>
    <w:rsid w:val="007B764A"/>
    <w:rsid w:val="007B78DE"/>
    <w:rsid w:val="007C0040"/>
    <w:rsid w:val="007C0382"/>
    <w:rsid w:val="007C090B"/>
    <w:rsid w:val="007C0BD6"/>
    <w:rsid w:val="007C177D"/>
    <w:rsid w:val="007C1F4F"/>
    <w:rsid w:val="007C21DB"/>
    <w:rsid w:val="007C23CC"/>
    <w:rsid w:val="007C2422"/>
    <w:rsid w:val="007C259D"/>
    <w:rsid w:val="007C36DE"/>
    <w:rsid w:val="007C36DF"/>
    <w:rsid w:val="007C43D7"/>
    <w:rsid w:val="007C44EF"/>
    <w:rsid w:val="007C4BBC"/>
    <w:rsid w:val="007C4CBF"/>
    <w:rsid w:val="007C4D74"/>
    <w:rsid w:val="007C5059"/>
    <w:rsid w:val="007C55B3"/>
    <w:rsid w:val="007C5AB0"/>
    <w:rsid w:val="007C5E52"/>
    <w:rsid w:val="007C605E"/>
    <w:rsid w:val="007C6739"/>
    <w:rsid w:val="007C6ED7"/>
    <w:rsid w:val="007C7C21"/>
    <w:rsid w:val="007D032C"/>
    <w:rsid w:val="007D0C12"/>
    <w:rsid w:val="007D1C90"/>
    <w:rsid w:val="007D2813"/>
    <w:rsid w:val="007D2DCB"/>
    <w:rsid w:val="007D3215"/>
    <w:rsid w:val="007D3360"/>
    <w:rsid w:val="007D3598"/>
    <w:rsid w:val="007D3A20"/>
    <w:rsid w:val="007D3E4E"/>
    <w:rsid w:val="007D3EA3"/>
    <w:rsid w:val="007D42DA"/>
    <w:rsid w:val="007D47BC"/>
    <w:rsid w:val="007D47CA"/>
    <w:rsid w:val="007D4AA4"/>
    <w:rsid w:val="007D4AED"/>
    <w:rsid w:val="007D4CA2"/>
    <w:rsid w:val="007D5013"/>
    <w:rsid w:val="007D5FAF"/>
    <w:rsid w:val="007D5FE8"/>
    <w:rsid w:val="007D617F"/>
    <w:rsid w:val="007D61FA"/>
    <w:rsid w:val="007D62E4"/>
    <w:rsid w:val="007D6398"/>
    <w:rsid w:val="007D6711"/>
    <w:rsid w:val="007D69C3"/>
    <w:rsid w:val="007D6A39"/>
    <w:rsid w:val="007D6E68"/>
    <w:rsid w:val="007D7195"/>
    <w:rsid w:val="007D76DD"/>
    <w:rsid w:val="007D7770"/>
    <w:rsid w:val="007D7839"/>
    <w:rsid w:val="007D7972"/>
    <w:rsid w:val="007D7C40"/>
    <w:rsid w:val="007E0059"/>
    <w:rsid w:val="007E128A"/>
    <w:rsid w:val="007E2A53"/>
    <w:rsid w:val="007E30A1"/>
    <w:rsid w:val="007E331B"/>
    <w:rsid w:val="007E33A0"/>
    <w:rsid w:val="007E34B9"/>
    <w:rsid w:val="007E3FCD"/>
    <w:rsid w:val="007E4869"/>
    <w:rsid w:val="007E4AFA"/>
    <w:rsid w:val="007E4B7A"/>
    <w:rsid w:val="007E4B85"/>
    <w:rsid w:val="007E4E14"/>
    <w:rsid w:val="007E4EC4"/>
    <w:rsid w:val="007E5514"/>
    <w:rsid w:val="007E5C62"/>
    <w:rsid w:val="007E66B3"/>
    <w:rsid w:val="007E68F8"/>
    <w:rsid w:val="007E6B31"/>
    <w:rsid w:val="007E6E9E"/>
    <w:rsid w:val="007E706C"/>
    <w:rsid w:val="007E7398"/>
    <w:rsid w:val="007E7D64"/>
    <w:rsid w:val="007E7F26"/>
    <w:rsid w:val="007F0177"/>
    <w:rsid w:val="007F053F"/>
    <w:rsid w:val="007F0632"/>
    <w:rsid w:val="007F0862"/>
    <w:rsid w:val="007F1978"/>
    <w:rsid w:val="007F203F"/>
    <w:rsid w:val="007F20CE"/>
    <w:rsid w:val="007F20F8"/>
    <w:rsid w:val="007F2387"/>
    <w:rsid w:val="007F2844"/>
    <w:rsid w:val="007F28ED"/>
    <w:rsid w:val="007F2A29"/>
    <w:rsid w:val="007F2DE5"/>
    <w:rsid w:val="007F3154"/>
    <w:rsid w:val="007F3A57"/>
    <w:rsid w:val="007F3B61"/>
    <w:rsid w:val="007F4282"/>
    <w:rsid w:val="007F4438"/>
    <w:rsid w:val="007F4731"/>
    <w:rsid w:val="007F47D8"/>
    <w:rsid w:val="007F494C"/>
    <w:rsid w:val="007F49DC"/>
    <w:rsid w:val="007F49ED"/>
    <w:rsid w:val="007F4D2F"/>
    <w:rsid w:val="007F4DB0"/>
    <w:rsid w:val="007F4FDD"/>
    <w:rsid w:val="007F50E1"/>
    <w:rsid w:val="007F5BB7"/>
    <w:rsid w:val="007F616B"/>
    <w:rsid w:val="007F64CF"/>
    <w:rsid w:val="007F6631"/>
    <w:rsid w:val="007F6C7D"/>
    <w:rsid w:val="007F6DF2"/>
    <w:rsid w:val="007F74C2"/>
    <w:rsid w:val="007F7B3F"/>
    <w:rsid w:val="007F7EDA"/>
    <w:rsid w:val="008003A0"/>
    <w:rsid w:val="0080045A"/>
    <w:rsid w:val="00800FA0"/>
    <w:rsid w:val="0080108B"/>
    <w:rsid w:val="008013BE"/>
    <w:rsid w:val="00801840"/>
    <w:rsid w:val="008019D7"/>
    <w:rsid w:val="00801A98"/>
    <w:rsid w:val="008023AD"/>
    <w:rsid w:val="0080254F"/>
    <w:rsid w:val="00802CBB"/>
    <w:rsid w:val="00802EAB"/>
    <w:rsid w:val="00802FE7"/>
    <w:rsid w:val="00803C69"/>
    <w:rsid w:val="00803CA0"/>
    <w:rsid w:val="008041B1"/>
    <w:rsid w:val="008052AD"/>
    <w:rsid w:val="008053F0"/>
    <w:rsid w:val="00805483"/>
    <w:rsid w:val="00805819"/>
    <w:rsid w:val="00805AE9"/>
    <w:rsid w:val="00805CF5"/>
    <w:rsid w:val="00805EDF"/>
    <w:rsid w:val="00806007"/>
    <w:rsid w:val="00806169"/>
    <w:rsid w:val="008066A5"/>
    <w:rsid w:val="00806787"/>
    <w:rsid w:val="00806C85"/>
    <w:rsid w:val="00810108"/>
    <w:rsid w:val="00810FD0"/>
    <w:rsid w:val="0081145C"/>
    <w:rsid w:val="0081153F"/>
    <w:rsid w:val="00812038"/>
    <w:rsid w:val="0081248D"/>
    <w:rsid w:val="0081457F"/>
    <w:rsid w:val="008147F0"/>
    <w:rsid w:val="00814A03"/>
    <w:rsid w:val="00814A43"/>
    <w:rsid w:val="00814E0E"/>
    <w:rsid w:val="00815154"/>
    <w:rsid w:val="0081523E"/>
    <w:rsid w:val="008154F2"/>
    <w:rsid w:val="00815631"/>
    <w:rsid w:val="00815A38"/>
    <w:rsid w:val="008164CA"/>
    <w:rsid w:val="00816613"/>
    <w:rsid w:val="00816722"/>
    <w:rsid w:val="00816F37"/>
    <w:rsid w:val="00816FB6"/>
    <w:rsid w:val="00817206"/>
    <w:rsid w:val="0081723B"/>
    <w:rsid w:val="0082067A"/>
    <w:rsid w:val="008209CC"/>
    <w:rsid w:val="00821580"/>
    <w:rsid w:val="008217F8"/>
    <w:rsid w:val="008224DE"/>
    <w:rsid w:val="00822534"/>
    <w:rsid w:val="00822C1D"/>
    <w:rsid w:val="00822C54"/>
    <w:rsid w:val="00822D5A"/>
    <w:rsid w:val="00822E1D"/>
    <w:rsid w:val="0082340C"/>
    <w:rsid w:val="00823AD6"/>
    <w:rsid w:val="00823D83"/>
    <w:rsid w:val="00824741"/>
    <w:rsid w:val="008248B9"/>
    <w:rsid w:val="00824A54"/>
    <w:rsid w:val="00824AF5"/>
    <w:rsid w:val="00825046"/>
    <w:rsid w:val="008254C3"/>
    <w:rsid w:val="0082558D"/>
    <w:rsid w:val="00825757"/>
    <w:rsid w:val="00825879"/>
    <w:rsid w:val="00825B06"/>
    <w:rsid w:val="00825C4C"/>
    <w:rsid w:val="00825F2F"/>
    <w:rsid w:val="00826787"/>
    <w:rsid w:val="008268A8"/>
    <w:rsid w:val="008269BB"/>
    <w:rsid w:val="00826C83"/>
    <w:rsid w:val="00830BC1"/>
    <w:rsid w:val="00830D26"/>
    <w:rsid w:val="00830E3A"/>
    <w:rsid w:val="00830F6B"/>
    <w:rsid w:val="00831B65"/>
    <w:rsid w:val="00831B6B"/>
    <w:rsid w:val="00832EAC"/>
    <w:rsid w:val="00832F69"/>
    <w:rsid w:val="00833057"/>
    <w:rsid w:val="0083312E"/>
    <w:rsid w:val="00833315"/>
    <w:rsid w:val="008335BF"/>
    <w:rsid w:val="00833B18"/>
    <w:rsid w:val="00834B0C"/>
    <w:rsid w:val="00834DBB"/>
    <w:rsid w:val="00834E6C"/>
    <w:rsid w:val="00835286"/>
    <w:rsid w:val="00835617"/>
    <w:rsid w:val="00835D12"/>
    <w:rsid w:val="00836210"/>
    <w:rsid w:val="0083675F"/>
    <w:rsid w:val="008368A5"/>
    <w:rsid w:val="00836BC6"/>
    <w:rsid w:val="00836D88"/>
    <w:rsid w:val="0083765E"/>
    <w:rsid w:val="00840289"/>
    <w:rsid w:val="00840647"/>
    <w:rsid w:val="00840D08"/>
    <w:rsid w:val="00840E95"/>
    <w:rsid w:val="00841234"/>
    <w:rsid w:val="00841237"/>
    <w:rsid w:val="008417D4"/>
    <w:rsid w:val="0084222B"/>
    <w:rsid w:val="00842699"/>
    <w:rsid w:val="00842821"/>
    <w:rsid w:val="00842825"/>
    <w:rsid w:val="00842E0B"/>
    <w:rsid w:val="00842E17"/>
    <w:rsid w:val="00843E43"/>
    <w:rsid w:val="00844069"/>
    <w:rsid w:val="008441CF"/>
    <w:rsid w:val="0084490F"/>
    <w:rsid w:val="00844DC8"/>
    <w:rsid w:val="00845492"/>
    <w:rsid w:val="0084639F"/>
    <w:rsid w:val="0084703D"/>
    <w:rsid w:val="008478DA"/>
    <w:rsid w:val="00847D46"/>
    <w:rsid w:val="008500B6"/>
    <w:rsid w:val="0085047F"/>
    <w:rsid w:val="00850692"/>
    <w:rsid w:val="00851452"/>
    <w:rsid w:val="00851856"/>
    <w:rsid w:val="008518FE"/>
    <w:rsid w:val="00851F99"/>
    <w:rsid w:val="008524F8"/>
    <w:rsid w:val="0085275A"/>
    <w:rsid w:val="00852E45"/>
    <w:rsid w:val="00852FEF"/>
    <w:rsid w:val="008531AA"/>
    <w:rsid w:val="0085325A"/>
    <w:rsid w:val="00853577"/>
    <w:rsid w:val="008535FB"/>
    <w:rsid w:val="00854704"/>
    <w:rsid w:val="008547A9"/>
    <w:rsid w:val="008554A1"/>
    <w:rsid w:val="00855B20"/>
    <w:rsid w:val="008565D1"/>
    <w:rsid w:val="008567B4"/>
    <w:rsid w:val="00856C6B"/>
    <w:rsid w:val="00856D10"/>
    <w:rsid w:val="00860139"/>
    <w:rsid w:val="00860A44"/>
    <w:rsid w:val="00860BAF"/>
    <w:rsid w:val="0086196D"/>
    <w:rsid w:val="0086230B"/>
    <w:rsid w:val="00862800"/>
    <w:rsid w:val="00862904"/>
    <w:rsid w:val="00862912"/>
    <w:rsid w:val="008634BA"/>
    <w:rsid w:val="00863785"/>
    <w:rsid w:val="00863CAD"/>
    <w:rsid w:val="00864215"/>
    <w:rsid w:val="00864E86"/>
    <w:rsid w:val="00865055"/>
    <w:rsid w:val="00865260"/>
    <w:rsid w:val="00865396"/>
    <w:rsid w:val="008654A8"/>
    <w:rsid w:val="0086663C"/>
    <w:rsid w:val="00866D2D"/>
    <w:rsid w:val="00866D83"/>
    <w:rsid w:val="00866FDD"/>
    <w:rsid w:val="00867154"/>
    <w:rsid w:val="00867189"/>
    <w:rsid w:val="00867492"/>
    <w:rsid w:val="00867532"/>
    <w:rsid w:val="00867946"/>
    <w:rsid w:val="00867AD2"/>
    <w:rsid w:val="00867EF0"/>
    <w:rsid w:val="008700A7"/>
    <w:rsid w:val="008700CA"/>
    <w:rsid w:val="0087028C"/>
    <w:rsid w:val="0087030F"/>
    <w:rsid w:val="00870566"/>
    <w:rsid w:val="00870B49"/>
    <w:rsid w:val="00871B97"/>
    <w:rsid w:val="00872FAC"/>
    <w:rsid w:val="008738E9"/>
    <w:rsid w:val="00875801"/>
    <w:rsid w:val="00875A3C"/>
    <w:rsid w:val="00875AF2"/>
    <w:rsid w:val="00876016"/>
    <w:rsid w:val="008763BB"/>
    <w:rsid w:val="008763EE"/>
    <w:rsid w:val="008765E4"/>
    <w:rsid w:val="008765F1"/>
    <w:rsid w:val="00876AF5"/>
    <w:rsid w:val="00876CF4"/>
    <w:rsid w:val="00876E19"/>
    <w:rsid w:val="008772AB"/>
    <w:rsid w:val="008773F2"/>
    <w:rsid w:val="00880291"/>
    <w:rsid w:val="008804D7"/>
    <w:rsid w:val="008807B9"/>
    <w:rsid w:val="008807DB"/>
    <w:rsid w:val="00880936"/>
    <w:rsid w:val="008809FC"/>
    <w:rsid w:val="00880BF4"/>
    <w:rsid w:val="00881C51"/>
    <w:rsid w:val="008820FF"/>
    <w:rsid w:val="008828EF"/>
    <w:rsid w:val="008832AA"/>
    <w:rsid w:val="008833BD"/>
    <w:rsid w:val="00883A47"/>
    <w:rsid w:val="00883B55"/>
    <w:rsid w:val="00884A26"/>
    <w:rsid w:val="00884CDE"/>
    <w:rsid w:val="00884D11"/>
    <w:rsid w:val="0088515B"/>
    <w:rsid w:val="008852CF"/>
    <w:rsid w:val="0088569C"/>
    <w:rsid w:val="00885BC5"/>
    <w:rsid w:val="00886526"/>
    <w:rsid w:val="00886679"/>
    <w:rsid w:val="00886A71"/>
    <w:rsid w:val="00886D77"/>
    <w:rsid w:val="00886F51"/>
    <w:rsid w:val="008875A6"/>
    <w:rsid w:val="00887605"/>
    <w:rsid w:val="008878D0"/>
    <w:rsid w:val="008902F2"/>
    <w:rsid w:val="008903A0"/>
    <w:rsid w:val="00890873"/>
    <w:rsid w:val="00891425"/>
    <w:rsid w:val="008914A7"/>
    <w:rsid w:val="008917F9"/>
    <w:rsid w:val="00891AFB"/>
    <w:rsid w:val="0089250C"/>
    <w:rsid w:val="00892DA5"/>
    <w:rsid w:val="00892F99"/>
    <w:rsid w:val="00893044"/>
    <w:rsid w:val="008933CC"/>
    <w:rsid w:val="00893584"/>
    <w:rsid w:val="0089385B"/>
    <w:rsid w:val="00893895"/>
    <w:rsid w:val="00893AD9"/>
    <w:rsid w:val="00893E92"/>
    <w:rsid w:val="008946F2"/>
    <w:rsid w:val="00894C26"/>
    <w:rsid w:val="00894D25"/>
    <w:rsid w:val="0089538A"/>
    <w:rsid w:val="008957A7"/>
    <w:rsid w:val="00896DCF"/>
    <w:rsid w:val="00896F05"/>
    <w:rsid w:val="0089703C"/>
    <w:rsid w:val="0089756F"/>
    <w:rsid w:val="00897584"/>
    <w:rsid w:val="008975AD"/>
    <w:rsid w:val="00897704"/>
    <w:rsid w:val="00897A34"/>
    <w:rsid w:val="00897AE9"/>
    <w:rsid w:val="008A109E"/>
    <w:rsid w:val="008A15A2"/>
    <w:rsid w:val="008A15D1"/>
    <w:rsid w:val="008A199D"/>
    <w:rsid w:val="008A1FAD"/>
    <w:rsid w:val="008A2024"/>
    <w:rsid w:val="008A2495"/>
    <w:rsid w:val="008A2615"/>
    <w:rsid w:val="008A2724"/>
    <w:rsid w:val="008A30D0"/>
    <w:rsid w:val="008A3456"/>
    <w:rsid w:val="008A4163"/>
    <w:rsid w:val="008A4AA1"/>
    <w:rsid w:val="008A52AB"/>
    <w:rsid w:val="008A591B"/>
    <w:rsid w:val="008A594D"/>
    <w:rsid w:val="008A595D"/>
    <w:rsid w:val="008A5E7C"/>
    <w:rsid w:val="008A6353"/>
    <w:rsid w:val="008A7BEC"/>
    <w:rsid w:val="008A7DEF"/>
    <w:rsid w:val="008B0D62"/>
    <w:rsid w:val="008B1359"/>
    <w:rsid w:val="008B1548"/>
    <w:rsid w:val="008B170B"/>
    <w:rsid w:val="008B2E12"/>
    <w:rsid w:val="008B2E5D"/>
    <w:rsid w:val="008B3324"/>
    <w:rsid w:val="008B345D"/>
    <w:rsid w:val="008B3650"/>
    <w:rsid w:val="008B3ABD"/>
    <w:rsid w:val="008B3F30"/>
    <w:rsid w:val="008B401E"/>
    <w:rsid w:val="008B45A3"/>
    <w:rsid w:val="008B461C"/>
    <w:rsid w:val="008B46E4"/>
    <w:rsid w:val="008B4756"/>
    <w:rsid w:val="008B5024"/>
    <w:rsid w:val="008B5599"/>
    <w:rsid w:val="008B5753"/>
    <w:rsid w:val="008B5896"/>
    <w:rsid w:val="008B5AE1"/>
    <w:rsid w:val="008B5D37"/>
    <w:rsid w:val="008B5EB9"/>
    <w:rsid w:val="008B5EC2"/>
    <w:rsid w:val="008B617E"/>
    <w:rsid w:val="008B63EC"/>
    <w:rsid w:val="008B644D"/>
    <w:rsid w:val="008B6520"/>
    <w:rsid w:val="008B6676"/>
    <w:rsid w:val="008B6AA3"/>
    <w:rsid w:val="008B6C74"/>
    <w:rsid w:val="008B7871"/>
    <w:rsid w:val="008B7B3A"/>
    <w:rsid w:val="008B7BEF"/>
    <w:rsid w:val="008B7C55"/>
    <w:rsid w:val="008C021A"/>
    <w:rsid w:val="008C0349"/>
    <w:rsid w:val="008C07E3"/>
    <w:rsid w:val="008C0A24"/>
    <w:rsid w:val="008C0EC7"/>
    <w:rsid w:val="008C0ED7"/>
    <w:rsid w:val="008C16EE"/>
    <w:rsid w:val="008C206F"/>
    <w:rsid w:val="008C2449"/>
    <w:rsid w:val="008C2472"/>
    <w:rsid w:val="008C2E2F"/>
    <w:rsid w:val="008C353B"/>
    <w:rsid w:val="008C37D2"/>
    <w:rsid w:val="008C383D"/>
    <w:rsid w:val="008C3924"/>
    <w:rsid w:val="008C43CA"/>
    <w:rsid w:val="008C4DD3"/>
    <w:rsid w:val="008C4EF5"/>
    <w:rsid w:val="008C52FE"/>
    <w:rsid w:val="008C5327"/>
    <w:rsid w:val="008C56DD"/>
    <w:rsid w:val="008C58E8"/>
    <w:rsid w:val="008C590B"/>
    <w:rsid w:val="008C6704"/>
    <w:rsid w:val="008C7981"/>
    <w:rsid w:val="008C7FD1"/>
    <w:rsid w:val="008D0490"/>
    <w:rsid w:val="008D04A0"/>
    <w:rsid w:val="008D0587"/>
    <w:rsid w:val="008D1397"/>
    <w:rsid w:val="008D1A5A"/>
    <w:rsid w:val="008D1E56"/>
    <w:rsid w:val="008D2750"/>
    <w:rsid w:val="008D3002"/>
    <w:rsid w:val="008D32CA"/>
    <w:rsid w:val="008D3538"/>
    <w:rsid w:val="008D3AC8"/>
    <w:rsid w:val="008D3D6B"/>
    <w:rsid w:val="008D3E28"/>
    <w:rsid w:val="008D3F9C"/>
    <w:rsid w:val="008D417D"/>
    <w:rsid w:val="008D435D"/>
    <w:rsid w:val="008D4573"/>
    <w:rsid w:val="008D4A35"/>
    <w:rsid w:val="008D5409"/>
    <w:rsid w:val="008D5EB0"/>
    <w:rsid w:val="008D6650"/>
    <w:rsid w:val="008D6BA5"/>
    <w:rsid w:val="008D6D38"/>
    <w:rsid w:val="008D6D62"/>
    <w:rsid w:val="008E036C"/>
    <w:rsid w:val="008E06B0"/>
    <w:rsid w:val="008E0A51"/>
    <w:rsid w:val="008E0C39"/>
    <w:rsid w:val="008E10FD"/>
    <w:rsid w:val="008E1A01"/>
    <w:rsid w:val="008E1A74"/>
    <w:rsid w:val="008E1B4C"/>
    <w:rsid w:val="008E1BD9"/>
    <w:rsid w:val="008E1DB4"/>
    <w:rsid w:val="008E322B"/>
    <w:rsid w:val="008E4393"/>
    <w:rsid w:val="008E4B4F"/>
    <w:rsid w:val="008E515D"/>
    <w:rsid w:val="008E5868"/>
    <w:rsid w:val="008E5C7E"/>
    <w:rsid w:val="008E5FA9"/>
    <w:rsid w:val="008E67D1"/>
    <w:rsid w:val="008E6C6C"/>
    <w:rsid w:val="008E6E2A"/>
    <w:rsid w:val="008E6F99"/>
    <w:rsid w:val="008E7099"/>
    <w:rsid w:val="008E727F"/>
    <w:rsid w:val="008E7488"/>
    <w:rsid w:val="008E7A5F"/>
    <w:rsid w:val="008E7A64"/>
    <w:rsid w:val="008E7D06"/>
    <w:rsid w:val="008F1592"/>
    <w:rsid w:val="008F18FB"/>
    <w:rsid w:val="008F1A26"/>
    <w:rsid w:val="008F1B9C"/>
    <w:rsid w:val="008F23AB"/>
    <w:rsid w:val="008F297C"/>
    <w:rsid w:val="008F2A12"/>
    <w:rsid w:val="008F2EE2"/>
    <w:rsid w:val="008F2F41"/>
    <w:rsid w:val="008F380A"/>
    <w:rsid w:val="008F3992"/>
    <w:rsid w:val="008F3A9E"/>
    <w:rsid w:val="008F3C20"/>
    <w:rsid w:val="008F41AE"/>
    <w:rsid w:val="008F46C9"/>
    <w:rsid w:val="008F4A35"/>
    <w:rsid w:val="008F4DA4"/>
    <w:rsid w:val="008F5699"/>
    <w:rsid w:val="008F572B"/>
    <w:rsid w:val="008F5963"/>
    <w:rsid w:val="008F5E53"/>
    <w:rsid w:val="008F66AD"/>
    <w:rsid w:val="008F6748"/>
    <w:rsid w:val="008F6866"/>
    <w:rsid w:val="008F69FB"/>
    <w:rsid w:val="008F6D29"/>
    <w:rsid w:val="008F7D23"/>
    <w:rsid w:val="00900022"/>
    <w:rsid w:val="0090050B"/>
    <w:rsid w:val="0090083E"/>
    <w:rsid w:val="00900882"/>
    <w:rsid w:val="00900D46"/>
    <w:rsid w:val="009012F2"/>
    <w:rsid w:val="00901D4F"/>
    <w:rsid w:val="00902B04"/>
    <w:rsid w:val="009030EF"/>
    <w:rsid w:val="00903103"/>
    <w:rsid w:val="009035B4"/>
    <w:rsid w:val="009037BB"/>
    <w:rsid w:val="00903834"/>
    <w:rsid w:val="0090385F"/>
    <w:rsid w:val="00903940"/>
    <w:rsid w:val="00904313"/>
    <w:rsid w:val="009048A7"/>
    <w:rsid w:val="00904B9E"/>
    <w:rsid w:val="00905294"/>
    <w:rsid w:val="0090569F"/>
    <w:rsid w:val="00905745"/>
    <w:rsid w:val="0090587C"/>
    <w:rsid w:val="009059DB"/>
    <w:rsid w:val="009062A2"/>
    <w:rsid w:val="009066E6"/>
    <w:rsid w:val="00906C0B"/>
    <w:rsid w:val="0090711F"/>
    <w:rsid w:val="00907672"/>
    <w:rsid w:val="00910267"/>
    <w:rsid w:val="00910BFA"/>
    <w:rsid w:val="0091109C"/>
    <w:rsid w:val="00911357"/>
    <w:rsid w:val="0091182E"/>
    <w:rsid w:val="00911AD8"/>
    <w:rsid w:val="009121D7"/>
    <w:rsid w:val="009122EA"/>
    <w:rsid w:val="00912572"/>
    <w:rsid w:val="00912C1D"/>
    <w:rsid w:val="00913E35"/>
    <w:rsid w:val="00913E62"/>
    <w:rsid w:val="009141A8"/>
    <w:rsid w:val="0091420C"/>
    <w:rsid w:val="009144E8"/>
    <w:rsid w:val="00914582"/>
    <w:rsid w:val="00914891"/>
    <w:rsid w:val="009153C9"/>
    <w:rsid w:val="00915928"/>
    <w:rsid w:val="00915D14"/>
    <w:rsid w:val="009171B2"/>
    <w:rsid w:val="009177B3"/>
    <w:rsid w:val="0091796B"/>
    <w:rsid w:val="0092013D"/>
    <w:rsid w:val="00920592"/>
    <w:rsid w:val="00920FC5"/>
    <w:rsid w:val="0092148E"/>
    <w:rsid w:val="00921851"/>
    <w:rsid w:val="00921859"/>
    <w:rsid w:val="00921B1D"/>
    <w:rsid w:val="009220C0"/>
    <w:rsid w:val="009222EC"/>
    <w:rsid w:val="00922478"/>
    <w:rsid w:val="0092269D"/>
    <w:rsid w:val="00922A28"/>
    <w:rsid w:val="00922E64"/>
    <w:rsid w:val="00923FE5"/>
    <w:rsid w:val="0092428A"/>
    <w:rsid w:val="009247AA"/>
    <w:rsid w:val="00924B3D"/>
    <w:rsid w:val="00924DA0"/>
    <w:rsid w:val="00924E23"/>
    <w:rsid w:val="00925393"/>
    <w:rsid w:val="0092581C"/>
    <w:rsid w:val="00926052"/>
    <w:rsid w:val="0092636A"/>
    <w:rsid w:val="0092650C"/>
    <w:rsid w:val="009269F0"/>
    <w:rsid w:val="00926AD9"/>
    <w:rsid w:val="00926B66"/>
    <w:rsid w:val="00926F72"/>
    <w:rsid w:val="00927106"/>
    <w:rsid w:val="0092738D"/>
    <w:rsid w:val="00927A5E"/>
    <w:rsid w:val="00930008"/>
    <w:rsid w:val="009300C6"/>
    <w:rsid w:val="00930CA0"/>
    <w:rsid w:val="00930DB1"/>
    <w:rsid w:val="00931CAB"/>
    <w:rsid w:val="00931E41"/>
    <w:rsid w:val="0093205C"/>
    <w:rsid w:val="00932255"/>
    <w:rsid w:val="00932597"/>
    <w:rsid w:val="00932BD0"/>
    <w:rsid w:val="00932EEA"/>
    <w:rsid w:val="0093311E"/>
    <w:rsid w:val="009335A8"/>
    <w:rsid w:val="00933A94"/>
    <w:rsid w:val="00933FFF"/>
    <w:rsid w:val="009342FC"/>
    <w:rsid w:val="00934C5B"/>
    <w:rsid w:val="009352FD"/>
    <w:rsid w:val="00935987"/>
    <w:rsid w:val="00935B4A"/>
    <w:rsid w:val="0093726B"/>
    <w:rsid w:val="009373EA"/>
    <w:rsid w:val="00937444"/>
    <w:rsid w:val="009376BB"/>
    <w:rsid w:val="009376E1"/>
    <w:rsid w:val="00937E6F"/>
    <w:rsid w:val="00940230"/>
    <w:rsid w:val="00940319"/>
    <w:rsid w:val="00940EE7"/>
    <w:rsid w:val="00941A99"/>
    <w:rsid w:val="00941C81"/>
    <w:rsid w:val="00941C9E"/>
    <w:rsid w:val="00941E9D"/>
    <w:rsid w:val="009420E0"/>
    <w:rsid w:val="0094271E"/>
    <w:rsid w:val="00942A44"/>
    <w:rsid w:val="00942B06"/>
    <w:rsid w:val="00942D55"/>
    <w:rsid w:val="00942EC2"/>
    <w:rsid w:val="00942F13"/>
    <w:rsid w:val="0094310B"/>
    <w:rsid w:val="009442BC"/>
    <w:rsid w:val="009460B8"/>
    <w:rsid w:val="00946281"/>
    <w:rsid w:val="00946394"/>
    <w:rsid w:val="00946538"/>
    <w:rsid w:val="00946664"/>
    <w:rsid w:val="009469CB"/>
    <w:rsid w:val="00946FF9"/>
    <w:rsid w:val="00947E59"/>
    <w:rsid w:val="009502A9"/>
    <w:rsid w:val="00950338"/>
    <w:rsid w:val="00950856"/>
    <w:rsid w:val="0095109A"/>
    <w:rsid w:val="009514D2"/>
    <w:rsid w:val="00952253"/>
    <w:rsid w:val="0095254A"/>
    <w:rsid w:val="0095290C"/>
    <w:rsid w:val="009539F6"/>
    <w:rsid w:val="00953A48"/>
    <w:rsid w:val="00953C32"/>
    <w:rsid w:val="00953C4D"/>
    <w:rsid w:val="00953D03"/>
    <w:rsid w:val="00953D28"/>
    <w:rsid w:val="00953DF8"/>
    <w:rsid w:val="00953FC0"/>
    <w:rsid w:val="00954162"/>
    <w:rsid w:val="00954651"/>
    <w:rsid w:val="009546E7"/>
    <w:rsid w:val="009548EB"/>
    <w:rsid w:val="00954DD6"/>
    <w:rsid w:val="00955368"/>
    <w:rsid w:val="0095561D"/>
    <w:rsid w:val="00955B70"/>
    <w:rsid w:val="00955FB7"/>
    <w:rsid w:val="00956586"/>
    <w:rsid w:val="00956635"/>
    <w:rsid w:val="00956E1C"/>
    <w:rsid w:val="00957269"/>
    <w:rsid w:val="0095738C"/>
    <w:rsid w:val="009574ED"/>
    <w:rsid w:val="0095750C"/>
    <w:rsid w:val="009575DD"/>
    <w:rsid w:val="00957EE0"/>
    <w:rsid w:val="00957F2F"/>
    <w:rsid w:val="0096090C"/>
    <w:rsid w:val="00960A65"/>
    <w:rsid w:val="00960A8A"/>
    <w:rsid w:val="00960DAE"/>
    <w:rsid w:val="00960E6C"/>
    <w:rsid w:val="00961A26"/>
    <w:rsid w:val="0096201D"/>
    <w:rsid w:val="009620A8"/>
    <w:rsid w:val="009620DA"/>
    <w:rsid w:val="009625E1"/>
    <w:rsid w:val="00963520"/>
    <w:rsid w:val="0096354B"/>
    <w:rsid w:val="00963681"/>
    <w:rsid w:val="00963D12"/>
    <w:rsid w:val="00963E07"/>
    <w:rsid w:val="009647B8"/>
    <w:rsid w:val="0096484E"/>
    <w:rsid w:val="00964AFF"/>
    <w:rsid w:val="00964DC9"/>
    <w:rsid w:val="00964FC5"/>
    <w:rsid w:val="009652B4"/>
    <w:rsid w:val="00965463"/>
    <w:rsid w:val="0096582D"/>
    <w:rsid w:val="0096594A"/>
    <w:rsid w:val="00965BE6"/>
    <w:rsid w:val="00965D7E"/>
    <w:rsid w:val="00965F8B"/>
    <w:rsid w:val="00965FE1"/>
    <w:rsid w:val="00966765"/>
    <w:rsid w:val="0096746C"/>
    <w:rsid w:val="0097000E"/>
    <w:rsid w:val="00970133"/>
    <w:rsid w:val="0097060E"/>
    <w:rsid w:val="00970A04"/>
    <w:rsid w:val="0097136D"/>
    <w:rsid w:val="0097151D"/>
    <w:rsid w:val="00971575"/>
    <w:rsid w:val="00971E16"/>
    <w:rsid w:val="00972635"/>
    <w:rsid w:val="00972764"/>
    <w:rsid w:val="0097277A"/>
    <w:rsid w:val="00972A3C"/>
    <w:rsid w:val="0097314F"/>
    <w:rsid w:val="00973830"/>
    <w:rsid w:val="00973BB5"/>
    <w:rsid w:val="00973DAE"/>
    <w:rsid w:val="0097400E"/>
    <w:rsid w:val="00974157"/>
    <w:rsid w:val="0097456F"/>
    <w:rsid w:val="00974767"/>
    <w:rsid w:val="00974937"/>
    <w:rsid w:val="00974AFC"/>
    <w:rsid w:val="00974B06"/>
    <w:rsid w:val="00974CB6"/>
    <w:rsid w:val="009752A7"/>
    <w:rsid w:val="009753A6"/>
    <w:rsid w:val="0097556A"/>
    <w:rsid w:val="00975A3C"/>
    <w:rsid w:val="00975A73"/>
    <w:rsid w:val="00976D97"/>
    <w:rsid w:val="00977C89"/>
    <w:rsid w:val="00980649"/>
    <w:rsid w:val="00981D63"/>
    <w:rsid w:val="00981E2D"/>
    <w:rsid w:val="009822AE"/>
    <w:rsid w:val="009829B2"/>
    <w:rsid w:val="009829D2"/>
    <w:rsid w:val="00983279"/>
    <w:rsid w:val="00983706"/>
    <w:rsid w:val="00984001"/>
    <w:rsid w:val="0098436E"/>
    <w:rsid w:val="009848DD"/>
    <w:rsid w:val="00984975"/>
    <w:rsid w:val="00984AD9"/>
    <w:rsid w:val="00984B63"/>
    <w:rsid w:val="00985082"/>
    <w:rsid w:val="009851E1"/>
    <w:rsid w:val="00985204"/>
    <w:rsid w:val="00985BC2"/>
    <w:rsid w:val="00985D04"/>
    <w:rsid w:val="00986380"/>
    <w:rsid w:val="00986554"/>
    <w:rsid w:val="009867C3"/>
    <w:rsid w:val="009867CE"/>
    <w:rsid w:val="00986920"/>
    <w:rsid w:val="00986B50"/>
    <w:rsid w:val="00986BCA"/>
    <w:rsid w:val="00986E55"/>
    <w:rsid w:val="0098757D"/>
    <w:rsid w:val="00987AB4"/>
    <w:rsid w:val="00987AD7"/>
    <w:rsid w:val="00987C64"/>
    <w:rsid w:val="00990580"/>
    <w:rsid w:val="00990673"/>
    <w:rsid w:val="009909EA"/>
    <w:rsid w:val="00990B91"/>
    <w:rsid w:val="009910F9"/>
    <w:rsid w:val="00991285"/>
    <w:rsid w:val="00991342"/>
    <w:rsid w:val="009913C1"/>
    <w:rsid w:val="0099185B"/>
    <w:rsid w:val="00992960"/>
    <w:rsid w:val="0099328C"/>
    <w:rsid w:val="00993886"/>
    <w:rsid w:val="009940E5"/>
    <w:rsid w:val="009948D9"/>
    <w:rsid w:val="00994B37"/>
    <w:rsid w:val="00994FF7"/>
    <w:rsid w:val="00995004"/>
    <w:rsid w:val="009953AC"/>
    <w:rsid w:val="0099549D"/>
    <w:rsid w:val="009958B7"/>
    <w:rsid w:val="00995BDF"/>
    <w:rsid w:val="00996008"/>
    <w:rsid w:val="0099633D"/>
    <w:rsid w:val="009964DF"/>
    <w:rsid w:val="0099678F"/>
    <w:rsid w:val="0099685D"/>
    <w:rsid w:val="00996CAB"/>
    <w:rsid w:val="00997506"/>
    <w:rsid w:val="00997B55"/>
    <w:rsid w:val="00997FAC"/>
    <w:rsid w:val="009A0015"/>
    <w:rsid w:val="009A0243"/>
    <w:rsid w:val="009A03AC"/>
    <w:rsid w:val="009A0924"/>
    <w:rsid w:val="009A1177"/>
    <w:rsid w:val="009A2120"/>
    <w:rsid w:val="009A22EF"/>
    <w:rsid w:val="009A24A4"/>
    <w:rsid w:val="009A301F"/>
    <w:rsid w:val="009A3731"/>
    <w:rsid w:val="009A3851"/>
    <w:rsid w:val="009A3C07"/>
    <w:rsid w:val="009A3DF5"/>
    <w:rsid w:val="009A3E66"/>
    <w:rsid w:val="009A3E6A"/>
    <w:rsid w:val="009A46F6"/>
    <w:rsid w:val="009A48A1"/>
    <w:rsid w:val="009A48EE"/>
    <w:rsid w:val="009A4D2D"/>
    <w:rsid w:val="009A50D8"/>
    <w:rsid w:val="009A55AB"/>
    <w:rsid w:val="009A5A9B"/>
    <w:rsid w:val="009A5E5B"/>
    <w:rsid w:val="009A7632"/>
    <w:rsid w:val="009A79D0"/>
    <w:rsid w:val="009A7AA7"/>
    <w:rsid w:val="009B0068"/>
    <w:rsid w:val="009B0779"/>
    <w:rsid w:val="009B0A0B"/>
    <w:rsid w:val="009B0AD3"/>
    <w:rsid w:val="009B0F18"/>
    <w:rsid w:val="009B102C"/>
    <w:rsid w:val="009B158C"/>
    <w:rsid w:val="009B2559"/>
    <w:rsid w:val="009B2947"/>
    <w:rsid w:val="009B29AF"/>
    <w:rsid w:val="009B2E01"/>
    <w:rsid w:val="009B2EE4"/>
    <w:rsid w:val="009B2F38"/>
    <w:rsid w:val="009B30FC"/>
    <w:rsid w:val="009B32DA"/>
    <w:rsid w:val="009B35E9"/>
    <w:rsid w:val="009B375E"/>
    <w:rsid w:val="009B4684"/>
    <w:rsid w:val="009B4B48"/>
    <w:rsid w:val="009B4CEC"/>
    <w:rsid w:val="009B4DA2"/>
    <w:rsid w:val="009B5110"/>
    <w:rsid w:val="009B58BE"/>
    <w:rsid w:val="009B5DBF"/>
    <w:rsid w:val="009B622C"/>
    <w:rsid w:val="009B62B9"/>
    <w:rsid w:val="009B6EEA"/>
    <w:rsid w:val="009B719C"/>
    <w:rsid w:val="009B7A82"/>
    <w:rsid w:val="009C0AF7"/>
    <w:rsid w:val="009C169D"/>
    <w:rsid w:val="009C1711"/>
    <w:rsid w:val="009C1F13"/>
    <w:rsid w:val="009C26FB"/>
    <w:rsid w:val="009C2B69"/>
    <w:rsid w:val="009C2E02"/>
    <w:rsid w:val="009C3037"/>
    <w:rsid w:val="009C3680"/>
    <w:rsid w:val="009C504E"/>
    <w:rsid w:val="009C5245"/>
    <w:rsid w:val="009C54ED"/>
    <w:rsid w:val="009C6813"/>
    <w:rsid w:val="009C68DA"/>
    <w:rsid w:val="009C6D6F"/>
    <w:rsid w:val="009C6DCD"/>
    <w:rsid w:val="009C7C0F"/>
    <w:rsid w:val="009C7D2B"/>
    <w:rsid w:val="009D002F"/>
    <w:rsid w:val="009D063D"/>
    <w:rsid w:val="009D092D"/>
    <w:rsid w:val="009D0AE6"/>
    <w:rsid w:val="009D0F0C"/>
    <w:rsid w:val="009D1C35"/>
    <w:rsid w:val="009D1CF7"/>
    <w:rsid w:val="009D26F1"/>
    <w:rsid w:val="009D285D"/>
    <w:rsid w:val="009D2D4F"/>
    <w:rsid w:val="009D2D62"/>
    <w:rsid w:val="009D2E2A"/>
    <w:rsid w:val="009D35CC"/>
    <w:rsid w:val="009D3665"/>
    <w:rsid w:val="009D3984"/>
    <w:rsid w:val="009D3B97"/>
    <w:rsid w:val="009D48FD"/>
    <w:rsid w:val="009D4EDC"/>
    <w:rsid w:val="009D50A6"/>
    <w:rsid w:val="009D5150"/>
    <w:rsid w:val="009D5652"/>
    <w:rsid w:val="009D5807"/>
    <w:rsid w:val="009D5AB6"/>
    <w:rsid w:val="009D5E99"/>
    <w:rsid w:val="009D5FC0"/>
    <w:rsid w:val="009D6091"/>
    <w:rsid w:val="009D6275"/>
    <w:rsid w:val="009D6546"/>
    <w:rsid w:val="009D65EF"/>
    <w:rsid w:val="009D68A3"/>
    <w:rsid w:val="009D6F1E"/>
    <w:rsid w:val="009D71BE"/>
    <w:rsid w:val="009D7267"/>
    <w:rsid w:val="009D748E"/>
    <w:rsid w:val="009D794C"/>
    <w:rsid w:val="009E000C"/>
    <w:rsid w:val="009E0173"/>
    <w:rsid w:val="009E03C0"/>
    <w:rsid w:val="009E07AF"/>
    <w:rsid w:val="009E0C71"/>
    <w:rsid w:val="009E0F93"/>
    <w:rsid w:val="009E11A8"/>
    <w:rsid w:val="009E1E92"/>
    <w:rsid w:val="009E20B5"/>
    <w:rsid w:val="009E27AB"/>
    <w:rsid w:val="009E28AF"/>
    <w:rsid w:val="009E2F1A"/>
    <w:rsid w:val="009E337B"/>
    <w:rsid w:val="009E3437"/>
    <w:rsid w:val="009E3462"/>
    <w:rsid w:val="009E3605"/>
    <w:rsid w:val="009E3C60"/>
    <w:rsid w:val="009E431B"/>
    <w:rsid w:val="009E479D"/>
    <w:rsid w:val="009E4D32"/>
    <w:rsid w:val="009E4E01"/>
    <w:rsid w:val="009E52F2"/>
    <w:rsid w:val="009E5596"/>
    <w:rsid w:val="009E5A87"/>
    <w:rsid w:val="009E6297"/>
    <w:rsid w:val="009E666A"/>
    <w:rsid w:val="009E6A47"/>
    <w:rsid w:val="009E6D11"/>
    <w:rsid w:val="009E7AA9"/>
    <w:rsid w:val="009E7AC0"/>
    <w:rsid w:val="009F0385"/>
    <w:rsid w:val="009F060C"/>
    <w:rsid w:val="009F0733"/>
    <w:rsid w:val="009F0900"/>
    <w:rsid w:val="009F0BF8"/>
    <w:rsid w:val="009F0E5D"/>
    <w:rsid w:val="009F1238"/>
    <w:rsid w:val="009F1389"/>
    <w:rsid w:val="009F19C2"/>
    <w:rsid w:val="009F1D7E"/>
    <w:rsid w:val="009F2CEB"/>
    <w:rsid w:val="009F3944"/>
    <w:rsid w:val="009F3D1B"/>
    <w:rsid w:val="009F48DB"/>
    <w:rsid w:val="009F4C42"/>
    <w:rsid w:val="009F5455"/>
    <w:rsid w:val="009F5609"/>
    <w:rsid w:val="009F5DEB"/>
    <w:rsid w:val="009F7A20"/>
    <w:rsid w:val="009F7BD9"/>
    <w:rsid w:val="009F7C79"/>
    <w:rsid w:val="00A0017A"/>
    <w:rsid w:val="00A004F2"/>
    <w:rsid w:val="00A00505"/>
    <w:rsid w:val="00A00595"/>
    <w:rsid w:val="00A005A1"/>
    <w:rsid w:val="00A00629"/>
    <w:rsid w:val="00A00A2D"/>
    <w:rsid w:val="00A01318"/>
    <w:rsid w:val="00A0261E"/>
    <w:rsid w:val="00A028CB"/>
    <w:rsid w:val="00A02E28"/>
    <w:rsid w:val="00A030CD"/>
    <w:rsid w:val="00A041A1"/>
    <w:rsid w:val="00A0450B"/>
    <w:rsid w:val="00A0490E"/>
    <w:rsid w:val="00A05318"/>
    <w:rsid w:val="00A05576"/>
    <w:rsid w:val="00A05827"/>
    <w:rsid w:val="00A05F3E"/>
    <w:rsid w:val="00A061C9"/>
    <w:rsid w:val="00A06A4D"/>
    <w:rsid w:val="00A06D6A"/>
    <w:rsid w:val="00A0725B"/>
    <w:rsid w:val="00A07366"/>
    <w:rsid w:val="00A07870"/>
    <w:rsid w:val="00A07981"/>
    <w:rsid w:val="00A07AE9"/>
    <w:rsid w:val="00A1029A"/>
    <w:rsid w:val="00A103DE"/>
    <w:rsid w:val="00A10997"/>
    <w:rsid w:val="00A10F27"/>
    <w:rsid w:val="00A111F7"/>
    <w:rsid w:val="00A112CF"/>
    <w:rsid w:val="00A1179D"/>
    <w:rsid w:val="00A11829"/>
    <w:rsid w:val="00A11DBC"/>
    <w:rsid w:val="00A126C0"/>
    <w:rsid w:val="00A13542"/>
    <w:rsid w:val="00A145D1"/>
    <w:rsid w:val="00A1462E"/>
    <w:rsid w:val="00A147B6"/>
    <w:rsid w:val="00A14E51"/>
    <w:rsid w:val="00A1501B"/>
    <w:rsid w:val="00A15C29"/>
    <w:rsid w:val="00A16374"/>
    <w:rsid w:val="00A163C5"/>
    <w:rsid w:val="00A16EA6"/>
    <w:rsid w:val="00A16FF7"/>
    <w:rsid w:val="00A1748E"/>
    <w:rsid w:val="00A17F5A"/>
    <w:rsid w:val="00A17FA2"/>
    <w:rsid w:val="00A20545"/>
    <w:rsid w:val="00A20C5D"/>
    <w:rsid w:val="00A2143C"/>
    <w:rsid w:val="00A21445"/>
    <w:rsid w:val="00A21D04"/>
    <w:rsid w:val="00A224BE"/>
    <w:rsid w:val="00A2265E"/>
    <w:rsid w:val="00A226DB"/>
    <w:rsid w:val="00A228D6"/>
    <w:rsid w:val="00A22BC0"/>
    <w:rsid w:val="00A22D14"/>
    <w:rsid w:val="00A231EB"/>
    <w:rsid w:val="00A233D2"/>
    <w:rsid w:val="00A23D5F"/>
    <w:rsid w:val="00A2403B"/>
    <w:rsid w:val="00A2425E"/>
    <w:rsid w:val="00A247BA"/>
    <w:rsid w:val="00A24E66"/>
    <w:rsid w:val="00A24E7D"/>
    <w:rsid w:val="00A24FC9"/>
    <w:rsid w:val="00A2522E"/>
    <w:rsid w:val="00A253F1"/>
    <w:rsid w:val="00A2564E"/>
    <w:rsid w:val="00A25707"/>
    <w:rsid w:val="00A2574C"/>
    <w:rsid w:val="00A265FB"/>
    <w:rsid w:val="00A26D57"/>
    <w:rsid w:val="00A27355"/>
    <w:rsid w:val="00A27AA3"/>
    <w:rsid w:val="00A3031F"/>
    <w:rsid w:val="00A31268"/>
    <w:rsid w:val="00A321CF"/>
    <w:rsid w:val="00A32328"/>
    <w:rsid w:val="00A32D5D"/>
    <w:rsid w:val="00A32F57"/>
    <w:rsid w:val="00A335AE"/>
    <w:rsid w:val="00A336BC"/>
    <w:rsid w:val="00A34567"/>
    <w:rsid w:val="00A3502F"/>
    <w:rsid w:val="00A3512A"/>
    <w:rsid w:val="00A358D5"/>
    <w:rsid w:val="00A35E1E"/>
    <w:rsid w:val="00A35F7C"/>
    <w:rsid w:val="00A36D17"/>
    <w:rsid w:val="00A36D9D"/>
    <w:rsid w:val="00A36FE7"/>
    <w:rsid w:val="00A371E5"/>
    <w:rsid w:val="00A37AF1"/>
    <w:rsid w:val="00A37E6C"/>
    <w:rsid w:val="00A404B6"/>
    <w:rsid w:val="00A40ABA"/>
    <w:rsid w:val="00A40E6D"/>
    <w:rsid w:val="00A4250F"/>
    <w:rsid w:val="00A425D1"/>
    <w:rsid w:val="00A42C4B"/>
    <w:rsid w:val="00A42FC7"/>
    <w:rsid w:val="00A42FE4"/>
    <w:rsid w:val="00A43093"/>
    <w:rsid w:val="00A4381B"/>
    <w:rsid w:val="00A43F58"/>
    <w:rsid w:val="00A4423B"/>
    <w:rsid w:val="00A443E9"/>
    <w:rsid w:val="00A4440D"/>
    <w:rsid w:val="00A44619"/>
    <w:rsid w:val="00A44A56"/>
    <w:rsid w:val="00A44B45"/>
    <w:rsid w:val="00A44BF4"/>
    <w:rsid w:val="00A44E0B"/>
    <w:rsid w:val="00A44F21"/>
    <w:rsid w:val="00A458D0"/>
    <w:rsid w:val="00A47447"/>
    <w:rsid w:val="00A478D5"/>
    <w:rsid w:val="00A47AC6"/>
    <w:rsid w:val="00A50353"/>
    <w:rsid w:val="00A504E6"/>
    <w:rsid w:val="00A50799"/>
    <w:rsid w:val="00A50FB8"/>
    <w:rsid w:val="00A5134E"/>
    <w:rsid w:val="00A5161A"/>
    <w:rsid w:val="00A51A0A"/>
    <w:rsid w:val="00A51D8E"/>
    <w:rsid w:val="00A51F8C"/>
    <w:rsid w:val="00A51FC3"/>
    <w:rsid w:val="00A52284"/>
    <w:rsid w:val="00A525F0"/>
    <w:rsid w:val="00A5338A"/>
    <w:rsid w:val="00A5356D"/>
    <w:rsid w:val="00A536E0"/>
    <w:rsid w:val="00A54296"/>
    <w:rsid w:val="00A544FF"/>
    <w:rsid w:val="00A548EC"/>
    <w:rsid w:val="00A549F1"/>
    <w:rsid w:val="00A54BDC"/>
    <w:rsid w:val="00A54C38"/>
    <w:rsid w:val="00A5517F"/>
    <w:rsid w:val="00A55C65"/>
    <w:rsid w:val="00A55F4A"/>
    <w:rsid w:val="00A56354"/>
    <w:rsid w:val="00A57AFF"/>
    <w:rsid w:val="00A57D5A"/>
    <w:rsid w:val="00A60570"/>
    <w:rsid w:val="00A60B5E"/>
    <w:rsid w:val="00A6104D"/>
    <w:rsid w:val="00A61615"/>
    <w:rsid w:val="00A61955"/>
    <w:rsid w:val="00A625D4"/>
    <w:rsid w:val="00A62CB2"/>
    <w:rsid w:val="00A63534"/>
    <w:rsid w:val="00A635D1"/>
    <w:rsid w:val="00A63956"/>
    <w:rsid w:val="00A63D1F"/>
    <w:rsid w:val="00A6417A"/>
    <w:rsid w:val="00A64BAF"/>
    <w:rsid w:val="00A64DD2"/>
    <w:rsid w:val="00A6534E"/>
    <w:rsid w:val="00A653AA"/>
    <w:rsid w:val="00A6621C"/>
    <w:rsid w:val="00A66292"/>
    <w:rsid w:val="00A6639B"/>
    <w:rsid w:val="00A66C3D"/>
    <w:rsid w:val="00A67291"/>
    <w:rsid w:val="00A67625"/>
    <w:rsid w:val="00A6792D"/>
    <w:rsid w:val="00A67FEB"/>
    <w:rsid w:val="00A70C5A"/>
    <w:rsid w:val="00A70C7C"/>
    <w:rsid w:val="00A713BF"/>
    <w:rsid w:val="00A71A45"/>
    <w:rsid w:val="00A71BFB"/>
    <w:rsid w:val="00A71FCA"/>
    <w:rsid w:val="00A7212E"/>
    <w:rsid w:val="00A72573"/>
    <w:rsid w:val="00A7283F"/>
    <w:rsid w:val="00A72AB0"/>
    <w:rsid w:val="00A72D2D"/>
    <w:rsid w:val="00A72D8A"/>
    <w:rsid w:val="00A72F64"/>
    <w:rsid w:val="00A73373"/>
    <w:rsid w:val="00A73684"/>
    <w:rsid w:val="00A73779"/>
    <w:rsid w:val="00A7401E"/>
    <w:rsid w:val="00A7485E"/>
    <w:rsid w:val="00A74FE4"/>
    <w:rsid w:val="00A75045"/>
    <w:rsid w:val="00A753ED"/>
    <w:rsid w:val="00A755F5"/>
    <w:rsid w:val="00A75A30"/>
    <w:rsid w:val="00A75E02"/>
    <w:rsid w:val="00A7632F"/>
    <w:rsid w:val="00A7661A"/>
    <w:rsid w:val="00A76735"/>
    <w:rsid w:val="00A7688E"/>
    <w:rsid w:val="00A76905"/>
    <w:rsid w:val="00A7714C"/>
    <w:rsid w:val="00A77694"/>
    <w:rsid w:val="00A80002"/>
    <w:rsid w:val="00A803A1"/>
    <w:rsid w:val="00A80980"/>
    <w:rsid w:val="00A80D04"/>
    <w:rsid w:val="00A80D4A"/>
    <w:rsid w:val="00A81BCC"/>
    <w:rsid w:val="00A81F9B"/>
    <w:rsid w:val="00A8207F"/>
    <w:rsid w:val="00A82BD7"/>
    <w:rsid w:val="00A82C7F"/>
    <w:rsid w:val="00A82CA1"/>
    <w:rsid w:val="00A82E4C"/>
    <w:rsid w:val="00A84165"/>
    <w:rsid w:val="00A852E2"/>
    <w:rsid w:val="00A85488"/>
    <w:rsid w:val="00A85929"/>
    <w:rsid w:val="00A85952"/>
    <w:rsid w:val="00A8595F"/>
    <w:rsid w:val="00A8601B"/>
    <w:rsid w:val="00A860FB"/>
    <w:rsid w:val="00A8623A"/>
    <w:rsid w:val="00A86BE6"/>
    <w:rsid w:val="00A86DB1"/>
    <w:rsid w:val="00A86EAF"/>
    <w:rsid w:val="00A86EF1"/>
    <w:rsid w:val="00A873B9"/>
    <w:rsid w:val="00A874D2"/>
    <w:rsid w:val="00A87E00"/>
    <w:rsid w:val="00A9027A"/>
    <w:rsid w:val="00A9076A"/>
    <w:rsid w:val="00A91147"/>
    <w:rsid w:val="00A91496"/>
    <w:rsid w:val="00A91A68"/>
    <w:rsid w:val="00A923D4"/>
    <w:rsid w:val="00A92958"/>
    <w:rsid w:val="00A929CD"/>
    <w:rsid w:val="00A9372D"/>
    <w:rsid w:val="00A93EA1"/>
    <w:rsid w:val="00A94431"/>
    <w:rsid w:val="00A944A7"/>
    <w:rsid w:val="00A945AB"/>
    <w:rsid w:val="00A94999"/>
    <w:rsid w:val="00A94CA9"/>
    <w:rsid w:val="00A94E40"/>
    <w:rsid w:val="00A951CD"/>
    <w:rsid w:val="00A956E6"/>
    <w:rsid w:val="00A95A2E"/>
    <w:rsid w:val="00A95D55"/>
    <w:rsid w:val="00A96102"/>
    <w:rsid w:val="00A961E4"/>
    <w:rsid w:val="00A96271"/>
    <w:rsid w:val="00A9637B"/>
    <w:rsid w:val="00A96628"/>
    <w:rsid w:val="00A968A4"/>
    <w:rsid w:val="00A97089"/>
    <w:rsid w:val="00A97427"/>
    <w:rsid w:val="00A9786C"/>
    <w:rsid w:val="00A97B1D"/>
    <w:rsid w:val="00A97D3F"/>
    <w:rsid w:val="00AA0069"/>
    <w:rsid w:val="00AA07DA"/>
    <w:rsid w:val="00AA0A87"/>
    <w:rsid w:val="00AA0B89"/>
    <w:rsid w:val="00AA1353"/>
    <w:rsid w:val="00AA1448"/>
    <w:rsid w:val="00AA21A0"/>
    <w:rsid w:val="00AA257F"/>
    <w:rsid w:val="00AA2771"/>
    <w:rsid w:val="00AA2BEF"/>
    <w:rsid w:val="00AA310F"/>
    <w:rsid w:val="00AA3237"/>
    <w:rsid w:val="00AA355C"/>
    <w:rsid w:val="00AA38A9"/>
    <w:rsid w:val="00AA3B86"/>
    <w:rsid w:val="00AA402C"/>
    <w:rsid w:val="00AA44DD"/>
    <w:rsid w:val="00AA4716"/>
    <w:rsid w:val="00AA51CE"/>
    <w:rsid w:val="00AA53E1"/>
    <w:rsid w:val="00AA5B37"/>
    <w:rsid w:val="00AA5C1D"/>
    <w:rsid w:val="00AA5F4C"/>
    <w:rsid w:val="00AA7292"/>
    <w:rsid w:val="00AA75B2"/>
    <w:rsid w:val="00AA778F"/>
    <w:rsid w:val="00AA7CEE"/>
    <w:rsid w:val="00AB0179"/>
    <w:rsid w:val="00AB02BE"/>
    <w:rsid w:val="00AB06ED"/>
    <w:rsid w:val="00AB1B0C"/>
    <w:rsid w:val="00AB1FF5"/>
    <w:rsid w:val="00AB32C8"/>
    <w:rsid w:val="00AB40EE"/>
    <w:rsid w:val="00AB4104"/>
    <w:rsid w:val="00AB461E"/>
    <w:rsid w:val="00AB4682"/>
    <w:rsid w:val="00AB4812"/>
    <w:rsid w:val="00AB4EED"/>
    <w:rsid w:val="00AB5105"/>
    <w:rsid w:val="00AB5306"/>
    <w:rsid w:val="00AB58E3"/>
    <w:rsid w:val="00AB59E6"/>
    <w:rsid w:val="00AB5C0E"/>
    <w:rsid w:val="00AB708F"/>
    <w:rsid w:val="00AB70D9"/>
    <w:rsid w:val="00AB723D"/>
    <w:rsid w:val="00AB72E2"/>
    <w:rsid w:val="00AB78F2"/>
    <w:rsid w:val="00AB7991"/>
    <w:rsid w:val="00AC061A"/>
    <w:rsid w:val="00AC098D"/>
    <w:rsid w:val="00AC1105"/>
    <w:rsid w:val="00AC139B"/>
    <w:rsid w:val="00AC180F"/>
    <w:rsid w:val="00AC1B32"/>
    <w:rsid w:val="00AC2E73"/>
    <w:rsid w:val="00AC2FF7"/>
    <w:rsid w:val="00AC3B19"/>
    <w:rsid w:val="00AC418A"/>
    <w:rsid w:val="00AC421B"/>
    <w:rsid w:val="00AC4269"/>
    <w:rsid w:val="00AC42EC"/>
    <w:rsid w:val="00AC441B"/>
    <w:rsid w:val="00AC4726"/>
    <w:rsid w:val="00AC4903"/>
    <w:rsid w:val="00AC4949"/>
    <w:rsid w:val="00AC4C1F"/>
    <w:rsid w:val="00AC4EBF"/>
    <w:rsid w:val="00AC5688"/>
    <w:rsid w:val="00AC5A5C"/>
    <w:rsid w:val="00AC5F15"/>
    <w:rsid w:val="00AC6173"/>
    <w:rsid w:val="00AC6261"/>
    <w:rsid w:val="00AC6743"/>
    <w:rsid w:val="00AC68C5"/>
    <w:rsid w:val="00AC6EB2"/>
    <w:rsid w:val="00AC79B9"/>
    <w:rsid w:val="00AD03CE"/>
    <w:rsid w:val="00AD07D2"/>
    <w:rsid w:val="00AD09AB"/>
    <w:rsid w:val="00AD0A8F"/>
    <w:rsid w:val="00AD0AA3"/>
    <w:rsid w:val="00AD0AD3"/>
    <w:rsid w:val="00AD0E0E"/>
    <w:rsid w:val="00AD1315"/>
    <w:rsid w:val="00AD19DC"/>
    <w:rsid w:val="00AD1A26"/>
    <w:rsid w:val="00AD2F00"/>
    <w:rsid w:val="00AD30E3"/>
    <w:rsid w:val="00AD377E"/>
    <w:rsid w:val="00AD395C"/>
    <w:rsid w:val="00AD3BD2"/>
    <w:rsid w:val="00AD3BF5"/>
    <w:rsid w:val="00AD42B9"/>
    <w:rsid w:val="00AD4C14"/>
    <w:rsid w:val="00AD4D89"/>
    <w:rsid w:val="00AD4FA3"/>
    <w:rsid w:val="00AD5DEF"/>
    <w:rsid w:val="00AD5E78"/>
    <w:rsid w:val="00AD5FD5"/>
    <w:rsid w:val="00AD6198"/>
    <w:rsid w:val="00AD628F"/>
    <w:rsid w:val="00AD6334"/>
    <w:rsid w:val="00AD6447"/>
    <w:rsid w:val="00AD6554"/>
    <w:rsid w:val="00AD6B44"/>
    <w:rsid w:val="00AD73E0"/>
    <w:rsid w:val="00AD7416"/>
    <w:rsid w:val="00AD761A"/>
    <w:rsid w:val="00AD7DFD"/>
    <w:rsid w:val="00AD7E34"/>
    <w:rsid w:val="00AE1437"/>
    <w:rsid w:val="00AE2095"/>
    <w:rsid w:val="00AE21C5"/>
    <w:rsid w:val="00AE28A9"/>
    <w:rsid w:val="00AE2BFB"/>
    <w:rsid w:val="00AE2F56"/>
    <w:rsid w:val="00AE309D"/>
    <w:rsid w:val="00AE3233"/>
    <w:rsid w:val="00AE3DE9"/>
    <w:rsid w:val="00AE40D3"/>
    <w:rsid w:val="00AE41DC"/>
    <w:rsid w:val="00AE4ACB"/>
    <w:rsid w:val="00AE4DE0"/>
    <w:rsid w:val="00AE5BD6"/>
    <w:rsid w:val="00AE5EA2"/>
    <w:rsid w:val="00AE651F"/>
    <w:rsid w:val="00AE763B"/>
    <w:rsid w:val="00AE79BF"/>
    <w:rsid w:val="00AF0805"/>
    <w:rsid w:val="00AF152E"/>
    <w:rsid w:val="00AF17EA"/>
    <w:rsid w:val="00AF199A"/>
    <w:rsid w:val="00AF1C7C"/>
    <w:rsid w:val="00AF1C86"/>
    <w:rsid w:val="00AF2765"/>
    <w:rsid w:val="00AF2C33"/>
    <w:rsid w:val="00AF324B"/>
    <w:rsid w:val="00AF36EC"/>
    <w:rsid w:val="00AF3EF6"/>
    <w:rsid w:val="00AF4392"/>
    <w:rsid w:val="00AF467A"/>
    <w:rsid w:val="00AF4681"/>
    <w:rsid w:val="00AF52CD"/>
    <w:rsid w:val="00AF52FB"/>
    <w:rsid w:val="00AF53BB"/>
    <w:rsid w:val="00AF5644"/>
    <w:rsid w:val="00AF5824"/>
    <w:rsid w:val="00AF5AD1"/>
    <w:rsid w:val="00AF5BCE"/>
    <w:rsid w:val="00AF5C23"/>
    <w:rsid w:val="00AF5CCE"/>
    <w:rsid w:val="00AF6555"/>
    <w:rsid w:val="00AF67F0"/>
    <w:rsid w:val="00AF6819"/>
    <w:rsid w:val="00AF6D8A"/>
    <w:rsid w:val="00AF73A3"/>
    <w:rsid w:val="00AF7929"/>
    <w:rsid w:val="00AF79F0"/>
    <w:rsid w:val="00AF7BA6"/>
    <w:rsid w:val="00AF7D4C"/>
    <w:rsid w:val="00B00140"/>
    <w:rsid w:val="00B00210"/>
    <w:rsid w:val="00B006EC"/>
    <w:rsid w:val="00B00CFF"/>
    <w:rsid w:val="00B01259"/>
    <w:rsid w:val="00B01373"/>
    <w:rsid w:val="00B0137A"/>
    <w:rsid w:val="00B01CDD"/>
    <w:rsid w:val="00B01E2B"/>
    <w:rsid w:val="00B0205A"/>
    <w:rsid w:val="00B02227"/>
    <w:rsid w:val="00B0256A"/>
    <w:rsid w:val="00B02CCD"/>
    <w:rsid w:val="00B03E47"/>
    <w:rsid w:val="00B0463D"/>
    <w:rsid w:val="00B04839"/>
    <w:rsid w:val="00B04858"/>
    <w:rsid w:val="00B04B87"/>
    <w:rsid w:val="00B05248"/>
    <w:rsid w:val="00B05254"/>
    <w:rsid w:val="00B052B2"/>
    <w:rsid w:val="00B05CE7"/>
    <w:rsid w:val="00B05E37"/>
    <w:rsid w:val="00B0628E"/>
    <w:rsid w:val="00B06A56"/>
    <w:rsid w:val="00B07150"/>
    <w:rsid w:val="00B072A6"/>
    <w:rsid w:val="00B074B2"/>
    <w:rsid w:val="00B079B1"/>
    <w:rsid w:val="00B07A32"/>
    <w:rsid w:val="00B1003F"/>
    <w:rsid w:val="00B10176"/>
    <w:rsid w:val="00B1056C"/>
    <w:rsid w:val="00B10794"/>
    <w:rsid w:val="00B10959"/>
    <w:rsid w:val="00B10BDA"/>
    <w:rsid w:val="00B10E35"/>
    <w:rsid w:val="00B10EF5"/>
    <w:rsid w:val="00B1119B"/>
    <w:rsid w:val="00B11AC1"/>
    <w:rsid w:val="00B11E4F"/>
    <w:rsid w:val="00B1273D"/>
    <w:rsid w:val="00B12A6A"/>
    <w:rsid w:val="00B12BE7"/>
    <w:rsid w:val="00B13049"/>
    <w:rsid w:val="00B13256"/>
    <w:rsid w:val="00B13398"/>
    <w:rsid w:val="00B135B6"/>
    <w:rsid w:val="00B13CAB"/>
    <w:rsid w:val="00B13D07"/>
    <w:rsid w:val="00B141B2"/>
    <w:rsid w:val="00B14B4A"/>
    <w:rsid w:val="00B150FC"/>
    <w:rsid w:val="00B1513A"/>
    <w:rsid w:val="00B1545D"/>
    <w:rsid w:val="00B1579A"/>
    <w:rsid w:val="00B15FAF"/>
    <w:rsid w:val="00B163BF"/>
    <w:rsid w:val="00B16A3C"/>
    <w:rsid w:val="00B16FCC"/>
    <w:rsid w:val="00B17264"/>
    <w:rsid w:val="00B17A69"/>
    <w:rsid w:val="00B17A8B"/>
    <w:rsid w:val="00B208C5"/>
    <w:rsid w:val="00B208EC"/>
    <w:rsid w:val="00B20A3E"/>
    <w:rsid w:val="00B20ADA"/>
    <w:rsid w:val="00B20DD8"/>
    <w:rsid w:val="00B210E9"/>
    <w:rsid w:val="00B2188F"/>
    <w:rsid w:val="00B21ECD"/>
    <w:rsid w:val="00B22020"/>
    <w:rsid w:val="00B2242E"/>
    <w:rsid w:val="00B2257D"/>
    <w:rsid w:val="00B226D4"/>
    <w:rsid w:val="00B228E4"/>
    <w:rsid w:val="00B22AAB"/>
    <w:rsid w:val="00B23350"/>
    <w:rsid w:val="00B233D3"/>
    <w:rsid w:val="00B233E5"/>
    <w:rsid w:val="00B23416"/>
    <w:rsid w:val="00B234B7"/>
    <w:rsid w:val="00B236AA"/>
    <w:rsid w:val="00B237B3"/>
    <w:rsid w:val="00B23EC5"/>
    <w:rsid w:val="00B23EF3"/>
    <w:rsid w:val="00B24142"/>
    <w:rsid w:val="00B24468"/>
    <w:rsid w:val="00B24498"/>
    <w:rsid w:val="00B24F00"/>
    <w:rsid w:val="00B25211"/>
    <w:rsid w:val="00B2556B"/>
    <w:rsid w:val="00B25654"/>
    <w:rsid w:val="00B257A5"/>
    <w:rsid w:val="00B259C8"/>
    <w:rsid w:val="00B25AAB"/>
    <w:rsid w:val="00B26546"/>
    <w:rsid w:val="00B2760E"/>
    <w:rsid w:val="00B2776F"/>
    <w:rsid w:val="00B27DEE"/>
    <w:rsid w:val="00B27E52"/>
    <w:rsid w:val="00B301D5"/>
    <w:rsid w:val="00B30BC6"/>
    <w:rsid w:val="00B310B9"/>
    <w:rsid w:val="00B310DB"/>
    <w:rsid w:val="00B33860"/>
    <w:rsid w:val="00B3387F"/>
    <w:rsid w:val="00B33D32"/>
    <w:rsid w:val="00B3408E"/>
    <w:rsid w:val="00B34591"/>
    <w:rsid w:val="00B3459B"/>
    <w:rsid w:val="00B34B48"/>
    <w:rsid w:val="00B34C96"/>
    <w:rsid w:val="00B34D2D"/>
    <w:rsid w:val="00B351CC"/>
    <w:rsid w:val="00B36046"/>
    <w:rsid w:val="00B36A56"/>
    <w:rsid w:val="00B36EA0"/>
    <w:rsid w:val="00B36F53"/>
    <w:rsid w:val="00B37070"/>
    <w:rsid w:val="00B37A6C"/>
    <w:rsid w:val="00B37FA0"/>
    <w:rsid w:val="00B400BA"/>
    <w:rsid w:val="00B400DE"/>
    <w:rsid w:val="00B40649"/>
    <w:rsid w:val="00B4074F"/>
    <w:rsid w:val="00B40CA4"/>
    <w:rsid w:val="00B40CB9"/>
    <w:rsid w:val="00B414D1"/>
    <w:rsid w:val="00B417BF"/>
    <w:rsid w:val="00B41EAE"/>
    <w:rsid w:val="00B42352"/>
    <w:rsid w:val="00B4246C"/>
    <w:rsid w:val="00B431E5"/>
    <w:rsid w:val="00B4326A"/>
    <w:rsid w:val="00B435D8"/>
    <w:rsid w:val="00B43A29"/>
    <w:rsid w:val="00B44696"/>
    <w:rsid w:val="00B448AD"/>
    <w:rsid w:val="00B44B8D"/>
    <w:rsid w:val="00B44BA3"/>
    <w:rsid w:val="00B44BDB"/>
    <w:rsid w:val="00B44DE7"/>
    <w:rsid w:val="00B4546B"/>
    <w:rsid w:val="00B455B9"/>
    <w:rsid w:val="00B45AE2"/>
    <w:rsid w:val="00B46873"/>
    <w:rsid w:val="00B468D1"/>
    <w:rsid w:val="00B46C8B"/>
    <w:rsid w:val="00B472C8"/>
    <w:rsid w:val="00B47518"/>
    <w:rsid w:val="00B4782B"/>
    <w:rsid w:val="00B47E62"/>
    <w:rsid w:val="00B50CBB"/>
    <w:rsid w:val="00B50DE3"/>
    <w:rsid w:val="00B51243"/>
    <w:rsid w:val="00B515F0"/>
    <w:rsid w:val="00B51B9A"/>
    <w:rsid w:val="00B51F70"/>
    <w:rsid w:val="00B52A5E"/>
    <w:rsid w:val="00B52B34"/>
    <w:rsid w:val="00B52EFF"/>
    <w:rsid w:val="00B531FD"/>
    <w:rsid w:val="00B53C43"/>
    <w:rsid w:val="00B5410D"/>
    <w:rsid w:val="00B5428C"/>
    <w:rsid w:val="00B54741"/>
    <w:rsid w:val="00B54F4A"/>
    <w:rsid w:val="00B5595F"/>
    <w:rsid w:val="00B56185"/>
    <w:rsid w:val="00B565C0"/>
    <w:rsid w:val="00B56764"/>
    <w:rsid w:val="00B568A5"/>
    <w:rsid w:val="00B56CFC"/>
    <w:rsid w:val="00B571FC"/>
    <w:rsid w:val="00B57C9B"/>
    <w:rsid w:val="00B6009E"/>
    <w:rsid w:val="00B609DF"/>
    <w:rsid w:val="00B60A6E"/>
    <w:rsid w:val="00B60C3E"/>
    <w:rsid w:val="00B620D2"/>
    <w:rsid w:val="00B629B6"/>
    <w:rsid w:val="00B62B1C"/>
    <w:rsid w:val="00B62FD8"/>
    <w:rsid w:val="00B63377"/>
    <w:rsid w:val="00B63678"/>
    <w:rsid w:val="00B63861"/>
    <w:rsid w:val="00B63968"/>
    <w:rsid w:val="00B639C5"/>
    <w:rsid w:val="00B642C9"/>
    <w:rsid w:val="00B6466F"/>
    <w:rsid w:val="00B64AAC"/>
    <w:rsid w:val="00B656BE"/>
    <w:rsid w:val="00B665C9"/>
    <w:rsid w:val="00B665E2"/>
    <w:rsid w:val="00B66A7F"/>
    <w:rsid w:val="00B66F6A"/>
    <w:rsid w:val="00B671CB"/>
    <w:rsid w:val="00B673A1"/>
    <w:rsid w:val="00B673F4"/>
    <w:rsid w:val="00B6749C"/>
    <w:rsid w:val="00B6786B"/>
    <w:rsid w:val="00B70070"/>
    <w:rsid w:val="00B7019B"/>
    <w:rsid w:val="00B701CF"/>
    <w:rsid w:val="00B702EE"/>
    <w:rsid w:val="00B70B8E"/>
    <w:rsid w:val="00B70BDE"/>
    <w:rsid w:val="00B70FBD"/>
    <w:rsid w:val="00B712AB"/>
    <w:rsid w:val="00B71ABC"/>
    <w:rsid w:val="00B71C04"/>
    <w:rsid w:val="00B71DD2"/>
    <w:rsid w:val="00B721E6"/>
    <w:rsid w:val="00B72430"/>
    <w:rsid w:val="00B7364E"/>
    <w:rsid w:val="00B74152"/>
    <w:rsid w:val="00B74F49"/>
    <w:rsid w:val="00B759A5"/>
    <w:rsid w:val="00B759DF"/>
    <w:rsid w:val="00B76361"/>
    <w:rsid w:val="00B763CB"/>
    <w:rsid w:val="00B7676C"/>
    <w:rsid w:val="00B7678B"/>
    <w:rsid w:val="00B768FD"/>
    <w:rsid w:val="00B76A25"/>
    <w:rsid w:val="00B76F28"/>
    <w:rsid w:val="00B77074"/>
    <w:rsid w:val="00B776AE"/>
    <w:rsid w:val="00B776C8"/>
    <w:rsid w:val="00B77B33"/>
    <w:rsid w:val="00B8031C"/>
    <w:rsid w:val="00B80347"/>
    <w:rsid w:val="00B805C2"/>
    <w:rsid w:val="00B80A51"/>
    <w:rsid w:val="00B80A70"/>
    <w:rsid w:val="00B82E1E"/>
    <w:rsid w:val="00B83522"/>
    <w:rsid w:val="00B8361A"/>
    <w:rsid w:val="00B83BAD"/>
    <w:rsid w:val="00B83EA8"/>
    <w:rsid w:val="00B8420A"/>
    <w:rsid w:val="00B844ED"/>
    <w:rsid w:val="00B84989"/>
    <w:rsid w:val="00B84E43"/>
    <w:rsid w:val="00B8512A"/>
    <w:rsid w:val="00B85894"/>
    <w:rsid w:val="00B85C01"/>
    <w:rsid w:val="00B866B1"/>
    <w:rsid w:val="00B86CA2"/>
    <w:rsid w:val="00B86D8A"/>
    <w:rsid w:val="00B86DA5"/>
    <w:rsid w:val="00B873FA"/>
    <w:rsid w:val="00B874CC"/>
    <w:rsid w:val="00B87E1C"/>
    <w:rsid w:val="00B90268"/>
    <w:rsid w:val="00B9048B"/>
    <w:rsid w:val="00B909A5"/>
    <w:rsid w:val="00B90B7E"/>
    <w:rsid w:val="00B90D4D"/>
    <w:rsid w:val="00B913F2"/>
    <w:rsid w:val="00B91833"/>
    <w:rsid w:val="00B91886"/>
    <w:rsid w:val="00B91B6C"/>
    <w:rsid w:val="00B91E07"/>
    <w:rsid w:val="00B92A7B"/>
    <w:rsid w:val="00B92F66"/>
    <w:rsid w:val="00B93591"/>
    <w:rsid w:val="00B93724"/>
    <w:rsid w:val="00B93A03"/>
    <w:rsid w:val="00B94007"/>
    <w:rsid w:val="00B940D3"/>
    <w:rsid w:val="00B94326"/>
    <w:rsid w:val="00B94837"/>
    <w:rsid w:val="00B953DC"/>
    <w:rsid w:val="00B9543A"/>
    <w:rsid w:val="00B95936"/>
    <w:rsid w:val="00B95FE8"/>
    <w:rsid w:val="00B96415"/>
    <w:rsid w:val="00B96778"/>
    <w:rsid w:val="00B96974"/>
    <w:rsid w:val="00B96987"/>
    <w:rsid w:val="00B96A3B"/>
    <w:rsid w:val="00B9729D"/>
    <w:rsid w:val="00B97AD9"/>
    <w:rsid w:val="00B97D0A"/>
    <w:rsid w:val="00BA03D5"/>
    <w:rsid w:val="00BA0474"/>
    <w:rsid w:val="00BA05D3"/>
    <w:rsid w:val="00BA0827"/>
    <w:rsid w:val="00BA0FA5"/>
    <w:rsid w:val="00BA10AC"/>
    <w:rsid w:val="00BA12CA"/>
    <w:rsid w:val="00BA1844"/>
    <w:rsid w:val="00BA1B4D"/>
    <w:rsid w:val="00BA1B69"/>
    <w:rsid w:val="00BA2006"/>
    <w:rsid w:val="00BA2A16"/>
    <w:rsid w:val="00BA3326"/>
    <w:rsid w:val="00BA38F0"/>
    <w:rsid w:val="00BA3AC4"/>
    <w:rsid w:val="00BA3FDC"/>
    <w:rsid w:val="00BA41F2"/>
    <w:rsid w:val="00BA4634"/>
    <w:rsid w:val="00BA4863"/>
    <w:rsid w:val="00BA65BE"/>
    <w:rsid w:val="00BA6665"/>
    <w:rsid w:val="00BA6BE5"/>
    <w:rsid w:val="00BA72D1"/>
    <w:rsid w:val="00BA768D"/>
    <w:rsid w:val="00BA78C2"/>
    <w:rsid w:val="00BA7974"/>
    <w:rsid w:val="00BB0276"/>
    <w:rsid w:val="00BB05AF"/>
    <w:rsid w:val="00BB0B34"/>
    <w:rsid w:val="00BB0C6B"/>
    <w:rsid w:val="00BB14A3"/>
    <w:rsid w:val="00BB2138"/>
    <w:rsid w:val="00BB28EB"/>
    <w:rsid w:val="00BB2FD3"/>
    <w:rsid w:val="00BB3ADF"/>
    <w:rsid w:val="00BB3AE1"/>
    <w:rsid w:val="00BB3B6B"/>
    <w:rsid w:val="00BB3C2A"/>
    <w:rsid w:val="00BB3F4A"/>
    <w:rsid w:val="00BB4112"/>
    <w:rsid w:val="00BB42A3"/>
    <w:rsid w:val="00BB49FA"/>
    <w:rsid w:val="00BB56FF"/>
    <w:rsid w:val="00BB5867"/>
    <w:rsid w:val="00BB5D33"/>
    <w:rsid w:val="00BB6233"/>
    <w:rsid w:val="00BB6C1D"/>
    <w:rsid w:val="00BB74A4"/>
    <w:rsid w:val="00BB74D5"/>
    <w:rsid w:val="00BB7715"/>
    <w:rsid w:val="00BB7730"/>
    <w:rsid w:val="00BB7884"/>
    <w:rsid w:val="00BB7932"/>
    <w:rsid w:val="00BC081A"/>
    <w:rsid w:val="00BC18F4"/>
    <w:rsid w:val="00BC1A00"/>
    <w:rsid w:val="00BC1C92"/>
    <w:rsid w:val="00BC1DED"/>
    <w:rsid w:val="00BC1FD8"/>
    <w:rsid w:val="00BC263F"/>
    <w:rsid w:val="00BC26AA"/>
    <w:rsid w:val="00BC28EA"/>
    <w:rsid w:val="00BC29D3"/>
    <w:rsid w:val="00BC2E3C"/>
    <w:rsid w:val="00BC2E50"/>
    <w:rsid w:val="00BC30CA"/>
    <w:rsid w:val="00BC3866"/>
    <w:rsid w:val="00BC3B1C"/>
    <w:rsid w:val="00BC3D49"/>
    <w:rsid w:val="00BC431D"/>
    <w:rsid w:val="00BC4DC0"/>
    <w:rsid w:val="00BC4DEC"/>
    <w:rsid w:val="00BC52AD"/>
    <w:rsid w:val="00BC52AE"/>
    <w:rsid w:val="00BC52B4"/>
    <w:rsid w:val="00BC57E0"/>
    <w:rsid w:val="00BC58A6"/>
    <w:rsid w:val="00BC593E"/>
    <w:rsid w:val="00BC5BDE"/>
    <w:rsid w:val="00BC5DBF"/>
    <w:rsid w:val="00BC607C"/>
    <w:rsid w:val="00BC664B"/>
    <w:rsid w:val="00BC6BAE"/>
    <w:rsid w:val="00BC6C30"/>
    <w:rsid w:val="00BC79AE"/>
    <w:rsid w:val="00BC7B50"/>
    <w:rsid w:val="00BC7DA7"/>
    <w:rsid w:val="00BC7F79"/>
    <w:rsid w:val="00BD0411"/>
    <w:rsid w:val="00BD0B46"/>
    <w:rsid w:val="00BD1613"/>
    <w:rsid w:val="00BD17BC"/>
    <w:rsid w:val="00BD181C"/>
    <w:rsid w:val="00BD1B87"/>
    <w:rsid w:val="00BD1B9D"/>
    <w:rsid w:val="00BD1D35"/>
    <w:rsid w:val="00BD2517"/>
    <w:rsid w:val="00BD2935"/>
    <w:rsid w:val="00BD2956"/>
    <w:rsid w:val="00BD29A5"/>
    <w:rsid w:val="00BD29E6"/>
    <w:rsid w:val="00BD2C8E"/>
    <w:rsid w:val="00BD2F4B"/>
    <w:rsid w:val="00BD309A"/>
    <w:rsid w:val="00BD3F80"/>
    <w:rsid w:val="00BD4D56"/>
    <w:rsid w:val="00BD5053"/>
    <w:rsid w:val="00BD576E"/>
    <w:rsid w:val="00BD5D62"/>
    <w:rsid w:val="00BD5FCA"/>
    <w:rsid w:val="00BD6DE8"/>
    <w:rsid w:val="00BD6E7D"/>
    <w:rsid w:val="00BD7314"/>
    <w:rsid w:val="00BD7580"/>
    <w:rsid w:val="00BD799F"/>
    <w:rsid w:val="00BD7DEE"/>
    <w:rsid w:val="00BD7FB4"/>
    <w:rsid w:val="00BE050B"/>
    <w:rsid w:val="00BE0EB8"/>
    <w:rsid w:val="00BE1615"/>
    <w:rsid w:val="00BE194E"/>
    <w:rsid w:val="00BE1B42"/>
    <w:rsid w:val="00BE295F"/>
    <w:rsid w:val="00BE2C3F"/>
    <w:rsid w:val="00BE3043"/>
    <w:rsid w:val="00BE381D"/>
    <w:rsid w:val="00BE38D0"/>
    <w:rsid w:val="00BE39B0"/>
    <w:rsid w:val="00BE3F3E"/>
    <w:rsid w:val="00BE40B7"/>
    <w:rsid w:val="00BE4336"/>
    <w:rsid w:val="00BE4649"/>
    <w:rsid w:val="00BE479C"/>
    <w:rsid w:val="00BE47A4"/>
    <w:rsid w:val="00BE486E"/>
    <w:rsid w:val="00BE5110"/>
    <w:rsid w:val="00BE5414"/>
    <w:rsid w:val="00BE5F64"/>
    <w:rsid w:val="00BE62C6"/>
    <w:rsid w:val="00BE6DAF"/>
    <w:rsid w:val="00BE7132"/>
    <w:rsid w:val="00BE72B4"/>
    <w:rsid w:val="00BE72DB"/>
    <w:rsid w:val="00BE7A1F"/>
    <w:rsid w:val="00BF0303"/>
    <w:rsid w:val="00BF07C9"/>
    <w:rsid w:val="00BF0B67"/>
    <w:rsid w:val="00BF1E2F"/>
    <w:rsid w:val="00BF2073"/>
    <w:rsid w:val="00BF2345"/>
    <w:rsid w:val="00BF3036"/>
    <w:rsid w:val="00BF3096"/>
    <w:rsid w:val="00BF31E6"/>
    <w:rsid w:val="00BF3214"/>
    <w:rsid w:val="00BF3735"/>
    <w:rsid w:val="00BF3AC0"/>
    <w:rsid w:val="00BF3BD6"/>
    <w:rsid w:val="00BF43A3"/>
    <w:rsid w:val="00BF468C"/>
    <w:rsid w:val="00BF5D9F"/>
    <w:rsid w:val="00BF5FEC"/>
    <w:rsid w:val="00BF660C"/>
    <w:rsid w:val="00BF689B"/>
    <w:rsid w:val="00BF76FF"/>
    <w:rsid w:val="00BF78FD"/>
    <w:rsid w:val="00C0030A"/>
    <w:rsid w:val="00C009A1"/>
    <w:rsid w:val="00C01442"/>
    <w:rsid w:val="00C01DD2"/>
    <w:rsid w:val="00C01FEA"/>
    <w:rsid w:val="00C02469"/>
    <w:rsid w:val="00C0272E"/>
    <w:rsid w:val="00C02905"/>
    <w:rsid w:val="00C0313C"/>
    <w:rsid w:val="00C03161"/>
    <w:rsid w:val="00C032B2"/>
    <w:rsid w:val="00C03A31"/>
    <w:rsid w:val="00C03C79"/>
    <w:rsid w:val="00C04043"/>
    <w:rsid w:val="00C04978"/>
    <w:rsid w:val="00C04B45"/>
    <w:rsid w:val="00C04BD6"/>
    <w:rsid w:val="00C051CC"/>
    <w:rsid w:val="00C0535B"/>
    <w:rsid w:val="00C05A3F"/>
    <w:rsid w:val="00C06571"/>
    <w:rsid w:val="00C0669B"/>
    <w:rsid w:val="00C0683A"/>
    <w:rsid w:val="00C06B2F"/>
    <w:rsid w:val="00C07708"/>
    <w:rsid w:val="00C07B3A"/>
    <w:rsid w:val="00C07BA1"/>
    <w:rsid w:val="00C07D6C"/>
    <w:rsid w:val="00C07FBA"/>
    <w:rsid w:val="00C102DA"/>
    <w:rsid w:val="00C10336"/>
    <w:rsid w:val="00C109FC"/>
    <w:rsid w:val="00C11022"/>
    <w:rsid w:val="00C11C2A"/>
    <w:rsid w:val="00C12509"/>
    <w:rsid w:val="00C12BB2"/>
    <w:rsid w:val="00C1340C"/>
    <w:rsid w:val="00C13713"/>
    <w:rsid w:val="00C13DC2"/>
    <w:rsid w:val="00C15229"/>
    <w:rsid w:val="00C15D2B"/>
    <w:rsid w:val="00C165D6"/>
    <w:rsid w:val="00C16CEC"/>
    <w:rsid w:val="00C17137"/>
    <w:rsid w:val="00C1715C"/>
    <w:rsid w:val="00C17294"/>
    <w:rsid w:val="00C178AC"/>
    <w:rsid w:val="00C17BE9"/>
    <w:rsid w:val="00C17C9D"/>
    <w:rsid w:val="00C17EF1"/>
    <w:rsid w:val="00C2044A"/>
    <w:rsid w:val="00C20607"/>
    <w:rsid w:val="00C2075D"/>
    <w:rsid w:val="00C20865"/>
    <w:rsid w:val="00C20A84"/>
    <w:rsid w:val="00C20C0C"/>
    <w:rsid w:val="00C20D0E"/>
    <w:rsid w:val="00C210D5"/>
    <w:rsid w:val="00C21381"/>
    <w:rsid w:val="00C2158D"/>
    <w:rsid w:val="00C218D3"/>
    <w:rsid w:val="00C2209F"/>
    <w:rsid w:val="00C23020"/>
    <w:rsid w:val="00C23616"/>
    <w:rsid w:val="00C23BFE"/>
    <w:rsid w:val="00C23EEE"/>
    <w:rsid w:val="00C24263"/>
    <w:rsid w:val="00C243A6"/>
    <w:rsid w:val="00C244AF"/>
    <w:rsid w:val="00C245FB"/>
    <w:rsid w:val="00C24D4F"/>
    <w:rsid w:val="00C252B3"/>
    <w:rsid w:val="00C26143"/>
    <w:rsid w:val="00C266B6"/>
    <w:rsid w:val="00C2687B"/>
    <w:rsid w:val="00C26957"/>
    <w:rsid w:val="00C26985"/>
    <w:rsid w:val="00C26BEF"/>
    <w:rsid w:val="00C27B8E"/>
    <w:rsid w:val="00C27C80"/>
    <w:rsid w:val="00C27E9F"/>
    <w:rsid w:val="00C305F2"/>
    <w:rsid w:val="00C30AF4"/>
    <w:rsid w:val="00C30BE0"/>
    <w:rsid w:val="00C30F44"/>
    <w:rsid w:val="00C31107"/>
    <w:rsid w:val="00C31D22"/>
    <w:rsid w:val="00C320B4"/>
    <w:rsid w:val="00C323B0"/>
    <w:rsid w:val="00C323F0"/>
    <w:rsid w:val="00C32D6D"/>
    <w:rsid w:val="00C332E5"/>
    <w:rsid w:val="00C333A0"/>
    <w:rsid w:val="00C33478"/>
    <w:rsid w:val="00C33647"/>
    <w:rsid w:val="00C33AB0"/>
    <w:rsid w:val="00C33E30"/>
    <w:rsid w:val="00C33E37"/>
    <w:rsid w:val="00C33F15"/>
    <w:rsid w:val="00C34437"/>
    <w:rsid w:val="00C34536"/>
    <w:rsid w:val="00C34822"/>
    <w:rsid w:val="00C34AB2"/>
    <w:rsid w:val="00C34DFD"/>
    <w:rsid w:val="00C34EF7"/>
    <w:rsid w:val="00C35A07"/>
    <w:rsid w:val="00C35B8B"/>
    <w:rsid w:val="00C36004"/>
    <w:rsid w:val="00C36332"/>
    <w:rsid w:val="00C368D1"/>
    <w:rsid w:val="00C368EB"/>
    <w:rsid w:val="00C369A8"/>
    <w:rsid w:val="00C3700D"/>
    <w:rsid w:val="00C37123"/>
    <w:rsid w:val="00C372F4"/>
    <w:rsid w:val="00C377E5"/>
    <w:rsid w:val="00C37D52"/>
    <w:rsid w:val="00C37F02"/>
    <w:rsid w:val="00C40322"/>
    <w:rsid w:val="00C40B79"/>
    <w:rsid w:val="00C40E0E"/>
    <w:rsid w:val="00C41015"/>
    <w:rsid w:val="00C41711"/>
    <w:rsid w:val="00C419D5"/>
    <w:rsid w:val="00C41B9A"/>
    <w:rsid w:val="00C41C48"/>
    <w:rsid w:val="00C4227F"/>
    <w:rsid w:val="00C423E1"/>
    <w:rsid w:val="00C426CE"/>
    <w:rsid w:val="00C4351D"/>
    <w:rsid w:val="00C43526"/>
    <w:rsid w:val="00C435A0"/>
    <w:rsid w:val="00C43E8D"/>
    <w:rsid w:val="00C43EC4"/>
    <w:rsid w:val="00C441B2"/>
    <w:rsid w:val="00C445CB"/>
    <w:rsid w:val="00C44BBC"/>
    <w:rsid w:val="00C44C82"/>
    <w:rsid w:val="00C44E3E"/>
    <w:rsid w:val="00C44FC9"/>
    <w:rsid w:val="00C44FFF"/>
    <w:rsid w:val="00C45444"/>
    <w:rsid w:val="00C45C18"/>
    <w:rsid w:val="00C46321"/>
    <w:rsid w:val="00C46723"/>
    <w:rsid w:val="00C46975"/>
    <w:rsid w:val="00C46C6C"/>
    <w:rsid w:val="00C4700A"/>
    <w:rsid w:val="00C478B7"/>
    <w:rsid w:val="00C47C1F"/>
    <w:rsid w:val="00C501D2"/>
    <w:rsid w:val="00C504C5"/>
    <w:rsid w:val="00C50C8B"/>
    <w:rsid w:val="00C50FE0"/>
    <w:rsid w:val="00C5130A"/>
    <w:rsid w:val="00C5145D"/>
    <w:rsid w:val="00C51652"/>
    <w:rsid w:val="00C51A98"/>
    <w:rsid w:val="00C51FC2"/>
    <w:rsid w:val="00C525AC"/>
    <w:rsid w:val="00C52A32"/>
    <w:rsid w:val="00C53756"/>
    <w:rsid w:val="00C53C16"/>
    <w:rsid w:val="00C53D19"/>
    <w:rsid w:val="00C54B5E"/>
    <w:rsid w:val="00C54E42"/>
    <w:rsid w:val="00C5582F"/>
    <w:rsid w:val="00C559A6"/>
    <w:rsid w:val="00C55CA2"/>
    <w:rsid w:val="00C56E3C"/>
    <w:rsid w:val="00C5788C"/>
    <w:rsid w:val="00C57F7F"/>
    <w:rsid w:val="00C57FE8"/>
    <w:rsid w:val="00C60164"/>
    <w:rsid w:val="00C604DA"/>
    <w:rsid w:val="00C604DB"/>
    <w:rsid w:val="00C60525"/>
    <w:rsid w:val="00C60609"/>
    <w:rsid w:val="00C60A0F"/>
    <w:rsid w:val="00C60C8C"/>
    <w:rsid w:val="00C60E17"/>
    <w:rsid w:val="00C614A8"/>
    <w:rsid w:val="00C61634"/>
    <w:rsid w:val="00C61677"/>
    <w:rsid w:val="00C6186E"/>
    <w:rsid w:val="00C61903"/>
    <w:rsid w:val="00C61A88"/>
    <w:rsid w:val="00C62766"/>
    <w:rsid w:val="00C63C2C"/>
    <w:rsid w:val="00C63D49"/>
    <w:rsid w:val="00C64133"/>
    <w:rsid w:val="00C64B9D"/>
    <w:rsid w:val="00C64EEF"/>
    <w:rsid w:val="00C656E4"/>
    <w:rsid w:val="00C65A18"/>
    <w:rsid w:val="00C65AA4"/>
    <w:rsid w:val="00C65CC9"/>
    <w:rsid w:val="00C65F12"/>
    <w:rsid w:val="00C65F64"/>
    <w:rsid w:val="00C6613C"/>
    <w:rsid w:val="00C66529"/>
    <w:rsid w:val="00C669A1"/>
    <w:rsid w:val="00C66A1E"/>
    <w:rsid w:val="00C66E0C"/>
    <w:rsid w:val="00C67044"/>
    <w:rsid w:val="00C673E7"/>
    <w:rsid w:val="00C674D2"/>
    <w:rsid w:val="00C67B5B"/>
    <w:rsid w:val="00C70A6B"/>
    <w:rsid w:val="00C70CF6"/>
    <w:rsid w:val="00C7110D"/>
    <w:rsid w:val="00C716F8"/>
    <w:rsid w:val="00C71A3F"/>
    <w:rsid w:val="00C71C34"/>
    <w:rsid w:val="00C71D0E"/>
    <w:rsid w:val="00C7260A"/>
    <w:rsid w:val="00C72F3F"/>
    <w:rsid w:val="00C731E5"/>
    <w:rsid w:val="00C731F7"/>
    <w:rsid w:val="00C7330B"/>
    <w:rsid w:val="00C736D8"/>
    <w:rsid w:val="00C73733"/>
    <w:rsid w:val="00C73DD4"/>
    <w:rsid w:val="00C73F9F"/>
    <w:rsid w:val="00C74044"/>
    <w:rsid w:val="00C74985"/>
    <w:rsid w:val="00C75748"/>
    <w:rsid w:val="00C75DFF"/>
    <w:rsid w:val="00C75F32"/>
    <w:rsid w:val="00C760E2"/>
    <w:rsid w:val="00C77481"/>
    <w:rsid w:val="00C778E4"/>
    <w:rsid w:val="00C77AEC"/>
    <w:rsid w:val="00C77FF7"/>
    <w:rsid w:val="00C80346"/>
    <w:rsid w:val="00C814C8"/>
    <w:rsid w:val="00C81D53"/>
    <w:rsid w:val="00C81E62"/>
    <w:rsid w:val="00C8254E"/>
    <w:rsid w:val="00C82637"/>
    <w:rsid w:val="00C82CEF"/>
    <w:rsid w:val="00C82D1B"/>
    <w:rsid w:val="00C82D6B"/>
    <w:rsid w:val="00C82DB3"/>
    <w:rsid w:val="00C82EAF"/>
    <w:rsid w:val="00C82F13"/>
    <w:rsid w:val="00C833EA"/>
    <w:rsid w:val="00C8348E"/>
    <w:rsid w:val="00C850B3"/>
    <w:rsid w:val="00C850BB"/>
    <w:rsid w:val="00C85284"/>
    <w:rsid w:val="00C8530F"/>
    <w:rsid w:val="00C85525"/>
    <w:rsid w:val="00C857D6"/>
    <w:rsid w:val="00C85DCC"/>
    <w:rsid w:val="00C86414"/>
    <w:rsid w:val="00C86625"/>
    <w:rsid w:val="00C869CB"/>
    <w:rsid w:val="00C86B5D"/>
    <w:rsid w:val="00C87669"/>
    <w:rsid w:val="00C87A13"/>
    <w:rsid w:val="00C87DD0"/>
    <w:rsid w:val="00C900B5"/>
    <w:rsid w:val="00C90839"/>
    <w:rsid w:val="00C90D8D"/>
    <w:rsid w:val="00C90ED9"/>
    <w:rsid w:val="00C91F1E"/>
    <w:rsid w:val="00C91F88"/>
    <w:rsid w:val="00C928D6"/>
    <w:rsid w:val="00C92FBE"/>
    <w:rsid w:val="00C9340A"/>
    <w:rsid w:val="00C939F5"/>
    <w:rsid w:val="00C93A42"/>
    <w:rsid w:val="00C9426A"/>
    <w:rsid w:val="00C944F8"/>
    <w:rsid w:val="00C95443"/>
    <w:rsid w:val="00C9571E"/>
    <w:rsid w:val="00C95E3B"/>
    <w:rsid w:val="00C95E7E"/>
    <w:rsid w:val="00C9621D"/>
    <w:rsid w:val="00C96330"/>
    <w:rsid w:val="00C9674A"/>
    <w:rsid w:val="00C97575"/>
    <w:rsid w:val="00CA03FA"/>
    <w:rsid w:val="00CA04C1"/>
    <w:rsid w:val="00CA0A8F"/>
    <w:rsid w:val="00CA0C71"/>
    <w:rsid w:val="00CA1295"/>
    <w:rsid w:val="00CA12A6"/>
    <w:rsid w:val="00CA1647"/>
    <w:rsid w:val="00CA1B41"/>
    <w:rsid w:val="00CA2652"/>
    <w:rsid w:val="00CA2C43"/>
    <w:rsid w:val="00CA2EEE"/>
    <w:rsid w:val="00CA32A1"/>
    <w:rsid w:val="00CA3E0A"/>
    <w:rsid w:val="00CA41CD"/>
    <w:rsid w:val="00CA45FA"/>
    <w:rsid w:val="00CA5A59"/>
    <w:rsid w:val="00CA5EF7"/>
    <w:rsid w:val="00CA69D4"/>
    <w:rsid w:val="00CA6DFD"/>
    <w:rsid w:val="00CA7278"/>
    <w:rsid w:val="00CA78EF"/>
    <w:rsid w:val="00CB02DE"/>
    <w:rsid w:val="00CB032B"/>
    <w:rsid w:val="00CB0359"/>
    <w:rsid w:val="00CB059C"/>
    <w:rsid w:val="00CB0C87"/>
    <w:rsid w:val="00CB123E"/>
    <w:rsid w:val="00CB1441"/>
    <w:rsid w:val="00CB1E93"/>
    <w:rsid w:val="00CB1F2D"/>
    <w:rsid w:val="00CB224E"/>
    <w:rsid w:val="00CB2B40"/>
    <w:rsid w:val="00CB2E4A"/>
    <w:rsid w:val="00CB2FFB"/>
    <w:rsid w:val="00CB3231"/>
    <w:rsid w:val="00CB3247"/>
    <w:rsid w:val="00CB329B"/>
    <w:rsid w:val="00CB38E4"/>
    <w:rsid w:val="00CB3AE5"/>
    <w:rsid w:val="00CB3CF5"/>
    <w:rsid w:val="00CB448E"/>
    <w:rsid w:val="00CB4525"/>
    <w:rsid w:val="00CB4774"/>
    <w:rsid w:val="00CB51F8"/>
    <w:rsid w:val="00CB53DE"/>
    <w:rsid w:val="00CB5A49"/>
    <w:rsid w:val="00CB5EDD"/>
    <w:rsid w:val="00CB5FA2"/>
    <w:rsid w:val="00CB6224"/>
    <w:rsid w:val="00CB6275"/>
    <w:rsid w:val="00CB6846"/>
    <w:rsid w:val="00CB70E6"/>
    <w:rsid w:val="00CB7628"/>
    <w:rsid w:val="00CB7A04"/>
    <w:rsid w:val="00CB7AFF"/>
    <w:rsid w:val="00CB7F4A"/>
    <w:rsid w:val="00CB7F50"/>
    <w:rsid w:val="00CC0049"/>
    <w:rsid w:val="00CC01E4"/>
    <w:rsid w:val="00CC04BC"/>
    <w:rsid w:val="00CC0C88"/>
    <w:rsid w:val="00CC1127"/>
    <w:rsid w:val="00CC1751"/>
    <w:rsid w:val="00CC1CFD"/>
    <w:rsid w:val="00CC1F98"/>
    <w:rsid w:val="00CC1FCD"/>
    <w:rsid w:val="00CC2082"/>
    <w:rsid w:val="00CC20CD"/>
    <w:rsid w:val="00CC260B"/>
    <w:rsid w:val="00CC2939"/>
    <w:rsid w:val="00CC2B6A"/>
    <w:rsid w:val="00CC2FFC"/>
    <w:rsid w:val="00CC30EE"/>
    <w:rsid w:val="00CC33A5"/>
    <w:rsid w:val="00CC3784"/>
    <w:rsid w:val="00CC37C4"/>
    <w:rsid w:val="00CC3F6D"/>
    <w:rsid w:val="00CC44FF"/>
    <w:rsid w:val="00CC45B1"/>
    <w:rsid w:val="00CC4A9B"/>
    <w:rsid w:val="00CC4C1D"/>
    <w:rsid w:val="00CC523F"/>
    <w:rsid w:val="00CC5759"/>
    <w:rsid w:val="00CC5D95"/>
    <w:rsid w:val="00CC5E42"/>
    <w:rsid w:val="00CC6175"/>
    <w:rsid w:val="00CC6D19"/>
    <w:rsid w:val="00CC6EB9"/>
    <w:rsid w:val="00CC746C"/>
    <w:rsid w:val="00CC76B3"/>
    <w:rsid w:val="00CD06EE"/>
    <w:rsid w:val="00CD0AB5"/>
    <w:rsid w:val="00CD1845"/>
    <w:rsid w:val="00CD18A0"/>
    <w:rsid w:val="00CD1B06"/>
    <w:rsid w:val="00CD1CDC"/>
    <w:rsid w:val="00CD2E24"/>
    <w:rsid w:val="00CD30F1"/>
    <w:rsid w:val="00CD3201"/>
    <w:rsid w:val="00CD4056"/>
    <w:rsid w:val="00CD40FB"/>
    <w:rsid w:val="00CD4243"/>
    <w:rsid w:val="00CD457E"/>
    <w:rsid w:val="00CD4640"/>
    <w:rsid w:val="00CD4644"/>
    <w:rsid w:val="00CD4661"/>
    <w:rsid w:val="00CD4701"/>
    <w:rsid w:val="00CD4961"/>
    <w:rsid w:val="00CD4AEC"/>
    <w:rsid w:val="00CD4B3B"/>
    <w:rsid w:val="00CD4CB7"/>
    <w:rsid w:val="00CD4FBC"/>
    <w:rsid w:val="00CD5225"/>
    <w:rsid w:val="00CD525E"/>
    <w:rsid w:val="00CD56C8"/>
    <w:rsid w:val="00CD5947"/>
    <w:rsid w:val="00CD5DC6"/>
    <w:rsid w:val="00CD63A9"/>
    <w:rsid w:val="00CD6544"/>
    <w:rsid w:val="00CD66B3"/>
    <w:rsid w:val="00CD6A7E"/>
    <w:rsid w:val="00CD6FEA"/>
    <w:rsid w:val="00CD7006"/>
    <w:rsid w:val="00CD73D5"/>
    <w:rsid w:val="00CD7494"/>
    <w:rsid w:val="00CD7B65"/>
    <w:rsid w:val="00CD7B6A"/>
    <w:rsid w:val="00CD7C1A"/>
    <w:rsid w:val="00CE0306"/>
    <w:rsid w:val="00CE03F0"/>
    <w:rsid w:val="00CE0492"/>
    <w:rsid w:val="00CE0833"/>
    <w:rsid w:val="00CE0A86"/>
    <w:rsid w:val="00CE0B39"/>
    <w:rsid w:val="00CE0ED6"/>
    <w:rsid w:val="00CE10F3"/>
    <w:rsid w:val="00CE11D5"/>
    <w:rsid w:val="00CE13BF"/>
    <w:rsid w:val="00CE1A0A"/>
    <w:rsid w:val="00CE1AFF"/>
    <w:rsid w:val="00CE26A0"/>
    <w:rsid w:val="00CE2994"/>
    <w:rsid w:val="00CE29E6"/>
    <w:rsid w:val="00CE2A54"/>
    <w:rsid w:val="00CE2D5C"/>
    <w:rsid w:val="00CE30A5"/>
    <w:rsid w:val="00CE344F"/>
    <w:rsid w:val="00CE35BB"/>
    <w:rsid w:val="00CE3A45"/>
    <w:rsid w:val="00CE3AC5"/>
    <w:rsid w:val="00CE4097"/>
    <w:rsid w:val="00CE4137"/>
    <w:rsid w:val="00CE47BB"/>
    <w:rsid w:val="00CE4ABC"/>
    <w:rsid w:val="00CE574E"/>
    <w:rsid w:val="00CE6064"/>
    <w:rsid w:val="00CE6298"/>
    <w:rsid w:val="00CE64EF"/>
    <w:rsid w:val="00CE685D"/>
    <w:rsid w:val="00CE6C4F"/>
    <w:rsid w:val="00CE6D29"/>
    <w:rsid w:val="00CE6FA5"/>
    <w:rsid w:val="00CE7437"/>
    <w:rsid w:val="00CE7574"/>
    <w:rsid w:val="00CE798A"/>
    <w:rsid w:val="00CE7F99"/>
    <w:rsid w:val="00CE7FA3"/>
    <w:rsid w:val="00CF01AD"/>
    <w:rsid w:val="00CF0288"/>
    <w:rsid w:val="00CF0319"/>
    <w:rsid w:val="00CF0831"/>
    <w:rsid w:val="00CF0906"/>
    <w:rsid w:val="00CF0AE1"/>
    <w:rsid w:val="00CF0C37"/>
    <w:rsid w:val="00CF0D95"/>
    <w:rsid w:val="00CF0F75"/>
    <w:rsid w:val="00CF0F91"/>
    <w:rsid w:val="00CF146F"/>
    <w:rsid w:val="00CF1B86"/>
    <w:rsid w:val="00CF1FEE"/>
    <w:rsid w:val="00CF23E5"/>
    <w:rsid w:val="00CF2B60"/>
    <w:rsid w:val="00CF2CE4"/>
    <w:rsid w:val="00CF2F3E"/>
    <w:rsid w:val="00CF3378"/>
    <w:rsid w:val="00CF381E"/>
    <w:rsid w:val="00CF38E1"/>
    <w:rsid w:val="00CF395F"/>
    <w:rsid w:val="00CF3AE7"/>
    <w:rsid w:val="00CF3C08"/>
    <w:rsid w:val="00CF3D77"/>
    <w:rsid w:val="00CF494D"/>
    <w:rsid w:val="00CF4E43"/>
    <w:rsid w:val="00CF4FD2"/>
    <w:rsid w:val="00CF51BB"/>
    <w:rsid w:val="00CF5482"/>
    <w:rsid w:val="00CF5C65"/>
    <w:rsid w:val="00CF608B"/>
    <w:rsid w:val="00CF69AB"/>
    <w:rsid w:val="00CF6A68"/>
    <w:rsid w:val="00CF6A96"/>
    <w:rsid w:val="00CF71A8"/>
    <w:rsid w:val="00CF743F"/>
    <w:rsid w:val="00CF7973"/>
    <w:rsid w:val="00D0039D"/>
    <w:rsid w:val="00D0085B"/>
    <w:rsid w:val="00D00C37"/>
    <w:rsid w:val="00D0107C"/>
    <w:rsid w:val="00D010D4"/>
    <w:rsid w:val="00D01995"/>
    <w:rsid w:val="00D02F6D"/>
    <w:rsid w:val="00D03081"/>
    <w:rsid w:val="00D0313A"/>
    <w:rsid w:val="00D03300"/>
    <w:rsid w:val="00D0341C"/>
    <w:rsid w:val="00D03469"/>
    <w:rsid w:val="00D040A5"/>
    <w:rsid w:val="00D041C6"/>
    <w:rsid w:val="00D0420E"/>
    <w:rsid w:val="00D04537"/>
    <w:rsid w:val="00D046D1"/>
    <w:rsid w:val="00D04EDD"/>
    <w:rsid w:val="00D057B1"/>
    <w:rsid w:val="00D05C22"/>
    <w:rsid w:val="00D05C88"/>
    <w:rsid w:val="00D05DE2"/>
    <w:rsid w:val="00D05E1B"/>
    <w:rsid w:val="00D05F3A"/>
    <w:rsid w:val="00D0759E"/>
    <w:rsid w:val="00D07DEF"/>
    <w:rsid w:val="00D07F06"/>
    <w:rsid w:val="00D102B1"/>
    <w:rsid w:val="00D1047A"/>
    <w:rsid w:val="00D10E73"/>
    <w:rsid w:val="00D10F88"/>
    <w:rsid w:val="00D11BF4"/>
    <w:rsid w:val="00D12AE9"/>
    <w:rsid w:val="00D12BA6"/>
    <w:rsid w:val="00D13AD5"/>
    <w:rsid w:val="00D14C91"/>
    <w:rsid w:val="00D14DFC"/>
    <w:rsid w:val="00D157D9"/>
    <w:rsid w:val="00D159F3"/>
    <w:rsid w:val="00D15CF5"/>
    <w:rsid w:val="00D16234"/>
    <w:rsid w:val="00D16AAD"/>
    <w:rsid w:val="00D16F68"/>
    <w:rsid w:val="00D1743D"/>
    <w:rsid w:val="00D178FC"/>
    <w:rsid w:val="00D20052"/>
    <w:rsid w:val="00D206DF"/>
    <w:rsid w:val="00D209EF"/>
    <w:rsid w:val="00D20CD9"/>
    <w:rsid w:val="00D213ED"/>
    <w:rsid w:val="00D214BE"/>
    <w:rsid w:val="00D2155E"/>
    <w:rsid w:val="00D218FE"/>
    <w:rsid w:val="00D22171"/>
    <w:rsid w:val="00D2232D"/>
    <w:rsid w:val="00D2242C"/>
    <w:rsid w:val="00D22A31"/>
    <w:rsid w:val="00D22C59"/>
    <w:rsid w:val="00D22FF8"/>
    <w:rsid w:val="00D233BF"/>
    <w:rsid w:val="00D2369E"/>
    <w:rsid w:val="00D23CAD"/>
    <w:rsid w:val="00D2417F"/>
    <w:rsid w:val="00D2445A"/>
    <w:rsid w:val="00D24968"/>
    <w:rsid w:val="00D24CB1"/>
    <w:rsid w:val="00D25557"/>
    <w:rsid w:val="00D25ADB"/>
    <w:rsid w:val="00D25B18"/>
    <w:rsid w:val="00D25CA4"/>
    <w:rsid w:val="00D266E5"/>
    <w:rsid w:val="00D26CD4"/>
    <w:rsid w:val="00D27058"/>
    <w:rsid w:val="00D27FBD"/>
    <w:rsid w:val="00D30184"/>
    <w:rsid w:val="00D30507"/>
    <w:rsid w:val="00D306E0"/>
    <w:rsid w:val="00D30DEC"/>
    <w:rsid w:val="00D3116B"/>
    <w:rsid w:val="00D31A68"/>
    <w:rsid w:val="00D31C66"/>
    <w:rsid w:val="00D322D8"/>
    <w:rsid w:val="00D32B25"/>
    <w:rsid w:val="00D32DDB"/>
    <w:rsid w:val="00D32FBF"/>
    <w:rsid w:val="00D32FE0"/>
    <w:rsid w:val="00D33134"/>
    <w:rsid w:val="00D33B17"/>
    <w:rsid w:val="00D33BD5"/>
    <w:rsid w:val="00D3449B"/>
    <w:rsid w:val="00D34C57"/>
    <w:rsid w:val="00D34C85"/>
    <w:rsid w:val="00D35021"/>
    <w:rsid w:val="00D35052"/>
    <w:rsid w:val="00D35178"/>
    <w:rsid w:val="00D352A5"/>
    <w:rsid w:val="00D359C2"/>
    <w:rsid w:val="00D35A8A"/>
    <w:rsid w:val="00D367AB"/>
    <w:rsid w:val="00D36968"/>
    <w:rsid w:val="00D36C08"/>
    <w:rsid w:val="00D37273"/>
    <w:rsid w:val="00D37960"/>
    <w:rsid w:val="00D37B70"/>
    <w:rsid w:val="00D402B8"/>
    <w:rsid w:val="00D41254"/>
    <w:rsid w:val="00D412DF"/>
    <w:rsid w:val="00D415B2"/>
    <w:rsid w:val="00D41D82"/>
    <w:rsid w:val="00D41F97"/>
    <w:rsid w:val="00D41FB3"/>
    <w:rsid w:val="00D42501"/>
    <w:rsid w:val="00D425CC"/>
    <w:rsid w:val="00D42A91"/>
    <w:rsid w:val="00D43029"/>
    <w:rsid w:val="00D431AB"/>
    <w:rsid w:val="00D431CF"/>
    <w:rsid w:val="00D43A7D"/>
    <w:rsid w:val="00D43B30"/>
    <w:rsid w:val="00D4458A"/>
    <w:rsid w:val="00D4472E"/>
    <w:rsid w:val="00D44B7A"/>
    <w:rsid w:val="00D44C91"/>
    <w:rsid w:val="00D450CC"/>
    <w:rsid w:val="00D4523C"/>
    <w:rsid w:val="00D4619E"/>
    <w:rsid w:val="00D461E6"/>
    <w:rsid w:val="00D461FA"/>
    <w:rsid w:val="00D46399"/>
    <w:rsid w:val="00D4686D"/>
    <w:rsid w:val="00D469D7"/>
    <w:rsid w:val="00D46F91"/>
    <w:rsid w:val="00D46FFF"/>
    <w:rsid w:val="00D471A5"/>
    <w:rsid w:val="00D471C7"/>
    <w:rsid w:val="00D4747D"/>
    <w:rsid w:val="00D4794C"/>
    <w:rsid w:val="00D50006"/>
    <w:rsid w:val="00D5060F"/>
    <w:rsid w:val="00D508AA"/>
    <w:rsid w:val="00D50BB1"/>
    <w:rsid w:val="00D50C6A"/>
    <w:rsid w:val="00D50F46"/>
    <w:rsid w:val="00D51031"/>
    <w:rsid w:val="00D51959"/>
    <w:rsid w:val="00D51F43"/>
    <w:rsid w:val="00D51F4E"/>
    <w:rsid w:val="00D52C90"/>
    <w:rsid w:val="00D5310D"/>
    <w:rsid w:val="00D532AC"/>
    <w:rsid w:val="00D53A4C"/>
    <w:rsid w:val="00D53FD4"/>
    <w:rsid w:val="00D5494F"/>
    <w:rsid w:val="00D5497D"/>
    <w:rsid w:val="00D5511F"/>
    <w:rsid w:val="00D55401"/>
    <w:rsid w:val="00D5557D"/>
    <w:rsid w:val="00D55935"/>
    <w:rsid w:val="00D5593C"/>
    <w:rsid w:val="00D55FEA"/>
    <w:rsid w:val="00D56495"/>
    <w:rsid w:val="00D56C75"/>
    <w:rsid w:val="00D57144"/>
    <w:rsid w:val="00D577D7"/>
    <w:rsid w:val="00D57DCE"/>
    <w:rsid w:val="00D60A74"/>
    <w:rsid w:val="00D60C2F"/>
    <w:rsid w:val="00D616F6"/>
    <w:rsid w:val="00D61795"/>
    <w:rsid w:val="00D6234E"/>
    <w:rsid w:val="00D62717"/>
    <w:rsid w:val="00D62DE8"/>
    <w:rsid w:val="00D637D3"/>
    <w:rsid w:val="00D63880"/>
    <w:rsid w:val="00D645FC"/>
    <w:rsid w:val="00D65177"/>
    <w:rsid w:val="00D65335"/>
    <w:rsid w:val="00D654E2"/>
    <w:rsid w:val="00D65B8C"/>
    <w:rsid w:val="00D65BCA"/>
    <w:rsid w:val="00D65D02"/>
    <w:rsid w:val="00D6617F"/>
    <w:rsid w:val="00D66523"/>
    <w:rsid w:val="00D665F7"/>
    <w:rsid w:val="00D66A16"/>
    <w:rsid w:val="00D66AE7"/>
    <w:rsid w:val="00D66DFA"/>
    <w:rsid w:val="00D66F11"/>
    <w:rsid w:val="00D67657"/>
    <w:rsid w:val="00D67673"/>
    <w:rsid w:val="00D67A82"/>
    <w:rsid w:val="00D67ED7"/>
    <w:rsid w:val="00D704C9"/>
    <w:rsid w:val="00D70642"/>
    <w:rsid w:val="00D70837"/>
    <w:rsid w:val="00D709FF"/>
    <w:rsid w:val="00D71919"/>
    <w:rsid w:val="00D71C8B"/>
    <w:rsid w:val="00D71D50"/>
    <w:rsid w:val="00D71E68"/>
    <w:rsid w:val="00D71FE4"/>
    <w:rsid w:val="00D72186"/>
    <w:rsid w:val="00D721A5"/>
    <w:rsid w:val="00D72C09"/>
    <w:rsid w:val="00D72E5C"/>
    <w:rsid w:val="00D72F08"/>
    <w:rsid w:val="00D73500"/>
    <w:rsid w:val="00D73BA1"/>
    <w:rsid w:val="00D73C65"/>
    <w:rsid w:val="00D73D2D"/>
    <w:rsid w:val="00D73EB4"/>
    <w:rsid w:val="00D74434"/>
    <w:rsid w:val="00D74B29"/>
    <w:rsid w:val="00D74B73"/>
    <w:rsid w:val="00D74BD8"/>
    <w:rsid w:val="00D74EE8"/>
    <w:rsid w:val="00D751BE"/>
    <w:rsid w:val="00D75365"/>
    <w:rsid w:val="00D7542F"/>
    <w:rsid w:val="00D7549B"/>
    <w:rsid w:val="00D75675"/>
    <w:rsid w:val="00D75960"/>
    <w:rsid w:val="00D763D1"/>
    <w:rsid w:val="00D7693D"/>
    <w:rsid w:val="00D76C3D"/>
    <w:rsid w:val="00D7702D"/>
    <w:rsid w:val="00D776F3"/>
    <w:rsid w:val="00D77F64"/>
    <w:rsid w:val="00D800C9"/>
    <w:rsid w:val="00D80162"/>
    <w:rsid w:val="00D808C4"/>
    <w:rsid w:val="00D80B62"/>
    <w:rsid w:val="00D80BC7"/>
    <w:rsid w:val="00D80EA5"/>
    <w:rsid w:val="00D810DC"/>
    <w:rsid w:val="00D8216B"/>
    <w:rsid w:val="00D82268"/>
    <w:rsid w:val="00D82F1B"/>
    <w:rsid w:val="00D830B1"/>
    <w:rsid w:val="00D83130"/>
    <w:rsid w:val="00D83905"/>
    <w:rsid w:val="00D83944"/>
    <w:rsid w:val="00D83990"/>
    <w:rsid w:val="00D839EA"/>
    <w:rsid w:val="00D8468A"/>
    <w:rsid w:val="00D8486D"/>
    <w:rsid w:val="00D84876"/>
    <w:rsid w:val="00D85081"/>
    <w:rsid w:val="00D85422"/>
    <w:rsid w:val="00D85A8B"/>
    <w:rsid w:val="00D85AE1"/>
    <w:rsid w:val="00D86668"/>
    <w:rsid w:val="00D8693E"/>
    <w:rsid w:val="00D86972"/>
    <w:rsid w:val="00D86AC8"/>
    <w:rsid w:val="00D86B1A"/>
    <w:rsid w:val="00D86D6A"/>
    <w:rsid w:val="00D86E9B"/>
    <w:rsid w:val="00D874C6"/>
    <w:rsid w:val="00D87637"/>
    <w:rsid w:val="00D879D3"/>
    <w:rsid w:val="00D87A9A"/>
    <w:rsid w:val="00D87B0E"/>
    <w:rsid w:val="00D87DF2"/>
    <w:rsid w:val="00D87FF1"/>
    <w:rsid w:val="00D90916"/>
    <w:rsid w:val="00D90CD8"/>
    <w:rsid w:val="00D910CA"/>
    <w:rsid w:val="00D914C0"/>
    <w:rsid w:val="00D91721"/>
    <w:rsid w:val="00D921D3"/>
    <w:rsid w:val="00D92A72"/>
    <w:rsid w:val="00D92A9F"/>
    <w:rsid w:val="00D9331E"/>
    <w:rsid w:val="00D93CE8"/>
    <w:rsid w:val="00D93F62"/>
    <w:rsid w:val="00D94016"/>
    <w:rsid w:val="00D9408F"/>
    <w:rsid w:val="00D94140"/>
    <w:rsid w:val="00D946F7"/>
    <w:rsid w:val="00D94942"/>
    <w:rsid w:val="00D94BFD"/>
    <w:rsid w:val="00D94D26"/>
    <w:rsid w:val="00D9558F"/>
    <w:rsid w:val="00D9615F"/>
    <w:rsid w:val="00D962C8"/>
    <w:rsid w:val="00D9637F"/>
    <w:rsid w:val="00D96426"/>
    <w:rsid w:val="00D9662A"/>
    <w:rsid w:val="00D96AEB"/>
    <w:rsid w:val="00D979EA"/>
    <w:rsid w:val="00D97AC7"/>
    <w:rsid w:val="00D97C0F"/>
    <w:rsid w:val="00D97CC2"/>
    <w:rsid w:val="00DA0201"/>
    <w:rsid w:val="00DA08BB"/>
    <w:rsid w:val="00DA0CF8"/>
    <w:rsid w:val="00DA0E0B"/>
    <w:rsid w:val="00DA0EF6"/>
    <w:rsid w:val="00DA152F"/>
    <w:rsid w:val="00DA1543"/>
    <w:rsid w:val="00DA1865"/>
    <w:rsid w:val="00DA1973"/>
    <w:rsid w:val="00DA1C75"/>
    <w:rsid w:val="00DA1D81"/>
    <w:rsid w:val="00DA1DC3"/>
    <w:rsid w:val="00DA24D8"/>
    <w:rsid w:val="00DA274A"/>
    <w:rsid w:val="00DA2D51"/>
    <w:rsid w:val="00DA3577"/>
    <w:rsid w:val="00DA35E1"/>
    <w:rsid w:val="00DA37AB"/>
    <w:rsid w:val="00DA3C42"/>
    <w:rsid w:val="00DA3DA0"/>
    <w:rsid w:val="00DA3E38"/>
    <w:rsid w:val="00DA3F54"/>
    <w:rsid w:val="00DA4436"/>
    <w:rsid w:val="00DA4AE4"/>
    <w:rsid w:val="00DA4E4B"/>
    <w:rsid w:val="00DA6177"/>
    <w:rsid w:val="00DA624C"/>
    <w:rsid w:val="00DA6265"/>
    <w:rsid w:val="00DA638E"/>
    <w:rsid w:val="00DA6437"/>
    <w:rsid w:val="00DA6FD7"/>
    <w:rsid w:val="00DA74DA"/>
    <w:rsid w:val="00DA7757"/>
    <w:rsid w:val="00DA77F0"/>
    <w:rsid w:val="00DA7D23"/>
    <w:rsid w:val="00DB05C2"/>
    <w:rsid w:val="00DB09E3"/>
    <w:rsid w:val="00DB0CAC"/>
    <w:rsid w:val="00DB1040"/>
    <w:rsid w:val="00DB12FF"/>
    <w:rsid w:val="00DB1348"/>
    <w:rsid w:val="00DB1A3D"/>
    <w:rsid w:val="00DB24C7"/>
    <w:rsid w:val="00DB31D4"/>
    <w:rsid w:val="00DB3D01"/>
    <w:rsid w:val="00DB3E24"/>
    <w:rsid w:val="00DB3E34"/>
    <w:rsid w:val="00DB4841"/>
    <w:rsid w:val="00DB4B50"/>
    <w:rsid w:val="00DB557F"/>
    <w:rsid w:val="00DB5650"/>
    <w:rsid w:val="00DB5C28"/>
    <w:rsid w:val="00DB5D42"/>
    <w:rsid w:val="00DB67BD"/>
    <w:rsid w:val="00DB6BEA"/>
    <w:rsid w:val="00DB6C1C"/>
    <w:rsid w:val="00DB6C3E"/>
    <w:rsid w:val="00DB6C66"/>
    <w:rsid w:val="00DB6F11"/>
    <w:rsid w:val="00DB6FA5"/>
    <w:rsid w:val="00DB718F"/>
    <w:rsid w:val="00DB7338"/>
    <w:rsid w:val="00DB7382"/>
    <w:rsid w:val="00DC0407"/>
    <w:rsid w:val="00DC0523"/>
    <w:rsid w:val="00DC0532"/>
    <w:rsid w:val="00DC05E1"/>
    <w:rsid w:val="00DC0D2B"/>
    <w:rsid w:val="00DC1259"/>
    <w:rsid w:val="00DC15C8"/>
    <w:rsid w:val="00DC1896"/>
    <w:rsid w:val="00DC1DE9"/>
    <w:rsid w:val="00DC1E83"/>
    <w:rsid w:val="00DC2186"/>
    <w:rsid w:val="00DC229C"/>
    <w:rsid w:val="00DC2AA7"/>
    <w:rsid w:val="00DC3469"/>
    <w:rsid w:val="00DC34B3"/>
    <w:rsid w:val="00DC3563"/>
    <w:rsid w:val="00DC3A8B"/>
    <w:rsid w:val="00DC3CA0"/>
    <w:rsid w:val="00DC483D"/>
    <w:rsid w:val="00DC49E6"/>
    <w:rsid w:val="00DC4E2A"/>
    <w:rsid w:val="00DC54A5"/>
    <w:rsid w:val="00DC56AB"/>
    <w:rsid w:val="00DC5C77"/>
    <w:rsid w:val="00DC5C8E"/>
    <w:rsid w:val="00DC627F"/>
    <w:rsid w:val="00DC62FB"/>
    <w:rsid w:val="00DC76DF"/>
    <w:rsid w:val="00DC774A"/>
    <w:rsid w:val="00DC7DB5"/>
    <w:rsid w:val="00DC7E33"/>
    <w:rsid w:val="00DC7E3F"/>
    <w:rsid w:val="00DD035A"/>
    <w:rsid w:val="00DD046F"/>
    <w:rsid w:val="00DD053B"/>
    <w:rsid w:val="00DD0A64"/>
    <w:rsid w:val="00DD0DF3"/>
    <w:rsid w:val="00DD0E95"/>
    <w:rsid w:val="00DD0EBC"/>
    <w:rsid w:val="00DD0F8C"/>
    <w:rsid w:val="00DD128B"/>
    <w:rsid w:val="00DD1384"/>
    <w:rsid w:val="00DD1778"/>
    <w:rsid w:val="00DD2257"/>
    <w:rsid w:val="00DD230C"/>
    <w:rsid w:val="00DD254C"/>
    <w:rsid w:val="00DD26C6"/>
    <w:rsid w:val="00DD27FF"/>
    <w:rsid w:val="00DD29BA"/>
    <w:rsid w:val="00DD315B"/>
    <w:rsid w:val="00DD3569"/>
    <w:rsid w:val="00DD3CDF"/>
    <w:rsid w:val="00DD3F71"/>
    <w:rsid w:val="00DD447D"/>
    <w:rsid w:val="00DD4B36"/>
    <w:rsid w:val="00DD4BAC"/>
    <w:rsid w:val="00DD5036"/>
    <w:rsid w:val="00DD525C"/>
    <w:rsid w:val="00DD54FF"/>
    <w:rsid w:val="00DD5700"/>
    <w:rsid w:val="00DD5865"/>
    <w:rsid w:val="00DD59E1"/>
    <w:rsid w:val="00DD5B8B"/>
    <w:rsid w:val="00DD67BB"/>
    <w:rsid w:val="00DD680B"/>
    <w:rsid w:val="00DD6997"/>
    <w:rsid w:val="00DD700C"/>
    <w:rsid w:val="00DD726B"/>
    <w:rsid w:val="00DD7813"/>
    <w:rsid w:val="00DD7849"/>
    <w:rsid w:val="00DD795C"/>
    <w:rsid w:val="00DD7DD8"/>
    <w:rsid w:val="00DE04D2"/>
    <w:rsid w:val="00DE0FAD"/>
    <w:rsid w:val="00DE141D"/>
    <w:rsid w:val="00DE21C6"/>
    <w:rsid w:val="00DE21F8"/>
    <w:rsid w:val="00DE2405"/>
    <w:rsid w:val="00DE243F"/>
    <w:rsid w:val="00DE2C1D"/>
    <w:rsid w:val="00DE2FC1"/>
    <w:rsid w:val="00DE2FD6"/>
    <w:rsid w:val="00DE31BF"/>
    <w:rsid w:val="00DE32E6"/>
    <w:rsid w:val="00DE34AF"/>
    <w:rsid w:val="00DE3768"/>
    <w:rsid w:val="00DE3AAC"/>
    <w:rsid w:val="00DE3B4C"/>
    <w:rsid w:val="00DE4059"/>
    <w:rsid w:val="00DE47AF"/>
    <w:rsid w:val="00DE5135"/>
    <w:rsid w:val="00DE5BB5"/>
    <w:rsid w:val="00DE6A3C"/>
    <w:rsid w:val="00DE6CE1"/>
    <w:rsid w:val="00DE6E74"/>
    <w:rsid w:val="00DE738E"/>
    <w:rsid w:val="00DF0027"/>
    <w:rsid w:val="00DF0628"/>
    <w:rsid w:val="00DF0C94"/>
    <w:rsid w:val="00DF0D22"/>
    <w:rsid w:val="00DF10AE"/>
    <w:rsid w:val="00DF1A24"/>
    <w:rsid w:val="00DF1B12"/>
    <w:rsid w:val="00DF1B8A"/>
    <w:rsid w:val="00DF1E5D"/>
    <w:rsid w:val="00DF2132"/>
    <w:rsid w:val="00DF28EC"/>
    <w:rsid w:val="00DF2964"/>
    <w:rsid w:val="00DF2FB7"/>
    <w:rsid w:val="00DF3588"/>
    <w:rsid w:val="00DF35F2"/>
    <w:rsid w:val="00DF3882"/>
    <w:rsid w:val="00DF3D05"/>
    <w:rsid w:val="00DF3D23"/>
    <w:rsid w:val="00DF3FDA"/>
    <w:rsid w:val="00DF404B"/>
    <w:rsid w:val="00DF45E5"/>
    <w:rsid w:val="00DF57E1"/>
    <w:rsid w:val="00DF599D"/>
    <w:rsid w:val="00DF5A5D"/>
    <w:rsid w:val="00DF5AD7"/>
    <w:rsid w:val="00DF5AF8"/>
    <w:rsid w:val="00DF5E1D"/>
    <w:rsid w:val="00DF5E84"/>
    <w:rsid w:val="00DF6C52"/>
    <w:rsid w:val="00DF70F7"/>
    <w:rsid w:val="00DF7468"/>
    <w:rsid w:val="00DF7B66"/>
    <w:rsid w:val="00E01CA0"/>
    <w:rsid w:val="00E02490"/>
    <w:rsid w:val="00E0253E"/>
    <w:rsid w:val="00E02659"/>
    <w:rsid w:val="00E02766"/>
    <w:rsid w:val="00E02DFF"/>
    <w:rsid w:val="00E02E26"/>
    <w:rsid w:val="00E02F5F"/>
    <w:rsid w:val="00E03047"/>
    <w:rsid w:val="00E037F3"/>
    <w:rsid w:val="00E03AE5"/>
    <w:rsid w:val="00E03C74"/>
    <w:rsid w:val="00E044EA"/>
    <w:rsid w:val="00E04697"/>
    <w:rsid w:val="00E04703"/>
    <w:rsid w:val="00E054BE"/>
    <w:rsid w:val="00E05506"/>
    <w:rsid w:val="00E05A16"/>
    <w:rsid w:val="00E05C9A"/>
    <w:rsid w:val="00E06032"/>
    <w:rsid w:val="00E060D2"/>
    <w:rsid w:val="00E06163"/>
    <w:rsid w:val="00E06981"/>
    <w:rsid w:val="00E06B4F"/>
    <w:rsid w:val="00E06EE4"/>
    <w:rsid w:val="00E074D7"/>
    <w:rsid w:val="00E07521"/>
    <w:rsid w:val="00E07881"/>
    <w:rsid w:val="00E103AB"/>
    <w:rsid w:val="00E1093C"/>
    <w:rsid w:val="00E112EC"/>
    <w:rsid w:val="00E115E8"/>
    <w:rsid w:val="00E12500"/>
    <w:rsid w:val="00E12741"/>
    <w:rsid w:val="00E1282B"/>
    <w:rsid w:val="00E12A6F"/>
    <w:rsid w:val="00E13024"/>
    <w:rsid w:val="00E136BB"/>
    <w:rsid w:val="00E137E5"/>
    <w:rsid w:val="00E139B5"/>
    <w:rsid w:val="00E13E50"/>
    <w:rsid w:val="00E13F4A"/>
    <w:rsid w:val="00E15729"/>
    <w:rsid w:val="00E16336"/>
    <w:rsid w:val="00E1642E"/>
    <w:rsid w:val="00E16476"/>
    <w:rsid w:val="00E16901"/>
    <w:rsid w:val="00E1732C"/>
    <w:rsid w:val="00E17DCC"/>
    <w:rsid w:val="00E2010C"/>
    <w:rsid w:val="00E202CE"/>
    <w:rsid w:val="00E20863"/>
    <w:rsid w:val="00E21568"/>
    <w:rsid w:val="00E21665"/>
    <w:rsid w:val="00E21703"/>
    <w:rsid w:val="00E218AA"/>
    <w:rsid w:val="00E21ED2"/>
    <w:rsid w:val="00E22178"/>
    <w:rsid w:val="00E221BA"/>
    <w:rsid w:val="00E224E3"/>
    <w:rsid w:val="00E22AF8"/>
    <w:rsid w:val="00E22BDC"/>
    <w:rsid w:val="00E22C16"/>
    <w:rsid w:val="00E22D47"/>
    <w:rsid w:val="00E22F11"/>
    <w:rsid w:val="00E234F9"/>
    <w:rsid w:val="00E23901"/>
    <w:rsid w:val="00E23E01"/>
    <w:rsid w:val="00E23F1F"/>
    <w:rsid w:val="00E24416"/>
    <w:rsid w:val="00E24E7D"/>
    <w:rsid w:val="00E25899"/>
    <w:rsid w:val="00E26224"/>
    <w:rsid w:val="00E26924"/>
    <w:rsid w:val="00E26F28"/>
    <w:rsid w:val="00E27AB5"/>
    <w:rsid w:val="00E27BF1"/>
    <w:rsid w:val="00E27E4C"/>
    <w:rsid w:val="00E27F45"/>
    <w:rsid w:val="00E30013"/>
    <w:rsid w:val="00E305C7"/>
    <w:rsid w:val="00E30C31"/>
    <w:rsid w:val="00E31D98"/>
    <w:rsid w:val="00E31DE7"/>
    <w:rsid w:val="00E31EC6"/>
    <w:rsid w:val="00E32275"/>
    <w:rsid w:val="00E32423"/>
    <w:rsid w:val="00E32798"/>
    <w:rsid w:val="00E32987"/>
    <w:rsid w:val="00E32C68"/>
    <w:rsid w:val="00E33114"/>
    <w:rsid w:val="00E33C2D"/>
    <w:rsid w:val="00E33E72"/>
    <w:rsid w:val="00E33F69"/>
    <w:rsid w:val="00E34218"/>
    <w:rsid w:val="00E34675"/>
    <w:rsid w:val="00E34847"/>
    <w:rsid w:val="00E35966"/>
    <w:rsid w:val="00E35EC0"/>
    <w:rsid w:val="00E35F58"/>
    <w:rsid w:val="00E35FFA"/>
    <w:rsid w:val="00E361B8"/>
    <w:rsid w:val="00E36570"/>
    <w:rsid w:val="00E36594"/>
    <w:rsid w:val="00E36621"/>
    <w:rsid w:val="00E36F41"/>
    <w:rsid w:val="00E36F4D"/>
    <w:rsid w:val="00E3764B"/>
    <w:rsid w:val="00E37AEF"/>
    <w:rsid w:val="00E37CF2"/>
    <w:rsid w:val="00E40724"/>
    <w:rsid w:val="00E40AC4"/>
    <w:rsid w:val="00E40ADC"/>
    <w:rsid w:val="00E40D0E"/>
    <w:rsid w:val="00E40FA2"/>
    <w:rsid w:val="00E41790"/>
    <w:rsid w:val="00E419D1"/>
    <w:rsid w:val="00E42012"/>
    <w:rsid w:val="00E420C7"/>
    <w:rsid w:val="00E424E2"/>
    <w:rsid w:val="00E427C0"/>
    <w:rsid w:val="00E42CA6"/>
    <w:rsid w:val="00E43141"/>
    <w:rsid w:val="00E439DE"/>
    <w:rsid w:val="00E441FE"/>
    <w:rsid w:val="00E4459C"/>
    <w:rsid w:val="00E4469E"/>
    <w:rsid w:val="00E449D3"/>
    <w:rsid w:val="00E4526A"/>
    <w:rsid w:val="00E45836"/>
    <w:rsid w:val="00E45AAD"/>
    <w:rsid w:val="00E45C75"/>
    <w:rsid w:val="00E46098"/>
    <w:rsid w:val="00E46340"/>
    <w:rsid w:val="00E4642E"/>
    <w:rsid w:val="00E46B4C"/>
    <w:rsid w:val="00E4722C"/>
    <w:rsid w:val="00E5017C"/>
    <w:rsid w:val="00E503BF"/>
    <w:rsid w:val="00E5113C"/>
    <w:rsid w:val="00E516C3"/>
    <w:rsid w:val="00E52370"/>
    <w:rsid w:val="00E52D1B"/>
    <w:rsid w:val="00E531D8"/>
    <w:rsid w:val="00E53427"/>
    <w:rsid w:val="00E5356D"/>
    <w:rsid w:val="00E5383B"/>
    <w:rsid w:val="00E53D6C"/>
    <w:rsid w:val="00E53E07"/>
    <w:rsid w:val="00E54001"/>
    <w:rsid w:val="00E54013"/>
    <w:rsid w:val="00E5470E"/>
    <w:rsid w:val="00E55638"/>
    <w:rsid w:val="00E564AB"/>
    <w:rsid w:val="00E568CA"/>
    <w:rsid w:val="00E56D20"/>
    <w:rsid w:val="00E572CE"/>
    <w:rsid w:val="00E57848"/>
    <w:rsid w:val="00E57CE9"/>
    <w:rsid w:val="00E57F53"/>
    <w:rsid w:val="00E60B8C"/>
    <w:rsid w:val="00E60F4A"/>
    <w:rsid w:val="00E61891"/>
    <w:rsid w:val="00E618E1"/>
    <w:rsid w:val="00E61F99"/>
    <w:rsid w:val="00E62B42"/>
    <w:rsid w:val="00E63582"/>
    <w:rsid w:val="00E63A55"/>
    <w:rsid w:val="00E64707"/>
    <w:rsid w:val="00E650E0"/>
    <w:rsid w:val="00E653B7"/>
    <w:rsid w:val="00E65461"/>
    <w:rsid w:val="00E658E4"/>
    <w:rsid w:val="00E65D6F"/>
    <w:rsid w:val="00E65E53"/>
    <w:rsid w:val="00E6619D"/>
    <w:rsid w:val="00E667E9"/>
    <w:rsid w:val="00E66B2E"/>
    <w:rsid w:val="00E66C13"/>
    <w:rsid w:val="00E66C85"/>
    <w:rsid w:val="00E67D37"/>
    <w:rsid w:val="00E67E9E"/>
    <w:rsid w:val="00E702F7"/>
    <w:rsid w:val="00E70F84"/>
    <w:rsid w:val="00E71872"/>
    <w:rsid w:val="00E71C24"/>
    <w:rsid w:val="00E71FC8"/>
    <w:rsid w:val="00E727C0"/>
    <w:rsid w:val="00E72A0F"/>
    <w:rsid w:val="00E72BA1"/>
    <w:rsid w:val="00E72FC4"/>
    <w:rsid w:val="00E7341F"/>
    <w:rsid w:val="00E73655"/>
    <w:rsid w:val="00E74000"/>
    <w:rsid w:val="00E74182"/>
    <w:rsid w:val="00E74427"/>
    <w:rsid w:val="00E7488C"/>
    <w:rsid w:val="00E748A1"/>
    <w:rsid w:val="00E74BF2"/>
    <w:rsid w:val="00E74F5D"/>
    <w:rsid w:val="00E75C36"/>
    <w:rsid w:val="00E75E4E"/>
    <w:rsid w:val="00E75F84"/>
    <w:rsid w:val="00E764E4"/>
    <w:rsid w:val="00E76516"/>
    <w:rsid w:val="00E76D4D"/>
    <w:rsid w:val="00E76EC3"/>
    <w:rsid w:val="00E76FC6"/>
    <w:rsid w:val="00E774C5"/>
    <w:rsid w:val="00E776B9"/>
    <w:rsid w:val="00E776F3"/>
    <w:rsid w:val="00E77B9E"/>
    <w:rsid w:val="00E808EC"/>
    <w:rsid w:val="00E80C49"/>
    <w:rsid w:val="00E810C2"/>
    <w:rsid w:val="00E819B0"/>
    <w:rsid w:val="00E81B63"/>
    <w:rsid w:val="00E81B6D"/>
    <w:rsid w:val="00E81C18"/>
    <w:rsid w:val="00E81EE8"/>
    <w:rsid w:val="00E8226F"/>
    <w:rsid w:val="00E83016"/>
    <w:rsid w:val="00E837E9"/>
    <w:rsid w:val="00E845FC"/>
    <w:rsid w:val="00E84775"/>
    <w:rsid w:val="00E84808"/>
    <w:rsid w:val="00E8559A"/>
    <w:rsid w:val="00E857AA"/>
    <w:rsid w:val="00E858C5"/>
    <w:rsid w:val="00E8592C"/>
    <w:rsid w:val="00E85D76"/>
    <w:rsid w:val="00E85E61"/>
    <w:rsid w:val="00E86486"/>
    <w:rsid w:val="00E866CC"/>
    <w:rsid w:val="00E8671E"/>
    <w:rsid w:val="00E86C1A"/>
    <w:rsid w:val="00E87099"/>
    <w:rsid w:val="00E87351"/>
    <w:rsid w:val="00E87411"/>
    <w:rsid w:val="00E874D9"/>
    <w:rsid w:val="00E87BE3"/>
    <w:rsid w:val="00E87EEB"/>
    <w:rsid w:val="00E87FBD"/>
    <w:rsid w:val="00E90394"/>
    <w:rsid w:val="00E90833"/>
    <w:rsid w:val="00E90848"/>
    <w:rsid w:val="00E90C3A"/>
    <w:rsid w:val="00E90F42"/>
    <w:rsid w:val="00E911D9"/>
    <w:rsid w:val="00E9297E"/>
    <w:rsid w:val="00E92DD7"/>
    <w:rsid w:val="00E9300F"/>
    <w:rsid w:val="00E93224"/>
    <w:rsid w:val="00E9324B"/>
    <w:rsid w:val="00E93FF4"/>
    <w:rsid w:val="00E94057"/>
    <w:rsid w:val="00E940EE"/>
    <w:rsid w:val="00E9422E"/>
    <w:rsid w:val="00E942B8"/>
    <w:rsid w:val="00E94E14"/>
    <w:rsid w:val="00E95462"/>
    <w:rsid w:val="00E96590"/>
    <w:rsid w:val="00E96E06"/>
    <w:rsid w:val="00E977A2"/>
    <w:rsid w:val="00E97A66"/>
    <w:rsid w:val="00EA0A84"/>
    <w:rsid w:val="00EA0ACC"/>
    <w:rsid w:val="00EA0D4A"/>
    <w:rsid w:val="00EA1020"/>
    <w:rsid w:val="00EA1084"/>
    <w:rsid w:val="00EA1160"/>
    <w:rsid w:val="00EA16C0"/>
    <w:rsid w:val="00EA1A02"/>
    <w:rsid w:val="00EA1ABB"/>
    <w:rsid w:val="00EA1EEB"/>
    <w:rsid w:val="00EA1F6D"/>
    <w:rsid w:val="00EA227E"/>
    <w:rsid w:val="00EA2306"/>
    <w:rsid w:val="00EA27F2"/>
    <w:rsid w:val="00EA28C2"/>
    <w:rsid w:val="00EA30BF"/>
    <w:rsid w:val="00EA34D9"/>
    <w:rsid w:val="00EA358B"/>
    <w:rsid w:val="00EA3922"/>
    <w:rsid w:val="00EA3BAB"/>
    <w:rsid w:val="00EA4108"/>
    <w:rsid w:val="00EA42B5"/>
    <w:rsid w:val="00EA4589"/>
    <w:rsid w:val="00EA57A1"/>
    <w:rsid w:val="00EA57BD"/>
    <w:rsid w:val="00EA5B7D"/>
    <w:rsid w:val="00EA5C48"/>
    <w:rsid w:val="00EA5E6E"/>
    <w:rsid w:val="00EA601E"/>
    <w:rsid w:val="00EA6133"/>
    <w:rsid w:val="00EA638F"/>
    <w:rsid w:val="00EA63F4"/>
    <w:rsid w:val="00EA6F32"/>
    <w:rsid w:val="00EA7656"/>
    <w:rsid w:val="00EA77F8"/>
    <w:rsid w:val="00EA783B"/>
    <w:rsid w:val="00EA7940"/>
    <w:rsid w:val="00EA7BA2"/>
    <w:rsid w:val="00EB0565"/>
    <w:rsid w:val="00EB0A2E"/>
    <w:rsid w:val="00EB265C"/>
    <w:rsid w:val="00EB299C"/>
    <w:rsid w:val="00EB32EB"/>
    <w:rsid w:val="00EB35CA"/>
    <w:rsid w:val="00EB3E86"/>
    <w:rsid w:val="00EB4053"/>
    <w:rsid w:val="00EB4134"/>
    <w:rsid w:val="00EB4B25"/>
    <w:rsid w:val="00EB4D93"/>
    <w:rsid w:val="00EB503A"/>
    <w:rsid w:val="00EB516C"/>
    <w:rsid w:val="00EB5195"/>
    <w:rsid w:val="00EB51F0"/>
    <w:rsid w:val="00EB5DEC"/>
    <w:rsid w:val="00EB63D1"/>
    <w:rsid w:val="00EB67CB"/>
    <w:rsid w:val="00EB6E11"/>
    <w:rsid w:val="00EC008B"/>
    <w:rsid w:val="00EC0511"/>
    <w:rsid w:val="00EC05D4"/>
    <w:rsid w:val="00EC064A"/>
    <w:rsid w:val="00EC0869"/>
    <w:rsid w:val="00EC0CA0"/>
    <w:rsid w:val="00EC18C9"/>
    <w:rsid w:val="00EC1C9C"/>
    <w:rsid w:val="00EC1F82"/>
    <w:rsid w:val="00EC2347"/>
    <w:rsid w:val="00EC2B49"/>
    <w:rsid w:val="00EC2BBF"/>
    <w:rsid w:val="00EC2F75"/>
    <w:rsid w:val="00EC317C"/>
    <w:rsid w:val="00EC359E"/>
    <w:rsid w:val="00EC3AE6"/>
    <w:rsid w:val="00EC4230"/>
    <w:rsid w:val="00EC433E"/>
    <w:rsid w:val="00EC4C6C"/>
    <w:rsid w:val="00EC50B3"/>
    <w:rsid w:val="00EC5160"/>
    <w:rsid w:val="00EC5389"/>
    <w:rsid w:val="00EC58BE"/>
    <w:rsid w:val="00EC5B3B"/>
    <w:rsid w:val="00EC6067"/>
    <w:rsid w:val="00EC61BB"/>
    <w:rsid w:val="00EC67A2"/>
    <w:rsid w:val="00EC6890"/>
    <w:rsid w:val="00EC6986"/>
    <w:rsid w:val="00EC6E54"/>
    <w:rsid w:val="00EC7CE4"/>
    <w:rsid w:val="00EC7E4A"/>
    <w:rsid w:val="00ED0139"/>
    <w:rsid w:val="00ED025A"/>
    <w:rsid w:val="00ED14D6"/>
    <w:rsid w:val="00ED179A"/>
    <w:rsid w:val="00ED2112"/>
    <w:rsid w:val="00ED25C8"/>
    <w:rsid w:val="00ED28DC"/>
    <w:rsid w:val="00ED2939"/>
    <w:rsid w:val="00ED2AF9"/>
    <w:rsid w:val="00ED2EFD"/>
    <w:rsid w:val="00ED361F"/>
    <w:rsid w:val="00ED39C7"/>
    <w:rsid w:val="00ED3EE4"/>
    <w:rsid w:val="00ED3F52"/>
    <w:rsid w:val="00ED4BF1"/>
    <w:rsid w:val="00ED518B"/>
    <w:rsid w:val="00ED56AB"/>
    <w:rsid w:val="00ED56B4"/>
    <w:rsid w:val="00ED5E7B"/>
    <w:rsid w:val="00ED604B"/>
    <w:rsid w:val="00ED67ED"/>
    <w:rsid w:val="00ED69BB"/>
    <w:rsid w:val="00ED7CD7"/>
    <w:rsid w:val="00EE0071"/>
    <w:rsid w:val="00EE0B62"/>
    <w:rsid w:val="00EE122D"/>
    <w:rsid w:val="00EE1871"/>
    <w:rsid w:val="00EE1D16"/>
    <w:rsid w:val="00EE1E4A"/>
    <w:rsid w:val="00EE2C92"/>
    <w:rsid w:val="00EE3CCD"/>
    <w:rsid w:val="00EE415E"/>
    <w:rsid w:val="00EE41C5"/>
    <w:rsid w:val="00EE426E"/>
    <w:rsid w:val="00EE4388"/>
    <w:rsid w:val="00EE44B3"/>
    <w:rsid w:val="00EE44DC"/>
    <w:rsid w:val="00EE4C38"/>
    <w:rsid w:val="00EE50CC"/>
    <w:rsid w:val="00EE5462"/>
    <w:rsid w:val="00EE60F1"/>
    <w:rsid w:val="00EE63FC"/>
    <w:rsid w:val="00EE6873"/>
    <w:rsid w:val="00EE6D80"/>
    <w:rsid w:val="00EE6E41"/>
    <w:rsid w:val="00EE736D"/>
    <w:rsid w:val="00EE752E"/>
    <w:rsid w:val="00EE7626"/>
    <w:rsid w:val="00EE7739"/>
    <w:rsid w:val="00EE7800"/>
    <w:rsid w:val="00EE7FB8"/>
    <w:rsid w:val="00EF005C"/>
    <w:rsid w:val="00EF06CE"/>
    <w:rsid w:val="00EF0896"/>
    <w:rsid w:val="00EF0EDD"/>
    <w:rsid w:val="00EF0F96"/>
    <w:rsid w:val="00EF1297"/>
    <w:rsid w:val="00EF12A8"/>
    <w:rsid w:val="00EF1435"/>
    <w:rsid w:val="00EF16BF"/>
    <w:rsid w:val="00EF2258"/>
    <w:rsid w:val="00EF228D"/>
    <w:rsid w:val="00EF238F"/>
    <w:rsid w:val="00EF296C"/>
    <w:rsid w:val="00EF29E6"/>
    <w:rsid w:val="00EF337E"/>
    <w:rsid w:val="00EF3D6F"/>
    <w:rsid w:val="00EF3FF7"/>
    <w:rsid w:val="00EF444A"/>
    <w:rsid w:val="00EF4610"/>
    <w:rsid w:val="00EF48FF"/>
    <w:rsid w:val="00EF4CCD"/>
    <w:rsid w:val="00EF50A0"/>
    <w:rsid w:val="00EF50D3"/>
    <w:rsid w:val="00EF5335"/>
    <w:rsid w:val="00EF626D"/>
    <w:rsid w:val="00EF65F9"/>
    <w:rsid w:val="00EF691A"/>
    <w:rsid w:val="00EF6CDC"/>
    <w:rsid w:val="00EF6FC4"/>
    <w:rsid w:val="00EF7CAC"/>
    <w:rsid w:val="00EF7F07"/>
    <w:rsid w:val="00EF7F6C"/>
    <w:rsid w:val="00EF7F8F"/>
    <w:rsid w:val="00F001E8"/>
    <w:rsid w:val="00F0062C"/>
    <w:rsid w:val="00F01724"/>
    <w:rsid w:val="00F0172B"/>
    <w:rsid w:val="00F017DC"/>
    <w:rsid w:val="00F023F3"/>
    <w:rsid w:val="00F02C79"/>
    <w:rsid w:val="00F03134"/>
    <w:rsid w:val="00F034E5"/>
    <w:rsid w:val="00F03B29"/>
    <w:rsid w:val="00F04694"/>
    <w:rsid w:val="00F0511A"/>
    <w:rsid w:val="00F0570C"/>
    <w:rsid w:val="00F06FBD"/>
    <w:rsid w:val="00F0701B"/>
    <w:rsid w:val="00F07174"/>
    <w:rsid w:val="00F073EC"/>
    <w:rsid w:val="00F07A63"/>
    <w:rsid w:val="00F07E81"/>
    <w:rsid w:val="00F10AF0"/>
    <w:rsid w:val="00F10BD0"/>
    <w:rsid w:val="00F110C3"/>
    <w:rsid w:val="00F11AC1"/>
    <w:rsid w:val="00F11C5D"/>
    <w:rsid w:val="00F11EC9"/>
    <w:rsid w:val="00F1246E"/>
    <w:rsid w:val="00F125C4"/>
    <w:rsid w:val="00F127AF"/>
    <w:rsid w:val="00F12973"/>
    <w:rsid w:val="00F12ACB"/>
    <w:rsid w:val="00F12D2A"/>
    <w:rsid w:val="00F1306C"/>
    <w:rsid w:val="00F137C6"/>
    <w:rsid w:val="00F13860"/>
    <w:rsid w:val="00F13FBC"/>
    <w:rsid w:val="00F14BAD"/>
    <w:rsid w:val="00F14D2C"/>
    <w:rsid w:val="00F150A8"/>
    <w:rsid w:val="00F156B1"/>
    <w:rsid w:val="00F1572A"/>
    <w:rsid w:val="00F15883"/>
    <w:rsid w:val="00F164B3"/>
    <w:rsid w:val="00F16711"/>
    <w:rsid w:val="00F1696B"/>
    <w:rsid w:val="00F16AE2"/>
    <w:rsid w:val="00F16B50"/>
    <w:rsid w:val="00F177D9"/>
    <w:rsid w:val="00F17C5A"/>
    <w:rsid w:val="00F17C8D"/>
    <w:rsid w:val="00F20953"/>
    <w:rsid w:val="00F20F4F"/>
    <w:rsid w:val="00F213BC"/>
    <w:rsid w:val="00F219F2"/>
    <w:rsid w:val="00F21DEF"/>
    <w:rsid w:val="00F223D0"/>
    <w:rsid w:val="00F22572"/>
    <w:rsid w:val="00F22766"/>
    <w:rsid w:val="00F22E85"/>
    <w:rsid w:val="00F235FF"/>
    <w:rsid w:val="00F23768"/>
    <w:rsid w:val="00F23B5A"/>
    <w:rsid w:val="00F24150"/>
    <w:rsid w:val="00F24390"/>
    <w:rsid w:val="00F24DD5"/>
    <w:rsid w:val="00F24DF4"/>
    <w:rsid w:val="00F256CB"/>
    <w:rsid w:val="00F261E2"/>
    <w:rsid w:val="00F2651A"/>
    <w:rsid w:val="00F26ABD"/>
    <w:rsid w:val="00F275BD"/>
    <w:rsid w:val="00F279CB"/>
    <w:rsid w:val="00F279D7"/>
    <w:rsid w:val="00F27B66"/>
    <w:rsid w:val="00F27F0D"/>
    <w:rsid w:val="00F27F77"/>
    <w:rsid w:val="00F27FA7"/>
    <w:rsid w:val="00F306CB"/>
    <w:rsid w:val="00F30D7F"/>
    <w:rsid w:val="00F31188"/>
    <w:rsid w:val="00F3137B"/>
    <w:rsid w:val="00F31995"/>
    <w:rsid w:val="00F31EBD"/>
    <w:rsid w:val="00F32151"/>
    <w:rsid w:val="00F325B8"/>
    <w:rsid w:val="00F325C2"/>
    <w:rsid w:val="00F32F04"/>
    <w:rsid w:val="00F33A00"/>
    <w:rsid w:val="00F33D3C"/>
    <w:rsid w:val="00F3441D"/>
    <w:rsid w:val="00F34577"/>
    <w:rsid w:val="00F34F9D"/>
    <w:rsid w:val="00F350D7"/>
    <w:rsid w:val="00F359D4"/>
    <w:rsid w:val="00F35DB4"/>
    <w:rsid w:val="00F363A2"/>
    <w:rsid w:val="00F36496"/>
    <w:rsid w:val="00F366B6"/>
    <w:rsid w:val="00F3692B"/>
    <w:rsid w:val="00F36F93"/>
    <w:rsid w:val="00F36FEB"/>
    <w:rsid w:val="00F372DF"/>
    <w:rsid w:val="00F37337"/>
    <w:rsid w:val="00F3757A"/>
    <w:rsid w:val="00F40148"/>
    <w:rsid w:val="00F406C7"/>
    <w:rsid w:val="00F40C0B"/>
    <w:rsid w:val="00F40E01"/>
    <w:rsid w:val="00F40E32"/>
    <w:rsid w:val="00F40FE2"/>
    <w:rsid w:val="00F41BB5"/>
    <w:rsid w:val="00F41C6C"/>
    <w:rsid w:val="00F41F70"/>
    <w:rsid w:val="00F42759"/>
    <w:rsid w:val="00F42856"/>
    <w:rsid w:val="00F42983"/>
    <w:rsid w:val="00F43A70"/>
    <w:rsid w:val="00F43E8C"/>
    <w:rsid w:val="00F4416B"/>
    <w:rsid w:val="00F444D5"/>
    <w:rsid w:val="00F44666"/>
    <w:rsid w:val="00F44708"/>
    <w:rsid w:val="00F44BA7"/>
    <w:rsid w:val="00F44DC9"/>
    <w:rsid w:val="00F44F78"/>
    <w:rsid w:val="00F453C9"/>
    <w:rsid w:val="00F45713"/>
    <w:rsid w:val="00F458D5"/>
    <w:rsid w:val="00F45D8C"/>
    <w:rsid w:val="00F462A4"/>
    <w:rsid w:val="00F47099"/>
    <w:rsid w:val="00F47783"/>
    <w:rsid w:val="00F477BB"/>
    <w:rsid w:val="00F47892"/>
    <w:rsid w:val="00F4794C"/>
    <w:rsid w:val="00F47B30"/>
    <w:rsid w:val="00F47BC3"/>
    <w:rsid w:val="00F47E85"/>
    <w:rsid w:val="00F5006F"/>
    <w:rsid w:val="00F50221"/>
    <w:rsid w:val="00F507B8"/>
    <w:rsid w:val="00F50895"/>
    <w:rsid w:val="00F50C0F"/>
    <w:rsid w:val="00F50C7D"/>
    <w:rsid w:val="00F50C86"/>
    <w:rsid w:val="00F50DBB"/>
    <w:rsid w:val="00F50DD6"/>
    <w:rsid w:val="00F50FE2"/>
    <w:rsid w:val="00F510E1"/>
    <w:rsid w:val="00F51346"/>
    <w:rsid w:val="00F51387"/>
    <w:rsid w:val="00F513A9"/>
    <w:rsid w:val="00F51422"/>
    <w:rsid w:val="00F516BF"/>
    <w:rsid w:val="00F5199F"/>
    <w:rsid w:val="00F51FC4"/>
    <w:rsid w:val="00F5203A"/>
    <w:rsid w:val="00F5206D"/>
    <w:rsid w:val="00F525EA"/>
    <w:rsid w:val="00F52754"/>
    <w:rsid w:val="00F52EC1"/>
    <w:rsid w:val="00F5316C"/>
    <w:rsid w:val="00F533AA"/>
    <w:rsid w:val="00F53C93"/>
    <w:rsid w:val="00F54826"/>
    <w:rsid w:val="00F5504E"/>
    <w:rsid w:val="00F5523B"/>
    <w:rsid w:val="00F55479"/>
    <w:rsid w:val="00F55631"/>
    <w:rsid w:val="00F558AF"/>
    <w:rsid w:val="00F55BDF"/>
    <w:rsid w:val="00F55EBE"/>
    <w:rsid w:val="00F5616C"/>
    <w:rsid w:val="00F56388"/>
    <w:rsid w:val="00F563A1"/>
    <w:rsid w:val="00F563AB"/>
    <w:rsid w:val="00F56753"/>
    <w:rsid w:val="00F57085"/>
    <w:rsid w:val="00F571B1"/>
    <w:rsid w:val="00F57314"/>
    <w:rsid w:val="00F57CD6"/>
    <w:rsid w:val="00F57D15"/>
    <w:rsid w:val="00F57D6C"/>
    <w:rsid w:val="00F609E9"/>
    <w:rsid w:val="00F613D7"/>
    <w:rsid w:val="00F6159F"/>
    <w:rsid w:val="00F61602"/>
    <w:rsid w:val="00F617A3"/>
    <w:rsid w:val="00F61CC0"/>
    <w:rsid w:val="00F63367"/>
    <w:rsid w:val="00F6373A"/>
    <w:rsid w:val="00F63948"/>
    <w:rsid w:val="00F6398C"/>
    <w:rsid w:val="00F6479C"/>
    <w:rsid w:val="00F64CD9"/>
    <w:rsid w:val="00F64D99"/>
    <w:rsid w:val="00F64F65"/>
    <w:rsid w:val="00F650AC"/>
    <w:rsid w:val="00F65429"/>
    <w:rsid w:val="00F65C5A"/>
    <w:rsid w:val="00F66E2E"/>
    <w:rsid w:val="00F67093"/>
    <w:rsid w:val="00F67212"/>
    <w:rsid w:val="00F676F8"/>
    <w:rsid w:val="00F70049"/>
    <w:rsid w:val="00F70103"/>
    <w:rsid w:val="00F70D36"/>
    <w:rsid w:val="00F710BC"/>
    <w:rsid w:val="00F71216"/>
    <w:rsid w:val="00F71737"/>
    <w:rsid w:val="00F71807"/>
    <w:rsid w:val="00F71B56"/>
    <w:rsid w:val="00F71C77"/>
    <w:rsid w:val="00F72235"/>
    <w:rsid w:val="00F72DC7"/>
    <w:rsid w:val="00F72F31"/>
    <w:rsid w:val="00F7346F"/>
    <w:rsid w:val="00F73967"/>
    <w:rsid w:val="00F7409B"/>
    <w:rsid w:val="00F7498E"/>
    <w:rsid w:val="00F74C2D"/>
    <w:rsid w:val="00F74C4D"/>
    <w:rsid w:val="00F74C9D"/>
    <w:rsid w:val="00F75571"/>
    <w:rsid w:val="00F755DF"/>
    <w:rsid w:val="00F755F8"/>
    <w:rsid w:val="00F75BF1"/>
    <w:rsid w:val="00F76182"/>
    <w:rsid w:val="00F7677F"/>
    <w:rsid w:val="00F7683E"/>
    <w:rsid w:val="00F768B5"/>
    <w:rsid w:val="00F76BA9"/>
    <w:rsid w:val="00F76C61"/>
    <w:rsid w:val="00F76F2E"/>
    <w:rsid w:val="00F77426"/>
    <w:rsid w:val="00F7763A"/>
    <w:rsid w:val="00F77829"/>
    <w:rsid w:val="00F77CD2"/>
    <w:rsid w:val="00F80300"/>
    <w:rsid w:val="00F80B2F"/>
    <w:rsid w:val="00F80D74"/>
    <w:rsid w:val="00F81043"/>
    <w:rsid w:val="00F81607"/>
    <w:rsid w:val="00F81AFE"/>
    <w:rsid w:val="00F81F4D"/>
    <w:rsid w:val="00F81FE9"/>
    <w:rsid w:val="00F824BC"/>
    <w:rsid w:val="00F82562"/>
    <w:rsid w:val="00F82A28"/>
    <w:rsid w:val="00F834F4"/>
    <w:rsid w:val="00F83BD3"/>
    <w:rsid w:val="00F83FCD"/>
    <w:rsid w:val="00F84EAF"/>
    <w:rsid w:val="00F859D6"/>
    <w:rsid w:val="00F85DCA"/>
    <w:rsid w:val="00F8607A"/>
    <w:rsid w:val="00F8612E"/>
    <w:rsid w:val="00F8653F"/>
    <w:rsid w:val="00F8682F"/>
    <w:rsid w:val="00F86ABF"/>
    <w:rsid w:val="00F86D63"/>
    <w:rsid w:val="00F87543"/>
    <w:rsid w:val="00F877FF"/>
    <w:rsid w:val="00F87E1F"/>
    <w:rsid w:val="00F87F70"/>
    <w:rsid w:val="00F9135F"/>
    <w:rsid w:val="00F918D5"/>
    <w:rsid w:val="00F91ED4"/>
    <w:rsid w:val="00F92233"/>
    <w:rsid w:val="00F924A0"/>
    <w:rsid w:val="00F92792"/>
    <w:rsid w:val="00F92B23"/>
    <w:rsid w:val="00F93029"/>
    <w:rsid w:val="00F93B5A"/>
    <w:rsid w:val="00F9420C"/>
    <w:rsid w:val="00F95394"/>
    <w:rsid w:val="00F95551"/>
    <w:rsid w:val="00F955B8"/>
    <w:rsid w:val="00F957FC"/>
    <w:rsid w:val="00F96E0B"/>
    <w:rsid w:val="00F972E0"/>
    <w:rsid w:val="00F97854"/>
    <w:rsid w:val="00F97DE5"/>
    <w:rsid w:val="00FA0345"/>
    <w:rsid w:val="00FA0573"/>
    <w:rsid w:val="00FA08B8"/>
    <w:rsid w:val="00FA0A21"/>
    <w:rsid w:val="00FA0DB0"/>
    <w:rsid w:val="00FA13F4"/>
    <w:rsid w:val="00FA1612"/>
    <w:rsid w:val="00FA1658"/>
    <w:rsid w:val="00FA182B"/>
    <w:rsid w:val="00FA189F"/>
    <w:rsid w:val="00FA1DAB"/>
    <w:rsid w:val="00FA1E5D"/>
    <w:rsid w:val="00FA22E1"/>
    <w:rsid w:val="00FA24A1"/>
    <w:rsid w:val="00FA2514"/>
    <w:rsid w:val="00FA2F06"/>
    <w:rsid w:val="00FA2FCB"/>
    <w:rsid w:val="00FA3A12"/>
    <w:rsid w:val="00FA3B90"/>
    <w:rsid w:val="00FA3CD7"/>
    <w:rsid w:val="00FA3DA7"/>
    <w:rsid w:val="00FA409B"/>
    <w:rsid w:val="00FA4D47"/>
    <w:rsid w:val="00FA52B4"/>
    <w:rsid w:val="00FA5AC4"/>
    <w:rsid w:val="00FA5BA6"/>
    <w:rsid w:val="00FA6185"/>
    <w:rsid w:val="00FA6678"/>
    <w:rsid w:val="00FA6FC0"/>
    <w:rsid w:val="00FA739C"/>
    <w:rsid w:val="00FA7418"/>
    <w:rsid w:val="00FB006A"/>
    <w:rsid w:val="00FB09E5"/>
    <w:rsid w:val="00FB0A2B"/>
    <w:rsid w:val="00FB0AA3"/>
    <w:rsid w:val="00FB0E22"/>
    <w:rsid w:val="00FB0EAE"/>
    <w:rsid w:val="00FB15C9"/>
    <w:rsid w:val="00FB1E8C"/>
    <w:rsid w:val="00FB2323"/>
    <w:rsid w:val="00FB2922"/>
    <w:rsid w:val="00FB2E64"/>
    <w:rsid w:val="00FB3023"/>
    <w:rsid w:val="00FB3A0B"/>
    <w:rsid w:val="00FB3D67"/>
    <w:rsid w:val="00FB40BF"/>
    <w:rsid w:val="00FB4D0C"/>
    <w:rsid w:val="00FB4FE6"/>
    <w:rsid w:val="00FB52B8"/>
    <w:rsid w:val="00FB545A"/>
    <w:rsid w:val="00FB59A3"/>
    <w:rsid w:val="00FB5F6A"/>
    <w:rsid w:val="00FB6A6A"/>
    <w:rsid w:val="00FB6CDC"/>
    <w:rsid w:val="00FB6ED2"/>
    <w:rsid w:val="00FB6F47"/>
    <w:rsid w:val="00FB72F1"/>
    <w:rsid w:val="00FB7333"/>
    <w:rsid w:val="00FB7FE2"/>
    <w:rsid w:val="00FC08FC"/>
    <w:rsid w:val="00FC0D46"/>
    <w:rsid w:val="00FC15AC"/>
    <w:rsid w:val="00FC1941"/>
    <w:rsid w:val="00FC1A5E"/>
    <w:rsid w:val="00FC1CE5"/>
    <w:rsid w:val="00FC2318"/>
    <w:rsid w:val="00FC2680"/>
    <w:rsid w:val="00FC2BBC"/>
    <w:rsid w:val="00FC2FB0"/>
    <w:rsid w:val="00FC32B6"/>
    <w:rsid w:val="00FC365D"/>
    <w:rsid w:val="00FC36EA"/>
    <w:rsid w:val="00FC3AF1"/>
    <w:rsid w:val="00FC3C0A"/>
    <w:rsid w:val="00FC4001"/>
    <w:rsid w:val="00FC41E1"/>
    <w:rsid w:val="00FC4358"/>
    <w:rsid w:val="00FC453B"/>
    <w:rsid w:val="00FC4919"/>
    <w:rsid w:val="00FC5766"/>
    <w:rsid w:val="00FC5C51"/>
    <w:rsid w:val="00FC604B"/>
    <w:rsid w:val="00FC614F"/>
    <w:rsid w:val="00FC63F1"/>
    <w:rsid w:val="00FC6729"/>
    <w:rsid w:val="00FC6E1A"/>
    <w:rsid w:val="00FC793F"/>
    <w:rsid w:val="00FC79BA"/>
    <w:rsid w:val="00FD0660"/>
    <w:rsid w:val="00FD0B9F"/>
    <w:rsid w:val="00FD1086"/>
    <w:rsid w:val="00FD108C"/>
    <w:rsid w:val="00FD141A"/>
    <w:rsid w:val="00FD20E3"/>
    <w:rsid w:val="00FD3092"/>
    <w:rsid w:val="00FD44A2"/>
    <w:rsid w:val="00FD4A2C"/>
    <w:rsid w:val="00FD4C2A"/>
    <w:rsid w:val="00FD4CC4"/>
    <w:rsid w:val="00FD5058"/>
    <w:rsid w:val="00FD518E"/>
    <w:rsid w:val="00FD54DC"/>
    <w:rsid w:val="00FD553F"/>
    <w:rsid w:val="00FD58E8"/>
    <w:rsid w:val="00FD5E92"/>
    <w:rsid w:val="00FD63C4"/>
    <w:rsid w:val="00FD68F4"/>
    <w:rsid w:val="00FD6A99"/>
    <w:rsid w:val="00FD6D98"/>
    <w:rsid w:val="00FD6F1B"/>
    <w:rsid w:val="00FD6FF9"/>
    <w:rsid w:val="00FD7225"/>
    <w:rsid w:val="00FD7818"/>
    <w:rsid w:val="00FD78A2"/>
    <w:rsid w:val="00FD7C0B"/>
    <w:rsid w:val="00FE0439"/>
    <w:rsid w:val="00FE0ACE"/>
    <w:rsid w:val="00FE0E55"/>
    <w:rsid w:val="00FE170E"/>
    <w:rsid w:val="00FE189E"/>
    <w:rsid w:val="00FE27DE"/>
    <w:rsid w:val="00FE2968"/>
    <w:rsid w:val="00FE29D1"/>
    <w:rsid w:val="00FE371B"/>
    <w:rsid w:val="00FE37DF"/>
    <w:rsid w:val="00FE392E"/>
    <w:rsid w:val="00FE3940"/>
    <w:rsid w:val="00FE39BB"/>
    <w:rsid w:val="00FE3DD2"/>
    <w:rsid w:val="00FE42CA"/>
    <w:rsid w:val="00FE4425"/>
    <w:rsid w:val="00FE458E"/>
    <w:rsid w:val="00FE5207"/>
    <w:rsid w:val="00FE5B06"/>
    <w:rsid w:val="00FE690B"/>
    <w:rsid w:val="00FE69A8"/>
    <w:rsid w:val="00FE6E1A"/>
    <w:rsid w:val="00FE7104"/>
    <w:rsid w:val="00FE7B50"/>
    <w:rsid w:val="00FE7C39"/>
    <w:rsid w:val="00FE7D13"/>
    <w:rsid w:val="00FF0B3D"/>
    <w:rsid w:val="00FF0B98"/>
    <w:rsid w:val="00FF0D49"/>
    <w:rsid w:val="00FF14A9"/>
    <w:rsid w:val="00FF1BF2"/>
    <w:rsid w:val="00FF2846"/>
    <w:rsid w:val="00FF2CCD"/>
    <w:rsid w:val="00FF358E"/>
    <w:rsid w:val="00FF42F0"/>
    <w:rsid w:val="00FF43C9"/>
    <w:rsid w:val="00FF4706"/>
    <w:rsid w:val="00FF4A7B"/>
    <w:rsid w:val="00FF4B2F"/>
    <w:rsid w:val="00FF4EF8"/>
    <w:rsid w:val="00FF5200"/>
    <w:rsid w:val="00FF5C6E"/>
    <w:rsid w:val="00FF5D77"/>
    <w:rsid w:val="00FF5E61"/>
    <w:rsid w:val="00FF5F01"/>
    <w:rsid w:val="00FF62D6"/>
    <w:rsid w:val="00FF638A"/>
    <w:rsid w:val="00FF6646"/>
    <w:rsid w:val="00FF68D7"/>
    <w:rsid w:val="00FF6B5A"/>
    <w:rsid w:val="00FF7318"/>
    <w:rsid w:val="00FF7390"/>
    <w:rsid w:val="00FF7C75"/>
    <w:rsid w:val="00FF7D5E"/>
    <w:rsid w:val="00FF7E61"/>
    <w:rsid w:val="0183C6EB"/>
    <w:rsid w:val="01CC94DE"/>
    <w:rsid w:val="0206C0A3"/>
    <w:rsid w:val="0217A6BF"/>
    <w:rsid w:val="023AE207"/>
    <w:rsid w:val="0248C2B1"/>
    <w:rsid w:val="0280D614"/>
    <w:rsid w:val="029789EB"/>
    <w:rsid w:val="02BC4128"/>
    <w:rsid w:val="02E2909C"/>
    <w:rsid w:val="02FF2342"/>
    <w:rsid w:val="03B5724B"/>
    <w:rsid w:val="03BDF66E"/>
    <w:rsid w:val="04034597"/>
    <w:rsid w:val="04690EBD"/>
    <w:rsid w:val="04DBD874"/>
    <w:rsid w:val="057E0A56"/>
    <w:rsid w:val="05D67F97"/>
    <w:rsid w:val="05DD51C8"/>
    <w:rsid w:val="05DDDE50"/>
    <w:rsid w:val="0617CF13"/>
    <w:rsid w:val="061C2694"/>
    <w:rsid w:val="0676BDA0"/>
    <w:rsid w:val="06BC27B2"/>
    <w:rsid w:val="07400205"/>
    <w:rsid w:val="0759A819"/>
    <w:rsid w:val="07AB0512"/>
    <w:rsid w:val="07B6BA14"/>
    <w:rsid w:val="07E43FC6"/>
    <w:rsid w:val="0892194C"/>
    <w:rsid w:val="08EE77B1"/>
    <w:rsid w:val="0916DE43"/>
    <w:rsid w:val="09580E16"/>
    <w:rsid w:val="0A700F37"/>
    <w:rsid w:val="0A7D9D17"/>
    <w:rsid w:val="0A80B70B"/>
    <w:rsid w:val="0ADD084E"/>
    <w:rsid w:val="0ADD2647"/>
    <w:rsid w:val="0B1D9435"/>
    <w:rsid w:val="0B3FAD83"/>
    <w:rsid w:val="0BF132E7"/>
    <w:rsid w:val="0C033EBF"/>
    <w:rsid w:val="0C39272B"/>
    <w:rsid w:val="0C45B4D7"/>
    <w:rsid w:val="0C72773D"/>
    <w:rsid w:val="0DAF3DD5"/>
    <w:rsid w:val="0DF2AD4C"/>
    <w:rsid w:val="0E2BCF2C"/>
    <w:rsid w:val="0F38A003"/>
    <w:rsid w:val="0F71D9A8"/>
    <w:rsid w:val="10074670"/>
    <w:rsid w:val="100CC818"/>
    <w:rsid w:val="101F3D6B"/>
    <w:rsid w:val="1045DE21"/>
    <w:rsid w:val="10FF95EA"/>
    <w:rsid w:val="1108F251"/>
    <w:rsid w:val="126B70A4"/>
    <w:rsid w:val="127946D4"/>
    <w:rsid w:val="12B6B6B8"/>
    <w:rsid w:val="12FE00A6"/>
    <w:rsid w:val="135E42A4"/>
    <w:rsid w:val="13635E3B"/>
    <w:rsid w:val="137EA73D"/>
    <w:rsid w:val="14056398"/>
    <w:rsid w:val="140F7675"/>
    <w:rsid w:val="143855EF"/>
    <w:rsid w:val="14681516"/>
    <w:rsid w:val="153E3522"/>
    <w:rsid w:val="156D3D96"/>
    <w:rsid w:val="157D6800"/>
    <w:rsid w:val="15B7B7F0"/>
    <w:rsid w:val="15BB54D3"/>
    <w:rsid w:val="15F21D1A"/>
    <w:rsid w:val="164DB0CF"/>
    <w:rsid w:val="16A1AD78"/>
    <w:rsid w:val="16F07531"/>
    <w:rsid w:val="17353618"/>
    <w:rsid w:val="17D39176"/>
    <w:rsid w:val="17ED86E6"/>
    <w:rsid w:val="181607D7"/>
    <w:rsid w:val="185C6976"/>
    <w:rsid w:val="185EA671"/>
    <w:rsid w:val="19576881"/>
    <w:rsid w:val="19E6DF13"/>
    <w:rsid w:val="1A26CCBB"/>
    <w:rsid w:val="1A3CE948"/>
    <w:rsid w:val="1A6A3994"/>
    <w:rsid w:val="1A865466"/>
    <w:rsid w:val="1B0EBA3B"/>
    <w:rsid w:val="1B7723F7"/>
    <w:rsid w:val="1B8D6E6B"/>
    <w:rsid w:val="1B9688A3"/>
    <w:rsid w:val="1BEBF204"/>
    <w:rsid w:val="1C46155C"/>
    <w:rsid w:val="1CB444EA"/>
    <w:rsid w:val="1CE440DF"/>
    <w:rsid w:val="1CE8EB64"/>
    <w:rsid w:val="1D71E546"/>
    <w:rsid w:val="1DD04408"/>
    <w:rsid w:val="1E88DAA1"/>
    <w:rsid w:val="1EF2574C"/>
    <w:rsid w:val="1F7723FB"/>
    <w:rsid w:val="21086D65"/>
    <w:rsid w:val="211A37CD"/>
    <w:rsid w:val="21345AD3"/>
    <w:rsid w:val="218B8C0C"/>
    <w:rsid w:val="21C2D848"/>
    <w:rsid w:val="21C3056A"/>
    <w:rsid w:val="22075ABD"/>
    <w:rsid w:val="224AF3B5"/>
    <w:rsid w:val="2251BB71"/>
    <w:rsid w:val="22847D20"/>
    <w:rsid w:val="22CDE616"/>
    <w:rsid w:val="232E8779"/>
    <w:rsid w:val="236C2796"/>
    <w:rsid w:val="241E31DC"/>
    <w:rsid w:val="245FDE25"/>
    <w:rsid w:val="24756A5B"/>
    <w:rsid w:val="24BC3EC1"/>
    <w:rsid w:val="25D75A3A"/>
    <w:rsid w:val="25E319C2"/>
    <w:rsid w:val="2616581F"/>
    <w:rsid w:val="270CF242"/>
    <w:rsid w:val="27898512"/>
    <w:rsid w:val="27EBF438"/>
    <w:rsid w:val="28129740"/>
    <w:rsid w:val="282B9DEF"/>
    <w:rsid w:val="28C16D31"/>
    <w:rsid w:val="28FE9C94"/>
    <w:rsid w:val="2963A5BD"/>
    <w:rsid w:val="2A2962B6"/>
    <w:rsid w:val="2A4BB491"/>
    <w:rsid w:val="2A6CC449"/>
    <w:rsid w:val="2B3FB1D2"/>
    <w:rsid w:val="2B5C2872"/>
    <w:rsid w:val="2B67B1ED"/>
    <w:rsid w:val="2B69E6A2"/>
    <w:rsid w:val="2B961F00"/>
    <w:rsid w:val="2BC666D9"/>
    <w:rsid w:val="2BF05717"/>
    <w:rsid w:val="2C0A37FD"/>
    <w:rsid w:val="2C2AF4E1"/>
    <w:rsid w:val="2C8BC4F6"/>
    <w:rsid w:val="2CCB3935"/>
    <w:rsid w:val="2CE98BB8"/>
    <w:rsid w:val="2CF533FF"/>
    <w:rsid w:val="2D24CBDB"/>
    <w:rsid w:val="2D3AD3CB"/>
    <w:rsid w:val="2DE57F54"/>
    <w:rsid w:val="2E29FF30"/>
    <w:rsid w:val="2E3DD611"/>
    <w:rsid w:val="2E50983C"/>
    <w:rsid w:val="2E817029"/>
    <w:rsid w:val="2E8DCEC4"/>
    <w:rsid w:val="2ECDC6D2"/>
    <w:rsid w:val="2F4BB2D0"/>
    <w:rsid w:val="2F6A6EEF"/>
    <w:rsid w:val="2FA74A90"/>
    <w:rsid w:val="2FC008CF"/>
    <w:rsid w:val="2FC3576B"/>
    <w:rsid w:val="30F6C9ED"/>
    <w:rsid w:val="313BB8B8"/>
    <w:rsid w:val="31A514AF"/>
    <w:rsid w:val="31D65288"/>
    <w:rsid w:val="31E1D231"/>
    <w:rsid w:val="335B6A9D"/>
    <w:rsid w:val="3413C3D6"/>
    <w:rsid w:val="3466FC9C"/>
    <w:rsid w:val="354CCA29"/>
    <w:rsid w:val="357762F6"/>
    <w:rsid w:val="35BD5659"/>
    <w:rsid w:val="35C56F22"/>
    <w:rsid w:val="35C90DFC"/>
    <w:rsid w:val="35CFAE1B"/>
    <w:rsid w:val="3611FF34"/>
    <w:rsid w:val="365E658B"/>
    <w:rsid w:val="36946CBE"/>
    <w:rsid w:val="3746C941"/>
    <w:rsid w:val="378EE13C"/>
    <w:rsid w:val="37A0AFD4"/>
    <w:rsid w:val="37FFCDE7"/>
    <w:rsid w:val="385780BD"/>
    <w:rsid w:val="3862489D"/>
    <w:rsid w:val="3863CC6A"/>
    <w:rsid w:val="393D0F45"/>
    <w:rsid w:val="397E0E2B"/>
    <w:rsid w:val="39B24EC4"/>
    <w:rsid w:val="39CEAC37"/>
    <w:rsid w:val="39F4B76B"/>
    <w:rsid w:val="3A17C80F"/>
    <w:rsid w:val="3A7A5C6D"/>
    <w:rsid w:val="3A8CEF89"/>
    <w:rsid w:val="3AB3D4AD"/>
    <w:rsid w:val="3AC57363"/>
    <w:rsid w:val="3AD27A62"/>
    <w:rsid w:val="3ADF6042"/>
    <w:rsid w:val="3ADFD062"/>
    <w:rsid w:val="3AEC92AC"/>
    <w:rsid w:val="3AFFACAA"/>
    <w:rsid w:val="3B22D979"/>
    <w:rsid w:val="3B9E2ED0"/>
    <w:rsid w:val="3B9EEC2D"/>
    <w:rsid w:val="3BD8DF22"/>
    <w:rsid w:val="3BDDF557"/>
    <w:rsid w:val="3C8C447C"/>
    <w:rsid w:val="3CA5A51A"/>
    <w:rsid w:val="3CD650C7"/>
    <w:rsid w:val="3E9D96DF"/>
    <w:rsid w:val="3EF05917"/>
    <w:rsid w:val="3F1D2F80"/>
    <w:rsid w:val="40A3E114"/>
    <w:rsid w:val="40B53123"/>
    <w:rsid w:val="40D29800"/>
    <w:rsid w:val="41EA2EF8"/>
    <w:rsid w:val="42007D5A"/>
    <w:rsid w:val="420C05D5"/>
    <w:rsid w:val="421E374E"/>
    <w:rsid w:val="4229504B"/>
    <w:rsid w:val="42370D28"/>
    <w:rsid w:val="42A734BB"/>
    <w:rsid w:val="42EB9A34"/>
    <w:rsid w:val="433639D2"/>
    <w:rsid w:val="4345795B"/>
    <w:rsid w:val="43DD9CC5"/>
    <w:rsid w:val="447777F0"/>
    <w:rsid w:val="449AA235"/>
    <w:rsid w:val="44B8A940"/>
    <w:rsid w:val="44D09DC2"/>
    <w:rsid w:val="45494E82"/>
    <w:rsid w:val="4566A7FF"/>
    <w:rsid w:val="45C643CC"/>
    <w:rsid w:val="47059A2D"/>
    <w:rsid w:val="4737A100"/>
    <w:rsid w:val="47665E9A"/>
    <w:rsid w:val="476CC306"/>
    <w:rsid w:val="47B5E04F"/>
    <w:rsid w:val="47BB5684"/>
    <w:rsid w:val="47BF0578"/>
    <w:rsid w:val="4816C32B"/>
    <w:rsid w:val="481D0079"/>
    <w:rsid w:val="48308C33"/>
    <w:rsid w:val="48A8B825"/>
    <w:rsid w:val="49230256"/>
    <w:rsid w:val="4969FC51"/>
    <w:rsid w:val="49D03D79"/>
    <w:rsid w:val="4A22F3F2"/>
    <w:rsid w:val="4A2EFA34"/>
    <w:rsid w:val="4AF77C7E"/>
    <w:rsid w:val="4B2CA778"/>
    <w:rsid w:val="4B9AE6F4"/>
    <w:rsid w:val="4BDDC1E2"/>
    <w:rsid w:val="4CBAFB6E"/>
    <w:rsid w:val="4CBE07E3"/>
    <w:rsid w:val="4D0CC207"/>
    <w:rsid w:val="4D23F679"/>
    <w:rsid w:val="4D915CAF"/>
    <w:rsid w:val="4E372CFA"/>
    <w:rsid w:val="4E57CC12"/>
    <w:rsid w:val="4E5B0946"/>
    <w:rsid w:val="4EF5FB3E"/>
    <w:rsid w:val="4F4FAD6E"/>
    <w:rsid w:val="4FC3639C"/>
    <w:rsid w:val="50303777"/>
    <w:rsid w:val="50CAB2B0"/>
    <w:rsid w:val="5100248A"/>
    <w:rsid w:val="510C2E6C"/>
    <w:rsid w:val="51173503"/>
    <w:rsid w:val="51292EAA"/>
    <w:rsid w:val="515131ED"/>
    <w:rsid w:val="515F23CF"/>
    <w:rsid w:val="51C248FC"/>
    <w:rsid w:val="51E30A6B"/>
    <w:rsid w:val="51FD3FAB"/>
    <w:rsid w:val="520128D2"/>
    <w:rsid w:val="52CDDD22"/>
    <w:rsid w:val="535AC6C8"/>
    <w:rsid w:val="53EA4D57"/>
    <w:rsid w:val="54AEAEC5"/>
    <w:rsid w:val="54CDA1C6"/>
    <w:rsid w:val="550EE29E"/>
    <w:rsid w:val="554680DA"/>
    <w:rsid w:val="55B46D6D"/>
    <w:rsid w:val="55C5CB70"/>
    <w:rsid w:val="5678886E"/>
    <w:rsid w:val="575B540A"/>
    <w:rsid w:val="576B6515"/>
    <w:rsid w:val="576BE46C"/>
    <w:rsid w:val="57A5F1ED"/>
    <w:rsid w:val="57C90D51"/>
    <w:rsid w:val="58B76566"/>
    <w:rsid w:val="590C9017"/>
    <w:rsid w:val="591FE413"/>
    <w:rsid w:val="597F5096"/>
    <w:rsid w:val="5987D0A0"/>
    <w:rsid w:val="598CDAED"/>
    <w:rsid w:val="5995C6CD"/>
    <w:rsid w:val="59D5CC5C"/>
    <w:rsid w:val="5A0FB0DC"/>
    <w:rsid w:val="5A1036DA"/>
    <w:rsid w:val="5A5F112B"/>
    <w:rsid w:val="5A9C6B32"/>
    <w:rsid w:val="5B497761"/>
    <w:rsid w:val="5BA1245E"/>
    <w:rsid w:val="5C4D6A60"/>
    <w:rsid w:val="5C5BCCBC"/>
    <w:rsid w:val="5CD5074B"/>
    <w:rsid w:val="5CDED2A5"/>
    <w:rsid w:val="5DB230CB"/>
    <w:rsid w:val="5DF8B7C6"/>
    <w:rsid w:val="5E2B584F"/>
    <w:rsid w:val="5EA74697"/>
    <w:rsid w:val="5FC56479"/>
    <w:rsid w:val="5FD2958D"/>
    <w:rsid w:val="602F895C"/>
    <w:rsid w:val="6038BB0A"/>
    <w:rsid w:val="60495372"/>
    <w:rsid w:val="6071BB74"/>
    <w:rsid w:val="60734085"/>
    <w:rsid w:val="608CE309"/>
    <w:rsid w:val="608F0EAD"/>
    <w:rsid w:val="60AC1034"/>
    <w:rsid w:val="61555822"/>
    <w:rsid w:val="617A057A"/>
    <w:rsid w:val="61E67F3A"/>
    <w:rsid w:val="622C97E9"/>
    <w:rsid w:val="626EB022"/>
    <w:rsid w:val="634C5E99"/>
    <w:rsid w:val="636E857F"/>
    <w:rsid w:val="6373291F"/>
    <w:rsid w:val="63C30992"/>
    <w:rsid w:val="63CA0E7C"/>
    <w:rsid w:val="64113A79"/>
    <w:rsid w:val="643676B2"/>
    <w:rsid w:val="648E6C2A"/>
    <w:rsid w:val="65B5CD83"/>
    <w:rsid w:val="65C605D6"/>
    <w:rsid w:val="660549BC"/>
    <w:rsid w:val="66329731"/>
    <w:rsid w:val="6658D47E"/>
    <w:rsid w:val="669DF9C9"/>
    <w:rsid w:val="66B899EF"/>
    <w:rsid w:val="66CEAB3F"/>
    <w:rsid w:val="66F52CB9"/>
    <w:rsid w:val="67590ABC"/>
    <w:rsid w:val="6791CE8E"/>
    <w:rsid w:val="67D03CB0"/>
    <w:rsid w:val="681B87BD"/>
    <w:rsid w:val="6826571C"/>
    <w:rsid w:val="68CF7A18"/>
    <w:rsid w:val="68FAF587"/>
    <w:rsid w:val="69287887"/>
    <w:rsid w:val="69580CBE"/>
    <w:rsid w:val="69604D56"/>
    <w:rsid w:val="6985F01E"/>
    <w:rsid w:val="69EBA91C"/>
    <w:rsid w:val="6A0C2BE1"/>
    <w:rsid w:val="6A6896F5"/>
    <w:rsid w:val="6A95945C"/>
    <w:rsid w:val="6AAC0CB6"/>
    <w:rsid w:val="6B344868"/>
    <w:rsid w:val="6B696D9D"/>
    <w:rsid w:val="6C25657B"/>
    <w:rsid w:val="6C350F28"/>
    <w:rsid w:val="6C4DD5DC"/>
    <w:rsid w:val="6C72E3A9"/>
    <w:rsid w:val="6D003A43"/>
    <w:rsid w:val="6D572D1B"/>
    <w:rsid w:val="6DC04049"/>
    <w:rsid w:val="6E01B38F"/>
    <w:rsid w:val="6E3740B2"/>
    <w:rsid w:val="6E9EC0F8"/>
    <w:rsid w:val="6EC4E354"/>
    <w:rsid w:val="6ECF8137"/>
    <w:rsid w:val="6F394D95"/>
    <w:rsid w:val="6F89C0E3"/>
    <w:rsid w:val="6F8B19DB"/>
    <w:rsid w:val="6F8ED3FE"/>
    <w:rsid w:val="6F90BEB4"/>
    <w:rsid w:val="6FBC2366"/>
    <w:rsid w:val="703C6172"/>
    <w:rsid w:val="7041257C"/>
    <w:rsid w:val="704ED55A"/>
    <w:rsid w:val="70CF52E0"/>
    <w:rsid w:val="70F4C348"/>
    <w:rsid w:val="70F67BBA"/>
    <w:rsid w:val="710F6F6F"/>
    <w:rsid w:val="71656750"/>
    <w:rsid w:val="71977D87"/>
    <w:rsid w:val="723A2340"/>
    <w:rsid w:val="7264FE9E"/>
    <w:rsid w:val="72AF499C"/>
    <w:rsid w:val="72C0EE12"/>
    <w:rsid w:val="72C7EF75"/>
    <w:rsid w:val="72F2800E"/>
    <w:rsid w:val="72FE4590"/>
    <w:rsid w:val="734E09E4"/>
    <w:rsid w:val="7367A5D5"/>
    <w:rsid w:val="7414C0A0"/>
    <w:rsid w:val="74436B13"/>
    <w:rsid w:val="74650555"/>
    <w:rsid w:val="750D0E1B"/>
    <w:rsid w:val="75302F72"/>
    <w:rsid w:val="7536A314"/>
    <w:rsid w:val="75DB1BBA"/>
    <w:rsid w:val="75DF9E6D"/>
    <w:rsid w:val="75EA0E88"/>
    <w:rsid w:val="763E7504"/>
    <w:rsid w:val="767EC0EF"/>
    <w:rsid w:val="776D394F"/>
    <w:rsid w:val="77984E6D"/>
    <w:rsid w:val="77B87479"/>
    <w:rsid w:val="77FAFBD6"/>
    <w:rsid w:val="78286909"/>
    <w:rsid w:val="78941F8F"/>
    <w:rsid w:val="78A5ED84"/>
    <w:rsid w:val="78B618AB"/>
    <w:rsid w:val="79281C48"/>
    <w:rsid w:val="79519A65"/>
    <w:rsid w:val="79735CF1"/>
    <w:rsid w:val="7997827F"/>
    <w:rsid w:val="79D37F11"/>
    <w:rsid w:val="79E268AC"/>
    <w:rsid w:val="7ABC7827"/>
    <w:rsid w:val="7B818F5B"/>
    <w:rsid w:val="7B91B9D5"/>
    <w:rsid w:val="7BB8E858"/>
    <w:rsid w:val="7BC111B0"/>
    <w:rsid w:val="7BF4BBEC"/>
    <w:rsid w:val="7C43FA8B"/>
    <w:rsid w:val="7C649A02"/>
    <w:rsid w:val="7D07B90A"/>
    <w:rsid w:val="7D3219A7"/>
    <w:rsid w:val="7E05A981"/>
    <w:rsid w:val="7E106E3C"/>
    <w:rsid w:val="7E482F4E"/>
    <w:rsid w:val="7E55DDD0"/>
    <w:rsid w:val="7E5CA54C"/>
    <w:rsid w:val="7EE27987"/>
    <w:rsid w:val="7F3DFB8C"/>
    <w:rsid w:val="7F78EE28"/>
    <w:rsid w:val="7F955476"/>
    <w:rsid w:val="7FA1E81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3BD11"/>
  <w15:docId w15:val="{5BCEEC18-1C2C-4588-862E-42698EB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Heading1">
    <w:name w:val="heading 1"/>
    <w:basedOn w:val="Normal"/>
    <w:next w:val="Normal"/>
    <w:link w:val="Heading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Heading2">
    <w:name w:val="heading 2"/>
    <w:basedOn w:val="Normal"/>
    <w:next w:val="Normal"/>
    <w:link w:val="Heading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Heading3">
    <w:name w:val="heading 3"/>
    <w:basedOn w:val="Normal"/>
    <w:next w:val="Normal"/>
    <w:link w:val="Heading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Heading4">
    <w:name w:val="heading 4"/>
    <w:basedOn w:val="Normal"/>
    <w:next w:val="Normal"/>
    <w:link w:val="Heading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Heading5">
    <w:name w:val="heading 5"/>
    <w:basedOn w:val="Normal"/>
    <w:next w:val="Normal"/>
    <w:link w:val="Heading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Heading6">
    <w:name w:val="heading 6"/>
    <w:basedOn w:val="Normal"/>
    <w:next w:val="Normal"/>
    <w:link w:val="Heading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8C5"/>
    <w:rPr>
      <w:rFonts w:ascii="Calibri" w:eastAsia="Calibri" w:hAnsi="Calibri" w:cs="Calibri"/>
      <w:b/>
      <w:sz w:val="48"/>
      <w:szCs w:val="48"/>
      <w:lang w:val="tr-TR" w:eastAsia="tr-TR"/>
    </w:rPr>
  </w:style>
  <w:style w:type="character" w:customStyle="1" w:styleId="Heading2Char">
    <w:name w:val="Heading 2 Char"/>
    <w:basedOn w:val="DefaultParagraphFont"/>
    <w:link w:val="Heading2"/>
    <w:rsid w:val="004778C5"/>
    <w:rPr>
      <w:rFonts w:ascii="Calibri" w:eastAsia="Calibri" w:hAnsi="Calibri" w:cs="Calibri"/>
      <w:b/>
      <w:sz w:val="36"/>
      <w:szCs w:val="36"/>
      <w:lang w:val="tr-TR" w:eastAsia="tr-TR"/>
    </w:rPr>
  </w:style>
  <w:style w:type="character" w:customStyle="1" w:styleId="Heading3Char">
    <w:name w:val="Heading 3 Char"/>
    <w:basedOn w:val="DefaultParagraphFont"/>
    <w:link w:val="Heading3"/>
    <w:rsid w:val="004778C5"/>
    <w:rPr>
      <w:rFonts w:ascii="Calibri" w:eastAsia="Calibri" w:hAnsi="Calibri" w:cs="Calibri"/>
      <w:b/>
      <w:sz w:val="28"/>
      <w:szCs w:val="28"/>
      <w:lang w:val="tr-TR" w:eastAsia="tr-TR"/>
    </w:rPr>
  </w:style>
  <w:style w:type="character" w:customStyle="1" w:styleId="Heading4Char">
    <w:name w:val="Heading 4 Char"/>
    <w:basedOn w:val="DefaultParagraphFont"/>
    <w:link w:val="Heading4"/>
    <w:rsid w:val="004778C5"/>
    <w:rPr>
      <w:rFonts w:ascii="Calibri" w:eastAsia="Calibri" w:hAnsi="Calibri" w:cs="Calibri"/>
      <w:b/>
      <w:sz w:val="24"/>
      <w:szCs w:val="24"/>
      <w:lang w:val="tr-TR" w:eastAsia="tr-TR"/>
    </w:rPr>
  </w:style>
  <w:style w:type="character" w:customStyle="1" w:styleId="Heading5Char">
    <w:name w:val="Heading 5 Char"/>
    <w:basedOn w:val="DefaultParagraphFont"/>
    <w:link w:val="Heading5"/>
    <w:rsid w:val="004778C5"/>
    <w:rPr>
      <w:rFonts w:ascii="Calibri" w:eastAsia="Calibri" w:hAnsi="Calibri" w:cs="Calibri"/>
      <w:b/>
      <w:lang w:val="tr-TR" w:eastAsia="tr-TR"/>
    </w:rPr>
  </w:style>
  <w:style w:type="character" w:customStyle="1" w:styleId="Heading6Char">
    <w:name w:val="Heading 6 Char"/>
    <w:basedOn w:val="DefaultParagraphFont"/>
    <w:link w:val="Heading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Title">
    <w:name w:val="Title"/>
    <w:basedOn w:val="Normal"/>
    <w:qFormat/>
    <w:rsid w:val="004F14AD"/>
  </w:style>
  <w:style w:type="paragraph" w:styleId="ListParagraph">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Header">
    <w:name w:val="header"/>
    <w:basedOn w:val="Normal"/>
    <w:link w:val="HeaderChar"/>
    <w:uiPriority w:val="99"/>
    <w:unhideWhenUsed/>
    <w:rsid w:val="003F55B0"/>
    <w:pPr>
      <w:tabs>
        <w:tab w:val="center" w:pos="4320"/>
        <w:tab w:val="right" w:pos="8640"/>
      </w:tabs>
    </w:pPr>
  </w:style>
  <w:style w:type="character" w:customStyle="1" w:styleId="HeaderChar">
    <w:name w:val="Header Char"/>
    <w:basedOn w:val="DefaultParagraphFont"/>
    <w:link w:val="Header"/>
    <w:uiPriority w:val="99"/>
    <w:rsid w:val="003F55B0"/>
    <w:rPr>
      <w:rFonts w:ascii="Times New Roman" w:eastAsia="Times New Roman" w:hAnsi="Times New Roman" w:cs="Times New Roman"/>
    </w:rPr>
  </w:style>
  <w:style w:type="paragraph" w:styleId="Footer">
    <w:name w:val="footer"/>
    <w:basedOn w:val="Normal"/>
    <w:link w:val="FooterChar"/>
    <w:uiPriority w:val="99"/>
    <w:unhideWhenUsed/>
    <w:rsid w:val="003F55B0"/>
    <w:pPr>
      <w:tabs>
        <w:tab w:val="center" w:pos="4320"/>
        <w:tab w:val="right" w:pos="8640"/>
      </w:tabs>
    </w:pPr>
  </w:style>
  <w:style w:type="character" w:customStyle="1" w:styleId="FooterChar">
    <w:name w:val="Footer Char"/>
    <w:basedOn w:val="DefaultParagraphFont"/>
    <w:link w:val="Footer"/>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Subtitle">
    <w:name w:val="Subtitle"/>
    <w:basedOn w:val="Normal"/>
    <w:next w:val="Normal"/>
    <w:link w:val="Subtitle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SubtitleChar">
    <w:name w:val="Subtitle Char"/>
    <w:basedOn w:val="DefaultParagraphFont"/>
    <w:link w:val="Subtitle"/>
    <w:rsid w:val="004778C5"/>
    <w:rPr>
      <w:rFonts w:ascii="Georgia" w:eastAsia="Georgia" w:hAnsi="Georgia" w:cs="Georgia"/>
      <w:i/>
      <w:color w:val="666666"/>
      <w:sz w:val="48"/>
      <w:szCs w:val="48"/>
      <w:lang w:val="tr-TR" w:eastAsia="tr-TR"/>
    </w:rPr>
  </w:style>
  <w:style w:type="character" w:styleId="CommentReference">
    <w:name w:val="annotation reference"/>
    <w:basedOn w:val="DefaultParagraphFont"/>
    <w:uiPriority w:val="99"/>
    <w:semiHidden/>
    <w:unhideWhenUsed/>
    <w:rsid w:val="008F46C9"/>
    <w:rPr>
      <w:sz w:val="16"/>
      <w:szCs w:val="16"/>
    </w:rPr>
  </w:style>
  <w:style w:type="paragraph" w:styleId="CommentText">
    <w:name w:val="annotation text"/>
    <w:basedOn w:val="Normal"/>
    <w:link w:val="CommentTextChar"/>
    <w:uiPriority w:val="99"/>
    <w:semiHidden/>
    <w:unhideWhenUsed/>
    <w:rsid w:val="008F46C9"/>
    <w:rPr>
      <w:sz w:val="20"/>
      <w:szCs w:val="20"/>
    </w:rPr>
  </w:style>
  <w:style w:type="character" w:customStyle="1" w:styleId="CommentTextChar">
    <w:name w:val="Comment Text Char"/>
    <w:basedOn w:val="DefaultParagraphFont"/>
    <w:link w:val="CommentText"/>
    <w:uiPriority w:val="99"/>
    <w:semiHidden/>
    <w:rsid w:val="008F46C9"/>
    <w:rPr>
      <w:rFonts w:ascii="Times New Roman" w:eastAsia="Times New Roman" w:hAnsi="Times New Roman"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8F46C9"/>
    <w:rPr>
      <w:b/>
      <w:bCs/>
    </w:rPr>
  </w:style>
  <w:style w:type="character" w:customStyle="1" w:styleId="CommentSubjectChar">
    <w:name w:val="Comment Subject Char"/>
    <w:basedOn w:val="CommentTextChar"/>
    <w:link w:val="CommentSubject"/>
    <w:uiPriority w:val="99"/>
    <w:semiHidden/>
    <w:rsid w:val="008F46C9"/>
    <w:rPr>
      <w:rFonts w:ascii="Times New Roman" w:eastAsia="Times New Roman" w:hAnsi="Times New Roman" w:cs="Times New Roman"/>
      <w:b/>
      <w:bCs/>
      <w:sz w:val="20"/>
      <w:szCs w:val="20"/>
      <w:lang w:val="tr-TR"/>
    </w:rPr>
  </w:style>
  <w:style w:type="paragraph" w:styleId="BalloonText">
    <w:name w:val="Balloon Text"/>
    <w:basedOn w:val="Normal"/>
    <w:link w:val="BalloonTextChar"/>
    <w:uiPriority w:val="99"/>
    <w:semiHidden/>
    <w:unhideWhenUsed/>
    <w:rsid w:val="008F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C9"/>
    <w:rPr>
      <w:rFonts w:ascii="Segoe UI" w:eastAsia="Times New Roman" w:hAnsi="Segoe UI" w:cs="Segoe UI"/>
      <w:sz w:val="18"/>
      <w:szCs w:val="18"/>
      <w:lang w:val="tr-TR"/>
    </w:rPr>
  </w:style>
  <w:style w:type="character" w:customStyle="1" w:styleId="FootnoteTextChar">
    <w:name w:val="Footnote Text Char"/>
    <w:basedOn w:val="DefaultParagraphFont"/>
    <w:link w:val="FootnoteText"/>
    <w:uiPriority w:val="99"/>
    <w:rsid w:val="00A1501B"/>
    <w:rPr>
      <w:rFonts w:ascii="Calibri" w:eastAsia="Calibri" w:hAnsi="Calibri" w:cs="Arial"/>
      <w:sz w:val="20"/>
      <w:szCs w:val="20"/>
    </w:rPr>
  </w:style>
  <w:style w:type="paragraph" w:styleId="FootnoteText">
    <w:name w:val="footnote text"/>
    <w:basedOn w:val="Normal"/>
    <w:link w:val="FootnoteTextChar"/>
    <w:uiPriority w:val="99"/>
    <w:unhideWhenUsed/>
    <w:rsid w:val="00A1501B"/>
    <w:pPr>
      <w:widowControl/>
      <w:autoSpaceDE/>
      <w:autoSpaceDN/>
    </w:pPr>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A1501B"/>
    <w:rPr>
      <w:vertAlign w:val="superscript"/>
    </w:rPr>
  </w:style>
  <w:style w:type="paragraph" w:styleId="Revision">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NoSpacing">
    <w:name w:val="No Spacing"/>
    <w:link w:val="NoSpacingChar"/>
    <w:uiPriority w:val="1"/>
    <w:qFormat/>
    <w:rsid w:val="00430BB2"/>
    <w:pPr>
      <w:widowControl/>
      <w:autoSpaceDE/>
      <w:autoSpaceDN/>
    </w:pPr>
    <w:rPr>
      <w:rFonts w:eastAsiaTheme="minorEastAsia"/>
      <w:lang w:val="en-IE" w:eastAsia="en-IE"/>
    </w:rPr>
  </w:style>
  <w:style w:type="character" w:customStyle="1" w:styleId="NoSpacingChar">
    <w:name w:val="No Spacing Char"/>
    <w:basedOn w:val="DefaultParagraphFont"/>
    <w:link w:val="NoSpacing"/>
    <w:uiPriority w:val="1"/>
    <w:rsid w:val="00430BB2"/>
    <w:rPr>
      <w:rFonts w:eastAsiaTheme="minorEastAsia"/>
      <w:lang w:val="en-IE" w:eastAsia="en-IE"/>
    </w:rPr>
  </w:style>
  <w:style w:type="paragraph" w:styleId="TOCHeading">
    <w:name w:val="TOC Heading"/>
    <w:basedOn w:val="Heading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OC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OC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OC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Hyperlink">
    <w:name w:val="Hyperlink"/>
    <w:basedOn w:val="DefaultParagraphFont"/>
    <w:uiPriority w:val="99"/>
    <w:unhideWhenUsed/>
    <w:rsid w:val="008F3C20"/>
    <w:rPr>
      <w:color w:val="0000FF" w:themeColor="hyperlink"/>
      <w:u w:val="single"/>
    </w:rPr>
  </w:style>
  <w:style w:type="character" w:customStyle="1" w:styleId="UnresolvedMention1">
    <w:name w:val="Unresolved Mention1"/>
    <w:basedOn w:val="DefaultParagraphFont"/>
    <w:uiPriority w:val="99"/>
    <w:semiHidden/>
    <w:unhideWhenUsed/>
    <w:rsid w:val="008F3C20"/>
    <w:rPr>
      <w:color w:val="605E5C"/>
      <w:shd w:val="clear" w:color="auto" w:fill="E1DFDD"/>
    </w:rPr>
  </w:style>
  <w:style w:type="character" w:customStyle="1" w:styleId="UnresolvedMention2">
    <w:name w:val="Unresolved Mention2"/>
    <w:basedOn w:val="DefaultParagraphFont"/>
    <w:uiPriority w:val="99"/>
    <w:semiHidden/>
    <w:unhideWhenUsed/>
    <w:rsid w:val="00620A9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9310">
      <w:bodyDiv w:val="1"/>
      <w:marLeft w:val="0"/>
      <w:marRight w:val="0"/>
      <w:marTop w:val="0"/>
      <w:marBottom w:val="0"/>
      <w:divBdr>
        <w:top w:val="none" w:sz="0" w:space="0" w:color="auto"/>
        <w:left w:val="none" w:sz="0" w:space="0" w:color="auto"/>
        <w:bottom w:val="none" w:sz="0" w:space="0" w:color="auto"/>
        <w:right w:val="none" w:sz="0" w:space="0" w:color="auto"/>
      </w:divBdr>
    </w:div>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16073069">
      <w:bodyDiv w:val="1"/>
      <w:marLeft w:val="0"/>
      <w:marRight w:val="0"/>
      <w:marTop w:val="0"/>
      <w:marBottom w:val="0"/>
      <w:divBdr>
        <w:top w:val="none" w:sz="0" w:space="0" w:color="auto"/>
        <w:left w:val="none" w:sz="0" w:space="0" w:color="auto"/>
        <w:bottom w:val="none" w:sz="0" w:space="0" w:color="auto"/>
        <w:right w:val="none" w:sz="0" w:space="0" w:color="auto"/>
      </w:divBdr>
    </w:div>
    <w:div w:id="116602576">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46820816">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70025530">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198587737">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12469453">
      <w:bodyDiv w:val="1"/>
      <w:marLeft w:val="0"/>
      <w:marRight w:val="0"/>
      <w:marTop w:val="0"/>
      <w:marBottom w:val="0"/>
      <w:divBdr>
        <w:top w:val="none" w:sz="0" w:space="0" w:color="auto"/>
        <w:left w:val="none" w:sz="0" w:space="0" w:color="auto"/>
        <w:bottom w:val="none" w:sz="0" w:space="0" w:color="auto"/>
        <w:right w:val="none" w:sz="0" w:space="0" w:color="auto"/>
      </w:divBdr>
    </w:div>
    <w:div w:id="219637397">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259223850">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21880029">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38180198">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476188685">
      <w:bodyDiv w:val="1"/>
      <w:marLeft w:val="0"/>
      <w:marRight w:val="0"/>
      <w:marTop w:val="0"/>
      <w:marBottom w:val="0"/>
      <w:divBdr>
        <w:top w:val="none" w:sz="0" w:space="0" w:color="auto"/>
        <w:left w:val="none" w:sz="0" w:space="0" w:color="auto"/>
        <w:bottom w:val="none" w:sz="0" w:space="0" w:color="auto"/>
        <w:right w:val="none" w:sz="0" w:space="0" w:color="auto"/>
      </w:divBdr>
    </w:div>
    <w:div w:id="486164795">
      <w:bodyDiv w:val="1"/>
      <w:marLeft w:val="0"/>
      <w:marRight w:val="0"/>
      <w:marTop w:val="0"/>
      <w:marBottom w:val="0"/>
      <w:divBdr>
        <w:top w:val="none" w:sz="0" w:space="0" w:color="auto"/>
        <w:left w:val="none" w:sz="0" w:space="0" w:color="auto"/>
        <w:bottom w:val="none" w:sz="0" w:space="0" w:color="auto"/>
        <w:right w:val="none" w:sz="0" w:space="0" w:color="auto"/>
      </w:divBdr>
    </w:div>
    <w:div w:id="492374946">
      <w:bodyDiv w:val="1"/>
      <w:marLeft w:val="0"/>
      <w:marRight w:val="0"/>
      <w:marTop w:val="0"/>
      <w:marBottom w:val="0"/>
      <w:divBdr>
        <w:top w:val="none" w:sz="0" w:space="0" w:color="auto"/>
        <w:left w:val="none" w:sz="0" w:space="0" w:color="auto"/>
        <w:bottom w:val="none" w:sz="0" w:space="0" w:color="auto"/>
        <w:right w:val="none" w:sz="0" w:space="0" w:color="auto"/>
      </w:divBdr>
    </w:div>
    <w:div w:id="599676525">
      <w:bodyDiv w:val="1"/>
      <w:marLeft w:val="0"/>
      <w:marRight w:val="0"/>
      <w:marTop w:val="0"/>
      <w:marBottom w:val="0"/>
      <w:divBdr>
        <w:top w:val="none" w:sz="0" w:space="0" w:color="auto"/>
        <w:left w:val="none" w:sz="0" w:space="0" w:color="auto"/>
        <w:bottom w:val="none" w:sz="0" w:space="0" w:color="auto"/>
        <w:right w:val="none" w:sz="0" w:space="0" w:color="auto"/>
      </w:divBdr>
    </w:div>
    <w:div w:id="628365590">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32892024">
      <w:bodyDiv w:val="1"/>
      <w:marLeft w:val="0"/>
      <w:marRight w:val="0"/>
      <w:marTop w:val="0"/>
      <w:marBottom w:val="0"/>
      <w:divBdr>
        <w:top w:val="none" w:sz="0" w:space="0" w:color="auto"/>
        <w:left w:val="none" w:sz="0" w:space="0" w:color="auto"/>
        <w:bottom w:val="none" w:sz="0" w:space="0" w:color="auto"/>
        <w:right w:val="none" w:sz="0" w:space="0" w:color="auto"/>
      </w:divBdr>
    </w:div>
    <w:div w:id="763574035">
      <w:bodyDiv w:val="1"/>
      <w:marLeft w:val="0"/>
      <w:marRight w:val="0"/>
      <w:marTop w:val="0"/>
      <w:marBottom w:val="0"/>
      <w:divBdr>
        <w:top w:val="none" w:sz="0" w:space="0" w:color="auto"/>
        <w:left w:val="none" w:sz="0" w:space="0" w:color="auto"/>
        <w:bottom w:val="none" w:sz="0" w:space="0" w:color="auto"/>
        <w:right w:val="none" w:sz="0" w:space="0" w:color="auto"/>
      </w:divBdr>
    </w:div>
    <w:div w:id="778791574">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789587302">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74599514">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990867121">
      <w:bodyDiv w:val="1"/>
      <w:marLeft w:val="0"/>
      <w:marRight w:val="0"/>
      <w:marTop w:val="0"/>
      <w:marBottom w:val="0"/>
      <w:divBdr>
        <w:top w:val="none" w:sz="0" w:space="0" w:color="auto"/>
        <w:left w:val="none" w:sz="0" w:space="0" w:color="auto"/>
        <w:bottom w:val="none" w:sz="0" w:space="0" w:color="auto"/>
        <w:right w:val="none" w:sz="0" w:space="0" w:color="auto"/>
      </w:divBdr>
    </w:div>
    <w:div w:id="104772780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90292877">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5195246">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46134703">
      <w:bodyDiv w:val="1"/>
      <w:marLeft w:val="0"/>
      <w:marRight w:val="0"/>
      <w:marTop w:val="0"/>
      <w:marBottom w:val="0"/>
      <w:divBdr>
        <w:top w:val="none" w:sz="0" w:space="0" w:color="auto"/>
        <w:left w:val="none" w:sz="0" w:space="0" w:color="auto"/>
        <w:bottom w:val="none" w:sz="0" w:space="0" w:color="auto"/>
        <w:right w:val="none" w:sz="0" w:space="0" w:color="auto"/>
      </w:divBdr>
    </w:div>
    <w:div w:id="1347293794">
      <w:bodyDiv w:val="1"/>
      <w:marLeft w:val="0"/>
      <w:marRight w:val="0"/>
      <w:marTop w:val="0"/>
      <w:marBottom w:val="0"/>
      <w:divBdr>
        <w:top w:val="none" w:sz="0" w:space="0" w:color="auto"/>
        <w:left w:val="none" w:sz="0" w:space="0" w:color="auto"/>
        <w:bottom w:val="none" w:sz="0" w:space="0" w:color="auto"/>
        <w:right w:val="none" w:sz="0" w:space="0" w:color="auto"/>
      </w:divBdr>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17897166">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0294288">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1160608">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1284358">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77285204">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2343638">
      <w:bodyDiv w:val="1"/>
      <w:marLeft w:val="0"/>
      <w:marRight w:val="0"/>
      <w:marTop w:val="0"/>
      <w:marBottom w:val="0"/>
      <w:divBdr>
        <w:top w:val="none" w:sz="0" w:space="0" w:color="auto"/>
        <w:left w:val="none" w:sz="0" w:space="0" w:color="auto"/>
        <w:bottom w:val="none" w:sz="0" w:space="0" w:color="auto"/>
        <w:right w:val="none" w:sz="0" w:space="0" w:color="auto"/>
      </w:divBdr>
    </w:div>
    <w:div w:id="1696685813">
      <w:bodyDiv w:val="1"/>
      <w:marLeft w:val="0"/>
      <w:marRight w:val="0"/>
      <w:marTop w:val="0"/>
      <w:marBottom w:val="0"/>
      <w:divBdr>
        <w:top w:val="none" w:sz="0" w:space="0" w:color="auto"/>
        <w:left w:val="none" w:sz="0" w:space="0" w:color="auto"/>
        <w:bottom w:val="none" w:sz="0" w:space="0" w:color="auto"/>
        <w:right w:val="none" w:sz="0" w:space="0" w:color="auto"/>
      </w:divBdr>
    </w:div>
    <w:div w:id="170317095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36273894">
      <w:bodyDiv w:val="1"/>
      <w:marLeft w:val="0"/>
      <w:marRight w:val="0"/>
      <w:marTop w:val="0"/>
      <w:marBottom w:val="0"/>
      <w:divBdr>
        <w:top w:val="none" w:sz="0" w:space="0" w:color="auto"/>
        <w:left w:val="none" w:sz="0" w:space="0" w:color="auto"/>
        <w:bottom w:val="none" w:sz="0" w:space="0" w:color="auto"/>
        <w:right w:val="none" w:sz="0" w:space="0" w:color="auto"/>
      </w:divBdr>
    </w:div>
    <w:div w:id="1746993375">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58668804">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89280391">
      <w:bodyDiv w:val="1"/>
      <w:marLeft w:val="0"/>
      <w:marRight w:val="0"/>
      <w:marTop w:val="0"/>
      <w:marBottom w:val="0"/>
      <w:divBdr>
        <w:top w:val="none" w:sz="0" w:space="0" w:color="auto"/>
        <w:left w:val="none" w:sz="0" w:space="0" w:color="auto"/>
        <w:bottom w:val="none" w:sz="0" w:space="0" w:color="auto"/>
        <w:right w:val="none" w:sz="0" w:space="0" w:color="auto"/>
      </w:divBdr>
      <w:divsChild>
        <w:div w:id="1067456510">
          <w:marLeft w:val="0"/>
          <w:marRight w:val="0"/>
          <w:marTop w:val="0"/>
          <w:marBottom w:val="0"/>
          <w:divBdr>
            <w:top w:val="none" w:sz="0" w:space="0" w:color="auto"/>
            <w:left w:val="none" w:sz="0" w:space="0" w:color="auto"/>
            <w:bottom w:val="none" w:sz="0" w:space="0" w:color="auto"/>
            <w:right w:val="none" w:sz="0" w:space="0" w:color="auto"/>
          </w:divBdr>
          <w:divsChild>
            <w:div w:id="1398481784">
              <w:marLeft w:val="0"/>
              <w:marRight w:val="0"/>
              <w:marTop w:val="0"/>
              <w:marBottom w:val="0"/>
              <w:divBdr>
                <w:top w:val="none" w:sz="0" w:space="0" w:color="auto"/>
                <w:left w:val="none" w:sz="0" w:space="0" w:color="auto"/>
                <w:bottom w:val="none" w:sz="0" w:space="0" w:color="auto"/>
                <w:right w:val="none" w:sz="0" w:space="0" w:color="auto"/>
              </w:divBdr>
              <w:divsChild>
                <w:div w:id="47799228">
                  <w:marLeft w:val="0"/>
                  <w:marRight w:val="0"/>
                  <w:marTop w:val="0"/>
                  <w:marBottom w:val="0"/>
                  <w:divBdr>
                    <w:top w:val="none" w:sz="0" w:space="0" w:color="auto"/>
                    <w:left w:val="none" w:sz="0" w:space="0" w:color="auto"/>
                    <w:bottom w:val="none" w:sz="0" w:space="0" w:color="auto"/>
                    <w:right w:val="none" w:sz="0" w:space="0" w:color="auto"/>
                  </w:divBdr>
                  <w:divsChild>
                    <w:div w:id="603419352">
                      <w:marLeft w:val="300"/>
                      <w:marRight w:val="0"/>
                      <w:marTop w:val="0"/>
                      <w:marBottom w:val="0"/>
                      <w:divBdr>
                        <w:top w:val="none" w:sz="0" w:space="0" w:color="auto"/>
                        <w:left w:val="none" w:sz="0" w:space="0" w:color="auto"/>
                        <w:bottom w:val="none" w:sz="0" w:space="0" w:color="auto"/>
                        <w:right w:val="none" w:sz="0" w:space="0" w:color="auto"/>
                      </w:divBdr>
                      <w:divsChild>
                        <w:div w:id="224293954">
                          <w:marLeft w:val="-300"/>
                          <w:marRight w:val="0"/>
                          <w:marTop w:val="0"/>
                          <w:marBottom w:val="0"/>
                          <w:divBdr>
                            <w:top w:val="none" w:sz="0" w:space="0" w:color="auto"/>
                            <w:left w:val="none" w:sz="0" w:space="0" w:color="auto"/>
                            <w:bottom w:val="none" w:sz="0" w:space="0" w:color="auto"/>
                            <w:right w:val="none" w:sz="0" w:space="0" w:color="auto"/>
                          </w:divBdr>
                          <w:divsChild>
                            <w:div w:id="1870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2622098">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5583625">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19317587">
      <w:bodyDiv w:val="1"/>
      <w:marLeft w:val="0"/>
      <w:marRight w:val="0"/>
      <w:marTop w:val="0"/>
      <w:marBottom w:val="0"/>
      <w:divBdr>
        <w:top w:val="none" w:sz="0" w:space="0" w:color="auto"/>
        <w:left w:val="none" w:sz="0" w:space="0" w:color="auto"/>
        <w:bottom w:val="none" w:sz="0" w:space="0" w:color="auto"/>
        <w:right w:val="none" w:sz="0" w:space="0" w:color="auto"/>
      </w:divBdr>
    </w:div>
    <w:div w:id="1940332613">
      <w:bodyDiv w:val="1"/>
      <w:marLeft w:val="0"/>
      <w:marRight w:val="0"/>
      <w:marTop w:val="0"/>
      <w:marBottom w:val="0"/>
      <w:divBdr>
        <w:top w:val="none" w:sz="0" w:space="0" w:color="auto"/>
        <w:left w:val="none" w:sz="0" w:space="0" w:color="auto"/>
        <w:bottom w:val="none" w:sz="0" w:space="0" w:color="auto"/>
        <w:right w:val="none" w:sz="0" w:space="0" w:color="auto"/>
      </w:divBdr>
    </w:div>
    <w:div w:id="1944148103">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1948467985">
      <w:bodyDiv w:val="1"/>
      <w:marLeft w:val="0"/>
      <w:marRight w:val="0"/>
      <w:marTop w:val="0"/>
      <w:marBottom w:val="0"/>
      <w:divBdr>
        <w:top w:val="none" w:sz="0" w:space="0" w:color="auto"/>
        <w:left w:val="none" w:sz="0" w:space="0" w:color="auto"/>
        <w:bottom w:val="none" w:sz="0" w:space="0" w:color="auto"/>
        <w:right w:val="none" w:sz="0" w:space="0" w:color="auto"/>
      </w:divBdr>
    </w:div>
    <w:div w:id="1980761525">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 w:id="2075469493">
      <w:bodyDiv w:val="1"/>
      <w:marLeft w:val="0"/>
      <w:marRight w:val="0"/>
      <w:marTop w:val="0"/>
      <w:marBottom w:val="0"/>
      <w:divBdr>
        <w:top w:val="none" w:sz="0" w:space="0" w:color="auto"/>
        <w:left w:val="none" w:sz="0" w:space="0" w:color="auto"/>
        <w:bottom w:val="none" w:sz="0" w:space="0" w:color="auto"/>
        <w:right w:val="none" w:sz="0" w:space="0" w:color="auto"/>
      </w:divBdr>
    </w:div>
    <w:div w:id="2109419614">
      <w:bodyDiv w:val="1"/>
      <w:marLeft w:val="0"/>
      <w:marRight w:val="0"/>
      <w:marTop w:val="0"/>
      <w:marBottom w:val="0"/>
      <w:divBdr>
        <w:top w:val="none" w:sz="0" w:space="0" w:color="auto"/>
        <w:left w:val="none" w:sz="0" w:space="0" w:color="auto"/>
        <w:bottom w:val="none" w:sz="0" w:space="0" w:color="auto"/>
        <w:right w:val="none" w:sz="0" w:space="0" w:color="auto"/>
      </w:divBdr>
    </w:div>
    <w:div w:id="21209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FB41-15AF-4FF8-A711-37D88E6D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1958</Words>
  <Characters>11162</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BETAM + sahibinden A4</vt:lpstr>
      <vt:lpstr>BETAM + sahibinden A4</vt:lpstr>
    </vt:vector>
  </TitlesOfParts>
  <Company>HP Inc.</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Gokhan Sahin GUNES</cp:lastModifiedBy>
  <cp:revision>17</cp:revision>
  <cp:lastPrinted>2023-06-21T12:17:00Z</cp:lastPrinted>
  <dcterms:created xsi:type="dcterms:W3CDTF">2025-07-17T04:51:00Z</dcterms:created>
  <dcterms:modified xsi:type="dcterms:W3CDTF">2025-08-11T18:02:00Z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4f441745,18a737db,1007fb34,5a36d4c5,71d93fb5,763e2606</vt:lpwstr>
  </property>
  <property fmtid="{D5CDD505-2E9C-101B-9397-08002B2CF9AE}" pid="6" name="ClassificationContentMarkingFooterFontProps">
    <vt:lpwstr>#000000,8,Calibri</vt:lpwstr>
  </property>
  <property fmtid="{D5CDD505-2E9C-101B-9397-08002B2CF9AE}" pid="7" name="ClassificationContentMarkingFooterText">
    <vt:lpwstr>Genel Kullanım - Public </vt:lpwstr>
  </property>
  <property fmtid="{D5CDD505-2E9C-101B-9397-08002B2CF9AE}" pid="8" name="MSIP_Label_8440a964-a917-4a67-91fd-dafe9c29bc39_Enabled">
    <vt:lpwstr>true</vt:lpwstr>
  </property>
  <property fmtid="{D5CDD505-2E9C-101B-9397-08002B2CF9AE}" pid="9" name="MSIP_Label_8440a964-a917-4a67-91fd-dafe9c29bc39_SetDate">
    <vt:lpwstr>2024-09-19T08:00:32Z</vt:lpwstr>
  </property>
  <property fmtid="{D5CDD505-2E9C-101B-9397-08002B2CF9AE}" pid="10" name="MSIP_Label_8440a964-a917-4a67-91fd-dafe9c29bc39_Method">
    <vt:lpwstr>Privileged</vt:lpwstr>
  </property>
  <property fmtid="{D5CDD505-2E9C-101B-9397-08002B2CF9AE}" pid="11" name="MSIP_Label_8440a964-a917-4a67-91fd-dafe9c29bc39_Name">
    <vt:lpwstr>Public</vt:lpwstr>
  </property>
  <property fmtid="{D5CDD505-2E9C-101B-9397-08002B2CF9AE}" pid="12" name="MSIP_Label_8440a964-a917-4a67-91fd-dafe9c29bc39_SiteId">
    <vt:lpwstr>e168fe3a-8a8d-4dd1-9f09-bcd9f127297e</vt:lpwstr>
  </property>
  <property fmtid="{D5CDD505-2E9C-101B-9397-08002B2CF9AE}" pid="13" name="MSIP_Label_8440a964-a917-4a67-91fd-dafe9c29bc39_ActionId">
    <vt:lpwstr>dde0bf4b-8b50-4182-94f0-5749efb26e6f</vt:lpwstr>
  </property>
  <property fmtid="{D5CDD505-2E9C-101B-9397-08002B2CF9AE}" pid="14" name="MSIP_Label_8440a964-a917-4a67-91fd-dafe9c29bc39_ContentBits">
    <vt:lpwstr>3</vt:lpwstr>
  </property>
</Properties>
</file>