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3240C854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588BCF5C" w:rsidR="00B85EF5" w:rsidRPr="009529DA" w:rsidRDefault="00331377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Eylül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588BCF5C" w:rsidR="00B85EF5" w:rsidRPr="009529DA" w:rsidRDefault="00331377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Eylül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F53FF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0821">
        <w:rPr>
          <w:rFonts w:ascii="Arial" w:hAnsi="Arial" w:cs="Arial"/>
        </w:rPr>
        <w:t xml:space="preserve">  </w:t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292BA579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33137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 Eylül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292BA579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331377">
                        <w:rPr>
                          <w:b/>
                          <w:color w:val="FFFFFF"/>
                          <w:sz w:val="22"/>
                          <w:szCs w:val="22"/>
                        </w:rPr>
                        <w:t>1 Eylül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759F93DC" w:rsidR="006D7789" w:rsidRDefault="004B5BA2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121016">
        <w:rPr>
          <w:rFonts w:ascii="Arial" w:hAnsi="Arial" w:cs="Arial"/>
          <w:b/>
          <w:bCs/>
        </w:rPr>
        <w:t>İSTİHDAMDA</w:t>
      </w:r>
      <w:r w:rsidR="00121016" w:rsidRPr="00121016">
        <w:rPr>
          <w:rFonts w:ascii="Arial" w:hAnsi="Arial" w:cs="Arial"/>
          <w:b/>
          <w:bCs/>
        </w:rPr>
        <w:t xml:space="preserve"> VE İŞGÜCÜNDE GÜÇLÜ</w:t>
      </w:r>
      <w:r w:rsidRPr="00121016">
        <w:rPr>
          <w:rFonts w:ascii="Arial" w:hAnsi="Arial" w:cs="Arial"/>
          <w:b/>
          <w:bCs/>
        </w:rPr>
        <w:t xml:space="preserve"> </w:t>
      </w:r>
      <w:r w:rsidR="00E35508" w:rsidRPr="00121016">
        <w:rPr>
          <w:rFonts w:ascii="Arial" w:hAnsi="Arial" w:cs="Arial"/>
          <w:b/>
          <w:bCs/>
        </w:rPr>
        <w:t>ARTIŞ</w:t>
      </w:r>
      <w:r>
        <w:rPr>
          <w:rFonts w:ascii="Arial" w:hAnsi="Arial" w:cs="Arial"/>
          <w:b/>
          <w:bCs/>
        </w:rPr>
        <w:t xml:space="preserve"> 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5E7423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331377">
        <w:rPr>
          <w:rFonts w:ascii="Arial" w:hAnsi="Arial" w:cs="Arial"/>
          <w:b/>
          <w:bCs/>
          <w:sz w:val="20"/>
          <w:szCs w:val="20"/>
        </w:rPr>
        <w:t>Betül Akbulut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5AF2DC" w14:textId="77777777" w:rsidR="001D383E" w:rsidRDefault="004A3731" w:rsidP="001D383E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6C10503E" w:rsidR="006B226E" w:rsidRPr="00C460DB" w:rsidRDefault="006B226E" w:rsidP="001D383E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EBE95BB" w14:textId="14DDD412" w:rsidR="00551927" w:rsidRPr="00C460DB" w:rsidRDefault="006D6DDF" w:rsidP="00237B3F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353B9">
        <w:rPr>
          <w:rFonts w:asciiTheme="minorHAnsi" w:hAnsiTheme="minorHAnsi" w:cs="Arial"/>
          <w:sz w:val="22"/>
          <w:szCs w:val="22"/>
        </w:rPr>
        <w:t>318</w:t>
      </w:r>
      <w:r w:rsidR="001A5F36">
        <w:rPr>
          <w:rFonts w:asciiTheme="minorHAnsi" w:hAnsiTheme="minorHAnsi" w:cs="Arial"/>
          <w:sz w:val="22"/>
          <w:szCs w:val="22"/>
        </w:rPr>
        <w:t xml:space="preserve"> binlik </w:t>
      </w:r>
      <w:r w:rsidR="00F353B9">
        <w:rPr>
          <w:rFonts w:asciiTheme="minorHAnsi" w:hAnsiTheme="minorHAnsi" w:cs="Arial"/>
          <w:sz w:val="22"/>
          <w:szCs w:val="22"/>
        </w:rPr>
        <w:t>artış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353B9">
        <w:rPr>
          <w:rFonts w:asciiTheme="minorHAnsi" w:hAnsiTheme="minorHAnsi" w:cs="Arial"/>
          <w:sz w:val="22"/>
          <w:szCs w:val="22"/>
        </w:rPr>
        <w:t>38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F353B9">
        <w:rPr>
          <w:rFonts w:asciiTheme="minorHAnsi" w:hAnsiTheme="minorHAnsi" w:cs="Arial"/>
          <w:sz w:val="22"/>
          <w:szCs w:val="22"/>
        </w:rPr>
        <w:t>azalış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0C4D">
        <w:rPr>
          <w:rFonts w:asciiTheme="minorHAnsi" w:hAnsiTheme="minorHAnsi" w:cs="Arial"/>
          <w:sz w:val="22"/>
          <w:szCs w:val="22"/>
        </w:rPr>
        <w:t xml:space="preserve">yaklaşık </w:t>
      </w:r>
      <w:r w:rsidR="00F353B9">
        <w:rPr>
          <w:rFonts w:asciiTheme="minorHAnsi" w:hAnsiTheme="minorHAnsi" w:cs="Arial"/>
          <w:sz w:val="22"/>
          <w:szCs w:val="22"/>
        </w:rPr>
        <w:t>280</w:t>
      </w:r>
      <w:r w:rsidR="00E63FB6">
        <w:rPr>
          <w:rFonts w:asciiTheme="minorHAnsi" w:hAnsiTheme="minorHAnsi" w:cs="Arial"/>
          <w:sz w:val="22"/>
          <w:szCs w:val="22"/>
        </w:rPr>
        <w:t xml:space="preserve"> bin</w:t>
      </w:r>
      <w:r w:rsidR="00C00C4D">
        <w:rPr>
          <w:rFonts w:asciiTheme="minorHAnsi" w:hAnsiTheme="minorHAnsi" w:cs="Arial"/>
          <w:sz w:val="22"/>
          <w:szCs w:val="22"/>
        </w:rPr>
        <w:t xml:space="preserve"> kişi</w:t>
      </w:r>
      <w:r w:rsidR="00E63FB6">
        <w:rPr>
          <w:rFonts w:asciiTheme="minorHAnsi" w:hAnsiTheme="minorHAnsi" w:cs="Arial"/>
          <w:sz w:val="22"/>
          <w:szCs w:val="22"/>
        </w:rPr>
        <w:t xml:space="preserve"> </w:t>
      </w:r>
      <w:r w:rsidR="00F353B9">
        <w:rPr>
          <w:rFonts w:asciiTheme="minorHAnsi" w:hAnsiTheme="minorHAnsi" w:cs="Arial"/>
          <w:sz w:val="22"/>
          <w:szCs w:val="22"/>
        </w:rPr>
        <w:t>arttırmış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A31BF8">
        <w:rPr>
          <w:rFonts w:asciiTheme="minorHAnsi" w:hAnsiTheme="minorHAnsi" w:cs="Arial"/>
          <w:sz w:val="22"/>
          <w:szCs w:val="22"/>
        </w:rPr>
        <w:t>Haziran’dan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A31BF8">
        <w:rPr>
          <w:rFonts w:asciiTheme="minorHAnsi" w:hAnsiTheme="minorHAnsi" w:cs="Arial"/>
          <w:sz w:val="22"/>
          <w:szCs w:val="22"/>
        </w:rPr>
        <w:t>Temmuz’a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3A2558">
        <w:rPr>
          <w:rFonts w:asciiTheme="minorHAnsi" w:hAnsiTheme="minorHAnsi" w:cs="Arial"/>
          <w:sz w:val="22"/>
          <w:szCs w:val="22"/>
        </w:rPr>
        <w:t>0,</w:t>
      </w:r>
      <w:r w:rsidR="00D92A84">
        <w:rPr>
          <w:rFonts w:asciiTheme="minorHAnsi" w:hAnsiTheme="minorHAnsi" w:cs="Arial"/>
          <w:sz w:val="22"/>
          <w:szCs w:val="22"/>
        </w:rPr>
        <w:t>2</w:t>
      </w:r>
      <w:r w:rsidR="009E5D7E">
        <w:rPr>
          <w:rFonts w:asciiTheme="minorHAnsi" w:hAnsiTheme="minorHAnsi" w:cs="Arial"/>
          <w:sz w:val="22"/>
          <w:szCs w:val="22"/>
        </w:rPr>
        <w:t xml:space="preserve"> puan </w:t>
      </w:r>
      <w:r w:rsidR="00D92A84">
        <w:rPr>
          <w:rFonts w:asciiTheme="minorHAnsi" w:hAnsiTheme="minorHAnsi" w:cs="Arial"/>
          <w:sz w:val="22"/>
          <w:szCs w:val="22"/>
        </w:rPr>
        <w:t>azalarak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3A2558">
        <w:rPr>
          <w:rFonts w:asciiTheme="minorHAnsi" w:hAnsiTheme="minorHAnsi" w:cs="Arial"/>
          <w:sz w:val="22"/>
          <w:szCs w:val="22"/>
        </w:rPr>
        <w:t>9,</w:t>
      </w:r>
      <w:r w:rsidR="00D92A84">
        <w:rPr>
          <w:rFonts w:asciiTheme="minorHAnsi" w:hAnsiTheme="minorHAnsi" w:cs="Arial"/>
          <w:sz w:val="22"/>
          <w:szCs w:val="22"/>
        </w:rPr>
        <w:t>4</w:t>
      </w:r>
      <w:r w:rsidR="003A2558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olmuştur</w:t>
      </w:r>
      <w:r w:rsidR="00412616" w:rsidRPr="00C460DB">
        <w:rPr>
          <w:rFonts w:asciiTheme="minorHAnsi" w:hAnsiTheme="minorHAnsi" w:cs="Arial"/>
          <w:sz w:val="22"/>
          <w:szCs w:val="22"/>
        </w:rPr>
        <w:t>.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EA748D"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31BF8">
        <w:rPr>
          <w:rFonts w:asciiTheme="minorHAnsi" w:hAnsiTheme="minorHAnsi" w:cs="Arial"/>
          <w:sz w:val="22"/>
          <w:szCs w:val="22"/>
        </w:rPr>
        <w:t>Haziran’dan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A31BF8">
        <w:rPr>
          <w:rFonts w:asciiTheme="minorHAnsi" w:hAnsiTheme="minorHAnsi" w:cs="Arial"/>
          <w:sz w:val="22"/>
          <w:szCs w:val="22"/>
        </w:rPr>
        <w:t>Temmuz’a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F745FB">
        <w:rPr>
          <w:rFonts w:asciiTheme="minorHAnsi" w:hAnsiTheme="minorHAnsi" w:cs="Arial"/>
          <w:sz w:val="22"/>
          <w:szCs w:val="22"/>
        </w:rPr>
        <w:t>istihdam</w:t>
      </w:r>
      <w:r w:rsidR="009D1BD1" w:rsidRPr="00F745FB">
        <w:rPr>
          <w:rFonts w:asciiTheme="minorHAnsi" w:hAnsiTheme="minorHAnsi" w:cs="Arial"/>
          <w:sz w:val="22"/>
          <w:szCs w:val="22"/>
        </w:rPr>
        <w:t>da</w:t>
      </w:r>
      <w:r w:rsidR="002E1B9F" w:rsidRPr="00F745FB">
        <w:rPr>
          <w:rFonts w:asciiTheme="minorHAnsi" w:hAnsiTheme="minorHAnsi" w:cs="Arial"/>
          <w:sz w:val="22"/>
          <w:szCs w:val="22"/>
        </w:rPr>
        <w:t xml:space="preserve"> görülen </w:t>
      </w:r>
      <w:r w:rsidR="00D92A84">
        <w:rPr>
          <w:rFonts w:asciiTheme="minorHAnsi" w:hAnsiTheme="minorHAnsi" w:cs="Arial"/>
          <w:sz w:val="22"/>
          <w:szCs w:val="22"/>
        </w:rPr>
        <w:t>188</w:t>
      </w:r>
      <w:r w:rsidR="00C53822" w:rsidRPr="00F745FB">
        <w:rPr>
          <w:rFonts w:asciiTheme="minorHAnsi" w:hAnsiTheme="minorHAnsi" w:cs="Arial"/>
          <w:sz w:val="22"/>
          <w:szCs w:val="22"/>
        </w:rPr>
        <w:t xml:space="preserve"> binlik </w:t>
      </w:r>
      <w:r w:rsidR="00D92A84">
        <w:rPr>
          <w:rFonts w:asciiTheme="minorHAnsi" w:hAnsiTheme="minorHAnsi" w:cs="Arial"/>
          <w:sz w:val="22"/>
          <w:szCs w:val="22"/>
        </w:rPr>
        <w:t>artış</w:t>
      </w:r>
      <w:r w:rsidR="00C85D40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BF6325" w:rsidRPr="00F745FB">
        <w:rPr>
          <w:rFonts w:asciiTheme="minorHAnsi" w:hAnsiTheme="minorHAnsi" w:cs="Arial"/>
          <w:sz w:val="22"/>
          <w:szCs w:val="22"/>
        </w:rPr>
        <w:t>ve</w:t>
      </w:r>
      <w:r w:rsidR="00BE394C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F745FB">
        <w:rPr>
          <w:rFonts w:asciiTheme="minorHAnsi" w:hAnsiTheme="minorHAnsi" w:cs="Arial"/>
          <w:sz w:val="22"/>
          <w:szCs w:val="22"/>
        </w:rPr>
        <w:t>işsiz</w:t>
      </w:r>
      <w:r w:rsidR="008D53B0" w:rsidRPr="00F745FB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0A0D7B" w:rsidRPr="00F745FB">
        <w:rPr>
          <w:rFonts w:asciiTheme="minorHAnsi" w:hAnsiTheme="minorHAnsi" w:cs="Arial"/>
          <w:sz w:val="22"/>
          <w:szCs w:val="22"/>
        </w:rPr>
        <w:t>görülen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 xml:space="preserve">13 </w:t>
      </w:r>
      <w:r w:rsidR="003A2558" w:rsidRPr="00F745FB">
        <w:rPr>
          <w:rFonts w:asciiTheme="minorHAnsi" w:hAnsiTheme="minorHAnsi" w:cs="Arial"/>
          <w:sz w:val="22"/>
          <w:szCs w:val="22"/>
        </w:rPr>
        <w:t>bin</w:t>
      </w:r>
      <w:r w:rsidR="00173C3C">
        <w:rPr>
          <w:rFonts w:asciiTheme="minorHAnsi" w:hAnsiTheme="minorHAnsi" w:cs="Arial"/>
          <w:sz w:val="22"/>
          <w:szCs w:val="22"/>
        </w:rPr>
        <w:t xml:space="preserve"> kişilik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>azalış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FC65A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0,</w:t>
      </w:r>
      <w:r w:rsidR="00D92A84">
        <w:rPr>
          <w:rFonts w:asciiTheme="minorHAnsi" w:hAnsiTheme="minorHAnsi" w:cs="Arial"/>
          <w:sz w:val="22"/>
          <w:szCs w:val="22"/>
        </w:rPr>
        <w:t>3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puanlık </w:t>
      </w:r>
      <w:r w:rsidR="00D92A84">
        <w:rPr>
          <w:rFonts w:asciiTheme="minorHAnsi" w:hAnsiTheme="minorHAnsi" w:cs="Arial"/>
          <w:sz w:val="22"/>
          <w:szCs w:val="22"/>
        </w:rPr>
        <w:t>azalışla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F745FB">
        <w:rPr>
          <w:rFonts w:asciiTheme="minorHAnsi" w:hAnsiTheme="minorHAnsi" w:cs="Arial"/>
          <w:sz w:val="22"/>
          <w:szCs w:val="22"/>
        </w:rPr>
        <w:t xml:space="preserve">yüzde </w:t>
      </w:r>
      <w:r w:rsidR="003A2558" w:rsidRPr="00F745FB">
        <w:rPr>
          <w:rFonts w:asciiTheme="minorHAnsi" w:hAnsiTheme="minorHAnsi" w:cs="Arial"/>
          <w:sz w:val="22"/>
          <w:szCs w:val="22"/>
        </w:rPr>
        <w:t>1</w:t>
      </w:r>
      <w:r w:rsidR="00D92A84">
        <w:rPr>
          <w:rFonts w:asciiTheme="minorHAnsi" w:hAnsiTheme="minorHAnsi" w:cs="Arial"/>
          <w:sz w:val="22"/>
          <w:szCs w:val="22"/>
        </w:rPr>
        <w:t>2</w:t>
      </w:r>
      <w:r w:rsidR="00173C3C">
        <w:rPr>
          <w:rFonts w:asciiTheme="minorHAnsi" w:hAnsiTheme="minorHAnsi" w:cs="Arial"/>
          <w:sz w:val="22"/>
          <w:szCs w:val="22"/>
        </w:rPr>
        <w:t>,</w:t>
      </w:r>
      <w:r w:rsidR="00D92A84">
        <w:rPr>
          <w:rFonts w:asciiTheme="minorHAnsi" w:hAnsiTheme="minorHAnsi" w:cs="Arial"/>
          <w:sz w:val="22"/>
          <w:szCs w:val="22"/>
        </w:rPr>
        <w:t>9</w:t>
      </w:r>
      <w:r w:rsidR="003A2558" w:rsidRPr="00F745FB">
        <w:rPr>
          <w:rFonts w:asciiTheme="minorHAnsi" w:hAnsiTheme="minorHAnsi" w:cs="Arial"/>
          <w:sz w:val="22"/>
          <w:szCs w:val="22"/>
        </w:rPr>
        <w:t>’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>düşmüştür</w:t>
      </w:r>
      <w:r w:rsidR="00BF6325" w:rsidRPr="00F745FB">
        <w:rPr>
          <w:rFonts w:asciiTheme="minorHAnsi" w:hAnsiTheme="minorHAnsi" w:cs="Arial"/>
          <w:sz w:val="22"/>
          <w:szCs w:val="22"/>
        </w:rPr>
        <w:t>. E</w:t>
      </w:r>
      <w:r w:rsidR="00DD3FD6" w:rsidRPr="00F745FB">
        <w:rPr>
          <w:rFonts w:asciiTheme="minorHAnsi" w:hAnsiTheme="minorHAnsi" w:cs="Arial"/>
          <w:sz w:val="22"/>
          <w:szCs w:val="22"/>
        </w:rPr>
        <w:t>rkek</w:t>
      </w:r>
      <w:r w:rsidR="008321B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F745FB">
        <w:rPr>
          <w:rFonts w:asciiTheme="minorHAnsi" w:hAnsiTheme="minorHAnsi" w:cs="Arial"/>
          <w:sz w:val="22"/>
          <w:szCs w:val="22"/>
        </w:rPr>
        <w:t>işsizlik oranı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ise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2A4813">
        <w:rPr>
          <w:rFonts w:asciiTheme="minorHAnsi" w:hAnsiTheme="minorHAnsi" w:cs="Arial"/>
          <w:sz w:val="22"/>
          <w:szCs w:val="22"/>
        </w:rPr>
        <w:t>Temmuz’da</w:t>
      </w:r>
      <w:r w:rsidR="00AA6599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F745FB">
        <w:rPr>
          <w:rFonts w:asciiTheme="minorHAnsi" w:hAnsiTheme="minorHAnsi" w:cs="Arial"/>
          <w:sz w:val="22"/>
          <w:szCs w:val="22"/>
        </w:rPr>
        <w:t>istihdam</w:t>
      </w:r>
      <w:r w:rsidR="00781C76" w:rsidRPr="00F745FB">
        <w:rPr>
          <w:rFonts w:asciiTheme="minorHAnsi" w:hAnsiTheme="minorHAnsi" w:cs="Arial"/>
          <w:sz w:val="22"/>
          <w:szCs w:val="22"/>
        </w:rPr>
        <w:t>da</w:t>
      </w:r>
      <w:r w:rsidR="00F662CA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>130</w:t>
      </w:r>
      <w:r w:rsidR="00173C3C">
        <w:rPr>
          <w:rFonts w:asciiTheme="minorHAnsi" w:hAnsiTheme="minorHAnsi" w:cs="Arial"/>
          <w:sz w:val="22"/>
          <w:szCs w:val="22"/>
        </w:rPr>
        <w:t xml:space="preserve"> binlik </w:t>
      </w:r>
      <w:r w:rsidR="00D92A84">
        <w:rPr>
          <w:rFonts w:asciiTheme="minorHAnsi" w:hAnsiTheme="minorHAnsi" w:cs="Arial"/>
          <w:sz w:val="22"/>
          <w:szCs w:val="22"/>
        </w:rPr>
        <w:t>artış</w:t>
      </w:r>
      <w:r w:rsidR="00237B3F" w:rsidRPr="00F745FB">
        <w:rPr>
          <w:rFonts w:asciiTheme="minorHAnsi" w:hAnsiTheme="minorHAnsi" w:cs="Arial"/>
          <w:sz w:val="22"/>
          <w:szCs w:val="22"/>
        </w:rPr>
        <w:t>,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işsizlikte </w:t>
      </w:r>
      <w:r w:rsidR="00173C3C">
        <w:rPr>
          <w:rFonts w:asciiTheme="minorHAnsi" w:hAnsiTheme="minorHAnsi" w:cs="Arial"/>
          <w:sz w:val="22"/>
          <w:szCs w:val="22"/>
        </w:rPr>
        <w:t>2</w:t>
      </w:r>
      <w:r w:rsidR="00D92A84">
        <w:rPr>
          <w:rFonts w:asciiTheme="minorHAnsi" w:hAnsiTheme="minorHAnsi" w:cs="Arial"/>
          <w:sz w:val="22"/>
          <w:szCs w:val="22"/>
        </w:rPr>
        <w:t>5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bin kişilik </w:t>
      </w:r>
      <w:r w:rsidR="00D92A84">
        <w:rPr>
          <w:rFonts w:asciiTheme="minorHAnsi" w:hAnsiTheme="minorHAnsi" w:cs="Arial"/>
          <w:sz w:val="22"/>
          <w:szCs w:val="22"/>
        </w:rPr>
        <w:t>azalış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A6277E" w:rsidRPr="00F745FB">
        <w:rPr>
          <w:rFonts w:asciiTheme="minorHAnsi" w:hAnsiTheme="minorHAnsi" w:cs="Arial"/>
          <w:sz w:val="22"/>
          <w:szCs w:val="22"/>
        </w:rPr>
        <w:t>0,</w:t>
      </w:r>
      <w:r w:rsidR="00D92A84">
        <w:rPr>
          <w:rFonts w:asciiTheme="minorHAnsi" w:hAnsiTheme="minorHAnsi" w:cs="Arial"/>
          <w:sz w:val="22"/>
          <w:szCs w:val="22"/>
        </w:rPr>
        <w:t>2</w:t>
      </w:r>
      <w:r w:rsidR="00A6277E" w:rsidRPr="00F745FB">
        <w:rPr>
          <w:rFonts w:asciiTheme="minorHAnsi" w:hAnsiTheme="minorHAnsi" w:cs="Arial"/>
          <w:sz w:val="22"/>
          <w:szCs w:val="22"/>
        </w:rPr>
        <w:t xml:space="preserve"> yüzde puan</w:t>
      </w:r>
      <w:r w:rsidR="00C85D40" w:rsidRPr="00F745FB">
        <w:rPr>
          <w:rFonts w:asciiTheme="minorHAnsi" w:hAnsiTheme="minorHAnsi" w:cs="Arial"/>
          <w:sz w:val="22"/>
          <w:szCs w:val="22"/>
        </w:rPr>
        <w:t>lık</w:t>
      </w:r>
      <w:r w:rsidR="00A6277E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>azalışla</w:t>
      </w:r>
      <w:r w:rsidR="007E64E5" w:rsidRPr="00F745FB">
        <w:rPr>
          <w:rFonts w:asciiTheme="minorHAnsi" w:hAnsiTheme="minorHAnsi" w:cs="Arial"/>
          <w:sz w:val="22"/>
          <w:szCs w:val="22"/>
        </w:rPr>
        <w:t xml:space="preserve"> yüzde </w:t>
      </w:r>
      <w:r w:rsidR="00237B3F" w:rsidRPr="00F745FB">
        <w:rPr>
          <w:rFonts w:asciiTheme="minorHAnsi" w:hAnsiTheme="minorHAnsi" w:cs="Arial"/>
          <w:sz w:val="22"/>
          <w:szCs w:val="22"/>
        </w:rPr>
        <w:t>7,</w:t>
      </w:r>
      <w:r w:rsidR="00D92A84">
        <w:rPr>
          <w:rFonts w:asciiTheme="minorHAnsi" w:hAnsiTheme="minorHAnsi" w:cs="Arial"/>
          <w:sz w:val="22"/>
          <w:szCs w:val="22"/>
        </w:rPr>
        <w:t>6</w:t>
      </w:r>
      <w:r w:rsidR="0043118E" w:rsidRPr="00F745FB">
        <w:rPr>
          <w:rFonts w:asciiTheme="minorHAnsi" w:hAnsiTheme="minorHAnsi" w:cs="Arial"/>
          <w:sz w:val="22"/>
          <w:szCs w:val="22"/>
        </w:rPr>
        <w:t>’</w:t>
      </w:r>
      <w:r w:rsidR="00D92A84">
        <w:rPr>
          <w:rFonts w:asciiTheme="minorHAnsi" w:hAnsiTheme="minorHAnsi" w:cs="Arial"/>
          <w:sz w:val="22"/>
          <w:szCs w:val="22"/>
        </w:rPr>
        <w:t>ya</w:t>
      </w:r>
      <w:r w:rsidR="007E64E5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2119A5">
        <w:rPr>
          <w:rFonts w:asciiTheme="minorHAnsi" w:hAnsiTheme="minorHAnsi" w:cs="Arial"/>
          <w:sz w:val="22"/>
          <w:szCs w:val="22"/>
        </w:rPr>
        <w:t>gerilemiştir</w:t>
      </w:r>
      <w:r w:rsidR="007E64E5" w:rsidRPr="00F745FB">
        <w:rPr>
          <w:rFonts w:asciiTheme="minorHAnsi" w:hAnsiTheme="minorHAnsi" w:cs="Arial"/>
          <w:sz w:val="22"/>
          <w:szCs w:val="22"/>
        </w:rPr>
        <w:t>.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D92A84">
        <w:rPr>
          <w:rFonts w:asciiTheme="minorHAnsi" w:hAnsiTheme="minorHAnsi" w:cs="Arial"/>
          <w:sz w:val="22"/>
          <w:szCs w:val="22"/>
        </w:rPr>
        <w:t>175</w:t>
      </w:r>
      <w:r w:rsidR="002C3965">
        <w:rPr>
          <w:rFonts w:asciiTheme="minorHAnsi" w:hAnsiTheme="minorHAnsi" w:cs="Arial"/>
          <w:sz w:val="22"/>
          <w:szCs w:val="22"/>
        </w:rPr>
        <w:t xml:space="preserve"> bin </w:t>
      </w:r>
      <w:r w:rsidR="00D92A84">
        <w:rPr>
          <w:rFonts w:asciiTheme="minorHAnsi" w:hAnsiTheme="minorHAnsi" w:cs="Arial"/>
          <w:sz w:val="22"/>
          <w:szCs w:val="22"/>
        </w:rPr>
        <w:t>artarken</w:t>
      </w:r>
      <w:r w:rsidR="002C3965">
        <w:rPr>
          <w:rFonts w:asciiTheme="minorHAnsi" w:hAnsiTheme="minorHAnsi" w:cs="Arial"/>
          <w:sz w:val="22"/>
          <w:szCs w:val="22"/>
        </w:rPr>
        <w:t xml:space="preserve"> erkek işg</w:t>
      </w:r>
      <w:r w:rsidR="002C3965" w:rsidRPr="00B05AED">
        <w:rPr>
          <w:rFonts w:asciiTheme="minorHAnsi" w:hAnsiTheme="minorHAnsi" w:cs="Arial"/>
          <w:sz w:val="22"/>
          <w:szCs w:val="22"/>
        </w:rPr>
        <w:t xml:space="preserve">ücü </w:t>
      </w:r>
      <w:r w:rsidR="008A5D19" w:rsidRPr="00B05AED">
        <w:rPr>
          <w:rFonts w:asciiTheme="minorHAnsi" w:hAnsiTheme="minorHAnsi" w:cs="Arial"/>
          <w:sz w:val="22"/>
          <w:szCs w:val="22"/>
        </w:rPr>
        <w:t xml:space="preserve">seviyesi </w:t>
      </w:r>
      <w:r w:rsidR="00D92A84">
        <w:rPr>
          <w:rFonts w:asciiTheme="minorHAnsi" w:hAnsiTheme="minorHAnsi" w:cs="Arial"/>
          <w:sz w:val="22"/>
          <w:szCs w:val="22"/>
        </w:rPr>
        <w:t>105</w:t>
      </w:r>
      <w:r w:rsidR="00E845D6" w:rsidRPr="00B05AED">
        <w:rPr>
          <w:rFonts w:asciiTheme="minorHAnsi" w:hAnsiTheme="minorHAnsi" w:cs="Arial"/>
          <w:sz w:val="22"/>
          <w:szCs w:val="22"/>
        </w:rPr>
        <w:t xml:space="preserve"> bin </w:t>
      </w:r>
      <w:r w:rsidR="00D92A84">
        <w:rPr>
          <w:rFonts w:asciiTheme="minorHAnsi" w:hAnsiTheme="minorHAnsi" w:cs="Arial"/>
          <w:sz w:val="22"/>
          <w:szCs w:val="22"/>
        </w:rPr>
        <w:t>artmıştır</w:t>
      </w:r>
      <w:r w:rsidR="00B83A8E" w:rsidRPr="00B05AED">
        <w:rPr>
          <w:rFonts w:asciiTheme="minorHAnsi" w:hAnsiTheme="minorHAnsi" w:cs="Arial"/>
          <w:sz w:val="22"/>
          <w:szCs w:val="22"/>
        </w:rPr>
        <w:t>.</w:t>
      </w:r>
      <w:r w:rsidR="00B11346" w:rsidRPr="00B05AED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farkı </w:t>
      </w:r>
      <w:r w:rsidR="002A4813">
        <w:rPr>
          <w:rFonts w:asciiTheme="minorHAnsi" w:hAnsiTheme="minorHAnsi" w:cs="Arial"/>
          <w:sz w:val="22"/>
          <w:szCs w:val="22"/>
        </w:rPr>
        <w:t>Temmuz</w:t>
      </w:r>
      <w:r w:rsidR="009E5D7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9E5D7E">
        <w:rPr>
          <w:rFonts w:asciiTheme="minorHAnsi" w:hAnsiTheme="minorHAnsi" w:cs="Arial"/>
          <w:sz w:val="22"/>
          <w:szCs w:val="22"/>
        </w:rPr>
        <w:t xml:space="preserve">ayında </w:t>
      </w:r>
      <w:r w:rsidR="00173C3C">
        <w:rPr>
          <w:rFonts w:asciiTheme="minorHAnsi" w:hAnsiTheme="minorHAnsi" w:cs="Arial"/>
          <w:sz w:val="22"/>
          <w:szCs w:val="22"/>
        </w:rPr>
        <w:t xml:space="preserve"> 5</w:t>
      </w:r>
      <w:proofErr w:type="gramEnd"/>
      <w:r w:rsidR="00173C3C">
        <w:rPr>
          <w:rFonts w:asciiTheme="minorHAnsi" w:hAnsiTheme="minorHAnsi" w:cs="Arial"/>
          <w:sz w:val="22"/>
          <w:szCs w:val="22"/>
        </w:rPr>
        <w:t>,</w:t>
      </w:r>
      <w:r w:rsidR="00D92A84">
        <w:rPr>
          <w:rFonts w:asciiTheme="minorHAnsi" w:hAnsiTheme="minorHAnsi" w:cs="Arial"/>
          <w:sz w:val="22"/>
          <w:szCs w:val="22"/>
        </w:rPr>
        <w:t>4</w:t>
      </w:r>
      <w:r w:rsidR="009E5D7E">
        <w:rPr>
          <w:rFonts w:asciiTheme="minorHAnsi" w:hAnsiTheme="minorHAnsi" w:cs="Arial"/>
          <w:sz w:val="22"/>
          <w:szCs w:val="22"/>
        </w:rPr>
        <w:t xml:space="preserve"> puandan </w:t>
      </w:r>
      <w:r w:rsidR="003A2558">
        <w:rPr>
          <w:rFonts w:asciiTheme="minorHAnsi" w:hAnsiTheme="minorHAnsi" w:cs="Arial"/>
          <w:sz w:val="22"/>
          <w:szCs w:val="22"/>
        </w:rPr>
        <w:t>5,</w:t>
      </w:r>
      <w:r w:rsidR="00D92A84">
        <w:rPr>
          <w:rFonts w:asciiTheme="minorHAnsi" w:hAnsiTheme="minorHAnsi" w:cs="Arial"/>
          <w:sz w:val="22"/>
          <w:szCs w:val="22"/>
        </w:rPr>
        <w:t>3</w:t>
      </w:r>
      <w:r w:rsidR="009E5D7E">
        <w:rPr>
          <w:rFonts w:asciiTheme="minorHAnsi" w:hAnsiTheme="minorHAnsi" w:cs="Arial"/>
          <w:sz w:val="22"/>
          <w:szCs w:val="22"/>
        </w:rPr>
        <w:t xml:space="preserve"> puana </w:t>
      </w:r>
      <w:r w:rsidR="002119A5">
        <w:rPr>
          <w:rFonts w:asciiTheme="minorHAnsi" w:hAnsiTheme="minorHAnsi" w:cs="Arial"/>
          <w:sz w:val="22"/>
          <w:szCs w:val="22"/>
        </w:rPr>
        <w:t>inmiştir</w:t>
      </w:r>
      <w:r w:rsidR="009E5D7E">
        <w:rPr>
          <w:rFonts w:asciiTheme="minorHAnsi" w:hAnsiTheme="minorHAnsi" w:cs="Arial"/>
          <w:sz w:val="22"/>
          <w:szCs w:val="22"/>
        </w:rPr>
        <w:t>.</w:t>
      </w:r>
    </w:p>
    <w:p w14:paraId="0AF40EEB" w14:textId="5690196D" w:rsidR="00EE42A4" w:rsidRPr="003D30DA" w:rsidRDefault="00EE42A4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4FED07F7" w14:textId="11D10C3E" w:rsidR="00EE42A4" w:rsidRPr="00C460DB" w:rsidRDefault="001323C2" w:rsidP="00EE4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BCF5BCD" wp14:editId="7D018091">
            <wp:extent cx="5462312" cy="2860920"/>
            <wp:effectExtent l="0" t="0" r="5080" b="15875"/>
            <wp:docPr id="214129569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386DB1F" w14:textId="20DB522E" w:rsidR="003D30DA" w:rsidRPr="00497960" w:rsidRDefault="00EE42A4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3435DB61" w14:textId="77777777" w:rsidR="00CF6857" w:rsidRDefault="00CF6857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</w:p>
    <w:p w14:paraId="6790E3FD" w14:textId="5BA2CBE4" w:rsidR="003D30DA" w:rsidRPr="009D4209" w:rsidRDefault="00064BE8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2119A5">
        <w:rPr>
          <w:rFonts w:asciiTheme="minorHAnsi" w:hAnsiTheme="minorHAnsi" w:cs="Arial"/>
          <w:b/>
          <w:bCs/>
        </w:rPr>
        <w:t>İstihdamda</w:t>
      </w:r>
      <w:r w:rsidR="00A17468" w:rsidRPr="002119A5">
        <w:rPr>
          <w:rFonts w:asciiTheme="minorHAnsi" w:hAnsiTheme="minorHAnsi" w:cs="Arial"/>
          <w:b/>
          <w:bCs/>
        </w:rPr>
        <w:t xml:space="preserve"> </w:t>
      </w:r>
      <w:r w:rsidR="00713C9F" w:rsidRPr="002119A5">
        <w:rPr>
          <w:rFonts w:asciiTheme="minorHAnsi" w:hAnsiTheme="minorHAnsi" w:cs="Arial"/>
          <w:b/>
          <w:bCs/>
        </w:rPr>
        <w:t>artış</w:t>
      </w:r>
      <w:r w:rsidR="00237B3F" w:rsidRPr="009D4209">
        <w:rPr>
          <w:rFonts w:asciiTheme="minorHAnsi" w:hAnsiTheme="minorHAnsi" w:cs="Arial"/>
          <w:b/>
          <w:bCs/>
        </w:rPr>
        <w:t xml:space="preserve"> </w:t>
      </w:r>
    </w:p>
    <w:p w14:paraId="2BD8B677" w14:textId="7EA5CDBD" w:rsidR="004A3731" w:rsidRPr="00EE42A4" w:rsidRDefault="004A3731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9D4209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9D4209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AC30D5">
        <w:rPr>
          <w:rFonts w:asciiTheme="minorHAnsi" w:hAnsiTheme="minorHAnsi" w:cs="Arial"/>
          <w:sz w:val="22"/>
          <w:szCs w:val="22"/>
        </w:rPr>
        <w:t>Haziran’dan</w:t>
      </w:r>
      <w:r w:rsidR="001D648E">
        <w:rPr>
          <w:rFonts w:asciiTheme="minorHAnsi" w:hAnsiTheme="minorHAnsi" w:cs="Arial"/>
          <w:sz w:val="22"/>
          <w:szCs w:val="22"/>
        </w:rPr>
        <w:t xml:space="preserve"> </w:t>
      </w:r>
      <w:r w:rsidR="00AC30D5">
        <w:rPr>
          <w:rFonts w:asciiTheme="minorHAnsi" w:hAnsiTheme="minorHAnsi" w:cs="Arial"/>
          <w:sz w:val="22"/>
          <w:szCs w:val="22"/>
        </w:rPr>
        <w:t>Temmuz’a</w:t>
      </w:r>
      <w:r w:rsidR="001D648E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1D648E">
        <w:rPr>
          <w:rFonts w:asciiTheme="minorHAnsi" w:hAnsiTheme="minorHAnsi" w:cs="Arial"/>
          <w:sz w:val="22"/>
          <w:szCs w:val="22"/>
        </w:rPr>
        <w:t>3</w:t>
      </w:r>
      <w:r w:rsidR="00D92A84">
        <w:rPr>
          <w:rFonts w:asciiTheme="minorHAnsi" w:hAnsiTheme="minorHAnsi" w:cs="Arial"/>
          <w:sz w:val="22"/>
          <w:szCs w:val="22"/>
        </w:rPr>
        <w:t>18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binlik </w:t>
      </w:r>
      <w:r w:rsidR="00D92A84">
        <w:rPr>
          <w:rFonts w:asciiTheme="minorHAnsi" w:hAnsiTheme="minorHAnsi" w:cs="Arial"/>
          <w:sz w:val="22"/>
          <w:szCs w:val="22"/>
        </w:rPr>
        <w:t>artışla</w:t>
      </w:r>
      <w:r w:rsidR="001D383E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9D4209">
        <w:rPr>
          <w:rFonts w:asciiTheme="minorHAnsi" w:hAnsiTheme="minorHAnsi" w:cs="Arial"/>
          <w:sz w:val="22"/>
          <w:szCs w:val="22"/>
        </w:rPr>
        <w:t>3</w:t>
      </w:r>
      <w:r w:rsidR="00E73261" w:rsidRPr="009D4209">
        <w:rPr>
          <w:rFonts w:asciiTheme="minorHAnsi" w:hAnsiTheme="minorHAnsi" w:cs="Arial"/>
          <w:sz w:val="22"/>
          <w:szCs w:val="22"/>
        </w:rPr>
        <w:t>1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D92A84">
        <w:rPr>
          <w:rFonts w:asciiTheme="minorHAnsi" w:hAnsiTheme="minorHAnsi" w:cs="Arial"/>
          <w:sz w:val="22"/>
          <w:szCs w:val="22"/>
        </w:rPr>
        <w:t>671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573BD0" w:rsidRPr="009D4209">
        <w:rPr>
          <w:rFonts w:asciiTheme="minorHAnsi" w:hAnsiTheme="minorHAnsi" w:cs="Arial"/>
          <w:sz w:val="22"/>
          <w:szCs w:val="22"/>
        </w:rPr>
        <w:t xml:space="preserve">e </w:t>
      </w:r>
      <w:r w:rsidR="00D92A84">
        <w:rPr>
          <w:rFonts w:asciiTheme="minorHAnsi" w:hAnsiTheme="minorHAnsi" w:cs="Arial"/>
          <w:sz w:val="22"/>
          <w:szCs w:val="22"/>
        </w:rPr>
        <w:t>yü</w:t>
      </w:r>
      <w:r w:rsidR="00B07932">
        <w:rPr>
          <w:rFonts w:asciiTheme="minorHAnsi" w:hAnsiTheme="minorHAnsi" w:cs="Arial"/>
          <w:sz w:val="22"/>
          <w:szCs w:val="22"/>
        </w:rPr>
        <w:t>kselmiştir</w:t>
      </w:r>
      <w:r w:rsidR="00237B3F" w:rsidRPr="009D4209">
        <w:rPr>
          <w:rFonts w:asciiTheme="minorHAnsi" w:hAnsiTheme="minorHAnsi" w:cs="Arial"/>
          <w:sz w:val="22"/>
          <w:szCs w:val="22"/>
        </w:rPr>
        <w:t xml:space="preserve">. </w:t>
      </w:r>
      <w:r w:rsidR="00AC30D5">
        <w:rPr>
          <w:rFonts w:asciiTheme="minorHAnsi" w:hAnsiTheme="minorHAnsi" w:cs="Arial"/>
          <w:sz w:val="22"/>
          <w:szCs w:val="22"/>
        </w:rPr>
        <w:t>Temmuz</w:t>
      </w:r>
      <w:r w:rsidR="00473B4E" w:rsidRPr="009D4209">
        <w:rPr>
          <w:rFonts w:asciiTheme="minorHAnsi" w:hAnsiTheme="minorHAnsi" w:cs="Arial"/>
          <w:sz w:val="22"/>
          <w:szCs w:val="22"/>
        </w:rPr>
        <w:t xml:space="preserve"> ayında</w:t>
      </w:r>
      <w:r w:rsidR="00AC30D5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 w:rsidRPr="009D4209">
        <w:rPr>
          <w:rFonts w:asciiTheme="minorHAnsi" w:hAnsiTheme="minorHAnsi" w:cs="Arial"/>
          <w:sz w:val="22"/>
          <w:szCs w:val="22"/>
        </w:rPr>
        <w:t>ise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713C9F">
        <w:rPr>
          <w:rFonts w:asciiTheme="minorHAnsi" w:hAnsiTheme="minorHAnsi" w:cs="Arial"/>
          <w:sz w:val="22"/>
          <w:szCs w:val="22"/>
        </w:rPr>
        <w:t>38</w:t>
      </w:r>
      <w:r w:rsidR="00AF5D90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713C9F">
        <w:rPr>
          <w:rFonts w:asciiTheme="minorHAnsi" w:hAnsiTheme="minorHAnsi" w:cs="Arial"/>
          <w:sz w:val="22"/>
          <w:szCs w:val="22"/>
        </w:rPr>
        <w:t xml:space="preserve">azalarak </w:t>
      </w:r>
      <w:r w:rsidR="00DB34C4" w:rsidRPr="009D4209">
        <w:rPr>
          <w:rFonts w:asciiTheme="minorHAnsi" w:hAnsiTheme="minorHAnsi" w:cs="Arial"/>
          <w:sz w:val="22"/>
          <w:szCs w:val="22"/>
        </w:rPr>
        <w:t xml:space="preserve">3 milyon </w:t>
      </w:r>
      <w:r w:rsidR="00713C9F">
        <w:rPr>
          <w:rFonts w:asciiTheme="minorHAnsi" w:hAnsiTheme="minorHAnsi" w:cs="Arial"/>
          <w:sz w:val="22"/>
          <w:szCs w:val="22"/>
        </w:rPr>
        <w:t>291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bine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713C9F">
        <w:rPr>
          <w:rFonts w:asciiTheme="minorHAnsi" w:hAnsiTheme="minorHAnsi" w:cs="Arial"/>
          <w:sz w:val="22"/>
          <w:szCs w:val="22"/>
        </w:rPr>
        <w:t>düşmüştür</w:t>
      </w:r>
      <w:r w:rsidR="00872894" w:rsidRPr="009D4209">
        <w:rPr>
          <w:rFonts w:asciiTheme="minorHAnsi" w:hAnsiTheme="minorHAnsi" w:cs="Arial"/>
          <w:sz w:val="22"/>
          <w:szCs w:val="22"/>
        </w:rPr>
        <w:t>.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Bu gelişmenin sonucunda</w:t>
      </w:r>
      <w:r w:rsidR="00713C9F">
        <w:rPr>
          <w:rFonts w:asciiTheme="minorHAnsi" w:hAnsiTheme="minorHAnsi" w:cs="Arial"/>
          <w:sz w:val="22"/>
          <w:szCs w:val="22"/>
        </w:rPr>
        <w:t xml:space="preserve"> 280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713C9F">
        <w:rPr>
          <w:rFonts w:asciiTheme="minorHAnsi" w:hAnsiTheme="minorHAnsi" w:cs="Arial"/>
          <w:sz w:val="22"/>
          <w:szCs w:val="22"/>
        </w:rPr>
        <w:t>artan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i</w:t>
      </w:r>
      <w:r w:rsidR="007A4DE6" w:rsidRPr="009D4209">
        <w:rPr>
          <w:rFonts w:asciiTheme="minorHAnsi" w:hAnsiTheme="minorHAnsi" w:cs="Arial"/>
          <w:sz w:val="22"/>
          <w:szCs w:val="22"/>
        </w:rPr>
        <w:t>şgücü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9D4209">
        <w:rPr>
          <w:rFonts w:asciiTheme="minorHAnsi" w:hAnsiTheme="minorHAnsi" w:cs="Arial"/>
          <w:sz w:val="22"/>
          <w:szCs w:val="22"/>
        </w:rPr>
        <w:t>3</w:t>
      </w:r>
      <w:r w:rsidR="001D648E">
        <w:rPr>
          <w:rFonts w:asciiTheme="minorHAnsi" w:hAnsiTheme="minorHAnsi" w:cs="Arial"/>
          <w:sz w:val="22"/>
          <w:szCs w:val="22"/>
        </w:rPr>
        <w:t>4</w:t>
      </w:r>
      <w:r w:rsidR="000137B1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713C9F">
        <w:rPr>
          <w:rFonts w:asciiTheme="minorHAnsi" w:hAnsiTheme="minorHAnsi" w:cs="Arial"/>
          <w:sz w:val="22"/>
          <w:szCs w:val="22"/>
        </w:rPr>
        <w:t>962</w:t>
      </w:r>
      <w:r w:rsidR="007A4DE6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9D4209">
        <w:rPr>
          <w:rFonts w:asciiTheme="minorHAnsi" w:hAnsiTheme="minorHAnsi" w:cs="Arial"/>
          <w:sz w:val="22"/>
          <w:szCs w:val="22"/>
        </w:rPr>
        <w:t xml:space="preserve"> </w:t>
      </w:r>
      <w:r w:rsidRPr="009D4209">
        <w:rPr>
          <w:rFonts w:asciiTheme="minorHAnsi" w:hAnsiTheme="minorHAnsi" w:cs="Arial"/>
          <w:sz w:val="22"/>
          <w:szCs w:val="22"/>
        </w:rPr>
        <w:t>(</w:t>
      </w:r>
      <w:r w:rsidR="005D6023" w:rsidRPr="009D4209">
        <w:rPr>
          <w:rFonts w:asciiTheme="minorHAnsi" w:hAnsiTheme="minorHAnsi" w:cs="Arial"/>
          <w:sz w:val="22"/>
          <w:szCs w:val="22"/>
        </w:rPr>
        <w:t>Şekil 1, Tablo 1</w:t>
      </w:r>
      <w:r w:rsidR="00A17468" w:rsidRPr="008B26A3">
        <w:rPr>
          <w:rFonts w:asciiTheme="minorHAnsi" w:hAnsiTheme="minorHAnsi" w:cs="Arial"/>
          <w:sz w:val="22"/>
          <w:szCs w:val="22"/>
        </w:rPr>
        <w:t>).</w:t>
      </w:r>
      <w:r w:rsidR="00637CB4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0226F8">
        <w:rPr>
          <w:rFonts w:asciiTheme="minorHAnsi" w:hAnsiTheme="minorHAnsi" w:cs="Arial"/>
          <w:sz w:val="22"/>
          <w:szCs w:val="22"/>
        </w:rPr>
        <w:t xml:space="preserve"> </w:t>
      </w:r>
      <w:r w:rsidR="00064BE8" w:rsidRPr="008B26A3">
        <w:rPr>
          <w:rFonts w:asciiTheme="minorHAnsi" w:hAnsiTheme="minorHAnsi" w:cs="Arial"/>
          <w:sz w:val="22"/>
          <w:szCs w:val="22"/>
        </w:rPr>
        <w:t>İ</w:t>
      </w:r>
      <w:r w:rsidR="00A17468" w:rsidRPr="008B26A3">
        <w:rPr>
          <w:rFonts w:asciiTheme="minorHAnsi" w:hAnsiTheme="minorHAnsi" w:cs="Arial"/>
          <w:sz w:val="22"/>
          <w:szCs w:val="22"/>
        </w:rPr>
        <w:t>şsizlik oranı</w:t>
      </w:r>
      <w:r w:rsidR="00064BE8" w:rsidRPr="008B26A3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13C9F">
        <w:rPr>
          <w:rFonts w:asciiTheme="minorHAnsi" w:hAnsiTheme="minorHAnsi" w:cs="Arial"/>
          <w:sz w:val="22"/>
          <w:szCs w:val="22"/>
        </w:rPr>
        <w:t>T</w:t>
      </w:r>
      <w:r w:rsidR="000226F8">
        <w:rPr>
          <w:rFonts w:asciiTheme="minorHAnsi" w:hAnsiTheme="minorHAnsi" w:cs="Arial"/>
          <w:sz w:val="22"/>
          <w:szCs w:val="22"/>
        </w:rPr>
        <w:t>emmuz</w:t>
      </w:r>
      <w:proofErr w:type="gramEnd"/>
      <w:r w:rsidR="00064BE8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064BE8" w:rsidRPr="008B26A3">
        <w:rPr>
          <w:rFonts w:asciiTheme="minorHAnsi" w:hAnsiTheme="minorHAnsi" w:cs="Arial"/>
          <w:sz w:val="22"/>
          <w:szCs w:val="22"/>
        </w:rPr>
        <w:lastRenderedPageBreak/>
        <w:t>ayında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0,</w:t>
      </w:r>
      <w:r w:rsidR="00713C9F">
        <w:rPr>
          <w:rFonts w:asciiTheme="minorHAnsi" w:hAnsiTheme="minorHAnsi" w:cs="Arial"/>
          <w:sz w:val="22"/>
          <w:szCs w:val="22"/>
        </w:rPr>
        <w:t>2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yüzde puan </w:t>
      </w:r>
      <w:r w:rsidR="00713C9F">
        <w:rPr>
          <w:rFonts w:asciiTheme="minorHAnsi" w:hAnsiTheme="minorHAnsi" w:cs="Arial"/>
          <w:sz w:val="22"/>
          <w:szCs w:val="22"/>
        </w:rPr>
        <w:t>azalarak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9,</w:t>
      </w:r>
      <w:r w:rsidR="00713C9F">
        <w:rPr>
          <w:rFonts w:asciiTheme="minorHAnsi" w:hAnsiTheme="minorHAnsi" w:cs="Arial"/>
          <w:sz w:val="22"/>
          <w:szCs w:val="22"/>
        </w:rPr>
        <w:t>4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olmuştur.</w:t>
      </w:r>
      <w:r w:rsidR="002119A5">
        <w:rPr>
          <w:rFonts w:asciiTheme="minorHAnsi" w:hAnsiTheme="minorHAnsi" w:cs="Arial"/>
          <w:sz w:val="22"/>
          <w:szCs w:val="22"/>
        </w:rPr>
        <w:t xml:space="preserve"> Bu güçlü artışın </w:t>
      </w:r>
      <w:proofErr w:type="gramStart"/>
      <w:r w:rsidR="002119A5">
        <w:rPr>
          <w:rFonts w:asciiTheme="minorHAnsi" w:hAnsiTheme="minorHAnsi" w:cs="Arial"/>
          <w:sz w:val="22"/>
          <w:szCs w:val="22"/>
        </w:rPr>
        <w:t>Haziranda</w:t>
      </w:r>
      <w:proofErr w:type="gramEnd"/>
      <w:r w:rsidR="002119A5">
        <w:rPr>
          <w:rFonts w:asciiTheme="minorHAnsi" w:hAnsiTheme="minorHAnsi" w:cs="Arial"/>
          <w:sz w:val="22"/>
          <w:szCs w:val="22"/>
        </w:rPr>
        <w:t xml:space="preserve"> meydana gelen 353 binlik azalışın ardından geldiği not edilmelidir.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047D88C3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 “işsiz ve potansiyel işgücünün bütünleşik oranı” olarak adlandırılmakta ve üçüncü oran, “</w:t>
      </w:r>
      <w:proofErr w:type="gramStart"/>
      <w:r w:rsidR="00776A65">
        <w:rPr>
          <w:rFonts w:asciiTheme="minorHAnsi" w:hAnsiTheme="minorHAnsi" w:cs="Arial"/>
          <w:sz w:val="22"/>
          <w:szCs w:val="22"/>
        </w:rPr>
        <w:t>atıl</w:t>
      </w:r>
      <w:proofErr w:type="gramEnd"/>
      <w:r w:rsidR="00776A65">
        <w:rPr>
          <w:rFonts w:asciiTheme="minorHAnsi" w:hAnsiTheme="minorHAnsi" w:cs="Arial"/>
          <w:sz w:val="22"/>
          <w:szCs w:val="22"/>
        </w:rPr>
        <w:t xml:space="preserve">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3CA95E44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119A5">
        <w:rPr>
          <w:rFonts w:asciiTheme="minorHAnsi" w:hAnsiTheme="minorHAnsi" w:cs="Arial"/>
          <w:sz w:val="22"/>
          <w:szCs w:val="22"/>
        </w:rPr>
        <w:t>temmuz</w:t>
      </w:r>
      <w:r w:rsidR="00173C95">
        <w:rPr>
          <w:rFonts w:asciiTheme="minorHAnsi" w:hAnsiTheme="minorHAnsi" w:cs="Arial"/>
          <w:sz w:val="22"/>
          <w:szCs w:val="22"/>
        </w:rPr>
        <w:t xml:space="preserve"> ayında</w:t>
      </w:r>
      <w:r w:rsidR="009E52F8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9,</w:t>
      </w:r>
      <w:r w:rsidR="00713C9F">
        <w:rPr>
          <w:rFonts w:asciiTheme="minorHAnsi" w:hAnsiTheme="minorHAnsi" w:cs="Arial"/>
          <w:sz w:val="22"/>
          <w:szCs w:val="22"/>
        </w:rPr>
        <w:t>4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713C9F">
        <w:rPr>
          <w:rFonts w:asciiTheme="minorHAnsi" w:hAnsiTheme="minorHAnsi" w:cs="Arial"/>
          <w:sz w:val="22"/>
          <w:szCs w:val="22"/>
        </w:rPr>
        <w:t>,</w:t>
      </w:r>
      <w:r w:rsidR="005355B2">
        <w:rPr>
          <w:rFonts w:asciiTheme="minorHAnsi" w:hAnsiTheme="minorHAnsi" w:cs="Arial"/>
          <w:sz w:val="22"/>
          <w:szCs w:val="22"/>
        </w:rPr>
        <w:t xml:space="preserve"> potansiyel işgücündeki </w:t>
      </w:r>
      <w:r w:rsidR="00713C9F">
        <w:rPr>
          <w:rFonts w:asciiTheme="minorHAnsi" w:hAnsiTheme="minorHAnsi" w:cs="Arial"/>
          <w:sz w:val="22"/>
          <w:szCs w:val="22"/>
        </w:rPr>
        <w:t>60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1D648E">
        <w:rPr>
          <w:rFonts w:asciiTheme="minorHAnsi" w:hAnsiTheme="minorHAnsi" w:cs="Arial"/>
          <w:sz w:val="22"/>
          <w:szCs w:val="22"/>
        </w:rPr>
        <w:t>artış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9A39DB">
        <w:rPr>
          <w:rFonts w:asciiTheme="minorHAnsi" w:hAnsiTheme="minorHAnsi" w:cs="Arial"/>
          <w:sz w:val="22"/>
          <w:szCs w:val="22"/>
        </w:rPr>
        <w:t>yüzde 1</w:t>
      </w:r>
      <w:r w:rsidR="00713C9F">
        <w:rPr>
          <w:rFonts w:asciiTheme="minorHAnsi" w:hAnsiTheme="minorHAnsi" w:cs="Arial"/>
          <w:sz w:val="22"/>
          <w:szCs w:val="22"/>
        </w:rPr>
        <w:t>7</w:t>
      </w:r>
      <w:r w:rsidR="001D648E">
        <w:rPr>
          <w:rFonts w:asciiTheme="minorHAnsi" w:hAnsiTheme="minorHAnsi" w:cs="Arial"/>
          <w:sz w:val="22"/>
          <w:szCs w:val="22"/>
        </w:rPr>
        <w:t>,</w:t>
      </w:r>
      <w:r w:rsidR="00713C9F">
        <w:rPr>
          <w:rFonts w:asciiTheme="minorHAnsi" w:hAnsiTheme="minorHAnsi" w:cs="Arial"/>
          <w:sz w:val="22"/>
          <w:szCs w:val="22"/>
        </w:rPr>
        <w:t>9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1D648E">
        <w:rPr>
          <w:rFonts w:asciiTheme="minorHAnsi" w:hAnsiTheme="minorHAnsi" w:cs="Arial"/>
          <w:sz w:val="22"/>
          <w:szCs w:val="22"/>
        </w:rPr>
        <w:t>d</w:t>
      </w:r>
      <w:r w:rsidR="00713C9F">
        <w:rPr>
          <w:rFonts w:asciiTheme="minorHAnsi" w:hAnsiTheme="minorHAnsi" w:cs="Arial"/>
          <w:sz w:val="22"/>
          <w:szCs w:val="22"/>
        </w:rPr>
        <w:t>a</w:t>
      </w:r>
      <w:r w:rsidR="009A39DB">
        <w:rPr>
          <w:rFonts w:asciiTheme="minorHAnsi" w:hAnsiTheme="minorHAnsi" w:cs="Arial"/>
          <w:sz w:val="22"/>
          <w:szCs w:val="22"/>
        </w:rPr>
        <w:t xml:space="preserve">n </w:t>
      </w:r>
      <w:r w:rsidR="006878BE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1D648E">
        <w:rPr>
          <w:rFonts w:asciiTheme="minorHAnsi" w:hAnsiTheme="minorHAnsi" w:cs="Arial"/>
          <w:sz w:val="22"/>
          <w:szCs w:val="22"/>
        </w:rPr>
        <w:t>7,</w:t>
      </w:r>
      <w:r w:rsidR="00713C9F">
        <w:rPr>
          <w:rFonts w:asciiTheme="minorHAnsi" w:hAnsiTheme="minorHAnsi" w:cs="Arial"/>
          <w:sz w:val="22"/>
          <w:szCs w:val="22"/>
        </w:rPr>
        <w:t>8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713C9F">
        <w:rPr>
          <w:rFonts w:asciiTheme="minorHAnsi" w:hAnsiTheme="minorHAnsi" w:cs="Arial"/>
          <w:sz w:val="22"/>
          <w:szCs w:val="22"/>
        </w:rPr>
        <w:t>e düşmüştür.</w:t>
      </w:r>
      <w:r w:rsidR="00AA6599">
        <w:rPr>
          <w:rFonts w:asciiTheme="minorHAnsi" w:hAnsiTheme="minorHAnsi" w:cs="Arial"/>
          <w:sz w:val="22"/>
          <w:szCs w:val="22"/>
        </w:rPr>
        <w:t xml:space="preserve">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173C95">
        <w:rPr>
          <w:rFonts w:asciiTheme="minorHAnsi" w:hAnsiTheme="minorHAnsi" w:cs="Arial"/>
          <w:sz w:val="22"/>
          <w:szCs w:val="22"/>
        </w:rPr>
        <w:t>ise</w:t>
      </w:r>
      <w:r w:rsidR="00905914">
        <w:rPr>
          <w:rFonts w:asciiTheme="minorHAnsi" w:hAnsiTheme="minorHAnsi" w:cs="Arial"/>
          <w:sz w:val="22"/>
          <w:szCs w:val="22"/>
        </w:rPr>
        <w:t xml:space="preserve"> </w:t>
      </w:r>
      <w:r w:rsidR="00713C9F">
        <w:rPr>
          <w:rFonts w:asciiTheme="minorHAnsi" w:hAnsiTheme="minorHAnsi" w:cs="Arial"/>
          <w:sz w:val="22"/>
          <w:szCs w:val="22"/>
        </w:rPr>
        <w:t>1</w:t>
      </w:r>
      <w:r w:rsidR="001D648E">
        <w:rPr>
          <w:rFonts w:asciiTheme="minorHAnsi" w:hAnsiTheme="minorHAnsi" w:cs="Arial"/>
          <w:sz w:val="22"/>
          <w:szCs w:val="22"/>
        </w:rPr>
        <w:t>,7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713C9F">
        <w:rPr>
          <w:rFonts w:asciiTheme="minorHAnsi" w:hAnsiTheme="minorHAnsi" w:cs="Arial"/>
          <w:sz w:val="22"/>
          <w:szCs w:val="22"/>
        </w:rPr>
        <w:t>azalış</w:t>
      </w:r>
      <w:r w:rsidR="001D648E">
        <w:rPr>
          <w:rFonts w:asciiTheme="minorHAnsi" w:hAnsiTheme="minorHAnsi" w:cs="Arial"/>
          <w:sz w:val="22"/>
          <w:szCs w:val="22"/>
        </w:rPr>
        <w:t xml:space="preserve"> ile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713C9F">
        <w:rPr>
          <w:rFonts w:asciiTheme="minorHAnsi" w:hAnsiTheme="minorHAnsi" w:cs="Arial"/>
          <w:sz w:val="22"/>
          <w:szCs w:val="22"/>
        </w:rPr>
        <w:t>4</w:t>
      </w:r>
      <w:r w:rsidR="001D648E">
        <w:rPr>
          <w:rFonts w:asciiTheme="minorHAnsi" w:hAnsiTheme="minorHAnsi" w:cs="Arial"/>
          <w:sz w:val="22"/>
          <w:szCs w:val="22"/>
        </w:rPr>
        <w:t>,</w:t>
      </w:r>
      <w:r w:rsidR="00713C9F">
        <w:rPr>
          <w:rFonts w:asciiTheme="minorHAnsi" w:hAnsiTheme="minorHAnsi" w:cs="Arial"/>
          <w:sz w:val="22"/>
          <w:szCs w:val="22"/>
        </w:rPr>
        <w:t>8</w:t>
      </w:r>
      <w:r w:rsidR="002F16A8">
        <w:rPr>
          <w:rFonts w:asciiTheme="minorHAnsi" w:hAnsiTheme="minorHAnsi" w:cs="Arial"/>
          <w:sz w:val="22"/>
          <w:szCs w:val="22"/>
        </w:rPr>
        <w:t>’</w:t>
      </w:r>
      <w:r w:rsidR="00713C9F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713C9F">
        <w:rPr>
          <w:rFonts w:asciiTheme="minorHAnsi" w:hAnsiTheme="minorHAnsi" w:cs="Arial"/>
          <w:sz w:val="22"/>
          <w:szCs w:val="22"/>
        </w:rPr>
        <w:t>düşmüştür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0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2F16A8">
        <w:rPr>
          <w:rFonts w:asciiTheme="minorHAnsi" w:hAnsiTheme="minorHAnsi" w:cs="Arial"/>
          <w:sz w:val="22"/>
          <w:szCs w:val="22"/>
        </w:rPr>
        <w:t>1,</w:t>
      </w:r>
      <w:r w:rsidR="00713C9F">
        <w:rPr>
          <w:rFonts w:asciiTheme="minorHAnsi" w:hAnsiTheme="minorHAnsi" w:cs="Arial"/>
          <w:sz w:val="22"/>
          <w:szCs w:val="22"/>
        </w:rPr>
        <w:t>5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yüzde puanlık </w:t>
      </w:r>
      <w:r w:rsidR="00713C9F">
        <w:rPr>
          <w:rFonts w:asciiTheme="minorHAnsi" w:hAnsiTheme="minorHAnsi" w:cs="Arial"/>
          <w:sz w:val="22"/>
          <w:szCs w:val="22"/>
        </w:rPr>
        <w:t>azalışla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2</w:t>
      </w:r>
      <w:r w:rsidR="00713C9F">
        <w:rPr>
          <w:rFonts w:asciiTheme="minorHAnsi" w:hAnsiTheme="minorHAnsi" w:cs="Arial"/>
          <w:sz w:val="22"/>
          <w:szCs w:val="22"/>
        </w:rPr>
        <w:t>2,7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seviyesine </w:t>
      </w:r>
      <w:r w:rsidR="002119A5">
        <w:rPr>
          <w:rFonts w:asciiTheme="minorHAnsi" w:hAnsiTheme="minorHAnsi" w:cs="Arial"/>
          <w:sz w:val="22"/>
          <w:szCs w:val="22"/>
        </w:rPr>
        <w:t>gerilemiştir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0"/>
    </w:p>
    <w:p w14:paraId="07394EC1" w14:textId="1126462D" w:rsidR="00AB7BD7" w:rsidRPr="00C460DB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07BFCDDC" w:rsidR="00167A6F" w:rsidRPr="00C460DB" w:rsidRDefault="001323C2" w:rsidP="00167A6F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4928D1" wp14:editId="65AFC718">
            <wp:extent cx="5121413" cy="3055593"/>
            <wp:effectExtent l="0" t="0" r="3175" b="12065"/>
            <wp:docPr id="982879649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1"/>
    </w:p>
    <w:p w14:paraId="43990945" w14:textId="1AE6B5A5" w:rsidR="00C62FB5" w:rsidRPr="00C460DB" w:rsidRDefault="0087115B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2119A5">
        <w:rPr>
          <w:rFonts w:asciiTheme="minorHAnsi" w:hAnsiTheme="minorHAnsi" w:cs="Arial"/>
          <w:sz w:val="24"/>
          <w:szCs w:val="24"/>
        </w:rPr>
        <w:t>Kadın</w:t>
      </w:r>
      <w:r w:rsidR="006C3692" w:rsidRPr="002119A5">
        <w:rPr>
          <w:rFonts w:asciiTheme="minorHAnsi" w:hAnsiTheme="minorHAnsi" w:cs="Arial"/>
          <w:sz w:val="24"/>
          <w:szCs w:val="24"/>
        </w:rPr>
        <w:t xml:space="preserve"> </w:t>
      </w:r>
      <w:r w:rsidR="00237B3F" w:rsidRPr="002119A5">
        <w:rPr>
          <w:rFonts w:asciiTheme="minorHAnsi" w:hAnsiTheme="minorHAnsi" w:cs="Arial"/>
          <w:sz w:val="24"/>
          <w:szCs w:val="24"/>
        </w:rPr>
        <w:t>istihdamı</w:t>
      </w:r>
      <w:r w:rsidR="009A39DB" w:rsidRPr="002119A5">
        <w:rPr>
          <w:rFonts w:asciiTheme="minorHAnsi" w:hAnsiTheme="minorHAnsi" w:cs="Arial"/>
          <w:sz w:val="24"/>
          <w:szCs w:val="24"/>
        </w:rPr>
        <w:t>nda</w:t>
      </w:r>
      <w:r w:rsidR="00237B3F" w:rsidRPr="002119A5">
        <w:rPr>
          <w:rFonts w:asciiTheme="minorHAnsi" w:hAnsiTheme="minorHAnsi" w:cs="Arial"/>
          <w:sz w:val="24"/>
          <w:szCs w:val="24"/>
        </w:rPr>
        <w:t xml:space="preserve"> </w:t>
      </w:r>
      <w:r w:rsidR="002119A5" w:rsidRPr="002119A5">
        <w:rPr>
          <w:rFonts w:asciiTheme="minorHAnsi" w:hAnsiTheme="minorHAnsi" w:cs="Arial"/>
          <w:sz w:val="24"/>
          <w:szCs w:val="24"/>
        </w:rPr>
        <w:t xml:space="preserve">güçlü </w:t>
      </w:r>
      <w:r w:rsidR="00A618D5" w:rsidRPr="002119A5">
        <w:rPr>
          <w:rFonts w:asciiTheme="minorHAnsi" w:hAnsiTheme="minorHAnsi" w:cs="Arial"/>
          <w:sz w:val="24"/>
          <w:szCs w:val="24"/>
        </w:rPr>
        <w:t>artış</w:t>
      </w:r>
    </w:p>
    <w:p w14:paraId="4F6D6889" w14:textId="77777777" w:rsidR="0037529A" w:rsidRPr="00C460DB" w:rsidRDefault="0037529A" w:rsidP="0037529A"/>
    <w:p w14:paraId="3D7F11D5" w14:textId="7897C4F6" w:rsidR="003C6BF0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3E1B36">
        <w:rPr>
          <w:rFonts w:asciiTheme="minorHAnsi" w:hAnsiTheme="minorHAnsi" w:cs="Arial"/>
          <w:sz w:val="22"/>
          <w:szCs w:val="22"/>
        </w:rPr>
        <w:t>Haziran’dan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3E1B36">
        <w:rPr>
          <w:rFonts w:asciiTheme="minorHAnsi" w:hAnsiTheme="minorHAnsi" w:cs="Arial"/>
          <w:sz w:val="22"/>
          <w:szCs w:val="22"/>
        </w:rPr>
        <w:t>Temmuz’a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012A76">
        <w:rPr>
          <w:rFonts w:asciiTheme="minorHAnsi" w:hAnsiTheme="minorHAnsi" w:cs="Arial"/>
          <w:sz w:val="22"/>
          <w:szCs w:val="22"/>
        </w:rPr>
        <w:t xml:space="preserve">seviyesi </w:t>
      </w:r>
      <w:r w:rsidR="001C4AAF">
        <w:rPr>
          <w:rFonts w:asciiTheme="minorHAnsi" w:hAnsiTheme="minorHAnsi" w:cs="Arial"/>
          <w:sz w:val="22"/>
          <w:szCs w:val="22"/>
        </w:rPr>
        <w:t>188</w:t>
      </w:r>
      <w:r w:rsidR="00856499">
        <w:rPr>
          <w:rFonts w:asciiTheme="minorHAnsi" w:hAnsiTheme="minorHAnsi" w:cs="Arial"/>
          <w:sz w:val="22"/>
          <w:szCs w:val="22"/>
        </w:rPr>
        <w:t xml:space="preserve"> bin </w:t>
      </w:r>
      <w:r w:rsidR="001C4AAF">
        <w:rPr>
          <w:rFonts w:asciiTheme="minorHAnsi" w:hAnsiTheme="minorHAnsi" w:cs="Arial"/>
          <w:sz w:val="22"/>
          <w:szCs w:val="22"/>
        </w:rPr>
        <w:t>artarken</w:t>
      </w:r>
      <w:r w:rsidR="003E1B36">
        <w:rPr>
          <w:rFonts w:asciiTheme="minorHAnsi" w:hAnsiTheme="minorHAnsi" w:cs="Arial"/>
          <w:sz w:val="22"/>
          <w:szCs w:val="22"/>
        </w:rPr>
        <w:t>,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</w:t>
      </w:r>
      <w:r w:rsidR="004B7CB3">
        <w:rPr>
          <w:rFonts w:asciiTheme="minorHAnsi" w:hAnsiTheme="minorHAnsi" w:cs="Arial"/>
          <w:sz w:val="22"/>
          <w:szCs w:val="22"/>
        </w:rPr>
        <w:t>sı</w:t>
      </w:r>
      <w:r w:rsidR="001C4AAF">
        <w:rPr>
          <w:rFonts w:asciiTheme="minorHAnsi" w:hAnsiTheme="minorHAnsi" w:cs="Arial"/>
          <w:sz w:val="22"/>
          <w:szCs w:val="22"/>
        </w:rPr>
        <w:t xml:space="preserve"> 13</w:t>
      </w:r>
      <w:r w:rsidR="004B7CB3">
        <w:rPr>
          <w:rFonts w:asciiTheme="minorHAnsi" w:hAnsiTheme="minorHAnsi" w:cs="Arial"/>
          <w:sz w:val="22"/>
          <w:szCs w:val="22"/>
        </w:rPr>
        <w:t xml:space="preserve"> bin kişi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1C4AAF">
        <w:rPr>
          <w:rFonts w:asciiTheme="minorHAnsi" w:hAnsiTheme="minorHAnsi" w:cs="Arial"/>
          <w:sz w:val="22"/>
          <w:szCs w:val="22"/>
        </w:rPr>
        <w:t>azalmış</w:t>
      </w:r>
      <w:r w:rsidR="00CC1DBD">
        <w:rPr>
          <w:rFonts w:asciiTheme="minorHAnsi" w:hAnsiTheme="minorHAnsi" w:cs="Arial"/>
          <w:sz w:val="22"/>
          <w:szCs w:val="22"/>
        </w:rPr>
        <w:t>, neticede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 </w:t>
      </w:r>
      <w:r w:rsidR="001C4AAF">
        <w:rPr>
          <w:rFonts w:asciiTheme="minorHAnsi" w:hAnsiTheme="minorHAnsi" w:cs="Arial"/>
          <w:sz w:val="22"/>
          <w:szCs w:val="22"/>
        </w:rPr>
        <w:t>175</w:t>
      </w:r>
      <w:r w:rsidR="00776A65">
        <w:rPr>
          <w:rFonts w:asciiTheme="minorHAnsi" w:hAnsiTheme="minorHAnsi" w:cs="Arial"/>
          <w:sz w:val="22"/>
          <w:szCs w:val="22"/>
        </w:rPr>
        <w:t xml:space="preserve"> bin </w:t>
      </w:r>
      <w:r w:rsidR="001C4AAF">
        <w:rPr>
          <w:rFonts w:asciiTheme="minorHAnsi" w:hAnsiTheme="minorHAnsi" w:cs="Arial"/>
          <w:sz w:val="22"/>
          <w:szCs w:val="22"/>
        </w:rPr>
        <w:t>artmıştır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3E1B36">
        <w:rPr>
          <w:rFonts w:asciiTheme="minorHAnsi" w:hAnsiTheme="minorHAnsi" w:cs="Arial"/>
          <w:sz w:val="22"/>
          <w:szCs w:val="22"/>
        </w:rPr>
        <w:t>Haziran’dan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3E1B36">
        <w:rPr>
          <w:rFonts w:asciiTheme="minorHAnsi" w:hAnsiTheme="minorHAnsi" w:cs="Arial"/>
          <w:sz w:val="22"/>
          <w:szCs w:val="22"/>
        </w:rPr>
        <w:t>Temmuz’a</w:t>
      </w:r>
      <w:r w:rsidR="004B7CB3">
        <w:rPr>
          <w:rFonts w:asciiTheme="minorHAnsi" w:hAnsiTheme="minorHAnsi" w:cs="Arial"/>
          <w:sz w:val="22"/>
          <w:szCs w:val="22"/>
        </w:rPr>
        <w:t xml:space="preserve"> 0,</w:t>
      </w:r>
      <w:r w:rsidR="001C4AAF">
        <w:rPr>
          <w:rFonts w:asciiTheme="minorHAnsi" w:hAnsiTheme="minorHAnsi" w:cs="Arial"/>
          <w:sz w:val="22"/>
          <w:szCs w:val="22"/>
        </w:rPr>
        <w:t>3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</w:t>
      </w:r>
      <w:r w:rsidR="001C4AAF">
        <w:rPr>
          <w:rFonts w:asciiTheme="minorHAnsi" w:hAnsiTheme="minorHAnsi" w:cs="Arial"/>
          <w:sz w:val="22"/>
          <w:szCs w:val="22"/>
        </w:rPr>
        <w:t>azalışla</w:t>
      </w:r>
      <w:r w:rsidR="008F4D04">
        <w:rPr>
          <w:rFonts w:asciiTheme="minorHAnsi" w:hAnsiTheme="minorHAnsi" w:cs="Arial"/>
          <w:sz w:val="22"/>
          <w:szCs w:val="22"/>
        </w:rPr>
        <w:t xml:space="preserve"> yüzde </w:t>
      </w:r>
      <w:r w:rsidR="00577159">
        <w:rPr>
          <w:rFonts w:asciiTheme="minorHAnsi" w:hAnsiTheme="minorHAnsi" w:cs="Arial"/>
          <w:sz w:val="22"/>
          <w:szCs w:val="22"/>
        </w:rPr>
        <w:t>1</w:t>
      </w:r>
      <w:r w:rsidR="001C4AAF">
        <w:rPr>
          <w:rFonts w:asciiTheme="minorHAnsi" w:hAnsiTheme="minorHAnsi" w:cs="Arial"/>
          <w:sz w:val="22"/>
          <w:szCs w:val="22"/>
        </w:rPr>
        <w:t>2</w:t>
      </w:r>
      <w:r w:rsidR="008F4D04">
        <w:rPr>
          <w:rFonts w:asciiTheme="minorHAnsi" w:hAnsiTheme="minorHAnsi" w:cs="Arial"/>
          <w:sz w:val="22"/>
          <w:szCs w:val="22"/>
        </w:rPr>
        <w:t>,</w:t>
      </w:r>
      <w:r w:rsidR="001C4AAF">
        <w:rPr>
          <w:rFonts w:asciiTheme="minorHAnsi" w:hAnsiTheme="minorHAnsi" w:cs="Arial"/>
          <w:sz w:val="22"/>
          <w:szCs w:val="22"/>
        </w:rPr>
        <w:t>9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1C4AAF">
        <w:rPr>
          <w:rFonts w:asciiTheme="minorHAnsi" w:hAnsiTheme="minorHAnsi" w:cs="Arial"/>
          <w:sz w:val="22"/>
          <w:szCs w:val="22"/>
        </w:rPr>
        <w:t>düşmüştür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. </w:t>
      </w:r>
      <w:r w:rsidR="003E1B36">
        <w:rPr>
          <w:rFonts w:asciiTheme="minorHAnsi" w:hAnsiTheme="minorHAnsi" w:cs="Arial"/>
          <w:sz w:val="22"/>
          <w:szCs w:val="22"/>
        </w:rPr>
        <w:t>Haziran’da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istihdamı </w:t>
      </w:r>
      <w:r w:rsidR="000B7D33">
        <w:rPr>
          <w:rFonts w:asciiTheme="minorHAnsi" w:hAnsiTheme="minorHAnsi" w:cs="Arial"/>
          <w:sz w:val="22"/>
          <w:szCs w:val="22"/>
        </w:rPr>
        <w:t>16</w:t>
      </w:r>
      <w:r w:rsidR="00A618D5">
        <w:rPr>
          <w:rFonts w:asciiTheme="minorHAnsi" w:hAnsiTheme="minorHAnsi" w:cs="Arial"/>
          <w:sz w:val="22"/>
          <w:szCs w:val="22"/>
        </w:rPr>
        <w:t>3</w:t>
      </w:r>
      <w:r w:rsidR="000B7D33">
        <w:rPr>
          <w:rFonts w:asciiTheme="minorHAnsi" w:hAnsiTheme="minorHAnsi" w:cs="Arial"/>
          <w:sz w:val="22"/>
          <w:szCs w:val="22"/>
        </w:rPr>
        <w:t xml:space="preserve"> 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bin </w:t>
      </w:r>
      <w:r w:rsidR="000B7D33">
        <w:rPr>
          <w:rFonts w:asciiTheme="minorHAnsi" w:hAnsiTheme="minorHAnsi" w:cs="Arial"/>
          <w:sz w:val="22"/>
          <w:szCs w:val="22"/>
        </w:rPr>
        <w:t>azalmış</w:t>
      </w:r>
      <w:r w:rsidR="00577159">
        <w:rPr>
          <w:rFonts w:asciiTheme="minorHAnsi" w:hAnsiTheme="minorHAnsi" w:cs="Arial"/>
          <w:sz w:val="22"/>
          <w:szCs w:val="22"/>
        </w:rPr>
        <w:t>,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işsizlik oranı da yüzde </w:t>
      </w:r>
      <w:r w:rsidR="000B7D33">
        <w:rPr>
          <w:rFonts w:asciiTheme="minorHAnsi" w:hAnsiTheme="minorHAnsi" w:cs="Arial"/>
          <w:sz w:val="22"/>
          <w:szCs w:val="22"/>
        </w:rPr>
        <w:t>13</w:t>
      </w:r>
      <w:r w:rsidR="004B7CB3">
        <w:rPr>
          <w:rFonts w:asciiTheme="minorHAnsi" w:hAnsiTheme="minorHAnsi" w:cs="Arial"/>
          <w:sz w:val="22"/>
          <w:szCs w:val="22"/>
        </w:rPr>
        <w:t>,0</w:t>
      </w:r>
      <w:r w:rsidR="00CC1DBD">
        <w:rPr>
          <w:rFonts w:asciiTheme="minorHAnsi" w:hAnsiTheme="minorHAnsi" w:cs="Arial"/>
          <w:sz w:val="22"/>
          <w:szCs w:val="22"/>
        </w:rPr>
        <w:t>’</w:t>
      </w:r>
      <w:r w:rsidR="00577159">
        <w:rPr>
          <w:rFonts w:asciiTheme="minorHAnsi" w:hAnsiTheme="minorHAnsi" w:cs="Arial"/>
          <w:sz w:val="22"/>
          <w:szCs w:val="22"/>
        </w:rPr>
        <w:t>dan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4B7CB3">
        <w:rPr>
          <w:rFonts w:asciiTheme="minorHAnsi" w:hAnsiTheme="minorHAnsi" w:cs="Arial"/>
          <w:sz w:val="22"/>
          <w:szCs w:val="22"/>
        </w:rPr>
        <w:t>13,</w:t>
      </w:r>
      <w:r w:rsidR="000B7D33">
        <w:rPr>
          <w:rFonts w:asciiTheme="minorHAnsi" w:hAnsiTheme="minorHAnsi" w:cs="Arial"/>
          <w:sz w:val="22"/>
          <w:szCs w:val="22"/>
        </w:rPr>
        <w:t>2</w:t>
      </w:r>
      <w:r w:rsidR="00AA6599" w:rsidRPr="00B831A1">
        <w:rPr>
          <w:rFonts w:asciiTheme="minorHAnsi" w:hAnsiTheme="minorHAnsi" w:cs="Arial"/>
          <w:sz w:val="22"/>
          <w:szCs w:val="22"/>
        </w:rPr>
        <w:t>’</w:t>
      </w:r>
      <w:r w:rsidR="000B7D33">
        <w:rPr>
          <w:rFonts w:asciiTheme="minorHAnsi" w:hAnsiTheme="minorHAnsi" w:cs="Arial"/>
          <w:sz w:val="22"/>
          <w:szCs w:val="22"/>
        </w:rPr>
        <w:t>ye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0B7D33">
        <w:rPr>
          <w:rFonts w:asciiTheme="minorHAnsi" w:hAnsiTheme="minorHAnsi" w:cs="Arial"/>
          <w:sz w:val="22"/>
          <w:szCs w:val="22"/>
        </w:rPr>
        <w:t>yükselmişti</w:t>
      </w:r>
      <w:r w:rsidR="00AA6599" w:rsidRPr="00B831A1">
        <w:rPr>
          <w:rFonts w:asciiTheme="minorHAnsi" w:hAnsiTheme="minorHAnsi" w:cs="Arial"/>
          <w:sz w:val="22"/>
          <w:szCs w:val="22"/>
        </w:rPr>
        <w:t>.</w:t>
      </w:r>
      <w:r w:rsidR="009A39DB">
        <w:rPr>
          <w:rFonts w:asciiTheme="minorHAnsi" w:hAnsiTheme="minorHAnsi" w:cs="Arial"/>
          <w:sz w:val="22"/>
          <w:szCs w:val="22"/>
        </w:rPr>
        <w:t xml:space="preserve"> Erkek istihdamı ise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0B7D33">
        <w:rPr>
          <w:rFonts w:asciiTheme="minorHAnsi" w:hAnsiTheme="minorHAnsi" w:cs="Arial"/>
          <w:sz w:val="22"/>
          <w:szCs w:val="22"/>
        </w:rPr>
        <w:t>Temmuz’da</w:t>
      </w:r>
      <w:r w:rsidR="00A618D5">
        <w:rPr>
          <w:rFonts w:asciiTheme="minorHAnsi" w:hAnsiTheme="minorHAnsi" w:cs="Arial"/>
          <w:sz w:val="22"/>
          <w:szCs w:val="22"/>
        </w:rPr>
        <w:t xml:space="preserve"> 130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A618D5">
        <w:rPr>
          <w:rFonts w:asciiTheme="minorHAnsi" w:hAnsiTheme="minorHAnsi" w:cs="Arial"/>
          <w:sz w:val="22"/>
          <w:szCs w:val="22"/>
        </w:rPr>
        <w:t xml:space="preserve">artarken </w:t>
      </w:r>
      <w:r w:rsidR="001B507A">
        <w:rPr>
          <w:rFonts w:asciiTheme="minorHAnsi" w:hAnsiTheme="minorHAnsi" w:cs="Arial"/>
          <w:sz w:val="22"/>
          <w:szCs w:val="22"/>
        </w:rPr>
        <w:t xml:space="preserve">işsiz sayısı </w:t>
      </w:r>
      <w:r w:rsidR="004B7CB3">
        <w:rPr>
          <w:rFonts w:asciiTheme="minorHAnsi" w:hAnsiTheme="minorHAnsi" w:cs="Arial"/>
          <w:sz w:val="22"/>
          <w:szCs w:val="22"/>
        </w:rPr>
        <w:t>2</w:t>
      </w:r>
      <w:r w:rsidR="00A618D5">
        <w:rPr>
          <w:rFonts w:asciiTheme="minorHAnsi" w:hAnsiTheme="minorHAnsi" w:cs="Arial"/>
          <w:sz w:val="22"/>
          <w:szCs w:val="22"/>
        </w:rPr>
        <w:t>5</w:t>
      </w:r>
      <w:r w:rsidR="005304E6">
        <w:rPr>
          <w:rFonts w:asciiTheme="minorHAnsi" w:hAnsiTheme="minorHAnsi" w:cs="Arial"/>
          <w:sz w:val="22"/>
          <w:szCs w:val="22"/>
        </w:rPr>
        <w:t xml:space="preserve"> bin </w:t>
      </w:r>
      <w:r w:rsidR="00A618D5">
        <w:rPr>
          <w:rFonts w:asciiTheme="minorHAnsi" w:hAnsiTheme="minorHAnsi" w:cs="Arial"/>
          <w:sz w:val="22"/>
          <w:szCs w:val="22"/>
        </w:rPr>
        <w:t>azalmış</w:t>
      </w:r>
      <w:r w:rsidR="008E4D8E">
        <w:rPr>
          <w:rFonts w:asciiTheme="minorHAnsi" w:hAnsiTheme="minorHAnsi" w:cs="Arial"/>
          <w:sz w:val="22"/>
          <w:szCs w:val="22"/>
        </w:rPr>
        <w:t xml:space="preserve"> ve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577159">
        <w:rPr>
          <w:rFonts w:asciiTheme="minorHAnsi" w:hAnsiTheme="minorHAnsi" w:cs="Arial"/>
          <w:sz w:val="22"/>
          <w:szCs w:val="22"/>
        </w:rPr>
        <w:t>7,</w:t>
      </w:r>
      <w:r w:rsidR="00A618D5">
        <w:rPr>
          <w:rFonts w:asciiTheme="minorHAnsi" w:hAnsiTheme="minorHAnsi" w:cs="Arial"/>
          <w:sz w:val="22"/>
          <w:szCs w:val="22"/>
        </w:rPr>
        <w:t>6</w:t>
      </w:r>
      <w:r w:rsidR="00F432DF">
        <w:rPr>
          <w:rFonts w:asciiTheme="minorHAnsi" w:hAnsiTheme="minorHAnsi" w:cs="Arial"/>
          <w:sz w:val="22"/>
          <w:szCs w:val="22"/>
        </w:rPr>
        <w:t xml:space="preserve"> olarak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gerçekleşmiştir</w:t>
      </w:r>
      <w:r w:rsidR="008F4D04" w:rsidRPr="00B831A1">
        <w:rPr>
          <w:rFonts w:asciiTheme="minorHAnsi" w:hAnsiTheme="minorHAnsi" w:cs="Arial"/>
          <w:sz w:val="22"/>
          <w:szCs w:val="22"/>
        </w:rPr>
        <w:t>.</w:t>
      </w:r>
      <w:bookmarkEnd w:id="2"/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rkek istihdamında </w:t>
      </w:r>
      <w:r w:rsidR="000B7D33">
        <w:rPr>
          <w:rFonts w:asciiTheme="minorHAnsi" w:hAnsiTheme="minorHAnsi" w:cs="Arial"/>
          <w:sz w:val="22"/>
          <w:szCs w:val="22"/>
        </w:rPr>
        <w:t>Haziran’da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A618D5">
        <w:rPr>
          <w:rFonts w:asciiTheme="minorHAnsi" w:hAnsiTheme="minorHAnsi" w:cs="Arial"/>
          <w:sz w:val="22"/>
          <w:szCs w:val="22"/>
        </w:rPr>
        <w:t>190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binlik </w:t>
      </w:r>
      <w:r w:rsidR="00A618D5">
        <w:rPr>
          <w:rFonts w:asciiTheme="minorHAnsi" w:hAnsiTheme="minorHAnsi" w:cs="Arial"/>
          <w:sz w:val="22"/>
          <w:szCs w:val="22"/>
        </w:rPr>
        <w:t>azalış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olmuş</w:t>
      </w:r>
      <w:r w:rsidR="00577159">
        <w:rPr>
          <w:rFonts w:asciiTheme="minorHAnsi" w:hAnsiTheme="minorHAnsi" w:cs="Arial"/>
          <w:sz w:val="22"/>
          <w:szCs w:val="22"/>
        </w:rPr>
        <w:t xml:space="preserve">, 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işsizlik oranı da </w:t>
      </w:r>
      <w:r w:rsidR="00577159">
        <w:rPr>
          <w:rFonts w:asciiTheme="minorHAnsi" w:hAnsiTheme="minorHAnsi" w:cs="Arial"/>
          <w:sz w:val="22"/>
          <w:szCs w:val="22"/>
        </w:rPr>
        <w:t>0,</w:t>
      </w:r>
      <w:r w:rsidR="000B7D33">
        <w:rPr>
          <w:rFonts w:asciiTheme="minorHAnsi" w:hAnsiTheme="minorHAnsi" w:cs="Arial"/>
          <w:sz w:val="22"/>
          <w:szCs w:val="22"/>
        </w:rPr>
        <w:t>1</w:t>
      </w:r>
      <w:r w:rsidR="00F432DF" w:rsidRPr="00A6603E">
        <w:rPr>
          <w:rFonts w:asciiTheme="minorHAnsi" w:hAnsiTheme="minorHAnsi" w:cs="Arial"/>
          <w:sz w:val="22"/>
          <w:szCs w:val="22"/>
        </w:rPr>
        <w:t xml:space="preserve"> yü</w:t>
      </w:r>
      <w:r w:rsidR="00F432DF">
        <w:rPr>
          <w:rFonts w:asciiTheme="minorHAnsi" w:hAnsiTheme="minorHAnsi" w:cs="Arial"/>
          <w:sz w:val="22"/>
          <w:szCs w:val="22"/>
        </w:rPr>
        <w:t xml:space="preserve">zde puanlık </w:t>
      </w:r>
      <w:r w:rsidR="00A618D5">
        <w:rPr>
          <w:rFonts w:asciiTheme="minorHAnsi" w:hAnsiTheme="minorHAnsi" w:cs="Arial"/>
          <w:sz w:val="22"/>
          <w:szCs w:val="22"/>
        </w:rPr>
        <w:t>artışla</w:t>
      </w:r>
      <w:r w:rsidR="00F432DF">
        <w:rPr>
          <w:rFonts w:asciiTheme="minorHAnsi" w:hAnsiTheme="minorHAnsi" w:cs="Arial"/>
          <w:sz w:val="22"/>
          <w:szCs w:val="22"/>
        </w:rPr>
        <w:t xml:space="preserve"> yüzde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0B7D33">
        <w:rPr>
          <w:rFonts w:asciiTheme="minorHAnsi" w:hAnsiTheme="minorHAnsi" w:cs="Arial"/>
          <w:sz w:val="22"/>
          <w:szCs w:val="22"/>
        </w:rPr>
        <w:t>7,8</w:t>
      </w:r>
      <w:r w:rsidR="00F432DF">
        <w:rPr>
          <w:rFonts w:asciiTheme="minorHAnsi" w:hAnsiTheme="minorHAnsi" w:cs="Arial"/>
          <w:sz w:val="22"/>
          <w:szCs w:val="22"/>
        </w:rPr>
        <w:t xml:space="preserve"> olmuştu</w:t>
      </w:r>
      <w:r w:rsidR="008E4D8E" w:rsidRPr="00B831A1">
        <w:rPr>
          <w:rFonts w:asciiTheme="minorHAnsi" w:hAnsiTheme="minorHAnsi" w:cs="Arial"/>
          <w:sz w:val="22"/>
          <w:szCs w:val="22"/>
        </w:rPr>
        <w:t>.</w:t>
      </w:r>
    </w:p>
    <w:p w14:paraId="27754EE1" w14:textId="324CDD44" w:rsidR="00AB7BD7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3391DBEF" w14:textId="51D8B974" w:rsidR="002A6887" w:rsidRPr="002A6887" w:rsidRDefault="00B41EE1" w:rsidP="002A6887">
      <w:r>
        <w:rPr>
          <w:noProof/>
        </w:rPr>
        <w:drawing>
          <wp:inline distT="0" distB="0" distL="0" distR="0" wp14:anchorId="024F7421" wp14:editId="3D26D96D">
            <wp:extent cx="6080912" cy="2744735"/>
            <wp:effectExtent l="0" t="0" r="0" b="0"/>
            <wp:docPr id="117262752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E50DA4" w14:textId="2C2EE6F7" w:rsidR="0087115B" w:rsidRDefault="0087115B" w:rsidP="000A2EED">
      <w:pPr>
        <w:rPr>
          <w:rFonts w:asciiTheme="minorHAnsi" w:hAnsiTheme="minorHAnsi" w:cs="Arial"/>
          <w:sz w:val="22"/>
          <w:szCs w:val="22"/>
        </w:rPr>
      </w:pPr>
      <w:bookmarkStart w:id="3" w:name="_Ref448480503"/>
    </w:p>
    <w:p w14:paraId="3F193B1D" w14:textId="77777777" w:rsidR="00B41EE1" w:rsidRDefault="00B41EE1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8A1173" w14:textId="657B56DE" w:rsidR="000A2EED" w:rsidRPr="000A2EED" w:rsidRDefault="0074716F" w:rsidP="001B567D">
      <w:pPr>
        <w:spacing w:line="276" w:lineRule="auto"/>
        <w:jc w:val="both"/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>, istihdamdaki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A618D5">
        <w:rPr>
          <w:rFonts w:asciiTheme="minorHAnsi" w:hAnsiTheme="minorHAnsi" w:cs="Arial"/>
          <w:sz w:val="22"/>
          <w:szCs w:val="22"/>
        </w:rPr>
        <w:t>188</w:t>
      </w:r>
      <w:r w:rsidR="001C0CAF">
        <w:rPr>
          <w:rFonts w:asciiTheme="minorHAnsi" w:hAnsiTheme="minorHAnsi" w:cs="Arial"/>
          <w:sz w:val="22"/>
          <w:szCs w:val="22"/>
        </w:rPr>
        <w:t xml:space="preserve"> binlik </w:t>
      </w:r>
      <w:r w:rsidR="00A618D5">
        <w:rPr>
          <w:rFonts w:asciiTheme="minorHAnsi" w:hAnsiTheme="minorHAnsi" w:cs="Arial"/>
          <w:sz w:val="22"/>
          <w:szCs w:val="22"/>
        </w:rPr>
        <w:t>artış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 w:rsidR="00095BCC">
        <w:rPr>
          <w:rFonts w:asciiTheme="minorHAnsi" w:hAnsiTheme="minorHAnsi" w:cs="Arial"/>
          <w:sz w:val="22"/>
          <w:szCs w:val="22"/>
        </w:rPr>
        <w:t xml:space="preserve"> </w:t>
      </w:r>
      <w:r w:rsidR="00577159">
        <w:rPr>
          <w:rFonts w:asciiTheme="minorHAnsi" w:hAnsiTheme="minorHAnsi" w:cs="Arial"/>
          <w:sz w:val="22"/>
          <w:szCs w:val="22"/>
        </w:rPr>
        <w:t>0,</w:t>
      </w:r>
      <w:r w:rsidR="00C762E0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05C8F">
        <w:rPr>
          <w:rFonts w:asciiTheme="minorHAnsi" w:hAnsiTheme="minorHAnsi" w:cs="Arial"/>
          <w:sz w:val="22"/>
          <w:szCs w:val="22"/>
        </w:rPr>
        <w:t xml:space="preserve">yüzde </w:t>
      </w:r>
      <w:r>
        <w:rPr>
          <w:rFonts w:asciiTheme="minorHAnsi" w:hAnsiTheme="minorHAnsi" w:cs="Arial"/>
          <w:sz w:val="22"/>
          <w:szCs w:val="22"/>
        </w:rPr>
        <w:t>puan</w:t>
      </w:r>
      <w:r w:rsidR="001C0CAF">
        <w:rPr>
          <w:rFonts w:asciiTheme="minorHAnsi" w:hAnsiTheme="minorHAnsi" w:cs="Arial"/>
          <w:sz w:val="22"/>
          <w:szCs w:val="22"/>
        </w:rPr>
        <w:t>lık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2119A5">
        <w:rPr>
          <w:rFonts w:asciiTheme="minorHAnsi" w:hAnsiTheme="minorHAnsi" w:cs="Arial"/>
          <w:sz w:val="22"/>
          <w:szCs w:val="22"/>
        </w:rPr>
        <w:t xml:space="preserve">güçlü bir </w:t>
      </w:r>
      <w:r w:rsidR="00A618D5">
        <w:rPr>
          <w:rFonts w:asciiTheme="minorHAnsi" w:hAnsiTheme="minorHAnsi" w:cs="Arial"/>
          <w:sz w:val="22"/>
          <w:szCs w:val="22"/>
        </w:rPr>
        <w:t>artışla</w:t>
      </w:r>
      <w:r w:rsidR="001C0CAF">
        <w:rPr>
          <w:rFonts w:asciiTheme="minorHAnsi" w:hAnsiTheme="minorHAnsi" w:cs="Arial"/>
          <w:sz w:val="22"/>
          <w:szCs w:val="22"/>
        </w:rPr>
        <w:t xml:space="preserve"> 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yüzde </w:t>
      </w:r>
      <w:r w:rsidR="00A618D5">
        <w:rPr>
          <w:rFonts w:asciiTheme="minorHAnsi" w:hAnsiTheme="minorHAnsi" w:cs="Arial"/>
          <w:sz w:val="22"/>
          <w:szCs w:val="22"/>
        </w:rPr>
        <w:t>31</w:t>
      </w:r>
      <w:r w:rsidR="00C762E0">
        <w:rPr>
          <w:rFonts w:asciiTheme="minorHAnsi" w:hAnsiTheme="minorHAnsi" w:cs="Arial"/>
          <w:sz w:val="22"/>
          <w:szCs w:val="22"/>
        </w:rPr>
        <w:t>,</w:t>
      </w:r>
      <w:r w:rsidR="00A618D5">
        <w:rPr>
          <w:rFonts w:asciiTheme="minorHAnsi" w:hAnsiTheme="minorHAnsi" w:cs="Arial"/>
          <w:sz w:val="22"/>
          <w:szCs w:val="22"/>
        </w:rPr>
        <w:t>5</w:t>
      </w:r>
      <w:r w:rsidR="007E6105" w:rsidRPr="000A2EED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e </w:t>
      </w:r>
      <w:r w:rsidR="00A618D5">
        <w:rPr>
          <w:rFonts w:asciiTheme="minorHAnsi" w:hAnsiTheme="minorHAnsi" w:cs="Arial"/>
          <w:sz w:val="22"/>
          <w:szCs w:val="22"/>
        </w:rPr>
        <w:t>yükselirken</w:t>
      </w:r>
      <w:r w:rsidR="001C0CAF">
        <w:rPr>
          <w:rFonts w:asciiTheme="minorHAnsi" w:hAnsiTheme="minorHAnsi" w:cs="Arial"/>
          <w:sz w:val="22"/>
          <w:szCs w:val="22"/>
        </w:rPr>
        <w:t>,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095BCC">
        <w:rPr>
          <w:rFonts w:asciiTheme="minorHAnsi" w:hAnsiTheme="minorHAnsi" w:cs="Arial"/>
          <w:sz w:val="22"/>
          <w:szCs w:val="22"/>
        </w:rPr>
        <w:t xml:space="preserve"> </w:t>
      </w:r>
      <w:r w:rsidR="00423CE3">
        <w:rPr>
          <w:rFonts w:asciiTheme="minorHAnsi" w:hAnsiTheme="minorHAnsi" w:cs="Arial"/>
          <w:sz w:val="22"/>
          <w:szCs w:val="22"/>
        </w:rPr>
        <w:t>yüzde 6</w:t>
      </w:r>
      <w:r w:rsidR="00C762E0">
        <w:rPr>
          <w:rFonts w:asciiTheme="minorHAnsi" w:hAnsiTheme="minorHAnsi" w:cs="Arial"/>
          <w:sz w:val="22"/>
          <w:szCs w:val="22"/>
        </w:rPr>
        <w:t>5,</w:t>
      </w:r>
      <w:r w:rsidR="00A618D5">
        <w:rPr>
          <w:rFonts w:asciiTheme="minorHAnsi" w:hAnsiTheme="minorHAnsi" w:cs="Arial"/>
          <w:sz w:val="22"/>
          <w:szCs w:val="22"/>
        </w:rPr>
        <w:t>7</w:t>
      </w:r>
      <w:r w:rsidR="00F22657">
        <w:rPr>
          <w:rFonts w:asciiTheme="minorHAnsi" w:hAnsiTheme="minorHAnsi" w:cs="Arial"/>
          <w:sz w:val="22"/>
          <w:szCs w:val="22"/>
        </w:rPr>
        <w:t xml:space="preserve"> olarak gerçekleş</w:t>
      </w:r>
      <w:r w:rsidR="00423CE3">
        <w:rPr>
          <w:rFonts w:asciiTheme="minorHAnsi" w:hAnsiTheme="minorHAnsi" w:cs="Arial"/>
          <w:sz w:val="22"/>
          <w:szCs w:val="22"/>
        </w:rPr>
        <w:t>miştir.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4" w:name="_Ref480193867"/>
    </w:p>
    <w:p w14:paraId="3E9DE989" w14:textId="28878B80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19E62E16" w14:textId="4A06B249" w:rsidR="004E777B" w:rsidRDefault="00B41EE1" w:rsidP="00B56B84">
      <w:pPr>
        <w:rPr>
          <w:noProof/>
          <w:lang w:eastAsia="tr-TR"/>
        </w:rPr>
      </w:pPr>
      <w:r>
        <w:rPr>
          <w:noProof/>
        </w:rPr>
        <w:drawing>
          <wp:inline distT="0" distB="0" distL="0" distR="0" wp14:anchorId="7DF27900" wp14:editId="5A18F713">
            <wp:extent cx="6038452" cy="2988040"/>
            <wp:effectExtent l="0" t="0" r="635" b="3175"/>
            <wp:docPr id="144172330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7498519E" w14:textId="77777777" w:rsidR="00B41EE1" w:rsidRDefault="00B56B84" w:rsidP="007E3E4B">
      <w:pPr>
        <w:pStyle w:val="ResimYazs"/>
        <w:keepNext/>
        <w:spacing w:after="120" w:line="276" w:lineRule="auto"/>
        <w:rPr>
          <w:noProof/>
          <w:lang w:eastAsia="en-GB"/>
        </w:rPr>
      </w:pPr>
      <w:r w:rsidRPr="0097181A">
        <w:rPr>
          <w:noProof/>
          <w:lang w:eastAsia="en-GB"/>
        </w:rPr>
        <w:br w:type="page"/>
      </w:r>
      <w:bookmarkEnd w:id="3"/>
      <w:bookmarkEnd w:id="4"/>
    </w:p>
    <w:p w14:paraId="419299D3" w14:textId="1085B5B3" w:rsidR="00C54ED8" w:rsidRPr="007E3E4B" w:rsidRDefault="00C54ED8" w:rsidP="007E3E4B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9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036"/>
        <w:gridCol w:w="969"/>
        <w:gridCol w:w="1223"/>
        <w:gridCol w:w="987"/>
      </w:tblGrid>
      <w:tr w:rsidR="00B41EE1" w:rsidRPr="00B41EE1" w14:paraId="59CB3447" w14:textId="77777777" w:rsidTr="00B41EE1">
        <w:trPr>
          <w:trHeight w:val="50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9A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B41EE1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A28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BA8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E02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4B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784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B41EE1" w:rsidRPr="00B41EE1" w14:paraId="2211D32B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64A1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505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30.605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5AB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26.414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3BD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4.191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D8B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C45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171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9CA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B41EE1" w:rsidRPr="00B41EE1" w14:paraId="216C0E8F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CEF2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E7D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30.459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F95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26.132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A7C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4.327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F62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14,2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32A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-146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AC8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-282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974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136</w:t>
            </w:r>
          </w:p>
        </w:tc>
      </w:tr>
      <w:tr w:rsidR="00B41EE1" w:rsidRPr="00B41EE1" w14:paraId="3A854A27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5698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EC7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30.965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9CF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26.958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CD1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4.007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A3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12,9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824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506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3E9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8A9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-320</w:t>
            </w:r>
          </w:p>
        </w:tc>
      </w:tr>
      <w:tr w:rsidR="00B41EE1" w:rsidRPr="00B41EE1" w14:paraId="25B0982B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9EF3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8F8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A07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27.170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6D3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3.920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C63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9B3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B2F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8E5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-87</w:t>
            </w:r>
          </w:p>
        </w:tc>
      </w:tr>
      <w:tr w:rsidR="00B41EE1" w:rsidRPr="00B41EE1" w14:paraId="65CFEE55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6724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886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31.052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87D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A74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4.052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92D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830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-38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32A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516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132</w:t>
            </w:r>
          </w:p>
        </w:tc>
      </w:tr>
      <w:tr w:rsidR="00B41EE1" w:rsidRPr="00B41EE1" w14:paraId="35C9BB72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1901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2B4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31.064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379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27.016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5C3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4.049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853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586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8E4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DB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-3</w:t>
            </w:r>
          </w:p>
        </w:tc>
      </w:tr>
      <w:tr w:rsidR="00B41EE1" w:rsidRPr="00B41EE1" w14:paraId="78602B10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E214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CEB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235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27.101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553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3.906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D09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C76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-57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D47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EAD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-143</w:t>
            </w:r>
          </w:p>
        </w:tc>
      </w:tr>
      <w:tr w:rsidR="00B41EE1" w:rsidRPr="00B41EE1" w14:paraId="4854A28B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0E89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4BD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31.602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B8D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27.647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123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3.955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7B3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699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B61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949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49</w:t>
            </w:r>
          </w:p>
        </w:tc>
      </w:tr>
      <w:tr w:rsidR="00B41EE1" w:rsidRPr="00B41EE1" w14:paraId="289927AE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91E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0C5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31.913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088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27.672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EEF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4.241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BA1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28C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CEE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2D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286</w:t>
            </w:r>
          </w:p>
        </w:tc>
      </w:tr>
      <w:tr w:rsidR="00B41EE1" w:rsidRPr="00B41EE1" w14:paraId="556783BE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132F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A4C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32.579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253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28.400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7EA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4.179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7D5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C81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666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277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417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-62</w:t>
            </w:r>
          </w:p>
        </w:tc>
      </w:tr>
      <w:tr w:rsidR="00B41EE1" w:rsidRPr="00B41EE1" w14:paraId="44D0EA99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045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A58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32.638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628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28.293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1AB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4.345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4BA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EEF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09C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9F3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166</w:t>
            </w:r>
          </w:p>
        </w:tc>
      </w:tr>
      <w:tr w:rsidR="00B41EE1" w:rsidRPr="00B41EE1" w14:paraId="1666210D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DA95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484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32.296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27A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28.012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492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4.284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DB6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979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-342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572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-281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6A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-61</w:t>
            </w:r>
          </w:p>
        </w:tc>
      </w:tr>
      <w:tr w:rsidR="00B41EE1" w:rsidRPr="00B41EE1" w14:paraId="02EE0152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B747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0A8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32.193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319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28.632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39F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3.561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873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8A2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-103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919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54F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-723</w:t>
            </w:r>
          </w:p>
        </w:tc>
      </w:tr>
      <w:tr w:rsidR="00B41EE1" w:rsidRPr="00B41EE1" w14:paraId="61CDAAC1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5BF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D16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32.588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3AC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28.807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CBF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3.780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920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10F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F30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0DB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219</w:t>
            </w:r>
          </w:p>
        </w:tc>
      </w:tr>
      <w:tr w:rsidR="00B41EE1" w:rsidRPr="00B41EE1" w14:paraId="61E1CFDC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9691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F41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32.915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182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28.988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9AE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3.927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85D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F8C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ACE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C3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147</w:t>
            </w:r>
          </w:p>
        </w:tc>
      </w:tr>
      <w:tr w:rsidR="00B41EE1" w:rsidRPr="00B41EE1" w14:paraId="23121EE4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0643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FBE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33.315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86C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29.560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EF7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3.755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7A4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CBA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F26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40F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-172</w:t>
            </w:r>
          </w:p>
        </w:tc>
      </w:tr>
      <w:tr w:rsidR="00B41EE1" w:rsidRPr="00B41EE1" w14:paraId="0170910D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D34B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9C2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33.272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FE3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29.605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A9A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3.666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362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3E8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-43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B2C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726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-89</w:t>
            </w:r>
          </w:p>
        </w:tc>
      </w:tr>
      <w:tr w:rsidR="00B41EE1" w:rsidRPr="00B41EE1" w14:paraId="384122C0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3DD8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621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33.317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AF8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29.608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360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3.710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457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E1E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63A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373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44</w:t>
            </w:r>
          </w:p>
        </w:tc>
      </w:tr>
      <w:tr w:rsidR="00B41EE1" w:rsidRPr="00B41EE1" w14:paraId="336F7BE4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F252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141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33.740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E00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30.036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AFE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3.704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392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8FE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491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9A2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-6</w:t>
            </w:r>
          </w:p>
        </w:tc>
      </w:tr>
      <w:tr w:rsidR="00B41EE1" w:rsidRPr="00B41EE1" w14:paraId="1BF102D5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B17E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1C8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33.781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DE4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29.987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400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3.794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49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4A0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BF7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18A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90</w:t>
            </w:r>
          </w:p>
        </w:tc>
      </w:tr>
      <w:tr w:rsidR="00B41EE1" w:rsidRPr="00B41EE1" w14:paraId="09264D92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6D8A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F78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33.638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29A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30.003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87E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3.634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083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97D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-143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377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CAE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-160</w:t>
            </w:r>
          </w:p>
        </w:tc>
      </w:tr>
      <w:tr w:rsidR="00B41EE1" w:rsidRPr="00B41EE1" w14:paraId="7F0C7C65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98E8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BEF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33.826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FCE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30.078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BE0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3.748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EA8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1A6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EDC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339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114</w:t>
            </w:r>
          </w:p>
        </w:tc>
      </w:tr>
      <w:tr w:rsidR="00B41EE1" w:rsidRPr="00B41EE1" w14:paraId="054193C3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2169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703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34.214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DB3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30.515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137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3.699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9C7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573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388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D3B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DB3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-49</w:t>
            </w:r>
          </w:p>
        </w:tc>
      </w:tr>
      <w:tr w:rsidR="00B41EE1" w:rsidRPr="00B41EE1" w14:paraId="285B53FC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52B7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1D2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34.602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755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30.856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A29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3.746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2FE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7BB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388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F9E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9AA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47</w:t>
            </w:r>
          </w:p>
        </w:tc>
      </w:tr>
      <w:tr w:rsidR="00B41EE1" w:rsidRPr="00B41EE1" w14:paraId="40CF5B08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B76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920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34.329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468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30.762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367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3.568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EDC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21B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-273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351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4B0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-178</w:t>
            </w:r>
          </w:p>
        </w:tc>
      </w:tr>
      <w:tr w:rsidR="00B41EE1" w:rsidRPr="00B41EE1" w14:paraId="114CBA5B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15A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6A8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33.943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D7C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30.466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7DC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3.477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3A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0DB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-386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D8A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-296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5B1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-91</w:t>
            </w:r>
          </w:p>
        </w:tc>
      </w:tr>
      <w:tr w:rsidR="00B41EE1" w:rsidRPr="00B41EE1" w14:paraId="4D9AEFDC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FA98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624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34.408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F51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31.036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4F2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3.372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057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D44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465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F2D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521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-105</w:t>
            </w:r>
          </w:p>
        </w:tc>
      </w:tr>
      <w:tr w:rsidR="00B41EE1" w:rsidRPr="00B41EE1" w14:paraId="7CCE2ECD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B625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808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34.440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D79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30.977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7A8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3.463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546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BDB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035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6C1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91</w:t>
            </w:r>
          </w:p>
        </w:tc>
      </w:tr>
      <w:tr w:rsidR="00B41EE1" w:rsidRPr="00B41EE1" w14:paraId="37BF44B6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7220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FA2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34.533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BEA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31.034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138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3.499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471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B6D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113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9D9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36</w:t>
            </w:r>
          </w:p>
        </w:tc>
      </w:tr>
      <w:tr w:rsidR="00B41EE1" w:rsidRPr="00B41EE1" w14:paraId="6ECE7BA6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C831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E3F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35.040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E86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31.498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978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3.542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D7C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12A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B2A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F25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43</w:t>
            </w:r>
          </w:p>
        </w:tc>
      </w:tr>
      <w:tr w:rsidR="00B41EE1" w:rsidRPr="00B41EE1" w14:paraId="0EE74BDF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9368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B93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34.940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962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31.361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49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3.578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4D8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B34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252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78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36</w:t>
            </w:r>
          </w:p>
        </w:tc>
      </w:tr>
      <w:tr w:rsidR="00B41EE1" w:rsidRPr="00B41EE1" w14:paraId="2947343F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7517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CD5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35.103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889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31.686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66E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3.417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EDF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9,7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A14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2A2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125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-161</w:t>
            </w:r>
          </w:p>
        </w:tc>
      </w:tr>
      <w:tr w:rsidR="00B41EE1" w:rsidRPr="00B41EE1" w14:paraId="65246D46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1CAB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A66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34.859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DF4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31.333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F45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3.526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AB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B29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-244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3D3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-353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AE2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109</w:t>
            </w:r>
          </w:p>
        </w:tc>
      </w:tr>
      <w:tr w:rsidR="00B41EE1" w:rsidRPr="00B41EE1" w14:paraId="761C7AED" w14:textId="77777777" w:rsidTr="00B41EE1">
        <w:trPr>
          <w:trHeight w:val="2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FA3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A78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34.627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278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31.162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7FE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3.465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1E1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D37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-232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638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04D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-61</w:t>
            </w:r>
          </w:p>
        </w:tc>
      </w:tr>
      <w:tr w:rsidR="00B41EE1" w:rsidRPr="00B41EE1" w14:paraId="271F34B1" w14:textId="77777777" w:rsidTr="00B41EE1">
        <w:trPr>
          <w:trHeight w:val="253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D999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940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35.156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BB6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31.633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C61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3.523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52B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115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6FD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C3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58</w:t>
            </w:r>
          </w:p>
        </w:tc>
      </w:tr>
      <w:tr w:rsidR="00B41EE1" w:rsidRPr="00B41EE1" w14:paraId="25BB12EC" w14:textId="77777777" w:rsidTr="00B41EE1">
        <w:trPr>
          <w:trHeight w:val="253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3B4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BA0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35.034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D20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31.706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B86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3.328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268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A36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-122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5D8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2B6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-195</w:t>
            </w:r>
          </w:p>
        </w:tc>
      </w:tr>
      <w:tr w:rsidR="00B41EE1" w:rsidRPr="00B41EE1" w14:paraId="46D491B0" w14:textId="77777777" w:rsidTr="00B41EE1">
        <w:trPr>
          <w:trHeight w:val="253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BA3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42B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34.682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870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31.353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279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3.329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0A8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9,6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814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-352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D07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-353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390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B41EE1" w:rsidRPr="00B41EE1" w14:paraId="5D1B7F9C" w14:textId="77777777" w:rsidTr="00B41EE1">
        <w:trPr>
          <w:trHeight w:val="25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DAD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268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34.962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58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31.671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653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3.291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047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311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7E93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FDD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-38</w:t>
            </w:r>
          </w:p>
        </w:tc>
      </w:tr>
    </w:tbl>
    <w:p w14:paraId="21A623AA" w14:textId="12801715" w:rsidR="00C54ED8" w:rsidRDefault="00C54ED8" w:rsidP="00C54ED8">
      <w:pPr>
        <w:pStyle w:val="ResimYazs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2 :</w:t>
      </w:r>
      <w:proofErr w:type="gramEnd"/>
      <w:r>
        <w:rPr>
          <w:rFonts w:ascii="Arial" w:hAnsi="Arial" w:cs="Arial"/>
        </w:rPr>
        <w:t xml:space="preserve"> İşsizlik Ve Alternatif İşsizlik Oranları (%) Ve Seviyeleri (Bin) *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80"/>
        <w:gridCol w:w="980"/>
        <w:gridCol w:w="1163"/>
        <w:gridCol w:w="980"/>
        <w:gridCol w:w="1163"/>
        <w:gridCol w:w="1240"/>
        <w:gridCol w:w="980"/>
        <w:gridCol w:w="980"/>
      </w:tblGrid>
      <w:tr w:rsidR="00B41EE1" w:rsidRPr="00B41EE1" w14:paraId="36683188" w14:textId="77777777" w:rsidTr="00B41EE1">
        <w:trPr>
          <w:trHeight w:val="20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851F5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B41EE1">
              <w:rPr>
                <w:rFonts w:ascii="Arial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EB0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999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80E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Zamana Bağlı Eksik İstihdam </w:t>
            </w:r>
            <w:proofErr w:type="gramStart"/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Ve</w:t>
            </w:r>
            <w:proofErr w:type="gramEnd"/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 İşsizlerin Bütünleşik Oranı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4DE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4A8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Potansiyel İşgücü </w:t>
            </w:r>
            <w:proofErr w:type="gramStart"/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Ve</w:t>
            </w:r>
            <w:proofErr w:type="gramEnd"/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 İşsizlerin Bütünleşik Oranı (%)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C5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D557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proofErr w:type="gramStart"/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</w:t>
            </w:r>
            <w:proofErr w:type="gramEnd"/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 İşgücü Oranı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6CA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B41EE1" w:rsidRPr="00B41EE1" w14:paraId="1D495F1A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0E77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BFD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DE4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4191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9DA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36C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8C9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534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3C1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072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8891</w:t>
            </w:r>
          </w:p>
        </w:tc>
      </w:tr>
      <w:tr w:rsidR="00B41EE1" w:rsidRPr="00B41EE1" w14:paraId="331E28C2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2C8F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21B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88E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4327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B44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B22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D9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74C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181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FDD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8834</w:t>
            </w:r>
          </w:p>
        </w:tc>
      </w:tr>
      <w:tr w:rsidR="00B41EE1" w:rsidRPr="00B41EE1" w14:paraId="1F5662D6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5EAA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5E7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231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3E9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BA3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980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478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804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D7C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8609</w:t>
            </w:r>
          </w:p>
        </w:tc>
      </w:tr>
      <w:tr w:rsidR="00B41EE1" w:rsidRPr="00B41EE1" w14:paraId="03AF8506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685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693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1E8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3920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106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367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1E6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678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AD9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69F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8333</w:t>
            </w:r>
          </w:p>
        </w:tc>
      </w:tr>
      <w:tr w:rsidR="00B41EE1" w:rsidRPr="00B41EE1" w14:paraId="18806FA1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EB8D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7F2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C99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4052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930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661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55E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031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FF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25,7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AE2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8847</w:t>
            </w:r>
          </w:p>
        </w:tc>
      </w:tr>
      <w:tr w:rsidR="00B41EE1" w:rsidRPr="00B41EE1" w14:paraId="2A8EA6C6" w14:textId="77777777" w:rsidTr="00B41EE1">
        <w:trPr>
          <w:trHeight w:val="3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3C52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DE8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62A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4049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03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438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E80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726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4066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1BC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822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9347</w:t>
            </w:r>
          </w:p>
        </w:tc>
      </w:tr>
      <w:tr w:rsidR="00B41EE1" w:rsidRPr="00B41EE1" w14:paraId="0D22BBFC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D1E5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17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EC4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3906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716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6D4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25B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029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4559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747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BA5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10078</w:t>
            </w:r>
          </w:p>
        </w:tc>
      </w:tr>
      <w:tr w:rsidR="00B41EE1" w:rsidRPr="00B41EE1" w14:paraId="6544F6A8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7490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6CC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545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3955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B12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192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CE2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36E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4210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8A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1D3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10531</w:t>
            </w:r>
          </w:p>
        </w:tc>
      </w:tr>
      <w:tr w:rsidR="00B41EE1" w:rsidRPr="00B41EE1" w14:paraId="58070205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6FAA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E1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F33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4241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892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86E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BDF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284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3747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89A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9F8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10034</w:t>
            </w:r>
          </w:p>
        </w:tc>
      </w:tr>
      <w:tr w:rsidR="00B41EE1" w:rsidRPr="00B41EE1" w14:paraId="10DD9F57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6830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C24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99D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4179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F57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B5F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3F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3DD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610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65E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9157</w:t>
            </w:r>
          </w:p>
        </w:tc>
      </w:tr>
      <w:tr w:rsidR="00B41EE1" w:rsidRPr="00B41EE1" w14:paraId="618F7730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9969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0B9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6D6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4345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088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AD8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4AE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2E7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C3E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2B6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9690</w:t>
            </w:r>
          </w:p>
        </w:tc>
      </w:tr>
      <w:tr w:rsidR="00B41EE1" w:rsidRPr="00B41EE1" w14:paraId="288CB19D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60F3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356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66B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4284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9B2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BF0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338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AC0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BCE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7F1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9712</w:t>
            </w:r>
          </w:p>
        </w:tc>
      </w:tr>
      <w:tr w:rsidR="00B41EE1" w:rsidRPr="00B41EE1" w14:paraId="2F0D91BF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967F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646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63D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E1B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E77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E2A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B2C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3AD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1D6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8028</w:t>
            </w:r>
          </w:p>
        </w:tc>
      </w:tr>
      <w:tr w:rsidR="00B41EE1" w:rsidRPr="00B41EE1" w14:paraId="2CC8678E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F00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4FD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A09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3780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285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3BE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31F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704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3F6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D8F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8324</w:t>
            </w:r>
          </w:p>
        </w:tc>
      </w:tr>
      <w:tr w:rsidR="00B41EE1" w:rsidRPr="00B41EE1" w14:paraId="52933768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4AD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CC4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281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3927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D17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1EB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289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5DE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34B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8A8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7766</w:t>
            </w:r>
          </w:p>
        </w:tc>
      </w:tr>
      <w:tr w:rsidR="00B41EE1" w:rsidRPr="00B41EE1" w14:paraId="47FBF7BF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6D04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34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E35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3755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4EE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131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6BB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355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991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6BA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7830</w:t>
            </w:r>
          </w:p>
        </w:tc>
      </w:tr>
      <w:tr w:rsidR="00B41EE1" w:rsidRPr="00B41EE1" w14:paraId="36F481D5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48AF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236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4C9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3666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183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B38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141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8C3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46B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C1E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8256</w:t>
            </w:r>
          </w:p>
        </w:tc>
      </w:tr>
      <w:tr w:rsidR="00B41EE1" w:rsidRPr="00B41EE1" w14:paraId="1C8F83D7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8EF6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14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F4F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3710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A29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109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17E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780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2AC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579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7975</w:t>
            </w:r>
          </w:p>
        </w:tc>
      </w:tr>
      <w:tr w:rsidR="00B41EE1" w:rsidRPr="00B41EE1" w14:paraId="41500A59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A14D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EAC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AC0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3704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A3A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CAA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6C9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982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D11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A53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8288</w:t>
            </w:r>
          </w:p>
        </w:tc>
      </w:tr>
      <w:tr w:rsidR="00B41EE1" w:rsidRPr="00B41EE1" w14:paraId="59201072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578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2DF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409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3794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7F6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9CD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57B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353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218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E16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8385</w:t>
            </w:r>
          </w:p>
        </w:tc>
      </w:tr>
      <w:tr w:rsidR="00B41EE1" w:rsidRPr="00B41EE1" w14:paraId="092DCABF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20F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71D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867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3634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62C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C36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59B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EC5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787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338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8054</w:t>
            </w:r>
          </w:p>
        </w:tc>
      </w:tr>
      <w:tr w:rsidR="00B41EE1" w:rsidRPr="00B41EE1" w14:paraId="3CEFBDD0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B41D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54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947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3748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49E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789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D44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941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15B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C74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8210</w:t>
            </w:r>
          </w:p>
        </w:tc>
      </w:tr>
      <w:tr w:rsidR="00B41EE1" w:rsidRPr="00B41EE1" w14:paraId="1238BCB6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AD0D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B96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14B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3699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7F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D2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5A0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3D8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1C3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49D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7937</w:t>
            </w:r>
          </w:p>
        </w:tc>
      </w:tr>
      <w:tr w:rsidR="00B41EE1" w:rsidRPr="00B41EE1" w14:paraId="5B5A9D7C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5268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3C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248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3746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EA3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23E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B3B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AE8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4CB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5F7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8346</w:t>
            </w:r>
          </w:p>
        </w:tc>
      </w:tr>
      <w:tr w:rsidR="00B41EE1" w:rsidRPr="00B41EE1" w14:paraId="5783770A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8EAA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E9D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03D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28A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443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19B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5C5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68A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94B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7628</w:t>
            </w:r>
          </w:p>
        </w:tc>
      </w:tr>
      <w:tr w:rsidR="00B41EE1" w:rsidRPr="00B41EE1" w14:paraId="2062FD6D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A1CF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609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156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3477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6E0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F45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8A1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55B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763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354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8449</w:t>
            </w:r>
          </w:p>
        </w:tc>
      </w:tr>
      <w:tr w:rsidR="00B41EE1" w:rsidRPr="00B41EE1" w14:paraId="305F7C4D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227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747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0EA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3372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1E2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6C9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1273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478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DC4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92E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F03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7406</w:t>
            </w:r>
          </w:p>
        </w:tc>
      </w:tr>
      <w:tr w:rsidR="00B41EE1" w:rsidRPr="00B41EE1" w14:paraId="60F17C41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6086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EA9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857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3463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014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A83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1324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E7A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D40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BD2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777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7534</w:t>
            </w:r>
          </w:p>
        </w:tc>
      </w:tr>
      <w:tr w:rsidR="00B41EE1" w:rsidRPr="00B41EE1" w14:paraId="66A5B533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A9E6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9FB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198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FE4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C62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F15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CBD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794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A2F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7582</w:t>
            </w:r>
          </w:p>
        </w:tc>
      </w:tr>
      <w:tr w:rsidR="00B41EE1" w:rsidRPr="00B41EE1" w14:paraId="144A2B83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57F0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A06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5FF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3542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6AC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811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6AA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CA0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4E1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1F7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7839</w:t>
            </w:r>
          </w:p>
        </w:tc>
      </w:tr>
      <w:tr w:rsidR="00B41EE1" w:rsidRPr="00B41EE1" w14:paraId="6380B452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04E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C4C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CCB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A56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1B7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8E5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343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F9A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42C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8062</w:t>
            </w:r>
          </w:p>
        </w:tc>
      </w:tr>
      <w:tr w:rsidR="00B41EE1" w:rsidRPr="00B41EE1" w14:paraId="3E8EB3D6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A5A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A94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C57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3417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4B0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2B2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6E6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7EC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2AF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B4F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8352</w:t>
            </w:r>
          </w:p>
        </w:tc>
      </w:tr>
      <w:tr w:rsidR="00B41EE1" w:rsidRPr="00B41EE1" w14:paraId="4D1165FA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EA7E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9DC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58A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8A9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717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BB0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B81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B0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F9D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8918</w:t>
            </w:r>
          </w:p>
        </w:tc>
      </w:tr>
      <w:tr w:rsidR="00B41EE1" w:rsidRPr="00B41EE1" w14:paraId="21C0A24D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FC7E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2AF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151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ADE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9C4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71C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20F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2BC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4F0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8293</w:t>
            </w:r>
          </w:p>
        </w:tc>
      </w:tr>
      <w:tr w:rsidR="00B41EE1" w:rsidRPr="00B41EE1" w14:paraId="6725118F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26E2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995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4ED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00C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52A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2418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408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CBF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800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561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9082</w:t>
            </w:r>
          </w:p>
        </w:tc>
      </w:tr>
      <w:tr w:rsidR="00B41EE1" w:rsidRPr="00B41EE1" w14:paraId="0FFB8B55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20E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042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982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C76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D5E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AE7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6B4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A75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9C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8564</w:t>
            </w:r>
          </w:p>
        </w:tc>
      </w:tr>
      <w:tr w:rsidR="00B41EE1" w:rsidRPr="00B41EE1" w14:paraId="6095A1F2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E3AB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DBE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236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20B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176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9AD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400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84D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0C3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9229</w:t>
            </w:r>
          </w:p>
        </w:tc>
      </w:tr>
      <w:tr w:rsidR="00B41EE1" w:rsidRPr="00B41EE1" w14:paraId="54F4CD94" w14:textId="77777777" w:rsidTr="00B41EE1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9B33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EF0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606C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3291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EA9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59A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46D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49C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1C2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015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8742</w:t>
            </w:r>
          </w:p>
        </w:tc>
      </w:tr>
    </w:tbl>
    <w:p w14:paraId="088C4D3C" w14:textId="32405C9B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02CF8AB3" w:rsidR="00C54ED8" w:rsidRDefault="00C54ED8" w:rsidP="00816A9C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927"/>
        <w:gridCol w:w="927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B41EE1" w:rsidRPr="00B41EE1" w14:paraId="456BFD22" w14:textId="77777777" w:rsidTr="00B41EE1">
        <w:trPr>
          <w:trHeight w:val="69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7C9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973E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1C2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465E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F3B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347B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EC9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C7E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0E1B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88B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860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B41EE1" w:rsidRPr="00B41EE1" w14:paraId="3FFBE810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D079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AAF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9.850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ACF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8.306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FE9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1.543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AAF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20.609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7DC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17.826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E9F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2.783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AF6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31,1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992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3B9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66,5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FD0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57,5</w:t>
            </w:r>
          </w:p>
        </w:tc>
      </w:tr>
      <w:tr w:rsidR="00B41EE1" w:rsidRPr="00B41EE1" w14:paraId="67B0A276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FD2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353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9.912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701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8.451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7FF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1.461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094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21.053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23B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18.507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C4D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2.546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A5F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AB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055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67,8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86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59,6</w:t>
            </w:r>
          </w:p>
        </w:tc>
      </w:tr>
      <w:tr w:rsidR="00B41EE1" w:rsidRPr="00B41EE1" w14:paraId="6F24CD63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70CA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F31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9.806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719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8.383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36F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1.423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B4A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21.284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056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18.787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87B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2.497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BB9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30,9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4AD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26,4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7EB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68,4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ED1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60,4</w:t>
            </w:r>
          </w:p>
        </w:tc>
      </w:tr>
      <w:tr w:rsidR="00B41EE1" w:rsidRPr="00B41EE1" w14:paraId="55088CA0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46D9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E4A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9.684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8AD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8.227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78E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1.456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259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21.368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8B4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18.772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89E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2.596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10B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35F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25,9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48F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68,6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8F8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60,3</w:t>
            </w:r>
          </w:p>
        </w:tc>
      </w:tr>
      <w:tr w:rsidR="00B41EE1" w:rsidRPr="00B41EE1" w14:paraId="65A051DE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F84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292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9.554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957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8.152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C24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1.401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2C1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21.511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F90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18.863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208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2.647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EFB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8E4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25,6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207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68,9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432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60,4</w:t>
            </w:r>
          </w:p>
        </w:tc>
      </w:tr>
      <w:tr w:rsidR="00B41EE1" w:rsidRPr="00B41EE1" w14:paraId="7CE6B8AF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BC9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8B9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9.712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029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8.357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DDD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1.356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D83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21.295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EF5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18.744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381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2.550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E55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8D3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DA9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68,1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8C2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59,9</w:t>
            </w:r>
          </w:p>
        </w:tc>
      </w:tr>
      <w:tr w:rsidR="00B41EE1" w:rsidRPr="00B41EE1" w14:paraId="20D54B8E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0497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E7C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10.045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803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8.603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52D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1.442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E22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21.556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A0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19.044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FC9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2.513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BE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B2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460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68,8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6D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60,8</w:t>
            </w:r>
          </w:p>
        </w:tc>
      </w:tr>
      <w:tr w:rsidR="00B41EE1" w:rsidRPr="00B41EE1" w14:paraId="6A832A12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4D52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084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10.281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415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8.702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620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5B9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21.632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A0C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18.970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9B8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2.661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79F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7A8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74A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69,0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60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60,5</w:t>
            </w:r>
          </w:p>
        </w:tc>
      </w:tr>
      <w:tr w:rsidR="00B41EE1" w:rsidRPr="00B41EE1" w14:paraId="7D774186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DD5D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170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10.181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EE2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8.560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B40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1.621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14A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22.398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861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19.840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1EC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2.558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E2B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C2C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119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1B7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63,2</w:t>
            </w:r>
          </w:p>
        </w:tc>
      </w:tr>
      <w:tr w:rsidR="00B41EE1" w:rsidRPr="00B41EE1" w14:paraId="2220980A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B2B4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B8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10.489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5DD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8.884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8B2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1.604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177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22.149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DD9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19.408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D92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2.741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705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EA5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B81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70,5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4C8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61,7</w:t>
            </w:r>
          </w:p>
        </w:tc>
      </w:tr>
      <w:tr w:rsidR="00B41EE1" w:rsidRPr="00B41EE1" w14:paraId="3D949DE1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0CD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590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10.156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C18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8.591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028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1.565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F49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22.140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8AD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19.421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49B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2.719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F0F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31,6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D98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5F5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70,3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89F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61,7</w:t>
            </w:r>
          </w:p>
        </w:tc>
      </w:tr>
      <w:tr w:rsidR="00B41EE1" w:rsidRPr="00B41EE1" w14:paraId="2E7251B5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9B08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30A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10.297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AA6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8.837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C1B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1.460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19B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21.896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18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19.795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19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2.101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DED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F86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A15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69,5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5DD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62,8</w:t>
            </w:r>
          </w:p>
        </w:tc>
      </w:tr>
      <w:tr w:rsidR="00B41EE1" w:rsidRPr="00B41EE1" w14:paraId="2E77A951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5A9A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BB9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10.781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23D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9.237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9BD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718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21.807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5F2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19.570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02F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2.237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BE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BAE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123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69,1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D48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62,0</w:t>
            </w:r>
          </w:p>
        </w:tc>
      </w:tr>
      <w:tr w:rsidR="00B41EE1" w:rsidRPr="00B41EE1" w14:paraId="2D649C9F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857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092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10.702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CA1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9.099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E0C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1.602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CEB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22.214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301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19.889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FF3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2.324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221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E9C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431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70,3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91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63,0</w:t>
            </w:r>
          </w:p>
        </w:tc>
      </w:tr>
      <w:tr w:rsidR="00B41EE1" w:rsidRPr="00B41EE1" w14:paraId="216181B5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67F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B9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10.943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1EA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9.364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67E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1.579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E46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22.372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3B4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20.196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EAC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2.176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1DD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33,9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FF3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1A8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70,7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509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63,8</w:t>
            </w:r>
          </w:p>
        </w:tc>
      </w:tr>
      <w:tr w:rsidR="00B41EE1" w:rsidRPr="00B41EE1" w14:paraId="4E7A6933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AFDB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39C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10.962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68B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9.439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33B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70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22.310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211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20.166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6D4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2.144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568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33,9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4E6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BB4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70,4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AE6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63,7</w:t>
            </w:r>
          </w:p>
        </w:tc>
      </w:tr>
      <w:tr w:rsidR="00B41EE1" w:rsidRPr="00B41EE1" w14:paraId="78274036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9894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317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10.908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A76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9.319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BF3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1.589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5B4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22.410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988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20.289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465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2.121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10E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636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910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70,7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606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64,0</w:t>
            </w:r>
          </w:p>
        </w:tc>
      </w:tr>
      <w:tr w:rsidR="00B41EE1" w:rsidRPr="00B41EE1" w14:paraId="0225828D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952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627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11.117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B07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9.618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B0A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A2C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22.623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6BC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20.418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EBA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2.204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C28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87B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523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E0D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64,3</w:t>
            </w:r>
          </w:p>
        </w:tc>
      </w:tr>
      <w:tr w:rsidR="00B41EE1" w:rsidRPr="00B41EE1" w14:paraId="05D2F2A6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1FC7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1D3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11.166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A49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9.654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238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8A4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22.615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30D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20.333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44E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2.282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ABE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34,4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55E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383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44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64,0</w:t>
            </w:r>
          </w:p>
        </w:tc>
      </w:tr>
      <w:tr w:rsidR="00B41EE1" w:rsidRPr="00B41EE1" w14:paraId="4059BED1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8F64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B4E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11.116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2B3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9.596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902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AB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22.522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B22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20.407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351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2.114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F3B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91B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330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70,8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6E4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64,1</w:t>
            </w:r>
          </w:p>
        </w:tc>
      </w:tr>
      <w:tr w:rsidR="00B41EE1" w:rsidRPr="00B41EE1" w14:paraId="2640DE4E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23FA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15A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10.943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37E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9.423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AF1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FFD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22.883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0A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20.656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07F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2.227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74A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33,6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45E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09E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C71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64,8</w:t>
            </w:r>
          </w:p>
        </w:tc>
      </w:tr>
      <w:tr w:rsidR="00B41EE1" w:rsidRPr="00B41EE1" w14:paraId="4BE4C6F4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101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B76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11.330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900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9.752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3DB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1.577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AC8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22.884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BEB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20.763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0A8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2.121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E90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34,8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D74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29,9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B74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58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65,1</w:t>
            </w:r>
          </w:p>
        </w:tc>
      </w:tr>
      <w:tr w:rsidR="00B41EE1" w:rsidRPr="00B41EE1" w14:paraId="448A6467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64D8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830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11.543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146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9.962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BF7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1.581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D81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23.058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324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20.894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DFA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2.165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290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35,4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25C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9E1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72,2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47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65,4</w:t>
            </w:r>
          </w:p>
        </w:tc>
      </w:tr>
      <w:tr w:rsidR="00B41EE1" w:rsidRPr="00B41EE1" w14:paraId="73D9254D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8A3B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9F7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11.487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AF7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9.905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4A6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1.583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8FD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22.842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A0E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20.857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5C7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1.985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DF5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5A4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6D2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215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65,2</w:t>
            </w:r>
          </w:p>
        </w:tc>
      </w:tr>
      <w:tr w:rsidR="00B41EE1" w:rsidRPr="00B41EE1" w14:paraId="2583818D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F03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11F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11.307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781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9.799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D7B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3F8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22.637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2C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20.667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F39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1.970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E6E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34,6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14F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3AE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70,7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440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64,5</w:t>
            </w:r>
          </w:p>
        </w:tc>
      </w:tr>
      <w:tr w:rsidR="00B41EE1" w:rsidRPr="00B41EE1" w14:paraId="4E488C4A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D7FD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CF9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11.529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978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10.068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A3B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1.461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4C6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22.879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78E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20.968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61A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1.911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29C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40B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880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C07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65,4</w:t>
            </w:r>
          </w:p>
        </w:tc>
      </w:tr>
      <w:tr w:rsidR="00B41EE1" w:rsidRPr="00B41EE1" w14:paraId="7CDBE7BA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4C6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5D5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11.551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A60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10.066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547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1.484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ADE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22.889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110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20.911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E84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1.979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92A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47C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E7C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3C6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65,1</w:t>
            </w:r>
          </w:p>
        </w:tc>
      </w:tr>
      <w:tr w:rsidR="00B41EE1" w:rsidRPr="00B41EE1" w14:paraId="1ABCE42F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CB60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DEA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11.626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1F5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10.075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CCF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1.551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8F7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22.907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04E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20.959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F9C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1.948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F10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35,4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A02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813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B3E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65,2</w:t>
            </w:r>
          </w:p>
        </w:tc>
      </w:tr>
      <w:tr w:rsidR="00B41EE1" w:rsidRPr="00B41EE1" w14:paraId="2252B8AF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4F2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F8C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11.952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F31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10.406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46E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1.546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7A7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23.088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F47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21.091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3D2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1.996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2AE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36,4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E38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EAE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0AC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65,5</w:t>
            </w:r>
          </w:p>
        </w:tc>
      </w:tr>
      <w:tr w:rsidR="00B41EE1" w:rsidRPr="00B41EE1" w14:paraId="485097CC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C832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0FF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11.890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C7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10.197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655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1.693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BED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23.050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E81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21.165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5D0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1.886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C4B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36,2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994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BE2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5A7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65,7</w:t>
            </w:r>
          </w:p>
        </w:tc>
      </w:tr>
      <w:tr w:rsidR="00B41EE1" w:rsidRPr="00B41EE1" w14:paraId="25E5F97C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48E5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669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11.828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69D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10.220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9B9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1.608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DFA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23.275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E389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21.466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E9F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1.809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8C5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35,9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1F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31,1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05C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72,2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F79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66,5</w:t>
            </w:r>
          </w:p>
        </w:tc>
      </w:tr>
      <w:tr w:rsidR="00B41EE1" w:rsidRPr="00B41EE1" w14:paraId="571CC408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CD69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F3E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11.881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F9E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10.357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213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1.524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C59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22.978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6A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20.976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B96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2.002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D4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36,1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F90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838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3053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65,0</w:t>
            </w:r>
          </w:p>
        </w:tc>
      </w:tr>
      <w:tr w:rsidR="00B41EE1" w:rsidRPr="00B41EE1" w14:paraId="5AB50051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459F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88A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11.581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48B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9.981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148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1.600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B29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23.046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6B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21.180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54F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1.865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563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35,1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BD2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189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5FF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65,6</w:t>
            </w:r>
          </w:p>
        </w:tc>
      </w:tr>
      <w:tr w:rsidR="00B41EE1" w:rsidRPr="00B41EE1" w14:paraId="31839B84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EFC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086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11.976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1ED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10.303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627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1.673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49A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23.180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084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21.330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6500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1.850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A47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F9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31,2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A13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58E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66,0</w:t>
            </w:r>
          </w:p>
        </w:tc>
      </w:tr>
      <w:tr w:rsidR="00B41EE1" w:rsidRPr="00B41EE1" w14:paraId="5FB2D6CC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EBA0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165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11.921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F0C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10.372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E99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1.549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84F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23.113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EC65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21.334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B16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1.779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F75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36,1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8C0C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52F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C1A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66,0</w:t>
            </w:r>
          </w:p>
        </w:tc>
      </w:tr>
      <w:tr w:rsidR="00B41EE1" w:rsidRPr="00B41EE1" w14:paraId="6CF3525A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3EDA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1CD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11.759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4B3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10.209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2DC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74EE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22.923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7A12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21.144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D371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1.779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3C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35,6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5FFF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30,9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9DF7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70,8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EEE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65,3</w:t>
            </w:r>
          </w:p>
        </w:tc>
      </w:tr>
      <w:tr w:rsidR="00B41EE1" w:rsidRPr="00B41EE1" w14:paraId="30D10EAC" w14:textId="77777777" w:rsidTr="00B41EE1">
        <w:trPr>
          <w:trHeight w:val="25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495F" w14:textId="77777777" w:rsidR="00B41EE1" w:rsidRPr="00B41EE1" w:rsidRDefault="00B41EE1" w:rsidP="00B41EE1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92F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11.934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ABDA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10.397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A4C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1.537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7DA6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23.028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FD8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21.274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99CD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1.754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42E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36,1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CA2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B274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71,1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CADB" w14:textId="77777777" w:rsidR="00B41EE1" w:rsidRPr="00B41EE1" w:rsidRDefault="00B41EE1" w:rsidP="00B41E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41EE1">
              <w:rPr>
                <w:rFonts w:ascii="Arial" w:hAnsi="Arial" w:cs="Arial"/>
                <w:sz w:val="18"/>
                <w:szCs w:val="18"/>
                <w:lang w:eastAsia="tr-TR"/>
              </w:rPr>
              <w:t>65,7</w:t>
            </w:r>
          </w:p>
        </w:tc>
      </w:tr>
    </w:tbl>
    <w:p w14:paraId="2DC8F4EA" w14:textId="77777777" w:rsidR="00B41EE1" w:rsidRDefault="00B41EE1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1895E015" w14:textId="0547C7C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lastRenderedPageBreak/>
        <w:t xml:space="preserve">Kutu 1: Alternatif İşsizlik Oranları </w:t>
      </w:r>
      <w:proofErr w:type="gramStart"/>
      <w:r w:rsidRPr="007D477D">
        <w:rPr>
          <w:rFonts w:asciiTheme="minorHAnsi" w:hAnsiTheme="minorHAnsi" w:cs="Arial"/>
          <w:b/>
          <w:bCs/>
        </w:rPr>
        <w:t>İle</w:t>
      </w:r>
      <w:proofErr w:type="gramEnd"/>
      <w:r w:rsidRPr="007D477D">
        <w:rPr>
          <w:rFonts w:asciiTheme="minorHAnsi" w:hAnsiTheme="minorHAnsi" w:cs="Arial"/>
          <w:b/>
          <w:bCs/>
        </w:rPr>
        <w:t xml:space="preserve">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3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</w:t>
      </w:r>
      <w:proofErr w:type="gramStart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>Atıl</w:t>
      </w:r>
      <w:proofErr w:type="gramEnd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</w:t>
      </w:r>
      <w:proofErr w:type="gramStart"/>
      <w:r w:rsidRPr="00C460DB">
        <w:rPr>
          <w:rFonts w:asciiTheme="minorHAnsi" w:hAnsiTheme="minorHAnsi" w:cs="Arial"/>
          <w:sz w:val="22"/>
          <w:szCs w:val="22"/>
          <w:lang w:eastAsia="tr-TR"/>
        </w:rPr>
        <w:t>İstihdam  +</w:t>
      </w:r>
      <w:proofErr w:type="gramEnd"/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İşsiz + Potansiyel   İşgücü) / (İşgücü + Potansiyel İşgücü)] * 100</w:t>
      </w:r>
    </w:p>
    <w:sectPr w:rsidR="00AC6358" w:rsidRPr="00C460DB" w:rsidSect="006B7F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2A16" w14:textId="77777777" w:rsidR="00D77EF4" w:rsidRDefault="00D77EF4">
      <w:r>
        <w:separator/>
      </w:r>
    </w:p>
  </w:endnote>
  <w:endnote w:type="continuationSeparator" w:id="0">
    <w:p w14:paraId="3081845C" w14:textId="77777777" w:rsidR="00D77EF4" w:rsidRDefault="00D7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7CDC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CD8E" w14:textId="77777777" w:rsidR="00D77EF4" w:rsidRDefault="00D77EF4">
      <w:r>
        <w:separator/>
      </w:r>
    </w:p>
  </w:footnote>
  <w:footnote w:type="continuationSeparator" w:id="0">
    <w:p w14:paraId="57CF4095" w14:textId="77777777" w:rsidR="00D77EF4" w:rsidRDefault="00D77EF4">
      <w:r>
        <w:continuationSeparator/>
      </w:r>
    </w:p>
  </w:footnote>
  <w:footnote w:id="1">
    <w:p w14:paraId="431EA808" w14:textId="6434C0E4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227BD92D" w:rsidR="00B85EF5" w:rsidRPr="00D37201" w:rsidRDefault="00237B3F">
      <w:pPr>
        <w:pStyle w:val="DipnotMetni"/>
        <w:rPr>
          <w:rFonts w:ascii="Arial" w:hAnsi="Arial" w:cs="Arial"/>
          <w:sz w:val="16"/>
          <w:szCs w:val="16"/>
        </w:rPr>
      </w:pPr>
      <w:r>
        <w:rPr>
          <w:rStyle w:val="DipnotBavurusu"/>
          <w:rFonts w:ascii="Arial" w:hAnsi="Arial" w:cs="Arial"/>
          <w:sz w:val="16"/>
          <w:szCs w:val="16"/>
        </w:rPr>
        <w:t xml:space="preserve"> </w:t>
      </w:r>
      <w:r w:rsidR="00B85EF5" w:rsidRPr="00D37201">
        <w:rPr>
          <w:rStyle w:val="DipnotBavurusu"/>
          <w:rFonts w:ascii="Arial" w:hAnsi="Arial" w:cs="Arial"/>
          <w:sz w:val="16"/>
          <w:szCs w:val="16"/>
        </w:rPr>
        <w:t>**</w:t>
      </w:r>
      <w:r w:rsidR="00331377">
        <w:rPr>
          <w:rFonts w:ascii="Arial" w:hAnsi="Arial" w:cs="Arial"/>
          <w:sz w:val="16"/>
          <w:szCs w:val="16"/>
        </w:rPr>
        <w:t>Betül Akbulut</w:t>
      </w:r>
      <w:r w:rsidR="00B85EF5" w:rsidRPr="00D37201">
        <w:rPr>
          <w:rFonts w:ascii="Arial" w:hAnsi="Arial" w:cs="Arial"/>
          <w:sz w:val="16"/>
          <w:szCs w:val="16"/>
        </w:rPr>
        <w:t>, Betam, Araştırma Görevlisi</w:t>
      </w:r>
      <w:r w:rsidR="003D35F0">
        <w:rPr>
          <w:rFonts w:ascii="Arial" w:hAnsi="Arial" w:cs="Arial"/>
          <w:sz w:val="16"/>
          <w:szCs w:val="16"/>
        </w:rPr>
        <w:t xml:space="preserve">, </w:t>
      </w:r>
      <w:hyperlink r:id="rId2" w:history="1">
        <w:r w:rsidR="00331377" w:rsidRPr="00854460">
          <w:rPr>
            <w:rStyle w:val="Kpr"/>
            <w:rFonts w:ascii="Arial" w:hAnsi="Arial" w:cs="Arial"/>
            <w:sz w:val="16"/>
            <w:szCs w:val="16"/>
          </w:rPr>
          <w:t>betulnur.akbulut@bau.edu.tr</w:t>
        </w:r>
      </w:hyperlink>
      <w:r w:rsidR="003D35F0">
        <w:rPr>
          <w:rFonts w:ascii="Arial" w:hAnsi="Arial" w:cs="Arial"/>
          <w:sz w:val="16"/>
          <w:szCs w:val="16"/>
        </w:rPr>
        <w:tab/>
      </w:r>
    </w:p>
  </w:footnote>
  <w:footnote w:id="3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3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63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6F8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7CC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4BE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BCC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91F"/>
    <w:rsid w:val="000B6B90"/>
    <w:rsid w:val="000B74CB"/>
    <w:rsid w:val="000B75CD"/>
    <w:rsid w:val="000B7B24"/>
    <w:rsid w:val="000B7CEC"/>
    <w:rsid w:val="000B7D33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84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016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3C2"/>
    <w:rsid w:val="001324DF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3C"/>
    <w:rsid w:val="00173C95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AAF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3E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4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29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9A5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D3F"/>
    <w:rsid w:val="00232FFC"/>
    <w:rsid w:val="0023325C"/>
    <w:rsid w:val="00233CCF"/>
    <w:rsid w:val="002343C3"/>
    <w:rsid w:val="002344C7"/>
    <w:rsid w:val="002344D2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37B3F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13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6A8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377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37B5B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B3A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821"/>
    <w:rsid w:val="003A0AB6"/>
    <w:rsid w:val="003A0AC8"/>
    <w:rsid w:val="003A0C8A"/>
    <w:rsid w:val="003A0D55"/>
    <w:rsid w:val="003A14FD"/>
    <w:rsid w:val="003A19E9"/>
    <w:rsid w:val="003A2558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5F0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B36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5FF1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3422"/>
    <w:rsid w:val="004B4CEB"/>
    <w:rsid w:val="004B5036"/>
    <w:rsid w:val="004B503F"/>
    <w:rsid w:val="004B5220"/>
    <w:rsid w:val="004B57D7"/>
    <w:rsid w:val="004B594C"/>
    <w:rsid w:val="004B5AB3"/>
    <w:rsid w:val="004B5B00"/>
    <w:rsid w:val="004B5BA2"/>
    <w:rsid w:val="004B5BDA"/>
    <w:rsid w:val="004B67AE"/>
    <w:rsid w:val="004B6FDD"/>
    <w:rsid w:val="004B7344"/>
    <w:rsid w:val="004B734B"/>
    <w:rsid w:val="004B7579"/>
    <w:rsid w:val="004B7ACA"/>
    <w:rsid w:val="004B7B98"/>
    <w:rsid w:val="004B7CB3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B41"/>
    <w:rsid w:val="00576D96"/>
    <w:rsid w:val="00576DE0"/>
    <w:rsid w:val="00576EC5"/>
    <w:rsid w:val="00576EFA"/>
    <w:rsid w:val="00576FBF"/>
    <w:rsid w:val="00577159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5417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B14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692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C9F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458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4E4D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187D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385"/>
    <w:rsid w:val="008B1848"/>
    <w:rsid w:val="008B19DD"/>
    <w:rsid w:val="008B1AA9"/>
    <w:rsid w:val="008B1AF2"/>
    <w:rsid w:val="008B1DAB"/>
    <w:rsid w:val="008B1EEA"/>
    <w:rsid w:val="008B209F"/>
    <w:rsid w:val="008B26A3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C7EC9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9DB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209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468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BF8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18D5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C72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1EF0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0D5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32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1EE1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3989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94C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C4D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2E0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EF4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2A84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1A8B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0B5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023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5508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289E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4DAA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914"/>
    <w:rsid w:val="00F03FC0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3B9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4D47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45FB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Bulten/Index?p=Isgucu-Istatistikleri-Ocak-2021-37486&amp;dil=1" TargetMode="External"/><Relationship Id="rId2" Type="http://schemas.openxmlformats.org/officeDocument/2006/relationships/hyperlink" Target="mailto:betulnur.akbulut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user\Desktop\AN%20&#304;&#351;sizlik_mine%20(1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user\Desktop\AN%20&#304;&#351;sizlik_mine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user\Desktop\AN%20&#304;&#351;sizlik_mine%20(1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user\Desktop\AN%20&#304;&#351;sizlik_mine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4588095389391"/>
          <c:y val="4.1341253285818225E-2"/>
          <c:w val="0.75198715329875487"/>
          <c:h val="0.69303981137208681"/>
        </c:manualLayout>
      </c:layout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1'!$A$80:$A$116</c:f>
              <c:numCache>
                <c:formatCode>[$-41F]mmmm\ yy;@</c:formatCode>
                <c:ptCount val="37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  <c:pt idx="25">
                  <c:v>44774</c:v>
                </c:pt>
                <c:pt idx="26">
                  <c:v>44805</c:v>
                </c:pt>
                <c:pt idx="27">
                  <c:v>44835</c:v>
                </c:pt>
                <c:pt idx="28">
                  <c:v>44866</c:v>
                </c:pt>
                <c:pt idx="29">
                  <c:v>44896</c:v>
                </c:pt>
                <c:pt idx="30">
                  <c:v>44927</c:v>
                </c:pt>
                <c:pt idx="31">
                  <c:v>44958</c:v>
                </c:pt>
                <c:pt idx="32">
                  <c:v>44986</c:v>
                </c:pt>
                <c:pt idx="33">
                  <c:v>45017</c:v>
                </c:pt>
                <c:pt idx="34">
                  <c:v>45047</c:v>
                </c:pt>
                <c:pt idx="35">
                  <c:v>45078</c:v>
                </c:pt>
                <c:pt idx="36">
                  <c:v>45108</c:v>
                </c:pt>
              </c:numCache>
            </c:numRef>
          </c:cat>
          <c:val>
            <c:numRef>
              <c:f>'Şekil 1'!$B$80:$B$116</c:f>
              <c:numCache>
                <c:formatCode>###,###</c:formatCode>
                <c:ptCount val="37"/>
                <c:pt idx="0">
                  <c:v>30459</c:v>
                </c:pt>
                <c:pt idx="1">
                  <c:v>30965</c:v>
                </c:pt>
                <c:pt idx="2">
                  <c:v>31090</c:v>
                </c:pt>
                <c:pt idx="3">
                  <c:v>31052</c:v>
                </c:pt>
                <c:pt idx="4">
                  <c:v>31064</c:v>
                </c:pt>
                <c:pt idx="5">
                  <c:v>31007</c:v>
                </c:pt>
                <c:pt idx="6">
                  <c:v>31602</c:v>
                </c:pt>
                <c:pt idx="7">
                  <c:v>31913</c:v>
                </c:pt>
                <c:pt idx="8">
                  <c:v>32579</c:v>
                </c:pt>
                <c:pt idx="9">
                  <c:v>32638</c:v>
                </c:pt>
                <c:pt idx="10">
                  <c:v>32296</c:v>
                </c:pt>
                <c:pt idx="11">
                  <c:v>32193</c:v>
                </c:pt>
                <c:pt idx="12">
                  <c:v>32588</c:v>
                </c:pt>
                <c:pt idx="13">
                  <c:v>32915</c:v>
                </c:pt>
                <c:pt idx="14">
                  <c:v>33315</c:v>
                </c:pt>
                <c:pt idx="15">
                  <c:v>33272</c:v>
                </c:pt>
                <c:pt idx="16">
                  <c:v>33317</c:v>
                </c:pt>
                <c:pt idx="17">
                  <c:v>33740</c:v>
                </c:pt>
                <c:pt idx="18">
                  <c:v>33781</c:v>
                </c:pt>
                <c:pt idx="19">
                  <c:v>33638</c:v>
                </c:pt>
                <c:pt idx="20">
                  <c:v>33826</c:v>
                </c:pt>
                <c:pt idx="21">
                  <c:v>34214</c:v>
                </c:pt>
                <c:pt idx="22">
                  <c:v>34602</c:v>
                </c:pt>
                <c:pt idx="23">
                  <c:v>34329</c:v>
                </c:pt>
                <c:pt idx="24">
                  <c:v>33943</c:v>
                </c:pt>
                <c:pt idx="25">
                  <c:v>34408</c:v>
                </c:pt>
                <c:pt idx="26">
                  <c:v>34440</c:v>
                </c:pt>
                <c:pt idx="27">
                  <c:v>34533</c:v>
                </c:pt>
                <c:pt idx="28">
                  <c:v>35040</c:v>
                </c:pt>
                <c:pt idx="29">
                  <c:v>34940</c:v>
                </c:pt>
                <c:pt idx="30">
                  <c:v>35103</c:v>
                </c:pt>
                <c:pt idx="31">
                  <c:v>34859</c:v>
                </c:pt>
                <c:pt idx="32">
                  <c:v>34627</c:v>
                </c:pt>
                <c:pt idx="33">
                  <c:v>35156</c:v>
                </c:pt>
                <c:pt idx="34">
                  <c:v>35034</c:v>
                </c:pt>
                <c:pt idx="35">
                  <c:v>34682</c:v>
                </c:pt>
                <c:pt idx="36">
                  <c:v>34962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EE-4861-B8A1-32D4BE451423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1'!$A$80:$A$116</c:f>
              <c:numCache>
                <c:formatCode>[$-41F]mmmm\ yy;@</c:formatCode>
                <c:ptCount val="37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  <c:pt idx="25">
                  <c:v>44774</c:v>
                </c:pt>
                <c:pt idx="26">
                  <c:v>44805</c:v>
                </c:pt>
                <c:pt idx="27">
                  <c:v>44835</c:v>
                </c:pt>
                <c:pt idx="28">
                  <c:v>44866</c:v>
                </c:pt>
                <c:pt idx="29">
                  <c:v>44896</c:v>
                </c:pt>
                <c:pt idx="30">
                  <c:v>44927</c:v>
                </c:pt>
                <c:pt idx="31">
                  <c:v>44958</c:v>
                </c:pt>
                <c:pt idx="32">
                  <c:v>44986</c:v>
                </c:pt>
                <c:pt idx="33">
                  <c:v>45017</c:v>
                </c:pt>
                <c:pt idx="34">
                  <c:v>45047</c:v>
                </c:pt>
                <c:pt idx="35">
                  <c:v>45078</c:v>
                </c:pt>
                <c:pt idx="36">
                  <c:v>45108</c:v>
                </c:pt>
              </c:numCache>
            </c:numRef>
          </c:cat>
          <c:val>
            <c:numRef>
              <c:f>'Şekil 1'!$C$80:$C$116</c:f>
              <c:numCache>
                <c:formatCode>###,###</c:formatCode>
                <c:ptCount val="37"/>
                <c:pt idx="0">
                  <c:v>26132</c:v>
                </c:pt>
                <c:pt idx="1">
                  <c:v>26958</c:v>
                </c:pt>
                <c:pt idx="2">
                  <c:v>27170</c:v>
                </c:pt>
                <c:pt idx="3">
                  <c:v>27000</c:v>
                </c:pt>
                <c:pt idx="4">
                  <c:v>27016</c:v>
                </c:pt>
                <c:pt idx="5">
                  <c:v>27101</c:v>
                </c:pt>
                <c:pt idx="6">
                  <c:v>27647</c:v>
                </c:pt>
                <c:pt idx="7">
                  <c:v>27672</c:v>
                </c:pt>
                <c:pt idx="8">
                  <c:v>28400</c:v>
                </c:pt>
                <c:pt idx="9">
                  <c:v>28293</c:v>
                </c:pt>
                <c:pt idx="10">
                  <c:v>28012</c:v>
                </c:pt>
                <c:pt idx="11">
                  <c:v>28632</c:v>
                </c:pt>
                <c:pt idx="12">
                  <c:v>28807</c:v>
                </c:pt>
                <c:pt idx="13">
                  <c:v>28988</c:v>
                </c:pt>
                <c:pt idx="14">
                  <c:v>29560</c:v>
                </c:pt>
                <c:pt idx="15">
                  <c:v>29605</c:v>
                </c:pt>
                <c:pt idx="16">
                  <c:v>29608</c:v>
                </c:pt>
                <c:pt idx="17">
                  <c:v>30036</c:v>
                </c:pt>
                <c:pt idx="18">
                  <c:v>29987</c:v>
                </c:pt>
                <c:pt idx="19">
                  <c:v>30003</c:v>
                </c:pt>
                <c:pt idx="20">
                  <c:v>30078</c:v>
                </c:pt>
                <c:pt idx="21">
                  <c:v>30515</c:v>
                </c:pt>
                <c:pt idx="22">
                  <c:v>30856</c:v>
                </c:pt>
                <c:pt idx="23">
                  <c:v>30762</c:v>
                </c:pt>
                <c:pt idx="24">
                  <c:v>30466</c:v>
                </c:pt>
                <c:pt idx="25">
                  <c:v>31036</c:v>
                </c:pt>
                <c:pt idx="26">
                  <c:v>30977</c:v>
                </c:pt>
                <c:pt idx="27">
                  <c:v>31034</c:v>
                </c:pt>
                <c:pt idx="28">
                  <c:v>31498</c:v>
                </c:pt>
                <c:pt idx="29">
                  <c:v>31361</c:v>
                </c:pt>
                <c:pt idx="30">
                  <c:v>31686</c:v>
                </c:pt>
                <c:pt idx="31">
                  <c:v>31333</c:v>
                </c:pt>
                <c:pt idx="32">
                  <c:v>31162</c:v>
                </c:pt>
                <c:pt idx="33">
                  <c:v>31633</c:v>
                </c:pt>
                <c:pt idx="34">
                  <c:v>31706</c:v>
                </c:pt>
                <c:pt idx="35">
                  <c:v>31353</c:v>
                </c:pt>
                <c:pt idx="36">
                  <c:v>31671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EE-4861-B8A1-32D4BE4514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1'!$A$80:$A$116</c:f>
              <c:numCache>
                <c:formatCode>[$-41F]mmmm\ yy;@</c:formatCode>
                <c:ptCount val="37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  <c:pt idx="25">
                  <c:v>44774</c:v>
                </c:pt>
                <c:pt idx="26">
                  <c:v>44805</c:v>
                </c:pt>
                <c:pt idx="27">
                  <c:v>44835</c:v>
                </c:pt>
                <c:pt idx="28">
                  <c:v>44866</c:v>
                </c:pt>
                <c:pt idx="29">
                  <c:v>44896</c:v>
                </c:pt>
                <c:pt idx="30">
                  <c:v>44927</c:v>
                </c:pt>
                <c:pt idx="31">
                  <c:v>44958</c:v>
                </c:pt>
                <c:pt idx="32">
                  <c:v>44986</c:v>
                </c:pt>
                <c:pt idx="33">
                  <c:v>45017</c:v>
                </c:pt>
                <c:pt idx="34">
                  <c:v>45047</c:v>
                </c:pt>
                <c:pt idx="35">
                  <c:v>45078</c:v>
                </c:pt>
                <c:pt idx="36">
                  <c:v>45108</c:v>
                </c:pt>
              </c:numCache>
            </c:numRef>
          </c:cat>
          <c:val>
            <c:numRef>
              <c:f>'Şekil 1'!$E$80:$E$116</c:f>
              <c:numCache>
                <c:formatCode>0.0</c:formatCode>
                <c:ptCount val="37"/>
                <c:pt idx="0">
                  <c:v>14.2</c:v>
                </c:pt>
                <c:pt idx="1">
                  <c:v>12.9</c:v>
                </c:pt>
                <c:pt idx="2">
                  <c:v>12.6</c:v>
                </c:pt>
                <c:pt idx="3">
                  <c:v>13.1</c:v>
                </c:pt>
                <c:pt idx="4">
                  <c:v>13</c:v>
                </c:pt>
                <c:pt idx="5">
                  <c:v>12.6</c:v>
                </c:pt>
                <c:pt idx="6">
                  <c:v>12.5</c:v>
                </c:pt>
                <c:pt idx="7">
                  <c:v>13.3</c:v>
                </c:pt>
                <c:pt idx="8">
                  <c:v>12.8</c:v>
                </c:pt>
                <c:pt idx="9">
                  <c:v>13.3</c:v>
                </c:pt>
                <c:pt idx="10">
                  <c:v>13.3</c:v>
                </c:pt>
                <c:pt idx="11">
                  <c:v>11.1</c:v>
                </c:pt>
                <c:pt idx="12">
                  <c:v>11.6</c:v>
                </c:pt>
                <c:pt idx="13">
                  <c:v>11.9</c:v>
                </c:pt>
                <c:pt idx="14">
                  <c:v>11.3</c:v>
                </c:pt>
                <c:pt idx="15">
                  <c:v>11</c:v>
                </c:pt>
                <c:pt idx="16">
                  <c:v>11.1</c:v>
                </c:pt>
                <c:pt idx="17">
                  <c:v>11</c:v>
                </c:pt>
                <c:pt idx="18">
                  <c:v>11.2</c:v>
                </c:pt>
                <c:pt idx="19">
                  <c:v>10.8</c:v>
                </c:pt>
                <c:pt idx="20">
                  <c:v>11.1</c:v>
                </c:pt>
                <c:pt idx="21">
                  <c:v>10.8</c:v>
                </c:pt>
                <c:pt idx="22">
                  <c:v>10.8</c:v>
                </c:pt>
                <c:pt idx="23">
                  <c:v>10.4</c:v>
                </c:pt>
                <c:pt idx="24">
                  <c:v>10.199999999999999</c:v>
                </c:pt>
                <c:pt idx="25">
                  <c:v>9.8000000000000007</c:v>
                </c:pt>
                <c:pt idx="26">
                  <c:v>10.1</c:v>
                </c:pt>
                <c:pt idx="27">
                  <c:v>10.1</c:v>
                </c:pt>
                <c:pt idx="28">
                  <c:v>10.1</c:v>
                </c:pt>
                <c:pt idx="29">
                  <c:v>10.199999999999999</c:v>
                </c:pt>
                <c:pt idx="30">
                  <c:v>9.6999999999999993</c:v>
                </c:pt>
                <c:pt idx="31">
                  <c:v>10.1</c:v>
                </c:pt>
                <c:pt idx="32">
                  <c:v>10</c:v>
                </c:pt>
                <c:pt idx="33">
                  <c:v>10</c:v>
                </c:pt>
                <c:pt idx="34">
                  <c:v>9.5</c:v>
                </c:pt>
                <c:pt idx="35">
                  <c:v>9.6</c:v>
                </c:pt>
                <c:pt idx="36">
                  <c:v>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EE-4861-B8A1-32D4BE4514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288030525714961"/>
              <c:y val="0.248932340897517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56682613313485"/>
          <c:y val="0.91288317263572305"/>
          <c:w val="0.64214249348947161"/>
          <c:h val="6.8569884444547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2'!$A$81:$A$117</c:f>
              <c:numCache>
                <c:formatCode>[$-41F]mmmm\ yy;@</c:formatCode>
                <c:ptCount val="37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  <c:pt idx="25">
                  <c:v>44774</c:v>
                </c:pt>
                <c:pt idx="26">
                  <c:v>44805</c:v>
                </c:pt>
                <c:pt idx="27">
                  <c:v>44835</c:v>
                </c:pt>
                <c:pt idx="28">
                  <c:v>44866</c:v>
                </c:pt>
                <c:pt idx="29">
                  <c:v>44896</c:v>
                </c:pt>
                <c:pt idx="30">
                  <c:v>44927</c:v>
                </c:pt>
                <c:pt idx="31">
                  <c:v>44958</c:v>
                </c:pt>
                <c:pt idx="32">
                  <c:v>44986</c:v>
                </c:pt>
                <c:pt idx="33">
                  <c:v>45017</c:v>
                </c:pt>
                <c:pt idx="34">
                  <c:v>45047</c:v>
                </c:pt>
                <c:pt idx="35">
                  <c:v>45078</c:v>
                </c:pt>
                <c:pt idx="36">
                  <c:v>45108</c:v>
                </c:pt>
              </c:numCache>
            </c:numRef>
          </c:cat>
          <c:val>
            <c:numRef>
              <c:f>'Şekil 2'!$C$81:$C$117</c:f>
              <c:numCache>
                <c:formatCode>0.0</c:formatCode>
                <c:ptCount val="37"/>
                <c:pt idx="0">
                  <c:v>14.2</c:v>
                </c:pt>
                <c:pt idx="1">
                  <c:v>12.9</c:v>
                </c:pt>
                <c:pt idx="2">
                  <c:v>12.6</c:v>
                </c:pt>
                <c:pt idx="3">
                  <c:v>13.1</c:v>
                </c:pt>
                <c:pt idx="4">
                  <c:v>13</c:v>
                </c:pt>
                <c:pt idx="5">
                  <c:v>12.6</c:v>
                </c:pt>
                <c:pt idx="6">
                  <c:v>12.5</c:v>
                </c:pt>
                <c:pt idx="7">
                  <c:v>13.3</c:v>
                </c:pt>
                <c:pt idx="8">
                  <c:v>12.8</c:v>
                </c:pt>
                <c:pt idx="9">
                  <c:v>13.3</c:v>
                </c:pt>
                <c:pt idx="10">
                  <c:v>13.3</c:v>
                </c:pt>
                <c:pt idx="11">
                  <c:v>11.1</c:v>
                </c:pt>
                <c:pt idx="12">
                  <c:v>11.6</c:v>
                </c:pt>
                <c:pt idx="13">
                  <c:v>11.9</c:v>
                </c:pt>
                <c:pt idx="14">
                  <c:v>11.3</c:v>
                </c:pt>
                <c:pt idx="15">
                  <c:v>11</c:v>
                </c:pt>
                <c:pt idx="16">
                  <c:v>11.1</c:v>
                </c:pt>
                <c:pt idx="17">
                  <c:v>11</c:v>
                </c:pt>
                <c:pt idx="18">
                  <c:v>11.2</c:v>
                </c:pt>
                <c:pt idx="19">
                  <c:v>10.8</c:v>
                </c:pt>
                <c:pt idx="20">
                  <c:v>11.1</c:v>
                </c:pt>
                <c:pt idx="21">
                  <c:v>10.8</c:v>
                </c:pt>
                <c:pt idx="22">
                  <c:v>10.8</c:v>
                </c:pt>
                <c:pt idx="23">
                  <c:v>10.4</c:v>
                </c:pt>
                <c:pt idx="24">
                  <c:v>10.199999999999999</c:v>
                </c:pt>
                <c:pt idx="25">
                  <c:v>9.8000000000000007</c:v>
                </c:pt>
                <c:pt idx="26">
                  <c:v>10.1</c:v>
                </c:pt>
                <c:pt idx="27">
                  <c:v>10.1</c:v>
                </c:pt>
                <c:pt idx="28">
                  <c:v>10.1</c:v>
                </c:pt>
                <c:pt idx="29">
                  <c:v>10.199999999999999</c:v>
                </c:pt>
                <c:pt idx="30">
                  <c:v>9.6999999999999993</c:v>
                </c:pt>
                <c:pt idx="31">
                  <c:v>10.1</c:v>
                </c:pt>
                <c:pt idx="32">
                  <c:v>10</c:v>
                </c:pt>
                <c:pt idx="33">
                  <c:v>10</c:v>
                </c:pt>
                <c:pt idx="34">
                  <c:v>9.5</c:v>
                </c:pt>
                <c:pt idx="35">
                  <c:v>9.6</c:v>
                </c:pt>
                <c:pt idx="36">
                  <c:v>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55-4940-B5AD-3B41C9FCB81E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2'!$A$81:$A$117</c:f>
              <c:numCache>
                <c:formatCode>[$-41F]mmmm\ yy;@</c:formatCode>
                <c:ptCount val="37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  <c:pt idx="25">
                  <c:v>44774</c:v>
                </c:pt>
                <c:pt idx="26">
                  <c:v>44805</c:v>
                </c:pt>
                <c:pt idx="27">
                  <c:v>44835</c:v>
                </c:pt>
                <c:pt idx="28">
                  <c:v>44866</c:v>
                </c:pt>
                <c:pt idx="29">
                  <c:v>44896</c:v>
                </c:pt>
                <c:pt idx="30">
                  <c:v>44927</c:v>
                </c:pt>
                <c:pt idx="31">
                  <c:v>44958</c:v>
                </c:pt>
                <c:pt idx="32">
                  <c:v>44986</c:v>
                </c:pt>
                <c:pt idx="33">
                  <c:v>45017</c:v>
                </c:pt>
                <c:pt idx="34">
                  <c:v>45047</c:v>
                </c:pt>
                <c:pt idx="35">
                  <c:v>45078</c:v>
                </c:pt>
                <c:pt idx="36">
                  <c:v>45108</c:v>
                </c:pt>
              </c:numCache>
            </c:numRef>
          </c:cat>
          <c:val>
            <c:numRef>
              <c:f>'Şekil 2'!$E$81:$E$117</c:f>
              <c:numCache>
                <c:formatCode>0.0</c:formatCode>
                <c:ptCount val="37"/>
                <c:pt idx="0">
                  <c:v>18.3</c:v>
                </c:pt>
                <c:pt idx="1">
                  <c:v>16.899999999999999</c:v>
                </c:pt>
                <c:pt idx="2">
                  <c:v>15.9</c:v>
                </c:pt>
                <c:pt idx="3">
                  <c:v>17.3</c:v>
                </c:pt>
                <c:pt idx="4">
                  <c:v>17</c:v>
                </c:pt>
                <c:pt idx="5">
                  <c:v>17.8</c:v>
                </c:pt>
                <c:pt idx="6">
                  <c:v>20</c:v>
                </c:pt>
                <c:pt idx="7">
                  <c:v>19.7</c:v>
                </c:pt>
                <c:pt idx="8">
                  <c:v>17.899999999999999</c:v>
                </c:pt>
                <c:pt idx="9">
                  <c:v>19.399999999999999</c:v>
                </c:pt>
                <c:pt idx="10">
                  <c:v>19.3</c:v>
                </c:pt>
                <c:pt idx="11">
                  <c:v>15</c:v>
                </c:pt>
                <c:pt idx="12">
                  <c:v>16</c:v>
                </c:pt>
                <c:pt idx="13">
                  <c:v>15</c:v>
                </c:pt>
                <c:pt idx="14">
                  <c:v>14.9</c:v>
                </c:pt>
                <c:pt idx="15">
                  <c:v>15.5</c:v>
                </c:pt>
                <c:pt idx="16">
                  <c:v>15.3</c:v>
                </c:pt>
                <c:pt idx="17">
                  <c:v>15.2</c:v>
                </c:pt>
                <c:pt idx="18">
                  <c:v>15.5</c:v>
                </c:pt>
                <c:pt idx="19">
                  <c:v>14.9</c:v>
                </c:pt>
                <c:pt idx="20">
                  <c:v>15.3</c:v>
                </c:pt>
                <c:pt idx="21">
                  <c:v>14.3</c:v>
                </c:pt>
                <c:pt idx="22">
                  <c:v>15.9</c:v>
                </c:pt>
                <c:pt idx="23">
                  <c:v>14</c:v>
                </c:pt>
                <c:pt idx="24">
                  <c:v>15.3</c:v>
                </c:pt>
                <c:pt idx="25">
                  <c:v>13.5</c:v>
                </c:pt>
                <c:pt idx="26">
                  <c:v>13.9</c:v>
                </c:pt>
                <c:pt idx="27">
                  <c:v>14.2</c:v>
                </c:pt>
                <c:pt idx="28">
                  <c:v>14.2</c:v>
                </c:pt>
                <c:pt idx="29">
                  <c:v>14.8</c:v>
                </c:pt>
                <c:pt idx="30">
                  <c:v>15.3</c:v>
                </c:pt>
                <c:pt idx="31">
                  <c:v>16.100000000000001</c:v>
                </c:pt>
                <c:pt idx="32">
                  <c:v>15</c:v>
                </c:pt>
                <c:pt idx="33">
                  <c:v>16.899999999999999</c:v>
                </c:pt>
                <c:pt idx="34">
                  <c:v>15.8</c:v>
                </c:pt>
                <c:pt idx="35">
                  <c:v>16.5</c:v>
                </c:pt>
                <c:pt idx="36">
                  <c:v>14.8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55-4940-B5AD-3B41C9FCB81E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2'!$A$81:$A$117</c:f>
              <c:numCache>
                <c:formatCode>[$-41F]mmmm\ yy;@</c:formatCode>
                <c:ptCount val="37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  <c:pt idx="25">
                  <c:v>44774</c:v>
                </c:pt>
                <c:pt idx="26">
                  <c:v>44805</c:v>
                </c:pt>
                <c:pt idx="27">
                  <c:v>44835</c:v>
                </c:pt>
                <c:pt idx="28">
                  <c:v>44866</c:v>
                </c:pt>
                <c:pt idx="29">
                  <c:v>44896</c:v>
                </c:pt>
                <c:pt idx="30">
                  <c:v>44927</c:v>
                </c:pt>
                <c:pt idx="31">
                  <c:v>44958</c:v>
                </c:pt>
                <c:pt idx="32">
                  <c:v>44986</c:v>
                </c:pt>
                <c:pt idx="33">
                  <c:v>45017</c:v>
                </c:pt>
                <c:pt idx="34">
                  <c:v>45047</c:v>
                </c:pt>
                <c:pt idx="35">
                  <c:v>45078</c:v>
                </c:pt>
                <c:pt idx="36">
                  <c:v>45108</c:v>
                </c:pt>
              </c:numCache>
            </c:numRef>
          </c:cat>
          <c:val>
            <c:numRef>
              <c:f>'Şekil 2'!$G$81:$G$117</c:f>
              <c:numCache>
                <c:formatCode>0.0</c:formatCode>
                <c:ptCount val="37"/>
                <c:pt idx="0">
                  <c:v>22.5</c:v>
                </c:pt>
                <c:pt idx="1">
                  <c:v>21.5</c:v>
                </c:pt>
                <c:pt idx="2">
                  <c:v>21.2</c:v>
                </c:pt>
                <c:pt idx="3">
                  <c:v>21.8</c:v>
                </c:pt>
                <c:pt idx="4">
                  <c:v>23.1</c:v>
                </c:pt>
                <c:pt idx="5">
                  <c:v>23.8</c:v>
                </c:pt>
                <c:pt idx="6">
                  <c:v>22.8</c:v>
                </c:pt>
                <c:pt idx="7">
                  <c:v>22.4</c:v>
                </c:pt>
                <c:pt idx="8">
                  <c:v>20.9</c:v>
                </c:pt>
                <c:pt idx="9">
                  <c:v>21.4</c:v>
                </c:pt>
                <c:pt idx="10">
                  <c:v>21.7</c:v>
                </c:pt>
                <c:pt idx="11">
                  <c:v>19.100000000000001</c:v>
                </c:pt>
                <c:pt idx="12">
                  <c:v>19.3</c:v>
                </c:pt>
                <c:pt idx="13">
                  <c:v>18.899999999999999</c:v>
                </c:pt>
                <c:pt idx="14">
                  <c:v>18.3</c:v>
                </c:pt>
                <c:pt idx="15">
                  <c:v>18.600000000000001</c:v>
                </c:pt>
                <c:pt idx="16">
                  <c:v>18.2</c:v>
                </c:pt>
                <c:pt idx="17">
                  <c:v>18.600000000000001</c:v>
                </c:pt>
                <c:pt idx="18">
                  <c:v>18.8</c:v>
                </c:pt>
                <c:pt idx="19">
                  <c:v>18.2</c:v>
                </c:pt>
                <c:pt idx="20">
                  <c:v>18.399999999999999</c:v>
                </c:pt>
                <c:pt idx="21">
                  <c:v>18.100000000000001</c:v>
                </c:pt>
                <c:pt idx="22">
                  <c:v>17.600000000000001</c:v>
                </c:pt>
                <c:pt idx="23">
                  <c:v>17.2</c:v>
                </c:pt>
                <c:pt idx="24">
                  <c:v>18.100000000000001</c:v>
                </c:pt>
                <c:pt idx="25">
                  <c:v>16.5</c:v>
                </c:pt>
                <c:pt idx="26">
                  <c:v>16.7</c:v>
                </c:pt>
                <c:pt idx="27">
                  <c:v>16.600000000000001</c:v>
                </c:pt>
                <c:pt idx="28">
                  <c:v>16.899999999999999</c:v>
                </c:pt>
                <c:pt idx="29">
                  <c:v>17.100000000000001</c:v>
                </c:pt>
                <c:pt idx="30">
                  <c:v>16.8</c:v>
                </c:pt>
                <c:pt idx="31">
                  <c:v>17.899999999999999</c:v>
                </c:pt>
                <c:pt idx="32">
                  <c:v>17.399999999999999</c:v>
                </c:pt>
                <c:pt idx="33">
                  <c:v>17.399999999999999</c:v>
                </c:pt>
                <c:pt idx="34">
                  <c:v>16.7</c:v>
                </c:pt>
                <c:pt idx="35">
                  <c:v>17.899999999999999</c:v>
                </c:pt>
                <c:pt idx="36">
                  <c:v>17.8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55-4940-B5AD-3B41C9FCB81E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2'!$A$81:$A$117</c:f>
              <c:numCache>
                <c:formatCode>[$-41F]mmmm\ yy;@</c:formatCode>
                <c:ptCount val="37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  <c:pt idx="25">
                  <c:v>44774</c:v>
                </c:pt>
                <c:pt idx="26">
                  <c:v>44805</c:v>
                </c:pt>
                <c:pt idx="27">
                  <c:v>44835</c:v>
                </c:pt>
                <c:pt idx="28">
                  <c:v>44866</c:v>
                </c:pt>
                <c:pt idx="29">
                  <c:v>44896</c:v>
                </c:pt>
                <c:pt idx="30">
                  <c:v>44927</c:v>
                </c:pt>
                <c:pt idx="31">
                  <c:v>44958</c:v>
                </c:pt>
                <c:pt idx="32">
                  <c:v>44986</c:v>
                </c:pt>
                <c:pt idx="33">
                  <c:v>45017</c:v>
                </c:pt>
                <c:pt idx="34">
                  <c:v>45047</c:v>
                </c:pt>
                <c:pt idx="35">
                  <c:v>45078</c:v>
                </c:pt>
                <c:pt idx="36">
                  <c:v>45108</c:v>
                </c:pt>
              </c:numCache>
            </c:numRef>
          </c:cat>
          <c:val>
            <c:numRef>
              <c:f>'Şekil 2'!$J$81:$J$117</c:f>
              <c:numCache>
                <c:formatCode>0.0</c:formatCode>
                <c:ptCount val="37"/>
                <c:pt idx="0">
                  <c:v>26.1</c:v>
                </c:pt>
                <c:pt idx="1">
                  <c:v>25.1</c:v>
                </c:pt>
                <c:pt idx="2">
                  <c:v>24.1</c:v>
                </c:pt>
                <c:pt idx="3">
                  <c:v>25.7</c:v>
                </c:pt>
                <c:pt idx="4">
                  <c:v>26.6</c:v>
                </c:pt>
                <c:pt idx="5">
                  <c:v>28.3</c:v>
                </c:pt>
                <c:pt idx="6">
                  <c:v>29.3</c:v>
                </c:pt>
                <c:pt idx="7">
                  <c:v>28.1</c:v>
                </c:pt>
                <c:pt idx="8">
                  <c:v>25.4</c:v>
                </c:pt>
                <c:pt idx="9">
                  <c:v>26.9</c:v>
                </c:pt>
                <c:pt idx="10">
                  <c:v>27.2</c:v>
                </c:pt>
                <c:pt idx="11">
                  <c:v>22.7</c:v>
                </c:pt>
                <c:pt idx="12">
                  <c:v>23.3</c:v>
                </c:pt>
                <c:pt idx="13">
                  <c:v>21.8</c:v>
                </c:pt>
                <c:pt idx="14">
                  <c:v>21.7</c:v>
                </c:pt>
                <c:pt idx="15">
                  <c:v>22.7</c:v>
                </c:pt>
                <c:pt idx="16">
                  <c:v>22.1</c:v>
                </c:pt>
                <c:pt idx="17">
                  <c:v>22.5</c:v>
                </c:pt>
                <c:pt idx="18">
                  <c:v>22.7</c:v>
                </c:pt>
                <c:pt idx="19">
                  <c:v>21.9</c:v>
                </c:pt>
                <c:pt idx="20">
                  <c:v>22.3</c:v>
                </c:pt>
                <c:pt idx="21">
                  <c:v>21.3</c:v>
                </c:pt>
                <c:pt idx="22">
                  <c:v>22.3</c:v>
                </c:pt>
                <c:pt idx="23">
                  <c:v>20.5</c:v>
                </c:pt>
                <c:pt idx="24">
                  <c:v>22.7</c:v>
                </c:pt>
                <c:pt idx="25">
                  <c:v>19.899999999999999</c:v>
                </c:pt>
                <c:pt idx="26">
                  <c:v>20.2</c:v>
                </c:pt>
                <c:pt idx="27">
                  <c:v>20.3</c:v>
                </c:pt>
                <c:pt idx="28">
                  <c:v>20.7</c:v>
                </c:pt>
                <c:pt idx="29">
                  <c:v>21.4</c:v>
                </c:pt>
                <c:pt idx="30">
                  <c:v>21.9</c:v>
                </c:pt>
                <c:pt idx="31">
                  <c:v>23.4</c:v>
                </c:pt>
                <c:pt idx="32">
                  <c:v>22</c:v>
                </c:pt>
                <c:pt idx="33">
                  <c:v>23.7</c:v>
                </c:pt>
                <c:pt idx="34">
                  <c:v>22.5</c:v>
                </c:pt>
                <c:pt idx="35">
                  <c:v>24.2</c:v>
                </c:pt>
                <c:pt idx="36">
                  <c:v>22.7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A55-4940-B5AD-3B41C9FCB8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313953187645923E-2"/>
          <c:y val="6.5250744948410461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3'!$M$12:$M$48</c:f>
              <c:numCache>
                <c:formatCode>mmm\-yyyy</c:formatCode>
                <c:ptCount val="37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  <c:pt idx="25">
                  <c:v>44774</c:v>
                </c:pt>
                <c:pt idx="26">
                  <c:v>44805</c:v>
                </c:pt>
                <c:pt idx="27">
                  <c:v>44835</c:v>
                </c:pt>
                <c:pt idx="28">
                  <c:v>44866</c:v>
                </c:pt>
                <c:pt idx="29">
                  <c:v>44896</c:v>
                </c:pt>
                <c:pt idx="30">
                  <c:v>44927</c:v>
                </c:pt>
                <c:pt idx="31">
                  <c:v>44958</c:v>
                </c:pt>
                <c:pt idx="32">
                  <c:v>44986</c:v>
                </c:pt>
                <c:pt idx="33">
                  <c:v>45017</c:v>
                </c:pt>
                <c:pt idx="34">
                  <c:v>45047</c:v>
                </c:pt>
                <c:pt idx="35">
                  <c:v>45078</c:v>
                </c:pt>
                <c:pt idx="36">
                  <c:v>45108</c:v>
                </c:pt>
              </c:numCache>
            </c:numRef>
          </c:cat>
          <c:val>
            <c:numRef>
              <c:f>'Şekil 3'!$N$12:$N$48</c:f>
              <c:numCache>
                <c:formatCode>0.0</c:formatCode>
                <c:ptCount val="37"/>
                <c:pt idx="0">
                  <c:v>15.7</c:v>
                </c:pt>
                <c:pt idx="1">
                  <c:v>14.7</c:v>
                </c:pt>
                <c:pt idx="2">
                  <c:v>14.5</c:v>
                </c:pt>
                <c:pt idx="3">
                  <c:v>15</c:v>
                </c:pt>
                <c:pt idx="4">
                  <c:v>14.7</c:v>
                </c:pt>
                <c:pt idx="5">
                  <c:v>14</c:v>
                </c:pt>
                <c:pt idx="6">
                  <c:v>14.4</c:v>
                </c:pt>
                <c:pt idx="7">
                  <c:v>15.4</c:v>
                </c:pt>
                <c:pt idx="8">
                  <c:v>15.9</c:v>
                </c:pt>
                <c:pt idx="9">
                  <c:v>15.3</c:v>
                </c:pt>
                <c:pt idx="10">
                  <c:v>15.4</c:v>
                </c:pt>
                <c:pt idx="11">
                  <c:v>14.2</c:v>
                </c:pt>
                <c:pt idx="12">
                  <c:v>14.3</c:v>
                </c:pt>
                <c:pt idx="13">
                  <c:v>15</c:v>
                </c:pt>
                <c:pt idx="14">
                  <c:v>14.4</c:v>
                </c:pt>
                <c:pt idx="15">
                  <c:v>13.9</c:v>
                </c:pt>
                <c:pt idx="16">
                  <c:v>14.6</c:v>
                </c:pt>
                <c:pt idx="17">
                  <c:v>13.5</c:v>
                </c:pt>
                <c:pt idx="18">
                  <c:v>13.5</c:v>
                </c:pt>
                <c:pt idx="19">
                  <c:v>13.7</c:v>
                </c:pt>
                <c:pt idx="20">
                  <c:v>13.9</c:v>
                </c:pt>
                <c:pt idx="21">
                  <c:v>13.9</c:v>
                </c:pt>
                <c:pt idx="22">
                  <c:v>13.7</c:v>
                </c:pt>
                <c:pt idx="23">
                  <c:v>13.8</c:v>
                </c:pt>
                <c:pt idx="24">
                  <c:v>13.3</c:v>
                </c:pt>
                <c:pt idx="25">
                  <c:v>12.7</c:v>
                </c:pt>
                <c:pt idx="26">
                  <c:v>12.9</c:v>
                </c:pt>
                <c:pt idx="27">
                  <c:v>13.3</c:v>
                </c:pt>
                <c:pt idx="28">
                  <c:v>12.9</c:v>
                </c:pt>
                <c:pt idx="29">
                  <c:v>14.2</c:v>
                </c:pt>
                <c:pt idx="30">
                  <c:v>13.6</c:v>
                </c:pt>
                <c:pt idx="31">
                  <c:v>12.8</c:v>
                </c:pt>
                <c:pt idx="32">
                  <c:v>13.8</c:v>
                </c:pt>
                <c:pt idx="33">
                  <c:v>14</c:v>
                </c:pt>
                <c:pt idx="34">
                  <c:v>13</c:v>
                </c:pt>
                <c:pt idx="35">
                  <c:v>13.2</c:v>
                </c:pt>
                <c:pt idx="36">
                  <c:v>12.9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AF-422F-9658-4247B08440EF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AF-422F-9658-4247B08440EF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AF-422F-9658-4247B08440EF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AF-422F-9658-4247B08440EF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AF-422F-9658-4247B08440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3'!$M$12:$M$48</c:f>
              <c:numCache>
                <c:formatCode>mmm\-yyyy</c:formatCode>
                <c:ptCount val="37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  <c:pt idx="25">
                  <c:v>44774</c:v>
                </c:pt>
                <c:pt idx="26">
                  <c:v>44805</c:v>
                </c:pt>
                <c:pt idx="27">
                  <c:v>44835</c:v>
                </c:pt>
                <c:pt idx="28">
                  <c:v>44866</c:v>
                </c:pt>
                <c:pt idx="29">
                  <c:v>44896</c:v>
                </c:pt>
                <c:pt idx="30">
                  <c:v>44927</c:v>
                </c:pt>
                <c:pt idx="31">
                  <c:v>44958</c:v>
                </c:pt>
                <c:pt idx="32">
                  <c:v>44986</c:v>
                </c:pt>
                <c:pt idx="33">
                  <c:v>45017</c:v>
                </c:pt>
                <c:pt idx="34">
                  <c:v>45047</c:v>
                </c:pt>
                <c:pt idx="35">
                  <c:v>45078</c:v>
                </c:pt>
                <c:pt idx="36">
                  <c:v>45108</c:v>
                </c:pt>
              </c:numCache>
            </c:numRef>
          </c:cat>
          <c:val>
            <c:numRef>
              <c:f>'Şekil 3'!$O$12:$O$48</c:f>
              <c:numCache>
                <c:formatCode>0.0</c:formatCode>
                <c:ptCount val="37"/>
                <c:pt idx="0">
                  <c:v>13.5</c:v>
                </c:pt>
                <c:pt idx="1">
                  <c:v>12.1</c:v>
                </c:pt>
                <c:pt idx="2">
                  <c:v>11.7</c:v>
                </c:pt>
                <c:pt idx="3">
                  <c:v>12.1</c:v>
                </c:pt>
                <c:pt idx="4">
                  <c:v>12.3</c:v>
                </c:pt>
                <c:pt idx="5">
                  <c:v>12</c:v>
                </c:pt>
                <c:pt idx="6">
                  <c:v>11.7</c:v>
                </c:pt>
                <c:pt idx="7">
                  <c:v>12.3</c:v>
                </c:pt>
                <c:pt idx="8">
                  <c:v>11.4</c:v>
                </c:pt>
                <c:pt idx="9">
                  <c:v>12.4</c:v>
                </c:pt>
                <c:pt idx="10">
                  <c:v>12.3</c:v>
                </c:pt>
                <c:pt idx="11">
                  <c:v>9.6</c:v>
                </c:pt>
                <c:pt idx="12">
                  <c:v>10.3</c:v>
                </c:pt>
                <c:pt idx="13">
                  <c:v>10.5</c:v>
                </c:pt>
                <c:pt idx="14">
                  <c:v>9.6999999999999993</c:v>
                </c:pt>
                <c:pt idx="15">
                  <c:v>9.6</c:v>
                </c:pt>
                <c:pt idx="16">
                  <c:v>9.5</c:v>
                </c:pt>
                <c:pt idx="17">
                  <c:v>9.6999999999999993</c:v>
                </c:pt>
                <c:pt idx="18">
                  <c:v>10.1</c:v>
                </c:pt>
                <c:pt idx="19">
                  <c:v>9.4</c:v>
                </c:pt>
                <c:pt idx="20">
                  <c:v>9.6999999999999993</c:v>
                </c:pt>
                <c:pt idx="21">
                  <c:v>9.3000000000000007</c:v>
                </c:pt>
                <c:pt idx="22">
                  <c:v>9.4</c:v>
                </c:pt>
                <c:pt idx="23">
                  <c:v>8.6999999999999993</c:v>
                </c:pt>
                <c:pt idx="24">
                  <c:v>8.6999999999999993</c:v>
                </c:pt>
                <c:pt idx="25">
                  <c:v>8.4</c:v>
                </c:pt>
                <c:pt idx="26">
                  <c:v>8.6</c:v>
                </c:pt>
                <c:pt idx="27">
                  <c:v>8.5</c:v>
                </c:pt>
                <c:pt idx="28">
                  <c:v>8.6</c:v>
                </c:pt>
                <c:pt idx="29">
                  <c:v>8.1999999999999993</c:v>
                </c:pt>
                <c:pt idx="30">
                  <c:v>7.8</c:v>
                </c:pt>
                <c:pt idx="31">
                  <c:v>8.6999999999999993</c:v>
                </c:pt>
                <c:pt idx="32">
                  <c:v>8.1</c:v>
                </c:pt>
                <c:pt idx="33">
                  <c:v>8</c:v>
                </c:pt>
                <c:pt idx="34">
                  <c:v>7.7</c:v>
                </c:pt>
                <c:pt idx="35">
                  <c:v>7.8</c:v>
                </c:pt>
                <c:pt idx="36">
                  <c:v>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4AF-422F-9658-4247B0844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4'!$B$81:$B$117</c:f>
              <c:numCache>
                <c:formatCode>[$-41F]mmmm\ yy;@</c:formatCode>
                <c:ptCount val="37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  <c:pt idx="25">
                  <c:v>44774</c:v>
                </c:pt>
                <c:pt idx="26">
                  <c:v>44805</c:v>
                </c:pt>
                <c:pt idx="27">
                  <c:v>44835</c:v>
                </c:pt>
                <c:pt idx="28">
                  <c:v>44866</c:v>
                </c:pt>
                <c:pt idx="29">
                  <c:v>44896</c:v>
                </c:pt>
                <c:pt idx="30">
                  <c:v>44927</c:v>
                </c:pt>
                <c:pt idx="31">
                  <c:v>44958</c:v>
                </c:pt>
                <c:pt idx="32">
                  <c:v>44986</c:v>
                </c:pt>
                <c:pt idx="33">
                  <c:v>45017</c:v>
                </c:pt>
                <c:pt idx="34">
                  <c:v>45047</c:v>
                </c:pt>
                <c:pt idx="35">
                  <c:v>45078</c:v>
                </c:pt>
                <c:pt idx="36">
                  <c:v>45108</c:v>
                </c:pt>
              </c:numCache>
            </c:numRef>
          </c:cat>
          <c:val>
            <c:numRef>
              <c:f>'Şekil 4'!$D$81:$D$117</c:f>
              <c:numCache>
                <c:formatCode>0.0</c:formatCode>
                <c:ptCount val="37"/>
                <c:pt idx="0">
                  <c:v>57.5</c:v>
                </c:pt>
                <c:pt idx="1">
                  <c:v>59.6</c:v>
                </c:pt>
                <c:pt idx="2">
                  <c:v>60.4</c:v>
                </c:pt>
                <c:pt idx="3">
                  <c:v>60.3</c:v>
                </c:pt>
                <c:pt idx="4">
                  <c:v>60.4</c:v>
                </c:pt>
                <c:pt idx="5">
                  <c:v>59.9</c:v>
                </c:pt>
                <c:pt idx="6">
                  <c:v>60.8</c:v>
                </c:pt>
                <c:pt idx="7">
                  <c:v>60.5</c:v>
                </c:pt>
                <c:pt idx="8">
                  <c:v>63.2</c:v>
                </c:pt>
                <c:pt idx="9">
                  <c:v>61.7</c:v>
                </c:pt>
                <c:pt idx="10">
                  <c:v>61.7</c:v>
                </c:pt>
                <c:pt idx="11">
                  <c:v>62.8</c:v>
                </c:pt>
                <c:pt idx="12">
                  <c:v>62</c:v>
                </c:pt>
                <c:pt idx="13">
                  <c:v>63</c:v>
                </c:pt>
                <c:pt idx="14">
                  <c:v>63.8</c:v>
                </c:pt>
                <c:pt idx="15">
                  <c:v>63.7</c:v>
                </c:pt>
                <c:pt idx="16">
                  <c:v>64</c:v>
                </c:pt>
                <c:pt idx="17">
                  <c:v>64.3</c:v>
                </c:pt>
                <c:pt idx="18">
                  <c:v>64</c:v>
                </c:pt>
                <c:pt idx="19">
                  <c:v>64.099999999999994</c:v>
                </c:pt>
                <c:pt idx="20">
                  <c:v>64.8</c:v>
                </c:pt>
                <c:pt idx="21">
                  <c:v>65.099999999999994</c:v>
                </c:pt>
                <c:pt idx="22">
                  <c:v>65.400000000000006</c:v>
                </c:pt>
                <c:pt idx="23">
                  <c:v>65.2</c:v>
                </c:pt>
                <c:pt idx="24">
                  <c:v>64.5</c:v>
                </c:pt>
                <c:pt idx="25">
                  <c:v>65.400000000000006</c:v>
                </c:pt>
                <c:pt idx="26">
                  <c:v>65.099999999999994</c:v>
                </c:pt>
                <c:pt idx="27">
                  <c:v>65.2</c:v>
                </c:pt>
                <c:pt idx="28">
                  <c:v>65.5</c:v>
                </c:pt>
                <c:pt idx="29">
                  <c:v>65.7</c:v>
                </c:pt>
                <c:pt idx="30">
                  <c:v>66.5</c:v>
                </c:pt>
                <c:pt idx="31">
                  <c:v>65</c:v>
                </c:pt>
                <c:pt idx="32">
                  <c:v>65.599999999999994</c:v>
                </c:pt>
                <c:pt idx="33">
                  <c:v>66</c:v>
                </c:pt>
                <c:pt idx="34">
                  <c:v>66</c:v>
                </c:pt>
                <c:pt idx="35">
                  <c:v>65.3</c:v>
                </c:pt>
                <c:pt idx="36">
                  <c:v>65.7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72-484E-A238-3D75AE32B9DC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4'!$B$81:$B$117</c:f>
              <c:numCache>
                <c:formatCode>[$-41F]mmmm\ yy;@</c:formatCode>
                <c:ptCount val="37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  <c:pt idx="25">
                  <c:v>44774</c:v>
                </c:pt>
                <c:pt idx="26">
                  <c:v>44805</c:v>
                </c:pt>
                <c:pt idx="27">
                  <c:v>44835</c:v>
                </c:pt>
                <c:pt idx="28">
                  <c:v>44866</c:v>
                </c:pt>
                <c:pt idx="29">
                  <c:v>44896</c:v>
                </c:pt>
                <c:pt idx="30">
                  <c:v>44927</c:v>
                </c:pt>
                <c:pt idx="31">
                  <c:v>44958</c:v>
                </c:pt>
                <c:pt idx="32">
                  <c:v>44986</c:v>
                </c:pt>
                <c:pt idx="33">
                  <c:v>45017</c:v>
                </c:pt>
                <c:pt idx="34">
                  <c:v>45047</c:v>
                </c:pt>
                <c:pt idx="35">
                  <c:v>45078</c:v>
                </c:pt>
                <c:pt idx="36">
                  <c:v>45108</c:v>
                </c:pt>
              </c:numCache>
            </c:numRef>
          </c:cat>
          <c:val>
            <c:numRef>
              <c:f>'Şekil 4'!$F$81:$F$117</c:f>
              <c:numCache>
                <c:formatCode>0.0</c:formatCode>
                <c:ptCount val="37"/>
                <c:pt idx="0">
                  <c:v>26.2</c:v>
                </c:pt>
                <c:pt idx="1">
                  <c:v>26.7</c:v>
                </c:pt>
                <c:pt idx="2">
                  <c:v>26.4</c:v>
                </c:pt>
                <c:pt idx="3">
                  <c:v>25.9</c:v>
                </c:pt>
                <c:pt idx="4">
                  <c:v>25.6</c:v>
                </c:pt>
                <c:pt idx="5">
                  <c:v>26.2</c:v>
                </c:pt>
                <c:pt idx="6">
                  <c:v>27</c:v>
                </c:pt>
                <c:pt idx="7">
                  <c:v>27.2</c:v>
                </c:pt>
                <c:pt idx="8">
                  <c:v>26.7</c:v>
                </c:pt>
                <c:pt idx="9">
                  <c:v>27.7</c:v>
                </c:pt>
                <c:pt idx="10">
                  <c:v>26.8</c:v>
                </c:pt>
                <c:pt idx="11">
                  <c:v>27.5</c:v>
                </c:pt>
                <c:pt idx="12">
                  <c:v>28.7</c:v>
                </c:pt>
                <c:pt idx="13">
                  <c:v>28.2</c:v>
                </c:pt>
                <c:pt idx="14">
                  <c:v>29</c:v>
                </c:pt>
                <c:pt idx="15">
                  <c:v>29.2</c:v>
                </c:pt>
                <c:pt idx="16">
                  <c:v>28.8</c:v>
                </c:pt>
                <c:pt idx="17">
                  <c:v>29.7</c:v>
                </c:pt>
                <c:pt idx="18">
                  <c:v>29.7</c:v>
                </c:pt>
                <c:pt idx="19">
                  <c:v>29.5</c:v>
                </c:pt>
                <c:pt idx="20">
                  <c:v>29</c:v>
                </c:pt>
                <c:pt idx="21">
                  <c:v>29.9</c:v>
                </c:pt>
                <c:pt idx="22">
                  <c:v>30.5</c:v>
                </c:pt>
                <c:pt idx="23">
                  <c:v>30.3</c:v>
                </c:pt>
                <c:pt idx="24">
                  <c:v>30</c:v>
                </c:pt>
                <c:pt idx="25">
                  <c:v>30.8</c:v>
                </c:pt>
                <c:pt idx="26">
                  <c:v>30.7</c:v>
                </c:pt>
                <c:pt idx="27">
                  <c:v>30.7</c:v>
                </c:pt>
                <c:pt idx="28">
                  <c:v>31.7</c:v>
                </c:pt>
                <c:pt idx="29">
                  <c:v>31</c:v>
                </c:pt>
                <c:pt idx="30">
                  <c:v>31.1</c:v>
                </c:pt>
                <c:pt idx="31">
                  <c:v>31.4</c:v>
                </c:pt>
                <c:pt idx="32">
                  <c:v>30.3</c:v>
                </c:pt>
                <c:pt idx="33">
                  <c:v>31.2</c:v>
                </c:pt>
                <c:pt idx="34">
                  <c:v>31.4</c:v>
                </c:pt>
                <c:pt idx="35">
                  <c:v>30.9</c:v>
                </c:pt>
                <c:pt idx="36">
                  <c:v>31.5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72-484E-A238-3D75AE32B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Seyfettin GURSEL</cp:lastModifiedBy>
  <cp:revision>21</cp:revision>
  <cp:lastPrinted>2023-07-10T09:21:00Z</cp:lastPrinted>
  <dcterms:created xsi:type="dcterms:W3CDTF">2023-09-10T09:22:00Z</dcterms:created>
  <dcterms:modified xsi:type="dcterms:W3CDTF">2023-09-11T09:16:00Z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  <property fmtid="{D5CDD505-2E9C-101B-9397-08002B2CF9AE}" pid="3" name="GrammarlyDocumentId">
    <vt:lpwstr>46a153091f2ed4f25c4d1ba28c1899f0cdee7f3912b7d5d439f496ae0311628a</vt:lpwstr>
  </property>
</Properties>
</file>