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0AD11080" w:rsidR="00B85EF5" w:rsidRPr="009529DA" w:rsidRDefault="003D35F0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Ağustos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0AD11080" w:rsidR="00B85EF5" w:rsidRPr="009529DA" w:rsidRDefault="003D35F0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Ağustos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19C106BF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0B691F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35F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Ağustos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19C106BF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0B691F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3D35F0">
                        <w:rPr>
                          <w:b/>
                          <w:color w:val="FFFFFF"/>
                          <w:sz w:val="22"/>
                          <w:szCs w:val="22"/>
                        </w:rPr>
                        <w:t>Ağustos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69CAB139" w:rsidR="006D7789" w:rsidRDefault="004B5BA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İŞGÜCÜ VE İSTİHDAMDA AZALIŞ, İŞSİZLİKTE SINIRLI ARTIŞ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2DB73FBA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3D35F0">
        <w:rPr>
          <w:rFonts w:ascii="Arial" w:hAnsi="Arial" w:cs="Arial"/>
          <w:b/>
          <w:bCs/>
          <w:sz w:val="20"/>
          <w:szCs w:val="20"/>
        </w:rPr>
        <w:t>Uğurcan Acar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237B3F">
        <w:rPr>
          <w:rFonts w:ascii="Arial" w:hAnsi="Arial" w:cs="Arial"/>
          <w:b/>
          <w:bCs/>
          <w:sz w:val="20"/>
          <w:szCs w:val="20"/>
        </w:rPr>
        <w:t>Aylin Biberci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BE95BB" w14:textId="5E678DCA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363</w:t>
      </w:r>
      <w:r w:rsidR="001A5F36">
        <w:rPr>
          <w:rFonts w:asciiTheme="minorHAnsi" w:hAnsiTheme="minorHAnsi" w:cs="Arial"/>
          <w:sz w:val="22"/>
          <w:szCs w:val="22"/>
        </w:rPr>
        <w:t xml:space="preserve"> binlik </w:t>
      </w:r>
      <w:r w:rsidR="00173C3C">
        <w:rPr>
          <w:rFonts w:asciiTheme="minorHAnsi" w:hAnsiTheme="minorHAnsi" w:cs="Arial"/>
          <w:sz w:val="22"/>
          <w:szCs w:val="22"/>
        </w:rPr>
        <w:t>azalış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2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3A2558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>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173C3C">
        <w:rPr>
          <w:rFonts w:asciiTheme="minorHAnsi" w:hAnsiTheme="minorHAnsi" w:cs="Arial"/>
          <w:sz w:val="22"/>
          <w:szCs w:val="22"/>
        </w:rPr>
        <w:t>3</w:t>
      </w:r>
      <w:r w:rsidR="00C00C4D">
        <w:rPr>
          <w:rFonts w:asciiTheme="minorHAnsi" w:hAnsiTheme="minorHAnsi" w:cs="Arial"/>
          <w:sz w:val="22"/>
          <w:szCs w:val="22"/>
        </w:rPr>
        <w:t>60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azaltmış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173C3C">
        <w:rPr>
          <w:rFonts w:asciiTheme="minorHAnsi" w:hAnsiTheme="minorHAnsi" w:cs="Arial"/>
          <w:sz w:val="22"/>
          <w:szCs w:val="22"/>
        </w:rPr>
        <w:t xml:space="preserve">Mayıs’tan Haziran’a </w:t>
      </w:r>
      <w:r w:rsidR="003A2558">
        <w:rPr>
          <w:rFonts w:asciiTheme="minorHAnsi" w:hAnsiTheme="minorHAnsi" w:cs="Arial"/>
          <w:sz w:val="22"/>
          <w:szCs w:val="22"/>
        </w:rPr>
        <w:t>0,</w:t>
      </w:r>
      <w:r w:rsidR="00173C3C">
        <w:rPr>
          <w:rFonts w:asciiTheme="minorHAnsi" w:hAnsiTheme="minorHAnsi" w:cs="Arial"/>
          <w:sz w:val="22"/>
          <w:szCs w:val="22"/>
        </w:rPr>
        <w:t>1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3A2558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>rtarak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3A2558">
        <w:rPr>
          <w:rFonts w:asciiTheme="minorHAnsi" w:hAnsiTheme="minorHAnsi" w:cs="Arial"/>
          <w:sz w:val="22"/>
          <w:szCs w:val="22"/>
        </w:rPr>
        <w:t>9,</w:t>
      </w:r>
      <w:r w:rsidR="00173C3C">
        <w:rPr>
          <w:rFonts w:asciiTheme="minorHAnsi" w:hAnsiTheme="minorHAnsi" w:cs="Arial"/>
          <w:sz w:val="22"/>
          <w:szCs w:val="22"/>
        </w:rPr>
        <w:t>6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Mayıs’tan Haziran’a</w:t>
      </w:r>
      <w:r w:rsidR="00173C3C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173C3C">
        <w:rPr>
          <w:rFonts w:asciiTheme="minorHAnsi" w:hAnsiTheme="minorHAnsi" w:cs="Arial"/>
          <w:sz w:val="22"/>
          <w:szCs w:val="22"/>
        </w:rPr>
        <w:t>169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 a</w:t>
      </w:r>
      <w:r w:rsidR="00173C3C">
        <w:rPr>
          <w:rFonts w:asciiTheme="minorHAnsi" w:hAnsiTheme="minorHAnsi" w:cs="Arial"/>
          <w:sz w:val="22"/>
          <w:szCs w:val="22"/>
        </w:rPr>
        <w:t>zalış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ve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a</w:t>
      </w:r>
      <w:r w:rsidR="00173C3C">
        <w:rPr>
          <w:rFonts w:asciiTheme="minorHAnsi" w:hAnsiTheme="minorHAnsi" w:cs="Arial"/>
          <w:sz w:val="22"/>
          <w:szCs w:val="22"/>
        </w:rPr>
        <w:t>rtış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0,2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puanlık a</w:t>
      </w:r>
      <w:r w:rsidR="00173C3C">
        <w:rPr>
          <w:rFonts w:asciiTheme="minorHAnsi" w:hAnsiTheme="minorHAnsi" w:cs="Arial"/>
          <w:sz w:val="22"/>
          <w:szCs w:val="22"/>
        </w:rPr>
        <w:t>rtışla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13</w:t>
      </w:r>
      <w:r w:rsidR="00173C3C">
        <w:rPr>
          <w:rFonts w:asciiTheme="minorHAnsi" w:hAnsiTheme="minorHAnsi" w:cs="Arial"/>
          <w:sz w:val="22"/>
          <w:szCs w:val="22"/>
        </w:rPr>
        <w:t>,20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173C3C">
        <w:rPr>
          <w:rFonts w:asciiTheme="minorHAnsi" w:hAnsiTheme="minorHAnsi" w:cs="Arial"/>
          <w:sz w:val="22"/>
          <w:szCs w:val="22"/>
        </w:rPr>
        <w:t>y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e </w:t>
      </w:r>
      <w:r w:rsidR="00173C3C">
        <w:rPr>
          <w:rFonts w:asciiTheme="minorHAnsi" w:hAnsiTheme="minorHAnsi" w:cs="Arial"/>
          <w:sz w:val="22"/>
          <w:szCs w:val="22"/>
        </w:rPr>
        <w:t>yükselmiştir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Haziran’da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193 binlik azalış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, işsizlikte </w:t>
      </w:r>
      <w:r w:rsidR="00173C3C">
        <w:rPr>
          <w:rFonts w:asciiTheme="minorHAnsi" w:hAnsiTheme="minorHAnsi" w:cs="Arial"/>
          <w:sz w:val="22"/>
          <w:szCs w:val="22"/>
        </w:rPr>
        <w:t>2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a</w:t>
      </w:r>
      <w:r w:rsidR="00173C3C">
        <w:rPr>
          <w:rFonts w:asciiTheme="minorHAnsi" w:hAnsiTheme="minorHAnsi" w:cs="Arial"/>
          <w:sz w:val="22"/>
          <w:szCs w:val="22"/>
        </w:rPr>
        <w:t>rtış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 </w:t>
      </w:r>
      <w:r w:rsidR="00A6277E" w:rsidRPr="00F745FB">
        <w:rPr>
          <w:rFonts w:asciiTheme="minorHAnsi" w:hAnsiTheme="minorHAnsi" w:cs="Arial"/>
          <w:sz w:val="22"/>
          <w:szCs w:val="22"/>
        </w:rPr>
        <w:t>0,</w:t>
      </w:r>
      <w:r w:rsidR="00173C3C">
        <w:rPr>
          <w:rFonts w:asciiTheme="minorHAnsi" w:hAnsiTheme="minorHAnsi" w:cs="Arial"/>
          <w:sz w:val="22"/>
          <w:szCs w:val="22"/>
        </w:rPr>
        <w:t>1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yüzde puan</w:t>
      </w:r>
      <w:r w:rsidR="00C85D40" w:rsidRPr="00F745FB">
        <w:rPr>
          <w:rFonts w:asciiTheme="minorHAnsi" w:hAnsiTheme="minorHAnsi" w:cs="Arial"/>
          <w:sz w:val="22"/>
          <w:szCs w:val="22"/>
        </w:rPr>
        <w:t>lık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C85D40" w:rsidRPr="00F745FB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>rtışla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173C3C">
        <w:rPr>
          <w:rFonts w:asciiTheme="minorHAnsi" w:hAnsiTheme="minorHAnsi" w:cs="Arial"/>
          <w:sz w:val="22"/>
          <w:szCs w:val="22"/>
        </w:rPr>
        <w:t>8</w:t>
      </w:r>
      <w:r w:rsidR="0043118E" w:rsidRPr="00F745FB">
        <w:rPr>
          <w:rFonts w:asciiTheme="minorHAnsi" w:hAnsiTheme="minorHAnsi" w:cs="Arial"/>
          <w:sz w:val="22"/>
          <w:szCs w:val="22"/>
        </w:rPr>
        <w:t>’</w:t>
      </w:r>
      <w:r w:rsidR="007769F2" w:rsidRPr="00F745FB">
        <w:rPr>
          <w:rFonts w:asciiTheme="minorHAnsi" w:hAnsiTheme="minorHAnsi" w:cs="Arial"/>
          <w:sz w:val="22"/>
          <w:szCs w:val="22"/>
        </w:rPr>
        <w:t>e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yükselmiştir</w:t>
      </w:r>
      <w:r w:rsidR="007E64E5" w:rsidRPr="00F745F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173C3C">
        <w:rPr>
          <w:rFonts w:asciiTheme="minorHAnsi" w:hAnsiTheme="minorHAnsi" w:cs="Arial"/>
          <w:sz w:val="22"/>
          <w:szCs w:val="22"/>
        </w:rPr>
        <w:t>168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3A2558">
        <w:rPr>
          <w:rFonts w:asciiTheme="minorHAnsi" w:hAnsiTheme="minorHAnsi" w:cs="Arial"/>
          <w:sz w:val="22"/>
          <w:szCs w:val="22"/>
        </w:rPr>
        <w:t>azalırken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173C3C">
        <w:rPr>
          <w:rFonts w:asciiTheme="minorHAnsi" w:hAnsiTheme="minorHAnsi" w:cs="Arial"/>
          <w:sz w:val="22"/>
          <w:szCs w:val="22"/>
        </w:rPr>
        <w:t>192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3A2558">
        <w:rPr>
          <w:rFonts w:asciiTheme="minorHAnsi" w:hAnsiTheme="minorHAnsi" w:cs="Arial"/>
          <w:sz w:val="22"/>
          <w:szCs w:val="22"/>
        </w:rPr>
        <w:t>azalmıştır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173C3C">
        <w:rPr>
          <w:rFonts w:asciiTheme="minorHAnsi" w:hAnsiTheme="minorHAnsi" w:cs="Arial"/>
          <w:sz w:val="22"/>
          <w:szCs w:val="22"/>
        </w:rPr>
        <w:t>Haziran</w:t>
      </w:r>
      <w:r w:rsidR="009E5D7E">
        <w:rPr>
          <w:rFonts w:asciiTheme="minorHAnsi" w:hAnsiTheme="minorHAnsi" w:cs="Arial"/>
          <w:sz w:val="22"/>
          <w:szCs w:val="22"/>
        </w:rPr>
        <w:t xml:space="preserve"> ayında </w:t>
      </w:r>
      <w:r w:rsidR="003A0821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>rtarak 5,3</w:t>
      </w:r>
      <w:r w:rsidR="009E5D7E">
        <w:rPr>
          <w:rFonts w:asciiTheme="minorHAnsi" w:hAnsiTheme="minorHAnsi" w:cs="Arial"/>
          <w:sz w:val="22"/>
          <w:szCs w:val="22"/>
        </w:rPr>
        <w:t xml:space="preserve"> puandan </w:t>
      </w:r>
      <w:r w:rsidR="003A2558">
        <w:rPr>
          <w:rFonts w:asciiTheme="minorHAnsi" w:hAnsiTheme="minorHAnsi" w:cs="Arial"/>
          <w:sz w:val="22"/>
          <w:szCs w:val="22"/>
        </w:rPr>
        <w:t>5,</w:t>
      </w:r>
      <w:r w:rsidR="00173C3C">
        <w:rPr>
          <w:rFonts w:asciiTheme="minorHAnsi" w:hAnsiTheme="minorHAnsi" w:cs="Arial"/>
          <w:sz w:val="22"/>
          <w:szCs w:val="22"/>
        </w:rPr>
        <w:t>4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173C3C">
        <w:rPr>
          <w:rFonts w:asciiTheme="minorHAnsi" w:hAnsiTheme="minorHAnsi" w:cs="Arial"/>
          <w:sz w:val="22"/>
          <w:szCs w:val="22"/>
        </w:rPr>
        <w:t>yükselmiştir</w:t>
      </w:r>
      <w:r w:rsidR="009E5D7E">
        <w:rPr>
          <w:rFonts w:asciiTheme="minorHAnsi" w:hAnsiTheme="minorHAnsi" w:cs="Arial"/>
          <w:sz w:val="22"/>
          <w:szCs w:val="22"/>
        </w:rPr>
        <w:t>.</w:t>
      </w:r>
    </w:p>
    <w:p w14:paraId="0AF40EEB" w14:textId="5690196D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6D92F307" w:rsidR="00EE42A4" w:rsidRPr="00C460DB" w:rsidRDefault="003D35F0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823D0B" wp14:editId="546C9F3E">
            <wp:extent cx="5410111" cy="2826150"/>
            <wp:effectExtent l="0" t="0" r="635" b="12700"/>
            <wp:docPr id="141368125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86DB1F" w14:textId="20DB522E" w:rsidR="003D30DA" w:rsidRPr="00497960" w:rsidRDefault="00EE42A4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3435DB61" w14:textId="77777777" w:rsidR="00CF6857" w:rsidRDefault="00CF6857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</w:p>
    <w:p w14:paraId="6790E3FD" w14:textId="5ED41C5F" w:rsidR="003D30DA" w:rsidRPr="009D4209" w:rsidRDefault="00064BE8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İstihdamda</w:t>
      </w:r>
      <w:r w:rsidR="00A17468" w:rsidRPr="009D4209">
        <w:rPr>
          <w:rFonts w:asciiTheme="minorHAnsi" w:hAnsiTheme="minorHAnsi" w:cs="Arial"/>
          <w:b/>
          <w:bCs/>
        </w:rPr>
        <w:t xml:space="preserve"> </w:t>
      </w:r>
      <w:r w:rsidR="00237B3F" w:rsidRPr="009D4209">
        <w:rPr>
          <w:rFonts w:asciiTheme="minorHAnsi" w:hAnsiTheme="minorHAnsi" w:cs="Arial"/>
          <w:b/>
          <w:bCs/>
        </w:rPr>
        <w:t xml:space="preserve">düşüş </w:t>
      </w:r>
    </w:p>
    <w:p w14:paraId="2BD8B677" w14:textId="6F4230A0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Mayıs’tan Haziran’a</w:t>
      </w:r>
      <w:r w:rsidR="001D648E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3</w:t>
      </w:r>
      <w:r w:rsidR="003A2558" w:rsidRPr="009D4209">
        <w:rPr>
          <w:rFonts w:asciiTheme="minorHAnsi" w:hAnsiTheme="minorHAnsi" w:cs="Arial"/>
          <w:sz w:val="22"/>
          <w:szCs w:val="22"/>
        </w:rPr>
        <w:t>63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binlik a</w:t>
      </w:r>
      <w:r w:rsidR="001D648E">
        <w:rPr>
          <w:rFonts w:asciiTheme="minorHAnsi" w:hAnsiTheme="minorHAnsi" w:cs="Arial"/>
          <w:sz w:val="22"/>
          <w:szCs w:val="22"/>
        </w:rPr>
        <w:t>zalışla</w:t>
      </w:r>
      <w:r w:rsidR="00E73826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E73261" w:rsidRPr="009D4209">
        <w:rPr>
          <w:rFonts w:asciiTheme="minorHAnsi" w:hAnsiTheme="minorHAnsi" w:cs="Arial"/>
          <w:sz w:val="22"/>
          <w:szCs w:val="22"/>
        </w:rPr>
        <w:t>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1D648E">
        <w:rPr>
          <w:rFonts w:asciiTheme="minorHAnsi" w:hAnsiTheme="minorHAnsi" w:cs="Arial"/>
          <w:sz w:val="22"/>
          <w:szCs w:val="22"/>
        </w:rPr>
        <w:t>291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 xml:space="preserve">e </w:t>
      </w:r>
      <w:r w:rsidR="001D648E">
        <w:rPr>
          <w:rFonts w:asciiTheme="minorHAnsi" w:hAnsiTheme="minorHAnsi" w:cs="Arial"/>
          <w:sz w:val="22"/>
          <w:szCs w:val="22"/>
        </w:rPr>
        <w:t>gerilemiştir</w:t>
      </w:r>
      <w:r w:rsidR="00237B3F" w:rsidRPr="009D4209">
        <w:rPr>
          <w:rFonts w:asciiTheme="minorHAnsi" w:hAnsiTheme="minorHAnsi" w:cs="Arial"/>
          <w:sz w:val="22"/>
          <w:szCs w:val="22"/>
        </w:rPr>
        <w:t xml:space="preserve">. </w:t>
      </w:r>
      <w:r w:rsidR="001D648E">
        <w:rPr>
          <w:rFonts w:asciiTheme="minorHAnsi" w:hAnsiTheme="minorHAnsi" w:cs="Arial"/>
          <w:sz w:val="22"/>
          <w:szCs w:val="22"/>
        </w:rPr>
        <w:t>Haziran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2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2F16A8" w:rsidRPr="009D4209">
        <w:rPr>
          <w:rFonts w:asciiTheme="minorHAnsi" w:hAnsiTheme="minorHAnsi" w:cs="Arial"/>
          <w:sz w:val="22"/>
          <w:szCs w:val="22"/>
        </w:rPr>
        <w:t>a</w:t>
      </w:r>
      <w:r w:rsidR="001D648E">
        <w:rPr>
          <w:rFonts w:asciiTheme="minorHAnsi" w:hAnsiTheme="minorHAnsi" w:cs="Arial"/>
          <w:sz w:val="22"/>
          <w:szCs w:val="22"/>
        </w:rPr>
        <w:t>rtarak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1D648E">
        <w:rPr>
          <w:rFonts w:asciiTheme="minorHAnsi" w:hAnsiTheme="minorHAnsi" w:cs="Arial"/>
          <w:sz w:val="22"/>
          <w:szCs w:val="22"/>
        </w:rPr>
        <w:t>337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yükselmiştir</w:t>
      </w:r>
      <w:r w:rsidR="00872894" w:rsidRPr="009D4209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</w:t>
      </w:r>
      <w:r w:rsidR="00A17468" w:rsidRPr="009D4209">
        <w:rPr>
          <w:rFonts w:asciiTheme="minorHAnsi" w:hAnsiTheme="minorHAnsi" w:cs="Arial"/>
          <w:sz w:val="22"/>
          <w:szCs w:val="22"/>
        </w:rPr>
        <w:lastRenderedPageBreak/>
        <w:t>sonucunda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359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2F16A8" w:rsidRPr="009D4209">
        <w:rPr>
          <w:rFonts w:asciiTheme="minorHAnsi" w:hAnsiTheme="minorHAnsi" w:cs="Arial"/>
          <w:sz w:val="22"/>
          <w:szCs w:val="22"/>
        </w:rPr>
        <w:t>azalan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1D648E">
        <w:rPr>
          <w:rFonts w:asciiTheme="minorHAnsi" w:hAnsiTheme="minorHAnsi" w:cs="Arial"/>
          <w:sz w:val="22"/>
          <w:szCs w:val="22"/>
        </w:rPr>
        <w:t>4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1D648E">
        <w:rPr>
          <w:rFonts w:asciiTheme="minorHAnsi" w:hAnsiTheme="minorHAnsi" w:cs="Arial"/>
          <w:sz w:val="22"/>
          <w:szCs w:val="22"/>
        </w:rPr>
        <w:t>629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oranı</w:t>
      </w:r>
      <w:r w:rsidR="00064BE8" w:rsidRPr="008B26A3">
        <w:rPr>
          <w:rFonts w:asciiTheme="minorHAnsi" w:hAnsiTheme="minorHAnsi" w:cs="Arial"/>
          <w:sz w:val="22"/>
          <w:szCs w:val="22"/>
        </w:rPr>
        <w:t xml:space="preserve"> haziran ayında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1D648E" w:rsidRPr="008B26A3">
        <w:rPr>
          <w:rFonts w:asciiTheme="minorHAnsi" w:hAnsiTheme="minorHAnsi" w:cs="Arial"/>
          <w:sz w:val="22"/>
          <w:szCs w:val="22"/>
        </w:rPr>
        <w:t>1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a</w:t>
      </w:r>
      <w:r w:rsidR="001D648E" w:rsidRPr="008B26A3">
        <w:rPr>
          <w:rFonts w:asciiTheme="minorHAnsi" w:hAnsiTheme="minorHAnsi" w:cs="Arial"/>
          <w:sz w:val="22"/>
          <w:szCs w:val="22"/>
        </w:rPr>
        <w:t>rtarak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9,</w:t>
      </w:r>
      <w:r w:rsidR="001D648E" w:rsidRPr="008B26A3">
        <w:rPr>
          <w:rFonts w:asciiTheme="minorHAnsi" w:hAnsiTheme="minorHAnsi" w:cs="Arial"/>
          <w:sz w:val="22"/>
          <w:szCs w:val="22"/>
        </w:rPr>
        <w:t>6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A17468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6110294B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Haziran</w:t>
      </w:r>
      <w:r w:rsidR="00173C95">
        <w:rPr>
          <w:rFonts w:asciiTheme="minorHAnsi" w:hAnsiTheme="minorHAnsi" w:cs="Arial"/>
          <w:sz w:val="22"/>
          <w:szCs w:val="22"/>
        </w:rPr>
        <w:t xml:space="preserve">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9,</w:t>
      </w:r>
      <w:r w:rsidR="001D648E">
        <w:rPr>
          <w:rFonts w:asciiTheme="minorHAnsi" w:hAnsiTheme="minorHAnsi" w:cs="Arial"/>
          <w:sz w:val="22"/>
          <w:szCs w:val="22"/>
        </w:rPr>
        <w:t>6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5355B2">
        <w:rPr>
          <w:rFonts w:asciiTheme="minorHAnsi" w:hAnsiTheme="minorHAnsi" w:cs="Arial"/>
          <w:sz w:val="22"/>
          <w:szCs w:val="22"/>
        </w:rPr>
        <w:t xml:space="preserve">, potansiyel işgücündeki </w:t>
      </w:r>
      <w:r w:rsidR="001D648E">
        <w:rPr>
          <w:rFonts w:asciiTheme="minorHAnsi" w:hAnsiTheme="minorHAnsi" w:cs="Arial"/>
          <w:sz w:val="22"/>
          <w:szCs w:val="22"/>
        </w:rPr>
        <w:t>474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1D648E">
        <w:rPr>
          <w:rFonts w:asciiTheme="minorHAnsi" w:hAnsiTheme="minorHAnsi" w:cs="Arial"/>
          <w:sz w:val="22"/>
          <w:szCs w:val="22"/>
        </w:rPr>
        <w:t>artış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>yüzde 1</w:t>
      </w:r>
      <w:r w:rsidR="001D648E">
        <w:rPr>
          <w:rFonts w:asciiTheme="minorHAnsi" w:hAnsiTheme="minorHAnsi" w:cs="Arial"/>
          <w:sz w:val="22"/>
          <w:szCs w:val="22"/>
        </w:rPr>
        <w:t>6,7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1D648E">
        <w:rPr>
          <w:rFonts w:asciiTheme="minorHAnsi" w:hAnsiTheme="minorHAnsi" w:cs="Arial"/>
          <w:sz w:val="22"/>
          <w:szCs w:val="22"/>
        </w:rPr>
        <w:t>d</w:t>
      </w:r>
      <w:r w:rsidR="009A39DB">
        <w:rPr>
          <w:rFonts w:asciiTheme="minorHAnsi" w:hAnsiTheme="minorHAnsi" w:cs="Arial"/>
          <w:sz w:val="22"/>
          <w:szCs w:val="22"/>
        </w:rPr>
        <w:t xml:space="preserve">en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1D648E">
        <w:rPr>
          <w:rFonts w:asciiTheme="minorHAnsi" w:hAnsiTheme="minorHAnsi" w:cs="Arial"/>
          <w:sz w:val="22"/>
          <w:szCs w:val="22"/>
        </w:rPr>
        <w:t>7,9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1D648E">
        <w:rPr>
          <w:rFonts w:asciiTheme="minorHAnsi" w:hAnsiTheme="minorHAnsi" w:cs="Arial"/>
          <w:sz w:val="22"/>
          <w:szCs w:val="22"/>
        </w:rPr>
        <w:t>a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yükselmiştir</w:t>
      </w:r>
      <w:r w:rsidR="00FB6953" w:rsidRPr="00C460DB">
        <w:rPr>
          <w:rFonts w:asciiTheme="minorHAnsi" w:hAnsiTheme="minorHAnsi" w:cs="Arial"/>
          <w:sz w:val="22"/>
          <w:szCs w:val="22"/>
        </w:rPr>
        <w:t>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0,7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2F16A8">
        <w:rPr>
          <w:rFonts w:asciiTheme="minorHAnsi" w:hAnsiTheme="minorHAnsi" w:cs="Arial"/>
          <w:sz w:val="22"/>
          <w:szCs w:val="22"/>
        </w:rPr>
        <w:t>a</w:t>
      </w:r>
      <w:r w:rsidR="001D648E">
        <w:rPr>
          <w:rFonts w:asciiTheme="minorHAnsi" w:hAnsiTheme="minorHAnsi" w:cs="Arial"/>
          <w:sz w:val="22"/>
          <w:szCs w:val="22"/>
        </w:rPr>
        <w:t>rtış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1D648E">
        <w:rPr>
          <w:rFonts w:asciiTheme="minorHAnsi" w:hAnsiTheme="minorHAnsi" w:cs="Arial"/>
          <w:sz w:val="22"/>
          <w:szCs w:val="22"/>
        </w:rPr>
        <w:t>6,6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1D648E">
        <w:rPr>
          <w:rFonts w:asciiTheme="minorHAnsi" w:hAnsiTheme="minorHAnsi" w:cs="Arial"/>
          <w:sz w:val="22"/>
          <w:szCs w:val="22"/>
        </w:rPr>
        <w:t>ya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1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2F16A8">
        <w:rPr>
          <w:rFonts w:asciiTheme="minorHAnsi" w:hAnsiTheme="minorHAnsi" w:cs="Arial"/>
          <w:sz w:val="22"/>
          <w:szCs w:val="22"/>
        </w:rPr>
        <w:t>1,</w:t>
      </w:r>
      <w:r w:rsidR="001D648E">
        <w:rPr>
          <w:rFonts w:asciiTheme="minorHAnsi" w:hAnsiTheme="minorHAnsi" w:cs="Arial"/>
          <w:sz w:val="22"/>
          <w:szCs w:val="22"/>
        </w:rPr>
        <w:t>7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yüzde puanlık </w:t>
      </w:r>
      <w:r w:rsidR="002F16A8">
        <w:rPr>
          <w:rFonts w:asciiTheme="minorHAnsi" w:hAnsiTheme="minorHAnsi" w:cs="Arial"/>
          <w:sz w:val="22"/>
          <w:szCs w:val="22"/>
        </w:rPr>
        <w:t>a</w:t>
      </w:r>
      <w:r w:rsidR="001D648E">
        <w:rPr>
          <w:rFonts w:asciiTheme="minorHAnsi" w:hAnsiTheme="minorHAnsi" w:cs="Arial"/>
          <w:sz w:val="22"/>
          <w:szCs w:val="22"/>
        </w:rPr>
        <w:t>rtışla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1D648E">
        <w:rPr>
          <w:rFonts w:asciiTheme="minorHAnsi" w:hAnsiTheme="minorHAnsi" w:cs="Arial"/>
          <w:sz w:val="22"/>
          <w:szCs w:val="22"/>
        </w:rPr>
        <w:t>4,2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1D648E">
        <w:rPr>
          <w:rFonts w:asciiTheme="minorHAnsi" w:hAnsiTheme="minorHAnsi" w:cs="Arial"/>
          <w:sz w:val="22"/>
          <w:szCs w:val="22"/>
        </w:rPr>
        <w:t>yükselmiştir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1"/>
    </w:p>
    <w:p w14:paraId="07394EC1" w14:textId="1126462D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75702E92" w:rsidR="00167A6F" w:rsidRPr="00C460DB" w:rsidRDefault="003D35F0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B77C91" wp14:editId="35E42495">
            <wp:extent cx="5162550" cy="3063240"/>
            <wp:effectExtent l="0" t="0" r="0" b="3810"/>
            <wp:docPr id="212143777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43990945" w14:textId="4978BD9E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9D4209">
        <w:rPr>
          <w:rFonts w:asciiTheme="minorHAnsi" w:hAnsiTheme="minorHAnsi" w:cs="Arial"/>
          <w:sz w:val="24"/>
          <w:szCs w:val="24"/>
        </w:rPr>
        <w:t>Kadın</w:t>
      </w:r>
      <w:r w:rsidR="006C3692">
        <w:rPr>
          <w:rFonts w:asciiTheme="minorHAnsi" w:hAnsiTheme="minorHAnsi" w:cs="Arial"/>
          <w:sz w:val="24"/>
          <w:szCs w:val="24"/>
        </w:rPr>
        <w:t xml:space="preserve"> ve erkek</w:t>
      </w:r>
      <w:r w:rsidR="0058799A" w:rsidRPr="009D4209">
        <w:rPr>
          <w:rFonts w:asciiTheme="minorHAnsi" w:hAnsiTheme="minorHAnsi" w:cs="Arial"/>
          <w:sz w:val="24"/>
          <w:szCs w:val="24"/>
        </w:rPr>
        <w:t xml:space="preserve"> </w:t>
      </w:r>
      <w:r w:rsidR="00237B3F" w:rsidRPr="009D4209">
        <w:rPr>
          <w:rFonts w:asciiTheme="minorHAnsi" w:hAnsiTheme="minorHAnsi" w:cs="Arial"/>
          <w:sz w:val="24"/>
          <w:szCs w:val="24"/>
        </w:rPr>
        <w:t>istihdamı</w:t>
      </w:r>
      <w:r w:rsidR="009A39DB" w:rsidRPr="009D4209">
        <w:rPr>
          <w:rFonts w:asciiTheme="minorHAnsi" w:hAnsiTheme="minorHAnsi" w:cs="Arial"/>
          <w:sz w:val="24"/>
          <w:szCs w:val="24"/>
        </w:rPr>
        <w:t>nda</w:t>
      </w:r>
      <w:r w:rsidR="00237B3F" w:rsidRPr="009D4209">
        <w:rPr>
          <w:rFonts w:asciiTheme="minorHAnsi" w:hAnsiTheme="minorHAnsi" w:cs="Arial"/>
          <w:sz w:val="24"/>
          <w:szCs w:val="24"/>
        </w:rPr>
        <w:t xml:space="preserve"> </w:t>
      </w:r>
      <w:r w:rsidR="00237B3F" w:rsidRPr="006C3692">
        <w:rPr>
          <w:rFonts w:asciiTheme="minorHAnsi" w:hAnsiTheme="minorHAnsi" w:cs="Arial"/>
          <w:sz w:val="24"/>
          <w:szCs w:val="24"/>
        </w:rPr>
        <w:t>a</w:t>
      </w:r>
      <w:r w:rsidR="004B7CB3" w:rsidRPr="006C3692">
        <w:rPr>
          <w:rFonts w:asciiTheme="minorHAnsi" w:hAnsiTheme="minorHAnsi" w:cs="Arial"/>
          <w:sz w:val="24"/>
          <w:szCs w:val="24"/>
        </w:rPr>
        <w:t>zalış</w:t>
      </w:r>
    </w:p>
    <w:p w14:paraId="4F6D6889" w14:textId="77777777" w:rsidR="0037529A" w:rsidRPr="00C460DB" w:rsidRDefault="0037529A" w:rsidP="0037529A"/>
    <w:p w14:paraId="3D7F11D5" w14:textId="7813EDDE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4B7CB3">
        <w:rPr>
          <w:rFonts w:asciiTheme="minorHAnsi" w:hAnsiTheme="minorHAnsi" w:cs="Arial"/>
          <w:sz w:val="22"/>
          <w:szCs w:val="22"/>
        </w:rPr>
        <w:t xml:space="preserve">Mayıs’tan Haziran’a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4B7CB3">
        <w:rPr>
          <w:rFonts w:asciiTheme="minorHAnsi" w:hAnsiTheme="minorHAnsi" w:cs="Arial"/>
          <w:sz w:val="22"/>
          <w:szCs w:val="22"/>
        </w:rPr>
        <w:t>169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CC1DBD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>zalırken</w:t>
      </w:r>
      <w:r w:rsidR="00CC1DBD">
        <w:rPr>
          <w:rFonts w:asciiTheme="minorHAnsi" w:hAnsiTheme="minorHAnsi" w:cs="Arial"/>
          <w:sz w:val="22"/>
          <w:szCs w:val="22"/>
        </w:rPr>
        <w:t>,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2F16A8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>rtmış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4B7CB3">
        <w:rPr>
          <w:rFonts w:asciiTheme="minorHAnsi" w:hAnsiTheme="minorHAnsi" w:cs="Arial"/>
          <w:sz w:val="22"/>
          <w:szCs w:val="22"/>
        </w:rPr>
        <w:t>168</w:t>
      </w:r>
      <w:r w:rsidR="00776A65">
        <w:rPr>
          <w:rFonts w:asciiTheme="minorHAnsi" w:hAnsiTheme="minorHAnsi" w:cs="Arial"/>
          <w:sz w:val="22"/>
          <w:szCs w:val="22"/>
        </w:rPr>
        <w:t xml:space="preserve"> bin </w:t>
      </w:r>
      <w:r w:rsidR="002F16A8">
        <w:rPr>
          <w:rFonts w:asciiTheme="minorHAnsi" w:hAnsiTheme="minorHAnsi" w:cs="Arial"/>
          <w:sz w:val="22"/>
          <w:szCs w:val="22"/>
        </w:rPr>
        <w:t>azalmıştır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4B7CB3">
        <w:rPr>
          <w:rFonts w:asciiTheme="minorHAnsi" w:hAnsiTheme="minorHAnsi" w:cs="Arial"/>
          <w:sz w:val="22"/>
          <w:szCs w:val="22"/>
        </w:rPr>
        <w:t>Mayıs’tan Haziran’a 0,2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577159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>rtışla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577159">
        <w:rPr>
          <w:rFonts w:asciiTheme="minorHAnsi" w:hAnsiTheme="minorHAnsi" w:cs="Arial"/>
          <w:sz w:val="22"/>
          <w:szCs w:val="22"/>
        </w:rPr>
        <w:t>13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4B7CB3">
        <w:rPr>
          <w:rFonts w:asciiTheme="minorHAnsi" w:hAnsiTheme="minorHAnsi" w:cs="Arial"/>
          <w:sz w:val="22"/>
          <w:szCs w:val="22"/>
        </w:rPr>
        <w:t>2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4B7CB3">
        <w:rPr>
          <w:rFonts w:asciiTheme="minorHAnsi" w:hAnsiTheme="minorHAnsi" w:cs="Arial"/>
          <w:sz w:val="22"/>
          <w:szCs w:val="22"/>
        </w:rPr>
        <w:t>yükselmiştir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4B7CB3">
        <w:rPr>
          <w:rFonts w:asciiTheme="minorHAnsi" w:hAnsiTheme="minorHAnsi" w:cs="Arial"/>
          <w:sz w:val="22"/>
          <w:szCs w:val="22"/>
        </w:rPr>
        <w:t>Mayıs’ta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4B7CB3">
        <w:rPr>
          <w:rFonts w:asciiTheme="minorHAnsi" w:hAnsiTheme="minorHAnsi" w:cs="Arial"/>
          <w:sz w:val="22"/>
          <w:szCs w:val="22"/>
        </w:rPr>
        <w:t>64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bin </w:t>
      </w:r>
      <w:r w:rsidR="00577159">
        <w:rPr>
          <w:rFonts w:asciiTheme="minorHAnsi" w:hAnsiTheme="minorHAnsi" w:cs="Arial"/>
          <w:sz w:val="22"/>
          <w:szCs w:val="22"/>
        </w:rPr>
        <w:t>artmış,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1</w:t>
      </w:r>
      <w:r w:rsidR="004B7CB3">
        <w:rPr>
          <w:rFonts w:asciiTheme="minorHAnsi" w:hAnsiTheme="minorHAnsi" w:cs="Arial"/>
          <w:sz w:val="22"/>
          <w:szCs w:val="22"/>
        </w:rPr>
        <w:t>4,0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dan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13,0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gerilemişti</w:t>
      </w:r>
      <w:r w:rsidR="00AA6599" w:rsidRPr="00B831A1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Haziran’da 193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577159">
        <w:rPr>
          <w:rFonts w:asciiTheme="minorHAnsi" w:hAnsiTheme="minorHAnsi" w:cs="Arial"/>
          <w:sz w:val="22"/>
          <w:szCs w:val="22"/>
        </w:rPr>
        <w:t>azalırken</w:t>
      </w:r>
      <w:r w:rsidR="001B507A">
        <w:rPr>
          <w:rFonts w:asciiTheme="minorHAnsi" w:hAnsiTheme="minorHAnsi" w:cs="Arial"/>
          <w:sz w:val="22"/>
          <w:szCs w:val="22"/>
        </w:rPr>
        <w:t xml:space="preserve"> işsiz sayısı </w:t>
      </w:r>
      <w:r w:rsidR="004B7CB3">
        <w:rPr>
          <w:rFonts w:asciiTheme="minorHAnsi" w:hAnsiTheme="minorHAnsi" w:cs="Arial"/>
          <w:sz w:val="22"/>
          <w:szCs w:val="22"/>
        </w:rPr>
        <w:t>2</w:t>
      </w:r>
      <w:r w:rsidR="005304E6">
        <w:rPr>
          <w:rFonts w:asciiTheme="minorHAnsi" w:hAnsiTheme="minorHAnsi" w:cs="Arial"/>
          <w:sz w:val="22"/>
          <w:szCs w:val="22"/>
        </w:rPr>
        <w:t xml:space="preserve"> bin a</w:t>
      </w:r>
      <w:r w:rsidR="004B7CB3">
        <w:rPr>
          <w:rFonts w:asciiTheme="minorHAnsi" w:hAnsiTheme="minorHAnsi" w:cs="Arial"/>
          <w:sz w:val="22"/>
          <w:szCs w:val="22"/>
        </w:rPr>
        <w:t>rtmış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4B7CB3">
        <w:rPr>
          <w:rFonts w:asciiTheme="minorHAnsi" w:hAnsiTheme="minorHAnsi" w:cs="Arial"/>
          <w:sz w:val="22"/>
          <w:szCs w:val="22"/>
        </w:rPr>
        <w:t>8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3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4B7CB3">
        <w:rPr>
          <w:rFonts w:asciiTheme="minorHAnsi" w:hAnsiTheme="minorHAnsi" w:cs="Arial"/>
          <w:sz w:val="22"/>
          <w:szCs w:val="22"/>
        </w:rPr>
        <w:t>Mayıs’ta 5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577159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>zalış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4B7CB3">
        <w:rPr>
          <w:rFonts w:asciiTheme="minorHAnsi" w:hAnsiTheme="minorHAnsi" w:cs="Arial"/>
          <w:sz w:val="22"/>
          <w:szCs w:val="22"/>
        </w:rPr>
        <w:t>7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577159">
        <w:rPr>
          <w:rFonts w:asciiTheme="minorHAnsi" w:hAnsiTheme="minorHAnsi" w:cs="Arial"/>
          <w:sz w:val="22"/>
          <w:szCs w:val="22"/>
        </w:rPr>
        <w:t>azalışla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5,</w:t>
      </w:r>
      <w:r w:rsidR="008B26A3">
        <w:rPr>
          <w:rFonts w:asciiTheme="minorHAnsi" w:hAnsiTheme="minorHAnsi" w:cs="Arial"/>
          <w:sz w:val="22"/>
          <w:szCs w:val="22"/>
        </w:rPr>
        <w:t>3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7754EE1" w14:textId="324CDD44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3B0A220F" w:rsidR="002A6887" w:rsidRPr="002A6887" w:rsidRDefault="003D35F0" w:rsidP="002A6887">
      <w:r>
        <w:rPr>
          <w:noProof/>
        </w:rPr>
        <w:drawing>
          <wp:inline distT="0" distB="0" distL="0" distR="0" wp14:anchorId="0EC976BD" wp14:editId="6AB38B6F">
            <wp:extent cx="6076950" cy="2695575"/>
            <wp:effectExtent l="0" t="0" r="0" b="0"/>
            <wp:docPr id="74347340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4" w:name="_Ref448480503"/>
    </w:p>
    <w:p w14:paraId="488A1173" w14:textId="12D06497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C762E0">
        <w:rPr>
          <w:rFonts w:asciiTheme="minorHAnsi" w:hAnsiTheme="minorHAnsi" w:cs="Arial"/>
          <w:sz w:val="22"/>
          <w:szCs w:val="22"/>
        </w:rPr>
        <w:t>169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F22657">
        <w:rPr>
          <w:rFonts w:asciiTheme="minorHAnsi" w:hAnsiTheme="minorHAnsi" w:cs="Arial"/>
          <w:sz w:val="22"/>
          <w:szCs w:val="22"/>
        </w:rPr>
        <w:t>a</w:t>
      </w:r>
      <w:r w:rsidR="00C762E0">
        <w:rPr>
          <w:rFonts w:asciiTheme="minorHAnsi" w:hAnsiTheme="minorHAnsi" w:cs="Arial"/>
          <w:sz w:val="22"/>
          <w:szCs w:val="22"/>
        </w:rPr>
        <w:t>zalış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C762E0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1C0CAF">
        <w:rPr>
          <w:rFonts w:asciiTheme="minorHAnsi" w:hAnsiTheme="minorHAnsi" w:cs="Arial"/>
          <w:sz w:val="22"/>
          <w:szCs w:val="22"/>
        </w:rPr>
        <w:t>lık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F22657">
        <w:rPr>
          <w:rFonts w:asciiTheme="minorHAnsi" w:hAnsiTheme="minorHAnsi" w:cs="Arial"/>
          <w:sz w:val="22"/>
          <w:szCs w:val="22"/>
        </w:rPr>
        <w:t>a</w:t>
      </w:r>
      <w:r w:rsidR="00C762E0">
        <w:rPr>
          <w:rFonts w:asciiTheme="minorHAnsi" w:hAnsiTheme="minorHAnsi" w:cs="Arial"/>
          <w:sz w:val="22"/>
          <w:szCs w:val="22"/>
        </w:rPr>
        <w:t>zalışla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>yüzde 3</w:t>
      </w:r>
      <w:r w:rsidR="00C762E0">
        <w:rPr>
          <w:rFonts w:asciiTheme="minorHAnsi" w:hAnsiTheme="minorHAnsi" w:cs="Arial"/>
          <w:sz w:val="22"/>
          <w:szCs w:val="22"/>
        </w:rPr>
        <w:t>0,8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C762E0">
        <w:rPr>
          <w:rFonts w:asciiTheme="minorHAnsi" w:hAnsiTheme="minorHAnsi" w:cs="Arial"/>
          <w:sz w:val="22"/>
          <w:szCs w:val="22"/>
        </w:rPr>
        <w:t>gerilerken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C762E0">
        <w:rPr>
          <w:rFonts w:asciiTheme="minorHAnsi" w:hAnsiTheme="minorHAnsi" w:cs="Arial"/>
          <w:sz w:val="22"/>
          <w:szCs w:val="22"/>
        </w:rPr>
        <w:t>5,2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5" w:name="_Ref480193867"/>
    </w:p>
    <w:p w14:paraId="3E9DE989" w14:textId="28878B80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509B590A" w:rsidR="004E777B" w:rsidRDefault="003D35F0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72B3AE2B" wp14:editId="21CF9038">
            <wp:extent cx="6105525" cy="3067050"/>
            <wp:effectExtent l="0" t="0" r="9525" b="0"/>
            <wp:docPr id="169547873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F1CB7D8" w:rsidR="00C54ED8" w:rsidRPr="007E3E4B" w:rsidRDefault="00B56B84" w:rsidP="007E3E4B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4"/>
      <w:bookmarkEnd w:id="5"/>
      <w:r w:rsidR="00C54ED8"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00"/>
        <w:gridCol w:w="845"/>
        <w:gridCol w:w="1071"/>
        <w:gridCol w:w="844"/>
      </w:tblGrid>
      <w:tr w:rsidR="003D35F0" w:rsidRPr="003D35F0" w14:paraId="44194705" w14:textId="77777777" w:rsidTr="008B26A3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EC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3D35F0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2B6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İşgücü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83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İstihdam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78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İşsizlik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E4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İşsizlik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Oranı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E70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Aylık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Değişimler</w:t>
            </w:r>
            <w:proofErr w:type="spellEnd"/>
          </w:p>
        </w:tc>
      </w:tr>
      <w:tr w:rsidR="003D35F0" w:rsidRPr="003D35F0" w14:paraId="75E19B4A" w14:textId="77777777" w:rsidTr="008B26A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33C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52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29,629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C0D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25,591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7F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4,038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7E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E6D2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İşgücü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839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İstihdam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C1D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İşsizlik</w:t>
            </w:r>
            <w:proofErr w:type="spellEnd"/>
          </w:p>
        </w:tc>
      </w:tr>
      <w:tr w:rsidR="003D35F0" w:rsidRPr="003D35F0" w14:paraId="16BDF8A5" w14:textId="77777777" w:rsidTr="008B26A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094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0C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3B9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26,408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5FB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77A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ED8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971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2B4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271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155</w:t>
            </w:r>
          </w:p>
        </w:tc>
      </w:tr>
      <w:tr w:rsidR="003D35F0" w:rsidRPr="003D35F0" w14:paraId="7162291E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854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BC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30,452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91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26,129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CE4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4,323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95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87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7F6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-279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CA5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130</w:t>
            </w:r>
          </w:p>
        </w:tc>
      </w:tr>
      <w:tr w:rsidR="003D35F0" w:rsidRPr="003D35F0" w14:paraId="653001A2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8F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E2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A2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26,959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D4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2CE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B5F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B8D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18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-318</w:t>
            </w:r>
          </w:p>
        </w:tc>
      </w:tr>
      <w:tr w:rsidR="003D35F0" w:rsidRPr="003D35F0" w14:paraId="64B626DB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04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0E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7EE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27,172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A1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3,919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9A7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BF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F39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26B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-86</w:t>
            </w:r>
          </w:p>
        </w:tc>
      </w:tr>
      <w:tr w:rsidR="003D35F0" w:rsidRPr="003D35F0" w14:paraId="016E1E84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85B0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7A8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020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BD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6D7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1D2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BC7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AD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133</w:t>
            </w:r>
          </w:p>
        </w:tc>
      </w:tr>
      <w:tr w:rsidR="003D35F0" w:rsidRPr="003D35F0" w14:paraId="4ACFC277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5117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6D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19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27,019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72A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83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357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92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1BC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-3</w:t>
            </w:r>
          </w:p>
        </w:tc>
      </w:tr>
      <w:tr w:rsidR="003D35F0" w:rsidRPr="003D35F0" w14:paraId="7C78A945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DE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1C7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744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27,105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6AB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A6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41C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3B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481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-142</w:t>
            </w:r>
          </w:p>
        </w:tc>
      </w:tr>
      <w:tr w:rsidR="003D35F0" w:rsidRPr="003D35F0" w14:paraId="3ED33315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E5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F13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C4D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27,647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008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49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15A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C23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542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41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49</w:t>
            </w:r>
          </w:p>
        </w:tc>
      </w:tr>
      <w:tr w:rsidR="003D35F0" w:rsidRPr="003D35F0" w14:paraId="643BDE27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7D7A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8AC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16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27,675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39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4,243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6A6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355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976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E7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287</w:t>
            </w:r>
          </w:p>
        </w:tc>
      </w:tr>
      <w:tr w:rsidR="003D35F0" w:rsidRPr="003D35F0" w14:paraId="65E21EBA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643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A15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32,577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8C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28,396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4B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177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809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660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999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1E0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-62</w:t>
            </w:r>
          </w:p>
        </w:tc>
      </w:tr>
      <w:tr w:rsidR="003D35F0" w:rsidRPr="003D35F0" w14:paraId="6047CDBD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F2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F5A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32,635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85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28,288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2B3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4,347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E1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474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5D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224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166</w:t>
            </w:r>
          </w:p>
        </w:tc>
      </w:tr>
      <w:tr w:rsidR="003D35F0" w:rsidRPr="003D35F0" w14:paraId="71FC3764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C49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B8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32,302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A6F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28,015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7B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4,287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E6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828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-333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1BB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-273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E43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-60</w:t>
            </w:r>
          </w:p>
        </w:tc>
      </w:tr>
      <w:tr w:rsidR="003D35F0" w:rsidRPr="003D35F0" w14:paraId="09E3CB4D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E060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B63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32,191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3E4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28,627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364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3,564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2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3AC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1F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7D9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-723</w:t>
            </w:r>
          </w:p>
        </w:tc>
      </w:tr>
      <w:tr w:rsidR="003D35F0" w:rsidRPr="003D35F0" w14:paraId="32CD101A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059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49A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32,595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0D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28,819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519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C8E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FE7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E09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0EE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212</w:t>
            </w:r>
          </w:p>
        </w:tc>
      </w:tr>
      <w:tr w:rsidR="003D35F0" w:rsidRPr="003D35F0" w14:paraId="3CA34324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9606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98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32,921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2C5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28,998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424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5F8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BD2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E44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407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147</w:t>
            </w:r>
          </w:p>
        </w:tc>
      </w:tr>
      <w:tr w:rsidR="003D35F0" w:rsidRPr="003D35F0" w14:paraId="5E98D3D2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62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853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E45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29,565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F69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95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71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397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FBC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24D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-170</w:t>
            </w:r>
          </w:p>
        </w:tc>
      </w:tr>
      <w:tr w:rsidR="003D35F0" w:rsidRPr="003D35F0" w14:paraId="761F8DCB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1454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A9B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AB1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29,606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AD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C9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B39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B2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65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-88</w:t>
            </w:r>
          </w:p>
        </w:tc>
      </w:tr>
      <w:tr w:rsidR="003D35F0" w:rsidRPr="003D35F0" w14:paraId="24254686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A94C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888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33,316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543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29,607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E20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D9B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DE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5F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A00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44</w:t>
            </w:r>
          </w:p>
        </w:tc>
      </w:tr>
      <w:tr w:rsidR="003D35F0" w:rsidRPr="003D35F0" w14:paraId="18A6597B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09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FC3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33,736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191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30,032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69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8DA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CC0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27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AF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-5</w:t>
            </w:r>
          </w:p>
        </w:tc>
      </w:tr>
      <w:tr w:rsidR="003D35F0" w:rsidRPr="003D35F0" w14:paraId="00D33BCC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C70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8C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A0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29,978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90F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02F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9B6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71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0E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91</w:t>
            </w:r>
          </w:p>
        </w:tc>
      </w:tr>
      <w:tr w:rsidR="003D35F0" w:rsidRPr="003D35F0" w14:paraId="1E8093BB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2B6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D3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C8D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29,996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9A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6F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2A8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7AE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F9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-159</w:t>
            </w:r>
          </w:p>
        </w:tc>
      </w:tr>
      <w:tr w:rsidR="003D35F0" w:rsidRPr="003D35F0" w14:paraId="11F611A0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F8B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D3B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123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30,058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E9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3F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DD5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21B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AF7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114</w:t>
            </w:r>
          </w:p>
        </w:tc>
      </w:tr>
      <w:tr w:rsidR="003D35F0" w:rsidRPr="003D35F0" w14:paraId="66F12E3E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D7FB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7C2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679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30,507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98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A8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47D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BF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D9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-48</w:t>
            </w:r>
          </w:p>
        </w:tc>
      </w:tr>
      <w:tr w:rsidR="003D35F0" w:rsidRPr="003D35F0" w14:paraId="45B28754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DD8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E0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84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30,852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0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4F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CD1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C20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02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48</w:t>
            </w:r>
          </w:p>
        </w:tc>
      </w:tr>
      <w:tr w:rsidR="003D35F0" w:rsidRPr="003D35F0" w14:paraId="577ADE4D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783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92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34,323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36E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93F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2B5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831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-278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462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5E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-177</w:t>
            </w:r>
          </w:p>
        </w:tc>
      </w:tr>
      <w:tr w:rsidR="003D35F0" w:rsidRPr="003D35F0" w14:paraId="472C7695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129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31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33,998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66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30,528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946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3,471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6FB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E9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-325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CFA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-221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337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-102</w:t>
            </w:r>
          </w:p>
        </w:tc>
      </w:tr>
      <w:tr w:rsidR="003D35F0" w:rsidRPr="003D35F0" w14:paraId="73BA63B2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2DD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ED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34,428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188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31,061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0A2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3,367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21F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9EE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11E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D0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-104</w:t>
            </w:r>
          </w:p>
        </w:tc>
      </w:tr>
      <w:tr w:rsidR="003D35F0" w:rsidRPr="003D35F0" w14:paraId="071B4308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A8A9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451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50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30,990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55C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3,459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90C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42E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B5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BD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92</w:t>
            </w:r>
          </w:p>
        </w:tc>
      </w:tr>
      <w:tr w:rsidR="003D35F0" w:rsidRPr="003D35F0" w14:paraId="38986527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2C4D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47C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34,536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C9C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04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3,497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99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2A1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839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71F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38</w:t>
            </w:r>
          </w:p>
        </w:tc>
      </w:tr>
      <w:tr w:rsidR="003D35F0" w:rsidRPr="003D35F0" w14:paraId="31B713F3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12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38A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35,032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C2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31,492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E59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91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8D3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8F9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2F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43</w:t>
            </w:r>
          </w:p>
        </w:tc>
      </w:tr>
      <w:tr w:rsidR="003D35F0" w:rsidRPr="003D35F0" w14:paraId="0DEEDF8F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E0A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0A8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34,925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F2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31,347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BB1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63A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F90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4E3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60C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38</w:t>
            </w:r>
          </w:p>
        </w:tc>
      </w:tr>
      <w:tr w:rsidR="003D35F0" w:rsidRPr="003D35F0" w14:paraId="570B18AF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3C41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22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35,088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28B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31,669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BA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3,419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E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D62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D80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AE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-159</w:t>
            </w:r>
          </w:p>
        </w:tc>
      </w:tr>
      <w:tr w:rsidR="003D35F0" w:rsidRPr="003D35F0" w14:paraId="639A57E6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D514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27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34,839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0F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ED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CD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D5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-249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D99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-359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60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111</w:t>
            </w:r>
          </w:p>
        </w:tc>
      </w:tr>
      <w:tr w:rsidR="003D35F0" w:rsidRPr="003D35F0" w14:paraId="7A04D380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0F7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87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F48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DDF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3,469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41A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EBC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-264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F79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-204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D0E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-61</w:t>
            </w:r>
          </w:p>
        </w:tc>
      </w:tr>
      <w:tr w:rsidR="003D35F0" w:rsidRPr="003D35F0" w14:paraId="74E629EE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C33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C0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35,124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03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60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3,528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669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E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2A9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B95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59</w:t>
            </w:r>
          </w:p>
        </w:tc>
      </w:tr>
      <w:tr w:rsidR="003D35F0" w:rsidRPr="003D35F0" w14:paraId="342AE64F" w14:textId="77777777" w:rsidTr="003D35F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871F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8D3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3B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31,654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CB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66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D96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E12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2B4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-193</w:t>
            </w:r>
          </w:p>
        </w:tc>
      </w:tr>
      <w:tr w:rsidR="003D35F0" w:rsidRPr="003D35F0" w14:paraId="79276B1A" w14:textId="77777777" w:rsidTr="003D35F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24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BF5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34,629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7C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EE6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3,337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3C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441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-359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CB7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-363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AAE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</w:t>
            </w:r>
          </w:p>
        </w:tc>
      </w:tr>
    </w:tbl>
    <w:p w14:paraId="21A623AA" w14:textId="77777777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39"/>
        <w:gridCol w:w="972"/>
        <w:gridCol w:w="1139"/>
        <w:gridCol w:w="1180"/>
        <w:gridCol w:w="940"/>
        <w:gridCol w:w="940"/>
      </w:tblGrid>
      <w:tr w:rsidR="003D35F0" w:rsidRPr="003D35F0" w14:paraId="09907A24" w14:textId="77777777" w:rsidTr="003D35F0">
        <w:trPr>
          <w:trHeight w:val="20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320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D35F0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AD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İşsizlik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CC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İşsiz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Sayısı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48C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Zamana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Bağlı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Eksik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İstihdam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Ve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İşsizlerin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Bütünleşik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0A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Zamana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Bağlı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Eksik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İstihdam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Seviyesi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(bin)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916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Potansiyel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İşgücü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Ve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İşsizlerin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Bütünleşik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9C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Potansiyel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İşgücü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F5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Atıl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İşgücü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36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D0D0D"/>
                <w:sz w:val="20"/>
                <w:szCs w:val="20"/>
                <w:lang w:val="en-GB" w:eastAsia="en-GB"/>
              </w:rPr>
              <w:t>Toplam</w:t>
            </w:r>
            <w:proofErr w:type="spellEnd"/>
          </w:p>
        </w:tc>
      </w:tr>
      <w:tr w:rsidR="003D35F0" w:rsidRPr="003D35F0" w14:paraId="541A3F9D" w14:textId="77777777" w:rsidTr="003D35F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62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02E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A4D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4038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46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19.4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BD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6F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24.4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86F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4222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2B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617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9970</w:t>
            </w:r>
          </w:p>
        </w:tc>
      </w:tr>
      <w:tr w:rsidR="003D35F0" w:rsidRPr="003D35F0" w14:paraId="32039CA6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004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651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3A0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FD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225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B93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BA7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48C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4C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8930</w:t>
            </w:r>
          </w:p>
        </w:tc>
      </w:tr>
      <w:tr w:rsidR="003D35F0" w:rsidRPr="003D35F0" w14:paraId="4D5830CF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D91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958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64C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5FD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A4E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7F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DF3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AA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C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8836</w:t>
            </w:r>
          </w:p>
        </w:tc>
      </w:tr>
      <w:tr w:rsidR="003D35F0" w:rsidRPr="003D35F0" w14:paraId="3F9A9498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4FF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D5A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906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9B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206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73C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4B8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B8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0F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8611</w:t>
            </w:r>
          </w:p>
        </w:tc>
      </w:tr>
      <w:tr w:rsidR="003D35F0" w:rsidRPr="003D35F0" w14:paraId="07614DEE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0E6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DB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535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CE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C56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92D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82E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72E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DA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8335</w:t>
            </w:r>
          </w:p>
        </w:tc>
      </w:tr>
      <w:tr w:rsidR="003D35F0" w:rsidRPr="003D35F0" w14:paraId="6FC3B7B3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A4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57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B71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429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E5F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DED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13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AF8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82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8846</w:t>
            </w:r>
          </w:p>
        </w:tc>
      </w:tr>
      <w:tr w:rsidR="003D35F0" w:rsidRPr="003D35F0" w14:paraId="3FF47BA1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3A1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C20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35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67F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C0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168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84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4067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03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A0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9348</w:t>
            </w:r>
          </w:p>
        </w:tc>
      </w:tr>
      <w:tr w:rsidR="003D35F0" w:rsidRPr="003D35F0" w14:paraId="4C40C01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296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8D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9A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8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80F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4C1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93C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99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9B5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10079</w:t>
            </w:r>
          </w:p>
        </w:tc>
      </w:tr>
      <w:tr w:rsidR="003D35F0" w:rsidRPr="003D35F0" w14:paraId="37851528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F3A7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40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827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F6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6E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C9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28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03F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864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10530</w:t>
            </w:r>
          </w:p>
        </w:tc>
      </w:tr>
      <w:tr w:rsidR="003D35F0" w:rsidRPr="003D35F0" w14:paraId="0F21A4F3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E5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51D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A8F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B94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A0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BCB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1AC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0F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AC7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10033</w:t>
            </w:r>
          </w:p>
        </w:tc>
      </w:tr>
      <w:tr w:rsidR="003D35F0" w:rsidRPr="003D35F0" w14:paraId="5830B23A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AB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3FB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580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FE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3A2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88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278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40A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17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9153</w:t>
            </w:r>
          </w:p>
        </w:tc>
      </w:tr>
      <w:tr w:rsidR="003D35F0" w:rsidRPr="003D35F0" w14:paraId="620EE76F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D0A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CDE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AE4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66D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EA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7B6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1CA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EC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398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9686</w:t>
            </w:r>
          </w:p>
        </w:tc>
      </w:tr>
      <w:tr w:rsidR="003D35F0" w:rsidRPr="003D35F0" w14:paraId="2882A104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7E9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46A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1C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4287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317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D7A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BF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BCE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B1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0FD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9711</w:t>
            </w:r>
          </w:p>
        </w:tc>
      </w:tr>
      <w:tr w:rsidR="003D35F0" w:rsidRPr="003D35F0" w14:paraId="132AAFE4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31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15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456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5F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F0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0E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B35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988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167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8067</w:t>
            </w:r>
          </w:p>
        </w:tc>
      </w:tr>
      <w:tr w:rsidR="003D35F0" w:rsidRPr="003D35F0" w14:paraId="64C58D77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23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0D7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FC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248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9C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451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7AB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A5E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9C0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8299</w:t>
            </w:r>
          </w:p>
        </w:tc>
      </w:tr>
      <w:tr w:rsidR="003D35F0" w:rsidRPr="003D35F0" w14:paraId="682945F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9E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D6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EF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43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D3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397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D6A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27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DBD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7773</w:t>
            </w:r>
          </w:p>
        </w:tc>
      </w:tr>
      <w:tr w:rsidR="003D35F0" w:rsidRPr="003D35F0" w14:paraId="1E38C26C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297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D9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1A2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C04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649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245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069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6E3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B16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7834</w:t>
            </w:r>
          </w:p>
        </w:tc>
      </w:tr>
      <w:tr w:rsidR="003D35F0" w:rsidRPr="003D35F0" w14:paraId="7B92F77F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D9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46B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C72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CFC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B9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BF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6F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7E1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1C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8257</w:t>
            </w:r>
          </w:p>
        </w:tc>
      </w:tr>
      <w:tr w:rsidR="003D35F0" w:rsidRPr="003D35F0" w14:paraId="126DD25D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789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B1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30E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F98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369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AA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174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A08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77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7976</w:t>
            </w:r>
          </w:p>
        </w:tc>
      </w:tr>
      <w:tr w:rsidR="003D35F0" w:rsidRPr="003D35F0" w14:paraId="17F388AA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3BF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57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55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6C2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1F9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7EC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BA0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D7D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5AC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8286</w:t>
            </w:r>
          </w:p>
        </w:tc>
      </w:tr>
      <w:tr w:rsidR="003D35F0" w:rsidRPr="003D35F0" w14:paraId="72CD9514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09F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DCD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48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645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FC8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7B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215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17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30B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8381</w:t>
            </w:r>
          </w:p>
        </w:tc>
      </w:tr>
      <w:tr w:rsidR="003D35F0" w:rsidRPr="003D35F0" w14:paraId="426DB86F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8F9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FA4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25E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B38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80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B8B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515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634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0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8049</w:t>
            </w:r>
          </w:p>
        </w:tc>
      </w:tr>
      <w:tr w:rsidR="003D35F0" w:rsidRPr="003D35F0" w14:paraId="212FE9F6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C1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EE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7A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DA8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F2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8C6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36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D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3D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8200</w:t>
            </w:r>
          </w:p>
        </w:tc>
      </w:tr>
      <w:tr w:rsidR="003D35F0" w:rsidRPr="003D35F0" w14:paraId="6128B9D1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E76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24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CE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02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B7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C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C1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EE4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1C0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7932</w:t>
            </w:r>
          </w:p>
        </w:tc>
      </w:tr>
      <w:tr w:rsidR="003D35F0" w:rsidRPr="003D35F0" w14:paraId="5F2EDBF7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42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B0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7E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86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703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D7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9B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D6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F0F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8341</w:t>
            </w:r>
          </w:p>
        </w:tc>
      </w:tr>
      <w:tr w:rsidR="003D35F0" w:rsidRPr="003D35F0" w14:paraId="671F8A8F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154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AE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293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329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92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F51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72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F4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B99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7620</w:t>
            </w:r>
          </w:p>
        </w:tc>
      </w:tr>
      <w:tr w:rsidR="003D35F0" w:rsidRPr="003D35F0" w14:paraId="2191E3C9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79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44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DA5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C1D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BE8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3C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96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AD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74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8443</w:t>
            </w:r>
          </w:p>
        </w:tc>
      </w:tr>
      <w:tr w:rsidR="003D35F0" w:rsidRPr="003D35F0" w14:paraId="78D8F548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5D1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ED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5F4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FB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9D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1281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0E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00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BAD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4B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7419</w:t>
            </w:r>
          </w:p>
        </w:tc>
      </w:tr>
      <w:tr w:rsidR="003D35F0" w:rsidRPr="003D35F0" w14:paraId="7E7AAB4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B974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590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83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3F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79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1330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528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3F6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AF3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97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7498</w:t>
            </w:r>
          </w:p>
        </w:tc>
      </w:tr>
      <w:tr w:rsidR="003D35F0" w:rsidRPr="003D35F0" w14:paraId="4FE08BD1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65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D9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37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04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F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DD8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6C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DC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F9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7585</w:t>
            </w:r>
          </w:p>
        </w:tc>
      </w:tr>
      <w:tr w:rsidR="003D35F0" w:rsidRPr="003D35F0" w14:paraId="25D3CD4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35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FA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1A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D3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B51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C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D7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1A9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7D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7839</w:t>
            </w:r>
          </w:p>
        </w:tc>
      </w:tr>
      <w:tr w:rsidR="003D35F0" w:rsidRPr="003D35F0" w14:paraId="18131758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AD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DF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587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874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C4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9CD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EDB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24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3AA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8092</w:t>
            </w:r>
          </w:p>
        </w:tc>
      </w:tr>
      <w:tr w:rsidR="003D35F0" w:rsidRPr="003D35F0" w14:paraId="1E2D8B5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512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0CC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270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D69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59E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D0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84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0D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305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8344</w:t>
            </w:r>
          </w:p>
        </w:tc>
      </w:tr>
      <w:tr w:rsidR="003D35F0" w:rsidRPr="003D35F0" w14:paraId="3FCB1331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784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696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F3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3A2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DA7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F1D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FE2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11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598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8905</w:t>
            </w:r>
          </w:p>
        </w:tc>
      </w:tr>
      <w:tr w:rsidR="003D35F0" w:rsidRPr="003D35F0" w14:paraId="7BDE201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A67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F5D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626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504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90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4C6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6A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1A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95D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8304</w:t>
            </w:r>
          </w:p>
        </w:tc>
      </w:tr>
      <w:tr w:rsidR="003D35F0" w:rsidRPr="003D35F0" w14:paraId="27CA3AF2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99F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001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25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429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D2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2408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1A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52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CA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3E9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9064</w:t>
            </w:r>
          </w:p>
        </w:tc>
      </w:tr>
      <w:tr w:rsidR="003D35F0" w:rsidRPr="003D35F0" w14:paraId="35328989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FF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C1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17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D79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F6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C16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18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09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D3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8574</w:t>
            </w:r>
          </w:p>
        </w:tc>
      </w:tr>
      <w:tr w:rsidR="003D35F0" w:rsidRPr="003D35F0" w14:paraId="36C4221E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7D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9D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CF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049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464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171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866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AD4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68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9234</w:t>
            </w:r>
          </w:p>
        </w:tc>
      </w:tr>
    </w:tbl>
    <w:p w14:paraId="088C4D3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1200"/>
        <w:gridCol w:w="940"/>
        <w:gridCol w:w="947"/>
        <w:gridCol w:w="940"/>
        <w:gridCol w:w="940"/>
        <w:gridCol w:w="947"/>
        <w:gridCol w:w="940"/>
        <w:gridCol w:w="940"/>
        <w:gridCol w:w="940"/>
        <w:gridCol w:w="940"/>
        <w:gridCol w:w="940"/>
      </w:tblGrid>
      <w:tr w:rsidR="003D35F0" w:rsidRPr="003D35F0" w14:paraId="09DCBFAB" w14:textId="77777777" w:rsidTr="003D35F0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565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811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Kadın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8E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Kadın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B3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İşsiz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Kadın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AF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311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2E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İşsiz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852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Kadın</w:t>
            </w:r>
            <w:proofErr w:type="spellEnd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01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Kadın</w:t>
            </w:r>
            <w:proofErr w:type="spellEnd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389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Erkek </w:t>
            </w:r>
            <w:proofErr w:type="spellStart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55F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Erkek </w:t>
            </w:r>
            <w:proofErr w:type="spellStart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D35F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</w:tr>
      <w:tr w:rsidR="003D35F0" w:rsidRPr="003D35F0" w14:paraId="5A2BF6E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0AD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77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9,657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32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47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E45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073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18,253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85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44F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8C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8C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8E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57.0</w:t>
            </w:r>
          </w:p>
        </w:tc>
      </w:tr>
      <w:tr w:rsidR="003D35F0" w:rsidRPr="003D35F0" w14:paraId="6F119156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ADC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1C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9,847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DA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062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7B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20,606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0D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17,825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20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2,781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843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83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0B2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2BC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59.0</w:t>
            </w:r>
          </w:p>
        </w:tc>
      </w:tr>
      <w:tr w:rsidR="003D35F0" w:rsidRPr="003D35F0" w14:paraId="6FF0D84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FD9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83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9,913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12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8,452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061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AF0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26A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18,507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50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D8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AA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0E5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C40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57.5</w:t>
            </w:r>
          </w:p>
        </w:tc>
      </w:tr>
      <w:tr w:rsidR="003D35F0" w:rsidRPr="003D35F0" w14:paraId="0AFA9DA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55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A4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9,807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CA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8,384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43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D63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339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18,788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CF5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2,496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323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51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CBD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F70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59.6</w:t>
            </w:r>
          </w:p>
        </w:tc>
      </w:tr>
      <w:tr w:rsidR="003D35F0" w:rsidRPr="003D35F0" w14:paraId="373AF9FE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AFC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26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9,683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1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99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DD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21,368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27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18,772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3AF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5C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8C1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C1C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EB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60.4</w:t>
            </w:r>
          </w:p>
        </w:tc>
      </w:tr>
      <w:tr w:rsidR="003D35F0" w:rsidRPr="003D35F0" w14:paraId="2BB57E05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43F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DFF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9,557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99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31A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DC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9A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18,863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30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2,647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E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A52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D9D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50A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60.3</w:t>
            </w:r>
          </w:p>
        </w:tc>
      </w:tr>
      <w:tr w:rsidR="003D35F0" w:rsidRPr="003D35F0" w14:paraId="3B2A5AD8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28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540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9,717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86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AD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263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89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18,744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9AC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2,551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C7E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E1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25.6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91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81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60.4</w:t>
            </w:r>
          </w:p>
        </w:tc>
      </w:tr>
      <w:tr w:rsidR="003D35F0" w:rsidRPr="003D35F0" w14:paraId="49D1DDBC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0AD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F6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009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86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48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B3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19,044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E71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2,514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15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4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89A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EFC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59.9</w:t>
            </w:r>
          </w:p>
        </w:tc>
      </w:tr>
      <w:tr w:rsidR="003D35F0" w:rsidRPr="003D35F0" w14:paraId="3EFA6DC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3AB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FF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C6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8,705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F6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26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21,632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8D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18,970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BCD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2,663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F71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63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2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96C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60.8</w:t>
            </w:r>
          </w:p>
        </w:tc>
      </w:tr>
      <w:tr w:rsidR="003D35F0" w:rsidRPr="003D35F0" w14:paraId="5DB03986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73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E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855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0A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1,622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F2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0C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19,840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E98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27A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74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532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663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63.2</w:t>
            </w:r>
          </w:p>
        </w:tc>
      </w:tr>
      <w:tr w:rsidR="003D35F0" w:rsidRPr="003D35F0" w14:paraId="54E65D5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8F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120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10,484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E0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EF3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1,605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ECD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C26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19,409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C6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D25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8D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49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B2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61.7</w:t>
            </w:r>
          </w:p>
        </w:tc>
      </w:tr>
      <w:tr w:rsidR="003D35F0" w:rsidRPr="003D35F0" w14:paraId="6F5CF79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C0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B95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21E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889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C1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AB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19,421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DC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2,721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746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F1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1A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617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61.7</w:t>
            </w:r>
          </w:p>
        </w:tc>
      </w:tr>
      <w:tr w:rsidR="003D35F0" w:rsidRPr="003D35F0" w14:paraId="34855D4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C5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C41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70F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8,832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905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20E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21,898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7E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19,795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BF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65E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4C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B45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789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62.8</w:t>
            </w:r>
          </w:p>
        </w:tc>
      </w:tr>
      <w:tr w:rsidR="003D35F0" w:rsidRPr="003D35F0" w14:paraId="1CBB1FE9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27A7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35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10,792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62D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442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07B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21,803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55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19,570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E7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2,233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63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5A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96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9A0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62.0</w:t>
            </w:r>
          </w:p>
        </w:tc>
      </w:tr>
      <w:tr w:rsidR="003D35F0" w:rsidRPr="003D35F0" w14:paraId="0B5D27A6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7BF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CE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1C3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67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1,601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A37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07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19,889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E2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2,322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34B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7D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06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0D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63.0</w:t>
            </w:r>
          </w:p>
        </w:tc>
      </w:tr>
      <w:tr w:rsidR="003D35F0" w:rsidRPr="003D35F0" w14:paraId="0DC71DD5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F1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42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10,947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2C1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9,369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1B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E6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22,371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6DC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B7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CD0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04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B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01F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63.8</w:t>
            </w:r>
          </w:p>
        </w:tc>
      </w:tr>
      <w:tr w:rsidR="003D35F0" w:rsidRPr="003D35F0" w14:paraId="6FD49EEE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C7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1E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A77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C0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15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22,309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F50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5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4F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C1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1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EA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63.7</w:t>
            </w:r>
          </w:p>
        </w:tc>
      </w:tr>
      <w:tr w:rsidR="003D35F0" w:rsidRPr="003D35F0" w14:paraId="563B59F6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7BF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AD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10,907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B5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9,318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6C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329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22,409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08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20,289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68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7F5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74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AB6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D61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64.0</w:t>
            </w:r>
          </w:p>
        </w:tc>
      </w:tr>
      <w:tr w:rsidR="003D35F0" w:rsidRPr="003D35F0" w14:paraId="0756B58B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2203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994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1A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0BA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695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22,622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BD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B65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96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610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10C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2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64.3</w:t>
            </w:r>
          </w:p>
        </w:tc>
      </w:tr>
      <w:tr w:rsidR="003D35F0" w:rsidRPr="003D35F0" w14:paraId="4D520B1C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4561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505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2A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9,646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26B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F4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22,615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D40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20,332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712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948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AB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777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E3A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64.0</w:t>
            </w:r>
          </w:p>
        </w:tc>
      </w:tr>
      <w:tr w:rsidR="003D35F0" w:rsidRPr="003D35F0" w14:paraId="4506D3A2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1E7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7D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72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D6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C70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22,523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00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20,407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3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80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93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37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45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64.1</w:t>
            </w:r>
          </w:p>
        </w:tc>
      </w:tr>
      <w:tr w:rsidR="003D35F0" w:rsidRPr="003D35F0" w14:paraId="31D2B9F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BFE6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B06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10,924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FF3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9,403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D4F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0ED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19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20,655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487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ED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7C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CA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0CC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64.8</w:t>
            </w:r>
          </w:p>
        </w:tc>
      </w:tr>
      <w:tr w:rsidR="003D35F0" w:rsidRPr="003D35F0" w14:paraId="0A640CED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F21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81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11,324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59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BEE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91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AC6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20,761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3FA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0D3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4A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C5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E4A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65.1</w:t>
            </w:r>
          </w:p>
        </w:tc>
      </w:tr>
      <w:tr w:rsidR="003D35F0" w:rsidRPr="003D35F0" w14:paraId="267A1302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84B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57E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016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9,958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23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EF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23,061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163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3A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300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76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43B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7EC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65.4</w:t>
            </w:r>
          </w:p>
        </w:tc>
      </w:tr>
      <w:tr w:rsidR="003D35F0" w:rsidRPr="003D35F0" w14:paraId="3D0122D5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F55D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F1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11,477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60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95F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CE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22,846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57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98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1,989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DB2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B3E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EE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315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65.2</w:t>
            </w:r>
          </w:p>
        </w:tc>
      </w:tr>
      <w:tr w:rsidR="003D35F0" w:rsidRPr="003D35F0" w14:paraId="4972807A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0B8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Temmuz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B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11,347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EA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23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7B4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22,652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FA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037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1,965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12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34.7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1F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EE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5F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64.6</w:t>
            </w:r>
          </w:p>
        </w:tc>
      </w:tr>
      <w:tr w:rsidR="003D35F0" w:rsidRPr="003D35F0" w14:paraId="014CE559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2F1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39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11,548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CB9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9BD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3D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BC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20,972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50D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1,908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08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AE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53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9A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65.4</w:t>
            </w:r>
          </w:p>
        </w:tc>
      </w:tr>
      <w:tr w:rsidR="003D35F0" w:rsidRPr="003D35F0" w14:paraId="0233F58C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2E6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5AE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11,561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442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BB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99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4DA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20,913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62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C0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357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D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D3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65.1</w:t>
            </w:r>
          </w:p>
        </w:tc>
      </w:tr>
      <w:tr w:rsidR="003D35F0" w:rsidRPr="003D35F0" w14:paraId="15C0F87C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C00C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4B1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11,632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0A0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10,081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DC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5A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22,904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E6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20,958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B05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1,946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F79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5D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F1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F36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65.2</w:t>
            </w:r>
          </w:p>
        </w:tc>
      </w:tr>
      <w:tr w:rsidR="003D35F0" w:rsidRPr="003D35F0" w14:paraId="3033E7B1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1C2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Kasım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E89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11,950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66F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DCD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4F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23,083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58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8D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EB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FE3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BB7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0B3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65.5</w:t>
            </w:r>
          </w:p>
        </w:tc>
      </w:tr>
      <w:tr w:rsidR="003D35F0" w:rsidRPr="003D35F0" w14:paraId="145B299E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394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Aralık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548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E2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10,189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30C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1,693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94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23,044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19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9F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1,886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AFB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22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95D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33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65.7</w:t>
            </w:r>
          </w:p>
        </w:tc>
      </w:tr>
      <w:tr w:rsidR="003D35F0" w:rsidRPr="003D35F0" w14:paraId="344DECFC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D8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B2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11,822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7F3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90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1,609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32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23,266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BBD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BE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1,810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7C7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E6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94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72.1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71A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66.5</w:t>
            </w:r>
          </w:p>
        </w:tc>
      </w:tr>
      <w:tr w:rsidR="003D35F0" w:rsidRPr="003D35F0" w14:paraId="7C352E55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6CE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Şubat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6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3DB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04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A0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A73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20,962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F3E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2,005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B55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E08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D37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709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64.9</w:t>
            </w:r>
          </w:p>
        </w:tc>
      </w:tr>
      <w:tr w:rsidR="003D35F0" w:rsidRPr="003D35F0" w14:paraId="7085A4E3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3E8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D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11,547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B5E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9,945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290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74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23,029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A2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CC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1,868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79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64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92C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97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65.5</w:t>
            </w:r>
          </w:p>
        </w:tc>
      </w:tr>
      <w:tr w:rsidR="003D35F0" w:rsidRPr="003D35F0" w14:paraId="5A119BA6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F91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B51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8C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10,287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DB03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1,675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EAB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23,161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51A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21,308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D3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1,853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2F32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59B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4E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0F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65.9</w:t>
            </w:r>
          </w:p>
        </w:tc>
      </w:tr>
      <w:tr w:rsidR="003D35F0" w:rsidRPr="003D35F0" w14:paraId="1A724B99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52A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Mayıs</w:t>
            </w:r>
            <w:proofErr w:type="spellEnd"/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1BE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11,902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BF0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7D3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2CD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23,086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1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21,303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0B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1,783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2154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6F3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EA7F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F9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65.9</w:t>
            </w:r>
          </w:p>
        </w:tc>
      </w:tr>
      <w:tr w:rsidR="003D35F0" w:rsidRPr="003D35F0" w14:paraId="00DE7BA0" w14:textId="77777777" w:rsidTr="003D35F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AF5" w14:textId="77777777" w:rsidR="003D35F0" w:rsidRPr="003D35F0" w:rsidRDefault="003D35F0" w:rsidP="003D35F0">
            <w:pPr>
              <w:suppressAutoHyphens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62B1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11,734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A6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10,182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CB0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4969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22,894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3A4D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21,110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9128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1,785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AF07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975A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30.8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428B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A915" w14:textId="77777777" w:rsidR="003D35F0" w:rsidRPr="003D35F0" w:rsidRDefault="003D35F0" w:rsidP="003D35F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D35F0">
              <w:rPr>
                <w:rFonts w:ascii="Arial" w:hAnsi="Arial" w:cs="Arial"/>
                <w:sz w:val="18"/>
                <w:szCs w:val="18"/>
                <w:lang w:val="en-GB" w:eastAsia="en-GB"/>
              </w:rPr>
              <w:t>65.2</w:t>
            </w:r>
          </w:p>
        </w:tc>
      </w:tr>
    </w:tbl>
    <w:p w14:paraId="1895E015" w14:textId="61DC41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>Kutu 1: Alternatif İşsizlik Oranları İle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sectPr w:rsidR="00AC6358" w:rsidRPr="00C460DB" w:rsidSect="006B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9B5E" w14:textId="77777777" w:rsidR="004B3422" w:rsidRDefault="004B3422">
      <w:r>
        <w:separator/>
      </w:r>
    </w:p>
  </w:endnote>
  <w:endnote w:type="continuationSeparator" w:id="0">
    <w:p w14:paraId="25AB2CB9" w14:textId="77777777" w:rsidR="004B3422" w:rsidRDefault="004B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36EF" w14:textId="77777777" w:rsidR="004B3422" w:rsidRDefault="004B3422">
      <w:r>
        <w:separator/>
      </w:r>
    </w:p>
  </w:footnote>
  <w:footnote w:type="continuationSeparator" w:id="0">
    <w:p w14:paraId="6CB49ACC" w14:textId="77777777" w:rsidR="004B3422" w:rsidRDefault="004B3422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0EDFBB5C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3D35F0">
        <w:rPr>
          <w:rFonts w:ascii="Arial" w:hAnsi="Arial" w:cs="Arial"/>
          <w:sz w:val="16"/>
          <w:szCs w:val="16"/>
        </w:rPr>
        <w:t>Uğurcan Acar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3D35F0" w:rsidRPr="002501F8">
          <w:rPr>
            <w:rStyle w:val="Kpr"/>
            <w:rFonts w:ascii="Arial" w:hAnsi="Arial" w:cs="Arial"/>
            <w:sz w:val="16"/>
            <w:szCs w:val="16"/>
          </w:rPr>
          <w:t>ugurcan.acar@bau.edu.tr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335C2718" w14:textId="61DD3E79" w:rsidR="00B85EF5" w:rsidRPr="009C3F22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 w:rsidR="00237B3F">
        <w:rPr>
          <w:rFonts w:ascii="Arial" w:hAnsi="Arial" w:cs="Arial"/>
          <w:sz w:val="16"/>
          <w:szCs w:val="16"/>
        </w:rPr>
        <w:t>Aylin Biberci</w:t>
      </w:r>
      <w:r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3" w:history="1">
        <w:r w:rsidR="003D35F0" w:rsidRPr="002501F8">
          <w:rPr>
            <w:rStyle w:val="Kpr"/>
            <w:rFonts w:ascii="Arial" w:hAnsi="Arial" w:cs="Arial"/>
            <w:sz w:val="16"/>
            <w:szCs w:val="16"/>
          </w:rPr>
          <w:t>aylinkerime.biberci@bau.edu.tr</w:t>
        </w:r>
      </w:hyperlink>
      <w:r w:rsidR="003D35F0">
        <w:rPr>
          <w:rFonts w:ascii="Arial" w:hAnsi="Arial" w:cs="Arial"/>
          <w:sz w:val="16"/>
          <w:szCs w:val="16"/>
        </w:rPr>
        <w:tab/>
      </w:r>
      <w:r w:rsidR="00237B3F" w:rsidRPr="009C3F22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4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4DF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ylinkerime.biberci@bau.edu.tr" TargetMode="External"/><Relationship Id="rId2" Type="http://schemas.openxmlformats.org/officeDocument/2006/relationships/hyperlink" Target="mailto:ugurcan.acar@bau.edu.tr" TargetMode="External"/><Relationship Id="rId1" Type="http://schemas.openxmlformats.org/officeDocument/2006/relationships/hyperlink" Target="mailto:seyfettin.gursel@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.BAHCE\Desktop\temmuz%20ipg\AN%20&#304;&#351;sizlik_mine%20(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.BAHCE\Desktop\temmuz%20ipg\AN%20&#304;&#351;sizlik_mine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gurcan.acar.BAHCE\Desktop\temmuz%20ipg\AN%20&#304;&#351;sizlik_mine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.BAHCE\Desktop\temmuz%20ipg\AN%20&#304;&#351;sizlik_mine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1'!$A$79:$A$115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1'!$B$79:$B$115</c:f>
              <c:numCache>
                <c:formatCode>###,###</c:formatCode>
                <c:ptCount val="37"/>
                <c:pt idx="0">
                  <c:v>30600</c:v>
                </c:pt>
                <c:pt idx="1">
                  <c:v>30452</c:v>
                </c:pt>
                <c:pt idx="2">
                  <c:v>30963</c:v>
                </c:pt>
                <c:pt idx="3">
                  <c:v>31091</c:v>
                </c:pt>
                <c:pt idx="4">
                  <c:v>31051</c:v>
                </c:pt>
                <c:pt idx="5">
                  <c:v>31067</c:v>
                </c:pt>
                <c:pt idx="6">
                  <c:v>31012</c:v>
                </c:pt>
                <c:pt idx="7">
                  <c:v>31603</c:v>
                </c:pt>
                <c:pt idx="8">
                  <c:v>31917</c:v>
                </c:pt>
                <c:pt idx="9">
                  <c:v>32577</c:v>
                </c:pt>
                <c:pt idx="10">
                  <c:v>32635</c:v>
                </c:pt>
                <c:pt idx="11">
                  <c:v>32302</c:v>
                </c:pt>
                <c:pt idx="12">
                  <c:v>32191</c:v>
                </c:pt>
                <c:pt idx="13">
                  <c:v>32595</c:v>
                </c:pt>
                <c:pt idx="14">
                  <c:v>32921</c:v>
                </c:pt>
                <c:pt idx="15">
                  <c:v>33318</c:v>
                </c:pt>
                <c:pt idx="16">
                  <c:v>33271</c:v>
                </c:pt>
                <c:pt idx="17">
                  <c:v>33316</c:v>
                </c:pt>
                <c:pt idx="18">
                  <c:v>33736</c:v>
                </c:pt>
                <c:pt idx="19">
                  <c:v>33773</c:v>
                </c:pt>
                <c:pt idx="20">
                  <c:v>33632</c:v>
                </c:pt>
                <c:pt idx="21">
                  <c:v>33808</c:v>
                </c:pt>
                <c:pt idx="22">
                  <c:v>34209</c:v>
                </c:pt>
                <c:pt idx="23">
                  <c:v>34601</c:v>
                </c:pt>
                <c:pt idx="24">
                  <c:v>34323</c:v>
                </c:pt>
                <c:pt idx="25">
                  <c:v>33998</c:v>
                </c:pt>
                <c:pt idx="26">
                  <c:v>34428</c:v>
                </c:pt>
                <c:pt idx="27">
                  <c:v>34450</c:v>
                </c:pt>
                <c:pt idx="28">
                  <c:v>34536</c:v>
                </c:pt>
                <c:pt idx="29">
                  <c:v>35032</c:v>
                </c:pt>
                <c:pt idx="30">
                  <c:v>34925</c:v>
                </c:pt>
                <c:pt idx="31">
                  <c:v>35088</c:v>
                </c:pt>
                <c:pt idx="32">
                  <c:v>34839</c:v>
                </c:pt>
                <c:pt idx="33">
                  <c:v>34575</c:v>
                </c:pt>
                <c:pt idx="34" formatCode="General">
                  <c:v>35124</c:v>
                </c:pt>
                <c:pt idx="35" formatCode="General">
                  <c:v>34988</c:v>
                </c:pt>
                <c:pt idx="36" formatCode="General">
                  <c:v>34629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53-4851-9C47-005E17B166C2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1'!$A$79:$A$115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1'!$C$79:$C$115</c:f>
              <c:numCache>
                <c:formatCode>###,###</c:formatCode>
                <c:ptCount val="37"/>
                <c:pt idx="0">
                  <c:v>26408</c:v>
                </c:pt>
                <c:pt idx="1">
                  <c:v>26129</c:v>
                </c:pt>
                <c:pt idx="2">
                  <c:v>26959</c:v>
                </c:pt>
                <c:pt idx="3">
                  <c:v>27172</c:v>
                </c:pt>
                <c:pt idx="4">
                  <c:v>27000</c:v>
                </c:pt>
                <c:pt idx="5">
                  <c:v>27019</c:v>
                </c:pt>
                <c:pt idx="6">
                  <c:v>27105</c:v>
                </c:pt>
                <c:pt idx="7">
                  <c:v>27647</c:v>
                </c:pt>
                <c:pt idx="8">
                  <c:v>27675</c:v>
                </c:pt>
                <c:pt idx="9">
                  <c:v>28396</c:v>
                </c:pt>
                <c:pt idx="10">
                  <c:v>28288</c:v>
                </c:pt>
                <c:pt idx="11">
                  <c:v>28015</c:v>
                </c:pt>
                <c:pt idx="12">
                  <c:v>28627</c:v>
                </c:pt>
                <c:pt idx="13">
                  <c:v>28819</c:v>
                </c:pt>
                <c:pt idx="14">
                  <c:v>28998</c:v>
                </c:pt>
                <c:pt idx="15">
                  <c:v>29565</c:v>
                </c:pt>
                <c:pt idx="16">
                  <c:v>29606</c:v>
                </c:pt>
                <c:pt idx="17">
                  <c:v>29607</c:v>
                </c:pt>
                <c:pt idx="18">
                  <c:v>30032</c:v>
                </c:pt>
                <c:pt idx="19">
                  <c:v>29978</c:v>
                </c:pt>
                <c:pt idx="20">
                  <c:v>29996</c:v>
                </c:pt>
                <c:pt idx="21">
                  <c:v>30058</c:v>
                </c:pt>
                <c:pt idx="22">
                  <c:v>30507</c:v>
                </c:pt>
                <c:pt idx="23">
                  <c:v>30852</c:v>
                </c:pt>
                <c:pt idx="24">
                  <c:v>30749</c:v>
                </c:pt>
                <c:pt idx="25">
                  <c:v>30528</c:v>
                </c:pt>
                <c:pt idx="26">
                  <c:v>31061</c:v>
                </c:pt>
                <c:pt idx="27">
                  <c:v>30990</c:v>
                </c:pt>
                <c:pt idx="28">
                  <c:v>31039</c:v>
                </c:pt>
                <c:pt idx="29">
                  <c:v>31492</c:v>
                </c:pt>
                <c:pt idx="30">
                  <c:v>31347</c:v>
                </c:pt>
                <c:pt idx="31">
                  <c:v>31669</c:v>
                </c:pt>
                <c:pt idx="32">
                  <c:v>31310</c:v>
                </c:pt>
                <c:pt idx="33">
                  <c:v>31106</c:v>
                </c:pt>
                <c:pt idx="34" formatCode="General">
                  <c:v>31595</c:v>
                </c:pt>
                <c:pt idx="35" formatCode="General">
                  <c:v>31654</c:v>
                </c:pt>
                <c:pt idx="36" formatCode="General">
                  <c:v>31291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53-4851-9C47-005E17B16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1'!$A$79:$A$115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1'!$E$79:$E$115</c:f>
              <c:numCache>
                <c:formatCode>0.0</c:formatCode>
                <c:ptCount val="37"/>
                <c:pt idx="0">
                  <c:v>13.7</c:v>
                </c:pt>
                <c:pt idx="1">
                  <c:v>14.2</c:v>
                </c:pt>
                <c:pt idx="2">
                  <c:v>12.9</c:v>
                </c:pt>
                <c:pt idx="3">
                  <c:v>12.6</c:v>
                </c:pt>
                <c:pt idx="4">
                  <c:v>13</c:v>
                </c:pt>
                <c:pt idx="5">
                  <c:v>13</c:v>
                </c:pt>
                <c:pt idx="6">
                  <c:v>12.6</c:v>
                </c:pt>
                <c:pt idx="7">
                  <c:v>12.5</c:v>
                </c:pt>
                <c:pt idx="8">
                  <c:v>13.3</c:v>
                </c:pt>
                <c:pt idx="9">
                  <c:v>12.8</c:v>
                </c:pt>
                <c:pt idx="10">
                  <c:v>13.3</c:v>
                </c:pt>
                <c:pt idx="11">
                  <c:v>13.3</c:v>
                </c:pt>
                <c:pt idx="12">
                  <c:v>11.1</c:v>
                </c:pt>
                <c:pt idx="13">
                  <c:v>11.6</c:v>
                </c:pt>
                <c:pt idx="14">
                  <c:v>11.9</c:v>
                </c:pt>
                <c:pt idx="15">
                  <c:v>11.3</c:v>
                </c:pt>
                <c:pt idx="16">
                  <c:v>11</c:v>
                </c:pt>
                <c:pt idx="17">
                  <c:v>11.1</c:v>
                </c:pt>
                <c:pt idx="18">
                  <c:v>11</c:v>
                </c:pt>
                <c:pt idx="19">
                  <c:v>11.2</c:v>
                </c:pt>
                <c:pt idx="20">
                  <c:v>10.8</c:v>
                </c:pt>
                <c:pt idx="21">
                  <c:v>11.1</c:v>
                </c:pt>
                <c:pt idx="22">
                  <c:v>10.8</c:v>
                </c:pt>
                <c:pt idx="23">
                  <c:v>10.8</c:v>
                </c:pt>
                <c:pt idx="24">
                  <c:v>10.4</c:v>
                </c:pt>
                <c:pt idx="25">
                  <c:v>10.199999999999999</c:v>
                </c:pt>
                <c:pt idx="26">
                  <c:v>9.8000000000000007</c:v>
                </c:pt>
                <c:pt idx="27">
                  <c:v>10</c:v>
                </c:pt>
                <c:pt idx="28">
                  <c:v>10.1</c:v>
                </c:pt>
                <c:pt idx="29">
                  <c:v>10.1</c:v>
                </c:pt>
                <c:pt idx="30">
                  <c:v>10.199999999999999</c:v>
                </c:pt>
                <c:pt idx="31">
                  <c:v>9.6999999999999993</c:v>
                </c:pt>
                <c:pt idx="32">
                  <c:v>10.1</c:v>
                </c:pt>
                <c:pt idx="33">
                  <c:v>10</c:v>
                </c:pt>
                <c:pt idx="34" formatCode="General">
                  <c:v>10</c:v>
                </c:pt>
                <c:pt idx="35" formatCode="General">
                  <c:v>9.5</c:v>
                </c:pt>
                <c:pt idx="36" formatCode="General">
                  <c:v>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53-4851-9C47-005E17B16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5333439291753175"/>
              <c:y val="0.274699840826619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2'!$A$80:$A$116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2'!$C$80:$C$116</c:f>
              <c:numCache>
                <c:formatCode>0.0</c:formatCode>
                <c:ptCount val="37"/>
                <c:pt idx="0">
                  <c:v>13.7</c:v>
                </c:pt>
                <c:pt idx="1">
                  <c:v>14.2</c:v>
                </c:pt>
                <c:pt idx="2">
                  <c:v>12.9</c:v>
                </c:pt>
                <c:pt idx="3">
                  <c:v>12.6</c:v>
                </c:pt>
                <c:pt idx="4">
                  <c:v>13</c:v>
                </c:pt>
                <c:pt idx="5">
                  <c:v>13</c:v>
                </c:pt>
                <c:pt idx="6">
                  <c:v>12.6</c:v>
                </c:pt>
                <c:pt idx="7">
                  <c:v>12.5</c:v>
                </c:pt>
                <c:pt idx="8">
                  <c:v>13.3</c:v>
                </c:pt>
                <c:pt idx="9">
                  <c:v>12.8</c:v>
                </c:pt>
                <c:pt idx="10">
                  <c:v>13.3</c:v>
                </c:pt>
                <c:pt idx="11">
                  <c:v>13.3</c:v>
                </c:pt>
                <c:pt idx="12">
                  <c:v>11.1</c:v>
                </c:pt>
                <c:pt idx="13">
                  <c:v>11.6</c:v>
                </c:pt>
                <c:pt idx="14">
                  <c:v>11.9</c:v>
                </c:pt>
                <c:pt idx="15">
                  <c:v>11.3</c:v>
                </c:pt>
                <c:pt idx="16">
                  <c:v>11</c:v>
                </c:pt>
                <c:pt idx="17">
                  <c:v>11.1</c:v>
                </c:pt>
                <c:pt idx="18">
                  <c:v>11</c:v>
                </c:pt>
                <c:pt idx="19">
                  <c:v>11.2</c:v>
                </c:pt>
                <c:pt idx="20">
                  <c:v>10.8</c:v>
                </c:pt>
                <c:pt idx="21">
                  <c:v>11.1</c:v>
                </c:pt>
                <c:pt idx="22">
                  <c:v>10.8</c:v>
                </c:pt>
                <c:pt idx="23">
                  <c:v>10.8</c:v>
                </c:pt>
                <c:pt idx="24">
                  <c:v>10.4</c:v>
                </c:pt>
                <c:pt idx="25">
                  <c:v>10.199999999999999</c:v>
                </c:pt>
                <c:pt idx="26">
                  <c:v>9.8000000000000007</c:v>
                </c:pt>
                <c:pt idx="27">
                  <c:v>10</c:v>
                </c:pt>
                <c:pt idx="28">
                  <c:v>10.1</c:v>
                </c:pt>
                <c:pt idx="29">
                  <c:v>10.1</c:v>
                </c:pt>
                <c:pt idx="30">
                  <c:v>10.199999999999999</c:v>
                </c:pt>
                <c:pt idx="31">
                  <c:v>9.6999999999999993</c:v>
                </c:pt>
                <c:pt idx="32">
                  <c:v>10.1</c:v>
                </c:pt>
                <c:pt idx="33">
                  <c:v>10</c:v>
                </c:pt>
                <c:pt idx="34" formatCode="General">
                  <c:v>10</c:v>
                </c:pt>
                <c:pt idx="35" formatCode="General">
                  <c:v>9.5</c:v>
                </c:pt>
                <c:pt idx="36" formatCode="General">
                  <c:v>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70-4E40-88B5-9957DECA5349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2'!$A$80:$A$116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2'!$E$80:$E$116</c:f>
              <c:numCache>
                <c:formatCode>0.0</c:formatCode>
                <c:ptCount val="37"/>
                <c:pt idx="0">
                  <c:v>17.399999999999999</c:v>
                </c:pt>
                <c:pt idx="1">
                  <c:v>18.3</c:v>
                </c:pt>
                <c:pt idx="2">
                  <c:v>16.899999999999999</c:v>
                </c:pt>
                <c:pt idx="3">
                  <c:v>15.9</c:v>
                </c:pt>
                <c:pt idx="4">
                  <c:v>17.3</c:v>
                </c:pt>
                <c:pt idx="5">
                  <c:v>17</c:v>
                </c:pt>
                <c:pt idx="6">
                  <c:v>17.8</c:v>
                </c:pt>
                <c:pt idx="7">
                  <c:v>20</c:v>
                </c:pt>
                <c:pt idx="8">
                  <c:v>19.7</c:v>
                </c:pt>
                <c:pt idx="9">
                  <c:v>17.899999999999999</c:v>
                </c:pt>
                <c:pt idx="10">
                  <c:v>19.399999999999999</c:v>
                </c:pt>
                <c:pt idx="11">
                  <c:v>19.3</c:v>
                </c:pt>
                <c:pt idx="12">
                  <c:v>15</c:v>
                </c:pt>
                <c:pt idx="13">
                  <c:v>15.9</c:v>
                </c:pt>
                <c:pt idx="14">
                  <c:v>15</c:v>
                </c:pt>
                <c:pt idx="15">
                  <c:v>14.9</c:v>
                </c:pt>
                <c:pt idx="16">
                  <c:v>15.5</c:v>
                </c:pt>
                <c:pt idx="17">
                  <c:v>15.3</c:v>
                </c:pt>
                <c:pt idx="18">
                  <c:v>15.2</c:v>
                </c:pt>
                <c:pt idx="19">
                  <c:v>15.5</c:v>
                </c:pt>
                <c:pt idx="20">
                  <c:v>14.9</c:v>
                </c:pt>
                <c:pt idx="21">
                  <c:v>15.3</c:v>
                </c:pt>
                <c:pt idx="22">
                  <c:v>14.3</c:v>
                </c:pt>
                <c:pt idx="23">
                  <c:v>15.9</c:v>
                </c:pt>
                <c:pt idx="24">
                  <c:v>14</c:v>
                </c:pt>
                <c:pt idx="25">
                  <c:v>15.2</c:v>
                </c:pt>
                <c:pt idx="26">
                  <c:v>13.5</c:v>
                </c:pt>
                <c:pt idx="27">
                  <c:v>13.9</c:v>
                </c:pt>
                <c:pt idx="28">
                  <c:v>14.2</c:v>
                </c:pt>
                <c:pt idx="29">
                  <c:v>14.2</c:v>
                </c:pt>
                <c:pt idx="30">
                  <c:v>14.9</c:v>
                </c:pt>
                <c:pt idx="31">
                  <c:v>15.3</c:v>
                </c:pt>
                <c:pt idx="32">
                  <c:v>16.100000000000001</c:v>
                </c:pt>
                <c:pt idx="33">
                  <c:v>15.1</c:v>
                </c:pt>
                <c:pt idx="34">
                  <c:v>16.899999999999999</c:v>
                </c:pt>
                <c:pt idx="35" formatCode="General">
                  <c:v>15.9</c:v>
                </c:pt>
                <c:pt idx="36">
                  <c:v>16.600000000000001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70-4E40-88B5-9957DECA5349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2'!$A$80:$A$116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2'!$G$80:$G$116</c:f>
              <c:numCache>
                <c:formatCode>0.0</c:formatCode>
                <c:ptCount val="37"/>
                <c:pt idx="0">
                  <c:v>22.8</c:v>
                </c:pt>
                <c:pt idx="1">
                  <c:v>22.5</c:v>
                </c:pt>
                <c:pt idx="2">
                  <c:v>21.5</c:v>
                </c:pt>
                <c:pt idx="3">
                  <c:v>21.2</c:v>
                </c:pt>
                <c:pt idx="4">
                  <c:v>21.8</c:v>
                </c:pt>
                <c:pt idx="5">
                  <c:v>23.1</c:v>
                </c:pt>
                <c:pt idx="6">
                  <c:v>23.8</c:v>
                </c:pt>
                <c:pt idx="7">
                  <c:v>22.8</c:v>
                </c:pt>
                <c:pt idx="8">
                  <c:v>22.4</c:v>
                </c:pt>
                <c:pt idx="9">
                  <c:v>20.9</c:v>
                </c:pt>
                <c:pt idx="10">
                  <c:v>21.4</c:v>
                </c:pt>
                <c:pt idx="11">
                  <c:v>21.7</c:v>
                </c:pt>
                <c:pt idx="12">
                  <c:v>19.2</c:v>
                </c:pt>
                <c:pt idx="13">
                  <c:v>19.3</c:v>
                </c:pt>
                <c:pt idx="14">
                  <c:v>18.899999999999999</c:v>
                </c:pt>
                <c:pt idx="15">
                  <c:v>18.3</c:v>
                </c:pt>
                <c:pt idx="16">
                  <c:v>18.600000000000001</c:v>
                </c:pt>
                <c:pt idx="17">
                  <c:v>18.2</c:v>
                </c:pt>
                <c:pt idx="18">
                  <c:v>18.600000000000001</c:v>
                </c:pt>
                <c:pt idx="19">
                  <c:v>18.8</c:v>
                </c:pt>
                <c:pt idx="20">
                  <c:v>18.2</c:v>
                </c:pt>
                <c:pt idx="21">
                  <c:v>18.399999999999999</c:v>
                </c:pt>
                <c:pt idx="22">
                  <c:v>18.100000000000001</c:v>
                </c:pt>
                <c:pt idx="23">
                  <c:v>17.600000000000001</c:v>
                </c:pt>
                <c:pt idx="24">
                  <c:v>17.2</c:v>
                </c:pt>
                <c:pt idx="25">
                  <c:v>18.100000000000001</c:v>
                </c:pt>
                <c:pt idx="26">
                  <c:v>16.5</c:v>
                </c:pt>
                <c:pt idx="27">
                  <c:v>16.600000000000001</c:v>
                </c:pt>
                <c:pt idx="28">
                  <c:v>16.600000000000001</c:v>
                </c:pt>
                <c:pt idx="29">
                  <c:v>16.899999999999999</c:v>
                </c:pt>
                <c:pt idx="30">
                  <c:v>17.100000000000001</c:v>
                </c:pt>
                <c:pt idx="31">
                  <c:v>16.8</c:v>
                </c:pt>
                <c:pt idx="32">
                  <c:v>17.899999999999999</c:v>
                </c:pt>
                <c:pt idx="33">
                  <c:v>17.399999999999999</c:v>
                </c:pt>
                <c:pt idx="34">
                  <c:v>17.399999999999999</c:v>
                </c:pt>
                <c:pt idx="35" formatCode="General">
                  <c:v>16.7</c:v>
                </c:pt>
                <c:pt idx="36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70-4E40-88B5-9957DECA5349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2'!$A$80:$A$116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2'!$J$80:$J$116</c:f>
              <c:numCache>
                <c:formatCode>0.0</c:formatCode>
                <c:ptCount val="37"/>
                <c:pt idx="0">
                  <c:v>26.1</c:v>
                </c:pt>
                <c:pt idx="1">
                  <c:v>26.1</c:v>
                </c:pt>
                <c:pt idx="2">
                  <c:v>25.1</c:v>
                </c:pt>
                <c:pt idx="3">
                  <c:v>24.1</c:v>
                </c:pt>
                <c:pt idx="4">
                  <c:v>25.7</c:v>
                </c:pt>
                <c:pt idx="5">
                  <c:v>26.6</c:v>
                </c:pt>
                <c:pt idx="6">
                  <c:v>28.3</c:v>
                </c:pt>
                <c:pt idx="7">
                  <c:v>29.3</c:v>
                </c:pt>
                <c:pt idx="8">
                  <c:v>28.1</c:v>
                </c:pt>
                <c:pt idx="9">
                  <c:v>25.5</c:v>
                </c:pt>
                <c:pt idx="10">
                  <c:v>26.9</c:v>
                </c:pt>
                <c:pt idx="11">
                  <c:v>27.2</c:v>
                </c:pt>
                <c:pt idx="12">
                  <c:v>22.7</c:v>
                </c:pt>
                <c:pt idx="13">
                  <c:v>23.3</c:v>
                </c:pt>
                <c:pt idx="14">
                  <c:v>21.8</c:v>
                </c:pt>
                <c:pt idx="15">
                  <c:v>21.7</c:v>
                </c:pt>
                <c:pt idx="16">
                  <c:v>22.7</c:v>
                </c:pt>
                <c:pt idx="17">
                  <c:v>22.1</c:v>
                </c:pt>
                <c:pt idx="18">
                  <c:v>22.5</c:v>
                </c:pt>
                <c:pt idx="19">
                  <c:v>22.7</c:v>
                </c:pt>
                <c:pt idx="20">
                  <c:v>21.9</c:v>
                </c:pt>
                <c:pt idx="21">
                  <c:v>22.3</c:v>
                </c:pt>
                <c:pt idx="22">
                  <c:v>21.3</c:v>
                </c:pt>
                <c:pt idx="23">
                  <c:v>22.3</c:v>
                </c:pt>
                <c:pt idx="24">
                  <c:v>20.6</c:v>
                </c:pt>
                <c:pt idx="25">
                  <c:v>22.6</c:v>
                </c:pt>
                <c:pt idx="26">
                  <c:v>19.899999999999999</c:v>
                </c:pt>
                <c:pt idx="27">
                  <c:v>20.2</c:v>
                </c:pt>
                <c:pt idx="28">
                  <c:v>20.3</c:v>
                </c:pt>
                <c:pt idx="29">
                  <c:v>20.7</c:v>
                </c:pt>
                <c:pt idx="30">
                  <c:v>21.4</c:v>
                </c:pt>
                <c:pt idx="31">
                  <c:v>22</c:v>
                </c:pt>
                <c:pt idx="32">
                  <c:v>23.4</c:v>
                </c:pt>
                <c:pt idx="33">
                  <c:v>22</c:v>
                </c:pt>
                <c:pt idx="34">
                  <c:v>23.7</c:v>
                </c:pt>
                <c:pt idx="35" formatCode="General">
                  <c:v>22.5</c:v>
                </c:pt>
                <c:pt idx="36">
                  <c:v>24.2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70-4E40-88B5-9957DECA5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3'!$M$10:$M$46</c:f>
              <c:numCache>
                <c:formatCode>mmm\-yyyy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3'!$N$10:$N$46</c:f>
              <c:numCache>
                <c:formatCode>0.0</c:formatCode>
                <c:ptCount val="37"/>
                <c:pt idx="0">
                  <c:v>15.6</c:v>
                </c:pt>
                <c:pt idx="1">
                  <c:v>15.7</c:v>
                </c:pt>
                <c:pt idx="2">
                  <c:v>14.7</c:v>
                </c:pt>
                <c:pt idx="3">
                  <c:v>14.5</c:v>
                </c:pt>
                <c:pt idx="4">
                  <c:v>15</c:v>
                </c:pt>
                <c:pt idx="5">
                  <c:v>14.7</c:v>
                </c:pt>
                <c:pt idx="6">
                  <c:v>14</c:v>
                </c:pt>
                <c:pt idx="7">
                  <c:v>14.4</c:v>
                </c:pt>
                <c:pt idx="8">
                  <c:v>15.4</c:v>
                </c:pt>
                <c:pt idx="9">
                  <c:v>15.9</c:v>
                </c:pt>
                <c:pt idx="10">
                  <c:v>15.3</c:v>
                </c:pt>
                <c:pt idx="11">
                  <c:v>15.4</c:v>
                </c:pt>
                <c:pt idx="12">
                  <c:v>14.2</c:v>
                </c:pt>
                <c:pt idx="13">
                  <c:v>14.3</c:v>
                </c:pt>
                <c:pt idx="14">
                  <c:v>15</c:v>
                </c:pt>
                <c:pt idx="15">
                  <c:v>14.4</c:v>
                </c:pt>
                <c:pt idx="16">
                  <c:v>13.9</c:v>
                </c:pt>
                <c:pt idx="17">
                  <c:v>14.6</c:v>
                </c:pt>
                <c:pt idx="18">
                  <c:v>13.5</c:v>
                </c:pt>
                <c:pt idx="19">
                  <c:v>13.6</c:v>
                </c:pt>
                <c:pt idx="20">
                  <c:v>13.7</c:v>
                </c:pt>
                <c:pt idx="21">
                  <c:v>13.9</c:v>
                </c:pt>
                <c:pt idx="22">
                  <c:v>13.9</c:v>
                </c:pt>
                <c:pt idx="23">
                  <c:v>13.7</c:v>
                </c:pt>
                <c:pt idx="24">
                  <c:v>13.8</c:v>
                </c:pt>
                <c:pt idx="25">
                  <c:v>13.3</c:v>
                </c:pt>
                <c:pt idx="26">
                  <c:v>12.6</c:v>
                </c:pt>
                <c:pt idx="27">
                  <c:v>12.8</c:v>
                </c:pt>
                <c:pt idx="28">
                  <c:v>13.3</c:v>
                </c:pt>
                <c:pt idx="29">
                  <c:v>12.9</c:v>
                </c:pt>
                <c:pt idx="30">
                  <c:v>14.2</c:v>
                </c:pt>
                <c:pt idx="31">
                  <c:v>13.6</c:v>
                </c:pt>
                <c:pt idx="32">
                  <c:v>12.8</c:v>
                </c:pt>
                <c:pt idx="33">
                  <c:v>13.9</c:v>
                </c:pt>
                <c:pt idx="34">
                  <c:v>14</c:v>
                </c:pt>
                <c:pt idx="35" formatCode="General">
                  <c:v>13</c:v>
                </c:pt>
                <c:pt idx="36" formatCode="General">
                  <c:v>13.2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09-40EE-8E8E-1F7CDCEA28FB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09-40EE-8E8E-1F7CDCEA28FB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09-40EE-8E8E-1F7CDCEA28FB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09-40EE-8E8E-1F7CDCEA28FB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09-40EE-8E8E-1F7CDCEA28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3'!$M$10:$M$46</c:f>
              <c:numCache>
                <c:formatCode>mmm\-yyyy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3'!$O$10:$O$46</c:f>
              <c:numCache>
                <c:formatCode>0.0</c:formatCode>
                <c:ptCount val="37"/>
                <c:pt idx="0">
                  <c:v>12.8</c:v>
                </c:pt>
                <c:pt idx="1">
                  <c:v>13.5</c:v>
                </c:pt>
                <c:pt idx="2">
                  <c:v>12.1</c:v>
                </c:pt>
                <c:pt idx="3">
                  <c:v>11.7</c:v>
                </c:pt>
                <c:pt idx="4">
                  <c:v>12.1</c:v>
                </c:pt>
                <c:pt idx="5">
                  <c:v>12.3</c:v>
                </c:pt>
                <c:pt idx="6">
                  <c:v>12</c:v>
                </c:pt>
                <c:pt idx="7">
                  <c:v>11.7</c:v>
                </c:pt>
                <c:pt idx="8">
                  <c:v>12.3</c:v>
                </c:pt>
                <c:pt idx="9">
                  <c:v>11.4</c:v>
                </c:pt>
                <c:pt idx="10">
                  <c:v>12.4</c:v>
                </c:pt>
                <c:pt idx="11">
                  <c:v>12.3</c:v>
                </c:pt>
                <c:pt idx="12">
                  <c:v>9.6</c:v>
                </c:pt>
                <c:pt idx="13">
                  <c:v>10.199999999999999</c:v>
                </c:pt>
                <c:pt idx="14">
                  <c:v>10.5</c:v>
                </c:pt>
                <c:pt idx="15">
                  <c:v>9.6999999999999993</c:v>
                </c:pt>
                <c:pt idx="16">
                  <c:v>9.6</c:v>
                </c:pt>
                <c:pt idx="17">
                  <c:v>9.5</c:v>
                </c:pt>
                <c:pt idx="18">
                  <c:v>9.6999999999999993</c:v>
                </c:pt>
                <c:pt idx="19">
                  <c:v>10.1</c:v>
                </c:pt>
                <c:pt idx="20">
                  <c:v>9.4</c:v>
                </c:pt>
                <c:pt idx="21">
                  <c:v>9.6999999999999993</c:v>
                </c:pt>
                <c:pt idx="22">
                  <c:v>9.3000000000000007</c:v>
                </c:pt>
                <c:pt idx="23">
                  <c:v>9.4</c:v>
                </c:pt>
                <c:pt idx="24">
                  <c:v>8.6999999999999993</c:v>
                </c:pt>
                <c:pt idx="25">
                  <c:v>8.6999999999999993</c:v>
                </c:pt>
                <c:pt idx="26">
                  <c:v>8.3000000000000007</c:v>
                </c:pt>
                <c:pt idx="27">
                  <c:v>8.6</c:v>
                </c:pt>
                <c:pt idx="28">
                  <c:v>8.5</c:v>
                </c:pt>
                <c:pt idx="29">
                  <c:v>8.6</c:v>
                </c:pt>
                <c:pt idx="30">
                  <c:v>8.1999999999999993</c:v>
                </c:pt>
                <c:pt idx="31">
                  <c:v>7.8</c:v>
                </c:pt>
                <c:pt idx="32">
                  <c:v>8.6999999999999993</c:v>
                </c:pt>
                <c:pt idx="33">
                  <c:v>8.1</c:v>
                </c:pt>
                <c:pt idx="34">
                  <c:v>8</c:v>
                </c:pt>
                <c:pt idx="35" formatCode="General">
                  <c:v>7.7</c:v>
                </c:pt>
                <c:pt idx="36" formatCode="General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F09-40EE-8E8E-1F7CDCEA2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4'!$B$80:$B$116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4'!$D$80:$D$116</c:f>
              <c:numCache>
                <c:formatCode>0.0</c:formatCode>
                <c:ptCount val="37"/>
                <c:pt idx="0">
                  <c:v>59</c:v>
                </c:pt>
                <c:pt idx="1">
                  <c:v>57.5</c:v>
                </c:pt>
                <c:pt idx="2">
                  <c:v>59.6</c:v>
                </c:pt>
                <c:pt idx="3">
                  <c:v>60.4</c:v>
                </c:pt>
                <c:pt idx="4">
                  <c:v>60.3</c:v>
                </c:pt>
                <c:pt idx="5">
                  <c:v>60.4</c:v>
                </c:pt>
                <c:pt idx="6">
                  <c:v>59.9</c:v>
                </c:pt>
                <c:pt idx="7">
                  <c:v>60.8</c:v>
                </c:pt>
                <c:pt idx="8">
                  <c:v>60.5</c:v>
                </c:pt>
                <c:pt idx="9">
                  <c:v>63.2</c:v>
                </c:pt>
                <c:pt idx="10">
                  <c:v>61.7</c:v>
                </c:pt>
                <c:pt idx="11">
                  <c:v>61.7</c:v>
                </c:pt>
                <c:pt idx="12">
                  <c:v>62.8</c:v>
                </c:pt>
                <c:pt idx="13">
                  <c:v>62</c:v>
                </c:pt>
                <c:pt idx="14">
                  <c:v>63</c:v>
                </c:pt>
                <c:pt idx="15">
                  <c:v>63.8</c:v>
                </c:pt>
                <c:pt idx="16">
                  <c:v>63.7</c:v>
                </c:pt>
                <c:pt idx="17">
                  <c:v>64</c:v>
                </c:pt>
                <c:pt idx="18">
                  <c:v>64.3</c:v>
                </c:pt>
                <c:pt idx="19">
                  <c:v>64</c:v>
                </c:pt>
                <c:pt idx="20">
                  <c:v>64.099999999999994</c:v>
                </c:pt>
                <c:pt idx="21">
                  <c:v>64.8</c:v>
                </c:pt>
                <c:pt idx="22">
                  <c:v>65.099999999999994</c:v>
                </c:pt>
                <c:pt idx="23">
                  <c:v>65.400000000000006</c:v>
                </c:pt>
                <c:pt idx="24">
                  <c:v>65.2</c:v>
                </c:pt>
                <c:pt idx="25">
                  <c:v>64.599999999999994</c:v>
                </c:pt>
                <c:pt idx="26">
                  <c:v>65.400000000000006</c:v>
                </c:pt>
                <c:pt idx="27">
                  <c:v>65.099999999999994</c:v>
                </c:pt>
                <c:pt idx="28">
                  <c:v>65.2</c:v>
                </c:pt>
                <c:pt idx="29">
                  <c:v>65.5</c:v>
                </c:pt>
                <c:pt idx="30">
                  <c:v>65.7</c:v>
                </c:pt>
                <c:pt idx="31" formatCode="General">
                  <c:v>66.5</c:v>
                </c:pt>
                <c:pt idx="32">
                  <c:v>64.900000000000006</c:v>
                </c:pt>
                <c:pt idx="33">
                  <c:v>65.5</c:v>
                </c:pt>
                <c:pt idx="34" formatCode="General">
                  <c:v>65.900000000000006</c:v>
                </c:pt>
                <c:pt idx="35" formatCode="General">
                  <c:v>65.900000000000006</c:v>
                </c:pt>
                <c:pt idx="36" formatCode="General">
                  <c:v>65.2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52-45C2-A23B-7A334EC01257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4'!$B$80:$B$116</c:f>
              <c:numCache>
                <c:formatCode>[$-41F]mmmm\ yy;@</c:formatCode>
                <c:ptCount val="37"/>
                <c:pt idx="0">
                  <c:v>43983</c:v>
                </c:pt>
                <c:pt idx="1">
                  <c:v>44013</c:v>
                </c:pt>
                <c:pt idx="2">
                  <c:v>44044</c:v>
                </c:pt>
                <c:pt idx="3">
                  <c:v>44075</c:v>
                </c:pt>
                <c:pt idx="4">
                  <c:v>44105</c:v>
                </c:pt>
                <c:pt idx="5">
                  <c:v>44136</c:v>
                </c:pt>
                <c:pt idx="6">
                  <c:v>44166</c:v>
                </c:pt>
                <c:pt idx="7">
                  <c:v>44197</c:v>
                </c:pt>
                <c:pt idx="8">
                  <c:v>44228</c:v>
                </c:pt>
                <c:pt idx="9">
                  <c:v>44256</c:v>
                </c:pt>
                <c:pt idx="10">
                  <c:v>44287</c:v>
                </c:pt>
                <c:pt idx="11">
                  <c:v>44317</c:v>
                </c:pt>
                <c:pt idx="12">
                  <c:v>44348</c:v>
                </c:pt>
                <c:pt idx="13">
                  <c:v>44378</c:v>
                </c:pt>
                <c:pt idx="14">
                  <c:v>44409</c:v>
                </c:pt>
                <c:pt idx="15">
                  <c:v>44440</c:v>
                </c:pt>
                <c:pt idx="16">
                  <c:v>44470</c:v>
                </c:pt>
                <c:pt idx="17">
                  <c:v>44501</c:v>
                </c:pt>
                <c:pt idx="18">
                  <c:v>44531</c:v>
                </c:pt>
                <c:pt idx="19">
                  <c:v>44562</c:v>
                </c:pt>
                <c:pt idx="20">
                  <c:v>44593</c:v>
                </c:pt>
                <c:pt idx="21">
                  <c:v>44621</c:v>
                </c:pt>
                <c:pt idx="22">
                  <c:v>44652</c:v>
                </c:pt>
                <c:pt idx="23">
                  <c:v>44682</c:v>
                </c:pt>
                <c:pt idx="24">
                  <c:v>44713</c:v>
                </c:pt>
                <c:pt idx="25">
                  <c:v>44743</c:v>
                </c:pt>
                <c:pt idx="26">
                  <c:v>44774</c:v>
                </c:pt>
                <c:pt idx="27">
                  <c:v>44805</c:v>
                </c:pt>
                <c:pt idx="28">
                  <c:v>44835</c:v>
                </c:pt>
                <c:pt idx="29">
                  <c:v>44866</c:v>
                </c:pt>
                <c:pt idx="30">
                  <c:v>44896</c:v>
                </c:pt>
                <c:pt idx="31">
                  <c:v>44927</c:v>
                </c:pt>
                <c:pt idx="32">
                  <c:v>44958</c:v>
                </c:pt>
                <c:pt idx="33">
                  <c:v>44986</c:v>
                </c:pt>
                <c:pt idx="34">
                  <c:v>45017</c:v>
                </c:pt>
                <c:pt idx="35">
                  <c:v>45047</c:v>
                </c:pt>
                <c:pt idx="36">
                  <c:v>45078</c:v>
                </c:pt>
              </c:numCache>
            </c:numRef>
          </c:cat>
          <c:val>
            <c:numRef>
              <c:f>'Şekil 4'!$F$80:$F$116</c:f>
              <c:numCache>
                <c:formatCode>0.0</c:formatCode>
                <c:ptCount val="37"/>
                <c:pt idx="0">
                  <c:v>25.8</c:v>
                </c:pt>
                <c:pt idx="1">
                  <c:v>26.2</c:v>
                </c:pt>
                <c:pt idx="2">
                  <c:v>26.7</c:v>
                </c:pt>
                <c:pt idx="3">
                  <c:v>26.4</c:v>
                </c:pt>
                <c:pt idx="4">
                  <c:v>25.9</c:v>
                </c:pt>
                <c:pt idx="5">
                  <c:v>25.6</c:v>
                </c:pt>
                <c:pt idx="6">
                  <c:v>26.2</c:v>
                </c:pt>
                <c:pt idx="7">
                  <c:v>27</c:v>
                </c:pt>
                <c:pt idx="8">
                  <c:v>27.2</c:v>
                </c:pt>
                <c:pt idx="9">
                  <c:v>26.7</c:v>
                </c:pt>
                <c:pt idx="10">
                  <c:v>27.7</c:v>
                </c:pt>
                <c:pt idx="11">
                  <c:v>26.8</c:v>
                </c:pt>
                <c:pt idx="12">
                  <c:v>27.5</c:v>
                </c:pt>
                <c:pt idx="13">
                  <c:v>28.7</c:v>
                </c:pt>
                <c:pt idx="14">
                  <c:v>28.3</c:v>
                </c:pt>
                <c:pt idx="15">
                  <c:v>29</c:v>
                </c:pt>
                <c:pt idx="16">
                  <c:v>29.2</c:v>
                </c:pt>
                <c:pt idx="17">
                  <c:v>28.8</c:v>
                </c:pt>
                <c:pt idx="18">
                  <c:v>29.7</c:v>
                </c:pt>
                <c:pt idx="19">
                  <c:v>29.7</c:v>
                </c:pt>
                <c:pt idx="20">
                  <c:v>29.5</c:v>
                </c:pt>
                <c:pt idx="21">
                  <c:v>28.9</c:v>
                </c:pt>
                <c:pt idx="22">
                  <c:v>29.9</c:v>
                </c:pt>
                <c:pt idx="23">
                  <c:v>30.5</c:v>
                </c:pt>
                <c:pt idx="24">
                  <c:v>30.3</c:v>
                </c:pt>
                <c:pt idx="25">
                  <c:v>30.1</c:v>
                </c:pt>
                <c:pt idx="26">
                  <c:v>30.8</c:v>
                </c:pt>
                <c:pt idx="27">
                  <c:v>30.8</c:v>
                </c:pt>
                <c:pt idx="28">
                  <c:v>30.7</c:v>
                </c:pt>
                <c:pt idx="29">
                  <c:v>31.7</c:v>
                </c:pt>
                <c:pt idx="30">
                  <c:v>31</c:v>
                </c:pt>
                <c:pt idx="31">
                  <c:v>31</c:v>
                </c:pt>
                <c:pt idx="32">
                  <c:v>31.4</c:v>
                </c:pt>
                <c:pt idx="33">
                  <c:v>30.2</c:v>
                </c:pt>
                <c:pt idx="34" formatCode="General">
                  <c:v>31.2</c:v>
                </c:pt>
                <c:pt idx="35" formatCode="General">
                  <c:v>31.4</c:v>
                </c:pt>
                <c:pt idx="36" formatCode="General">
                  <c:v>30.8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52-45C2-A23B-7A334EC01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Ugurcan ACAR</cp:lastModifiedBy>
  <cp:revision>8</cp:revision>
  <cp:lastPrinted>2023-07-10T09:21:00Z</cp:lastPrinted>
  <dcterms:created xsi:type="dcterms:W3CDTF">2023-08-10T08:09:00Z</dcterms:created>
  <dcterms:modified xsi:type="dcterms:W3CDTF">2023-08-10T08:48:00Z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