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4082" w14:textId="587E9367" w:rsidR="0006186B" w:rsidRPr="00E76DF9" w:rsidRDefault="0006186B" w:rsidP="0083568E">
      <w:pPr>
        <w:jc w:val="center"/>
        <w:rPr>
          <w:b/>
          <w:bCs/>
          <w:lang w:val="tr-TR"/>
        </w:rPr>
      </w:pPr>
      <w:r w:rsidRPr="00E76DF9">
        <w:rPr>
          <w:rFonts w:asciiTheme="majorHAnsi" w:hAnsiTheme="majorHAnsi" w:cstheme="majorHAnsi"/>
          <w:b/>
          <w:noProof/>
          <w:sz w:val="30"/>
          <w:szCs w:val="30"/>
          <w:lang w:val="tr-TR" w:eastAsia="en-GB"/>
        </w:rPr>
        <mc:AlternateContent>
          <mc:Choice Requires="wpg">
            <w:drawing>
              <wp:anchor distT="0" distB="0" distL="114300" distR="114300" simplePos="0" relativeHeight="251659264" behindDoc="0" locked="0" layoutInCell="1" allowOverlap="1" wp14:anchorId="1253EC9E" wp14:editId="656ED3F5">
                <wp:simplePos x="0" y="0"/>
                <wp:positionH relativeFrom="column">
                  <wp:posOffset>-592455</wp:posOffset>
                </wp:positionH>
                <wp:positionV relativeFrom="page">
                  <wp:posOffset>291465</wp:posOffset>
                </wp:positionV>
                <wp:extent cx="7019290" cy="1271905"/>
                <wp:effectExtent l="0" t="0" r="3810" b="0"/>
                <wp:wrapTopAndBottom/>
                <wp:docPr id="9" name="Grup 9"/>
                <wp:cNvGraphicFramePr/>
                <a:graphic xmlns:a="http://schemas.openxmlformats.org/drawingml/2006/main">
                  <a:graphicData uri="http://schemas.microsoft.com/office/word/2010/wordprocessingGroup">
                    <wpg:wgp>
                      <wpg:cNvGrpSpPr/>
                      <wpg:grpSpPr>
                        <a:xfrm>
                          <a:off x="0" y="0"/>
                          <a:ext cx="7019290" cy="1271905"/>
                          <a:chOff x="0" y="0"/>
                          <a:chExt cx="7262495" cy="1318260"/>
                        </a:xfrm>
                      </wpg:grpSpPr>
                      <pic:pic xmlns:pic="http://schemas.openxmlformats.org/drawingml/2006/picture">
                        <pic:nvPicPr>
                          <pic:cNvPr id="10" name="Picture 1" descr=":banner(TUR).jpg"/>
                          <pic:cNvPicPr>
                            <a:picLocks noChangeAspect="1"/>
                          </pic:cNvPicPr>
                        </pic:nvPicPr>
                        <pic:blipFill>
                          <a:blip r:embed="rId10" cstate="print"/>
                          <a:srcRect/>
                          <a:stretch>
                            <a:fillRect/>
                          </a:stretch>
                        </pic:blipFill>
                        <pic:spPr bwMode="auto">
                          <a:xfrm>
                            <a:off x="0" y="0"/>
                            <a:ext cx="7262495" cy="1318260"/>
                          </a:xfrm>
                          <a:prstGeom prst="rect">
                            <a:avLst/>
                          </a:prstGeom>
                          <a:ln>
                            <a:noFill/>
                          </a:ln>
                          <a:effectLst/>
                        </pic:spPr>
                      </pic:pic>
                      <wps:wsp>
                        <wps:cNvPr id="11" name="Metin Kutusu 11"/>
                        <wps:cNvSpPr txBox="1"/>
                        <wps:spPr>
                          <a:xfrm>
                            <a:off x="2304663" y="103032"/>
                            <a:ext cx="3887279" cy="788559"/>
                          </a:xfrm>
                          <a:prstGeom prst="rect">
                            <a:avLst/>
                          </a:prstGeom>
                          <a:noFill/>
                          <a:ln w="6350">
                            <a:noFill/>
                          </a:ln>
                        </wps:spPr>
                        <wps:txbx>
                          <w:txbxContent>
                            <w:p w14:paraId="44D72B79" w14:textId="12218CC8" w:rsidR="0006186B" w:rsidRPr="006C1C92" w:rsidRDefault="0006186B" w:rsidP="0006186B">
                              <w:pPr>
                                <w:jc w:val="center"/>
                                <w:rPr>
                                  <w:rFonts w:ascii="Times New Roman" w:hAnsi="Times New Roman" w:cs="Times New Roman"/>
                                  <w:b/>
                                  <w:bCs/>
                                  <w:sz w:val="52"/>
                                  <w:szCs w:val="52"/>
                                  <w:lang w:val="tr-TR"/>
                                </w:rPr>
                              </w:pPr>
                              <w:r w:rsidRPr="006C1C92">
                                <w:rPr>
                                  <w:rFonts w:ascii="Times New Roman" w:hAnsi="Times New Roman" w:cs="Times New Roman"/>
                                  <w:b/>
                                  <w:bCs/>
                                  <w:sz w:val="52"/>
                                  <w:szCs w:val="52"/>
                                  <w:lang w:val="tr-TR"/>
                                </w:rPr>
                                <w:t>Araştırma Notu 2</w:t>
                              </w:r>
                              <w:r w:rsidR="001860D7">
                                <w:rPr>
                                  <w:rFonts w:ascii="Times New Roman" w:hAnsi="Times New Roman" w:cs="Times New Roman"/>
                                  <w:b/>
                                  <w:bCs/>
                                  <w:sz w:val="52"/>
                                  <w:szCs w:val="52"/>
                                  <w:lang w:val="tr-TR"/>
                                </w:rPr>
                                <w:t>3</w:t>
                              </w:r>
                              <w:r w:rsidRPr="006C1C92">
                                <w:rPr>
                                  <w:rFonts w:ascii="Times New Roman" w:hAnsi="Times New Roman" w:cs="Times New Roman"/>
                                  <w:b/>
                                  <w:bCs/>
                                  <w:sz w:val="52"/>
                                  <w:szCs w:val="52"/>
                                  <w:lang w:val="tr-TR"/>
                                </w:rPr>
                                <w:t>/2</w:t>
                              </w:r>
                              <w:r w:rsidR="00395619">
                                <w:rPr>
                                  <w:rFonts w:ascii="Times New Roman" w:hAnsi="Times New Roman" w:cs="Times New Roman"/>
                                  <w:b/>
                                  <w:bCs/>
                                  <w:sz w:val="52"/>
                                  <w:szCs w:val="52"/>
                                  <w:lang w:val="tr-TR"/>
                                </w:rPr>
                                <w:t>69</w:t>
                              </w:r>
                            </w:p>
                          </w:txbxContent>
                        </wps:txbx>
                        <wps:bodyPr rot="0" spcFirstLastPara="0" vertOverflow="overflow" horzOverflow="overflow" vert="horz" wrap="none" lIns="251999" tIns="108000" rIns="251999" bIns="108000" numCol="1" spcCol="0" rtlCol="0" fromWordArt="0" anchor="ctr" anchorCtr="0" forceAA="0" upright="1" compatLnSpc="1">
                          <a:prstTxWarp prst="textNoShape">
                            <a:avLst/>
                          </a:prstTxWarp>
                          <a:spAutoFit/>
                        </wps:bodyPr>
                      </wps:wsp>
                      <wps:wsp>
                        <wps:cNvPr id="12" name="Metin Kutusu 12"/>
                        <wps:cNvSpPr txBox="1">
                          <a:spLocks noChangeArrowheads="1"/>
                        </wps:cNvSpPr>
                        <wps:spPr bwMode="auto">
                          <a:xfrm flipV="1">
                            <a:off x="5885047" y="929329"/>
                            <a:ext cx="1377448" cy="388931"/>
                          </a:xfrm>
                          <a:prstGeom prst="rect">
                            <a:avLst/>
                          </a:prstGeom>
                          <a:solidFill>
                            <a:srgbClr val="FFFFFF">
                              <a:alpha val="0"/>
                            </a:srgbClr>
                          </a:solidFill>
                          <a:ln>
                            <a:noFill/>
                          </a:ln>
                        </wps:spPr>
                        <wps:txbx>
                          <w:txbxContent>
                            <w:p w14:paraId="0D7ABD79" w14:textId="50B1D30B" w:rsidR="0006186B" w:rsidRPr="009B5F02" w:rsidRDefault="00395619" w:rsidP="0006186B">
                              <w:pPr>
                                <w:jc w:val="center"/>
                                <w:rPr>
                                  <w:b/>
                                  <w:bCs/>
                                  <w:color w:val="FFFFFF" w:themeColor="background1"/>
                                  <w:sz w:val="21"/>
                                  <w:szCs w:val="21"/>
                                </w:rPr>
                              </w:pPr>
                              <w:r>
                                <w:rPr>
                                  <w:b/>
                                  <w:bCs/>
                                  <w:color w:val="FFFFFF" w:themeColor="background1"/>
                                  <w:sz w:val="21"/>
                                  <w:szCs w:val="21"/>
                                </w:rPr>
                                <w:t>2 Mart 2023</w:t>
                              </w:r>
                            </w:p>
                          </w:txbxContent>
                        </wps:txbx>
                        <wps:bodyPr rot="0" vert="horz" wrap="square" lIns="251999" tIns="108000" rIns="251999" bIns="10800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253EC9E" id="Grup 9" o:spid="_x0000_s1026" style="position:absolute;left:0;text-align:left;margin-left:-46.65pt;margin-top:22.95pt;width:552.7pt;height:100.15pt;z-index:251659264;mso-position-vertical-relative:page;mso-width-relative:margin;mso-height-relative:margin" coordsize="72624,1318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banner(TUR).jpg" style="position:absolute;width:72624;height:131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">
                  <v:imagedata r:id="rId11" o:title="banner(TUR)"/>
                </v:shape>
                <v:shapetype id="_x0000_t202" coordsize="21600,21600" o:spt="202" path="m,l,21600r21600,l21600,xe">
                  <v:stroke joinstyle="miter"/>
                  <v:path gradientshapeok="t" o:connecttype="rect"/>
                </v:shapetype>
                <v:shape id="Metin Kutusu 11" o:spid="_x0000_s1028" type="#_x0000_t202" style="position:absolute;left:23046;top:1030;width:38873;height:7885;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" filled="f" stroked="f" strokeweight=".5pt">
                  <v:textbox style="mso-fit-shape-to-text:t" inset="6.99997mm,3mm,6.99997mm,3mm">
                    <w:txbxContent>
                      <w:p w14:paraId="44D72B79" w14:textId="12218CC8" w:rsidR="0006186B" w:rsidRPr="006C1C92" w:rsidRDefault="0006186B" w:rsidP="0006186B">
                        <w:pPr>
                          <w:jc w:val="center"/>
                          <w:rPr>
                            <w:rFonts w:ascii="Times New Roman" w:hAnsi="Times New Roman" w:cs="Times New Roman"/>
                            <w:b/>
                            <w:bCs/>
                            <w:sz w:val="52"/>
                            <w:szCs w:val="52"/>
                            <w:lang w:val="tr-TR"/>
                          </w:rPr>
                        </w:pPr>
                        <w:r w:rsidRPr="006C1C92">
                          <w:rPr>
                            <w:rFonts w:ascii="Times New Roman" w:hAnsi="Times New Roman" w:cs="Times New Roman"/>
                            <w:b/>
                            <w:bCs/>
                            <w:sz w:val="52"/>
                            <w:szCs w:val="52"/>
                            <w:lang w:val="tr-TR"/>
                          </w:rPr>
                          <w:t>Araştırma Notu 2</w:t>
                        </w:r>
                        <w:r w:rsidR="001860D7">
                          <w:rPr>
                            <w:rFonts w:ascii="Times New Roman" w:hAnsi="Times New Roman" w:cs="Times New Roman"/>
                            <w:b/>
                            <w:bCs/>
                            <w:sz w:val="52"/>
                            <w:szCs w:val="52"/>
                            <w:lang w:val="tr-TR"/>
                          </w:rPr>
                          <w:t>3</w:t>
                        </w:r>
                        <w:r w:rsidRPr="006C1C92">
                          <w:rPr>
                            <w:rFonts w:ascii="Times New Roman" w:hAnsi="Times New Roman" w:cs="Times New Roman"/>
                            <w:b/>
                            <w:bCs/>
                            <w:sz w:val="52"/>
                            <w:szCs w:val="52"/>
                            <w:lang w:val="tr-TR"/>
                          </w:rPr>
                          <w:t>/2</w:t>
                        </w:r>
                        <w:r w:rsidR="00395619">
                          <w:rPr>
                            <w:rFonts w:ascii="Times New Roman" w:hAnsi="Times New Roman" w:cs="Times New Roman"/>
                            <w:b/>
                            <w:bCs/>
                            <w:sz w:val="52"/>
                            <w:szCs w:val="52"/>
                            <w:lang w:val="tr-TR"/>
                          </w:rPr>
                          <w:t>69</w:t>
                        </w:r>
                      </w:p>
                    </w:txbxContent>
                  </v:textbox>
                </v:shape>
                <v:shape id="Metin Kutusu 12" o:spid="_x0000_s1029" type="#_x0000_t202" style="position:absolute;left:58850;top:9293;width:13774;height:3889;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" stroked="f">
                  <v:fill opacity="0"/>
                  <v:textbox inset="6.99997mm,3mm,6.99997mm,3mm">
                    <w:txbxContent>
                      <w:p w14:paraId="0D7ABD79" w14:textId="50B1D30B" w:rsidR="0006186B" w:rsidRPr="009B5F02" w:rsidRDefault="00395619" w:rsidP="0006186B">
                        <w:pPr>
                          <w:jc w:val="center"/>
                          <w:rPr>
                            <w:b/>
                            <w:bCs/>
                            <w:color w:val="FFFFFF" w:themeColor="background1"/>
                            <w:sz w:val="21"/>
                            <w:szCs w:val="21"/>
                          </w:rPr>
                        </w:pPr>
                        <w:r>
                          <w:rPr>
                            <w:b/>
                            <w:bCs/>
                            <w:color w:val="FFFFFF" w:themeColor="background1"/>
                            <w:sz w:val="21"/>
                            <w:szCs w:val="21"/>
                          </w:rPr>
                          <w:t>2 Mart 2023</w:t>
                        </w:r>
                      </w:p>
                    </w:txbxContent>
                  </v:textbox>
                </v:shape>
                <w10:wrap type="topAndBottom" anchory="page"/>
              </v:group>
            </w:pict>
          </mc:Fallback>
        </mc:AlternateContent>
      </w:r>
    </w:p>
    <w:p w14:paraId="2C8AE08C" w14:textId="4809D0FF" w:rsidR="004A1210" w:rsidRPr="00E76DF9" w:rsidRDefault="004A1210" w:rsidP="00A75872">
      <w:pPr>
        <w:spacing w:after="360"/>
        <w:jc w:val="center"/>
        <w:rPr>
          <w:rFonts w:ascii="Arial" w:hAnsi="Arial" w:cs="Arial"/>
          <w:b/>
          <w:bCs/>
          <w:sz w:val="24"/>
          <w:szCs w:val="24"/>
          <w:lang w:val="tr-TR"/>
        </w:rPr>
      </w:pPr>
      <w:r w:rsidRPr="00E76DF9">
        <w:rPr>
          <w:rFonts w:ascii="Arial" w:hAnsi="Arial" w:cs="Arial"/>
          <w:b/>
          <w:bCs/>
          <w:sz w:val="24"/>
          <w:szCs w:val="24"/>
          <w:lang w:val="tr-TR"/>
        </w:rPr>
        <w:t>TÜRKİYE</w:t>
      </w:r>
      <w:r w:rsidR="002F159C" w:rsidRPr="00E76DF9">
        <w:rPr>
          <w:rFonts w:ascii="Arial" w:hAnsi="Arial" w:cs="Arial"/>
          <w:b/>
          <w:bCs/>
          <w:sz w:val="24"/>
          <w:szCs w:val="24"/>
          <w:lang w:val="tr-TR"/>
        </w:rPr>
        <w:t xml:space="preserve"> DİJİTAL TOPLUM ENDEKSİ</w:t>
      </w:r>
    </w:p>
    <w:p w14:paraId="2AEA430B" w14:textId="275415A3" w:rsidR="004A1210" w:rsidRPr="00E76DF9" w:rsidRDefault="007E01F7" w:rsidP="00CB27D9">
      <w:pPr>
        <w:jc w:val="center"/>
        <w:rPr>
          <w:rFonts w:ascii="Arial" w:hAnsi="Arial" w:cs="Arial"/>
          <w:b/>
          <w:bCs/>
          <w:sz w:val="20"/>
          <w:szCs w:val="20"/>
          <w:lang w:val="tr-TR"/>
        </w:rPr>
      </w:pPr>
      <w:r w:rsidRPr="00E76DF9">
        <w:rPr>
          <w:rFonts w:ascii="Arial" w:hAnsi="Arial" w:cs="Arial"/>
          <w:b/>
          <w:bCs/>
          <w:sz w:val="20"/>
          <w:szCs w:val="20"/>
          <w:lang w:val="tr-TR"/>
        </w:rPr>
        <w:t>Emin Köksal</w:t>
      </w:r>
      <w:r w:rsidR="00D43602" w:rsidRPr="00E76DF9">
        <w:rPr>
          <w:rStyle w:val="DipnotBavurusu"/>
          <w:rFonts w:ascii="Arial" w:hAnsi="Arial" w:cs="Arial"/>
          <w:b/>
          <w:bCs/>
          <w:sz w:val="20"/>
          <w:szCs w:val="20"/>
          <w:lang w:val="tr-TR"/>
        </w:rPr>
        <w:footnoteReference w:id="1"/>
      </w:r>
      <w:r w:rsidR="00203261" w:rsidRPr="00E76DF9">
        <w:rPr>
          <w:rFonts w:ascii="Arial" w:hAnsi="Arial" w:cs="Arial"/>
          <w:b/>
          <w:bCs/>
          <w:sz w:val="20"/>
          <w:szCs w:val="20"/>
          <w:lang w:val="tr-TR"/>
        </w:rPr>
        <w:t xml:space="preserve">, </w:t>
      </w:r>
      <w:r w:rsidRPr="00E76DF9">
        <w:rPr>
          <w:rFonts w:ascii="Arial" w:hAnsi="Arial" w:cs="Arial"/>
          <w:b/>
          <w:bCs/>
          <w:sz w:val="20"/>
          <w:szCs w:val="20"/>
          <w:lang w:val="tr-TR"/>
        </w:rPr>
        <w:t>Ozan Bakış</w:t>
      </w:r>
      <w:r w:rsidR="004A1210" w:rsidRPr="00E76DF9">
        <w:rPr>
          <w:rStyle w:val="DipnotBavurusu"/>
          <w:rFonts w:ascii="Arial" w:hAnsi="Arial" w:cs="Arial"/>
          <w:b/>
          <w:bCs/>
          <w:sz w:val="20"/>
          <w:szCs w:val="20"/>
          <w:lang w:val="tr-TR"/>
        </w:rPr>
        <w:footnoteReference w:id="2"/>
      </w:r>
    </w:p>
    <w:p w14:paraId="781AC440" w14:textId="77777777" w:rsidR="004A1210" w:rsidRPr="00E76DF9" w:rsidRDefault="004A1210" w:rsidP="00CB27D9">
      <w:pPr>
        <w:jc w:val="center"/>
        <w:rPr>
          <w:rFonts w:ascii="Arial" w:hAnsi="Arial" w:cs="Arial"/>
          <w:b/>
          <w:bCs/>
          <w:sz w:val="20"/>
          <w:szCs w:val="20"/>
          <w:lang w:val="tr-TR"/>
        </w:rPr>
      </w:pPr>
      <w:r w:rsidRPr="00E76DF9">
        <w:rPr>
          <w:rFonts w:ascii="Arial" w:hAnsi="Arial" w:cs="Arial"/>
          <w:b/>
          <w:bCs/>
          <w:sz w:val="20"/>
          <w:szCs w:val="20"/>
          <w:lang w:val="tr-TR"/>
        </w:rPr>
        <w:t>Yönetici Özeti</w:t>
      </w:r>
    </w:p>
    <w:p w14:paraId="53E38513" w14:textId="07BC5191" w:rsidR="004A6E10" w:rsidRPr="00E76DF9" w:rsidRDefault="005A52FD" w:rsidP="004A6E10">
      <w:pPr>
        <w:rPr>
          <w:lang w:val="tr-TR"/>
        </w:rPr>
      </w:pPr>
      <w:r w:rsidRPr="00E76DF9">
        <w:rPr>
          <w:lang w:val="tr-TR"/>
        </w:rPr>
        <w:t>Bu notta</w:t>
      </w:r>
      <w:r w:rsidR="004A6E10" w:rsidRPr="00E76DF9">
        <w:rPr>
          <w:lang w:val="tr-TR"/>
        </w:rPr>
        <w:t xml:space="preserve"> </w:t>
      </w:r>
      <w:proofErr w:type="spellStart"/>
      <w:r w:rsidR="004A6E10" w:rsidRPr="00E76DF9">
        <w:rPr>
          <w:lang w:val="tr-TR"/>
        </w:rPr>
        <w:t>hanehalklarının</w:t>
      </w:r>
      <w:proofErr w:type="spellEnd"/>
      <w:r w:rsidR="004A6E10" w:rsidRPr="00E76DF9">
        <w:rPr>
          <w:lang w:val="tr-TR"/>
        </w:rPr>
        <w:t xml:space="preserve"> dijitalleşme alanında kat ettiği mesafeyi ölçmek amacıyla </w:t>
      </w:r>
      <w:r w:rsidR="004D5B05" w:rsidRPr="00E76DF9">
        <w:rPr>
          <w:lang w:val="tr-TR"/>
        </w:rPr>
        <w:t>tasarladığımız</w:t>
      </w:r>
      <w:r w:rsidR="004A6E10" w:rsidRPr="00E76DF9">
        <w:rPr>
          <w:lang w:val="tr-TR"/>
        </w:rPr>
        <w:t xml:space="preserve"> endeksi </w:t>
      </w:r>
      <w:r w:rsidR="003F188A">
        <w:rPr>
          <w:lang w:val="tr-TR"/>
        </w:rPr>
        <w:t>paylaşıyoruz</w:t>
      </w:r>
      <w:r w:rsidR="004A6E10" w:rsidRPr="00E76DF9">
        <w:rPr>
          <w:lang w:val="tr-TR"/>
        </w:rPr>
        <w:t xml:space="preserve">. </w:t>
      </w:r>
      <w:proofErr w:type="spellStart"/>
      <w:r w:rsidR="004A6E10" w:rsidRPr="00E76DF9">
        <w:rPr>
          <w:lang w:val="tr-TR"/>
        </w:rPr>
        <w:t>TÜİK’in</w:t>
      </w:r>
      <w:proofErr w:type="spellEnd"/>
      <w:r w:rsidR="004A6E10" w:rsidRPr="00E76DF9">
        <w:rPr>
          <w:lang w:val="tr-TR"/>
        </w:rPr>
        <w:t xml:space="preserve"> </w:t>
      </w:r>
      <w:proofErr w:type="spellStart"/>
      <w:r w:rsidR="004A6E10" w:rsidRPr="00E76DF9">
        <w:rPr>
          <w:lang w:val="tr-TR"/>
        </w:rPr>
        <w:t>Hanehalkı</w:t>
      </w:r>
      <w:proofErr w:type="spellEnd"/>
      <w:r w:rsidR="004A6E10" w:rsidRPr="00E76DF9">
        <w:rPr>
          <w:lang w:val="tr-TR"/>
        </w:rPr>
        <w:t xml:space="preserve"> Bilişim Teknolojileri Kullanım Araştırması (HBTKA) verilerini kullanarak tasarladığımız endeks, </w:t>
      </w:r>
      <w:r w:rsidR="00BD4D1C" w:rsidRPr="00E76DF9">
        <w:rPr>
          <w:lang w:val="tr-TR"/>
        </w:rPr>
        <w:t xml:space="preserve">toplumun </w:t>
      </w:r>
      <w:r w:rsidR="004A6E10" w:rsidRPr="00E76DF9">
        <w:rPr>
          <w:lang w:val="tr-TR"/>
        </w:rPr>
        <w:t xml:space="preserve">dijitalleşme performansını izlemeyi hedefleyen Türkiye için tasarlanmış en kapsamlı </w:t>
      </w:r>
      <w:r w:rsidR="00AD2894">
        <w:rPr>
          <w:lang w:val="tr-TR"/>
        </w:rPr>
        <w:t>gösterge</w:t>
      </w:r>
      <w:r w:rsidR="00AD2894" w:rsidRPr="00E76DF9">
        <w:rPr>
          <w:lang w:val="tr-TR"/>
        </w:rPr>
        <w:t xml:space="preserve"> </w:t>
      </w:r>
      <w:r w:rsidR="004A6E10" w:rsidRPr="00E76DF9">
        <w:rPr>
          <w:lang w:val="tr-TR"/>
        </w:rPr>
        <w:t xml:space="preserve">olma özelliğine sahip. Bu endeks, 2004 yılından itibaren </w:t>
      </w:r>
      <w:proofErr w:type="spellStart"/>
      <w:r w:rsidR="004A6E10" w:rsidRPr="00E76DF9">
        <w:rPr>
          <w:lang w:val="tr-TR"/>
        </w:rPr>
        <w:t>hanehalklarının</w:t>
      </w:r>
      <w:proofErr w:type="spellEnd"/>
      <w:r w:rsidR="004A6E10" w:rsidRPr="00E76DF9">
        <w:rPr>
          <w:lang w:val="tr-TR"/>
        </w:rPr>
        <w:t xml:space="preserve"> dijitalleşme seviyesinin nasıl bir gelişim gösterdiğini üç temel alanda (internete bağlanma, internet kullanımı, dijital kamu hizmetleri) ve çeşitli kırılımlarda (cinsiyet, yaş, eğitim ve bölge) ölçmeye imkân </w:t>
      </w:r>
      <w:r w:rsidR="00FD4E61" w:rsidRPr="00E76DF9">
        <w:rPr>
          <w:lang w:val="tr-TR"/>
        </w:rPr>
        <w:t>veriyor</w:t>
      </w:r>
      <w:r w:rsidR="004A6E10" w:rsidRPr="00E76DF9">
        <w:rPr>
          <w:lang w:val="tr-TR"/>
        </w:rPr>
        <w:t>.</w:t>
      </w:r>
    </w:p>
    <w:p w14:paraId="3BAE49AB" w14:textId="1941F55F" w:rsidR="004A6E10" w:rsidRPr="00E76DF9" w:rsidRDefault="004A6E10" w:rsidP="004A6E10">
      <w:pPr>
        <w:rPr>
          <w:lang w:val="tr-TR"/>
        </w:rPr>
      </w:pPr>
      <w:r w:rsidRPr="00E76DF9">
        <w:rPr>
          <w:lang w:val="tr-TR"/>
        </w:rPr>
        <w:t xml:space="preserve">Türkiye Dijital Toplum Endeksi (TDTE) adını verdiğimiz </w:t>
      </w:r>
      <w:r w:rsidR="00795D11" w:rsidRPr="00E76DF9">
        <w:rPr>
          <w:lang w:val="tr-TR"/>
        </w:rPr>
        <w:t xml:space="preserve">bu </w:t>
      </w:r>
      <w:r w:rsidRPr="00E76DF9">
        <w:rPr>
          <w:lang w:val="tr-TR"/>
        </w:rPr>
        <w:t xml:space="preserve">endeks, Türkiye’deki </w:t>
      </w:r>
      <w:proofErr w:type="spellStart"/>
      <w:r w:rsidRPr="00E76DF9">
        <w:rPr>
          <w:lang w:val="tr-TR"/>
        </w:rPr>
        <w:t>hanehalklarının</w:t>
      </w:r>
      <w:proofErr w:type="spellEnd"/>
      <w:r w:rsidRPr="00E76DF9">
        <w:rPr>
          <w:lang w:val="tr-TR"/>
        </w:rPr>
        <w:t xml:space="preserve"> 2004-2021 arasında dijitalleşme yolunda ciddi bir mesafe kat ettiğini </w:t>
      </w:r>
      <w:r w:rsidR="00BD7590" w:rsidRPr="00E76DF9">
        <w:rPr>
          <w:lang w:val="tr-TR"/>
        </w:rPr>
        <w:t>gösteriyor</w:t>
      </w:r>
      <w:r w:rsidRPr="00E76DF9">
        <w:rPr>
          <w:lang w:val="tr-TR"/>
        </w:rPr>
        <w:t xml:space="preserve">. </w:t>
      </w:r>
      <w:r w:rsidR="0044360E" w:rsidRPr="00E76DF9">
        <w:rPr>
          <w:lang w:val="tr-TR"/>
        </w:rPr>
        <w:t>200</w:t>
      </w:r>
      <w:r w:rsidR="0044360E">
        <w:rPr>
          <w:lang w:val="tr-TR"/>
        </w:rPr>
        <w:t>7</w:t>
      </w:r>
      <w:r w:rsidR="0044360E" w:rsidRPr="00E76DF9">
        <w:rPr>
          <w:lang w:val="tr-TR"/>
        </w:rPr>
        <w:t xml:space="preserve"> </w:t>
      </w:r>
      <w:r w:rsidRPr="00E76DF9">
        <w:rPr>
          <w:lang w:val="tr-TR"/>
        </w:rPr>
        <w:t xml:space="preserve">yılından 2013 yılına kadar olan ilk </w:t>
      </w:r>
      <w:r w:rsidR="0044360E">
        <w:rPr>
          <w:lang w:val="tr-TR"/>
        </w:rPr>
        <w:t>dönemde</w:t>
      </w:r>
      <w:r w:rsidRPr="00E76DF9">
        <w:rPr>
          <w:lang w:val="tr-TR"/>
        </w:rPr>
        <w:t xml:space="preserve"> dijitalleşmedeki </w:t>
      </w:r>
      <w:r w:rsidR="00D374E3">
        <w:rPr>
          <w:lang w:val="tr-TR"/>
        </w:rPr>
        <w:t>artışın</w:t>
      </w:r>
      <w:r w:rsidRPr="00E76DF9">
        <w:rPr>
          <w:lang w:val="tr-TR"/>
        </w:rPr>
        <w:t xml:space="preserve">, 2014 yılı itibariyle daha da hızlanarak </w:t>
      </w:r>
      <w:r w:rsidR="00C22F7A" w:rsidRPr="00E76DF9">
        <w:rPr>
          <w:lang w:val="tr-TR"/>
        </w:rPr>
        <w:t>201</w:t>
      </w:r>
      <w:r w:rsidR="00C22F7A">
        <w:rPr>
          <w:lang w:val="tr-TR"/>
        </w:rPr>
        <w:t>8</w:t>
      </w:r>
      <w:r w:rsidR="00C22F7A" w:rsidRPr="00E76DF9">
        <w:rPr>
          <w:lang w:val="tr-TR"/>
        </w:rPr>
        <w:t xml:space="preserve"> </w:t>
      </w:r>
      <w:r w:rsidRPr="00E76DF9">
        <w:rPr>
          <w:lang w:val="tr-TR"/>
        </w:rPr>
        <w:t xml:space="preserve">yılına değin devam </w:t>
      </w:r>
      <w:r w:rsidR="006F01FF" w:rsidRPr="00E76DF9">
        <w:rPr>
          <w:lang w:val="tr-TR"/>
        </w:rPr>
        <w:t>ettiğin</w:t>
      </w:r>
      <w:r w:rsidR="008A6594">
        <w:rPr>
          <w:lang w:val="tr-TR"/>
        </w:rPr>
        <w:t>e</w:t>
      </w:r>
      <w:r w:rsidR="006F01FF" w:rsidRPr="00E76DF9">
        <w:rPr>
          <w:lang w:val="tr-TR"/>
        </w:rPr>
        <w:t xml:space="preserve"> </w:t>
      </w:r>
      <w:r w:rsidR="00BD7590" w:rsidRPr="00E76DF9">
        <w:rPr>
          <w:lang w:val="tr-TR"/>
        </w:rPr>
        <w:t>işaret ediyor</w:t>
      </w:r>
      <w:r w:rsidRPr="00E76DF9">
        <w:rPr>
          <w:lang w:val="tr-TR"/>
        </w:rPr>
        <w:t xml:space="preserve">. </w:t>
      </w:r>
      <w:r w:rsidR="00330C40" w:rsidRPr="00E76DF9">
        <w:rPr>
          <w:lang w:val="tr-TR"/>
        </w:rPr>
        <w:t>20</w:t>
      </w:r>
      <w:r w:rsidR="00330C40">
        <w:rPr>
          <w:lang w:val="tr-TR"/>
        </w:rPr>
        <w:t>19</w:t>
      </w:r>
      <w:r w:rsidR="00391815">
        <w:rPr>
          <w:lang w:val="tr-TR"/>
        </w:rPr>
        <w:t>’</w:t>
      </w:r>
      <w:r w:rsidRPr="00E76DF9">
        <w:rPr>
          <w:lang w:val="tr-TR"/>
        </w:rPr>
        <w:t xml:space="preserve">daki </w:t>
      </w:r>
      <w:r w:rsidR="00330C40">
        <w:rPr>
          <w:lang w:val="tr-TR"/>
        </w:rPr>
        <w:t>yavaşlamanın</w:t>
      </w:r>
      <w:r w:rsidR="00226723">
        <w:rPr>
          <w:lang w:val="tr-TR"/>
        </w:rPr>
        <w:t xml:space="preserve"> ve 2020’deki </w:t>
      </w:r>
      <w:r w:rsidR="00C97149">
        <w:rPr>
          <w:lang w:val="tr-TR"/>
        </w:rPr>
        <w:t xml:space="preserve">duraklamanın ardından </w:t>
      </w:r>
      <w:r w:rsidR="00391815">
        <w:rPr>
          <w:lang w:val="tr-TR"/>
        </w:rPr>
        <w:t>2021 yılında</w:t>
      </w:r>
      <w:r w:rsidRPr="00E76DF9">
        <w:rPr>
          <w:lang w:val="tr-TR"/>
        </w:rPr>
        <w:t xml:space="preserve"> tekrar artışa geçtiği dikkat </w:t>
      </w:r>
      <w:r w:rsidR="00761B04" w:rsidRPr="00E76DF9">
        <w:rPr>
          <w:lang w:val="tr-TR"/>
        </w:rPr>
        <w:t>çekiyor</w:t>
      </w:r>
      <w:r w:rsidRPr="00E76DF9">
        <w:rPr>
          <w:lang w:val="tr-TR"/>
        </w:rPr>
        <w:t>.</w:t>
      </w:r>
      <w:r w:rsidR="00C647F5" w:rsidRPr="00E76DF9">
        <w:rPr>
          <w:lang w:val="tr-TR"/>
        </w:rPr>
        <w:t xml:space="preserve"> </w:t>
      </w:r>
      <w:r w:rsidRPr="00E76DF9">
        <w:rPr>
          <w:lang w:val="tr-TR"/>
        </w:rPr>
        <w:t>Bölgesel açıdan dijitalleşme performansları karşılaştırıldığında, başta İstanbul bölgesi olmak üzere batı ve kıyı bölgelerinin endekste en hızlı yükseliş gösteren bölgeler olarak göze çarptığı</w:t>
      </w:r>
      <w:r w:rsidR="00A7300F" w:rsidRPr="00E76DF9">
        <w:rPr>
          <w:lang w:val="tr-TR"/>
        </w:rPr>
        <w:t>nı</w:t>
      </w:r>
      <w:r w:rsidR="00270F1D" w:rsidRPr="00E76DF9">
        <w:rPr>
          <w:lang w:val="tr-TR"/>
        </w:rPr>
        <w:t xml:space="preserve"> </w:t>
      </w:r>
      <w:r w:rsidR="00A7300F" w:rsidRPr="00E76DF9">
        <w:rPr>
          <w:lang w:val="tr-TR"/>
        </w:rPr>
        <w:t>görüyoruz</w:t>
      </w:r>
      <w:r w:rsidRPr="00E76DF9">
        <w:rPr>
          <w:lang w:val="tr-TR"/>
        </w:rPr>
        <w:t xml:space="preserve">. </w:t>
      </w:r>
    </w:p>
    <w:p w14:paraId="5BE38877" w14:textId="09FD19A5" w:rsidR="00F23666" w:rsidRPr="00E76DF9" w:rsidRDefault="00F23666" w:rsidP="005A2C2E">
      <w:pPr>
        <w:rPr>
          <w:b/>
          <w:bCs/>
          <w:lang w:val="tr-TR"/>
        </w:rPr>
      </w:pPr>
      <w:r w:rsidRPr="00E76DF9">
        <w:rPr>
          <w:b/>
          <w:bCs/>
          <w:lang w:val="tr-TR"/>
        </w:rPr>
        <w:t>Giriş</w:t>
      </w:r>
    </w:p>
    <w:p w14:paraId="464135FD" w14:textId="5AEB7D21" w:rsidR="0099611D" w:rsidRPr="00E76DF9" w:rsidRDefault="0099611D" w:rsidP="0099611D">
      <w:pPr>
        <w:rPr>
          <w:lang w:val="tr-TR"/>
        </w:rPr>
      </w:pPr>
      <w:r w:rsidRPr="00E76DF9">
        <w:rPr>
          <w:lang w:val="tr-TR"/>
        </w:rPr>
        <w:t xml:space="preserve">Türkiye’de 2000’li yılların başından itibaren internetin yaygınlaşmaya başlamasıyla, </w:t>
      </w:r>
      <w:proofErr w:type="spellStart"/>
      <w:r w:rsidRPr="00E76DF9">
        <w:rPr>
          <w:lang w:val="tr-TR"/>
        </w:rPr>
        <w:t>hanehalklarının</w:t>
      </w:r>
      <w:proofErr w:type="spellEnd"/>
      <w:r w:rsidRPr="00E76DF9">
        <w:rPr>
          <w:lang w:val="tr-TR"/>
        </w:rPr>
        <w:t xml:space="preserve"> dijitalleşmesi yolunda büyük bir adım atılmış oldu. 2009 yılı itibariyle mobil internet hizmetlerinin kullanılabilir hale gelmesi ise toplum için dijitalleşme imkanlarını bir adım öne taşıdı. Takip eden yıllarda fiber ve 4,5G teknolojilerinin devreye girmesiyle de internet üzerinden daha fazla aktivitenin gerçekleştirilebilmesi mümkün oldu.</w:t>
      </w:r>
    </w:p>
    <w:p w14:paraId="4EC110E3" w14:textId="17DF0493" w:rsidR="0099611D" w:rsidRPr="00E76DF9" w:rsidRDefault="0099611D" w:rsidP="006354E1">
      <w:pPr>
        <w:rPr>
          <w:lang w:val="tr-TR"/>
        </w:rPr>
      </w:pPr>
      <w:r w:rsidRPr="00E76DF9">
        <w:rPr>
          <w:lang w:val="tr-TR"/>
        </w:rPr>
        <w:t>Peki, 20 yılı aşkın süredir bilgi iletişim teknolojileri ile tanışıklığı olan Türkiye toplumunun bu süreçteki ilerlemesini nasıl ölçebiliriz? İnternete bağlanma, internet üzerinden gerçekleştirilen faaliyetler ve e-devlet gibi dijital kamu hizmetlerinin kullanımı konusunda nerden nereye geldik? Coğrafi bölgeler itibariyle dijitalleşme konusunda farklılaşma söz konusu mu? Dijitalleşme</w:t>
      </w:r>
      <w:r w:rsidR="00D359BB" w:rsidRPr="00E76DF9">
        <w:rPr>
          <w:lang w:val="tr-TR"/>
        </w:rPr>
        <w:t xml:space="preserve">de </w:t>
      </w:r>
      <w:r w:rsidRPr="00E76DF9">
        <w:rPr>
          <w:lang w:val="tr-TR"/>
        </w:rPr>
        <w:t>cinsiyet, yaş grupları açısından bir fark var mı? Farklı eğitim seviyelerindeki bireyler dijitalleşmede farklı yollar mı izliyorlar?</w:t>
      </w:r>
    </w:p>
    <w:p w14:paraId="5FB1B678" w14:textId="5B9D59C3" w:rsidR="0099611D" w:rsidRPr="00E76DF9" w:rsidRDefault="00534017" w:rsidP="006354E1">
      <w:pPr>
        <w:rPr>
          <w:lang w:val="tr-TR"/>
        </w:rPr>
      </w:pPr>
      <w:r>
        <w:rPr>
          <w:lang w:val="tr-TR"/>
        </w:rPr>
        <w:t>Bu ve benzeri</w:t>
      </w:r>
      <w:r w:rsidR="0099611D" w:rsidRPr="00E76DF9">
        <w:rPr>
          <w:lang w:val="tr-TR"/>
        </w:rPr>
        <w:t xml:space="preserve"> sorulara cevap aramak için Türkiye Dijital Toplum Endeksi’ni (TDTE) tasarladık.</w:t>
      </w:r>
      <w:r w:rsidR="0099611D" w:rsidRPr="00E76DF9">
        <w:rPr>
          <w:rStyle w:val="DipnotBavurusu"/>
          <w:lang w:val="tr-TR"/>
        </w:rPr>
        <w:footnoteReference w:id="3"/>
      </w:r>
      <w:r w:rsidR="0099611D" w:rsidRPr="00E76DF9">
        <w:rPr>
          <w:lang w:val="tr-TR"/>
        </w:rPr>
        <w:t xml:space="preserve"> </w:t>
      </w:r>
      <w:proofErr w:type="spellStart"/>
      <w:r w:rsidR="0099611D" w:rsidRPr="00E76DF9">
        <w:rPr>
          <w:lang w:val="tr-TR"/>
        </w:rPr>
        <w:t>Hanehalklarının</w:t>
      </w:r>
      <w:proofErr w:type="spellEnd"/>
      <w:r w:rsidR="0099611D" w:rsidRPr="00E76DF9">
        <w:rPr>
          <w:lang w:val="tr-TR"/>
        </w:rPr>
        <w:t xml:space="preserve"> dijitalleşmesini ölçmeyi ve izlemeyi hedefleyen bileşik bir </w:t>
      </w:r>
      <w:r w:rsidR="00F31E53">
        <w:rPr>
          <w:lang w:val="tr-TR"/>
        </w:rPr>
        <w:t>gösterge</w:t>
      </w:r>
      <w:r w:rsidR="00F31E53" w:rsidRPr="00E76DF9">
        <w:rPr>
          <w:lang w:val="tr-TR"/>
        </w:rPr>
        <w:t xml:space="preserve"> </w:t>
      </w:r>
      <w:r w:rsidR="0099611D" w:rsidRPr="00E76DF9">
        <w:rPr>
          <w:lang w:val="tr-TR"/>
        </w:rPr>
        <w:t xml:space="preserve">olarak oluşturulan </w:t>
      </w:r>
      <w:r w:rsidR="0099611D" w:rsidRPr="00E76DF9">
        <w:rPr>
          <w:lang w:val="tr-TR"/>
        </w:rPr>
        <w:lastRenderedPageBreak/>
        <w:t xml:space="preserve">TDTE, </w:t>
      </w:r>
      <w:r w:rsidR="00717CB8" w:rsidRPr="00E76DF9">
        <w:rPr>
          <w:lang w:val="tr-TR"/>
        </w:rPr>
        <w:t>bil</w:t>
      </w:r>
      <w:r w:rsidR="00717CB8">
        <w:rPr>
          <w:lang w:val="tr-TR"/>
        </w:rPr>
        <w:t>diğimiz</w:t>
      </w:r>
      <w:r w:rsidR="00717CB8" w:rsidRPr="00E76DF9">
        <w:rPr>
          <w:lang w:val="tr-TR"/>
        </w:rPr>
        <w:t xml:space="preserve"> </w:t>
      </w:r>
      <w:r w:rsidR="00F31E53">
        <w:rPr>
          <w:lang w:val="tr-TR"/>
        </w:rPr>
        <w:t>kadarıyl</w:t>
      </w:r>
      <w:r w:rsidR="00717CB8">
        <w:rPr>
          <w:lang w:val="tr-TR"/>
        </w:rPr>
        <w:t>a</w:t>
      </w:r>
      <w:r w:rsidR="00F31E53" w:rsidRPr="00E76DF9">
        <w:rPr>
          <w:lang w:val="tr-TR"/>
        </w:rPr>
        <w:t xml:space="preserve"> </w:t>
      </w:r>
      <w:r w:rsidR="0099611D" w:rsidRPr="00E76DF9">
        <w:rPr>
          <w:lang w:val="tr-TR"/>
        </w:rPr>
        <w:t xml:space="preserve">şimdiye kadar Türkiye için tasarlanmış en kapsamlı </w:t>
      </w:r>
      <w:r w:rsidR="00A57E97">
        <w:rPr>
          <w:lang w:val="tr-TR"/>
        </w:rPr>
        <w:t xml:space="preserve">gösterge </w:t>
      </w:r>
      <w:r w:rsidR="00A57E97" w:rsidRPr="00E76DF9">
        <w:rPr>
          <w:lang w:val="tr-TR"/>
        </w:rPr>
        <w:t>niteliğindedir</w:t>
      </w:r>
      <w:r w:rsidR="0099611D" w:rsidRPr="00E76DF9">
        <w:rPr>
          <w:lang w:val="tr-TR"/>
        </w:rPr>
        <w:t xml:space="preserve">. </w:t>
      </w:r>
      <w:r w:rsidR="00300FA3">
        <w:rPr>
          <w:lang w:val="tr-TR"/>
        </w:rPr>
        <w:t xml:space="preserve">Bu notta, genel olarak </w:t>
      </w:r>
      <w:proofErr w:type="spellStart"/>
      <w:r w:rsidR="00300FA3">
        <w:rPr>
          <w:lang w:val="tr-TR"/>
        </w:rPr>
        <w:t>TDTE’ye</w:t>
      </w:r>
      <w:proofErr w:type="spellEnd"/>
      <w:r w:rsidR="00300FA3">
        <w:rPr>
          <w:lang w:val="tr-TR"/>
        </w:rPr>
        <w:t xml:space="preserve"> ve bölgesel </w:t>
      </w:r>
      <w:r w:rsidR="00541517">
        <w:rPr>
          <w:lang w:val="tr-TR"/>
        </w:rPr>
        <w:t>açıdan dijitalleşeme seviyelerindeki farklıl</w:t>
      </w:r>
      <w:r w:rsidR="00834E12">
        <w:rPr>
          <w:lang w:val="tr-TR"/>
        </w:rPr>
        <w:t>ığa</w:t>
      </w:r>
      <w:r w:rsidR="00541517">
        <w:rPr>
          <w:lang w:val="tr-TR"/>
        </w:rPr>
        <w:t xml:space="preserve"> değineceğiz.</w:t>
      </w:r>
    </w:p>
    <w:p w14:paraId="480F5DF9" w14:textId="77777777" w:rsidR="00F100E3" w:rsidRPr="00E76DF9" w:rsidRDefault="00F100E3" w:rsidP="00745452">
      <w:pPr>
        <w:keepNext/>
        <w:rPr>
          <w:b/>
          <w:bCs/>
          <w:lang w:val="tr-TR"/>
        </w:rPr>
      </w:pPr>
      <w:bookmarkStart w:id="0" w:name="_Toc96453791"/>
      <w:proofErr w:type="spellStart"/>
      <w:r w:rsidRPr="00E76DF9">
        <w:rPr>
          <w:b/>
          <w:bCs/>
          <w:lang w:val="tr-TR"/>
        </w:rPr>
        <w:t>TDTE’</w:t>
      </w:r>
      <w:bookmarkEnd w:id="0"/>
      <w:r w:rsidRPr="00E76DF9">
        <w:rPr>
          <w:b/>
          <w:bCs/>
          <w:lang w:val="tr-TR"/>
        </w:rPr>
        <w:t>nin</w:t>
      </w:r>
      <w:proofErr w:type="spellEnd"/>
      <w:r w:rsidRPr="00E76DF9">
        <w:rPr>
          <w:b/>
          <w:bCs/>
          <w:lang w:val="tr-TR"/>
        </w:rPr>
        <w:t xml:space="preserve"> tasarımı ve bileşenleri</w:t>
      </w:r>
    </w:p>
    <w:p w14:paraId="16C15DED" w14:textId="74CC949E" w:rsidR="001A7400" w:rsidRPr="00E76DF9" w:rsidRDefault="001A7400" w:rsidP="00A05BCA">
      <w:pPr>
        <w:rPr>
          <w:lang w:val="tr-TR"/>
        </w:rPr>
      </w:pPr>
      <w:proofErr w:type="spellStart"/>
      <w:r w:rsidRPr="00E76DF9">
        <w:rPr>
          <w:lang w:val="tr-TR"/>
        </w:rPr>
        <w:t>TDTE’yi</w:t>
      </w:r>
      <w:proofErr w:type="spellEnd"/>
      <w:r w:rsidRPr="00E76DF9">
        <w:rPr>
          <w:lang w:val="tr-TR"/>
        </w:rPr>
        <w:t xml:space="preserve"> tasarlarken</w:t>
      </w:r>
      <w:r w:rsidR="003D2681" w:rsidRPr="00E76DF9">
        <w:rPr>
          <w:lang w:val="tr-TR"/>
        </w:rPr>
        <w:t>,</w:t>
      </w:r>
      <w:r w:rsidRPr="00E76DF9">
        <w:rPr>
          <w:lang w:val="tr-TR"/>
        </w:rPr>
        <w:t xml:space="preserve"> hem şimdiye kadar bu alanda yayınlanmış yerli ve yabancı kaynakları taradık hem de Türkiye’de dijitalleşmeyi ölçebilecek nitelikte veri kaynaklarını araştırdık. Bu kapsamda Avrupa Komisyonu’nun 2015</w:t>
      </w:r>
      <w:r w:rsidR="00397F91" w:rsidRPr="00E76DF9">
        <w:rPr>
          <w:lang w:val="tr-TR"/>
        </w:rPr>
        <w:t>’ten</w:t>
      </w:r>
      <w:r w:rsidRPr="00E76DF9">
        <w:rPr>
          <w:lang w:val="tr-TR"/>
        </w:rPr>
        <w:t xml:space="preserve"> beri üye ülkelerin dijitalleşme süreçlerini takip ederek yayınladığı </w:t>
      </w:r>
      <w:proofErr w:type="spellStart"/>
      <w:r w:rsidRPr="00E76DF9">
        <w:rPr>
          <w:i/>
          <w:iCs/>
          <w:lang w:val="tr-TR"/>
        </w:rPr>
        <w:t>Digital</w:t>
      </w:r>
      <w:proofErr w:type="spellEnd"/>
      <w:r w:rsidRPr="00E76DF9">
        <w:rPr>
          <w:i/>
          <w:iCs/>
          <w:lang w:val="tr-TR"/>
        </w:rPr>
        <w:t xml:space="preserve"> </w:t>
      </w:r>
      <w:proofErr w:type="spellStart"/>
      <w:r w:rsidRPr="00E76DF9">
        <w:rPr>
          <w:i/>
          <w:iCs/>
          <w:lang w:val="tr-TR"/>
        </w:rPr>
        <w:t>Economy</w:t>
      </w:r>
      <w:proofErr w:type="spellEnd"/>
      <w:r w:rsidRPr="00E76DF9">
        <w:rPr>
          <w:i/>
          <w:iCs/>
          <w:lang w:val="tr-TR"/>
        </w:rPr>
        <w:t xml:space="preserve"> </w:t>
      </w:r>
      <w:proofErr w:type="spellStart"/>
      <w:r w:rsidRPr="00E76DF9">
        <w:rPr>
          <w:i/>
          <w:iCs/>
          <w:lang w:val="tr-TR"/>
        </w:rPr>
        <w:t>and</w:t>
      </w:r>
      <w:proofErr w:type="spellEnd"/>
      <w:r w:rsidRPr="00E76DF9">
        <w:rPr>
          <w:i/>
          <w:iCs/>
          <w:lang w:val="tr-TR"/>
        </w:rPr>
        <w:t xml:space="preserve"> </w:t>
      </w:r>
      <w:proofErr w:type="spellStart"/>
      <w:r w:rsidRPr="00E76DF9">
        <w:rPr>
          <w:i/>
          <w:iCs/>
          <w:lang w:val="tr-TR"/>
        </w:rPr>
        <w:t>Society</w:t>
      </w:r>
      <w:proofErr w:type="spellEnd"/>
      <w:r w:rsidRPr="00E76DF9">
        <w:rPr>
          <w:i/>
          <w:iCs/>
          <w:lang w:val="tr-TR"/>
        </w:rPr>
        <w:t xml:space="preserve"> Index</w:t>
      </w:r>
      <w:r w:rsidRPr="00E76DF9">
        <w:rPr>
          <w:lang w:val="tr-TR"/>
        </w:rPr>
        <w:t xml:space="preserve"> (DESI) raporları,</w:t>
      </w:r>
      <w:r w:rsidR="00A103C3" w:rsidRPr="00E76DF9">
        <w:rPr>
          <w:vertAlign w:val="superscript"/>
          <w:lang w:val="tr-TR"/>
        </w:rPr>
        <w:footnoteReference w:id="4"/>
      </w:r>
      <w:r w:rsidRPr="00E76DF9">
        <w:rPr>
          <w:lang w:val="tr-TR"/>
        </w:rPr>
        <w:t xml:space="preserve"> tasarımımıza hem ilham kaynağı hem de güvenilir bir kılavuz oldu. Geliştirdiğimiz </w:t>
      </w:r>
      <w:proofErr w:type="spellStart"/>
      <w:r w:rsidRPr="00E76DF9">
        <w:rPr>
          <w:lang w:val="tr-TR"/>
        </w:rPr>
        <w:t>TDTE’nin</w:t>
      </w:r>
      <w:proofErr w:type="spellEnd"/>
      <w:r w:rsidRPr="00E76DF9">
        <w:rPr>
          <w:lang w:val="tr-TR"/>
        </w:rPr>
        <w:t xml:space="preserve"> kapsam ve tasarım açısından </w:t>
      </w:r>
      <w:proofErr w:type="spellStart"/>
      <w:r w:rsidRPr="00E76DF9">
        <w:rPr>
          <w:lang w:val="tr-TR"/>
        </w:rPr>
        <w:t>DESI’ye</w:t>
      </w:r>
      <w:proofErr w:type="spellEnd"/>
      <w:r w:rsidRPr="00E76DF9">
        <w:rPr>
          <w:lang w:val="tr-TR"/>
        </w:rPr>
        <w:t xml:space="preserve"> benzer ve </w:t>
      </w:r>
      <w:proofErr w:type="spellStart"/>
      <w:r w:rsidRPr="00E76DF9">
        <w:rPr>
          <w:lang w:val="tr-TR"/>
        </w:rPr>
        <w:t>DESI’den</w:t>
      </w:r>
      <w:proofErr w:type="spellEnd"/>
      <w:r w:rsidRPr="00E76DF9">
        <w:rPr>
          <w:lang w:val="tr-TR"/>
        </w:rPr>
        <w:t xml:space="preserve"> farklı yönleri </w:t>
      </w:r>
      <w:r w:rsidR="00D00704" w:rsidRPr="00E76DF9">
        <w:rPr>
          <w:lang w:val="tr-TR"/>
        </w:rPr>
        <w:t>bulunuyor</w:t>
      </w:r>
      <w:r w:rsidRPr="00E76DF9">
        <w:rPr>
          <w:lang w:val="tr-TR"/>
        </w:rPr>
        <w:t xml:space="preserve">. Kapsam </w:t>
      </w:r>
      <w:r w:rsidR="00A05BCA" w:rsidRPr="00E76DF9">
        <w:rPr>
          <w:lang w:val="tr-TR"/>
        </w:rPr>
        <w:t>açısından</w:t>
      </w:r>
      <w:r w:rsidRPr="00E76DF9">
        <w:rPr>
          <w:lang w:val="tr-TR"/>
        </w:rPr>
        <w:t xml:space="preserve"> en önemli farklılık, </w:t>
      </w:r>
      <w:proofErr w:type="spellStart"/>
      <w:r w:rsidR="009E089B" w:rsidRPr="00E76DF9">
        <w:rPr>
          <w:lang w:val="tr-TR"/>
        </w:rPr>
        <w:t>hanehalklarına</w:t>
      </w:r>
      <w:proofErr w:type="spellEnd"/>
      <w:r w:rsidRPr="00E76DF9">
        <w:rPr>
          <w:lang w:val="tr-TR"/>
        </w:rPr>
        <w:t xml:space="preserve"> odaklanarak </w:t>
      </w:r>
      <w:proofErr w:type="spellStart"/>
      <w:r w:rsidRPr="00E76DF9">
        <w:rPr>
          <w:lang w:val="tr-TR"/>
        </w:rPr>
        <w:t>DESI’de</w:t>
      </w:r>
      <w:proofErr w:type="spellEnd"/>
      <w:r w:rsidRPr="00E76DF9">
        <w:rPr>
          <w:lang w:val="tr-TR"/>
        </w:rPr>
        <w:t xml:space="preserve"> var olmayan eğitim, yaş, cinsiyet, bölge gibi demografik ve coğrafi kırılımlarda da endeksin hesaplanabilmesi</w:t>
      </w:r>
      <w:r w:rsidR="00C3756D" w:rsidRPr="00E76DF9">
        <w:rPr>
          <w:lang w:val="tr-TR"/>
        </w:rPr>
        <w:t>nin</w:t>
      </w:r>
      <w:r w:rsidRPr="00E76DF9">
        <w:rPr>
          <w:lang w:val="tr-TR"/>
        </w:rPr>
        <w:t xml:space="preserve"> mümkün </w:t>
      </w:r>
      <w:r w:rsidR="00366D8D" w:rsidRPr="00E76DF9">
        <w:rPr>
          <w:lang w:val="tr-TR"/>
        </w:rPr>
        <w:t>olabilmesi</w:t>
      </w:r>
      <w:r w:rsidR="00DD6928" w:rsidRPr="00E76DF9">
        <w:rPr>
          <w:lang w:val="tr-TR"/>
        </w:rPr>
        <w:t>dir.</w:t>
      </w:r>
      <w:r w:rsidRPr="00E76DF9">
        <w:rPr>
          <w:lang w:val="tr-TR"/>
        </w:rPr>
        <w:t xml:space="preserve"> Aynı zamanda </w:t>
      </w:r>
      <w:r w:rsidR="00A7331B" w:rsidRPr="00E76DF9">
        <w:rPr>
          <w:lang w:val="tr-TR"/>
        </w:rPr>
        <w:t xml:space="preserve">TDTE, </w:t>
      </w:r>
      <w:r w:rsidRPr="00E76DF9">
        <w:rPr>
          <w:lang w:val="tr-TR"/>
        </w:rPr>
        <w:t xml:space="preserve">2014-2020 yıllarını kapsayan </w:t>
      </w:r>
      <w:proofErr w:type="spellStart"/>
      <w:r w:rsidRPr="00E76DF9">
        <w:rPr>
          <w:lang w:val="tr-TR"/>
        </w:rPr>
        <w:t>DESI’den</w:t>
      </w:r>
      <w:proofErr w:type="spellEnd"/>
      <w:r w:rsidRPr="00E76DF9">
        <w:rPr>
          <w:lang w:val="tr-TR"/>
        </w:rPr>
        <w:t xml:space="preserve"> çok daha geniş bir zaman dilimini (2004-2021) kapsayan bir endek</w:t>
      </w:r>
      <w:r w:rsidR="00A7331B" w:rsidRPr="00E76DF9">
        <w:rPr>
          <w:lang w:val="tr-TR"/>
        </w:rPr>
        <w:t>stir</w:t>
      </w:r>
      <w:r w:rsidRPr="00E76DF9">
        <w:rPr>
          <w:lang w:val="tr-TR"/>
        </w:rPr>
        <w:t xml:space="preserve">. </w:t>
      </w:r>
    </w:p>
    <w:p w14:paraId="46744CA6" w14:textId="3E89837A" w:rsidR="00721AFC" w:rsidRPr="00E76DF9" w:rsidRDefault="001A7400" w:rsidP="00A05BCA">
      <w:pPr>
        <w:rPr>
          <w:lang w:val="tr-TR"/>
        </w:rPr>
      </w:pPr>
      <w:r w:rsidRPr="00E76DF9">
        <w:rPr>
          <w:lang w:val="tr-TR"/>
        </w:rPr>
        <w:t xml:space="preserve">İnternet kullanımının yıllar içindeki evrimi göze önüne alınarak, bileşik bir </w:t>
      </w:r>
      <w:r w:rsidR="00050623">
        <w:rPr>
          <w:lang w:val="tr-TR"/>
        </w:rPr>
        <w:t>gösterge</w:t>
      </w:r>
      <w:r w:rsidR="00050623" w:rsidRPr="00E76DF9">
        <w:rPr>
          <w:lang w:val="tr-TR"/>
        </w:rPr>
        <w:t xml:space="preserve"> </w:t>
      </w:r>
      <w:r w:rsidRPr="00E76DF9">
        <w:rPr>
          <w:lang w:val="tr-TR"/>
        </w:rPr>
        <w:t xml:space="preserve">olarak </w:t>
      </w:r>
      <w:r w:rsidR="00183242" w:rsidRPr="00E76DF9">
        <w:rPr>
          <w:lang w:val="tr-TR"/>
        </w:rPr>
        <w:t>tasarladığımız</w:t>
      </w:r>
      <w:r w:rsidRPr="00E76DF9">
        <w:rPr>
          <w:lang w:val="tr-TR"/>
        </w:rPr>
        <w:t xml:space="preserve"> TDTE, üç temel alanda 17 değişkenle Türkiye toplumunun dijitalleşme konusunda kat ettiği ilerlemeyi yüksek temsil düzeyi olan veriye dayalı bir analiz ile sunma</w:t>
      </w:r>
      <w:r w:rsidR="00F6094F" w:rsidRPr="00E76DF9">
        <w:rPr>
          <w:lang w:val="tr-TR"/>
        </w:rPr>
        <w:t>yı</w:t>
      </w:r>
      <w:r w:rsidRPr="00E76DF9">
        <w:rPr>
          <w:lang w:val="tr-TR"/>
        </w:rPr>
        <w:t xml:space="preserve"> </w:t>
      </w:r>
      <w:r w:rsidR="00F6094F" w:rsidRPr="00E76DF9">
        <w:rPr>
          <w:lang w:val="tr-TR"/>
        </w:rPr>
        <w:t>hedefliyor</w:t>
      </w:r>
      <w:r w:rsidRPr="00E76DF9">
        <w:rPr>
          <w:lang w:val="tr-TR"/>
        </w:rPr>
        <w:t xml:space="preserve">. </w:t>
      </w:r>
      <w:proofErr w:type="spellStart"/>
      <w:r w:rsidRPr="00E76DF9">
        <w:rPr>
          <w:lang w:val="tr-TR"/>
        </w:rPr>
        <w:t>TDTE’nin</w:t>
      </w:r>
      <w:proofErr w:type="spellEnd"/>
      <w:r w:rsidRPr="00E76DF9">
        <w:rPr>
          <w:lang w:val="tr-TR"/>
        </w:rPr>
        <w:t xml:space="preserve"> dikkate alacağı üç temel alan ve alt alanların özeti Tablo 1’de görülebilir.</w:t>
      </w:r>
    </w:p>
    <w:p w14:paraId="07904E2B" w14:textId="383A3763" w:rsidR="00441D74" w:rsidRPr="00E76DF9" w:rsidRDefault="00441D74" w:rsidP="002335A8">
      <w:pPr>
        <w:keepNext/>
        <w:jc w:val="left"/>
        <w:rPr>
          <w:b/>
          <w:bCs/>
          <w:lang w:val="tr-TR"/>
        </w:rPr>
      </w:pPr>
      <w:r w:rsidRPr="00E76DF9">
        <w:rPr>
          <w:b/>
          <w:bCs/>
          <w:lang w:val="tr-TR"/>
        </w:rPr>
        <w:t xml:space="preserve">Tablo 1: </w:t>
      </w:r>
      <w:proofErr w:type="spellStart"/>
      <w:r w:rsidR="00C9402C" w:rsidRPr="00E76DF9">
        <w:rPr>
          <w:b/>
          <w:bCs/>
          <w:lang w:val="tr-TR"/>
        </w:rPr>
        <w:t>TDTE’nin</w:t>
      </w:r>
      <w:proofErr w:type="spellEnd"/>
      <w:r w:rsidR="00C9402C" w:rsidRPr="00E76DF9">
        <w:rPr>
          <w:b/>
          <w:bCs/>
          <w:lang w:val="tr-TR"/>
        </w:rPr>
        <w:t xml:space="preserve"> yapısı</w:t>
      </w:r>
    </w:p>
    <w:tbl>
      <w:tblPr>
        <w:tblStyle w:val="ListeTablo6Renkli-Vurgu2"/>
        <w:tblW w:w="9118" w:type="dxa"/>
        <w:tblLook w:val="04A0" w:firstRow="1" w:lastRow="0" w:firstColumn="1" w:lastColumn="0" w:noHBand="0" w:noVBand="1"/>
      </w:tblPr>
      <w:tblGrid>
        <w:gridCol w:w="3438"/>
        <w:gridCol w:w="5680"/>
      </w:tblGrid>
      <w:tr w:rsidR="00A71013" w:rsidRPr="00E76DF9" w14:paraId="0DAD24F4" w14:textId="77777777" w:rsidTr="002335A8">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438" w:type="dxa"/>
          </w:tcPr>
          <w:p w14:paraId="37FEB9E6" w14:textId="77777777" w:rsidR="00A71013" w:rsidRPr="00E76DF9" w:rsidRDefault="00A71013" w:rsidP="005B0E1B">
            <w:pPr>
              <w:pStyle w:val="BodyText1"/>
              <w:spacing w:before="0" w:after="0"/>
              <w:rPr>
                <w:sz w:val="20"/>
                <w:szCs w:val="20"/>
              </w:rPr>
            </w:pPr>
            <w:r w:rsidRPr="00E76DF9">
              <w:rPr>
                <w:sz w:val="20"/>
                <w:szCs w:val="20"/>
              </w:rPr>
              <w:t>Temel alanlar</w:t>
            </w:r>
          </w:p>
        </w:tc>
        <w:tc>
          <w:tcPr>
            <w:tcW w:w="5680" w:type="dxa"/>
          </w:tcPr>
          <w:p w14:paraId="422E84E5" w14:textId="77777777" w:rsidR="00A71013" w:rsidRPr="00E76DF9" w:rsidRDefault="00A71013" w:rsidP="005B0E1B">
            <w:pPr>
              <w:pStyle w:val="BodyText1"/>
              <w:spacing w:before="0" w:after="0"/>
              <w:cnfStyle w:val="100000000000" w:firstRow="1" w:lastRow="0" w:firstColumn="0" w:lastColumn="0" w:oddVBand="0" w:evenVBand="0" w:oddHBand="0" w:evenHBand="0" w:firstRowFirstColumn="0" w:firstRowLastColumn="0" w:lastRowFirstColumn="0" w:lastRowLastColumn="0"/>
              <w:rPr>
                <w:sz w:val="20"/>
                <w:szCs w:val="20"/>
              </w:rPr>
            </w:pPr>
            <w:r w:rsidRPr="00E76DF9">
              <w:rPr>
                <w:sz w:val="20"/>
                <w:szCs w:val="20"/>
              </w:rPr>
              <w:t>Alt alanlar</w:t>
            </w:r>
          </w:p>
        </w:tc>
      </w:tr>
      <w:tr w:rsidR="00A71013" w:rsidRPr="00E76DF9" w14:paraId="206A3506" w14:textId="77777777" w:rsidTr="002335A8">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3438" w:type="dxa"/>
          </w:tcPr>
          <w:p w14:paraId="466F5D5C" w14:textId="77777777" w:rsidR="00A71013" w:rsidRPr="00E76DF9" w:rsidRDefault="00A71013" w:rsidP="005B0E1B">
            <w:pPr>
              <w:pStyle w:val="BodyText1"/>
              <w:spacing w:before="0" w:after="0"/>
              <w:rPr>
                <w:color w:val="auto"/>
                <w:sz w:val="20"/>
                <w:szCs w:val="20"/>
              </w:rPr>
            </w:pPr>
            <w:r w:rsidRPr="00E76DF9">
              <w:rPr>
                <w:color w:val="auto"/>
                <w:sz w:val="20"/>
                <w:szCs w:val="20"/>
              </w:rPr>
              <w:t>1 İnternete bağlanma</w:t>
            </w:r>
          </w:p>
        </w:tc>
        <w:tc>
          <w:tcPr>
            <w:tcW w:w="5680" w:type="dxa"/>
          </w:tcPr>
          <w:p w14:paraId="395D7F85" w14:textId="77777777" w:rsidR="00A71013" w:rsidRPr="00E76DF9" w:rsidRDefault="00A71013" w:rsidP="005B0E1B">
            <w:pPr>
              <w:pStyle w:val="BodyText1"/>
              <w:spacing w:before="0"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E76DF9">
              <w:rPr>
                <w:color w:val="auto"/>
                <w:sz w:val="20"/>
                <w:szCs w:val="20"/>
              </w:rPr>
              <w:t>Hanelerin internet bağlanma teknolojileri</w:t>
            </w:r>
          </w:p>
          <w:p w14:paraId="52F1D6C6" w14:textId="77777777" w:rsidR="00A71013" w:rsidRPr="00E76DF9" w:rsidRDefault="00A71013" w:rsidP="005B0E1B">
            <w:pPr>
              <w:pStyle w:val="BodyText1"/>
              <w:spacing w:before="0" w:after="0"/>
              <w:ind w:left="360"/>
              <w:cnfStyle w:val="000000100000" w:firstRow="0" w:lastRow="0" w:firstColumn="0" w:lastColumn="0" w:oddVBand="0" w:evenVBand="0" w:oddHBand="1" w:evenHBand="0" w:firstRowFirstColumn="0" w:firstRowLastColumn="0" w:lastRowFirstColumn="0" w:lastRowLastColumn="0"/>
              <w:rPr>
                <w:color w:val="auto"/>
                <w:sz w:val="20"/>
                <w:szCs w:val="20"/>
              </w:rPr>
            </w:pPr>
            <w:proofErr w:type="gramStart"/>
            <w:r w:rsidRPr="00E76DF9">
              <w:rPr>
                <w:color w:val="auto"/>
                <w:sz w:val="20"/>
                <w:szCs w:val="20"/>
              </w:rPr>
              <w:t>sabit</w:t>
            </w:r>
            <w:proofErr w:type="gramEnd"/>
            <w:r w:rsidRPr="00E76DF9">
              <w:rPr>
                <w:color w:val="auto"/>
                <w:sz w:val="20"/>
                <w:szCs w:val="20"/>
              </w:rPr>
              <w:t xml:space="preserve"> internet</w:t>
            </w:r>
          </w:p>
          <w:p w14:paraId="22C95262" w14:textId="77777777" w:rsidR="00A71013" w:rsidRPr="00E76DF9" w:rsidRDefault="00A71013" w:rsidP="005B0E1B">
            <w:pPr>
              <w:pStyle w:val="BodyText1"/>
              <w:spacing w:before="0" w:after="0"/>
              <w:ind w:left="360"/>
              <w:cnfStyle w:val="000000100000" w:firstRow="0" w:lastRow="0" w:firstColumn="0" w:lastColumn="0" w:oddVBand="0" w:evenVBand="0" w:oddHBand="1" w:evenHBand="0" w:firstRowFirstColumn="0" w:firstRowLastColumn="0" w:lastRowFirstColumn="0" w:lastRowLastColumn="0"/>
              <w:rPr>
                <w:color w:val="auto"/>
                <w:sz w:val="20"/>
                <w:szCs w:val="20"/>
              </w:rPr>
            </w:pPr>
            <w:proofErr w:type="gramStart"/>
            <w:r w:rsidRPr="00E76DF9">
              <w:rPr>
                <w:color w:val="auto"/>
                <w:sz w:val="20"/>
                <w:szCs w:val="20"/>
              </w:rPr>
              <w:t>mobil</w:t>
            </w:r>
            <w:proofErr w:type="gramEnd"/>
            <w:r w:rsidRPr="00E76DF9">
              <w:rPr>
                <w:color w:val="auto"/>
                <w:sz w:val="20"/>
                <w:szCs w:val="20"/>
              </w:rPr>
              <w:t xml:space="preserve"> internet</w:t>
            </w:r>
          </w:p>
        </w:tc>
      </w:tr>
      <w:tr w:rsidR="00A71013" w:rsidRPr="00E76DF9" w14:paraId="189EA194" w14:textId="77777777" w:rsidTr="002335A8">
        <w:trPr>
          <w:trHeight w:val="2116"/>
        </w:trPr>
        <w:tc>
          <w:tcPr>
            <w:cnfStyle w:val="001000000000" w:firstRow="0" w:lastRow="0" w:firstColumn="1" w:lastColumn="0" w:oddVBand="0" w:evenVBand="0" w:oddHBand="0" w:evenHBand="0" w:firstRowFirstColumn="0" w:firstRowLastColumn="0" w:lastRowFirstColumn="0" w:lastRowLastColumn="0"/>
            <w:tcW w:w="3438" w:type="dxa"/>
          </w:tcPr>
          <w:p w14:paraId="2580DC3B" w14:textId="77777777" w:rsidR="00A71013" w:rsidRPr="00E76DF9" w:rsidRDefault="00A71013" w:rsidP="005B0E1B">
            <w:pPr>
              <w:pStyle w:val="BodyText1"/>
              <w:spacing w:before="0" w:after="0"/>
              <w:rPr>
                <w:color w:val="auto"/>
                <w:sz w:val="20"/>
                <w:szCs w:val="20"/>
              </w:rPr>
            </w:pPr>
            <w:r w:rsidRPr="00E76DF9">
              <w:rPr>
                <w:color w:val="auto"/>
                <w:sz w:val="20"/>
                <w:szCs w:val="20"/>
              </w:rPr>
              <w:t>2 İnternet kullanımı</w:t>
            </w:r>
          </w:p>
        </w:tc>
        <w:tc>
          <w:tcPr>
            <w:tcW w:w="5680" w:type="dxa"/>
          </w:tcPr>
          <w:p w14:paraId="5B8D8DFC" w14:textId="77777777" w:rsidR="00A71013" w:rsidRPr="00E76DF9" w:rsidRDefault="00A71013" w:rsidP="005B0E1B">
            <w:pPr>
              <w:pStyle w:val="BodyText1"/>
              <w:spacing w:before="0" w:after="0"/>
              <w:cnfStyle w:val="000000000000" w:firstRow="0" w:lastRow="0" w:firstColumn="0" w:lastColumn="0" w:oddVBand="0" w:evenVBand="0" w:oddHBand="0" w:evenHBand="0" w:firstRowFirstColumn="0" w:firstRowLastColumn="0" w:lastRowFirstColumn="0" w:lastRowLastColumn="0"/>
              <w:rPr>
                <w:color w:val="auto"/>
                <w:sz w:val="20"/>
                <w:szCs w:val="20"/>
              </w:rPr>
            </w:pPr>
            <w:r w:rsidRPr="00E76DF9">
              <w:rPr>
                <w:color w:val="auto"/>
                <w:sz w:val="20"/>
                <w:szCs w:val="20"/>
              </w:rPr>
              <w:t xml:space="preserve">İnternet üzerinde yapılan dijital faaliyetler </w:t>
            </w:r>
          </w:p>
          <w:p w14:paraId="608CF27B" w14:textId="77777777" w:rsidR="00A71013" w:rsidRPr="00E76DF9" w:rsidRDefault="00A71013" w:rsidP="005B0E1B">
            <w:pPr>
              <w:pStyle w:val="BodyText1"/>
              <w:spacing w:before="0" w:after="0"/>
              <w:ind w:left="360"/>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E76DF9">
              <w:rPr>
                <w:color w:val="auto"/>
                <w:sz w:val="20"/>
                <w:szCs w:val="20"/>
              </w:rPr>
              <w:t>haberleşme</w:t>
            </w:r>
            <w:proofErr w:type="gramEnd"/>
            <w:r w:rsidRPr="00E76DF9">
              <w:rPr>
                <w:color w:val="auto"/>
                <w:sz w:val="20"/>
                <w:szCs w:val="20"/>
              </w:rPr>
              <w:t xml:space="preserve"> </w:t>
            </w:r>
          </w:p>
          <w:p w14:paraId="1A3F5524" w14:textId="77777777" w:rsidR="00A71013" w:rsidRPr="00E76DF9" w:rsidRDefault="00A71013" w:rsidP="005B0E1B">
            <w:pPr>
              <w:pStyle w:val="BodyText1"/>
              <w:spacing w:before="0" w:after="0"/>
              <w:ind w:left="360"/>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E76DF9">
              <w:rPr>
                <w:color w:val="auto"/>
                <w:sz w:val="20"/>
                <w:szCs w:val="20"/>
              </w:rPr>
              <w:t>sosyal</w:t>
            </w:r>
            <w:proofErr w:type="gramEnd"/>
            <w:r w:rsidRPr="00E76DF9">
              <w:rPr>
                <w:color w:val="auto"/>
                <w:sz w:val="20"/>
                <w:szCs w:val="20"/>
              </w:rPr>
              <w:t xml:space="preserve"> medya</w:t>
            </w:r>
          </w:p>
          <w:p w14:paraId="0AB2149B" w14:textId="77777777" w:rsidR="00A71013" w:rsidRPr="00E76DF9" w:rsidRDefault="00A71013" w:rsidP="005B0E1B">
            <w:pPr>
              <w:pStyle w:val="BodyText1"/>
              <w:spacing w:before="0" w:after="0"/>
              <w:ind w:left="360"/>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E76DF9">
              <w:rPr>
                <w:color w:val="auto"/>
                <w:sz w:val="20"/>
                <w:szCs w:val="20"/>
              </w:rPr>
              <w:t>bilgi</w:t>
            </w:r>
            <w:proofErr w:type="gramEnd"/>
            <w:r w:rsidRPr="00E76DF9">
              <w:rPr>
                <w:color w:val="auto"/>
                <w:sz w:val="20"/>
                <w:szCs w:val="20"/>
              </w:rPr>
              <w:t xml:space="preserve"> edinme</w:t>
            </w:r>
          </w:p>
          <w:p w14:paraId="6CCD3F92" w14:textId="77777777" w:rsidR="00A71013" w:rsidRPr="00E76DF9" w:rsidRDefault="00A71013" w:rsidP="005B0E1B">
            <w:pPr>
              <w:pStyle w:val="BodyText1"/>
              <w:spacing w:before="0" w:after="0"/>
              <w:ind w:left="360"/>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E76DF9">
              <w:rPr>
                <w:color w:val="auto"/>
                <w:sz w:val="20"/>
                <w:szCs w:val="20"/>
              </w:rPr>
              <w:t>eğlence</w:t>
            </w:r>
            <w:proofErr w:type="gramEnd"/>
          </w:p>
          <w:p w14:paraId="190CA5E6" w14:textId="77777777" w:rsidR="00A71013" w:rsidRPr="00E76DF9" w:rsidRDefault="00A71013" w:rsidP="005B0E1B">
            <w:pPr>
              <w:pStyle w:val="BodyText1"/>
              <w:spacing w:before="0" w:after="0"/>
              <w:ind w:left="360"/>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E76DF9">
              <w:rPr>
                <w:color w:val="auto"/>
                <w:sz w:val="20"/>
                <w:szCs w:val="20"/>
              </w:rPr>
              <w:t>e</w:t>
            </w:r>
            <w:proofErr w:type="gramEnd"/>
            <w:r w:rsidRPr="00E76DF9">
              <w:rPr>
                <w:color w:val="auto"/>
                <w:sz w:val="20"/>
                <w:szCs w:val="20"/>
              </w:rPr>
              <w:t xml:space="preserve">-bankacılık </w:t>
            </w:r>
          </w:p>
          <w:p w14:paraId="154524BA" w14:textId="77777777" w:rsidR="00A71013" w:rsidRPr="00E76DF9" w:rsidRDefault="00A71013" w:rsidP="005B0E1B">
            <w:pPr>
              <w:pStyle w:val="BodyText1"/>
              <w:spacing w:before="0" w:after="0"/>
              <w:ind w:left="360"/>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E76DF9">
              <w:rPr>
                <w:color w:val="auto"/>
                <w:sz w:val="20"/>
                <w:szCs w:val="20"/>
              </w:rPr>
              <w:t>e</w:t>
            </w:r>
            <w:proofErr w:type="gramEnd"/>
            <w:r w:rsidRPr="00E76DF9">
              <w:rPr>
                <w:color w:val="auto"/>
                <w:sz w:val="20"/>
                <w:szCs w:val="20"/>
              </w:rPr>
              <w:t>-ticaret</w:t>
            </w:r>
          </w:p>
        </w:tc>
      </w:tr>
      <w:tr w:rsidR="00A71013" w:rsidRPr="005D360C" w14:paraId="1BE856F2" w14:textId="77777777" w:rsidTr="002335A8">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3438" w:type="dxa"/>
          </w:tcPr>
          <w:p w14:paraId="18A9727A" w14:textId="77777777" w:rsidR="00A71013" w:rsidRPr="00E76DF9" w:rsidRDefault="00A71013" w:rsidP="005B0E1B">
            <w:pPr>
              <w:pStyle w:val="BodyText1"/>
              <w:spacing w:before="0" w:after="0"/>
              <w:rPr>
                <w:color w:val="auto"/>
                <w:sz w:val="20"/>
                <w:szCs w:val="20"/>
              </w:rPr>
            </w:pPr>
            <w:r w:rsidRPr="00E76DF9">
              <w:rPr>
                <w:color w:val="auto"/>
                <w:sz w:val="20"/>
                <w:szCs w:val="20"/>
              </w:rPr>
              <w:t>3 Dijital kamu hizmetleri</w:t>
            </w:r>
          </w:p>
        </w:tc>
        <w:tc>
          <w:tcPr>
            <w:tcW w:w="5680" w:type="dxa"/>
          </w:tcPr>
          <w:p w14:paraId="37995F47" w14:textId="4AEB7EF3" w:rsidR="00A71013" w:rsidRPr="00E76DF9" w:rsidRDefault="00A71013" w:rsidP="005B0E1B">
            <w:pPr>
              <w:pStyle w:val="BodyText1"/>
              <w:spacing w:before="0" w:after="0"/>
              <w:cnfStyle w:val="000000100000" w:firstRow="0" w:lastRow="0" w:firstColumn="0" w:lastColumn="0" w:oddVBand="0" w:evenVBand="0" w:oddHBand="1" w:evenHBand="0" w:firstRowFirstColumn="0" w:firstRowLastColumn="0" w:lastRowFirstColumn="0" w:lastRowLastColumn="0"/>
              <w:rPr>
                <w:color w:val="auto"/>
                <w:sz w:val="20"/>
                <w:szCs w:val="20"/>
              </w:rPr>
            </w:pPr>
            <w:r w:rsidRPr="00E76DF9">
              <w:rPr>
                <w:color w:val="auto"/>
                <w:sz w:val="20"/>
                <w:szCs w:val="20"/>
              </w:rPr>
              <w:t xml:space="preserve">E-devlet vb. dijital </w:t>
            </w:r>
            <w:r w:rsidR="00A274FA" w:rsidRPr="00E76DF9">
              <w:rPr>
                <w:color w:val="auto"/>
                <w:sz w:val="20"/>
                <w:szCs w:val="20"/>
              </w:rPr>
              <w:t xml:space="preserve">kamu </w:t>
            </w:r>
            <w:r w:rsidRPr="00E76DF9">
              <w:rPr>
                <w:color w:val="auto"/>
                <w:sz w:val="20"/>
                <w:szCs w:val="20"/>
              </w:rPr>
              <w:t>hizmetlerin kullanımı</w:t>
            </w:r>
          </w:p>
          <w:p w14:paraId="11E90009" w14:textId="77777777" w:rsidR="00A71013" w:rsidRPr="00E76DF9" w:rsidRDefault="00A71013" w:rsidP="005B0E1B">
            <w:pPr>
              <w:pStyle w:val="BodyText1"/>
              <w:spacing w:before="0" w:after="0"/>
              <w:ind w:left="360"/>
              <w:cnfStyle w:val="000000100000" w:firstRow="0" w:lastRow="0" w:firstColumn="0" w:lastColumn="0" w:oddVBand="0" w:evenVBand="0" w:oddHBand="1" w:evenHBand="0" w:firstRowFirstColumn="0" w:firstRowLastColumn="0" w:lastRowFirstColumn="0" w:lastRowLastColumn="0"/>
              <w:rPr>
                <w:color w:val="auto"/>
                <w:sz w:val="20"/>
                <w:szCs w:val="20"/>
              </w:rPr>
            </w:pPr>
            <w:proofErr w:type="gramStart"/>
            <w:r w:rsidRPr="00E76DF9">
              <w:rPr>
                <w:color w:val="auto"/>
                <w:sz w:val="20"/>
                <w:szCs w:val="20"/>
              </w:rPr>
              <w:t>pasif</w:t>
            </w:r>
            <w:proofErr w:type="gramEnd"/>
            <w:r w:rsidRPr="00E76DF9">
              <w:rPr>
                <w:color w:val="auto"/>
                <w:sz w:val="20"/>
                <w:szCs w:val="20"/>
              </w:rPr>
              <w:t xml:space="preserve"> kullanım (bilgi edinme / form indirme)</w:t>
            </w:r>
          </w:p>
          <w:p w14:paraId="32B3198F" w14:textId="77777777" w:rsidR="00A71013" w:rsidRPr="00E76DF9" w:rsidRDefault="00A71013" w:rsidP="005B0E1B">
            <w:pPr>
              <w:pStyle w:val="BodyText1"/>
              <w:spacing w:before="0" w:after="0"/>
              <w:ind w:left="360"/>
              <w:cnfStyle w:val="000000100000" w:firstRow="0" w:lastRow="0" w:firstColumn="0" w:lastColumn="0" w:oddVBand="0" w:evenVBand="0" w:oddHBand="1" w:evenHBand="0" w:firstRowFirstColumn="0" w:firstRowLastColumn="0" w:lastRowFirstColumn="0" w:lastRowLastColumn="0"/>
              <w:rPr>
                <w:color w:val="auto"/>
                <w:sz w:val="20"/>
                <w:szCs w:val="20"/>
              </w:rPr>
            </w:pPr>
            <w:proofErr w:type="gramStart"/>
            <w:r w:rsidRPr="00E76DF9">
              <w:rPr>
                <w:color w:val="auto"/>
                <w:sz w:val="20"/>
                <w:szCs w:val="20"/>
              </w:rPr>
              <w:t>aktif</w:t>
            </w:r>
            <w:proofErr w:type="gramEnd"/>
            <w:r w:rsidRPr="00E76DF9">
              <w:rPr>
                <w:color w:val="auto"/>
                <w:sz w:val="20"/>
                <w:szCs w:val="20"/>
              </w:rPr>
              <w:t xml:space="preserve"> kullanım (form doldurma, başvuru, vb.)</w:t>
            </w:r>
          </w:p>
        </w:tc>
      </w:tr>
    </w:tbl>
    <w:p w14:paraId="67792073" w14:textId="77777777" w:rsidR="004D587A" w:rsidRPr="00E76DF9" w:rsidRDefault="004D587A" w:rsidP="00354FB5">
      <w:pPr>
        <w:rPr>
          <w:lang w:val="tr-TR"/>
        </w:rPr>
      </w:pPr>
    </w:p>
    <w:p w14:paraId="706E42FD" w14:textId="77777777" w:rsidR="00354FB5" w:rsidRPr="00E76DF9" w:rsidRDefault="00354FB5" w:rsidP="00745452">
      <w:pPr>
        <w:keepNext/>
        <w:rPr>
          <w:b/>
          <w:bCs/>
          <w:lang w:val="tr-TR"/>
        </w:rPr>
      </w:pPr>
      <w:bookmarkStart w:id="1" w:name="_Toc96453793"/>
      <w:proofErr w:type="spellStart"/>
      <w:r w:rsidRPr="00E76DF9">
        <w:rPr>
          <w:b/>
          <w:bCs/>
          <w:lang w:val="tr-TR"/>
        </w:rPr>
        <w:t>TDTE’nin</w:t>
      </w:r>
      <w:proofErr w:type="spellEnd"/>
      <w:r w:rsidRPr="00E76DF9">
        <w:rPr>
          <w:b/>
          <w:bCs/>
          <w:lang w:val="tr-TR"/>
        </w:rPr>
        <w:t xml:space="preserve"> veri kaynağı</w:t>
      </w:r>
      <w:bookmarkEnd w:id="1"/>
    </w:p>
    <w:p w14:paraId="510CE2B0" w14:textId="3BB8E260" w:rsidR="00354FB5" w:rsidRPr="00E76DF9" w:rsidRDefault="00354FB5" w:rsidP="00354FB5">
      <w:pPr>
        <w:rPr>
          <w:lang w:val="tr-TR"/>
        </w:rPr>
      </w:pPr>
      <w:proofErr w:type="spellStart"/>
      <w:r w:rsidRPr="00E76DF9">
        <w:rPr>
          <w:lang w:val="tr-TR"/>
        </w:rPr>
        <w:t>TDTE’nin</w:t>
      </w:r>
      <w:proofErr w:type="spellEnd"/>
      <w:r w:rsidRPr="00E76DF9">
        <w:rPr>
          <w:lang w:val="tr-TR"/>
        </w:rPr>
        <w:t xml:space="preserve"> temel veri kaynağını </w:t>
      </w:r>
      <w:proofErr w:type="spellStart"/>
      <w:r w:rsidRPr="00E76DF9">
        <w:rPr>
          <w:lang w:val="tr-TR"/>
        </w:rPr>
        <w:t>TÜİK’in</w:t>
      </w:r>
      <w:proofErr w:type="spellEnd"/>
      <w:r w:rsidRPr="00E76DF9">
        <w:rPr>
          <w:lang w:val="tr-TR"/>
        </w:rPr>
        <w:t xml:space="preserve"> </w:t>
      </w:r>
      <w:proofErr w:type="spellStart"/>
      <w:r w:rsidRPr="00E76DF9">
        <w:rPr>
          <w:lang w:val="tr-TR"/>
        </w:rPr>
        <w:t>Hanehalkı</w:t>
      </w:r>
      <w:proofErr w:type="spellEnd"/>
      <w:r w:rsidRPr="00E76DF9">
        <w:rPr>
          <w:lang w:val="tr-TR"/>
        </w:rPr>
        <w:t xml:space="preserve"> Bilişim Teknolojileri Kullanım Araştırması (HBTKA) oluşturmaktadır.</w:t>
      </w:r>
      <w:r w:rsidRPr="00E76DF9">
        <w:rPr>
          <w:rStyle w:val="DipnotBavurusu"/>
          <w:lang w:val="tr-TR"/>
        </w:rPr>
        <w:footnoteReference w:id="5"/>
      </w:r>
      <w:r w:rsidRPr="00E76DF9">
        <w:rPr>
          <w:lang w:val="tr-TR"/>
        </w:rPr>
        <w:t xml:space="preserve"> 2004 yılından bu yana her yıl (200</w:t>
      </w:r>
      <w:r w:rsidR="005D360C">
        <w:rPr>
          <w:lang w:val="tr-TR"/>
        </w:rPr>
        <w:t>6</w:t>
      </w:r>
      <w:r w:rsidRPr="00E76DF9">
        <w:rPr>
          <w:lang w:val="tr-TR"/>
        </w:rPr>
        <w:t xml:space="preserve"> yılı hariç) yapılan araştırmanın amacı, hanelerin ve bireylerin sahip olunan bilgi iletişim teknolojileri ile bunların kullanımı hakkında bilgi edinmektir. </w:t>
      </w:r>
    </w:p>
    <w:p w14:paraId="67422A1A" w14:textId="18A7E0F1" w:rsidR="00572FA2" w:rsidRPr="00E76DF9" w:rsidRDefault="00354FB5" w:rsidP="00354FB5">
      <w:pPr>
        <w:rPr>
          <w:lang w:val="tr-TR"/>
        </w:rPr>
      </w:pPr>
      <w:r w:rsidRPr="00E76DF9">
        <w:rPr>
          <w:lang w:val="tr-TR"/>
        </w:rPr>
        <w:t xml:space="preserve">Her yılın </w:t>
      </w:r>
      <w:r w:rsidR="005D360C">
        <w:rPr>
          <w:lang w:val="tr-TR"/>
        </w:rPr>
        <w:t>Nisan</w:t>
      </w:r>
      <w:r w:rsidRPr="00E76DF9">
        <w:rPr>
          <w:lang w:val="tr-TR"/>
        </w:rPr>
        <w:t xml:space="preserve"> ayı içerisinde gerçekleştirilen </w:t>
      </w:r>
      <w:r w:rsidR="005D360C">
        <w:rPr>
          <w:lang w:val="tr-TR"/>
        </w:rPr>
        <w:t>anket (referans dönemi önceki üç ay)</w:t>
      </w:r>
      <w:r w:rsidRPr="00E76DF9">
        <w:rPr>
          <w:lang w:val="tr-TR"/>
        </w:rPr>
        <w:t xml:space="preserve">, örneklem itibariyle Türkiye genelini temsil yeteneği olmakla birlikte, 2011 yılı itibariyle İstatistiki Bölge Birimleri </w:t>
      </w:r>
      <w:proofErr w:type="gramStart"/>
      <w:r w:rsidRPr="00E76DF9">
        <w:rPr>
          <w:lang w:val="tr-TR"/>
        </w:rPr>
        <w:t xml:space="preserve">Sınıflaması </w:t>
      </w:r>
      <w:r w:rsidRPr="00E76DF9">
        <w:rPr>
          <w:lang w:val="tr-TR"/>
        </w:rPr>
        <w:lastRenderedPageBreak/>
        <w:t>-</w:t>
      </w:r>
      <w:proofErr w:type="gramEnd"/>
      <w:r w:rsidRPr="00E76DF9">
        <w:rPr>
          <w:lang w:val="tr-TR"/>
        </w:rPr>
        <w:t xml:space="preserve"> Düzey 1 (İBBS 1) ile 12 bölge için de temsil yeteneğine kavuşmuştur. Yıldan yıla değişiklik göstermekle birlikte, Türkiye genelinde ortalama on bini aşkın hane ve 30 bine yakın bireyle gerçekleştirilen araştırma, Türkiye’de temsil kabiliyeti en yüksek, kapsamı ve yapıldığı yıllar açısından da en geniş </w:t>
      </w:r>
      <w:r w:rsidR="00074173">
        <w:rPr>
          <w:lang w:val="tr-TR"/>
        </w:rPr>
        <w:t>veri kaynağı</w:t>
      </w:r>
      <w:r w:rsidRPr="00E76DF9">
        <w:rPr>
          <w:lang w:val="tr-TR"/>
        </w:rPr>
        <w:t xml:space="preserve"> niteliğindedir. TDTE hesaplanırken kullanılan HBTKA veri setlerine ilişkin örneklem bilgileri Tablo 2’de görülebilir.</w:t>
      </w:r>
    </w:p>
    <w:p w14:paraId="48AB6645" w14:textId="60B23956" w:rsidR="00932C45" w:rsidRPr="00E76DF9" w:rsidRDefault="00932C45" w:rsidP="002335A8">
      <w:pPr>
        <w:keepNext/>
        <w:jc w:val="left"/>
        <w:rPr>
          <w:b/>
          <w:bCs/>
          <w:lang w:val="tr-TR"/>
        </w:rPr>
      </w:pPr>
      <w:bookmarkStart w:id="2" w:name="_Ref94518327"/>
      <w:bookmarkStart w:id="3" w:name="_Toc100048505"/>
      <w:r w:rsidRPr="00E76DF9">
        <w:rPr>
          <w:b/>
          <w:bCs/>
          <w:lang w:val="tr-TR"/>
        </w:rPr>
        <w:t xml:space="preserve">Tablo </w:t>
      </w:r>
      <w:bookmarkEnd w:id="2"/>
      <w:r w:rsidRPr="00E76DF9">
        <w:rPr>
          <w:b/>
          <w:bCs/>
          <w:lang w:val="tr-TR"/>
        </w:rPr>
        <w:t>2: TDTE hesaplanırken kullanılan HBTKA veri setlerine ilişkin bilgiler</w:t>
      </w:r>
      <w:bookmarkEnd w:id="3"/>
    </w:p>
    <w:tbl>
      <w:tblPr>
        <w:tblStyle w:val="ListeTablo6Renkli-Vurgu2"/>
        <w:tblW w:w="0" w:type="auto"/>
        <w:tblLook w:val="04A0" w:firstRow="1" w:lastRow="0" w:firstColumn="1" w:lastColumn="0" w:noHBand="0" w:noVBand="1"/>
      </w:tblPr>
      <w:tblGrid>
        <w:gridCol w:w="1392"/>
        <w:gridCol w:w="1585"/>
        <w:gridCol w:w="3608"/>
        <w:gridCol w:w="2397"/>
      </w:tblGrid>
      <w:tr w:rsidR="00245754" w:rsidRPr="00E76DF9" w14:paraId="02F91CF3" w14:textId="77777777" w:rsidTr="002335A8">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392" w:type="dxa"/>
          </w:tcPr>
          <w:p w14:paraId="209B471F" w14:textId="77777777" w:rsidR="00245754" w:rsidRPr="00E76DF9" w:rsidRDefault="00245754" w:rsidP="002335A8">
            <w:pPr>
              <w:pStyle w:val="BodyText1"/>
              <w:spacing w:before="0" w:after="0"/>
              <w:jc w:val="center"/>
              <w:rPr>
                <w:sz w:val="20"/>
                <w:szCs w:val="20"/>
              </w:rPr>
            </w:pPr>
            <w:r w:rsidRPr="00E76DF9">
              <w:rPr>
                <w:sz w:val="20"/>
                <w:szCs w:val="20"/>
              </w:rPr>
              <w:t>Yıl</w:t>
            </w:r>
          </w:p>
        </w:tc>
        <w:tc>
          <w:tcPr>
            <w:tcW w:w="1585" w:type="dxa"/>
          </w:tcPr>
          <w:p w14:paraId="00043EA4" w14:textId="77777777" w:rsidR="00245754" w:rsidRPr="00E76DF9" w:rsidRDefault="00245754" w:rsidP="002335A8">
            <w:pPr>
              <w:pStyle w:val="BodyText1"/>
              <w:spacing w:before="0" w:after="0"/>
              <w:jc w:val="right"/>
              <w:cnfStyle w:val="100000000000" w:firstRow="1" w:lastRow="0" w:firstColumn="0" w:lastColumn="0" w:oddVBand="0" w:evenVBand="0" w:oddHBand="0" w:evenHBand="0" w:firstRowFirstColumn="0" w:firstRowLastColumn="0" w:lastRowFirstColumn="0" w:lastRowLastColumn="0"/>
              <w:rPr>
                <w:sz w:val="20"/>
                <w:szCs w:val="20"/>
              </w:rPr>
            </w:pPr>
            <w:r w:rsidRPr="00E76DF9">
              <w:rPr>
                <w:sz w:val="20"/>
                <w:szCs w:val="20"/>
              </w:rPr>
              <w:t>Hane sayısı</w:t>
            </w:r>
          </w:p>
        </w:tc>
        <w:tc>
          <w:tcPr>
            <w:tcW w:w="3608" w:type="dxa"/>
          </w:tcPr>
          <w:p w14:paraId="3DE3CCE8" w14:textId="77777777" w:rsidR="00245754" w:rsidRPr="00E76DF9" w:rsidRDefault="00245754" w:rsidP="002335A8">
            <w:pPr>
              <w:pStyle w:val="BodyText1"/>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E76DF9">
              <w:rPr>
                <w:sz w:val="20"/>
                <w:szCs w:val="20"/>
              </w:rPr>
              <w:t>16-74 yaş arası fert sayısı</w:t>
            </w:r>
          </w:p>
        </w:tc>
        <w:tc>
          <w:tcPr>
            <w:tcW w:w="2397" w:type="dxa"/>
          </w:tcPr>
          <w:p w14:paraId="6738A404" w14:textId="77777777" w:rsidR="00245754" w:rsidRPr="00E76DF9" w:rsidRDefault="00245754" w:rsidP="002335A8">
            <w:pPr>
              <w:pStyle w:val="BodyText1"/>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E76DF9">
              <w:rPr>
                <w:sz w:val="20"/>
                <w:szCs w:val="20"/>
              </w:rPr>
              <w:t>Bölge kırılımı</w:t>
            </w:r>
          </w:p>
        </w:tc>
      </w:tr>
      <w:tr w:rsidR="00245754" w:rsidRPr="00E76DF9" w14:paraId="791F4DD4" w14:textId="77777777" w:rsidTr="002335A8">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92" w:type="dxa"/>
          </w:tcPr>
          <w:p w14:paraId="29D8548B" w14:textId="77777777" w:rsidR="00245754" w:rsidRPr="00E76DF9" w:rsidRDefault="00245754" w:rsidP="002335A8">
            <w:pPr>
              <w:pStyle w:val="BodyText1"/>
              <w:spacing w:before="0" w:after="0"/>
              <w:jc w:val="center"/>
              <w:rPr>
                <w:b w:val="0"/>
                <w:bCs w:val="0"/>
                <w:color w:val="auto"/>
                <w:sz w:val="20"/>
                <w:szCs w:val="20"/>
              </w:rPr>
            </w:pPr>
            <w:r w:rsidRPr="00E76DF9">
              <w:rPr>
                <w:color w:val="auto"/>
                <w:sz w:val="20"/>
                <w:szCs w:val="20"/>
              </w:rPr>
              <w:t>2004</w:t>
            </w:r>
          </w:p>
        </w:tc>
        <w:tc>
          <w:tcPr>
            <w:tcW w:w="1585" w:type="dxa"/>
            <w:vAlign w:val="center"/>
          </w:tcPr>
          <w:p w14:paraId="6B30302A" w14:textId="77777777" w:rsidR="00245754" w:rsidRPr="00E76DF9" w:rsidRDefault="00245754" w:rsidP="0023492D">
            <w:pPr>
              <w:pStyle w:val="BodyText1"/>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E76DF9">
              <w:rPr>
                <w:rFonts w:cstheme="minorHAnsi"/>
                <w:color w:val="auto"/>
                <w:sz w:val="20"/>
                <w:szCs w:val="20"/>
              </w:rPr>
              <w:t>9.571</w:t>
            </w:r>
          </w:p>
        </w:tc>
        <w:tc>
          <w:tcPr>
            <w:tcW w:w="3608" w:type="dxa"/>
            <w:vAlign w:val="center"/>
          </w:tcPr>
          <w:p w14:paraId="32B499AB" w14:textId="77777777" w:rsidR="00245754" w:rsidRPr="00E76DF9" w:rsidRDefault="00245754" w:rsidP="0023492D">
            <w:pPr>
              <w:pStyle w:val="BodyText1"/>
              <w:spacing w:before="0"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E76DF9">
              <w:rPr>
                <w:rFonts w:cstheme="minorHAnsi"/>
                <w:color w:val="auto"/>
                <w:sz w:val="20"/>
                <w:szCs w:val="20"/>
              </w:rPr>
              <w:t>24.462</w:t>
            </w:r>
          </w:p>
        </w:tc>
        <w:tc>
          <w:tcPr>
            <w:tcW w:w="2397" w:type="dxa"/>
          </w:tcPr>
          <w:p w14:paraId="557809DD" w14:textId="77777777" w:rsidR="00245754" w:rsidRPr="00E76DF9" w:rsidRDefault="00245754" w:rsidP="0023492D">
            <w:pPr>
              <w:pStyle w:val="BodyText1"/>
              <w:spacing w:before="0" w:after="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E76DF9">
              <w:rPr>
                <w:color w:val="auto"/>
                <w:sz w:val="20"/>
                <w:szCs w:val="20"/>
              </w:rPr>
              <w:t>Kır/kent</w:t>
            </w:r>
          </w:p>
        </w:tc>
      </w:tr>
      <w:tr w:rsidR="00245754" w:rsidRPr="00E76DF9" w14:paraId="304BA3F8" w14:textId="77777777" w:rsidTr="002335A8">
        <w:trPr>
          <w:trHeight w:val="299"/>
        </w:trPr>
        <w:tc>
          <w:tcPr>
            <w:cnfStyle w:val="001000000000" w:firstRow="0" w:lastRow="0" w:firstColumn="1" w:lastColumn="0" w:oddVBand="0" w:evenVBand="0" w:oddHBand="0" w:evenHBand="0" w:firstRowFirstColumn="0" w:firstRowLastColumn="0" w:lastRowFirstColumn="0" w:lastRowLastColumn="0"/>
            <w:tcW w:w="1392" w:type="dxa"/>
          </w:tcPr>
          <w:p w14:paraId="40F9C975" w14:textId="77777777" w:rsidR="00245754" w:rsidRPr="00E76DF9" w:rsidRDefault="00245754" w:rsidP="002335A8">
            <w:pPr>
              <w:pStyle w:val="BodyText1"/>
              <w:spacing w:before="0" w:after="0"/>
              <w:jc w:val="center"/>
              <w:rPr>
                <w:color w:val="auto"/>
                <w:sz w:val="20"/>
                <w:szCs w:val="20"/>
              </w:rPr>
            </w:pPr>
            <w:r w:rsidRPr="00E76DF9">
              <w:rPr>
                <w:color w:val="auto"/>
                <w:sz w:val="20"/>
                <w:szCs w:val="20"/>
              </w:rPr>
              <w:t>2005</w:t>
            </w:r>
          </w:p>
        </w:tc>
        <w:tc>
          <w:tcPr>
            <w:tcW w:w="1585" w:type="dxa"/>
            <w:vAlign w:val="center"/>
          </w:tcPr>
          <w:p w14:paraId="49B268B1" w14:textId="77777777" w:rsidR="00245754" w:rsidRPr="00E76DF9" w:rsidRDefault="00245754" w:rsidP="0023492D">
            <w:pPr>
              <w:pStyle w:val="BodyText1"/>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E76DF9">
              <w:rPr>
                <w:rFonts w:cstheme="minorHAnsi"/>
                <w:color w:val="auto"/>
                <w:sz w:val="20"/>
                <w:szCs w:val="20"/>
              </w:rPr>
              <w:t>10.151</w:t>
            </w:r>
          </w:p>
        </w:tc>
        <w:tc>
          <w:tcPr>
            <w:tcW w:w="3608" w:type="dxa"/>
            <w:vAlign w:val="center"/>
          </w:tcPr>
          <w:p w14:paraId="5C672A50" w14:textId="77777777" w:rsidR="00245754" w:rsidRPr="00E76DF9" w:rsidRDefault="00245754" w:rsidP="0023492D">
            <w:pPr>
              <w:pStyle w:val="BodyText1"/>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E76DF9">
              <w:rPr>
                <w:rFonts w:cstheme="minorHAnsi"/>
                <w:color w:val="auto"/>
                <w:sz w:val="20"/>
                <w:szCs w:val="20"/>
              </w:rPr>
              <w:t>27.013</w:t>
            </w:r>
          </w:p>
        </w:tc>
        <w:tc>
          <w:tcPr>
            <w:tcW w:w="2397" w:type="dxa"/>
          </w:tcPr>
          <w:p w14:paraId="7CCF1AFF" w14:textId="77777777" w:rsidR="00245754" w:rsidRPr="00E76DF9" w:rsidRDefault="00245754" w:rsidP="0023492D">
            <w:pPr>
              <w:pStyle w:val="BodyText1"/>
              <w:spacing w:before="0" w:after="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E76DF9">
              <w:rPr>
                <w:color w:val="auto"/>
                <w:sz w:val="20"/>
                <w:szCs w:val="20"/>
              </w:rPr>
              <w:t>Kır/kent</w:t>
            </w:r>
          </w:p>
        </w:tc>
      </w:tr>
      <w:tr w:rsidR="00245754" w:rsidRPr="00E76DF9" w14:paraId="27D1D9DE" w14:textId="77777777" w:rsidTr="002335A8">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392" w:type="dxa"/>
          </w:tcPr>
          <w:p w14:paraId="60DE3A55" w14:textId="77777777" w:rsidR="00245754" w:rsidRPr="00E76DF9" w:rsidRDefault="00245754" w:rsidP="002335A8">
            <w:pPr>
              <w:pStyle w:val="BodyText1"/>
              <w:spacing w:before="0" w:after="0"/>
              <w:jc w:val="center"/>
              <w:rPr>
                <w:color w:val="auto"/>
                <w:sz w:val="20"/>
                <w:szCs w:val="20"/>
              </w:rPr>
            </w:pPr>
            <w:r w:rsidRPr="00E76DF9">
              <w:rPr>
                <w:color w:val="auto"/>
                <w:sz w:val="20"/>
                <w:szCs w:val="20"/>
              </w:rPr>
              <w:t>2007</w:t>
            </w:r>
          </w:p>
        </w:tc>
        <w:tc>
          <w:tcPr>
            <w:tcW w:w="1585" w:type="dxa"/>
            <w:vAlign w:val="center"/>
          </w:tcPr>
          <w:p w14:paraId="4870B588" w14:textId="77777777" w:rsidR="00245754" w:rsidRPr="00E76DF9" w:rsidRDefault="00245754" w:rsidP="0023492D">
            <w:pPr>
              <w:pStyle w:val="BodyText1"/>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E76DF9">
              <w:rPr>
                <w:rFonts w:cstheme="minorHAnsi"/>
                <w:color w:val="auto"/>
                <w:sz w:val="20"/>
                <w:szCs w:val="20"/>
              </w:rPr>
              <w:t>4.533</w:t>
            </w:r>
          </w:p>
        </w:tc>
        <w:tc>
          <w:tcPr>
            <w:tcW w:w="3608" w:type="dxa"/>
            <w:vAlign w:val="center"/>
          </w:tcPr>
          <w:p w14:paraId="26F0F667" w14:textId="77777777" w:rsidR="00245754" w:rsidRPr="00E76DF9" w:rsidRDefault="00245754" w:rsidP="0023492D">
            <w:pPr>
              <w:pStyle w:val="BodyText1"/>
              <w:spacing w:before="0"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E76DF9">
              <w:rPr>
                <w:rFonts w:cstheme="minorHAnsi"/>
                <w:color w:val="auto"/>
                <w:sz w:val="20"/>
                <w:szCs w:val="20"/>
              </w:rPr>
              <w:t>12.289</w:t>
            </w:r>
          </w:p>
        </w:tc>
        <w:tc>
          <w:tcPr>
            <w:tcW w:w="2397" w:type="dxa"/>
          </w:tcPr>
          <w:p w14:paraId="052998A6" w14:textId="77777777" w:rsidR="00245754" w:rsidRPr="00E76DF9" w:rsidRDefault="00245754" w:rsidP="0023492D">
            <w:pPr>
              <w:pStyle w:val="BodyText1"/>
              <w:spacing w:before="0" w:after="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E76DF9">
              <w:rPr>
                <w:color w:val="auto"/>
                <w:sz w:val="20"/>
                <w:szCs w:val="20"/>
              </w:rPr>
              <w:t>Kır/kent</w:t>
            </w:r>
          </w:p>
        </w:tc>
      </w:tr>
      <w:tr w:rsidR="00245754" w:rsidRPr="00E76DF9" w14:paraId="41459F92" w14:textId="77777777" w:rsidTr="002335A8">
        <w:trPr>
          <w:trHeight w:val="299"/>
        </w:trPr>
        <w:tc>
          <w:tcPr>
            <w:cnfStyle w:val="001000000000" w:firstRow="0" w:lastRow="0" w:firstColumn="1" w:lastColumn="0" w:oddVBand="0" w:evenVBand="0" w:oddHBand="0" w:evenHBand="0" w:firstRowFirstColumn="0" w:firstRowLastColumn="0" w:lastRowFirstColumn="0" w:lastRowLastColumn="0"/>
            <w:tcW w:w="1392" w:type="dxa"/>
          </w:tcPr>
          <w:p w14:paraId="389FF104" w14:textId="77777777" w:rsidR="00245754" w:rsidRPr="00E76DF9" w:rsidRDefault="00245754" w:rsidP="002335A8">
            <w:pPr>
              <w:pStyle w:val="BodyText1"/>
              <w:spacing w:before="0" w:after="0"/>
              <w:jc w:val="center"/>
              <w:rPr>
                <w:color w:val="auto"/>
                <w:sz w:val="20"/>
                <w:szCs w:val="20"/>
              </w:rPr>
            </w:pPr>
            <w:r w:rsidRPr="00E76DF9">
              <w:rPr>
                <w:color w:val="auto"/>
                <w:sz w:val="20"/>
                <w:szCs w:val="20"/>
              </w:rPr>
              <w:t>2008</w:t>
            </w:r>
          </w:p>
        </w:tc>
        <w:tc>
          <w:tcPr>
            <w:tcW w:w="1585" w:type="dxa"/>
            <w:vAlign w:val="center"/>
          </w:tcPr>
          <w:p w14:paraId="6AEDF859" w14:textId="77777777" w:rsidR="00245754" w:rsidRPr="00E76DF9" w:rsidRDefault="00245754" w:rsidP="0023492D">
            <w:pPr>
              <w:pStyle w:val="BodyText1"/>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E76DF9">
              <w:rPr>
                <w:rFonts w:cstheme="minorHAnsi"/>
                <w:color w:val="auto"/>
                <w:sz w:val="20"/>
                <w:szCs w:val="20"/>
              </w:rPr>
              <w:t>5.161</w:t>
            </w:r>
          </w:p>
        </w:tc>
        <w:tc>
          <w:tcPr>
            <w:tcW w:w="3608" w:type="dxa"/>
            <w:vAlign w:val="center"/>
          </w:tcPr>
          <w:p w14:paraId="465D5CA0" w14:textId="77777777" w:rsidR="00245754" w:rsidRPr="00E76DF9" w:rsidRDefault="00245754" w:rsidP="0023492D">
            <w:pPr>
              <w:pStyle w:val="BodyText1"/>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E76DF9">
              <w:rPr>
                <w:rFonts w:cstheme="minorHAnsi"/>
                <w:color w:val="auto"/>
                <w:sz w:val="20"/>
                <w:szCs w:val="20"/>
              </w:rPr>
              <w:t>13.314</w:t>
            </w:r>
          </w:p>
        </w:tc>
        <w:tc>
          <w:tcPr>
            <w:tcW w:w="2397" w:type="dxa"/>
          </w:tcPr>
          <w:p w14:paraId="06B74E5B" w14:textId="77777777" w:rsidR="00245754" w:rsidRPr="00E76DF9" w:rsidRDefault="00245754" w:rsidP="0023492D">
            <w:pPr>
              <w:pStyle w:val="BodyText1"/>
              <w:spacing w:before="0" w:after="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E76DF9">
              <w:rPr>
                <w:color w:val="auto"/>
                <w:sz w:val="20"/>
                <w:szCs w:val="20"/>
              </w:rPr>
              <w:t>Kır/kent</w:t>
            </w:r>
          </w:p>
        </w:tc>
      </w:tr>
      <w:tr w:rsidR="00245754" w:rsidRPr="00E76DF9" w14:paraId="1694152D" w14:textId="77777777" w:rsidTr="002335A8">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92" w:type="dxa"/>
          </w:tcPr>
          <w:p w14:paraId="27078BD1" w14:textId="77777777" w:rsidR="00245754" w:rsidRPr="00E76DF9" w:rsidRDefault="00245754" w:rsidP="002335A8">
            <w:pPr>
              <w:pStyle w:val="BodyText1"/>
              <w:spacing w:before="0" w:after="0"/>
              <w:jc w:val="center"/>
              <w:rPr>
                <w:color w:val="auto"/>
                <w:sz w:val="20"/>
                <w:szCs w:val="20"/>
              </w:rPr>
            </w:pPr>
            <w:r w:rsidRPr="00E76DF9">
              <w:rPr>
                <w:color w:val="auto"/>
                <w:sz w:val="20"/>
                <w:szCs w:val="20"/>
              </w:rPr>
              <w:t>2009</w:t>
            </w:r>
          </w:p>
        </w:tc>
        <w:tc>
          <w:tcPr>
            <w:tcW w:w="1585" w:type="dxa"/>
            <w:vAlign w:val="center"/>
          </w:tcPr>
          <w:p w14:paraId="678B9A5A" w14:textId="77777777" w:rsidR="00245754" w:rsidRPr="00E76DF9" w:rsidRDefault="00245754" w:rsidP="0023492D">
            <w:pPr>
              <w:pStyle w:val="BodyText1"/>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E76DF9">
              <w:rPr>
                <w:rFonts w:cstheme="minorHAnsi"/>
                <w:color w:val="auto"/>
                <w:sz w:val="20"/>
                <w:szCs w:val="20"/>
              </w:rPr>
              <w:t>4.773</w:t>
            </w:r>
          </w:p>
        </w:tc>
        <w:tc>
          <w:tcPr>
            <w:tcW w:w="3608" w:type="dxa"/>
            <w:vAlign w:val="center"/>
          </w:tcPr>
          <w:p w14:paraId="71AD6F32" w14:textId="77777777" w:rsidR="00245754" w:rsidRPr="00E76DF9" w:rsidRDefault="00245754" w:rsidP="0023492D">
            <w:pPr>
              <w:pStyle w:val="BodyText1"/>
              <w:spacing w:before="0"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E76DF9">
              <w:rPr>
                <w:rFonts w:cstheme="minorHAnsi"/>
                <w:color w:val="auto"/>
                <w:sz w:val="20"/>
                <w:szCs w:val="20"/>
              </w:rPr>
              <w:t>12.524</w:t>
            </w:r>
          </w:p>
        </w:tc>
        <w:tc>
          <w:tcPr>
            <w:tcW w:w="2397" w:type="dxa"/>
          </w:tcPr>
          <w:p w14:paraId="258FBEB6" w14:textId="77777777" w:rsidR="00245754" w:rsidRPr="00E76DF9" w:rsidRDefault="00245754" w:rsidP="0023492D">
            <w:pPr>
              <w:pStyle w:val="BodyText1"/>
              <w:spacing w:before="0" w:after="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E76DF9">
              <w:rPr>
                <w:color w:val="auto"/>
                <w:sz w:val="20"/>
                <w:szCs w:val="20"/>
              </w:rPr>
              <w:t>Kır/kent</w:t>
            </w:r>
          </w:p>
        </w:tc>
      </w:tr>
      <w:tr w:rsidR="00245754" w:rsidRPr="00E76DF9" w14:paraId="386E79C7" w14:textId="77777777" w:rsidTr="002335A8">
        <w:trPr>
          <w:trHeight w:val="299"/>
        </w:trPr>
        <w:tc>
          <w:tcPr>
            <w:cnfStyle w:val="001000000000" w:firstRow="0" w:lastRow="0" w:firstColumn="1" w:lastColumn="0" w:oddVBand="0" w:evenVBand="0" w:oddHBand="0" w:evenHBand="0" w:firstRowFirstColumn="0" w:firstRowLastColumn="0" w:lastRowFirstColumn="0" w:lastRowLastColumn="0"/>
            <w:tcW w:w="1392" w:type="dxa"/>
          </w:tcPr>
          <w:p w14:paraId="49FD16A5" w14:textId="77777777" w:rsidR="00245754" w:rsidRPr="00E76DF9" w:rsidRDefault="00245754" w:rsidP="002335A8">
            <w:pPr>
              <w:pStyle w:val="BodyText1"/>
              <w:spacing w:before="0" w:after="0"/>
              <w:jc w:val="center"/>
              <w:rPr>
                <w:color w:val="auto"/>
                <w:sz w:val="20"/>
                <w:szCs w:val="20"/>
              </w:rPr>
            </w:pPr>
            <w:r w:rsidRPr="00E76DF9">
              <w:rPr>
                <w:color w:val="auto"/>
                <w:sz w:val="20"/>
                <w:szCs w:val="20"/>
              </w:rPr>
              <w:t>2010</w:t>
            </w:r>
          </w:p>
        </w:tc>
        <w:tc>
          <w:tcPr>
            <w:tcW w:w="1585" w:type="dxa"/>
            <w:vAlign w:val="center"/>
          </w:tcPr>
          <w:p w14:paraId="0D5A93BB" w14:textId="77777777" w:rsidR="00245754" w:rsidRPr="00E76DF9" w:rsidRDefault="00245754" w:rsidP="0023492D">
            <w:pPr>
              <w:pStyle w:val="BodyText1"/>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E76DF9">
              <w:rPr>
                <w:rFonts w:cstheme="minorHAnsi"/>
                <w:color w:val="auto"/>
                <w:sz w:val="20"/>
                <w:szCs w:val="20"/>
              </w:rPr>
              <w:t>5.094</w:t>
            </w:r>
          </w:p>
        </w:tc>
        <w:tc>
          <w:tcPr>
            <w:tcW w:w="3608" w:type="dxa"/>
            <w:vAlign w:val="center"/>
          </w:tcPr>
          <w:p w14:paraId="66E233F7" w14:textId="77777777" w:rsidR="00245754" w:rsidRPr="00E76DF9" w:rsidRDefault="00245754" w:rsidP="0023492D">
            <w:pPr>
              <w:pStyle w:val="BodyText1"/>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E76DF9">
              <w:rPr>
                <w:rFonts w:cstheme="minorHAnsi"/>
                <w:color w:val="auto"/>
                <w:sz w:val="20"/>
                <w:szCs w:val="20"/>
              </w:rPr>
              <w:t>13.236</w:t>
            </w:r>
          </w:p>
        </w:tc>
        <w:tc>
          <w:tcPr>
            <w:tcW w:w="2397" w:type="dxa"/>
          </w:tcPr>
          <w:p w14:paraId="0EF06C11" w14:textId="77777777" w:rsidR="00245754" w:rsidRPr="00E76DF9" w:rsidRDefault="00245754" w:rsidP="0023492D">
            <w:pPr>
              <w:pStyle w:val="BodyText1"/>
              <w:spacing w:before="0" w:after="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E76DF9">
              <w:rPr>
                <w:color w:val="auto"/>
                <w:sz w:val="20"/>
                <w:szCs w:val="20"/>
              </w:rPr>
              <w:t>Kır/kent</w:t>
            </w:r>
          </w:p>
        </w:tc>
      </w:tr>
      <w:tr w:rsidR="00245754" w:rsidRPr="00E76DF9" w14:paraId="20B615E8" w14:textId="77777777" w:rsidTr="002335A8">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392" w:type="dxa"/>
          </w:tcPr>
          <w:p w14:paraId="0142AA94" w14:textId="77777777" w:rsidR="00245754" w:rsidRPr="00E76DF9" w:rsidRDefault="00245754" w:rsidP="002335A8">
            <w:pPr>
              <w:pStyle w:val="BodyText1"/>
              <w:spacing w:before="0" w:after="0"/>
              <w:jc w:val="center"/>
              <w:rPr>
                <w:color w:val="auto"/>
                <w:sz w:val="20"/>
                <w:szCs w:val="20"/>
              </w:rPr>
            </w:pPr>
            <w:r w:rsidRPr="00E76DF9">
              <w:rPr>
                <w:color w:val="auto"/>
                <w:sz w:val="20"/>
                <w:szCs w:val="20"/>
              </w:rPr>
              <w:t>2011</w:t>
            </w:r>
          </w:p>
        </w:tc>
        <w:tc>
          <w:tcPr>
            <w:tcW w:w="1585" w:type="dxa"/>
            <w:vAlign w:val="center"/>
          </w:tcPr>
          <w:p w14:paraId="759696BA" w14:textId="77777777" w:rsidR="00245754" w:rsidRPr="00E76DF9" w:rsidRDefault="00245754" w:rsidP="0023492D">
            <w:pPr>
              <w:pStyle w:val="BodyText1"/>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E76DF9">
              <w:rPr>
                <w:rFonts w:cstheme="minorHAnsi"/>
                <w:color w:val="auto"/>
                <w:sz w:val="20"/>
                <w:szCs w:val="20"/>
              </w:rPr>
              <w:t>10.235</w:t>
            </w:r>
          </w:p>
        </w:tc>
        <w:tc>
          <w:tcPr>
            <w:tcW w:w="3608" w:type="dxa"/>
            <w:vAlign w:val="center"/>
          </w:tcPr>
          <w:p w14:paraId="2D2148CC" w14:textId="77777777" w:rsidR="00245754" w:rsidRPr="00E76DF9" w:rsidRDefault="00245754" w:rsidP="0023492D">
            <w:pPr>
              <w:pStyle w:val="BodyText1"/>
              <w:spacing w:before="0"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E76DF9">
              <w:rPr>
                <w:rFonts w:cstheme="minorHAnsi"/>
                <w:color w:val="auto"/>
                <w:sz w:val="20"/>
                <w:szCs w:val="20"/>
              </w:rPr>
              <w:t>26.355</w:t>
            </w:r>
          </w:p>
        </w:tc>
        <w:tc>
          <w:tcPr>
            <w:tcW w:w="2397" w:type="dxa"/>
          </w:tcPr>
          <w:p w14:paraId="70F2766D" w14:textId="77777777" w:rsidR="00245754" w:rsidRPr="00E76DF9" w:rsidRDefault="00245754" w:rsidP="0023492D">
            <w:pPr>
              <w:pStyle w:val="BodyText1"/>
              <w:spacing w:before="0" w:after="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E76DF9">
              <w:rPr>
                <w:color w:val="auto"/>
                <w:sz w:val="20"/>
                <w:szCs w:val="20"/>
              </w:rPr>
              <w:t>İBBS 1 – 12 Bölge</w:t>
            </w:r>
          </w:p>
        </w:tc>
      </w:tr>
      <w:tr w:rsidR="00245754" w:rsidRPr="00E76DF9" w14:paraId="5F082E1E" w14:textId="77777777" w:rsidTr="002335A8">
        <w:trPr>
          <w:trHeight w:val="299"/>
        </w:trPr>
        <w:tc>
          <w:tcPr>
            <w:cnfStyle w:val="001000000000" w:firstRow="0" w:lastRow="0" w:firstColumn="1" w:lastColumn="0" w:oddVBand="0" w:evenVBand="0" w:oddHBand="0" w:evenHBand="0" w:firstRowFirstColumn="0" w:firstRowLastColumn="0" w:lastRowFirstColumn="0" w:lastRowLastColumn="0"/>
            <w:tcW w:w="1392" w:type="dxa"/>
          </w:tcPr>
          <w:p w14:paraId="047324C0" w14:textId="77777777" w:rsidR="00245754" w:rsidRPr="00E76DF9" w:rsidRDefault="00245754" w:rsidP="002335A8">
            <w:pPr>
              <w:pStyle w:val="BodyText1"/>
              <w:spacing w:before="0" w:after="0"/>
              <w:jc w:val="center"/>
              <w:rPr>
                <w:color w:val="auto"/>
                <w:sz w:val="20"/>
                <w:szCs w:val="20"/>
              </w:rPr>
            </w:pPr>
            <w:r w:rsidRPr="00E76DF9">
              <w:rPr>
                <w:color w:val="auto"/>
                <w:sz w:val="20"/>
                <w:szCs w:val="20"/>
              </w:rPr>
              <w:t>2012</w:t>
            </w:r>
          </w:p>
        </w:tc>
        <w:tc>
          <w:tcPr>
            <w:tcW w:w="1585" w:type="dxa"/>
            <w:vAlign w:val="center"/>
          </w:tcPr>
          <w:p w14:paraId="50558775" w14:textId="77777777" w:rsidR="00245754" w:rsidRPr="00E76DF9" w:rsidRDefault="00245754" w:rsidP="0023492D">
            <w:pPr>
              <w:pStyle w:val="BodyText1"/>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E76DF9">
              <w:rPr>
                <w:rFonts w:cstheme="minorHAnsi"/>
                <w:color w:val="auto"/>
                <w:sz w:val="20"/>
                <w:szCs w:val="20"/>
              </w:rPr>
              <w:t>10.605</w:t>
            </w:r>
          </w:p>
        </w:tc>
        <w:tc>
          <w:tcPr>
            <w:tcW w:w="3608" w:type="dxa"/>
            <w:vAlign w:val="center"/>
          </w:tcPr>
          <w:p w14:paraId="7C3A65B2" w14:textId="77777777" w:rsidR="00245754" w:rsidRPr="00E76DF9" w:rsidRDefault="00245754" w:rsidP="0023492D">
            <w:pPr>
              <w:pStyle w:val="BodyText1"/>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E76DF9">
              <w:rPr>
                <w:rFonts w:cstheme="minorHAnsi"/>
                <w:color w:val="auto"/>
                <w:sz w:val="20"/>
                <w:szCs w:val="20"/>
              </w:rPr>
              <w:t>27.394</w:t>
            </w:r>
          </w:p>
        </w:tc>
        <w:tc>
          <w:tcPr>
            <w:tcW w:w="2397" w:type="dxa"/>
          </w:tcPr>
          <w:p w14:paraId="675C67D4" w14:textId="77777777" w:rsidR="00245754" w:rsidRPr="00E76DF9" w:rsidRDefault="00245754" w:rsidP="0023492D">
            <w:pPr>
              <w:pStyle w:val="BodyText1"/>
              <w:spacing w:before="0" w:after="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E76DF9">
              <w:rPr>
                <w:color w:val="auto"/>
                <w:sz w:val="20"/>
                <w:szCs w:val="20"/>
              </w:rPr>
              <w:t>İBBS 1 – 12 Bölge</w:t>
            </w:r>
          </w:p>
        </w:tc>
      </w:tr>
      <w:tr w:rsidR="00245754" w:rsidRPr="00E76DF9" w14:paraId="6E3A72F8" w14:textId="77777777" w:rsidTr="002335A8">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92" w:type="dxa"/>
          </w:tcPr>
          <w:p w14:paraId="57DE29A3" w14:textId="77777777" w:rsidR="00245754" w:rsidRPr="00E76DF9" w:rsidRDefault="00245754" w:rsidP="002335A8">
            <w:pPr>
              <w:pStyle w:val="BodyText1"/>
              <w:spacing w:before="0" w:after="0"/>
              <w:jc w:val="center"/>
              <w:rPr>
                <w:color w:val="auto"/>
                <w:sz w:val="20"/>
                <w:szCs w:val="20"/>
              </w:rPr>
            </w:pPr>
            <w:r w:rsidRPr="00E76DF9">
              <w:rPr>
                <w:color w:val="auto"/>
                <w:sz w:val="20"/>
                <w:szCs w:val="20"/>
              </w:rPr>
              <w:t>2013</w:t>
            </w:r>
          </w:p>
        </w:tc>
        <w:tc>
          <w:tcPr>
            <w:tcW w:w="1585" w:type="dxa"/>
            <w:vAlign w:val="center"/>
          </w:tcPr>
          <w:p w14:paraId="00F02BE8" w14:textId="77777777" w:rsidR="00245754" w:rsidRPr="00E76DF9" w:rsidRDefault="00245754" w:rsidP="0023492D">
            <w:pPr>
              <w:pStyle w:val="BodyText1"/>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E76DF9">
              <w:rPr>
                <w:rFonts w:cstheme="minorHAnsi"/>
                <w:color w:val="auto"/>
                <w:sz w:val="20"/>
                <w:szCs w:val="20"/>
              </w:rPr>
              <w:t>11.620</w:t>
            </w:r>
          </w:p>
        </w:tc>
        <w:tc>
          <w:tcPr>
            <w:tcW w:w="3608" w:type="dxa"/>
            <w:vAlign w:val="center"/>
          </w:tcPr>
          <w:p w14:paraId="18D12705" w14:textId="77777777" w:rsidR="00245754" w:rsidRPr="00E76DF9" w:rsidRDefault="00245754" w:rsidP="0023492D">
            <w:pPr>
              <w:pStyle w:val="BodyText1"/>
              <w:spacing w:before="0"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E76DF9">
              <w:rPr>
                <w:rFonts w:cstheme="minorHAnsi"/>
                <w:color w:val="auto"/>
                <w:sz w:val="20"/>
                <w:szCs w:val="20"/>
              </w:rPr>
              <w:t>29.577</w:t>
            </w:r>
          </w:p>
        </w:tc>
        <w:tc>
          <w:tcPr>
            <w:tcW w:w="2397" w:type="dxa"/>
          </w:tcPr>
          <w:p w14:paraId="2AD2A616" w14:textId="77777777" w:rsidR="00245754" w:rsidRPr="00E76DF9" w:rsidRDefault="00245754" w:rsidP="0023492D">
            <w:pPr>
              <w:pStyle w:val="BodyText1"/>
              <w:spacing w:before="0" w:after="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E76DF9">
              <w:rPr>
                <w:color w:val="auto"/>
                <w:sz w:val="20"/>
                <w:szCs w:val="20"/>
              </w:rPr>
              <w:t>İBBS 1 – 12 Bölge</w:t>
            </w:r>
          </w:p>
        </w:tc>
      </w:tr>
      <w:tr w:rsidR="00245754" w:rsidRPr="00E76DF9" w14:paraId="2AAA1414" w14:textId="77777777" w:rsidTr="002335A8">
        <w:trPr>
          <w:trHeight w:val="299"/>
        </w:trPr>
        <w:tc>
          <w:tcPr>
            <w:cnfStyle w:val="001000000000" w:firstRow="0" w:lastRow="0" w:firstColumn="1" w:lastColumn="0" w:oddVBand="0" w:evenVBand="0" w:oddHBand="0" w:evenHBand="0" w:firstRowFirstColumn="0" w:firstRowLastColumn="0" w:lastRowFirstColumn="0" w:lastRowLastColumn="0"/>
            <w:tcW w:w="1392" w:type="dxa"/>
          </w:tcPr>
          <w:p w14:paraId="5359758A" w14:textId="77777777" w:rsidR="00245754" w:rsidRPr="00E76DF9" w:rsidRDefault="00245754" w:rsidP="002335A8">
            <w:pPr>
              <w:pStyle w:val="BodyText1"/>
              <w:spacing w:before="0" w:after="0"/>
              <w:jc w:val="center"/>
              <w:rPr>
                <w:color w:val="auto"/>
                <w:sz w:val="20"/>
                <w:szCs w:val="20"/>
              </w:rPr>
            </w:pPr>
            <w:r w:rsidRPr="00E76DF9">
              <w:rPr>
                <w:color w:val="auto"/>
                <w:sz w:val="20"/>
                <w:szCs w:val="20"/>
              </w:rPr>
              <w:t>2014</w:t>
            </w:r>
          </w:p>
        </w:tc>
        <w:tc>
          <w:tcPr>
            <w:tcW w:w="1585" w:type="dxa"/>
            <w:vAlign w:val="center"/>
          </w:tcPr>
          <w:p w14:paraId="29FEFE7C" w14:textId="77777777" w:rsidR="00245754" w:rsidRPr="00E76DF9" w:rsidRDefault="00245754" w:rsidP="0023492D">
            <w:pPr>
              <w:pStyle w:val="BodyText1"/>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E76DF9">
              <w:rPr>
                <w:rFonts w:cstheme="minorHAnsi"/>
                <w:color w:val="auto"/>
                <w:sz w:val="20"/>
                <w:szCs w:val="20"/>
              </w:rPr>
              <w:t>9.825</w:t>
            </w:r>
          </w:p>
        </w:tc>
        <w:tc>
          <w:tcPr>
            <w:tcW w:w="3608" w:type="dxa"/>
            <w:vAlign w:val="center"/>
          </w:tcPr>
          <w:p w14:paraId="36759C3C" w14:textId="77777777" w:rsidR="00245754" w:rsidRPr="00E76DF9" w:rsidRDefault="00245754" w:rsidP="0023492D">
            <w:pPr>
              <w:pStyle w:val="BodyText1"/>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E76DF9">
              <w:rPr>
                <w:rFonts w:cstheme="minorHAnsi"/>
                <w:color w:val="auto"/>
                <w:sz w:val="20"/>
                <w:szCs w:val="20"/>
              </w:rPr>
              <w:t>25.024</w:t>
            </w:r>
          </w:p>
        </w:tc>
        <w:tc>
          <w:tcPr>
            <w:tcW w:w="2397" w:type="dxa"/>
          </w:tcPr>
          <w:p w14:paraId="58F784AF" w14:textId="77777777" w:rsidR="00245754" w:rsidRPr="00E76DF9" w:rsidRDefault="00245754" w:rsidP="0023492D">
            <w:pPr>
              <w:pStyle w:val="BodyText1"/>
              <w:spacing w:before="0" w:after="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E76DF9">
              <w:rPr>
                <w:color w:val="auto"/>
                <w:sz w:val="20"/>
                <w:szCs w:val="20"/>
              </w:rPr>
              <w:t>İBBS 1 – 12 Bölge</w:t>
            </w:r>
          </w:p>
        </w:tc>
      </w:tr>
      <w:tr w:rsidR="00245754" w:rsidRPr="00E76DF9" w14:paraId="79C4D553" w14:textId="77777777" w:rsidTr="002335A8">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392" w:type="dxa"/>
          </w:tcPr>
          <w:p w14:paraId="59D10953" w14:textId="77777777" w:rsidR="00245754" w:rsidRPr="00E76DF9" w:rsidRDefault="00245754" w:rsidP="002335A8">
            <w:pPr>
              <w:pStyle w:val="BodyText1"/>
              <w:spacing w:before="0" w:after="0"/>
              <w:jc w:val="center"/>
              <w:rPr>
                <w:color w:val="auto"/>
                <w:sz w:val="20"/>
                <w:szCs w:val="20"/>
              </w:rPr>
            </w:pPr>
            <w:r w:rsidRPr="00E76DF9">
              <w:rPr>
                <w:color w:val="auto"/>
                <w:sz w:val="20"/>
                <w:szCs w:val="20"/>
              </w:rPr>
              <w:t>2015</w:t>
            </w:r>
          </w:p>
        </w:tc>
        <w:tc>
          <w:tcPr>
            <w:tcW w:w="1585" w:type="dxa"/>
            <w:vAlign w:val="center"/>
          </w:tcPr>
          <w:p w14:paraId="435F889F" w14:textId="77777777" w:rsidR="00245754" w:rsidRPr="00E76DF9" w:rsidRDefault="00245754" w:rsidP="0023492D">
            <w:pPr>
              <w:pStyle w:val="BodyText1"/>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E76DF9">
              <w:rPr>
                <w:rFonts w:cstheme="minorHAnsi"/>
                <w:color w:val="auto"/>
                <w:sz w:val="20"/>
                <w:szCs w:val="20"/>
              </w:rPr>
              <w:t>9.847</w:t>
            </w:r>
          </w:p>
        </w:tc>
        <w:tc>
          <w:tcPr>
            <w:tcW w:w="3608" w:type="dxa"/>
            <w:vAlign w:val="center"/>
          </w:tcPr>
          <w:p w14:paraId="430922F0" w14:textId="77777777" w:rsidR="00245754" w:rsidRPr="00E76DF9" w:rsidRDefault="00245754" w:rsidP="0023492D">
            <w:pPr>
              <w:pStyle w:val="BodyText1"/>
              <w:spacing w:before="0"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E76DF9">
              <w:rPr>
                <w:rFonts w:cstheme="minorHAnsi"/>
                <w:color w:val="auto"/>
                <w:sz w:val="20"/>
                <w:szCs w:val="20"/>
              </w:rPr>
              <w:t>24.798</w:t>
            </w:r>
          </w:p>
        </w:tc>
        <w:tc>
          <w:tcPr>
            <w:tcW w:w="2397" w:type="dxa"/>
          </w:tcPr>
          <w:p w14:paraId="508E2F99" w14:textId="77777777" w:rsidR="00245754" w:rsidRPr="00E76DF9" w:rsidRDefault="00245754" w:rsidP="0023492D">
            <w:pPr>
              <w:pStyle w:val="BodyText1"/>
              <w:spacing w:before="0" w:after="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E76DF9">
              <w:rPr>
                <w:color w:val="auto"/>
                <w:sz w:val="20"/>
                <w:szCs w:val="20"/>
              </w:rPr>
              <w:t>İBBS 1 – 12 Bölge</w:t>
            </w:r>
          </w:p>
        </w:tc>
      </w:tr>
      <w:tr w:rsidR="00245754" w:rsidRPr="00E76DF9" w14:paraId="55D855C1" w14:textId="77777777" w:rsidTr="002335A8">
        <w:trPr>
          <w:trHeight w:val="299"/>
        </w:trPr>
        <w:tc>
          <w:tcPr>
            <w:cnfStyle w:val="001000000000" w:firstRow="0" w:lastRow="0" w:firstColumn="1" w:lastColumn="0" w:oddVBand="0" w:evenVBand="0" w:oddHBand="0" w:evenHBand="0" w:firstRowFirstColumn="0" w:firstRowLastColumn="0" w:lastRowFirstColumn="0" w:lastRowLastColumn="0"/>
            <w:tcW w:w="1392" w:type="dxa"/>
          </w:tcPr>
          <w:p w14:paraId="0F38BBB4" w14:textId="77777777" w:rsidR="00245754" w:rsidRPr="00E76DF9" w:rsidRDefault="00245754" w:rsidP="002335A8">
            <w:pPr>
              <w:pStyle w:val="BodyText1"/>
              <w:spacing w:before="0" w:after="0"/>
              <w:jc w:val="center"/>
              <w:rPr>
                <w:color w:val="auto"/>
                <w:sz w:val="20"/>
                <w:szCs w:val="20"/>
              </w:rPr>
            </w:pPr>
            <w:r w:rsidRPr="00E76DF9">
              <w:rPr>
                <w:color w:val="auto"/>
                <w:sz w:val="20"/>
                <w:szCs w:val="20"/>
              </w:rPr>
              <w:t>2016</w:t>
            </w:r>
          </w:p>
        </w:tc>
        <w:tc>
          <w:tcPr>
            <w:tcW w:w="1585" w:type="dxa"/>
            <w:vAlign w:val="center"/>
          </w:tcPr>
          <w:p w14:paraId="0E85A742" w14:textId="77777777" w:rsidR="00245754" w:rsidRPr="00E76DF9" w:rsidRDefault="00245754" w:rsidP="0023492D">
            <w:pPr>
              <w:pStyle w:val="BodyText1"/>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E76DF9">
              <w:rPr>
                <w:rFonts w:cstheme="minorHAnsi"/>
                <w:color w:val="auto"/>
                <w:sz w:val="20"/>
                <w:szCs w:val="20"/>
              </w:rPr>
              <w:t>11.276</w:t>
            </w:r>
          </w:p>
        </w:tc>
        <w:tc>
          <w:tcPr>
            <w:tcW w:w="3608" w:type="dxa"/>
            <w:vAlign w:val="center"/>
          </w:tcPr>
          <w:p w14:paraId="386E51AA" w14:textId="77777777" w:rsidR="00245754" w:rsidRPr="00E76DF9" w:rsidRDefault="00245754" w:rsidP="0023492D">
            <w:pPr>
              <w:pStyle w:val="BodyText1"/>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E76DF9">
              <w:rPr>
                <w:rFonts w:cstheme="minorHAnsi"/>
                <w:color w:val="auto"/>
                <w:sz w:val="20"/>
                <w:szCs w:val="20"/>
              </w:rPr>
              <w:t>27.934</w:t>
            </w:r>
          </w:p>
        </w:tc>
        <w:tc>
          <w:tcPr>
            <w:tcW w:w="2397" w:type="dxa"/>
          </w:tcPr>
          <w:p w14:paraId="7B3FB38E" w14:textId="77777777" w:rsidR="00245754" w:rsidRPr="00E76DF9" w:rsidRDefault="00245754" w:rsidP="0023492D">
            <w:pPr>
              <w:pStyle w:val="BodyText1"/>
              <w:spacing w:before="0" w:after="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E76DF9">
              <w:rPr>
                <w:color w:val="auto"/>
                <w:sz w:val="20"/>
                <w:szCs w:val="20"/>
              </w:rPr>
              <w:t>İBBS 1 – 12 Bölge</w:t>
            </w:r>
          </w:p>
        </w:tc>
      </w:tr>
      <w:tr w:rsidR="00245754" w:rsidRPr="00E76DF9" w14:paraId="54EB8C4F" w14:textId="77777777" w:rsidTr="002335A8">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92" w:type="dxa"/>
          </w:tcPr>
          <w:p w14:paraId="675EC106" w14:textId="77777777" w:rsidR="00245754" w:rsidRPr="00E76DF9" w:rsidRDefault="00245754" w:rsidP="002335A8">
            <w:pPr>
              <w:pStyle w:val="BodyText1"/>
              <w:spacing w:before="0" w:after="0"/>
              <w:jc w:val="center"/>
              <w:rPr>
                <w:color w:val="auto"/>
                <w:sz w:val="20"/>
                <w:szCs w:val="20"/>
              </w:rPr>
            </w:pPr>
            <w:r w:rsidRPr="00E76DF9">
              <w:rPr>
                <w:color w:val="auto"/>
                <w:sz w:val="20"/>
                <w:szCs w:val="20"/>
              </w:rPr>
              <w:t>2017</w:t>
            </w:r>
          </w:p>
        </w:tc>
        <w:tc>
          <w:tcPr>
            <w:tcW w:w="1585" w:type="dxa"/>
            <w:vAlign w:val="center"/>
          </w:tcPr>
          <w:p w14:paraId="3920034F" w14:textId="77777777" w:rsidR="00245754" w:rsidRPr="00E76DF9" w:rsidRDefault="00245754" w:rsidP="0023492D">
            <w:pPr>
              <w:pStyle w:val="BodyText1"/>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E76DF9">
              <w:rPr>
                <w:rFonts w:cstheme="minorHAnsi"/>
                <w:color w:val="auto"/>
                <w:sz w:val="20"/>
                <w:szCs w:val="20"/>
              </w:rPr>
              <w:t>12.781</w:t>
            </w:r>
          </w:p>
        </w:tc>
        <w:tc>
          <w:tcPr>
            <w:tcW w:w="3608" w:type="dxa"/>
            <w:vAlign w:val="center"/>
          </w:tcPr>
          <w:p w14:paraId="1C2BB868" w14:textId="77777777" w:rsidR="00245754" w:rsidRPr="00E76DF9" w:rsidRDefault="00245754" w:rsidP="0023492D">
            <w:pPr>
              <w:pStyle w:val="BodyText1"/>
              <w:spacing w:before="0"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E76DF9">
              <w:rPr>
                <w:rFonts w:cstheme="minorHAnsi"/>
                <w:color w:val="auto"/>
                <w:sz w:val="20"/>
                <w:szCs w:val="20"/>
              </w:rPr>
              <w:t>31.961</w:t>
            </w:r>
          </w:p>
        </w:tc>
        <w:tc>
          <w:tcPr>
            <w:tcW w:w="2397" w:type="dxa"/>
          </w:tcPr>
          <w:p w14:paraId="544E24ED" w14:textId="77777777" w:rsidR="00245754" w:rsidRPr="00E76DF9" w:rsidRDefault="00245754" w:rsidP="0023492D">
            <w:pPr>
              <w:pStyle w:val="BodyText1"/>
              <w:spacing w:before="0" w:after="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E76DF9">
              <w:rPr>
                <w:color w:val="auto"/>
                <w:sz w:val="20"/>
                <w:szCs w:val="20"/>
              </w:rPr>
              <w:t>İBBS 1 – 12 Bölge</w:t>
            </w:r>
          </w:p>
        </w:tc>
      </w:tr>
      <w:tr w:rsidR="00245754" w:rsidRPr="00E76DF9" w14:paraId="3F031926" w14:textId="77777777" w:rsidTr="002335A8">
        <w:trPr>
          <w:trHeight w:val="299"/>
        </w:trPr>
        <w:tc>
          <w:tcPr>
            <w:cnfStyle w:val="001000000000" w:firstRow="0" w:lastRow="0" w:firstColumn="1" w:lastColumn="0" w:oddVBand="0" w:evenVBand="0" w:oddHBand="0" w:evenHBand="0" w:firstRowFirstColumn="0" w:firstRowLastColumn="0" w:lastRowFirstColumn="0" w:lastRowLastColumn="0"/>
            <w:tcW w:w="1392" w:type="dxa"/>
          </w:tcPr>
          <w:p w14:paraId="6B72A856" w14:textId="77777777" w:rsidR="00245754" w:rsidRPr="00E76DF9" w:rsidRDefault="00245754" w:rsidP="002335A8">
            <w:pPr>
              <w:pStyle w:val="BodyText1"/>
              <w:spacing w:before="0" w:after="0"/>
              <w:jc w:val="center"/>
              <w:rPr>
                <w:color w:val="auto"/>
                <w:sz w:val="20"/>
                <w:szCs w:val="20"/>
              </w:rPr>
            </w:pPr>
            <w:r w:rsidRPr="00E76DF9">
              <w:rPr>
                <w:color w:val="auto"/>
                <w:sz w:val="20"/>
                <w:szCs w:val="20"/>
              </w:rPr>
              <w:t>2018</w:t>
            </w:r>
          </w:p>
        </w:tc>
        <w:tc>
          <w:tcPr>
            <w:tcW w:w="1585" w:type="dxa"/>
            <w:vAlign w:val="center"/>
          </w:tcPr>
          <w:p w14:paraId="28B0CBD4" w14:textId="77777777" w:rsidR="00245754" w:rsidRPr="00E76DF9" w:rsidRDefault="00245754" w:rsidP="0023492D">
            <w:pPr>
              <w:pStyle w:val="BodyText1"/>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E76DF9">
              <w:rPr>
                <w:rFonts w:cstheme="minorHAnsi"/>
                <w:color w:val="auto"/>
                <w:sz w:val="20"/>
                <w:szCs w:val="20"/>
              </w:rPr>
              <w:t>12.822</w:t>
            </w:r>
          </w:p>
        </w:tc>
        <w:tc>
          <w:tcPr>
            <w:tcW w:w="3608" w:type="dxa"/>
            <w:vAlign w:val="center"/>
          </w:tcPr>
          <w:p w14:paraId="21883CBD" w14:textId="77777777" w:rsidR="00245754" w:rsidRPr="00E76DF9" w:rsidRDefault="00245754" w:rsidP="0023492D">
            <w:pPr>
              <w:pStyle w:val="BodyText1"/>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E76DF9">
              <w:rPr>
                <w:rFonts w:cstheme="minorHAnsi"/>
                <w:color w:val="auto"/>
                <w:sz w:val="20"/>
                <w:szCs w:val="20"/>
              </w:rPr>
              <w:t>28.888</w:t>
            </w:r>
          </w:p>
        </w:tc>
        <w:tc>
          <w:tcPr>
            <w:tcW w:w="2397" w:type="dxa"/>
          </w:tcPr>
          <w:p w14:paraId="028EE566" w14:textId="77777777" w:rsidR="00245754" w:rsidRPr="00E76DF9" w:rsidRDefault="00245754" w:rsidP="0023492D">
            <w:pPr>
              <w:pStyle w:val="BodyText1"/>
              <w:spacing w:before="0" w:after="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E76DF9">
              <w:rPr>
                <w:color w:val="auto"/>
                <w:sz w:val="20"/>
                <w:szCs w:val="20"/>
              </w:rPr>
              <w:t>İBBS 1 – 12 Bölge</w:t>
            </w:r>
          </w:p>
        </w:tc>
      </w:tr>
      <w:tr w:rsidR="00245754" w:rsidRPr="00E76DF9" w14:paraId="0B0A13C3" w14:textId="77777777" w:rsidTr="002335A8">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392" w:type="dxa"/>
          </w:tcPr>
          <w:p w14:paraId="74E8AF41" w14:textId="77777777" w:rsidR="00245754" w:rsidRPr="00E76DF9" w:rsidRDefault="00245754" w:rsidP="002335A8">
            <w:pPr>
              <w:pStyle w:val="BodyText1"/>
              <w:spacing w:before="0" w:after="0"/>
              <w:jc w:val="center"/>
              <w:rPr>
                <w:color w:val="auto"/>
                <w:sz w:val="20"/>
                <w:szCs w:val="20"/>
              </w:rPr>
            </w:pPr>
            <w:r w:rsidRPr="00E76DF9">
              <w:rPr>
                <w:color w:val="auto"/>
                <w:sz w:val="20"/>
                <w:szCs w:val="20"/>
              </w:rPr>
              <w:t>2019</w:t>
            </w:r>
          </w:p>
        </w:tc>
        <w:tc>
          <w:tcPr>
            <w:tcW w:w="1585" w:type="dxa"/>
            <w:vAlign w:val="center"/>
          </w:tcPr>
          <w:p w14:paraId="1D984966" w14:textId="77777777" w:rsidR="00245754" w:rsidRPr="00E76DF9" w:rsidRDefault="00245754" w:rsidP="0023492D">
            <w:pPr>
              <w:pStyle w:val="BodyText1"/>
              <w:spacing w:before="0"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E76DF9">
              <w:rPr>
                <w:rFonts w:cstheme="minorHAnsi"/>
                <w:color w:val="auto"/>
                <w:sz w:val="20"/>
                <w:szCs w:val="20"/>
              </w:rPr>
              <w:t>12.956</w:t>
            </w:r>
          </w:p>
        </w:tc>
        <w:tc>
          <w:tcPr>
            <w:tcW w:w="3608" w:type="dxa"/>
            <w:vAlign w:val="center"/>
          </w:tcPr>
          <w:p w14:paraId="7644A066" w14:textId="77777777" w:rsidR="00245754" w:rsidRPr="00E76DF9" w:rsidRDefault="00245754" w:rsidP="0023492D">
            <w:pPr>
              <w:pStyle w:val="BodyText1"/>
              <w:spacing w:before="0"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E76DF9">
              <w:rPr>
                <w:rFonts w:cstheme="minorHAnsi"/>
                <w:color w:val="auto"/>
                <w:sz w:val="20"/>
                <w:szCs w:val="20"/>
              </w:rPr>
              <w:t>31.666</w:t>
            </w:r>
          </w:p>
        </w:tc>
        <w:tc>
          <w:tcPr>
            <w:tcW w:w="2397" w:type="dxa"/>
          </w:tcPr>
          <w:p w14:paraId="41CA5ACC" w14:textId="77777777" w:rsidR="00245754" w:rsidRPr="00E76DF9" w:rsidRDefault="00245754" w:rsidP="0023492D">
            <w:pPr>
              <w:pStyle w:val="BodyText1"/>
              <w:spacing w:before="0" w:after="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E76DF9">
              <w:rPr>
                <w:color w:val="auto"/>
                <w:sz w:val="20"/>
                <w:szCs w:val="20"/>
              </w:rPr>
              <w:t>İBBS 1 – 12 Bölge</w:t>
            </w:r>
          </w:p>
        </w:tc>
      </w:tr>
      <w:tr w:rsidR="00245754" w:rsidRPr="00E76DF9" w14:paraId="1B8E97B2" w14:textId="77777777" w:rsidTr="002335A8">
        <w:trPr>
          <w:trHeight w:val="310"/>
        </w:trPr>
        <w:tc>
          <w:tcPr>
            <w:cnfStyle w:val="001000000000" w:firstRow="0" w:lastRow="0" w:firstColumn="1" w:lastColumn="0" w:oddVBand="0" w:evenVBand="0" w:oddHBand="0" w:evenHBand="0" w:firstRowFirstColumn="0" w:firstRowLastColumn="0" w:lastRowFirstColumn="0" w:lastRowLastColumn="0"/>
            <w:tcW w:w="1392" w:type="dxa"/>
          </w:tcPr>
          <w:p w14:paraId="1CA4D68A" w14:textId="77777777" w:rsidR="00245754" w:rsidRPr="00E76DF9" w:rsidRDefault="00245754" w:rsidP="002335A8">
            <w:pPr>
              <w:pStyle w:val="BodyText1"/>
              <w:spacing w:before="0" w:after="0"/>
              <w:jc w:val="center"/>
              <w:rPr>
                <w:color w:val="auto"/>
                <w:sz w:val="20"/>
                <w:szCs w:val="20"/>
              </w:rPr>
            </w:pPr>
            <w:r w:rsidRPr="00E76DF9">
              <w:rPr>
                <w:color w:val="auto"/>
                <w:sz w:val="20"/>
                <w:szCs w:val="20"/>
              </w:rPr>
              <w:t>2020</w:t>
            </w:r>
          </w:p>
        </w:tc>
        <w:tc>
          <w:tcPr>
            <w:tcW w:w="1585" w:type="dxa"/>
            <w:vAlign w:val="center"/>
          </w:tcPr>
          <w:p w14:paraId="7AC73689" w14:textId="77777777" w:rsidR="00245754" w:rsidRPr="00E76DF9" w:rsidRDefault="00245754" w:rsidP="0023492D">
            <w:pPr>
              <w:pStyle w:val="BodyText1"/>
              <w:spacing w:before="0"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E76DF9">
              <w:rPr>
                <w:rFonts w:cstheme="minorHAnsi"/>
                <w:color w:val="auto"/>
                <w:sz w:val="20"/>
                <w:szCs w:val="20"/>
              </w:rPr>
              <w:t>14.498</w:t>
            </w:r>
          </w:p>
        </w:tc>
        <w:tc>
          <w:tcPr>
            <w:tcW w:w="3608" w:type="dxa"/>
            <w:vAlign w:val="center"/>
          </w:tcPr>
          <w:p w14:paraId="47840DC5" w14:textId="77777777" w:rsidR="00245754" w:rsidRPr="00E76DF9" w:rsidRDefault="00245754" w:rsidP="0023492D">
            <w:pPr>
              <w:pStyle w:val="BodyText1"/>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E76DF9">
              <w:rPr>
                <w:rFonts w:cstheme="minorHAnsi"/>
                <w:color w:val="auto"/>
                <w:sz w:val="20"/>
                <w:szCs w:val="20"/>
              </w:rPr>
              <w:t>36.011</w:t>
            </w:r>
          </w:p>
        </w:tc>
        <w:tc>
          <w:tcPr>
            <w:tcW w:w="2397" w:type="dxa"/>
          </w:tcPr>
          <w:p w14:paraId="30111CE7" w14:textId="77777777" w:rsidR="00245754" w:rsidRPr="00E76DF9" w:rsidRDefault="00245754" w:rsidP="0023492D">
            <w:pPr>
              <w:pStyle w:val="BodyText1"/>
              <w:spacing w:before="0" w:after="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E76DF9">
              <w:rPr>
                <w:color w:val="auto"/>
                <w:sz w:val="20"/>
                <w:szCs w:val="20"/>
              </w:rPr>
              <w:t>İBBS 1 – 12 Bölge</w:t>
            </w:r>
          </w:p>
        </w:tc>
      </w:tr>
      <w:tr w:rsidR="00245754" w:rsidRPr="00E76DF9" w14:paraId="2837F3AC" w14:textId="77777777" w:rsidTr="002335A8">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392" w:type="dxa"/>
          </w:tcPr>
          <w:p w14:paraId="485E4FF8" w14:textId="77777777" w:rsidR="00245754" w:rsidRPr="00E76DF9" w:rsidRDefault="00245754" w:rsidP="002335A8">
            <w:pPr>
              <w:pStyle w:val="BodyText1"/>
              <w:spacing w:before="0" w:after="0"/>
              <w:jc w:val="center"/>
              <w:rPr>
                <w:color w:val="auto"/>
                <w:sz w:val="20"/>
                <w:szCs w:val="20"/>
              </w:rPr>
            </w:pPr>
            <w:r w:rsidRPr="00E76DF9">
              <w:rPr>
                <w:color w:val="auto"/>
                <w:sz w:val="20"/>
                <w:szCs w:val="20"/>
              </w:rPr>
              <w:t>2021</w:t>
            </w:r>
          </w:p>
        </w:tc>
        <w:tc>
          <w:tcPr>
            <w:tcW w:w="1585" w:type="dxa"/>
          </w:tcPr>
          <w:p w14:paraId="652EC1CC" w14:textId="77777777" w:rsidR="00245754" w:rsidRPr="00E76DF9" w:rsidRDefault="00245754" w:rsidP="0023492D">
            <w:pPr>
              <w:pStyle w:val="BodyText1"/>
              <w:spacing w:before="0" w:after="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E76DF9">
              <w:rPr>
                <w:color w:val="auto"/>
                <w:sz w:val="20"/>
                <w:szCs w:val="20"/>
              </w:rPr>
              <w:t>13.660</w:t>
            </w:r>
          </w:p>
        </w:tc>
        <w:tc>
          <w:tcPr>
            <w:tcW w:w="3608" w:type="dxa"/>
          </w:tcPr>
          <w:p w14:paraId="4DCD8DBE" w14:textId="77777777" w:rsidR="00245754" w:rsidRPr="00E76DF9" w:rsidRDefault="00245754" w:rsidP="0023492D">
            <w:pPr>
              <w:pStyle w:val="BodyText1"/>
              <w:spacing w:before="0" w:after="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E76DF9">
              <w:rPr>
                <w:color w:val="auto"/>
                <w:sz w:val="20"/>
                <w:szCs w:val="20"/>
              </w:rPr>
              <w:t>30.530</w:t>
            </w:r>
          </w:p>
        </w:tc>
        <w:tc>
          <w:tcPr>
            <w:tcW w:w="2397" w:type="dxa"/>
          </w:tcPr>
          <w:p w14:paraId="61C39BAC" w14:textId="77777777" w:rsidR="00245754" w:rsidRPr="00E76DF9" w:rsidRDefault="00245754" w:rsidP="0023492D">
            <w:pPr>
              <w:pStyle w:val="BodyText1"/>
              <w:spacing w:before="0" w:after="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E76DF9">
              <w:rPr>
                <w:color w:val="auto"/>
                <w:sz w:val="20"/>
                <w:szCs w:val="20"/>
              </w:rPr>
              <w:t>İBBS 1 – 12 Bölge</w:t>
            </w:r>
          </w:p>
        </w:tc>
      </w:tr>
    </w:tbl>
    <w:p w14:paraId="7CDD190C" w14:textId="77777777" w:rsidR="00216A9A" w:rsidRPr="00E76DF9" w:rsidRDefault="00216A9A" w:rsidP="00354FB5">
      <w:pPr>
        <w:rPr>
          <w:lang w:val="tr-TR"/>
        </w:rPr>
      </w:pPr>
    </w:p>
    <w:p w14:paraId="7BD74DDC" w14:textId="6CBF07C9" w:rsidR="00AC5D0A" w:rsidRPr="00E76DF9" w:rsidRDefault="00AC5D0A" w:rsidP="00745452">
      <w:pPr>
        <w:keepNext/>
        <w:rPr>
          <w:b/>
          <w:bCs/>
          <w:lang w:val="tr-TR"/>
        </w:rPr>
      </w:pPr>
      <w:r w:rsidRPr="00E76DF9">
        <w:rPr>
          <w:b/>
          <w:bCs/>
          <w:lang w:val="tr-TR"/>
        </w:rPr>
        <w:t>Türkiye’nin dijitalleşme performansı</w:t>
      </w:r>
      <w:r w:rsidR="00287ECA">
        <w:rPr>
          <w:b/>
          <w:bCs/>
          <w:lang w:val="tr-TR"/>
        </w:rPr>
        <w:t xml:space="preserve">: </w:t>
      </w:r>
      <w:r w:rsidR="001D7F99" w:rsidRPr="001D7F99">
        <w:rPr>
          <w:b/>
          <w:bCs/>
          <w:lang w:val="tr-TR"/>
        </w:rPr>
        <w:t>Baş döndürücü artışın ardından gelen duraklama</w:t>
      </w:r>
    </w:p>
    <w:p w14:paraId="0DD2ECEE" w14:textId="01A9B3AB" w:rsidR="00AC5D0A" w:rsidRDefault="00AC5D0A" w:rsidP="00AC5D0A">
      <w:pPr>
        <w:rPr>
          <w:lang w:val="tr-TR"/>
        </w:rPr>
      </w:pPr>
      <w:r w:rsidRPr="00E76DF9">
        <w:rPr>
          <w:lang w:val="tr-TR"/>
        </w:rPr>
        <w:t xml:space="preserve">Üç temel alanın – internete bağlanma, internet kullanımı ve dijital kamu hizmetleri – bileşkesinden oluşan </w:t>
      </w:r>
      <w:proofErr w:type="spellStart"/>
      <w:r w:rsidRPr="00E76DF9">
        <w:rPr>
          <w:lang w:val="tr-TR"/>
        </w:rPr>
        <w:t>TDTE’nin</w:t>
      </w:r>
      <w:proofErr w:type="spellEnd"/>
      <w:r w:rsidRPr="00E76DF9">
        <w:rPr>
          <w:lang w:val="tr-TR"/>
        </w:rPr>
        <w:t xml:space="preserve"> yıllar itibariyle gelişimi Şekil 1’de gösterilmiştir. Açıkça görüldüğü üzere Türkiye’deki </w:t>
      </w:r>
      <w:proofErr w:type="spellStart"/>
      <w:r w:rsidRPr="00E76DF9">
        <w:rPr>
          <w:lang w:val="tr-TR"/>
        </w:rPr>
        <w:t>hanehalkları</w:t>
      </w:r>
      <w:proofErr w:type="spellEnd"/>
      <w:r w:rsidRPr="00E76DF9">
        <w:rPr>
          <w:lang w:val="tr-TR"/>
        </w:rPr>
        <w:t xml:space="preserve"> 2004-2021 arasında dijitalleşme yolunda ciddi bir mesafe kat etmiş, 2004 yılında 2,</w:t>
      </w:r>
      <w:r w:rsidR="008802FC">
        <w:rPr>
          <w:lang w:val="tr-TR"/>
        </w:rPr>
        <w:t>2</w:t>
      </w:r>
      <w:r w:rsidR="008802FC" w:rsidRPr="00E76DF9">
        <w:rPr>
          <w:lang w:val="tr-TR"/>
        </w:rPr>
        <w:t xml:space="preserve"> </w:t>
      </w:r>
      <w:r w:rsidRPr="00E76DF9">
        <w:rPr>
          <w:lang w:val="tr-TR"/>
        </w:rPr>
        <w:t>olan TDTE, 2021</w:t>
      </w:r>
      <w:r w:rsidR="00CF318D" w:rsidRPr="00E76DF9">
        <w:rPr>
          <w:lang w:val="tr-TR"/>
        </w:rPr>
        <w:t xml:space="preserve"> </w:t>
      </w:r>
      <w:r w:rsidRPr="00E76DF9">
        <w:rPr>
          <w:lang w:val="tr-TR"/>
        </w:rPr>
        <w:t>yılında 49,4’e yükselmiştir.</w:t>
      </w:r>
    </w:p>
    <w:p w14:paraId="28F0FED0" w14:textId="47CA8D37" w:rsidR="00273D9F" w:rsidRPr="00E76DF9" w:rsidRDefault="00904D28" w:rsidP="00273D9F">
      <w:pPr>
        <w:rPr>
          <w:lang w:val="tr-TR"/>
        </w:rPr>
      </w:pPr>
      <w:r>
        <w:rPr>
          <w:lang w:val="tr-TR"/>
        </w:rPr>
        <w:t xml:space="preserve">Bu noktada, </w:t>
      </w:r>
      <w:r w:rsidR="00273D9F">
        <w:rPr>
          <w:lang w:val="tr-TR"/>
        </w:rPr>
        <w:t xml:space="preserve">endeks değerlerinin </w:t>
      </w:r>
      <w:r w:rsidR="00316324">
        <w:rPr>
          <w:lang w:val="tr-TR"/>
        </w:rPr>
        <w:t>nasıl yorumlanacağı konusunda</w:t>
      </w:r>
      <w:r w:rsidR="00AD2CF6">
        <w:rPr>
          <w:lang w:val="tr-TR"/>
        </w:rPr>
        <w:t xml:space="preserve"> bilgi vermek yerinde olacaktır.</w:t>
      </w:r>
      <w:r w:rsidR="00316324">
        <w:rPr>
          <w:lang w:val="tr-TR"/>
        </w:rPr>
        <w:t xml:space="preserve"> </w:t>
      </w:r>
      <w:r w:rsidR="00B045BC">
        <w:rPr>
          <w:lang w:val="tr-TR"/>
        </w:rPr>
        <w:t>Endeksi</w:t>
      </w:r>
      <w:r w:rsidR="003A1E99">
        <w:rPr>
          <w:lang w:val="tr-TR"/>
        </w:rPr>
        <w:t xml:space="preserve"> oluşturan her bir değişken</w:t>
      </w:r>
      <w:r w:rsidR="00412FD9">
        <w:rPr>
          <w:lang w:val="tr-TR"/>
        </w:rPr>
        <w:t>,</w:t>
      </w:r>
      <w:r w:rsidR="003A1E99">
        <w:rPr>
          <w:lang w:val="tr-TR"/>
        </w:rPr>
        <w:t xml:space="preserve"> </w:t>
      </w:r>
      <w:r w:rsidR="00273D9F">
        <w:rPr>
          <w:lang w:val="tr-TR"/>
        </w:rPr>
        <w:t xml:space="preserve">toplamı 100 olacak şekilde </w:t>
      </w:r>
      <w:r w:rsidR="00EE33F2">
        <w:rPr>
          <w:lang w:val="tr-TR"/>
        </w:rPr>
        <w:t>ağırlıklandırılmıştır.</w:t>
      </w:r>
      <w:r w:rsidR="00273D9F">
        <w:rPr>
          <w:lang w:val="tr-TR"/>
        </w:rPr>
        <w:t xml:space="preserve"> </w:t>
      </w:r>
      <w:r w:rsidR="001A6C45">
        <w:rPr>
          <w:lang w:val="tr-TR"/>
        </w:rPr>
        <w:t>Böylelikle</w:t>
      </w:r>
      <w:r w:rsidR="000C560B">
        <w:rPr>
          <w:lang w:val="tr-TR"/>
        </w:rPr>
        <w:t xml:space="preserve">, </w:t>
      </w:r>
      <w:r w:rsidR="00B432AC">
        <w:rPr>
          <w:lang w:val="tr-TR"/>
        </w:rPr>
        <w:t>Türkiye’de</w:t>
      </w:r>
      <w:r w:rsidR="00273D9F">
        <w:rPr>
          <w:lang w:val="tr-TR"/>
        </w:rPr>
        <w:t xml:space="preserve"> internete bağlanan </w:t>
      </w:r>
      <w:proofErr w:type="spellStart"/>
      <w:r w:rsidR="00273D9F">
        <w:rPr>
          <w:lang w:val="tr-TR"/>
        </w:rPr>
        <w:t>hanehalkı</w:t>
      </w:r>
      <w:proofErr w:type="spellEnd"/>
      <w:r w:rsidR="00273D9F">
        <w:rPr>
          <w:lang w:val="tr-TR"/>
        </w:rPr>
        <w:t xml:space="preserve"> </w:t>
      </w:r>
      <w:r w:rsidR="00B432AC">
        <w:rPr>
          <w:lang w:val="tr-TR"/>
        </w:rPr>
        <w:t>oranı</w:t>
      </w:r>
      <w:r w:rsidR="00F46F5A">
        <w:rPr>
          <w:lang w:val="tr-TR"/>
        </w:rPr>
        <w:t xml:space="preserve"> ve </w:t>
      </w:r>
      <w:r w:rsidR="00273D9F">
        <w:rPr>
          <w:lang w:val="tr-TR"/>
        </w:rPr>
        <w:t xml:space="preserve">internet üzerinden </w:t>
      </w:r>
      <w:r w:rsidR="00D8484D">
        <w:rPr>
          <w:lang w:val="tr-TR"/>
        </w:rPr>
        <w:t xml:space="preserve">seçili </w:t>
      </w:r>
      <w:r w:rsidR="00273D9F">
        <w:rPr>
          <w:lang w:val="tr-TR"/>
        </w:rPr>
        <w:t>dijital faaliyetler</w:t>
      </w:r>
      <w:r w:rsidR="00D8484D">
        <w:rPr>
          <w:lang w:val="tr-TR"/>
        </w:rPr>
        <w:t>de bulunan</w:t>
      </w:r>
      <w:r w:rsidR="00F46F5A">
        <w:rPr>
          <w:lang w:val="tr-TR"/>
        </w:rPr>
        <w:t xml:space="preserve"> </w:t>
      </w:r>
      <w:r w:rsidR="000C560B">
        <w:rPr>
          <w:lang w:val="tr-TR"/>
        </w:rPr>
        <w:t xml:space="preserve">bireylerin </w:t>
      </w:r>
      <w:r w:rsidR="00273D9F">
        <w:rPr>
          <w:lang w:val="tr-TR"/>
        </w:rPr>
        <w:t xml:space="preserve">oranı arttıkça endeks değerinin 100’e yaklaşması </w:t>
      </w:r>
      <w:r w:rsidR="00967BBB">
        <w:rPr>
          <w:lang w:val="tr-TR"/>
        </w:rPr>
        <w:t>beklenmektedir</w:t>
      </w:r>
      <w:r w:rsidR="00273D9F">
        <w:rPr>
          <w:lang w:val="tr-TR"/>
        </w:rPr>
        <w:t>.</w:t>
      </w:r>
      <w:r w:rsidR="00967BBB">
        <w:rPr>
          <w:rStyle w:val="DipnotBavurusu"/>
          <w:lang w:val="tr-TR"/>
        </w:rPr>
        <w:footnoteReference w:id="6"/>
      </w:r>
    </w:p>
    <w:p w14:paraId="5399E1DC" w14:textId="17316C7B" w:rsidR="00245754" w:rsidRPr="00E76DF9" w:rsidRDefault="00AC5D0A" w:rsidP="002335A8">
      <w:pPr>
        <w:keepNext/>
        <w:jc w:val="left"/>
        <w:rPr>
          <w:b/>
          <w:bCs/>
          <w:lang w:val="tr-TR"/>
        </w:rPr>
      </w:pPr>
      <w:bookmarkStart w:id="4" w:name="_Ref94518492"/>
      <w:bookmarkStart w:id="5" w:name="_Toc100048521"/>
      <w:r w:rsidRPr="00E76DF9">
        <w:rPr>
          <w:b/>
          <w:bCs/>
          <w:lang w:val="tr-TR"/>
        </w:rPr>
        <w:lastRenderedPageBreak/>
        <w:t xml:space="preserve">Şekil </w:t>
      </w:r>
      <w:bookmarkEnd w:id="4"/>
      <w:proofErr w:type="gramStart"/>
      <w:r w:rsidRPr="00E76DF9">
        <w:rPr>
          <w:b/>
          <w:bCs/>
          <w:lang w:val="tr-TR"/>
        </w:rPr>
        <w:t>1 -</w:t>
      </w:r>
      <w:proofErr w:type="gramEnd"/>
      <w:r w:rsidRPr="00E76DF9">
        <w:rPr>
          <w:b/>
          <w:bCs/>
          <w:lang w:val="tr-TR"/>
        </w:rPr>
        <w:t xml:space="preserve"> Yılar itibariyle TDTE (2004-2021)</w:t>
      </w:r>
      <w:bookmarkEnd w:id="5"/>
      <w:r w:rsidR="004366A5">
        <w:rPr>
          <w:b/>
          <w:bCs/>
          <w:lang w:val="tr-TR"/>
        </w:rPr>
        <w:t>*</w:t>
      </w:r>
    </w:p>
    <w:p w14:paraId="0E3D88D2" w14:textId="38611EFC" w:rsidR="00CF20D5" w:rsidRDefault="009D502F" w:rsidP="002335A8">
      <w:pPr>
        <w:spacing w:after="0"/>
        <w:jc w:val="left"/>
        <w:rPr>
          <w:lang w:val="tr-TR"/>
        </w:rPr>
      </w:pPr>
      <w:r w:rsidRPr="00E76DF9">
        <w:rPr>
          <w:noProof/>
          <w:lang w:val="tr-TR"/>
        </w:rPr>
        <w:drawing>
          <wp:inline distT="0" distB="0" distL="0" distR="0" wp14:anchorId="3AEF89CD" wp14:editId="48BCC4F5">
            <wp:extent cx="5706208" cy="2769577"/>
            <wp:effectExtent l="0" t="0" r="8890" b="12065"/>
            <wp:docPr id="2" name="Chart 2">
              <a:extLst xmlns:a="http://schemas.openxmlformats.org/drawingml/2006/main">
                <a:ext uri="{FF2B5EF4-FFF2-40B4-BE49-F238E27FC236}">
                  <a16:creationId xmlns:a16="http://schemas.microsoft.com/office/drawing/2014/main" id="{3165D6F0-4069-7644-88ED-2C0865421D52}"/>
                </a:ext>
                <a:ext uri="{147F2762-F138-4A5C-976F-8EAC2B608ADB}">
                  <a16:predDERef xmlns:a16="http://schemas.microsoft.com/office/drawing/2014/main" pred="{29D6BF55-763B-124E-A64E-283E7A356D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1E87A9" w14:textId="364F9861" w:rsidR="00CF20D5" w:rsidRPr="002335A8" w:rsidRDefault="00CF20D5" w:rsidP="002335A8">
      <w:pPr>
        <w:jc w:val="left"/>
        <w:rPr>
          <w:b/>
          <w:bCs/>
          <w:sz w:val="20"/>
          <w:szCs w:val="20"/>
          <w:lang w:val="tr-TR"/>
        </w:rPr>
      </w:pPr>
      <w:r w:rsidRPr="002335A8">
        <w:rPr>
          <w:sz w:val="20"/>
          <w:szCs w:val="20"/>
          <w:lang w:val="tr-TR"/>
        </w:rPr>
        <w:t>* 2006 yılında HBTKA anketi yapılmamıştır.</w:t>
      </w:r>
    </w:p>
    <w:p w14:paraId="22950A70" w14:textId="06252B1D" w:rsidR="00385FC5" w:rsidRPr="00E76DF9" w:rsidRDefault="00D24919" w:rsidP="005E134A">
      <w:pPr>
        <w:rPr>
          <w:lang w:val="tr-TR"/>
        </w:rPr>
      </w:pPr>
      <w:r w:rsidRPr="00D24919">
        <w:rPr>
          <w:lang w:val="tr-TR"/>
        </w:rPr>
        <w:t xml:space="preserve">Şekil 1’deki </w:t>
      </w:r>
      <w:proofErr w:type="spellStart"/>
      <w:r w:rsidRPr="00D24919">
        <w:rPr>
          <w:lang w:val="tr-TR"/>
        </w:rPr>
        <w:t>TTD</w:t>
      </w:r>
      <w:r>
        <w:rPr>
          <w:lang w:val="tr-TR"/>
        </w:rPr>
        <w:t>E</w:t>
      </w:r>
      <w:r w:rsidRPr="00D24919">
        <w:rPr>
          <w:lang w:val="tr-TR"/>
        </w:rPr>
        <w:t>’n</w:t>
      </w:r>
      <w:r>
        <w:rPr>
          <w:lang w:val="tr-TR"/>
        </w:rPr>
        <w:t>i</w:t>
      </w:r>
      <w:r w:rsidRPr="00D24919">
        <w:rPr>
          <w:lang w:val="tr-TR"/>
        </w:rPr>
        <w:t>n</w:t>
      </w:r>
      <w:proofErr w:type="spellEnd"/>
      <w:r w:rsidRPr="00D24919">
        <w:rPr>
          <w:lang w:val="tr-TR"/>
        </w:rPr>
        <w:t xml:space="preserve"> seyrine daha yakından bakıldığında, emekleme dönemi sayılabilecek 2004 ve 2005’i saymazsak</w:t>
      </w:r>
      <w:r>
        <w:rPr>
          <w:lang w:val="tr-TR"/>
        </w:rPr>
        <w:t>,</w:t>
      </w:r>
      <w:r w:rsidRPr="00D24919">
        <w:rPr>
          <w:lang w:val="tr-TR"/>
        </w:rPr>
        <w:t xml:space="preserve"> kabaca üç dönemin varlığından bahsedebiliriz. 2007 yılından 2013 yılına kadar dijitalleşme oranı istikrarlı </w:t>
      </w:r>
      <w:r>
        <w:rPr>
          <w:lang w:val="tr-TR"/>
        </w:rPr>
        <w:t xml:space="preserve">bir şekilde </w:t>
      </w:r>
      <w:r w:rsidRPr="00D24919">
        <w:rPr>
          <w:lang w:val="tr-TR"/>
        </w:rPr>
        <w:t>yılda ortalama 1,8 puanlık artışla 7,2’den 18,1’e yükselmiştir. 2014 yılından itibaren dijitalleşme hızlanmış ve her yıl ortalama 4,5 puan kadar artarak 2018’de 40,9’a ulaşmıştır. 2019’dan itibaren dijitalleşme önce yavaşlamış (3,2 puan artışla oran 44,1)</w:t>
      </w:r>
      <w:r w:rsidR="00FA6CCE">
        <w:rPr>
          <w:lang w:val="tr-TR"/>
        </w:rPr>
        <w:t>,</w:t>
      </w:r>
      <w:r w:rsidRPr="00D24919">
        <w:rPr>
          <w:lang w:val="tr-TR"/>
        </w:rPr>
        <w:t xml:space="preserve"> 2020 yılında ise tamamen duraklamıştır.</w:t>
      </w:r>
      <w:r w:rsidR="00BF1F42">
        <w:rPr>
          <w:lang w:val="tr-TR"/>
        </w:rPr>
        <w:t xml:space="preserve"> </w:t>
      </w:r>
      <w:r w:rsidR="00BF1F42" w:rsidRPr="00BF1F42">
        <w:rPr>
          <w:lang w:val="tr-TR"/>
        </w:rPr>
        <w:t xml:space="preserve">Ekonomik büyümenin çok düşük bir düzeye gerilediği 2019-2020 döneminde dijitalleşmede görülen önce ivme kaybı sonra da duraklama şaşırtıcı değildir.  </w:t>
      </w:r>
      <w:r w:rsidR="00500D08">
        <w:rPr>
          <w:lang w:val="tr-TR"/>
        </w:rPr>
        <w:t>Ardından</w:t>
      </w:r>
      <w:r w:rsidR="00484FF8">
        <w:rPr>
          <w:lang w:val="tr-TR"/>
        </w:rPr>
        <w:t xml:space="preserve"> </w:t>
      </w:r>
      <w:r w:rsidR="00BF1F42" w:rsidRPr="00BF1F42">
        <w:rPr>
          <w:lang w:val="tr-TR"/>
        </w:rPr>
        <w:t>2021’de ekonomik büyümenin yüzde 11 gibi çok yüksek bir düzeye sıçraması</w:t>
      </w:r>
      <w:r w:rsidR="00484FF8">
        <w:rPr>
          <w:lang w:val="tr-TR"/>
        </w:rPr>
        <w:t xml:space="preserve"> </w:t>
      </w:r>
      <w:r w:rsidR="00C675FE">
        <w:rPr>
          <w:lang w:val="tr-TR"/>
        </w:rPr>
        <w:t xml:space="preserve">ve </w:t>
      </w:r>
      <w:r w:rsidR="00484FF8">
        <w:rPr>
          <w:lang w:val="tr-TR"/>
        </w:rPr>
        <w:t>muhtemelen Covid</w:t>
      </w:r>
      <w:r w:rsidR="00C675FE">
        <w:rPr>
          <w:lang w:val="tr-TR"/>
        </w:rPr>
        <w:t xml:space="preserve">19 salgını </w:t>
      </w:r>
      <w:r w:rsidR="001C505C">
        <w:rPr>
          <w:lang w:val="tr-TR"/>
        </w:rPr>
        <w:t xml:space="preserve">sürecindeki </w:t>
      </w:r>
      <w:r w:rsidR="001C505C" w:rsidRPr="00BF1F42">
        <w:rPr>
          <w:lang w:val="tr-TR"/>
        </w:rPr>
        <w:t>dijital</w:t>
      </w:r>
      <w:r w:rsidR="00884DB8">
        <w:rPr>
          <w:lang w:val="tr-TR"/>
        </w:rPr>
        <w:t xml:space="preserve"> </w:t>
      </w:r>
      <w:r w:rsidR="00C07B5E">
        <w:rPr>
          <w:lang w:val="tr-TR"/>
        </w:rPr>
        <w:t>faaliyetlerin</w:t>
      </w:r>
      <w:r w:rsidR="00884DB8">
        <w:rPr>
          <w:lang w:val="tr-TR"/>
        </w:rPr>
        <w:t xml:space="preserve"> </w:t>
      </w:r>
      <w:r w:rsidR="00C07B5E">
        <w:rPr>
          <w:lang w:val="tr-TR"/>
        </w:rPr>
        <w:t>artıştan</w:t>
      </w:r>
      <w:r w:rsidR="00884DB8">
        <w:rPr>
          <w:lang w:val="tr-TR"/>
        </w:rPr>
        <w:t xml:space="preserve"> kaynaklı olarak </w:t>
      </w:r>
      <w:r w:rsidR="00BF1F42" w:rsidRPr="00BF1F42">
        <w:rPr>
          <w:lang w:val="tr-TR"/>
        </w:rPr>
        <w:t>TTD</w:t>
      </w:r>
      <w:r w:rsidR="004A6CFF">
        <w:rPr>
          <w:lang w:val="tr-TR"/>
        </w:rPr>
        <w:t>E</w:t>
      </w:r>
      <w:r w:rsidR="00BF1F42" w:rsidRPr="00BF1F42">
        <w:rPr>
          <w:lang w:val="tr-TR"/>
        </w:rPr>
        <w:t xml:space="preserve"> 44,2’den 49,5’e yükselmiştir.</w:t>
      </w:r>
    </w:p>
    <w:p w14:paraId="4ABE41D4" w14:textId="546F817D" w:rsidR="00385FC5" w:rsidRPr="00E76DF9" w:rsidRDefault="00385FC5" w:rsidP="00385FC5">
      <w:pPr>
        <w:rPr>
          <w:lang w:val="tr-TR"/>
        </w:rPr>
      </w:pPr>
      <w:proofErr w:type="spellStart"/>
      <w:r w:rsidRPr="00E76DF9">
        <w:rPr>
          <w:lang w:val="tr-TR"/>
        </w:rPr>
        <w:t>TDTE’nin</w:t>
      </w:r>
      <w:proofErr w:type="spellEnd"/>
      <w:r w:rsidRPr="00E76DF9">
        <w:rPr>
          <w:lang w:val="tr-TR"/>
        </w:rPr>
        <w:t xml:space="preserve"> üç temel alanını oluşturan internet bağlanma, internet kullanımı ve dijital kamu hizmetlerinin kullanımının endekse olan katkısı Şekil 2’de </w:t>
      </w:r>
      <w:r w:rsidR="006F74BD">
        <w:rPr>
          <w:lang w:val="tr-TR"/>
        </w:rPr>
        <w:t>görülebilir</w:t>
      </w:r>
      <w:r w:rsidRPr="00E76DF9">
        <w:rPr>
          <w:lang w:val="tr-TR"/>
        </w:rPr>
        <w:t xml:space="preserve">. Her bir temel alanın endekse katkısının – 2020 yılında dijital kamu hizmetlerinin kullanımı hariç – yıllar itibariyle </w:t>
      </w:r>
      <w:r w:rsidR="00E9075E" w:rsidRPr="00E9075E">
        <w:rPr>
          <w:lang w:val="tr-TR"/>
        </w:rPr>
        <w:t xml:space="preserve">yukarıda tanımlanan dönemlere paralel bir şekilde </w:t>
      </w:r>
      <w:r w:rsidRPr="00E76DF9">
        <w:rPr>
          <w:lang w:val="tr-TR"/>
        </w:rPr>
        <w:t>yükseldiği dikkati çekmektedir.</w:t>
      </w:r>
    </w:p>
    <w:p w14:paraId="7FF0455E" w14:textId="77777777" w:rsidR="00385FC5" w:rsidRPr="00E76DF9" w:rsidRDefault="00385FC5" w:rsidP="002335A8">
      <w:pPr>
        <w:keepNext/>
        <w:jc w:val="left"/>
        <w:rPr>
          <w:b/>
          <w:bCs/>
          <w:lang w:val="tr-TR"/>
        </w:rPr>
      </w:pPr>
      <w:bookmarkStart w:id="6" w:name="_Toc100048522"/>
      <w:r w:rsidRPr="00E76DF9">
        <w:rPr>
          <w:b/>
          <w:bCs/>
          <w:lang w:val="tr-TR"/>
        </w:rPr>
        <w:t xml:space="preserve">Şekil </w:t>
      </w:r>
      <w:proofErr w:type="gramStart"/>
      <w:r w:rsidRPr="00E76DF9">
        <w:rPr>
          <w:b/>
          <w:bCs/>
          <w:lang w:val="tr-TR"/>
        </w:rPr>
        <w:t>2 -</w:t>
      </w:r>
      <w:proofErr w:type="gramEnd"/>
      <w:r w:rsidRPr="00E76DF9">
        <w:rPr>
          <w:b/>
          <w:bCs/>
          <w:lang w:val="tr-TR"/>
        </w:rPr>
        <w:t xml:space="preserve"> Yıllar itibariyle temel alanların endekse katkısı</w:t>
      </w:r>
      <w:bookmarkEnd w:id="6"/>
    </w:p>
    <w:p w14:paraId="0C96318C" w14:textId="09728E28" w:rsidR="00216A9A" w:rsidRDefault="005534A4" w:rsidP="008D4A19">
      <w:pPr>
        <w:jc w:val="left"/>
        <w:rPr>
          <w:lang w:val="tr-TR"/>
        </w:rPr>
      </w:pPr>
      <w:r w:rsidRPr="00E76DF9">
        <w:rPr>
          <w:noProof/>
          <w:lang w:val="tr-TR"/>
        </w:rPr>
        <w:drawing>
          <wp:inline distT="0" distB="0" distL="0" distR="0" wp14:anchorId="0AC45187" wp14:editId="41D507AE">
            <wp:extent cx="5644515" cy="2311603"/>
            <wp:effectExtent l="0" t="0" r="13335" b="12700"/>
            <wp:docPr id="4" name="Chart 4">
              <a:extLst xmlns:a="http://schemas.openxmlformats.org/drawingml/2006/main">
                <a:ext uri="{FF2B5EF4-FFF2-40B4-BE49-F238E27FC236}">
                  <a16:creationId xmlns:a16="http://schemas.microsoft.com/office/drawing/2014/main" id="{29D6BF55-763B-124E-A64E-283E7A356D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4CF868F" w14:textId="325E8EFE" w:rsidR="00452FD8" w:rsidRPr="00E76DF9" w:rsidRDefault="00452FD8" w:rsidP="00745452">
      <w:pPr>
        <w:keepNext/>
        <w:rPr>
          <w:b/>
          <w:bCs/>
          <w:lang w:val="tr-TR"/>
        </w:rPr>
      </w:pPr>
      <w:r w:rsidRPr="00E76DF9">
        <w:rPr>
          <w:b/>
          <w:bCs/>
          <w:lang w:val="tr-TR"/>
        </w:rPr>
        <w:lastRenderedPageBreak/>
        <w:t>İnternet kullanımın</w:t>
      </w:r>
      <w:r w:rsidR="0016611E" w:rsidRPr="00E76DF9">
        <w:rPr>
          <w:b/>
          <w:bCs/>
          <w:lang w:val="tr-TR"/>
        </w:rPr>
        <w:t>daki değişim</w:t>
      </w:r>
    </w:p>
    <w:p w14:paraId="586A00F4" w14:textId="285463B2" w:rsidR="00452FD8" w:rsidRPr="00E76DF9" w:rsidRDefault="00452FD8" w:rsidP="00452FD8">
      <w:pPr>
        <w:rPr>
          <w:lang w:val="tr-TR"/>
        </w:rPr>
      </w:pPr>
      <w:proofErr w:type="spellStart"/>
      <w:r w:rsidRPr="00E76DF9">
        <w:rPr>
          <w:lang w:val="tr-TR"/>
        </w:rPr>
        <w:t>TDTE’yi</w:t>
      </w:r>
      <w:proofErr w:type="spellEnd"/>
      <w:r w:rsidRPr="00E76DF9">
        <w:rPr>
          <w:lang w:val="tr-TR"/>
        </w:rPr>
        <w:t xml:space="preserve"> oluşturan üç temel alandan </w:t>
      </w:r>
      <w:r w:rsidR="00BA52EE">
        <w:rPr>
          <w:lang w:val="tr-TR"/>
        </w:rPr>
        <w:t xml:space="preserve">biri olan </w:t>
      </w:r>
      <w:r w:rsidRPr="00E76DF9">
        <w:rPr>
          <w:lang w:val="tr-TR"/>
        </w:rPr>
        <w:t>internet kullanım</w:t>
      </w:r>
      <w:r w:rsidR="007155D7">
        <w:rPr>
          <w:lang w:val="tr-TR"/>
        </w:rPr>
        <w:t>ın</w:t>
      </w:r>
      <w:r w:rsidR="00BA52EE">
        <w:rPr>
          <w:lang w:val="tr-TR"/>
        </w:rPr>
        <w:t>d</w:t>
      </w:r>
      <w:r w:rsidR="007155D7">
        <w:rPr>
          <w:lang w:val="tr-TR"/>
        </w:rPr>
        <w:t>a</w:t>
      </w:r>
      <w:r w:rsidRPr="00E76DF9">
        <w:rPr>
          <w:lang w:val="tr-TR"/>
        </w:rPr>
        <w:t xml:space="preserve"> </w:t>
      </w:r>
      <w:r w:rsidR="00FD095E">
        <w:rPr>
          <w:lang w:val="tr-TR"/>
        </w:rPr>
        <w:t xml:space="preserve">seçilen </w:t>
      </w:r>
      <w:r w:rsidR="00BA52EE">
        <w:rPr>
          <w:lang w:val="tr-TR"/>
        </w:rPr>
        <w:t xml:space="preserve">faaliyet türüne </w:t>
      </w:r>
      <w:r w:rsidR="00FD095E">
        <w:rPr>
          <w:lang w:val="tr-TR"/>
        </w:rPr>
        <w:t xml:space="preserve">göre </w:t>
      </w:r>
      <w:r w:rsidR="008A4F6C">
        <w:rPr>
          <w:lang w:val="tr-TR"/>
        </w:rPr>
        <w:t>gelişim</w:t>
      </w:r>
      <w:r w:rsidR="00FD095E">
        <w:rPr>
          <w:lang w:val="tr-TR"/>
        </w:rPr>
        <w:t>i</w:t>
      </w:r>
      <w:r w:rsidR="00796E51">
        <w:rPr>
          <w:lang w:val="tr-TR"/>
        </w:rPr>
        <w:t xml:space="preserve"> </w:t>
      </w:r>
      <w:r w:rsidRPr="00E76DF9">
        <w:rPr>
          <w:lang w:val="tr-TR"/>
        </w:rPr>
        <w:t xml:space="preserve">Şekil 3’te </w:t>
      </w:r>
      <w:r w:rsidR="0083450F" w:rsidRPr="00E76DF9">
        <w:rPr>
          <w:lang w:val="tr-TR"/>
        </w:rPr>
        <w:t>görülebilir</w:t>
      </w:r>
      <w:r w:rsidRPr="00E76DF9">
        <w:rPr>
          <w:lang w:val="tr-TR"/>
        </w:rPr>
        <w:t xml:space="preserve">. İnternet üzerinden yapılan çeşitli faaliyetlerin alt alanlar şeklinde kategorileştirildiği bu </w:t>
      </w:r>
      <w:r w:rsidR="00D250C0">
        <w:rPr>
          <w:lang w:val="tr-TR"/>
        </w:rPr>
        <w:t>grafikte</w:t>
      </w:r>
      <w:r w:rsidR="00601BBD">
        <w:rPr>
          <w:lang w:val="tr-TR"/>
        </w:rPr>
        <w:t>n</w:t>
      </w:r>
      <w:r w:rsidR="00F845F8" w:rsidRPr="00E76DF9">
        <w:rPr>
          <w:lang w:val="tr-TR"/>
        </w:rPr>
        <w:t>,</w:t>
      </w:r>
      <w:r w:rsidRPr="00E76DF9">
        <w:rPr>
          <w:lang w:val="tr-TR"/>
        </w:rPr>
        <w:t xml:space="preserve"> her bir kategorinin yıllar içinde endekse katkısının artarak devam ettiğ</w:t>
      </w:r>
      <w:r w:rsidR="008E32CD">
        <w:rPr>
          <w:lang w:val="tr-TR"/>
        </w:rPr>
        <w:t>ini anlıyoruz</w:t>
      </w:r>
      <w:r w:rsidRPr="00E76DF9">
        <w:rPr>
          <w:lang w:val="tr-TR"/>
        </w:rPr>
        <w:t xml:space="preserve">. </w:t>
      </w:r>
    </w:p>
    <w:p w14:paraId="75B364C8" w14:textId="48815A36" w:rsidR="00452FD8" w:rsidRPr="00E76DF9" w:rsidRDefault="00452FD8" w:rsidP="002335A8">
      <w:pPr>
        <w:keepNext/>
        <w:jc w:val="left"/>
        <w:rPr>
          <w:b/>
          <w:bCs/>
          <w:lang w:val="tr-TR"/>
        </w:rPr>
      </w:pPr>
      <w:bookmarkStart w:id="7" w:name="_Ref94608387"/>
      <w:bookmarkStart w:id="8" w:name="_Toc100048524"/>
      <w:r w:rsidRPr="00E76DF9">
        <w:rPr>
          <w:b/>
          <w:bCs/>
          <w:lang w:val="tr-TR"/>
        </w:rPr>
        <w:t xml:space="preserve">Şekil </w:t>
      </w:r>
      <w:bookmarkEnd w:id="7"/>
      <w:r w:rsidRPr="00E76DF9">
        <w:rPr>
          <w:b/>
          <w:bCs/>
          <w:lang w:val="tr-TR"/>
        </w:rPr>
        <w:t>3 – İnternet kullanımı</w:t>
      </w:r>
      <w:r w:rsidR="00FD095E">
        <w:rPr>
          <w:b/>
          <w:bCs/>
          <w:lang w:val="tr-TR"/>
        </w:rPr>
        <w:t>nda seçilen faaliyet türlerinin</w:t>
      </w:r>
      <w:r w:rsidR="00BD49F2" w:rsidRPr="00E76DF9">
        <w:rPr>
          <w:b/>
          <w:bCs/>
          <w:lang w:val="tr-TR"/>
        </w:rPr>
        <w:t xml:space="preserve"> </w:t>
      </w:r>
      <w:r w:rsidRPr="00E76DF9">
        <w:rPr>
          <w:b/>
          <w:bCs/>
          <w:lang w:val="tr-TR"/>
        </w:rPr>
        <w:t>gelişimi</w:t>
      </w:r>
      <w:bookmarkEnd w:id="8"/>
    </w:p>
    <w:p w14:paraId="4A6B7698" w14:textId="61A71719" w:rsidR="00216A9A" w:rsidRPr="00E76DF9" w:rsidRDefault="00567922" w:rsidP="002335A8">
      <w:pPr>
        <w:jc w:val="left"/>
        <w:rPr>
          <w:lang w:val="tr-TR"/>
        </w:rPr>
      </w:pPr>
      <w:r w:rsidRPr="00E76DF9">
        <w:rPr>
          <w:noProof/>
          <w:lang w:val="tr-TR"/>
        </w:rPr>
        <w:drawing>
          <wp:inline distT="0" distB="0" distL="0" distR="0" wp14:anchorId="622E0F6B" wp14:editId="6095C922">
            <wp:extent cx="5732145" cy="2355495"/>
            <wp:effectExtent l="0" t="0" r="1905" b="6985"/>
            <wp:docPr id="8" name="Chart 8">
              <a:extLst xmlns:a="http://schemas.openxmlformats.org/drawingml/2006/main">
                <a:ext uri="{FF2B5EF4-FFF2-40B4-BE49-F238E27FC236}">
                  <a16:creationId xmlns:a16="http://schemas.microsoft.com/office/drawing/2014/main" id="{9C990F41-0A5A-3E47-A1AF-F7FE68065D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231CCA3" w14:textId="11F3215C" w:rsidR="004725FE" w:rsidRPr="00E76DF9" w:rsidRDefault="00601BBD" w:rsidP="004725FE">
      <w:pPr>
        <w:rPr>
          <w:rFonts w:ascii="Calibri" w:eastAsia="Cambria" w:hAnsi="Calibri" w:cs="Times New Roman"/>
          <w:color w:val="000000" w:themeColor="text1"/>
          <w:szCs w:val="24"/>
          <w:lang w:val="tr-TR"/>
        </w:rPr>
      </w:pPr>
      <w:r>
        <w:rPr>
          <w:rFonts w:ascii="Calibri" w:eastAsia="Cambria" w:hAnsi="Calibri" w:cs="Times New Roman"/>
          <w:color w:val="000000" w:themeColor="text1"/>
          <w:szCs w:val="24"/>
          <w:lang w:val="tr-TR"/>
        </w:rPr>
        <w:t>Daha</w:t>
      </w:r>
      <w:r w:rsidR="00D52CDC">
        <w:rPr>
          <w:rFonts w:ascii="Calibri" w:eastAsia="Cambria" w:hAnsi="Calibri" w:cs="Times New Roman"/>
          <w:color w:val="000000" w:themeColor="text1"/>
          <w:szCs w:val="24"/>
          <w:lang w:val="tr-TR"/>
        </w:rPr>
        <w:t xml:space="preserve"> yakından baktığımızda, b</w:t>
      </w:r>
      <w:r w:rsidR="004725FE" w:rsidRPr="00E76DF9">
        <w:rPr>
          <w:rFonts w:ascii="Calibri" w:eastAsia="Cambria" w:hAnsi="Calibri" w:cs="Times New Roman"/>
          <w:color w:val="000000" w:themeColor="text1"/>
          <w:szCs w:val="24"/>
          <w:lang w:val="tr-TR"/>
        </w:rPr>
        <w:t>ireylerin e-ticaret faaliyetinin ılımlı fakat istikrarlı bir artış izlediği</w:t>
      </w:r>
      <w:r w:rsidR="00A36DEE">
        <w:rPr>
          <w:rFonts w:ascii="Calibri" w:eastAsia="Cambria" w:hAnsi="Calibri" w:cs="Times New Roman"/>
          <w:color w:val="000000" w:themeColor="text1"/>
          <w:szCs w:val="24"/>
          <w:lang w:val="tr-TR"/>
        </w:rPr>
        <w:t>ni</w:t>
      </w:r>
      <w:r w:rsidR="004725FE" w:rsidRPr="00E76DF9">
        <w:rPr>
          <w:rFonts w:ascii="Calibri" w:eastAsia="Cambria" w:hAnsi="Calibri" w:cs="Times New Roman"/>
          <w:color w:val="000000" w:themeColor="text1"/>
          <w:szCs w:val="24"/>
          <w:lang w:val="tr-TR"/>
        </w:rPr>
        <w:t xml:space="preserve"> </w:t>
      </w:r>
      <w:r w:rsidR="00D52CDC">
        <w:rPr>
          <w:rFonts w:ascii="Calibri" w:eastAsia="Cambria" w:hAnsi="Calibri" w:cs="Times New Roman"/>
          <w:color w:val="000000" w:themeColor="text1"/>
          <w:szCs w:val="24"/>
          <w:lang w:val="tr-TR"/>
        </w:rPr>
        <w:t>görüyoruz</w:t>
      </w:r>
      <w:r w:rsidR="004725FE" w:rsidRPr="00E76DF9">
        <w:rPr>
          <w:rFonts w:ascii="Calibri" w:eastAsia="Cambria" w:hAnsi="Calibri" w:cs="Times New Roman"/>
          <w:color w:val="000000" w:themeColor="text1"/>
          <w:szCs w:val="24"/>
          <w:lang w:val="tr-TR"/>
        </w:rPr>
        <w:t xml:space="preserve">. Her ne kadar </w:t>
      </w:r>
      <w:r w:rsidR="008F72DC" w:rsidRPr="00E76DF9">
        <w:rPr>
          <w:rFonts w:ascii="Calibri" w:eastAsia="Cambria" w:hAnsi="Calibri" w:cs="Times New Roman"/>
          <w:color w:val="000000" w:themeColor="text1"/>
          <w:szCs w:val="24"/>
          <w:lang w:val="tr-TR"/>
        </w:rPr>
        <w:t>Türkiye’de</w:t>
      </w:r>
      <w:r w:rsidR="008F72DC">
        <w:rPr>
          <w:rFonts w:ascii="Calibri" w:eastAsia="Cambria" w:hAnsi="Calibri" w:cs="Times New Roman"/>
          <w:color w:val="000000" w:themeColor="text1"/>
          <w:szCs w:val="24"/>
          <w:lang w:val="tr-TR"/>
        </w:rPr>
        <w:t>ki</w:t>
      </w:r>
      <w:r w:rsidR="008F72DC" w:rsidRPr="00E76DF9">
        <w:rPr>
          <w:rFonts w:ascii="Calibri" w:eastAsia="Cambria" w:hAnsi="Calibri" w:cs="Times New Roman"/>
          <w:color w:val="000000" w:themeColor="text1"/>
          <w:szCs w:val="24"/>
          <w:lang w:val="tr-TR"/>
        </w:rPr>
        <w:t xml:space="preserve"> </w:t>
      </w:r>
      <w:r w:rsidR="004725FE" w:rsidRPr="00E76DF9">
        <w:rPr>
          <w:rFonts w:ascii="Calibri" w:eastAsia="Cambria" w:hAnsi="Calibri" w:cs="Times New Roman"/>
          <w:color w:val="000000" w:themeColor="text1"/>
          <w:szCs w:val="24"/>
          <w:lang w:val="tr-TR"/>
        </w:rPr>
        <w:t>perakende e-ticaret hacminin</w:t>
      </w:r>
      <w:r w:rsidR="008F72DC">
        <w:rPr>
          <w:rFonts w:ascii="Calibri" w:eastAsia="Cambria" w:hAnsi="Calibri" w:cs="Times New Roman"/>
          <w:color w:val="000000" w:themeColor="text1"/>
          <w:szCs w:val="24"/>
          <w:lang w:val="tr-TR"/>
        </w:rPr>
        <w:t xml:space="preserve"> bu ılımlı artıştan daha hızlı </w:t>
      </w:r>
      <w:r w:rsidR="00BD425E" w:rsidRPr="00E76DF9">
        <w:rPr>
          <w:rFonts w:ascii="Calibri" w:eastAsia="Cambria" w:hAnsi="Calibri" w:cs="Times New Roman"/>
          <w:color w:val="000000" w:themeColor="text1"/>
          <w:szCs w:val="24"/>
          <w:lang w:val="tr-TR"/>
        </w:rPr>
        <w:t>büyüdüğü</w:t>
      </w:r>
      <w:r w:rsidR="00A64637">
        <w:rPr>
          <w:rFonts w:ascii="Calibri" w:eastAsia="Cambria" w:hAnsi="Calibri" w:cs="Times New Roman"/>
          <w:color w:val="000000" w:themeColor="text1"/>
          <w:szCs w:val="24"/>
          <w:lang w:val="tr-TR"/>
        </w:rPr>
        <w:t xml:space="preserve"> akla gelse </w:t>
      </w:r>
      <w:r w:rsidR="00105E81">
        <w:rPr>
          <w:rFonts w:ascii="Calibri" w:eastAsia="Cambria" w:hAnsi="Calibri" w:cs="Times New Roman"/>
          <w:color w:val="000000" w:themeColor="text1"/>
          <w:szCs w:val="24"/>
          <w:lang w:val="tr-TR"/>
        </w:rPr>
        <w:t>de</w:t>
      </w:r>
      <w:r w:rsidR="00BD425E" w:rsidRPr="00E76DF9">
        <w:rPr>
          <w:rFonts w:ascii="Calibri" w:eastAsia="Cambria" w:hAnsi="Calibri" w:cs="Times New Roman"/>
          <w:color w:val="000000" w:themeColor="text1"/>
          <w:szCs w:val="24"/>
          <w:lang w:val="tr-TR"/>
        </w:rPr>
        <w:t xml:space="preserve"> endeksteki </w:t>
      </w:r>
      <w:r w:rsidR="00BB7D9D">
        <w:rPr>
          <w:rFonts w:ascii="Calibri" w:eastAsia="Cambria" w:hAnsi="Calibri" w:cs="Times New Roman"/>
          <w:color w:val="000000" w:themeColor="text1"/>
          <w:szCs w:val="24"/>
          <w:lang w:val="tr-TR"/>
        </w:rPr>
        <w:t>değişimin</w:t>
      </w:r>
      <w:r w:rsidR="00BB7D9D" w:rsidRPr="00E76DF9">
        <w:rPr>
          <w:rFonts w:ascii="Calibri" w:eastAsia="Cambria" w:hAnsi="Calibri" w:cs="Times New Roman"/>
          <w:color w:val="000000" w:themeColor="text1"/>
          <w:szCs w:val="24"/>
          <w:lang w:val="tr-TR"/>
        </w:rPr>
        <w:t xml:space="preserve"> </w:t>
      </w:r>
      <w:r w:rsidR="008465C7" w:rsidRPr="00E76DF9">
        <w:rPr>
          <w:rFonts w:ascii="Calibri" w:eastAsia="Cambria" w:hAnsi="Calibri" w:cs="Times New Roman"/>
          <w:color w:val="000000" w:themeColor="text1"/>
          <w:szCs w:val="24"/>
          <w:lang w:val="tr-TR"/>
        </w:rPr>
        <w:t>internet üzerinde</w:t>
      </w:r>
      <w:r w:rsidR="006C3145">
        <w:rPr>
          <w:rFonts w:ascii="Calibri" w:eastAsia="Cambria" w:hAnsi="Calibri" w:cs="Times New Roman"/>
          <w:color w:val="000000" w:themeColor="text1"/>
          <w:szCs w:val="24"/>
          <w:lang w:val="tr-TR"/>
        </w:rPr>
        <w:t>n</w:t>
      </w:r>
      <w:r w:rsidR="008465C7" w:rsidRPr="00E76DF9">
        <w:rPr>
          <w:rFonts w:ascii="Calibri" w:eastAsia="Cambria" w:hAnsi="Calibri" w:cs="Times New Roman"/>
          <w:color w:val="000000" w:themeColor="text1"/>
          <w:szCs w:val="24"/>
          <w:lang w:val="tr-TR"/>
        </w:rPr>
        <w:t xml:space="preserve"> </w:t>
      </w:r>
      <w:r w:rsidR="00E05D36">
        <w:rPr>
          <w:rFonts w:ascii="Calibri" w:eastAsia="Cambria" w:hAnsi="Calibri" w:cs="Times New Roman"/>
          <w:color w:val="000000" w:themeColor="text1"/>
          <w:szCs w:val="24"/>
          <w:lang w:val="tr-TR"/>
        </w:rPr>
        <w:t xml:space="preserve">yapılan </w:t>
      </w:r>
      <w:r w:rsidR="008465C7" w:rsidRPr="00E76DF9">
        <w:rPr>
          <w:rFonts w:ascii="Calibri" w:eastAsia="Cambria" w:hAnsi="Calibri" w:cs="Times New Roman"/>
          <w:color w:val="000000" w:themeColor="text1"/>
          <w:szCs w:val="24"/>
          <w:lang w:val="tr-TR"/>
        </w:rPr>
        <w:t>alışveriş</w:t>
      </w:r>
      <w:r w:rsidR="00E05D36">
        <w:rPr>
          <w:rFonts w:ascii="Calibri" w:eastAsia="Cambria" w:hAnsi="Calibri" w:cs="Times New Roman"/>
          <w:color w:val="000000" w:themeColor="text1"/>
          <w:szCs w:val="24"/>
          <w:lang w:val="tr-TR"/>
        </w:rPr>
        <w:t>in hacmine değil</w:t>
      </w:r>
      <w:r w:rsidR="00105E81">
        <w:rPr>
          <w:rFonts w:ascii="Calibri" w:eastAsia="Cambria" w:hAnsi="Calibri" w:cs="Times New Roman"/>
          <w:color w:val="000000" w:themeColor="text1"/>
          <w:szCs w:val="24"/>
          <w:lang w:val="tr-TR"/>
        </w:rPr>
        <w:t>,</w:t>
      </w:r>
      <w:r w:rsidR="008465C7" w:rsidRPr="00E76DF9">
        <w:rPr>
          <w:rFonts w:ascii="Calibri" w:eastAsia="Cambria" w:hAnsi="Calibri" w:cs="Times New Roman"/>
          <w:color w:val="000000" w:themeColor="text1"/>
          <w:szCs w:val="24"/>
          <w:lang w:val="tr-TR"/>
        </w:rPr>
        <w:t xml:space="preserve"> </w:t>
      </w:r>
      <w:r w:rsidR="00105E81">
        <w:rPr>
          <w:rFonts w:ascii="Calibri" w:eastAsia="Cambria" w:hAnsi="Calibri" w:cs="Times New Roman"/>
          <w:color w:val="000000" w:themeColor="text1"/>
          <w:szCs w:val="24"/>
          <w:lang w:val="tr-TR"/>
        </w:rPr>
        <w:t xml:space="preserve">alışveriş yapan </w:t>
      </w:r>
      <w:r w:rsidR="008465C7" w:rsidRPr="00E76DF9">
        <w:rPr>
          <w:rFonts w:ascii="Calibri" w:eastAsia="Cambria" w:hAnsi="Calibri" w:cs="Times New Roman"/>
          <w:color w:val="000000" w:themeColor="text1"/>
          <w:szCs w:val="24"/>
          <w:lang w:val="tr-TR"/>
        </w:rPr>
        <w:t>bireylerin</w:t>
      </w:r>
      <w:r w:rsidR="004725FE" w:rsidRPr="00E76DF9">
        <w:rPr>
          <w:rFonts w:ascii="Calibri" w:eastAsia="Cambria" w:hAnsi="Calibri" w:cs="Times New Roman"/>
          <w:color w:val="000000" w:themeColor="text1"/>
          <w:szCs w:val="24"/>
          <w:lang w:val="tr-TR"/>
        </w:rPr>
        <w:t xml:space="preserve"> sayısın</w:t>
      </w:r>
      <w:r w:rsidR="00991A5F" w:rsidRPr="00E76DF9">
        <w:rPr>
          <w:rFonts w:ascii="Calibri" w:eastAsia="Cambria" w:hAnsi="Calibri" w:cs="Times New Roman"/>
          <w:color w:val="000000" w:themeColor="text1"/>
          <w:szCs w:val="24"/>
          <w:lang w:val="tr-TR"/>
        </w:rPr>
        <w:t xml:space="preserve">daki </w:t>
      </w:r>
      <w:r w:rsidR="00030335" w:rsidRPr="00E76DF9">
        <w:rPr>
          <w:rFonts w:ascii="Calibri" w:eastAsia="Cambria" w:hAnsi="Calibri" w:cs="Times New Roman"/>
          <w:color w:val="000000" w:themeColor="text1"/>
          <w:szCs w:val="24"/>
          <w:lang w:val="tr-TR"/>
        </w:rPr>
        <w:t>artı</w:t>
      </w:r>
      <w:r w:rsidR="008956AA">
        <w:rPr>
          <w:rFonts w:ascii="Calibri" w:eastAsia="Cambria" w:hAnsi="Calibri" w:cs="Times New Roman"/>
          <w:color w:val="000000" w:themeColor="text1"/>
          <w:szCs w:val="24"/>
          <w:lang w:val="tr-TR"/>
        </w:rPr>
        <w:t xml:space="preserve">şa bağlı olduğunu </w:t>
      </w:r>
      <w:r w:rsidR="00991A5F" w:rsidRPr="00E76DF9">
        <w:rPr>
          <w:rFonts w:ascii="Calibri" w:eastAsia="Cambria" w:hAnsi="Calibri" w:cs="Times New Roman"/>
          <w:color w:val="000000" w:themeColor="text1"/>
          <w:szCs w:val="24"/>
          <w:lang w:val="tr-TR"/>
        </w:rPr>
        <w:t>belirtelim.</w:t>
      </w:r>
      <w:r w:rsidR="00A64637">
        <w:rPr>
          <w:rFonts w:ascii="Calibri" w:eastAsia="Cambria" w:hAnsi="Calibri" w:cs="Times New Roman"/>
          <w:color w:val="000000" w:themeColor="text1"/>
          <w:szCs w:val="24"/>
          <w:lang w:val="tr-TR"/>
        </w:rPr>
        <w:t xml:space="preserve"> </w:t>
      </w:r>
    </w:p>
    <w:p w14:paraId="6B8447ED" w14:textId="194FEB88" w:rsidR="004725FE" w:rsidRPr="00E76DF9" w:rsidRDefault="004725FE" w:rsidP="004725FE">
      <w:pPr>
        <w:rPr>
          <w:rFonts w:ascii="Calibri" w:eastAsia="Cambria" w:hAnsi="Calibri" w:cs="Times New Roman"/>
          <w:color w:val="000000" w:themeColor="text1"/>
          <w:szCs w:val="24"/>
          <w:lang w:val="tr-TR"/>
        </w:rPr>
      </w:pPr>
      <w:r w:rsidRPr="00E76DF9">
        <w:rPr>
          <w:rFonts w:ascii="Calibri" w:eastAsia="Cambria" w:hAnsi="Calibri" w:cs="Times New Roman"/>
          <w:color w:val="000000" w:themeColor="text1"/>
          <w:szCs w:val="24"/>
          <w:lang w:val="tr-TR"/>
        </w:rPr>
        <w:t xml:space="preserve">İnternet bankacılığı (e-banka) </w:t>
      </w:r>
      <w:r w:rsidR="00D234B4">
        <w:rPr>
          <w:rFonts w:ascii="Calibri" w:eastAsia="Cambria" w:hAnsi="Calibri" w:cs="Times New Roman"/>
          <w:color w:val="000000" w:themeColor="text1"/>
          <w:szCs w:val="24"/>
          <w:lang w:val="tr-TR"/>
        </w:rPr>
        <w:t xml:space="preserve">kullanımının </w:t>
      </w:r>
      <w:r w:rsidRPr="00E76DF9">
        <w:rPr>
          <w:rFonts w:ascii="Calibri" w:eastAsia="Cambria" w:hAnsi="Calibri" w:cs="Times New Roman"/>
          <w:color w:val="000000" w:themeColor="text1"/>
          <w:szCs w:val="24"/>
          <w:lang w:val="tr-TR"/>
        </w:rPr>
        <w:t xml:space="preserve">da e-ticaret gibi istikralı bir şekilde artarak endekse katkı </w:t>
      </w:r>
      <w:r w:rsidR="00D234B4">
        <w:rPr>
          <w:rFonts w:ascii="Calibri" w:eastAsia="Cambria" w:hAnsi="Calibri" w:cs="Times New Roman"/>
          <w:color w:val="000000" w:themeColor="text1"/>
          <w:szCs w:val="24"/>
          <w:lang w:val="tr-TR"/>
        </w:rPr>
        <w:t>sağladığını</w:t>
      </w:r>
      <w:r w:rsidR="00426007">
        <w:rPr>
          <w:rFonts w:ascii="Calibri" w:eastAsia="Cambria" w:hAnsi="Calibri" w:cs="Times New Roman"/>
          <w:color w:val="000000" w:themeColor="text1"/>
          <w:szCs w:val="24"/>
          <w:lang w:val="tr-TR"/>
        </w:rPr>
        <w:t xml:space="preserve"> görüyoruz</w:t>
      </w:r>
      <w:r w:rsidRPr="00E76DF9">
        <w:rPr>
          <w:rFonts w:ascii="Calibri" w:eastAsia="Cambria" w:hAnsi="Calibri" w:cs="Times New Roman"/>
          <w:color w:val="000000" w:themeColor="text1"/>
          <w:szCs w:val="24"/>
          <w:lang w:val="tr-TR"/>
        </w:rPr>
        <w:t>. Gerek mobil uygulamalar</w:t>
      </w:r>
      <w:r w:rsidR="004D59AD">
        <w:rPr>
          <w:rFonts w:ascii="Calibri" w:eastAsia="Cambria" w:hAnsi="Calibri" w:cs="Times New Roman"/>
          <w:color w:val="000000" w:themeColor="text1"/>
          <w:szCs w:val="24"/>
          <w:lang w:val="tr-TR"/>
        </w:rPr>
        <w:t xml:space="preserve">la </w:t>
      </w:r>
      <w:r w:rsidRPr="00E76DF9">
        <w:rPr>
          <w:rFonts w:ascii="Calibri" w:eastAsia="Cambria" w:hAnsi="Calibri" w:cs="Times New Roman"/>
          <w:color w:val="000000" w:themeColor="text1"/>
          <w:szCs w:val="24"/>
          <w:lang w:val="tr-TR"/>
        </w:rPr>
        <w:t xml:space="preserve">erişilebilirliğinin artması gerek internet bankacılığı yoluyla yapılabilen işlemelerin </w:t>
      </w:r>
      <w:r w:rsidR="004D59AD">
        <w:rPr>
          <w:rFonts w:ascii="Calibri" w:eastAsia="Cambria" w:hAnsi="Calibri" w:cs="Times New Roman"/>
          <w:color w:val="000000" w:themeColor="text1"/>
          <w:szCs w:val="24"/>
          <w:lang w:val="tr-TR"/>
        </w:rPr>
        <w:t>çeşitlenmesinin</w:t>
      </w:r>
      <w:r w:rsidRPr="00E76DF9">
        <w:rPr>
          <w:rFonts w:ascii="Calibri" w:eastAsia="Cambria" w:hAnsi="Calibri" w:cs="Times New Roman"/>
          <w:color w:val="000000" w:themeColor="text1"/>
          <w:szCs w:val="24"/>
          <w:lang w:val="tr-TR"/>
        </w:rPr>
        <w:t xml:space="preserve"> bu alana katkı sağladığı</w:t>
      </w:r>
      <w:r w:rsidR="00936938">
        <w:rPr>
          <w:rFonts w:ascii="Calibri" w:eastAsia="Cambria" w:hAnsi="Calibri" w:cs="Times New Roman"/>
          <w:color w:val="000000" w:themeColor="text1"/>
          <w:szCs w:val="24"/>
          <w:lang w:val="tr-TR"/>
        </w:rPr>
        <w:t>nı</w:t>
      </w:r>
      <w:r w:rsidRPr="00E76DF9">
        <w:rPr>
          <w:rFonts w:ascii="Calibri" w:eastAsia="Cambria" w:hAnsi="Calibri" w:cs="Times New Roman"/>
          <w:color w:val="000000" w:themeColor="text1"/>
          <w:szCs w:val="24"/>
          <w:lang w:val="tr-TR"/>
        </w:rPr>
        <w:t xml:space="preserve"> </w:t>
      </w:r>
      <w:r w:rsidR="00936938">
        <w:rPr>
          <w:rFonts w:ascii="Calibri" w:eastAsia="Cambria" w:hAnsi="Calibri" w:cs="Times New Roman"/>
          <w:color w:val="000000" w:themeColor="text1"/>
          <w:szCs w:val="24"/>
          <w:lang w:val="tr-TR"/>
        </w:rPr>
        <w:t>söyleyebiliriz</w:t>
      </w:r>
      <w:r w:rsidRPr="00E76DF9">
        <w:rPr>
          <w:rFonts w:ascii="Calibri" w:eastAsia="Cambria" w:hAnsi="Calibri" w:cs="Times New Roman"/>
          <w:color w:val="000000" w:themeColor="text1"/>
          <w:szCs w:val="24"/>
          <w:lang w:val="tr-TR"/>
        </w:rPr>
        <w:t>. Yine</w:t>
      </w:r>
      <w:r w:rsidR="00CC6405">
        <w:rPr>
          <w:rFonts w:ascii="Calibri" w:eastAsia="Cambria" w:hAnsi="Calibri" w:cs="Times New Roman"/>
          <w:color w:val="000000" w:themeColor="text1"/>
          <w:szCs w:val="24"/>
          <w:lang w:val="tr-TR"/>
        </w:rPr>
        <w:t xml:space="preserve"> </w:t>
      </w:r>
      <w:r w:rsidRPr="00E76DF9">
        <w:rPr>
          <w:rFonts w:ascii="Calibri" w:eastAsia="Cambria" w:hAnsi="Calibri" w:cs="Times New Roman"/>
          <w:color w:val="000000" w:themeColor="text1"/>
          <w:szCs w:val="24"/>
          <w:lang w:val="tr-TR"/>
        </w:rPr>
        <w:t>e-ticarette olduğu gibi, internet bankacılığın</w:t>
      </w:r>
      <w:r w:rsidR="00FF4F1A">
        <w:rPr>
          <w:rFonts w:ascii="Calibri" w:eastAsia="Cambria" w:hAnsi="Calibri" w:cs="Times New Roman"/>
          <w:color w:val="000000" w:themeColor="text1"/>
          <w:szCs w:val="24"/>
          <w:lang w:val="tr-TR"/>
        </w:rPr>
        <w:t>da</w:t>
      </w:r>
      <w:r w:rsidRPr="00E76DF9">
        <w:rPr>
          <w:rFonts w:ascii="Calibri" w:eastAsia="Cambria" w:hAnsi="Calibri" w:cs="Times New Roman"/>
          <w:color w:val="000000" w:themeColor="text1"/>
          <w:szCs w:val="24"/>
          <w:lang w:val="tr-TR"/>
        </w:rPr>
        <w:t xml:space="preserve"> da olağan dışı bir artış yaşanmıştır.</w:t>
      </w:r>
    </w:p>
    <w:p w14:paraId="3BC7EC72" w14:textId="1868C8BC" w:rsidR="004725FE" w:rsidRPr="00E76DF9" w:rsidRDefault="004725FE" w:rsidP="004725FE">
      <w:pPr>
        <w:rPr>
          <w:rFonts w:ascii="Calibri" w:eastAsia="Cambria" w:hAnsi="Calibri" w:cs="Times New Roman"/>
          <w:color w:val="000000" w:themeColor="text1"/>
          <w:szCs w:val="24"/>
          <w:lang w:val="tr-TR"/>
        </w:rPr>
      </w:pPr>
      <w:r w:rsidRPr="00E76DF9">
        <w:rPr>
          <w:rFonts w:ascii="Calibri" w:eastAsia="Cambria" w:hAnsi="Calibri" w:cs="Times New Roman"/>
          <w:color w:val="000000" w:themeColor="text1"/>
          <w:szCs w:val="24"/>
          <w:lang w:val="tr-TR"/>
        </w:rPr>
        <w:t xml:space="preserve">Sosyal medya kullanımı </w:t>
      </w:r>
      <w:r w:rsidR="00146EE6">
        <w:rPr>
          <w:rFonts w:ascii="Calibri" w:eastAsia="Cambria" w:hAnsi="Calibri" w:cs="Times New Roman"/>
          <w:color w:val="000000" w:themeColor="text1"/>
          <w:szCs w:val="24"/>
          <w:lang w:val="tr-TR"/>
        </w:rPr>
        <w:t>da</w:t>
      </w:r>
      <w:r w:rsidR="00146EE6" w:rsidRPr="00E76DF9">
        <w:rPr>
          <w:rFonts w:ascii="Calibri" w:eastAsia="Cambria" w:hAnsi="Calibri" w:cs="Times New Roman"/>
          <w:color w:val="000000" w:themeColor="text1"/>
          <w:szCs w:val="24"/>
          <w:lang w:val="tr-TR"/>
        </w:rPr>
        <w:t xml:space="preserve"> </w:t>
      </w:r>
      <w:r w:rsidR="00204B76">
        <w:rPr>
          <w:rFonts w:ascii="Calibri" w:eastAsia="Cambria" w:hAnsi="Calibri" w:cs="Times New Roman"/>
          <w:color w:val="000000" w:themeColor="text1"/>
          <w:szCs w:val="24"/>
          <w:lang w:val="tr-TR"/>
        </w:rPr>
        <w:t>dijitalleşmeye</w:t>
      </w:r>
      <w:r w:rsidR="00204B76" w:rsidRPr="00E76DF9">
        <w:rPr>
          <w:rFonts w:ascii="Calibri" w:eastAsia="Cambria" w:hAnsi="Calibri" w:cs="Times New Roman"/>
          <w:color w:val="000000" w:themeColor="text1"/>
          <w:szCs w:val="24"/>
          <w:lang w:val="tr-TR"/>
        </w:rPr>
        <w:t xml:space="preserve"> </w:t>
      </w:r>
      <w:r w:rsidRPr="00E76DF9">
        <w:rPr>
          <w:rFonts w:ascii="Calibri" w:eastAsia="Cambria" w:hAnsi="Calibri" w:cs="Times New Roman"/>
          <w:color w:val="000000" w:themeColor="text1"/>
          <w:szCs w:val="24"/>
          <w:lang w:val="tr-TR"/>
        </w:rPr>
        <w:t xml:space="preserve">artarak katkıda bulunan bir </w:t>
      </w:r>
      <w:r w:rsidR="004D4E00">
        <w:rPr>
          <w:rFonts w:ascii="Calibri" w:eastAsia="Cambria" w:hAnsi="Calibri" w:cs="Times New Roman"/>
          <w:color w:val="000000" w:themeColor="text1"/>
          <w:szCs w:val="24"/>
          <w:lang w:val="tr-TR"/>
        </w:rPr>
        <w:t>kategoridir</w:t>
      </w:r>
      <w:r w:rsidRPr="00E76DF9">
        <w:rPr>
          <w:rFonts w:ascii="Calibri" w:eastAsia="Cambria" w:hAnsi="Calibri" w:cs="Times New Roman"/>
          <w:color w:val="000000" w:themeColor="text1"/>
          <w:szCs w:val="24"/>
          <w:lang w:val="tr-TR"/>
        </w:rPr>
        <w:t xml:space="preserve">. Bu </w:t>
      </w:r>
      <w:r w:rsidR="004D4E00">
        <w:rPr>
          <w:rFonts w:ascii="Calibri" w:eastAsia="Cambria" w:hAnsi="Calibri" w:cs="Times New Roman"/>
          <w:color w:val="000000" w:themeColor="text1"/>
          <w:szCs w:val="24"/>
          <w:lang w:val="tr-TR"/>
        </w:rPr>
        <w:t>kategori</w:t>
      </w:r>
      <w:r w:rsidRPr="00E76DF9">
        <w:rPr>
          <w:rFonts w:ascii="Calibri" w:eastAsia="Cambria" w:hAnsi="Calibri" w:cs="Times New Roman"/>
          <w:color w:val="000000" w:themeColor="text1"/>
          <w:szCs w:val="24"/>
          <w:lang w:val="tr-TR"/>
        </w:rPr>
        <w:t xml:space="preserve"> oluşturulurken, 2012 öncesinde – henüz bugünkü sosyal medya platformları yokken</w:t>
      </w:r>
      <w:r w:rsidR="000064DD">
        <w:rPr>
          <w:rFonts w:ascii="Calibri" w:eastAsia="Cambria" w:hAnsi="Calibri" w:cs="Times New Roman"/>
          <w:color w:val="000000" w:themeColor="text1"/>
          <w:szCs w:val="24"/>
          <w:lang w:val="tr-TR"/>
        </w:rPr>
        <w:t xml:space="preserve"> </w:t>
      </w:r>
      <w:r w:rsidRPr="00E76DF9">
        <w:rPr>
          <w:rFonts w:ascii="Calibri" w:eastAsia="Cambria" w:hAnsi="Calibri" w:cs="Times New Roman"/>
          <w:color w:val="000000" w:themeColor="text1"/>
          <w:szCs w:val="24"/>
          <w:lang w:val="tr-TR"/>
        </w:rPr>
        <w:t xml:space="preserve">– kullanıcıların etkileşimde bulunduğu sohbet odaları, </w:t>
      </w:r>
      <w:r w:rsidRPr="00E76DF9">
        <w:rPr>
          <w:rFonts w:ascii="Calibri" w:eastAsia="Cambria" w:hAnsi="Calibri" w:cs="Times New Roman"/>
          <w:i/>
          <w:iCs/>
          <w:color w:val="000000" w:themeColor="text1"/>
          <w:szCs w:val="24"/>
          <w:lang w:val="tr-TR"/>
        </w:rPr>
        <w:t>MSN</w:t>
      </w:r>
      <w:r w:rsidRPr="00E76DF9">
        <w:rPr>
          <w:rFonts w:ascii="Calibri" w:eastAsia="Cambria" w:hAnsi="Calibri" w:cs="Times New Roman"/>
          <w:color w:val="000000" w:themeColor="text1"/>
          <w:szCs w:val="24"/>
          <w:lang w:val="tr-TR"/>
        </w:rPr>
        <w:t xml:space="preserve"> vb. sosyalleşme uygulamalarının kullanımının dikkate alındığı </w:t>
      </w:r>
      <w:r w:rsidR="000064DD">
        <w:rPr>
          <w:rFonts w:ascii="Calibri" w:eastAsia="Cambria" w:hAnsi="Calibri" w:cs="Times New Roman"/>
          <w:color w:val="000000" w:themeColor="text1"/>
          <w:szCs w:val="24"/>
          <w:lang w:val="tr-TR"/>
        </w:rPr>
        <w:t>belirtelim</w:t>
      </w:r>
      <w:r w:rsidRPr="00E76DF9">
        <w:rPr>
          <w:rFonts w:ascii="Calibri" w:eastAsia="Cambria" w:hAnsi="Calibri" w:cs="Times New Roman"/>
          <w:color w:val="000000" w:themeColor="text1"/>
          <w:szCs w:val="24"/>
          <w:lang w:val="tr-TR"/>
        </w:rPr>
        <w:t xml:space="preserve">. </w:t>
      </w:r>
    </w:p>
    <w:p w14:paraId="1BFD72D8" w14:textId="06E13FEE" w:rsidR="00957969" w:rsidRPr="00E76DF9" w:rsidRDefault="00957969" w:rsidP="00957969">
      <w:pPr>
        <w:rPr>
          <w:rFonts w:ascii="Calibri" w:eastAsia="Cambria" w:hAnsi="Calibri" w:cs="Times New Roman"/>
          <w:b/>
          <w:bCs/>
          <w:color w:val="000000" w:themeColor="text1"/>
          <w:szCs w:val="24"/>
          <w:lang w:val="tr-TR"/>
        </w:rPr>
      </w:pPr>
      <w:bookmarkStart w:id="9" w:name="_Toc96453798"/>
      <w:r w:rsidRPr="00E76DF9">
        <w:rPr>
          <w:rFonts w:ascii="Calibri" w:eastAsia="Cambria" w:hAnsi="Calibri" w:cs="Times New Roman"/>
          <w:b/>
          <w:bCs/>
          <w:color w:val="000000" w:themeColor="text1"/>
          <w:szCs w:val="24"/>
          <w:lang w:val="tr-TR"/>
        </w:rPr>
        <w:t>Bölge</w:t>
      </w:r>
      <w:r w:rsidR="00A279A5">
        <w:rPr>
          <w:rFonts w:ascii="Calibri" w:eastAsia="Cambria" w:hAnsi="Calibri" w:cs="Times New Roman"/>
          <w:b/>
          <w:bCs/>
          <w:color w:val="000000" w:themeColor="text1"/>
          <w:szCs w:val="24"/>
          <w:lang w:val="tr-TR"/>
        </w:rPr>
        <w:t xml:space="preserve">lere </w:t>
      </w:r>
      <w:r w:rsidRPr="00E76DF9">
        <w:rPr>
          <w:rFonts w:ascii="Calibri" w:eastAsia="Cambria" w:hAnsi="Calibri" w:cs="Times New Roman"/>
          <w:b/>
          <w:bCs/>
          <w:color w:val="000000" w:themeColor="text1"/>
          <w:szCs w:val="24"/>
          <w:lang w:val="tr-TR"/>
        </w:rPr>
        <w:t>göre endeks</w:t>
      </w:r>
      <w:r w:rsidR="00A279A5">
        <w:rPr>
          <w:rFonts w:ascii="Calibri" w:eastAsia="Cambria" w:hAnsi="Calibri" w:cs="Times New Roman"/>
          <w:b/>
          <w:bCs/>
          <w:color w:val="000000" w:themeColor="text1"/>
          <w:szCs w:val="24"/>
          <w:lang w:val="tr-TR"/>
        </w:rPr>
        <w:t xml:space="preserve"> değerleri</w:t>
      </w:r>
      <w:bookmarkEnd w:id="9"/>
    </w:p>
    <w:p w14:paraId="652B89BB" w14:textId="61B4DDD8" w:rsidR="00957969" w:rsidRPr="00E76DF9" w:rsidRDefault="00957969" w:rsidP="00957969">
      <w:pPr>
        <w:rPr>
          <w:rFonts w:ascii="Calibri" w:eastAsia="Cambria" w:hAnsi="Calibri" w:cs="Times New Roman"/>
          <w:color w:val="000000" w:themeColor="text1"/>
          <w:szCs w:val="24"/>
          <w:lang w:val="tr-TR"/>
        </w:rPr>
      </w:pPr>
      <w:proofErr w:type="spellStart"/>
      <w:r w:rsidRPr="00E76DF9">
        <w:rPr>
          <w:rFonts w:ascii="Calibri" w:eastAsia="Cambria" w:hAnsi="Calibri" w:cs="Times New Roman"/>
          <w:color w:val="000000" w:themeColor="text1"/>
          <w:szCs w:val="24"/>
          <w:lang w:val="tr-TR"/>
        </w:rPr>
        <w:t>TTDE’nin</w:t>
      </w:r>
      <w:proofErr w:type="spellEnd"/>
      <w:r w:rsidRPr="00E76DF9">
        <w:rPr>
          <w:rFonts w:ascii="Calibri" w:eastAsia="Cambria" w:hAnsi="Calibri" w:cs="Times New Roman"/>
          <w:color w:val="000000" w:themeColor="text1"/>
          <w:szCs w:val="24"/>
          <w:lang w:val="tr-TR"/>
        </w:rPr>
        <w:t xml:space="preserve"> tasarımının 2011 ve sonraki yıllar için İBBS 1 düzeyinde 12 bölge için ayrı ayrı endeks değeri oluşturmasına imkân sağlamasının önemli bir </w:t>
      </w:r>
      <w:r w:rsidR="00AD0EE7">
        <w:rPr>
          <w:rFonts w:ascii="Calibri" w:eastAsia="Cambria" w:hAnsi="Calibri" w:cs="Times New Roman"/>
          <w:color w:val="000000" w:themeColor="text1"/>
          <w:szCs w:val="24"/>
          <w:lang w:val="tr-TR"/>
        </w:rPr>
        <w:t>açılım sağladığını</w:t>
      </w:r>
      <w:r w:rsidRPr="00E76DF9">
        <w:rPr>
          <w:rFonts w:ascii="Calibri" w:eastAsia="Cambria" w:hAnsi="Calibri" w:cs="Times New Roman"/>
          <w:color w:val="000000" w:themeColor="text1"/>
          <w:szCs w:val="24"/>
          <w:lang w:val="tr-TR"/>
        </w:rPr>
        <w:t xml:space="preserve"> belirtmiştik. Bölge düzeyinde 2011, 2021 yılları için hesaplanan endeks </w:t>
      </w:r>
      <w:r w:rsidR="00067C16">
        <w:rPr>
          <w:rFonts w:ascii="Calibri" w:eastAsia="Cambria" w:hAnsi="Calibri" w:cs="Times New Roman"/>
          <w:color w:val="000000" w:themeColor="text1"/>
          <w:szCs w:val="24"/>
          <w:lang w:val="tr-TR"/>
        </w:rPr>
        <w:t>değerleri</w:t>
      </w:r>
      <w:r w:rsidRPr="00E76DF9">
        <w:rPr>
          <w:rFonts w:ascii="Calibri" w:eastAsia="Cambria" w:hAnsi="Calibri" w:cs="Times New Roman"/>
          <w:color w:val="000000" w:themeColor="text1"/>
          <w:szCs w:val="24"/>
          <w:lang w:val="tr-TR"/>
        </w:rPr>
        <w:t xml:space="preserve"> ve </w:t>
      </w:r>
      <w:r w:rsidR="007A349C" w:rsidRPr="00E76DF9">
        <w:rPr>
          <w:rFonts w:ascii="Calibri" w:eastAsia="Cambria" w:hAnsi="Calibri" w:cs="Times New Roman"/>
          <w:color w:val="000000" w:themeColor="text1"/>
          <w:szCs w:val="24"/>
          <w:lang w:val="tr-TR"/>
        </w:rPr>
        <w:t>değişimi Tablo</w:t>
      </w:r>
      <w:r w:rsidRPr="00E76DF9">
        <w:rPr>
          <w:rFonts w:ascii="Calibri" w:eastAsia="Cambria" w:hAnsi="Calibri" w:cs="Times New Roman"/>
          <w:color w:val="000000" w:themeColor="text1"/>
          <w:szCs w:val="24"/>
          <w:lang w:val="tr-TR"/>
        </w:rPr>
        <w:t xml:space="preserve"> 3’te </w:t>
      </w:r>
      <w:r w:rsidR="00067C16">
        <w:rPr>
          <w:rFonts w:ascii="Calibri" w:eastAsia="Cambria" w:hAnsi="Calibri" w:cs="Times New Roman"/>
          <w:color w:val="000000" w:themeColor="text1"/>
          <w:szCs w:val="24"/>
          <w:lang w:val="tr-TR"/>
        </w:rPr>
        <w:t>görülebilir.</w:t>
      </w:r>
      <w:r w:rsidRPr="00E76DF9">
        <w:rPr>
          <w:rFonts w:ascii="Calibri" w:eastAsia="Cambria" w:hAnsi="Calibri" w:cs="Times New Roman"/>
          <w:color w:val="000000" w:themeColor="text1"/>
          <w:szCs w:val="24"/>
          <w:lang w:val="tr-TR"/>
        </w:rPr>
        <w:t xml:space="preserve"> </w:t>
      </w:r>
    </w:p>
    <w:p w14:paraId="524FACCA" w14:textId="77777777" w:rsidR="00957969" w:rsidRPr="00E76DF9" w:rsidRDefault="00957969" w:rsidP="002335A8">
      <w:pPr>
        <w:keepNext/>
        <w:jc w:val="left"/>
        <w:rPr>
          <w:rFonts w:ascii="Calibri" w:eastAsia="Cambria" w:hAnsi="Calibri" w:cs="Times New Roman"/>
          <w:b/>
          <w:bCs/>
          <w:color w:val="000000" w:themeColor="text1"/>
          <w:szCs w:val="24"/>
          <w:lang w:val="tr-TR"/>
        </w:rPr>
      </w:pPr>
      <w:bookmarkStart w:id="10" w:name="_Ref94551486"/>
      <w:bookmarkStart w:id="11" w:name="_Toc100048508"/>
      <w:r w:rsidRPr="00E76DF9">
        <w:rPr>
          <w:rFonts w:ascii="Calibri" w:eastAsia="Cambria" w:hAnsi="Calibri" w:cs="Times New Roman"/>
          <w:b/>
          <w:bCs/>
          <w:color w:val="000000" w:themeColor="text1"/>
          <w:szCs w:val="24"/>
          <w:lang w:val="tr-TR"/>
        </w:rPr>
        <w:lastRenderedPageBreak/>
        <w:t xml:space="preserve">Tablo </w:t>
      </w:r>
      <w:bookmarkEnd w:id="10"/>
      <w:r w:rsidRPr="00E76DF9">
        <w:rPr>
          <w:rFonts w:ascii="Calibri" w:eastAsia="Cambria" w:hAnsi="Calibri" w:cs="Times New Roman"/>
          <w:b/>
          <w:bCs/>
          <w:color w:val="000000" w:themeColor="text1"/>
          <w:szCs w:val="24"/>
          <w:lang w:val="tr-TR"/>
        </w:rPr>
        <w:t>3: TDTE ve bölgelere göre endeks değerleri ve değişimi</w:t>
      </w:r>
      <w:bookmarkEnd w:id="11"/>
    </w:p>
    <w:tbl>
      <w:tblPr>
        <w:tblStyle w:val="ListeTablo6Renkli-Vurgu2"/>
        <w:tblW w:w="0" w:type="auto"/>
        <w:tblLook w:val="04A0" w:firstRow="1" w:lastRow="0" w:firstColumn="1" w:lastColumn="0" w:noHBand="0" w:noVBand="1"/>
      </w:tblPr>
      <w:tblGrid>
        <w:gridCol w:w="3954"/>
        <w:gridCol w:w="1874"/>
        <w:gridCol w:w="1667"/>
        <w:gridCol w:w="1513"/>
      </w:tblGrid>
      <w:tr w:rsidR="00983666" w:rsidRPr="00E76DF9" w14:paraId="13305845" w14:textId="77777777" w:rsidTr="002335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4" w:type="dxa"/>
          </w:tcPr>
          <w:p w14:paraId="1A931B6E" w14:textId="77777777" w:rsidR="00983666" w:rsidRPr="00E76DF9" w:rsidRDefault="00983666" w:rsidP="00805FBF">
            <w:pPr>
              <w:pStyle w:val="BodyText1"/>
              <w:keepNext/>
              <w:spacing w:before="0" w:after="0" w:line="240" w:lineRule="auto"/>
              <w:jc w:val="left"/>
              <w:rPr>
                <w:sz w:val="20"/>
                <w:szCs w:val="20"/>
              </w:rPr>
            </w:pPr>
            <w:r w:rsidRPr="00E76DF9">
              <w:rPr>
                <w:rFonts w:ascii="Arial" w:hAnsi="Arial" w:cs="Arial"/>
                <w:sz w:val="20"/>
                <w:szCs w:val="20"/>
              </w:rPr>
              <w:t>Bölge</w:t>
            </w:r>
          </w:p>
        </w:tc>
        <w:tc>
          <w:tcPr>
            <w:tcW w:w="1874" w:type="dxa"/>
          </w:tcPr>
          <w:p w14:paraId="18900602" w14:textId="77777777" w:rsidR="00983666" w:rsidRPr="00E76DF9" w:rsidRDefault="00983666" w:rsidP="002335A8">
            <w:pPr>
              <w:pStyle w:val="BodyText1"/>
              <w:keepNext/>
              <w:spacing w:before="0" w:after="0" w:line="240"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E76DF9">
              <w:rPr>
                <w:rFonts w:ascii="Arial" w:hAnsi="Arial" w:cs="Arial"/>
                <w:sz w:val="20"/>
                <w:szCs w:val="20"/>
              </w:rPr>
              <w:t>2011</w:t>
            </w:r>
          </w:p>
        </w:tc>
        <w:tc>
          <w:tcPr>
            <w:tcW w:w="1667" w:type="dxa"/>
          </w:tcPr>
          <w:p w14:paraId="6843334C" w14:textId="77777777" w:rsidR="00983666" w:rsidRPr="00E76DF9" w:rsidRDefault="00983666" w:rsidP="002335A8">
            <w:pPr>
              <w:pStyle w:val="BodyText1"/>
              <w:keepNext/>
              <w:spacing w:before="0" w:after="0" w:line="240"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E76DF9">
              <w:rPr>
                <w:rFonts w:ascii="Arial" w:hAnsi="Arial" w:cs="Arial"/>
                <w:sz w:val="20"/>
                <w:szCs w:val="20"/>
              </w:rPr>
              <w:t>2021</w:t>
            </w:r>
          </w:p>
        </w:tc>
        <w:tc>
          <w:tcPr>
            <w:tcW w:w="1513" w:type="dxa"/>
          </w:tcPr>
          <w:p w14:paraId="7513C9C4" w14:textId="696DB19A" w:rsidR="00983666" w:rsidRPr="00E76DF9" w:rsidRDefault="00B7438D" w:rsidP="002335A8">
            <w:pPr>
              <w:pStyle w:val="BodyText1"/>
              <w:keepNext/>
              <w:spacing w:before="0" w:after="0" w:line="240" w:lineRule="auto"/>
              <w:jc w:val="lef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Değişim</w:t>
            </w:r>
          </w:p>
        </w:tc>
      </w:tr>
      <w:tr w:rsidR="003842AB" w:rsidRPr="00E76DF9" w14:paraId="077FC9F7" w14:textId="77777777" w:rsidTr="002335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4" w:type="dxa"/>
          </w:tcPr>
          <w:p w14:paraId="40B7107B" w14:textId="77777777" w:rsidR="003842AB" w:rsidRPr="00E76DF9" w:rsidRDefault="003842AB" w:rsidP="00805FBF">
            <w:pPr>
              <w:pStyle w:val="BodyText1"/>
              <w:keepNext/>
              <w:spacing w:before="0" w:after="0" w:line="240" w:lineRule="auto"/>
              <w:jc w:val="left"/>
              <w:rPr>
                <w:rFonts w:cstheme="minorHAnsi"/>
                <w:b w:val="0"/>
                <w:bCs w:val="0"/>
                <w:color w:val="auto"/>
                <w:sz w:val="20"/>
                <w:szCs w:val="20"/>
              </w:rPr>
            </w:pPr>
            <w:r w:rsidRPr="00E76DF9">
              <w:rPr>
                <w:rFonts w:cstheme="minorHAnsi"/>
                <w:b w:val="0"/>
                <w:bCs w:val="0"/>
                <w:color w:val="auto"/>
                <w:sz w:val="20"/>
                <w:szCs w:val="20"/>
              </w:rPr>
              <w:t>TR1 İstanbul</w:t>
            </w:r>
          </w:p>
        </w:tc>
        <w:tc>
          <w:tcPr>
            <w:tcW w:w="1874" w:type="dxa"/>
          </w:tcPr>
          <w:p w14:paraId="4A00081D" w14:textId="72AF8ABF" w:rsidR="003842AB" w:rsidRPr="002335A8" w:rsidRDefault="003842AB" w:rsidP="002335A8">
            <w:pPr>
              <w:pStyle w:val="BodyText1"/>
              <w:keepNext/>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335A8">
              <w:rPr>
                <w:color w:val="000000" w:themeColor="text1"/>
                <w:sz w:val="20"/>
                <w:szCs w:val="20"/>
              </w:rPr>
              <w:t>19,2</w:t>
            </w:r>
          </w:p>
        </w:tc>
        <w:tc>
          <w:tcPr>
            <w:tcW w:w="1667" w:type="dxa"/>
          </w:tcPr>
          <w:p w14:paraId="7E441AAC" w14:textId="536AB513" w:rsidR="003842AB" w:rsidRPr="002335A8" w:rsidRDefault="003842AB" w:rsidP="002335A8">
            <w:pPr>
              <w:pStyle w:val="BodyText1"/>
              <w:keepNext/>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335A8">
              <w:rPr>
                <w:color w:val="000000" w:themeColor="text1"/>
                <w:sz w:val="20"/>
                <w:szCs w:val="20"/>
              </w:rPr>
              <w:t>58,9</w:t>
            </w:r>
          </w:p>
        </w:tc>
        <w:tc>
          <w:tcPr>
            <w:tcW w:w="1513" w:type="dxa"/>
          </w:tcPr>
          <w:p w14:paraId="15C02608" w14:textId="3FB18520" w:rsidR="003842AB" w:rsidRPr="002335A8" w:rsidRDefault="003842AB" w:rsidP="002335A8">
            <w:pPr>
              <w:pStyle w:val="BodyText1"/>
              <w:keepNext/>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335A8">
              <w:rPr>
                <w:color w:val="000000" w:themeColor="text1"/>
                <w:sz w:val="20"/>
                <w:szCs w:val="20"/>
              </w:rPr>
              <w:t>39,8</w:t>
            </w:r>
          </w:p>
        </w:tc>
      </w:tr>
      <w:tr w:rsidR="003842AB" w:rsidRPr="00E76DF9" w14:paraId="06B530CA" w14:textId="77777777" w:rsidTr="002335A8">
        <w:trPr>
          <w:trHeight w:val="300"/>
        </w:trPr>
        <w:tc>
          <w:tcPr>
            <w:cnfStyle w:val="001000000000" w:firstRow="0" w:lastRow="0" w:firstColumn="1" w:lastColumn="0" w:oddVBand="0" w:evenVBand="0" w:oddHBand="0" w:evenHBand="0" w:firstRowFirstColumn="0" w:firstRowLastColumn="0" w:lastRowFirstColumn="0" w:lastRowLastColumn="0"/>
            <w:tcW w:w="3954" w:type="dxa"/>
          </w:tcPr>
          <w:p w14:paraId="4C73C007" w14:textId="77777777" w:rsidR="003842AB" w:rsidRPr="00E76DF9" w:rsidRDefault="003842AB" w:rsidP="00805FBF">
            <w:pPr>
              <w:pStyle w:val="BodyText1"/>
              <w:keepNext/>
              <w:spacing w:before="0" w:after="0" w:line="240" w:lineRule="auto"/>
              <w:jc w:val="left"/>
              <w:rPr>
                <w:rFonts w:cstheme="minorHAnsi"/>
                <w:b w:val="0"/>
                <w:bCs w:val="0"/>
                <w:color w:val="auto"/>
                <w:sz w:val="20"/>
                <w:szCs w:val="20"/>
              </w:rPr>
            </w:pPr>
            <w:r w:rsidRPr="00E76DF9">
              <w:rPr>
                <w:rFonts w:cstheme="minorHAnsi"/>
                <w:b w:val="0"/>
                <w:bCs w:val="0"/>
                <w:color w:val="auto"/>
                <w:sz w:val="20"/>
                <w:szCs w:val="20"/>
              </w:rPr>
              <w:t>TR3 Ege</w:t>
            </w:r>
          </w:p>
        </w:tc>
        <w:tc>
          <w:tcPr>
            <w:tcW w:w="1874" w:type="dxa"/>
          </w:tcPr>
          <w:p w14:paraId="0F9AA855" w14:textId="184CF3B2" w:rsidR="003842AB" w:rsidRPr="002335A8" w:rsidRDefault="003842AB" w:rsidP="002335A8">
            <w:pPr>
              <w:pStyle w:val="BodyText1"/>
              <w:keepNext/>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335A8">
              <w:rPr>
                <w:color w:val="000000" w:themeColor="text1"/>
                <w:sz w:val="20"/>
                <w:szCs w:val="20"/>
              </w:rPr>
              <w:t>13,9</w:t>
            </w:r>
          </w:p>
        </w:tc>
        <w:tc>
          <w:tcPr>
            <w:tcW w:w="1667" w:type="dxa"/>
          </w:tcPr>
          <w:p w14:paraId="3B388BE9" w14:textId="5B2DA9B0" w:rsidR="003842AB" w:rsidRPr="002335A8" w:rsidRDefault="003842AB" w:rsidP="002335A8">
            <w:pPr>
              <w:pStyle w:val="BodyText1"/>
              <w:keepNext/>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335A8">
              <w:rPr>
                <w:color w:val="000000" w:themeColor="text1"/>
                <w:sz w:val="20"/>
                <w:szCs w:val="20"/>
              </w:rPr>
              <w:t>50,3</w:t>
            </w:r>
          </w:p>
        </w:tc>
        <w:tc>
          <w:tcPr>
            <w:tcW w:w="1513" w:type="dxa"/>
          </w:tcPr>
          <w:p w14:paraId="035C4AFB" w14:textId="01D39D5B" w:rsidR="003842AB" w:rsidRPr="002335A8" w:rsidRDefault="003842AB" w:rsidP="002335A8">
            <w:pPr>
              <w:pStyle w:val="BodyText1"/>
              <w:keepNext/>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335A8">
              <w:rPr>
                <w:color w:val="000000" w:themeColor="text1"/>
                <w:sz w:val="20"/>
                <w:szCs w:val="20"/>
              </w:rPr>
              <w:t>36,4</w:t>
            </w:r>
          </w:p>
        </w:tc>
      </w:tr>
      <w:tr w:rsidR="003842AB" w:rsidRPr="00E76DF9" w14:paraId="6A316ECC" w14:textId="77777777" w:rsidTr="002335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4" w:type="dxa"/>
          </w:tcPr>
          <w:p w14:paraId="701D724C" w14:textId="77777777" w:rsidR="003842AB" w:rsidRPr="00E76DF9" w:rsidRDefault="003842AB" w:rsidP="00805FBF">
            <w:pPr>
              <w:pStyle w:val="BodyText1"/>
              <w:keepNext/>
              <w:spacing w:before="0" w:after="0" w:line="240" w:lineRule="auto"/>
              <w:jc w:val="left"/>
              <w:rPr>
                <w:rFonts w:cstheme="minorHAnsi"/>
                <w:b w:val="0"/>
                <w:bCs w:val="0"/>
                <w:color w:val="auto"/>
                <w:sz w:val="20"/>
                <w:szCs w:val="20"/>
              </w:rPr>
            </w:pPr>
            <w:r w:rsidRPr="00E76DF9">
              <w:rPr>
                <w:rFonts w:cstheme="minorHAnsi"/>
                <w:b w:val="0"/>
                <w:bCs w:val="0"/>
                <w:color w:val="auto"/>
                <w:sz w:val="20"/>
                <w:szCs w:val="20"/>
              </w:rPr>
              <w:t>TR5 Batı Anadolu</w:t>
            </w:r>
          </w:p>
        </w:tc>
        <w:tc>
          <w:tcPr>
            <w:tcW w:w="1874" w:type="dxa"/>
          </w:tcPr>
          <w:p w14:paraId="34B6C14D" w14:textId="2E486C6C" w:rsidR="003842AB" w:rsidRPr="002335A8" w:rsidRDefault="003842AB" w:rsidP="002335A8">
            <w:pPr>
              <w:pStyle w:val="BodyText1"/>
              <w:keepNext/>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335A8">
              <w:rPr>
                <w:color w:val="000000" w:themeColor="text1"/>
                <w:sz w:val="20"/>
                <w:szCs w:val="20"/>
              </w:rPr>
              <w:t>16,9</w:t>
            </w:r>
          </w:p>
        </w:tc>
        <w:tc>
          <w:tcPr>
            <w:tcW w:w="1667" w:type="dxa"/>
          </w:tcPr>
          <w:p w14:paraId="62226BD4" w14:textId="2B744634" w:rsidR="003842AB" w:rsidRPr="002335A8" w:rsidRDefault="003842AB" w:rsidP="002335A8">
            <w:pPr>
              <w:pStyle w:val="BodyText1"/>
              <w:keepNext/>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335A8">
              <w:rPr>
                <w:color w:val="000000" w:themeColor="text1"/>
                <w:sz w:val="20"/>
                <w:szCs w:val="20"/>
              </w:rPr>
              <w:t>52,9</w:t>
            </w:r>
          </w:p>
        </w:tc>
        <w:tc>
          <w:tcPr>
            <w:tcW w:w="1513" w:type="dxa"/>
          </w:tcPr>
          <w:p w14:paraId="5D8FA172" w14:textId="26B5F0A4" w:rsidR="003842AB" w:rsidRPr="002335A8" w:rsidRDefault="003842AB" w:rsidP="002335A8">
            <w:pPr>
              <w:pStyle w:val="BodyText1"/>
              <w:keepNext/>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335A8">
              <w:rPr>
                <w:color w:val="000000" w:themeColor="text1"/>
                <w:sz w:val="20"/>
                <w:szCs w:val="20"/>
              </w:rPr>
              <w:t>36,0</w:t>
            </w:r>
          </w:p>
        </w:tc>
      </w:tr>
      <w:tr w:rsidR="003842AB" w:rsidRPr="00E76DF9" w14:paraId="2B5FCC00" w14:textId="77777777" w:rsidTr="002335A8">
        <w:trPr>
          <w:trHeight w:val="300"/>
        </w:trPr>
        <w:tc>
          <w:tcPr>
            <w:cnfStyle w:val="001000000000" w:firstRow="0" w:lastRow="0" w:firstColumn="1" w:lastColumn="0" w:oddVBand="0" w:evenVBand="0" w:oddHBand="0" w:evenHBand="0" w:firstRowFirstColumn="0" w:firstRowLastColumn="0" w:lastRowFirstColumn="0" w:lastRowLastColumn="0"/>
            <w:tcW w:w="3954" w:type="dxa"/>
          </w:tcPr>
          <w:p w14:paraId="057486E4" w14:textId="77777777" w:rsidR="003842AB" w:rsidRPr="00E76DF9" w:rsidRDefault="003842AB" w:rsidP="00805FBF">
            <w:pPr>
              <w:pStyle w:val="BodyText1"/>
              <w:keepNext/>
              <w:spacing w:before="0" w:after="0" w:line="240" w:lineRule="auto"/>
              <w:jc w:val="left"/>
              <w:rPr>
                <w:rFonts w:cstheme="minorHAnsi"/>
                <w:b w:val="0"/>
                <w:bCs w:val="0"/>
                <w:color w:val="auto"/>
                <w:sz w:val="20"/>
                <w:szCs w:val="20"/>
              </w:rPr>
            </w:pPr>
            <w:r w:rsidRPr="00E76DF9">
              <w:rPr>
                <w:rFonts w:cstheme="minorHAnsi"/>
                <w:b w:val="0"/>
                <w:bCs w:val="0"/>
                <w:color w:val="auto"/>
                <w:sz w:val="20"/>
                <w:szCs w:val="20"/>
              </w:rPr>
              <w:t>TR6 Akdeniz</w:t>
            </w:r>
          </w:p>
        </w:tc>
        <w:tc>
          <w:tcPr>
            <w:tcW w:w="1874" w:type="dxa"/>
          </w:tcPr>
          <w:p w14:paraId="62679931" w14:textId="2CDD7C73" w:rsidR="003842AB" w:rsidRPr="002335A8" w:rsidRDefault="003842AB" w:rsidP="002335A8">
            <w:pPr>
              <w:pStyle w:val="BodyText1"/>
              <w:keepNext/>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335A8">
              <w:rPr>
                <w:color w:val="000000" w:themeColor="text1"/>
                <w:sz w:val="20"/>
                <w:szCs w:val="20"/>
              </w:rPr>
              <w:t>11,5</w:t>
            </w:r>
          </w:p>
        </w:tc>
        <w:tc>
          <w:tcPr>
            <w:tcW w:w="1667" w:type="dxa"/>
          </w:tcPr>
          <w:p w14:paraId="3B6CC7C4" w14:textId="47FC1C72" w:rsidR="003842AB" w:rsidRPr="002335A8" w:rsidRDefault="003842AB" w:rsidP="002335A8">
            <w:pPr>
              <w:pStyle w:val="BodyText1"/>
              <w:keepNext/>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335A8">
              <w:rPr>
                <w:color w:val="000000" w:themeColor="text1"/>
                <w:sz w:val="20"/>
                <w:szCs w:val="20"/>
              </w:rPr>
              <w:t>47,2</w:t>
            </w:r>
          </w:p>
        </w:tc>
        <w:tc>
          <w:tcPr>
            <w:tcW w:w="1513" w:type="dxa"/>
          </w:tcPr>
          <w:p w14:paraId="5738714F" w14:textId="2DDC24FF" w:rsidR="003842AB" w:rsidRPr="002335A8" w:rsidRDefault="003842AB" w:rsidP="002335A8">
            <w:pPr>
              <w:pStyle w:val="BodyText1"/>
              <w:keepNext/>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335A8">
              <w:rPr>
                <w:color w:val="000000" w:themeColor="text1"/>
                <w:sz w:val="20"/>
                <w:szCs w:val="20"/>
              </w:rPr>
              <w:t>35,7</w:t>
            </w:r>
          </w:p>
        </w:tc>
      </w:tr>
      <w:tr w:rsidR="003842AB" w:rsidRPr="00E76DF9" w14:paraId="471436B5" w14:textId="77777777" w:rsidTr="002335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4" w:type="dxa"/>
          </w:tcPr>
          <w:p w14:paraId="1521EFD9" w14:textId="77777777" w:rsidR="003842AB" w:rsidRPr="00E76DF9" w:rsidRDefault="003842AB" w:rsidP="00805FBF">
            <w:pPr>
              <w:pStyle w:val="BodyText1"/>
              <w:keepNext/>
              <w:spacing w:before="0" w:after="0" w:line="240" w:lineRule="auto"/>
              <w:jc w:val="left"/>
              <w:rPr>
                <w:rFonts w:cstheme="minorHAnsi"/>
                <w:b w:val="0"/>
                <w:bCs w:val="0"/>
                <w:color w:val="auto"/>
                <w:sz w:val="20"/>
                <w:szCs w:val="20"/>
              </w:rPr>
            </w:pPr>
            <w:r w:rsidRPr="00E76DF9">
              <w:rPr>
                <w:rFonts w:cstheme="minorHAnsi"/>
                <w:b w:val="0"/>
                <w:bCs w:val="0"/>
                <w:color w:val="auto"/>
                <w:sz w:val="20"/>
                <w:szCs w:val="20"/>
              </w:rPr>
              <w:t>TR2 Batı Marmara</w:t>
            </w:r>
          </w:p>
        </w:tc>
        <w:tc>
          <w:tcPr>
            <w:tcW w:w="1874" w:type="dxa"/>
          </w:tcPr>
          <w:p w14:paraId="51FB151F" w14:textId="71840D78" w:rsidR="003842AB" w:rsidRPr="002335A8" w:rsidRDefault="003842AB" w:rsidP="002335A8">
            <w:pPr>
              <w:pStyle w:val="BodyText1"/>
              <w:keepNext/>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335A8">
              <w:rPr>
                <w:color w:val="000000" w:themeColor="text1"/>
                <w:sz w:val="20"/>
                <w:szCs w:val="20"/>
              </w:rPr>
              <w:t>14,5</w:t>
            </w:r>
          </w:p>
        </w:tc>
        <w:tc>
          <w:tcPr>
            <w:tcW w:w="1667" w:type="dxa"/>
          </w:tcPr>
          <w:p w14:paraId="2866366E" w14:textId="7205B5B1" w:rsidR="003842AB" w:rsidRPr="002335A8" w:rsidRDefault="003842AB" w:rsidP="002335A8">
            <w:pPr>
              <w:pStyle w:val="BodyText1"/>
              <w:keepNext/>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335A8">
              <w:rPr>
                <w:color w:val="000000" w:themeColor="text1"/>
                <w:sz w:val="20"/>
                <w:szCs w:val="20"/>
              </w:rPr>
              <w:t>49,9</w:t>
            </w:r>
          </w:p>
        </w:tc>
        <w:tc>
          <w:tcPr>
            <w:tcW w:w="1513" w:type="dxa"/>
          </w:tcPr>
          <w:p w14:paraId="7442F093" w14:textId="6018464D" w:rsidR="003842AB" w:rsidRPr="002335A8" w:rsidRDefault="003842AB" w:rsidP="002335A8">
            <w:pPr>
              <w:pStyle w:val="BodyText1"/>
              <w:keepNext/>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335A8">
              <w:rPr>
                <w:color w:val="000000" w:themeColor="text1"/>
                <w:sz w:val="20"/>
                <w:szCs w:val="20"/>
              </w:rPr>
              <w:t>35,5</w:t>
            </w:r>
          </w:p>
        </w:tc>
      </w:tr>
      <w:tr w:rsidR="003842AB" w:rsidRPr="00E76DF9" w14:paraId="28A5CBC7" w14:textId="77777777" w:rsidTr="002335A8">
        <w:trPr>
          <w:trHeight w:val="300"/>
        </w:trPr>
        <w:tc>
          <w:tcPr>
            <w:cnfStyle w:val="001000000000" w:firstRow="0" w:lastRow="0" w:firstColumn="1" w:lastColumn="0" w:oddVBand="0" w:evenVBand="0" w:oddHBand="0" w:evenHBand="0" w:firstRowFirstColumn="0" w:firstRowLastColumn="0" w:lastRowFirstColumn="0" w:lastRowLastColumn="0"/>
            <w:tcW w:w="3954" w:type="dxa"/>
          </w:tcPr>
          <w:p w14:paraId="6D83889B" w14:textId="77777777" w:rsidR="003842AB" w:rsidRPr="00E76DF9" w:rsidRDefault="003842AB" w:rsidP="00805FBF">
            <w:pPr>
              <w:pStyle w:val="BodyText1"/>
              <w:keepNext/>
              <w:spacing w:before="0" w:after="0" w:line="240" w:lineRule="auto"/>
              <w:jc w:val="left"/>
              <w:rPr>
                <w:rFonts w:cstheme="minorHAnsi"/>
                <w:color w:val="auto"/>
                <w:sz w:val="20"/>
                <w:szCs w:val="20"/>
              </w:rPr>
            </w:pPr>
            <w:r w:rsidRPr="00E76DF9">
              <w:rPr>
                <w:rFonts w:cstheme="minorHAnsi"/>
                <w:color w:val="auto"/>
                <w:sz w:val="20"/>
                <w:szCs w:val="20"/>
              </w:rPr>
              <w:t>TDTE</w:t>
            </w:r>
          </w:p>
        </w:tc>
        <w:tc>
          <w:tcPr>
            <w:tcW w:w="1874" w:type="dxa"/>
          </w:tcPr>
          <w:p w14:paraId="6A1C8DC1" w14:textId="1E4DF3AF" w:rsidR="003842AB" w:rsidRPr="002335A8" w:rsidRDefault="003842AB" w:rsidP="002335A8">
            <w:pPr>
              <w:pStyle w:val="BodyText1"/>
              <w:keepNext/>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rPr>
            </w:pPr>
            <w:r w:rsidRPr="002335A8">
              <w:rPr>
                <w:b/>
                <w:bCs/>
                <w:color w:val="000000" w:themeColor="text1"/>
                <w:sz w:val="20"/>
                <w:szCs w:val="20"/>
              </w:rPr>
              <w:t>14,0</w:t>
            </w:r>
          </w:p>
        </w:tc>
        <w:tc>
          <w:tcPr>
            <w:tcW w:w="1667" w:type="dxa"/>
          </w:tcPr>
          <w:p w14:paraId="6477113C" w14:textId="2F8A2FC8" w:rsidR="003842AB" w:rsidRPr="002335A8" w:rsidRDefault="003842AB" w:rsidP="002335A8">
            <w:pPr>
              <w:pStyle w:val="BodyText1"/>
              <w:keepNext/>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rPr>
            </w:pPr>
            <w:r w:rsidRPr="002335A8">
              <w:rPr>
                <w:b/>
                <w:bCs/>
                <w:color w:val="000000" w:themeColor="text1"/>
                <w:sz w:val="20"/>
                <w:szCs w:val="20"/>
              </w:rPr>
              <w:t>49,5</w:t>
            </w:r>
          </w:p>
        </w:tc>
        <w:tc>
          <w:tcPr>
            <w:tcW w:w="1513" w:type="dxa"/>
          </w:tcPr>
          <w:p w14:paraId="46DD08C2" w14:textId="6357CFC4" w:rsidR="003842AB" w:rsidRPr="002335A8" w:rsidRDefault="003842AB" w:rsidP="002335A8">
            <w:pPr>
              <w:pStyle w:val="BodyText1"/>
              <w:keepNext/>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rPr>
            </w:pPr>
            <w:r w:rsidRPr="002335A8">
              <w:rPr>
                <w:b/>
                <w:bCs/>
                <w:color w:val="000000" w:themeColor="text1"/>
                <w:sz w:val="20"/>
                <w:szCs w:val="20"/>
              </w:rPr>
              <w:t>35,4</w:t>
            </w:r>
          </w:p>
        </w:tc>
      </w:tr>
      <w:tr w:rsidR="003842AB" w:rsidRPr="00E76DF9" w14:paraId="57979E8D" w14:textId="77777777" w:rsidTr="002335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4" w:type="dxa"/>
          </w:tcPr>
          <w:p w14:paraId="7B8747D6" w14:textId="77777777" w:rsidR="003842AB" w:rsidRPr="00E76DF9" w:rsidRDefault="003842AB" w:rsidP="00805FBF">
            <w:pPr>
              <w:pStyle w:val="BodyText1"/>
              <w:keepNext/>
              <w:spacing w:before="0" w:after="0" w:line="240" w:lineRule="auto"/>
              <w:jc w:val="left"/>
              <w:rPr>
                <w:rFonts w:cstheme="minorHAnsi"/>
                <w:b w:val="0"/>
                <w:bCs w:val="0"/>
                <w:color w:val="auto"/>
                <w:sz w:val="20"/>
                <w:szCs w:val="20"/>
              </w:rPr>
            </w:pPr>
            <w:r w:rsidRPr="00E76DF9">
              <w:rPr>
                <w:rFonts w:cstheme="minorHAnsi"/>
                <w:b w:val="0"/>
                <w:bCs w:val="0"/>
                <w:color w:val="auto"/>
                <w:sz w:val="20"/>
                <w:szCs w:val="20"/>
              </w:rPr>
              <w:t>TR4 Doğu Marmara</w:t>
            </w:r>
          </w:p>
        </w:tc>
        <w:tc>
          <w:tcPr>
            <w:tcW w:w="1874" w:type="dxa"/>
          </w:tcPr>
          <w:p w14:paraId="0FDBE5F0" w14:textId="3ACA7050" w:rsidR="003842AB" w:rsidRPr="002335A8" w:rsidRDefault="003842AB" w:rsidP="002335A8">
            <w:pPr>
              <w:pStyle w:val="BodyText1"/>
              <w:keepNext/>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335A8">
              <w:rPr>
                <w:color w:val="000000" w:themeColor="text1"/>
                <w:sz w:val="20"/>
                <w:szCs w:val="20"/>
              </w:rPr>
              <w:t>17,1</w:t>
            </w:r>
          </w:p>
        </w:tc>
        <w:tc>
          <w:tcPr>
            <w:tcW w:w="1667" w:type="dxa"/>
          </w:tcPr>
          <w:p w14:paraId="0210F225" w14:textId="03438C4D" w:rsidR="003842AB" w:rsidRPr="002335A8" w:rsidRDefault="003842AB" w:rsidP="002335A8">
            <w:pPr>
              <w:pStyle w:val="BodyText1"/>
              <w:keepNext/>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335A8">
              <w:rPr>
                <w:color w:val="000000" w:themeColor="text1"/>
                <w:sz w:val="20"/>
                <w:szCs w:val="20"/>
              </w:rPr>
              <w:t>52,0</w:t>
            </w:r>
          </w:p>
        </w:tc>
        <w:tc>
          <w:tcPr>
            <w:tcW w:w="1513" w:type="dxa"/>
          </w:tcPr>
          <w:p w14:paraId="5F2633A1" w14:textId="516A1447" w:rsidR="003842AB" w:rsidRPr="002335A8" w:rsidRDefault="003842AB" w:rsidP="002335A8">
            <w:pPr>
              <w:pStyle w:val="BodyText1"/>
              <w:keepNext/>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335A8">
              <w:rPr>
                <w:color w:val="000000" w:themeColor="text1"/>
                <w:sz w:val="20"/>
                <w:szCs w:val="20"/>
              </w:rPr>
              <w:t>34,9</w:t>
            </w:r>
          </w:p>
        </w:tc>
      </w:tr>
      <w:tr w:rsidR="003842AB" w:rsidRPr="00E76DF9" w14:paraId="0DE96759" w14:textId="77777777" w:rsidTr="002335A8">
        <w:trPr>
          <w:trHeight w:val="300"/>
        </w:trPr>
        <w:tc>
          <w:tcPr>
            <w:cnfStyle w:val="001000000000" w:firstRow="0" w:lastRow="0" w:firstColumn="1" w:lastColumn="0" w:oddVBand="0" w:evenVBand="0" w:oddHBand="0" w:evenHBand="0" w:firstRowFirstColumn="0" w:firstRowLastColumn="0" w:lastRowFirstColumn="0" w:lastRowLastColumn="0"/>
            <w:tcW w:w="3954" w:type="dxa"/>
          </w:tcPr>
          <w:p w14:paraId="6EAA69C0" w14:textId="77777777" w:rsidR="003842AB" w:rsidRPr="00E76DF9" w:rsidRDefault="003842AB" w:rsidP="00805FBF">
            <w:pPr>
              <w:pStyle w:val="BodyText1"/>
              <w:keepNext/>
              <w:spacing w:before="0" w:after="0" w:line="240" w:lineRule="auto"/>
              <w:jc w:val="left"/>
              <w:rPr>
                <w:rFonts w:cstheme="minorHAnsi"/>
                <w:b w:val="0"/>
                <w:bCs w:val="0"/>
                <w:color w:val="auto"/>
                <w:sz w:val="20"/>
                <w:szCs w:val="20"/>
              </w:rPr>
            </w:pPr>
            <w:r w:rsidRPr="00E76DF9">
              <w:rPr>
                <w:rFonts w:cstheme="minorHAnsi"/>
                <w:b w:val="0"/>
                <w:bCs w:val="0"/>
                <w:color w:val="auto"/>
                <w:sz w:val="20"/>
                <w:szCs w:val="20"/>
              </w:rPr>
              <w:t>TR9 Doğu Karadeniz</w:t>
            </w:r>
          </w:p>
        </w:tc>
        <w:tc>
          <w:tcPr>
            <w:tcW w:w="1874" w:type="dxa"/>
          </w:tcPr>
          <w:p w14:paraId="1AA7E57C" w14:textId="6D98CB5F" w:rsidR="003842AB" w:rsidRPr="002335A8" w:rsidRDefault="003842AB" w:rsidP="002335A8">
            <w:pPr>
              <w:pStyle w:val="BodyText1"/>
              <w:keepNext/>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335A8">
              <w:rPr>
                <w:color w:val="000000" w:themeColor="text1"/>
                <w:sz w:val="20"/>
                <w:szCs w:val="20"/>
              </w:rPr>
              <w:t>11,9</w:t>
            </w:r>
          </w:p>
        </w:tc>
        <w:tc>
          <w:tcPr>
            <w:tcW w:w="1667" w:type="dxa"/>
          </w:tcPr>
          <w:p w14:paraId="361B8DE7" w14:textId="19BEFBB7" w:rsidR="003842AB" w:rsidRPr="002335A8" w:rsidRDefault="003842AB" w:rsidP="002335A8">
            <w:pPr>
              <w:pStyle w:val="BodyText1"/>
              <w:keepNext/>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335A8">
              <w:rPr>
                <w:color w:val="000000" w:themeColor="text1"/>
                <w:sz w:val="20"/>
                <w:szCs w:val="20"/>
              </w:rPr>
              <w:t>46,6</w:t>
            </w:r>
          </w:p>
        </w:tc>
        <w:tc>
          <w:tcPr>
            <w:tcW w:w="1513" w:type="dxa"/>
          </w:tcPr>
          <w:p w14:paraId="5A1FB82C" w14:textId="4ECB6D3A" w:rsidR="003842AB" w:rsidRPr="002335A8" w:rsidRDefault="003842AB" w:rsidP="002335A8">
            <w:pPr>
              <w:pStyle w:val="BodyText1"/>
              <w:keepNext/>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335A8">
              <w:rPr>
                <w:color w:val="000000" w:themeColor="text1"/>
                <w:sz w:val="20"/>
                <w:szCs w:val="20"/>
              </w:rPr>
              <w:t>34,7</w:t>
            </w:r>
          </w:p>
        </w:tc>
      </w:tr>
      <w:tr w:rsidR="003842AB" w:rsidRPr="00E76DF9" w14:paraId="3E593A7C" w14:textId="77777777" w:rsidTr="002335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4" w:type="dxa"/>
          </w:tcPr>
          <w:p w14:paraId="4E2E825F" w14:textId="77777777" w:rsidR="003842AB" w:rsidRPr="00E76DF9" w:rsidRDefault="003842AB" w:rsidP="00805FBF">
            <w:pPr>
              <w:pStyle w:val="BodyText1"/>
              <w:keepNext/>
              <w:spacing w:before="0" w:after="0" w:line="240" w:lineRule="auto"/>
              <w:jc w:val="left"/>
              <w:rPr>
                <w:rFonts w:cstheme="minorHAnsi"/>
                <w:b w:val="0"/>
                <w:bCs w:val="0"/>
                <w:color w:val="auto"/>
                <w:sz w:val="20"/>
                <w:szCs w:val="20"/>
              </w:rPr>
            </w:pPr>
            <w:r w:rsidRPr="00E76DF9">
              <w:rPr>
                <w:rFonts w:cstheme="minorHAnsi"/>
                <w:b w:val="0"/>
                <w:bCs w:val="0"/>
                <w:color w:val="auto"/>
                <w:sz w:val="20"/>
                <w:szCs w:val="20"/>
              </w:rPr>
              <w:t>TR8 Batı Karadeniz</w:t>
            </w:r>
          </w:p>
        </w:tc>
        <w:tc>
          <w:tcPr>
            <w:tcW w:w="1874" w:type="dxa"/>
          </w:tcPr>
          <w:p w14:paraId="694C4376" w14:textId="6D2A2A6D" w:rsidR="003842AB" w:rsidRPr="002335A8" w:rsidRDefault="003842AB" w:rsidP="002335A8">
            <w:pPr>
              <w:pStyle w:val="BodyText1"/>
              <w:keepNext/>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335A8">
              <w:rPr>
                <w:color w:val="000000" w:themeColor="text1"/>
                <w:sz w:val="20"/>
                <w:szCs w:val="20"/>
              </w:rPr>
              <w:t>10,1</w:t>
            </w:r>
          </w:p>
        </w:tc>
        <w:tc>
          <w:tcPr>
            <w:tcW w:w="1667" w:type="dxa"/>
          </w:tcPr>
          <w:p w14:paraId="2DC4F49D" w14:textId="05AA8812" w:rsidR="003842AB" w:rsidRPr="002335A8" w:rsidRDefault="003842AB" w:rsidP="002335A8">
            <w:pPr>
              <w:pStyle w:val="BodyText1"/>
              <w:keepNext/>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335A8">
              <w:rPr>
                <w:color w:val="000000" w:themeColor="text1"/>
                <w:sz w:val="20"/>
                <w:szCs w:val="20"/>
              </w:rPr>
              <w:t>43,4</w:t>
            </w:r>
          </w:p>
        </w:tc>
        <w:tc>
          <w:tcPr>
            <w:tcW w:w="1513" w:type="dxa"/>
          </w:tcPr>
          <w:p w14:paraId="77E8F057" w14:textId="7A32C060" w:rsidR="003842AB" w:rsidRPr="002335A8" w:rsidRDefault="003842AB" w:rsidP="002335A8">
            <w:pPr>
              <w:pStyle w:val="BodyText1"/>
              <w:keepNext/>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335A8">
              <w:rPr>
                <w:color w:val="000000" w:themeColor="text1"/>
                <w:sz w:val="20"/>
                <w:szCs w:val="20"/>
              </w:rPr>
              <w:t>33,3</w:t>
            </w:r>
          </w:p>
        </w:tc>
      </w:tr>
      <w:tr w:rsidR="003842AB" w:rsidRPr="00E76DF9" w14:paraId="03DCBEF9" w14:textId="77777777" w:rsidTr="002335A8">
        <w:trPr>
          <w:trHeight w:val="300"/>
        </w:trPr>
        <w:tc>
          <w:tcPr>
            <w:cnfStyle w:val="001000000000" w:firstRow="0" w:lastRow="0" w:firstColumn="1" w:lastColumn="0" w:oddVBand="0" w:evenVBand="0" w:oddHBand="0" w:evenHBand="0" w:firstRowFirstColumn="0" w:firstRowLastColumn="0" w:lastRowFirstColumn="0" w:lastRowLastColumn="0"/>
            <w:tcW w:w="3954" w:type="dxa"/>
          </w:tcPr>
          <w:p w14:paraId="00256AB6" w14:textId="77777777" w:rsidR="003842AB" w:rsidRPr="00E76DF9" w:rsidRDefault="003842AB" w:rsidP="00805FBF">
            <w:pPr>
              <w:pStyle w:val="BodyText1"/>
              <w:keepNext/>
              <w:spacing w:before="0" w:after="0" w:line="240" w:lineRule="auto"/>
              <w:jc w:val="left"/>
              <w:rPr>
                <w:rFonts w:cstheme="minorHAnsi"/>
                <w:b w:val="0"/>
                <w:bCs w:val="0"/>
                <w:color w:val="auto"/>
                <w:sz w:val="20"/>
                <w:szCs w:val="20"/>
              </w:rPr>
            </w:pPr>
            <w:r w:rsidRPr="00E76DF9">
              <w:rPr>
                <w:rFonts w:cstheme="minorHAnsi"/>
                <w:b w:val="0"/>
                <w:bCs w:val="0"/>
                <w:color w:val="auto"/>
                <w:sz w:val="20"/>
                <w:szCs w:val="20"/>
              </w:rPr>
              <w:t>TRB Ortadoğu Anadolu</w:t>
            </w:r>
          </w:p>
        </w:tc>
        <w:tc>
          <w:tcPr>
            <w:tcW w:w="1874" w:type="dxa"/>
          </w:tcPr>
          <w:p w14:paraId="367B7C6B" w14:textId="080B18AA" w:rsidR="003842AB" w:rsidRPr="002335A8" w:rsidRDefault="00D97143" w:rsidP="002335A8">
            <w:pPr>
              <w:pStyle w:val="BodyText1"/>
              <w:keepNext/>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color w:val="000000" w:themeColor="text1"/>
                <w:sz w:val="20"/>
                <w:szCs w:val="20"/>
              </w:rPr>
              <w:t xml:space="preserve">  </w:t>
            </w:r>
            <w:r w:rsidR="003842AB" w:rsidRPr="002335A8">
              <w:rPr>
                <w:color w:val="000000" w:themeColor="text1"/>
                <w:sz w:val="20"/>
                <w:szCs w:val="20"/>
              </w:rPr>
              <w:t>7,7</w:t>
            </w:r>
          </w:p>
        </w:tc>
        <w:tc>
          <w:tcPr>
            <w:tcW w:w="1667" w:type="dxa"/>
          </w:tcPr>
          <w:p w14:paraId="3A60E678" w14:textId="2CBDF9EA" w:rsidR="003842AB" w:rsidRPr="002335A8" w:rsidRDefault="003842AB" w:rsidP="002335A8">
            <w:pPr>
              <w:pStyle w:val="BodyText1"/>
              <w:keepNext/>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335A8">
              <w:rPr>
                <w:color w:val="000000" w:themeColor="text1"/>
                <w:sz w:val="20"/>
                <w:szCs w:val="20"/>
              </w:rPr>
              <w:t>40,6</w:t>
            </w:r>
          </w:p>
        </w:tc>
        <w:tc>
          <w:tcPr>
            <w:tcW w:w="1513" w:type="dxa"/>
          </w:tcPr>
          <w:p w14:paraId="32766A67" w14:textId="40D8FECE" w:rsidR="003842AB" w:rsidRPr="002335A8" w:rsidRDefault="003842AB" w:rsidP="002335A8">
            <w:pPr>
              <w:pStyle w:val="BodyText1"/>
              <w:keepNext/>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335A8">
              <w:rPr>
                <w:color w:val="000000" w:themeColor="text1"/>
                <w:sz w:val="20"/>
                <w:szCs w:val="20"/>
              </w:rPr>
              <w:t>32,9</w:t>
            </w:r>
          </w:p>
        </w:tc>
      </w:tr>
      <w:tr w:rsidR="003842AB" w:rsidRPr="00E76DF9" w14:paraId="1D61BC87" w14:textId="77777777" w:rsidTr="002335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4" w:type="dxa"/>
          </w:tcPr>
          <w:p w14:paraId="469709DC" w14:textId="77777777" w:rsidR="003842AB" w:rsidRPr="00E76DF9" w:rsidRDefault="003842AB" w:rsidP="00805FBF">
            <w:pPr>
              <w:pStyle w:val="BodyText1"/>
              <w:keepNext/>
              <w:spacing w:before="0" w:after="0" w:line="240" w:lineRule="auto"/>
              <w:jc w:val="left"/>
              <w:rPr>
                <w:rFonts w:cstheme="minorHAnsi"/>
                <w:b w:val="0"/>
                <w:bCs w:val="0"/>
                <w:color w:val="auto"/>
                <w:sz w:val="20"/>
                <w:szCs w:val="20"/>
              </w:rPr>
            </w:pPr>
            <w:r w:rsidRPr="00E76DF9">
              <w:rPr>
                <w:rFonts w:cstheme="minorHAnsi"/>
                <w:b w:val="0"/>
                <w:bCs w:val="0"/>
                <w:color w:val="auto"/>
                <w:sz w:val="20"/>
                <w:szCs w:val="20"/>
              </w:rPr>
              <w:t>TRC Güneydoğu Anadolu</w:t>
            </w:r>
          </w:p>
        </w:tc>
        <w:tc>
          <w:tcPr>
            <w:tcW w:w="1874" w:type="dxa"/>
          </w:tcPr>
          <w:p w14:paraId="2B6207A1" w14:textId="5FB40DBC" w:rsidR="003842AB" w:rsidRPr="002335A8" w:rsidRDefault="00D97143" w:rsidP="002335A8">
            <w:pPr>
              <w:pStyle w:val="BodyText1"/>
              <w:keepNext/>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color w:val="000000" w:themeColor="text1"/>
                <w:sz w:val="20"/>
                <w:szCs w:val="20"/>
              </w:rPr>
              <w:t xml:space="preserve">  </w:t>
            </w:r>
            <w:r w:rsidR="003842AB" w:rsidRPr="002335A8">
              <w:rPr>
                <w:color w:val="000000" w:themeColor="text1"/>
                <w:sz w:val="20"/>
                <w:szCs w:val="20"/>
              </w:rPr>
              <w:t>7,0</w:t>
            </w:r>
          </w:p>
        </w:tc>
        <w:tc>
          <w:tcPr>
            <w:tcW w:w="1667" w:type="dxa"/>
          </w:tcPr>
          <w:p w14:paraId="6ACB62A2" w14:textId="197FCA87" w:rsidR="003842AB" w:rsidRPr="002335A8" w:rsidRDefault="003842AB" w:rsidP="002335A8">
            <w:pPr>
              <w:pStyle w:val="BodyText1"/>
              <w:keepNext/>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335A8">
              <w:rPr>
                <w:color w:val="000000" w:themeColor="text1"/>
                <w:sz w:val="20"/>
                <w:szCs w:val="20"/>
              </w:rPr>
              <w:t>39,3</w:t>
            </w:r>
          </w:p>
        </w:tc>
        <w:tc>
          <w:tcPr>
            <w:tcW w:w="1513" w:type="dxa"/>
          </w:tcPr>
          <w:p w14:paraId="1793D511" w14:textId="56895FBA" w:rsidR="003842AB" w:rsidRPr="002335A8" w:rsidRDefault="003842AB" w:rsidP="002335A8">
            <w:pPr>
              <w:pStyle w:val="BodyText1"/>
              <w:keepNext/>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335A8">
              <w:rPr>
                <w:color w:val="000000" w:themeColor="text1"/>
                <w:sz w:val="20"/>
                <w:szCs w:val="20"/>
              </w:rPr>
              <w:t>32,3</w:t>
            </w:r>
          </w:p>
        </w:tc>
      </w:tr>
      <w:tr w:rsidR="003842AB" w:rsidRPr="00E76DF9" w14:paraId="0FD38CCF" w14:textId="77777777" w:rsidTr="002335A8">
        <w:trPr>
          <w:trHeight w:val="300"/>
        </w:trPr>
        <w:tc>
          <w:tcPr>
            <w:cnfStyle w:val="001000000000" w:firstRow="0" w:lastRow="0" w:firstColumn="1" w:lastColumn="0" w:oddVBand="0" w:evenVBand="0" w:oddHBand="0" w:evenHBand="0" w:firstRowFirstColumn="0" w:firstRowLastColumn="0" w:lastRowFirstColumn="0" w:lastRowLastColumn="0"/>
            <w:tcW w:w="3954" w:type="dxa"/>
          </w:tcPr>
          <w:p w14:paraId="498A483B" w14:textId="77777777" w:rsidR="003842AB" w:rsidRPr="00E76DF9" w:rsidRDefault="003842AB" w:rsidP="00805FBF">
            <w:pPr>
              <w:pStyle w:val="BodyText1"/>
              <w:keepNext/>
              <w:spacing w:before="0" w:after="0" w:line="240" w:lineRule="auto"/>
              <w:jc w:val="left"/>
              <w:rPr>
                <w:rFonts w:cstheme="minorHAnsi"/>
                <w:b w:val="0"/>
                <w:bCs w:val="0"/>
                <w:color w:val="auto"/>
                <w:sz w:val="20"/>
                <w:szCs w:val="20"/>
              </w:rPr>
            </w:pPr>
            <w:r w:rsidRPr="00E76DF9">
              <w:rPr>
                <w:rFonts w:cstheme="minorHAnsi"/>
                <w:b w:val="0"/>
                <w:bCs w:val="0"/>
                <w:color w:val="auto"/>
                <w:sz w:val="20"/>
                <w:szCs w:val="20"/>
              </w:rPr>
              <w:t>TR7 Orta Anadolu</w:t>
            </w:r>
          </w:p>
        </w:tc>
        <w:tc>
          <w:tcPr>
            <w:tcW w:w="1874" w:type="dxa"/>
          </w:tcPr>
          <w:p w14:paraId="5901DA52" w14:textId="6F2A55BC" w:rsidR="003842AB" w:rsidRPr="002335A8" w:rsidRDefault="003842AB" w:rsidP="002335A8">
            <w:pPr>
              <w:pStyle w:val="BodyText1"/>
              <w:keepNext/>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335A8">
              <w:rPr>
                <w:color w:val="000000" w:themeColor="text1"/>
                <w:sz w:val="20"/>
                <w:szCs w:val="20"/>
              </w:rPr>
              <w:t>13,3</w:t>
            </w:r>
          </w:p>
        </w:tc>
        <w:tc>
          <w:tcPr>
            <w:tcW w:w="1667" w:type="dxa"/>
          </w:tcPr>
          <w:p w14:paraId="3721624B" w14:textId="4627EE1B" w:rsidR="003842AB" w:rsidRPr="002335A8" w:rsidRDefault="003842AB" w:rsidP="002335A8">
            <w:pPr>
              <w:pStyle w:val="BodyText1"/>
              <w:keepNext/>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335A8">
              <w:rPr>
                <w:color w:val="000000" w:themeColor="text1"/>
                <w:sz w:val="20"/>
                <w:szCs w:val="20"/>
              </w:rPr>
              <w:t>44,9</w:t>
            </w:r>
          </w:p>
        </w:tc>
        <w:tc>
          <w:tcPr>
            <w:tcW w:w="1513" w:type="dxa"/>
          </w:tcPr>
          <w:p w14:paraId="16C49D4F" w14:textId="04E64F5D" w:rsidR="003842AB" w:rsidRPr="002335A8" w:rsidRDefault="003842AB" w:rsidP="002335A8">
            <w:pPr>
              <w:pStyle w:val="BodyText1"/>
              <w:keepNext/>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335A8">
              <w:rPr>
                <w:color w:val="000000" w:themeColor="text1"/>
                <w:sz w:val="20"/>
                <w:szCs w:val="20"/>
              </w:rPr>
              <w:t>31,6</w:t>
            </w:r>
          </w:p>
        </w:tc>
      </w:tr>
      <w:tr w:rsidR="003842AB" w:rsidRPr="00E76DF9" w14:paraId="4FF20A9E" w14:textId="77777777" w:rsidTr="002335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4" w:type="dxa"/>
          </w:tcPr>
          <w:p w14:paraId="41CDA203" w14:textId="77777777" w:rsidR="003842AB" w:rsidRPr="00E76DF9" w:rsidRDefault="003842AB" w:rsidP="00805FBF">
            <w:pPr>
              <w:pStyle w:val="BodyText1"/>
              <w:keepNext/>
              <w:spacing w:before="0" w:after="0" w:line="240" w:lineRule="auto"/>
              <w:jc w:val="left"/>
              <w:rPr>
                <w:rFonts w:cstheme="minorHAnsi"/>
                <w:b w:val="0"/>
                <w:bCs w:val="0"/>
                <w:color w:val="auto"/>
                <w:sz w:val="20"/>
                <w:szCs w:val="20"/>
              </w:rPr>
            </w:pPr>
            <w:r w:rsidRPr="00E76DF9">
              <w:rPr>
                <w:rFonts w:cstheme="minorHAnsi"/>
                <w:b w:val="0"/>
                <w:bCs w:val="0"/>
                <w:color w:val="auto"/>
                <w:sz w:val="20"/>
                <w:szCs w:val="20"/>
              </w:rPr>
              <w:t>TRA Kuzeydoğu Anadolu</w:t>
            </w:r>
          </w:p>
        </w:tc>
        <w:tc>
          <w:tcPr>
            <w:tcW w:w="1874" w:type="dxa"/>
          </w:tcPr>
          <w:p w14:paraId="08CD2B81" w14:textId="127F5630" w:rsidR="003842AB" w:rsidRPr="002335A8" w:rsidRDefault="00D97143" w:rsidP="002335A8">
            <w:pPr>
              <w:pStyle w:val="BodyText1"/>
              <w:keepNext/>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color w:val="000000" w:themeColor="text1"/>
                <w:sz w:val="20"/>
                <w:szCs w:val="20"/>
              </w:rPr>
              <w:t xml:space="preserve">  </w:t>
            </w:r>
            <w:r w:rsidR="003842AB" w:rsidRPr="002335A8">
              <w:rPr>
                <w:color w:val="000000" w:themeColor="text1"/>
                <w:sz w:val="20"/>
                <w:szCs w:val="20"/>
              </w:rPr>
              <w:t>7,0</w:t>
            </w:r>
          </w:p>
        </w:tc>
        <w:tc>
          <w:tcPr>
            <w:tcW w:w="1667" w:type="dxa"/>
          </w:tcPr>
          <w:p w14:paraId="420AA23E" w14:textId="3A1A3A24" w:rsidR="003842AB" w:rsidRPr="002335A8" w:rsidRDefault="003842AB" w:rsidP="002335A8">
            <w:pPr>
              <w:pStyle w:val="BodyText1"/>
              <w:keepNext/>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335A8">
              <w:rPr>
                <w:color w:val="000000" w:themeColor="text1"/>
                <w:sz w:val="20"/>
                <w:szCs w:val="20"/>
              </w:rPr>
              <w:t>36,6</w:t>
            </w:r>
          </w:p>
        </w:tc>
        <w:tc>
          <w:tcPr>
            <w:tcW w:w="1513" w:type="dxa"/>
          </w:tcPr>
          <w:p w14:paraId="2CFF0F13" w14:textId="1B355497" w:rsidR="003842AB" w:rsidRPr="002335A8" w:rsidRDefault="003842AB" w:rsidP="002335A8">
            <w:pPr>
              <w:pStyle w:val="BodyText1"/>
              <w:keepNext/>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335A8">
              <w:rPr>
                <w:color w:val="000000" w:themeColor="text1"/>
                <w:sz w:val="20"/>
                <w:szCs w:val="20"/>
              </w:rPr>
              <w:t>29,6</w:t>
            </w:r>
          </w:p>
        </w:tc>
      </w:tr>
    </w:tbl>
    <w:p w14:paraId="6FE18C77" w14:textId="77777777" w:rsidR="00F31540" w:rsidRPr="00E76DF9" w:rsidRDefault="00F31540" w:rsidP="002335A8">
      <w:pPr>
        <w:jc w:val="left"/>
        <w:rPr>
          <w:rFonts w:ascii="Calibri" w:eastAsia="Cambria" w:hAnsi="Calibri" w:cs="Times New Roman"/>
          <w:color w:val="000000" w:themeColor="text1"/>
          <w:szCs w:val="24"/>
          <w:lang w:val="tr-TR"/>
        </w:rPr>
      </w:pPr>
    </w:p>
    <w:p w14:paraId="7F97CC4A" w14:textId="6F0C236B" w:rsidR="008E13BC" w:rsidRPr="002335A8" w:rsidRDefault="008E13BC" w:rsidP="008E13BC">
      <w:pPr>
        <w:rPr>
          <w:rFonts w:ascii="Calibri" w:eastAsia="Cambria" w:hAnsi="Calibri" w:cs="Times New Roman"/>
          <w:color w:val="000000" w:themeColor="text1"/>
          <w:szCs w:val="24"/>
          <w:lang w:val="tr-TR"/>
        </w:rPr>
      </w:pPr>
      <w:bookmarkStart w:id="12" w:name="_Toc96453799"/>
      <w:r w:rsidRPr="002335A8">
        <w:rPr>
          <w:rFonts w:ascii="Calibri" w:eastAsia="Cambria" w:hAnsi="Calibri" w:cs="Times New Roman"/>
          <w:color w:val="000000" w:themeColor="text1"/>
          <w:szCs w:val="24"/>
          <w:lang w:val="tr-TR"/>
        </w:rPr>
        <w:t xml:space="preserve">2011’den 2021’e </w:t>
      </w:r>
      <w:proofErr w:type="spellStart"/>
      <w:r w:rsidRPr="002335A8">
        <w:rPr>
          <w:rFonts w:ascii="Calibri" w:eastAsia="Cambria" w:hAnsi="Calibri" w:cs="Times New Roman"/>
          <w:color w:val="000000" w:themeColor="text1"/>
          <w:szCs w:val="24"/>
          <w:lang w:val="tr-TR"/>
        </w:rPr>
        <w:t>TTD</w:t>
      </w:r>
      <w:r>
        <w:rPr>
          <w:rFonts w:ascii="Calibri" w:eastAsia="Cambria" w:hAnsi="Calibri" w:cs="Times New Roman"/>
          <w:color w:val="000000" w:themeColor="text1"/>
          <w:szCs w:val="24"/>
          <w:lang w:val="tr-TR"/>
        </w:rPr>
        <w:t>E</w:t>
      </w:r>
      <w:r w:rsidRPr="002335A8">
        <w:rPr>
          <w:rFonts w:ascii="Calibri" w:eastAsia="Cambria" w:hAnsi="Calibri" w:cs="Times New Roman"/>
          <w:color w:val="000000" w:themeColor="text1"/>
          <w:szCs w:val="24"/>
          <w:lang w:val="tr-TR"/>
        </w:rPr>
        <w:t>’d</w:t>
      </w:r>
      <w:r>
        <w:rPr>
          <w:rFonts w:ascii="Calibri" w:eastAsia="Cambria" w:hAnsi="Calibri" w:cs="Times New Roman"/>
          <w:color w:val="000000" w:themeColor="text1"/>
          <w:szCs w:val="24"/>
          <w:lang w:val="tr-TR"/>
        </w:rPr>
        <w:t>e</w:t>
      </w:r>
      <w:proofErr w:type="spellEnd"/>
      <w:r w:rsidRPr="002335A8">
        <w:rPr>
          <w:rFonts w:ascii="Calibri" w:eastAsia="Cambria" w:hAnsi="Calibri" w:cs="Times New Roman"/>
          <w:color w:val="000000" w:themeColor="text1"/>
          <w:szCs w:val="24"/>
          <w:lang w:val="tr-TR"/>
        </w:rPr>
        <w:t xml:space="preserve"> ülke genelinde 35,</w:t>
      </w:r>
      <w:r w:rsidR="00A27A8E">
        <w:rPr>
          <w:rFonts w:ascii="Calibri" w:eastAsia="Cambria" w:hAnsi="Calibri" w:cs="Times New Roman"/>
          <w:color w:val="000000" w:themeColor="text1"/>
          <w:szCs w:val="24"/>
          <w:lang w:val="tr-TR"/>
        </w:rPr>
        <w:t>4</w:t>
      </w:r>
      <w:r w:rsidRPr="002335A8">
        <w:rPr>
          <w:rFonts w:ascii="Calibri" w:eastAsia="Cambria" w:hAnsi="Calibri" w:cs="Times New Roman"/>
          <w:color w:val="000000" w:themeColor="text1"/>
          <w:szCs w:val="24"/>
          <w:lang w:val="tr-TR"/>
        </w:rPr>
        <w:t xml:space="preserve"> puanlık bir artış gerçekleşmiştir. Bunun üzerinde artışların gerçekleştiği 4 bölge söz konusudur.  En yüksek artış 39,</w:t>
      </w:r>
      <w:r w:rsidR="00B416EF">
        <w:rPr>
          <w:rFonts w:ascii="Calibri" w:eastAsia="Cambria" w:hAnsi="Calibri" w:cs="Times New Roman"/>
          <w:color w:val="000000" w:themeColor="text1"/>
          <w:szCs w:val="24"/>
          <w:lang w:val="tr-TR"/>
        </w:rPr>
        <w:t>8</w:t>
      </w:r>
      <w:r w:rsidRPr="002335A8">
        <w:rPr>
          <w:rFonts w:ascii="Calibri" w:eastAsia="Cambria" w:hAnsi="Calibri" w:cs="Times New Roman"/>
          <w:color w:val="000000" w:themeColor="text1"/>
          <w:szCs w:val="24"/>
          <w:lang w:val="tr-TR"/>
        </w:rPr>
        <w:t xml:space="preserve"> puan ile İstanbul’da yaşanmıştır. Ardından sırasıyla Ege, Batı Anadolu ve Akdeniz gelmektedir. Batı Marmara’da artış ülke ortalamasına eşittir. Bu bölgelerin ortak özelliği, kişi başı gelirin ülke ortalamasından yüksek ve dışa açık bölgeler olmalarıdır. Doğu Marmara ile Batı ve Doğu Karadeniz bölgeleri de ülke ortalamasına oldukça yakın dijitalleşme performansı sergilemişlerdir.  Buna karşılık Ortadoğu, Güneydoğu, Orta ve Kuzeydoğu Anadolu bölgelerinde dijitalleşme</w:t>
      </w:r>
      <w:r w:rsidR="00891E14">
        <w:rPr>
          <w:rFonts w:ascii="Calibri" w:eastAsia="Cambria" w:hAnsi="Calibri" w:cs="Times New Roman"/>
          <w:color w:val="000000" w:themeColor="text1"/>
          <w:szCs w:val="24"/>
          <w:lang w:val="tr-TR"/>
        </w:rPr>
        <w:t xml:space="preserve">de </w:t>
      </w:r>
      <w:r w:rsidRPr="002335A8">
        <w:rPr>
          <w:rFonts w:ascii="Calibri" w:eastAsia="Cambria" w:hAnsi="Calibri" w:cs="Times New Roman"/>
          <w:color w:val="000000" w:themeColor="text1"/>
          <w:szCs w:val="24"/>
          <w:lang w:val="tr-TR"/>
        </w:rPr>
        <w:t xml:space="preserve">kayda değer gelişme kaydetse de </w:t>
      </w:r>
      <w:r w:rsidR="00110DD1">
        <w:rPr>
          <w:rFonts w:ascii="Calibri" w:eastAsia="Cambria" w:hAnsi="Calibri" w:cs="Times New Roman"/>
          <w:color w:val="000000" w:themeColor="text1"/>
          <w:szCs w:val="24"/>
          <w:lang w:val="tr-TR"/>
        </w:rPr>
        <w:t>endeksteki</w:t>
      </w:r>
      <w:r w:rsidRPr="002335A8">
        <w:rPr>
          <w:rFonts w:ascii="Calibri" w:eastAsia="Cambria" w:hAnsi="Calibri" w:cs="Times New Roman"/>
          <w:color w:val="000000" w:themeColor="text1"/>
          <w:szCs w:val="24"/>
          <w:lang w:val="tr-TR"/>
        </w:rPr>
        <w:t xml:space="preserve"> artışlar ülke ortalamasının gerisinde kalmıştır. Bu bölgelerin ortak özelliği de bilindiği gibi kişi başı gelirin düşük ve dışa nispeten kapalı olmasıdır.</w:t>
      </w:r>
    </w:p>
    <w:p w14:paraId="05BBAEFF" w14:textId="0E0AC479" w:rsidR="00545F9D" w:rsidRPr="001C505C" w:rsidRDefault="008E13BC" w:rsidP="001511D0">
      <w:pPr>
        <w:rPr>
          <w:rFonts w:ascii="Calibri" w:eastAsia="Cambria" w:hAnsi="Calibri" w:cs="Times New Roman"/>
          <w:color w:val="000000" w:themeColor="text1"/>
          <w:szCs w:val="24"/>
          <w:lang w:val="tr-TR"/>
        </w:rPr>
      </w:pPr>
      <w:r w:rsidRPr="002335A8">
        <w:rPr>
          <w:rFonts w:ascii="Calibri" w:eastAsia="Cambria" w:hAnsi="Calibri" w:cs="Times New Roman"/>
          <w:color w:val="000000" w:themeColor="text1"/>
          <w:szCs w:val="24"/>
          <w:lang w:val="tr-TR"/>
        </w:rPr>
        <w:t>2021 itibariyle bölgeler ulaştıkları dijitalleşme oranları itibariyle sıralandıklarında biraz değişik bir tablo karşımıza çıkmaktadır. Tahmin edileceği gibi en yüksek dijitalleşme 58,9 ile uzak ara İstanbul’dadır.  İstanbul’u Batı Anadolu (52,9) ve Doğu Marmara (5</w:t>
      </w:r>
      <w:r w:rsidR="00D03477">
        <w:rPr>
          <w:rFonts w:ascii="Calibri" w:eastAsia="Cambria" w:hAnsi="Calibri" w:cs="Times New Roman"/>
          <w:color w:val="000000" w:themeColor="text1"/>
          <w:szCs w:val="24"/>
          <w:lang w:val="tr-TR"/>
        </w:rPr>
        <w:t>2</w:t>
      </w:r>
      <w:r w:rsidRPr="002335A8">
        <w:rPr>
          <w:rFonts w:ascii="Calibri" w:eastAsia="Cambria" w:hAnsi="Calibri" w:cs="Times New Roman"/>
          <w:color w:val="000000" w:themeColor="text1"/>
          <w:szCs w:val="24"/>
          <w:lang w:val="tr-TR"/>
        </w:rPr>
        <w:t xml:space="preserve">) takip etmektedir. En düşük dijitalleşme ise Kuzeydoğu Anadolu (36,6) ve Güneydoğu Anadolu’da (39,3) görülmektedir. Kişi başı gelir, </w:t>
      </w:r>
      <w:r w:rsidR="00572F2A" w:rsidRPr="00572F2A">
        <w:rPr>
          <w:rFonts w:ascii="Calibri" w:eastAsia="Cambria" w:hAnsi="Calibri" w:cs="Times New Roman"/>
          <w:color w:val="000000" w:themeColor="text1"/>
          <w:szCs w:val="24"/>
          <w:lang w:val="tr-TR"/>
        </w:rPr>
        <w:t>beşerî</w:t>
      </w:r>
      <w:r w:rsidR="001C505C">
        <w:rPr>
          <w:rFonts w:ascii="Calibri" w:eastAsia="Cambria" w:hAnsi="Calibri" w:cs="Times New Roman"/>
          <w:color w:val="000000" w:themeColor="text1"/>
          <w:szCs w:val="24"/>
          <w:lang w:val="tr-TR"/>
        </w:rPr>
        <w:t xml:space="preserve"> </w:t>
      </w:r>
      <w:r w:rsidRPr="002335A8">
        <w:rPr>
          <w:rFonts w:ascii="Calibri" w:eastAsia="Cambria" w:hAnsi="Calibri" w:cs="Times New Roman"/>
          <w:color w:val="000000" w:themeColor="text1"/>
          <w:szCs w:val="24"/>
          <w:lang w:val="tr-TR"/>
        </w:rPr>
        <w:t>sermaye donanımı ve işsizlikte gözlemlenen devasa bölgesel eşitsizliklerin bir benzerinin dijitalleşme alanında da mevcut olduğu açıktır.</w:t>
      </w:r>
      <w:bookmarkEnd w:id="12"/>
      <w:r w:rsidR="00507937">
        <w:rPr>
          <w:rStyle w:val="DipnotBavurusu"/>
          <w:rFonts w:ascii="Calibri" w:eastAsia="Cambria" w:hAnsi="Calibri" w:cs="Times New Roman"/>
          <w:color w:val="000000" w:themeColor="text1"/>
          <w:szCs w:val="24"/>
          <w:lang w:val="tr-TR"/>
        </w:rPr>
        <w:footnoteReference w:id="7"/>
      </w:r>
    </w:p>
    <w:sectPr w:rsidR="00545F9D" w:rsidRPr="001C505C" w:rsidSect="002806AE">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6D74A" w14:textId="77777777" w:rsidR="00E468A5" w:rsidRDefault="00E468A5" w:rsidP="00721AFC">
      <w:pPr>
        <w:spacing w:after="0" w:line="240" w:lineRule="auto"/>
      </w:pPr>
      <w:r>
        <w:separator/>
      </w:r>
    </w:p>
  </w:endnote>
  <w:endnote w:type="continuationSeparator" w:id="0">
    <w:p w14:paraId="651F4684" w14:textId="77777777" w:rsidR="00E468A5" w:rsidRDefault="00E468A5" w:rsidP="0072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582692026"/>
      <w:docPartObj>
        <w:docPartGallery w:val="Page Numbers (Bottom of Page)"/>
        <w:docPartUnique/>
      </w:docPartObj>
    </w:sdtPr>
    <w:sdtContent>
      <w:p w14:paraId="3E4B9F35" w14:textId="1D1DAF27" w:rsidR="007B2CE4" w:rsidRDefault="007B2CE4" w:rsidP="00F254CB">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3</w:t>
        </w:r>
        <w:r>
          <w:rPr>
            <w:rStyle w:val="SayfaNumaras"/>
          </w:rPr>
          <w:fldChar w:fldCharType="end"/>
        </w:r>
      </w:p>
    </w:sdtContent>
  </w:sdt>
  <w:p w14:paraId="59020A22" w14:textId="77777777" w:rsidR="007B2CE4" w:rsidRDefault="007B2CE4" w:rsidP="007B2CE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322577237"/>
      <w:docPartObj>
        <w:docPartGallery w:val="Page Numbers (Bottom of Page)"/>
        <w:docPartUnique/>
      </w:docPartObj>
    </w:sdtPr>
    <w:sdtContent>
      <w:p w14:paraId="472E8DC4" w14:textId="3C99C361" w:rsidR="007B2CE4" w:rsidRDefault="007B2CE4" w:rsidP="00F254CB">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4</w:t>
        </w:r>
        <w:r>
          <w:rPr>
            <w:rStyle w:val="SayfaNumaras"/>
          </w:rPr>
          <w:fldChar w:fldCharType="end"/>
        </w:r>
      </w:p>
    </w:sdtContent>
  </w:sdt>
  <w:p w14:paraId="10D1E3F8" w14:textId="77777777" w:rsidR="00230C1A" w:rsidRDefault="00000000" w:rsidP="007B2CE4">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3C9DC" w14:textId="77777777" w:rsidR="00E468A5" w:rsidRDefault="00E468A5" w:rsidP="00721AFC">
      <w:pPr>
        <w:spacing w:after="0" w:line="240" w:lineRule="auto"/>
      </w:pPr>
      <w:r>
        <w:separator/>
      </w:r>
    </w:p>
  </w:footnote>
  <w:footnote w:type="continuationSeparator" w:id="0">
    <w:p w14:paraId="66C5E8B2" w14:textId="77777777" w:rsidR="00E468A5" w:rsidRDefault="00E468A5" w:rsidP="00721AFC">
      <w:pPr>
        <w:spacing w:after="0" w:line="240" w:lineRule="auto"/>
      </w:pPr>
      <w:r>
        <w:continuationSeparator/>
      </w:r>
    </w:p>
  </w:footnote>
  <w:footnote w:id="1">
    <w:p w14:paraId="2DC9E018" w14:textId="1B790300" w:rsidR="00D43602" w:rsidRPr="00D43602" w:rsidRDefault="00D43602">
      <w:pPr>
        <w:pStyle w:val="DipnotMetni"/>
        <w:rPr>
          <w:lang w:val="tr-TR"/>
        </w:rPr>
      </w:pPr>
      <w:r>
        <w:rPr>
          <w:rStyle w:val="DipnotBavurusu"/>
        </w:rPr>
        <w:footnoteRef/>
      </w:r>
      <w:r>
        <w:t xml:space="preserve"> </w:t>
      </w:r>
      <w:r w:rsidR="0096698B">
        <w:rPr>
          <w:lang w:val="tr-TR"/>
        </w:rPr>
        <w:t>Doç.</w:t>
      </w:r>
      <w:r>
        <w:rPr>
          <w:lang w:val="tr-TR"/>
        </w:rPr>
        <w:t xml:space="preserve"> Dr. </w:t>
      </w:r>
      <w:r w:rsidR="0096698B">
        <w:rPr>
          <w:lang w:val="tr-TR"/>
        </w:rPr>
        <w:t>Emin Köksal</w:t>
      </w:r>
      <w:r>
        <w:rPr>
          <w:lang w:val="tr-TR"/>
        </w:rPr>
        <w:t xml:space="preserve">, </w:t>
      </w:r>
      <w:r w:rsidR="008A7A07">
        <w:rPr>
          <w:lang w:val="tr-TR"/>
        </w:rPr>
        <w:t>Bahçe</w:t>
      </w:r>
      <w:r w:rsidR="001860D7">
        <w:rPr>
          <w:lang w:val="tr-TR"/>
        </w:rPr>
        <w:t>şe</w:t>
      </w:r>
      <w:r w:rsidR="008A7A07">
        <w:rPr>
          <w:lang w:val="tr-TR"/>
        </w:rPr>
        <w:t>hir Üniversitesi Öğretim Üyesi</w:t>
      </w:r>
      <w:r w:rsidR="002E4AAF">
        <w:rPr>
          <w:lang w:val="tr-TR"/>
        </w:rPr>
        <w:t xml:space="preserve">, </w:t>
      </w:r>
      <w:hyperlink r:id="rId1" w:history="1">
        <w:r w:rsidR="008A7A07">
          <w:rPr>
            <w:rStyle w:val="Kpr"/>
            <w:lang w:val="tr-TR"/>
          </w:rPr>
          <w:t>emin.koksal@eas.bau.edu.tr</w:t>
        </w:r>
      </w:hyperlink>
    </w:p>
  </w:footnote>
  <w:footnote w:id="2">
    <w:p w14:paraId="16F6A42A" w14:textId="7341FC2E" w:rsidR="004A1210" w:rsidRPr="00230C1A" w:rsidRDefault="004A1210" w:rsidP="004A1210">
      <w:pPr>
        <w:pStyle w:val="DipnotMetni"/>
        <w:rPr>
          <w:lang w:val="tr-TR"/>
        </w:rPr>
      </w:pPr>
      <w:r w:rsidRPr="00230C1A">
        <w:rPr>
          <w:rStyle w:val="DipnotBavurusu"/>
          <w:lang w:val="tr-TR"/>
        </w:rPr>
        <w:footnoteRef/>
      </w:r>
      <w:r w:rsidRPr="00230C1A">
        <w:rPr>
          <w:lang w:val="tr-TR"/>
        </w:rPr>
        <w:t xml:space="preserve"> </w:t>
      </w:r>
      <w:r w:rsidR="009C24E4">
        <w:rPr>
          <w:lang w:val="tr-TR"/>
        </w:rPr>
        <w:t xml:space="preserve">Prof. </w:t>
      </w:r>
      <w:r w:rsidRPr="00230C1A">
        <w:rPr>
          <w:lang w:val="tr-TR"/>
        </w:rPr>
        <w:t xml:space="preserve">Dr. </w:t>
      </w:r>
      <w:r w:rsidR="00C74366">
        <w:rPr>
          <w:lang w:val="tr-TR"/>
        </w:rPr>
        <w:t>Ozan Bakış</w:t>
      </w:r>
      <w:r w:rsidRPr="00230C1A">
        <w:rPr>
          <w:lang w:val="tr-TR"/>
        </w:rPr>
        <w:t xml:space="preserve">, Betam, </w:t>
      </w:r>
      <w:r w:rsidR="00C74366">
        <w:rPr>
          <w:lang w:val="tr-TR"/>
        </w:rPr>
        <w:t>Betam Direktör Yardımcısı</w:t>
      </w:r>
      <w:r w:rsidRPr="00230C1A">
        <w:rPr>
          <w:lang w:val="tr-TR"/>
        </w:rPr>
        <w:t xml:space="preserve">, </w:t>
      </w:r>
      <w:hyperlink r:id="rId2" w:history="1">
        <w:r w:rsidR="00C74366">
          <w:rPr>
            <w:rStyle w:val="Kpr"/>
            <w:lang w:val="tr-TR"/>
          </w:rPr>
          <w:t>ozan.bakis@eas.bau.edu.tr</w:t>
        </w:r>
      </w:hyperlink>
    </w:p>
  </w:footnote>
  <w:footnote w:id="3">
    <w:p w14:paraId="50B37A5F" w14:textId="2EDB1E9C" w:rsidR="0099611D" w:rsidRPr="004D0219" w:rsidRDefault="0099611D" w:rsidP="0099611D">
      <w:pPr>
        <w:pStyle w:val="DipnotMetni"/>
        <w:rPr>
          <w:lang w:val="tr-TR"/>
        </w:rPr>
      </w:pPr>
      <w:r>
        <w:rPr>
          <w:rStyle w:val="DipnotBavurusu"/>
        </w:rPr>
        <w:footnoteRef/>
      </w:r>
      <w:r w:rsidRPr="001C505C">
        <w:rPr>
          <w:lang w:val="tr-TR"/>
        </w:rPr>
        <w:t xml:space="preserve"> </w:t>
      </w:r>
      <w:r w:rsidR="00F902BB">
        <w:rPr>
          <w:lang w:val="tr-TR"/>
        </w:rPr>
        <w:t>B</w:t>
      </w:r>
      <w:r>
        <w:rPr>
          <w:lang w:val="tr-TR"/>
        </w:rPr>
        <w:t>kz.</w:t>
      </w:r>
      <w:r w:rsidR="008B6B7C" w:rsidRPr="001C505C">
        <w:rPr>
          <w:lang w:val="tr-TR"/>
        </w:rPr>
        <w:t xml:space="preserve"> </w:t>
      </w:r>
      <w:r w:rsidR="008B6B7C" w:rsidRPr="008B6B7C">
        <w:rPr>
          <w:lang w:val="tr-TR"/>
        </w:rPr>
        <w:t xml:space="preserve">Bakış, O. </w:t>
      </w:r>
      <w:r w:rsidR="00F902BB">
        <w:rPr>
          <w:lang w:val="tr-TR"/>
        </w:rPr>
        <w:t>ve</w:t>
      </w:r>
      <w:r w:rsidR="008B6B7C" w:rsidRPr="008B6B7C">
        <w:rPr>
          <w:lang w:val="tr-TR"/>
        </w:rPr>
        <w:t xml:space="preserve"> Köksal, E., (2022). Türkiye’de Bilgi İletişim Harcamaları ve Dijitalleşme. </w:t>
      </w:r>
      <w:r w:rsidR="008B6B7C" w:rsidRPr="002335A8">
        <w:rPr>
          <w:i/>
          <w:iCs/>
          <w:lang w:val="tr-TR"/>
        </w:rPr>
        <w:t>Betam Araştırma Raporu</w:t>
      </w:r>
      <w:r w:rsidR="008B6B7C" w:rsidRPr="008B6B7C">
        <w:rPr>
          <w:lang w:val="tr-TR"/>
        </w:rPr>
        <w:t>.</w:t>
      </w:r>
      <w:r w:rsidR="00173116">
        <w:rPr>
          <w:lang w:val="tr-TR"/>
        </w:rPr>
        <w:t xml:space="preserve"> </w:t>
      </w:r>
      <w:r>
        <w:rPr>
          <w:lang w:val="tr-TR"/>
        </w:rPr>
        <w:t xml:space="preserve"> </w:t>
      </w:r>
      <w:hyperlink r:id="rId3" w:history="1">
        <w:r w:rsidRPr="00F254CB">
          <w:rPr>
            <w:rStyle w:val="Kpr"/>
            <w:lang w:val="tr-TR"/>
          </w:rPr>
          <w:t>https://betam.bahcesehir.edu.tr/2022/07/turkiyede-bilgi-iletisim-harcamalari-ve-dijitallesme/</w:t>
        </w:r>
      </w:hyperlink>
      <w:r>
        <w:rPr>
          <w:lang w:val="tr-TR"/>
        </w:rPr>
        <w:t xml:space="preserve">  </w:t>
      </w:r>
    </w:p>
  </w:footnote>
  <w:footnote w:id="4">
    <w:p w14:paraId="1FE2F416" w14:textId="77777777" w:rsidR="00A103C3" w:rsidRPr="001C505C" w:rsidRDefault="00A103C3" w:rsidP="00A103C3">
      <w:pPr>
        <w:pStyle w:val="DipnotMetni"/>
        <w:rPr>
          <w:lang w:val="fr-FR"/>
        </w:rPr>
      </w:pPr>
      <w:r>
        <w:rPr>
          <w:rStyle w:val="DipnotBavurusu"/>
        </w:rPr>
        <w:footnoteRef/>
      </w:r>
      <w:r w:rsidRPr="001C505C">
        <w:rPr>
          <w:lang w:val="fr-FR"/>
        </w:rPr>
        <w:t xml:space="preserve"> </w:t>
      </w:r>
      <w:proofErr w:type="spellStart"/>
      <w:r w:rsidRPr="001C505C">
        <w:rPr>
          <w:lang w:val="fr-FR"/>
        </w:rPr>
        <w:t>Bkz</w:t>
      </w:r>
      <w:proofErr w:type="spellEnd"/>
      <w:r w:rsidRPr="001C505C">
        <w:rPr>
          <w:lang w:val="fr-FR"/>
        </w:rPr>
        <w:t xml:space="preserve">. </w:t>
      </w:r>
      <w:hyperlink r:id="rId4" w:history="1">
        <w:r w:rsidRPr="001C505C">
          <w:rPr>
            <w:rStyle w:val="Kpr"/>
            <w:lang w:val="fr-FR"/>
          </w:rPr>
          <w:t>https://digital-strategy.ec.europa.eu/en/policies/desi</w:t>
        </w:r>
      </w:hyperlink>
      <w:r w:rsidRPr="001C505C">
        <w:rPr>
          <w:lang w:val="fr-FR"/>
        </w:rPr>
        <w:t xml:space="preserve"> </w:t>
      </w:r>
    </w:p>
  </w:footnote>
  <w:footnote w:id="5">
    <w:p w14:paraId="10C634B9" w14:textId="72DE795F" w:rsidR="00354FB5" w:rsidRPr="001C505C" w:rsidRDefault="00354FB5" w:rsidP="002335A8">
      <w:pPr>
        <w:pStyle w:val="DipnotMetni"/>
        <w:jc w:val="left"/>
        <w:rPr>
          <w:lang w:val="fr-FR"/>
        </w:rPr>
      </w:pPr>
      <w:r>
        <w:rPr>
          <w:rStyle w:val="DipnotBavurusu"/>
        </w:rPr>
        <w:footnoteRef/>
      </w:r>
      <w:r w:rsidRPr="001C505C">
        <w:rPr>
          <w:lang w:val="fr-FR"/>
        </w:rPr>
        <w:t xml:space="preserve"> </w:t>
      </w:r>
      <w:r w:rsidR="00381593" w:rsidRPr="001C505C">
        <w:rPr>
          <w:lang w:val="fr-FR"/>
        </w:rPr>
        <w:t xml:space="preserve">TÜİK </w:t>
      </w:r>
      <w:proofErr w:type="spellStart"/>
      <w:r w:rsidRPr="001C505C">
        <w:rPr>
          <w:lang w:val="fr-FR"/>
        </w:rPr>
        <w:t>Hanehalkı</w:t>
      </w:r>
      <w:proofErr w:type="spellEnd"/>
      <w:r w:rsidRPr="001C505C">
        <w:rPr>
          <w:lang w:val="fr-FR"/>
        </w:rPr>
        <w:t xml:space="preserve"> </w:t>
      </w:r>
      <w:proofErr w:type="spellStart"/>
      <w:r w:rsidRPr="001C505C">
        <w:rPr>
          <w:lang w:val="fr-FR"/>
        </w:rPr>
        <w:t>Bilişim</w:t>
      </w:r>
      <w:proofErr w:type="spellEnd"/>
      <w:r w:rsidRPr="001C505C">
        <w:rPr>
          <w:lang w:val="fr-FR"/>
        </w:rPr>
        <w:t xml:space="preserve"> </w:t>
      </w:r>
      <w:proofErr w:type="spellStart"/>
      <w:r w:rsidRPr="001C505C">
        <w:rPr>
          <w:lang w:val="fr-FR"/>
        </w:rPr>
        <w:t>Teknolojileri</w:t>
      </w:r>
      <w:proofErr w:type="spellEnd"/>
      <w:r w:rsidRPr="001C505C">
        <w:rPr>
          <w:lang w:val="fr-FR"/>
        </w:rPr>
        <w:t xml:space="preserve"> </w:t>
      </w:r>
      <w:proofErr w:type="spellStart"/>
      <w:r w:rsidRPr="001C505C">
        <w:rPr>
          <w:lang w:val="fr-FR"/>
        </w:rPr>
        <w:t>Kullanım</w:t>
      </w:r>
      <w:proofErr w:type="spellEnd"/>
      <w:r w:rsidRPr="001C505C">
        <w:rPr>
          <w:lang w:val="fr-FR"/>
        </w:rPr>
        <w:t xml:space="preserve"> </w:t>
      </w:r>
      <w:proofErr w:type="spellStart"/>
      <w:r w:rsidRPr="001C505C">
        <w:rPr>
          <w:lang w:val="fr-FR"/>
        </w:rPr>
        <w:t>İstatistikleri</w:t>
      </w:r>
      <w:proofErr w:type="spellEnd"/>
      <w:r w:rsidRPr="001C505C">
        <w:rPr>
          <w:lang w:val="fr-FR"/>
        </w:rPr>
        <w:t xml:space="preserve"> </w:t>
      </w:r>
      <w:proofErr w:type="spellStart"/>
      <w:r w:rsidRPr="001C505C">
        <w:rPr>
          <w:lang w:val="fr-FR"/>
        </w:rPr>
        <w:t>Metaverisi</w:t>
      </w:r>
      <w:proofErr w:type="spellEnd"/>
      <w:r w:rsidR="00216A9A" w:rsidRPr="001C505C">
        <w:rPr>
          <w:lang w:val="fr-FR"/>
        </w:rPr>
        <w:t xml:space="preserve"> </w:t>
      </w:r>
      <w:hyperlink r:id="rId5" w:history="1">
        <w:r w:rsidRPr="001C505C">
          <w:rPr>
            <w:rStyle w:val="Kpr"/>
            <w:lang w:val="fr-FR"/>
          </w:rPr>
          <w:t>https://data.tuik.gov.tr/Kategori/GetKategori?p=Bilim,-Teknoloji-ve-Bilgi-Toplumu-102</w:t>
        </w:r>
      </w:hyperlink>
    </w:p>
  </w:footnote>
  <w:footnote w:id="6">
    <w:p w14:paraId="13B8F9FE" w14:textId="614DD4CE" w:rsidR="00967BBB" w:rsidRPr="002335A8" w:rsidRDefault="00967BBB">
      <w:pPr>
        <w:pStyle w:val="DipnotMetni"/>
        <w:rPr>
          <w:lang w:val="tr-TR"/>
        </w:rPr>
      </w:pPr>
      <w:r>
        <w:rPr>
          <w:rStyle w:val="DipnotBavurusu"/>
        </w:rPr>
        <w:footnoteRef/>
      </w:r>
      <w:r w:rsidRPr="001C505C">
        <w:rPr>
          <w:lang w:val="fr-FR"/>
        </w:rPr>
        <w:t xml:space="preserve"> </w:t>
      </w:r>
      <w:r>
        <w:rPr>
          <w:lang w:val="tr-TR"/>
        </w:rPr>
        <w:t>Metodoloji için bkz.</w:t>
      </w:r>
      <w:r w:rsidRPr="001C505C">
        <w:rPr>
          <w:lang w:val="fr-FR"/>
        </w:rPr>
        <w:t xml:space="preserve"> </w:t>
      </w:r>
      <w:r w:rsidRPr="008B6B7C">
        <w:rPr>
          <w:lang w:val="tr-TR"/>
        </w:rPr>
        <w:t xml:space="preserve">Bakış, O. </w:t>
      </w:r>
      <w:r>
        <w:rPr>
          <w:lang w:val="tr-TR"/>
        </w:rPr>
        <w:t>ve</w:t>
      </w:r>
      <w:r w:rsidRPr="008B6B7C">
        <w:rPr>
          <w:lang w:val="tr-TR"/>
        </w:rPr>
        <w:t xml:space="preserve"> Köksal, E., (2022). Türkiye’de Bilgi İletişim Harcamaları ve Dijitalleşme. </w:t>
      </w:r>
      <w:r w:rsidRPr="00D140C9">
        <w:rPr>
          <w:i/>
          <w:iCs/>
          <w:lang w:val="tr-TR"/>
        </w:rPr>
        <w:t>Betam Araştırma Raporu</w:t>
      </w:r>
      <w:r w:rsidRPr="008B6B7C">
        <w:rPr>
          <w:lang w:val="tr-TR"/>
        </w:rPr>
        <w:t>.</w:t>
      </w:r>
      <w:r>
        <w:rPr>
          <w:lang w:val="tr-TR"/>
        </w:rPr>
        <w:t xml:space="preserve">  </w:t>
      </w:r>
      <w:hyperlink r:id="rId6" w:history="1">
        <w:r w:rsidRPr="00F254CB">
          <w:rPr>
            <w:rStyle w:val="Kpr"/>
            <w:lang w:val="tr-TR"/>
          </w:rPr>
          <w:t>https://betam.bahcesehir.edu.tr/2022/07/turkiyede-bilgi-iletisim-harcamalari-ve-dijitallesme/</w:t>
        </w:r>
      </w:hyperlink>
      <w:r>
        <w:rPr>
          <w:lang w:val="tr-TR"/>
        </w:rPr>
        <w:t xml:space="preserve">  </w:t>
      </w:r>
    </w:p>
  </w:footnote>
  <w:footnote w:id="7">
    <w:p w14:paraId="17EA9573" w14:textId="7677E095" w:rsidR="00543876" w:rsidRPr="002335A8" w:rsidRDefault="00507937">
      <w:pPr>
        <w:pStyle w:val="DipnotMetni"/>
        <w:rPr>
          <w:lang w:val="tr-TR"/>
        </w:rPr>
      </w:pPr>
      <w:r>
        <w:rPr>
          <w:rStyle w:val="DipnotBavurusu"/>
        </w:rPr>
        <w:footnoteRef/>
      </w:r>
      <w:r>
        <w:t xml:space="preserve"> </w:t>
      </w:r>
      <w:r w:rsidR="000461A3">
        <w:rPr>
          <w:lang w:val="tr-TR"/>
        </w:rPr>
        <w:t>B</w:t>
      </w:r>
      <w:r>
        <w:rPr>
          <w:lang w:val="tr-TR"/>
        </w:rPr>
        <w:t xml:space="preserve">kz. </w:t>
      </w:r>
      <w:r w:rsidR="000461A3">
        <w:rPr>
          <w:lang w:val="tr-TR"/>
        </w:rPr>
        <w:t>Gürsel, S., Mutluay, H. ve Yılmaz, Z.</w:t>
      </w:r>
      <w:r w:rsidR="000900EB">
        <w:rPr>
          <w:lang w:val="tr-TR"/>
        </w:rPr>
        <w:t xml:space="preserve"> (2022). </w:t>
      </w:r>
      <w:r w:rsidR="006F2C66">
        <w:rPr>
          <w:lang w:val="tr-TR"/>
        </w:rPr>
        <w:t>“</w:t>
      </w:r>
      <w:r w:rsidR="000900EB" w:rsidRPr="006F2C66">
        <w:rPr>
          <w:lang w:val="tr-TR"/>
        </w:rPr>
        <w:t xml:space="preserve">Bölgesel </w:t>
      </w:r>
      <w:r w:rsidR="000900EB">
        <w:rPr>
          <w:lang w:val="tr-TR"/>
        </w:rPr>
        <w:t>İşsizlikte</w:t>
      </w:r>
      <w:r w:rsidR="000900EB" w:rsidRPr="006F2C66">
        <w:rPr>
          <w:lang w:val="tr-TR"/>
        </w:rPr>
        <w:t xml:space="preserve"> Muazzam </w:t>
      </w:r>
      <w:r w:rsidR="000900EB">
        <w:rPr>
          <w:lang w:val="tr-TR"/>
        </w:rPr>
        <w:t>Eşitsizlik</w:t>
      </w:r>
      <w:r w:rsidR="000900EB" w:rsidRPr="006F2C66">
        <w:rPr>
          <w:lang w:val="tr-TR"/>
        </w:rPr>
        <w:t xml:space="preserve"> </w:t>
      </w:r>
      <w:r w:rsidR="000900EB">
        <w:rPr>
          <w:lang w:val="tr-TR"/>
        </w:rPr>
        <w:t>v</w:t>
      </w:r>
      <w:r w:rsidR="000900EB" w:rsidRPr="006F2C66">
        <w:rPr>
          <w:lang w:val="tr-TR"/>
        </w:rPr>
        <w:t>e Çarpıcı Gelişmeler</w:t>
      </w:r>
      <w:r w:rsidR="006F2C66">
        <w:rPr>
          <w:lang w:val="tr-TR"/>
        </w:rPr>
        <w:t>”</w:t>
      </w:r>
      <w:r w:rsidR="00FA2C36">
        <w:rPr>
          <w:lang w:val="tr-TR"/>
        </w:rPr>
        <w:t xml:space="preserve"> </w:t>
      </w:r>
      <w:r w:rsidR="000900EB" w:rsidRPr="002335A8">
        <w:rPr>
          <w:i/>
          <w:iCs/>
          <w:lang w:val="tr-TR"/>
        </w:rPr>
        <w:t>BETAM Araştırma Notu,</w:t>
      </w:r>
      <w:r w:rsidR="000900EB">
        <w:rPr>
          <w:lang w:val="tr-TR"/>
        </w:rPr>
        <w:t xml:space="preserve"> </w:t>
      </w:r>
      <w:r w:rsidR="00FA2C36">
        <w:rPr>
          <w:lang w:val="tr-TR"/>
        </w:rPr>
        <w:t>No.22/260</w:t>
      </w:r>
      <w:r w:rsidR="00861D22">
        <w:rPr>
          <w:lang w:val="tr-TR"/>
        </w:rPr>
        <w:t>.</w:t>
      </w:r>
      <w:r w:rsidR="00543876">
        <w:rPr>
          <w:lang w:val="tr-TR"/>
        </w:rPr>
        <w:t xml:space="preserve"> </w:t>
      </w:r>
      <w:hyperlink r:id="rId7" w:history="1">
        <w:r w:rsidR="00543876" w:rsidRPr="00FA6626">
          <w:rPr>
            <w:rStyle w:val="Kpr"/>
            <w:lang w:val="tr-TR"/>
          </w:rPr>
          <w:t>https://betam.bahcesehir.edu.tr/2022/09/bolgesel-issizlikte-muazzam-esitsizlik-ve-carpici-gelismeler/</w:t>
        </w:r>
      </w:hyperlink>
      <w:r w:rsidR="00543876">
        <w:rPr>
          <w:lang w:val="tr-TR"/>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FC"/>
    <w:rsid w:val="00001894"/>
    <w:rsid w:val="000064DD"/>
    <w:rsid w:val="00017072"/>
    <w:rsid w:val="00021215"/>
    <w:rsid w:val="00030335"/>
    <w:rsid w:val="000325AE"/>
    <w:rsid w:val="0004220D"/>
    <w:rsid w:val="000449FB"/>
    <w:rsid w:val="000461A3"/>
    <w:rsid w:val="00050623"/>
    <w:rsid w:val="0006186B"/>
    <w:rsid w:val="00062597"/>
    <w:rsid w:val="00063026"/>
    <w:rsid w:val="00067C16"/>
    <w:rsid w:val="00071B14"/>
    <w:rsid w:val="00074173"/>
    <w:rsid w:val="00085BE2"/>
    <w:rsid w:val="000870BC"/>
    <w:rsid w:val="000900EB"/>
    <w:rsid w:val="00097DAC"/>
    <w:rsid w:val="000A1199"/>
    <w:rsid w:val="000A3FC6"/>
    <w:rsid w:val="000A787A"/>
    <w:rsid w:val="000B11F6"/>
    <w:rsid w:val="000B203E"/>
    <w:rsid w:val="000B26E9"/>
    <w:rsid w:val="000B2DEA"/>
    <w:rsid w:val="000C0935"/>
    <w:rsid w:val="000C5559"/>
    <w:rsid w:val="000C560B"/>
    <w:rsid w:val="000D4056"/>
    <w:rsid w:val="000E3E78"/>
    <w:rsid w:val="000E46B8"/>
    <w:rsid w:val="000E4827"/>
    <w:rsid w:val="000E59E6"/>
    <w:rsid w:val="000E5A41"/>
    <w:rsid w:val="000F0907"/>
    <w:rsid w:val="000F739C"/>
    <w:rsid w:val="0010036C"/>
    <w:rsid w:val="001024C7"/>
    <w:rsid w:val="00105790"/>
    <w:rsid w:val="00105E81"/>
    <w:rsid w:val="00110A10"/>
    <w:rsid w:val="00110DD1"/>
    <w:rsid w:val="00113D29"/>
    <w:rsid w:val="00117318"/>
    <w:rsid w:val="00133F15"/>
    <w:rsid w:val="001365BC"/>
    <w:rsid w:val="001437E5"/>
    <w:rsid w:val="00146EE6"/>
    <w:rsid w:val="00147BE0"/>
    <w:rsid w:val="001511D0"/>
    <w:rsid w:val="001609AF"/>
    <w:rsid w:val="0016611E"/>
    <w:rsid w:val="00173116"/>
    <w:rsid w:val="00177040"/>
    <w:rsid w:val="00183242"/>
    <w:rsid w:val="001860D7"/>
    <w:rsid w:val="00195C18"/>
    <w:rsid w:val="001A0EB4"/>
    <w:rsid w:val="001A6C45"/>
    <w:rsid w:val="001A7400"/>
    <w:rsid w:val="001B7313"/>
    <w:rsid w:val="001C505C"/>
    <w:rsid w:val="001C749C"/>
    <w:rsid w:val="001D7351"/>
    <w:rsid w:val="001D7F99"/>
    <w:rsid w:val="001E7AB4"/>
    <w:rsid w:val="001F1779"/>
    <w:rsid w:val="001F5578"/>
    <w:rsid w:val="00201CAC"/>
    <w:rsid w:val="00203261"/>
    <w:rsid w:val="00203FC6"/>
    <w:rsid w:val="00204B76"/>
    <w:rsid w:val="00205064"/>
    <w:rsid w:val="00212081"/>
    <w:rsid w:val="00216A9A"/>
    <w:rsid w:val="00216F74"/>
    <w:rsid w:val="00222599"/>
    <w:rsid w:val="00223358"/>
    <w:rsid w:val="00226723"/>
    <w:rsid w:val="002304E6"/>
    <w:rsid w:val="002335A8"/>
    <w:rsid w:val="0023492D"/>
    <w:rsid w:val="00237580"/>
    <w:rsid w:val="0024058C"/>
    <w:rsid w:val="00245754"/>
    <w:rsid w:val="002460E3"/>
    <w:rsid w:val="00247FB9"/>
    <w:rsid w:val="002647E4"/>
    <w:rsid w:val="002648D6"/>
    <w:rsid w:val="00270F1D"/>
    <w:rsid w:val="0027135E"/>
    <w:rsid w:val="00273D9F"/>
    <w:rsid w:val="00284438"/>
    <w:rsid w:val="00287ECA"/>
    <w:rsid w:val="002B3255"/>
    <w:rsid w:val="002B3CF6"/>
    <w:rsid w:val="002C4BD9"/>
    <w:rsid w:val="002C5BDA"/>
    <w:rsid w:val="002D2406"/>
    <w:rsid w:val="002E4AAF"/>
    <w:rsid w:val="002E630A"/>
    <w:rsid w:val="002F159C"/>
    <w:rsid w:val="002F3210"/>
    <w:rsid w:val="00300423"/>
    <w:rsid w:val="00300FA3"/>
    <w:rsid w:val="00302A7F"/>
    <w:rsid w:val="003120CF"/>
    <w:rsid w:val="0031538D"/>
    <w:rsid w:val="00316324"/>
    <w:rsid w:val="00330A65"/>
    <w:rsid w:val="00330C40"/>
    <w:rsid w:val="00337E9B"/>
    <w:rsid w:val="003530E7"/>
    <w:rsid w:val="00354C07"/>
    <w:rsid w:val="00354FB5"/>
    <w:rsid w:val="00356882"/>
    <w:rsid w:val="00366D8D"/>
    <w:rsid w:val="00375C89"/>
    <w:rsid w:val="00376C69"/>
    <w:rsid w:val="00381593"/>
    <w:rsid w:val="00381E14"/>
    <w:rsid w:val="003842AB"/>
    <w:rsid w:val="00385665"/>
    <w:rsid w:val="00385FC5"/>
    <w:rsid w:val="0039021B"/>
    <w:rsid w:val="00390FDE"/>
    <w:rsid w:val="003917A0"/>
    <w:rsid w:val="00391815"/>
    <w:rsid w:val="00392FD8"/>
    <w:rsid w:val="00393FFF"/>
    <w:rsid w:val="00394B11"/>
    <w:rsid w:val="00395619"/>
    <w:rsid w:val="00397F91"/>
    <w:rsid w:val="003A1E99"/>
    <w:rsid w:val="003B30EB"/>
    <w:rsid w:val="003B70C9"/>
    <w:rsid w:val="003C6AC9"/>
    <w:rsid w:val="003D2681"/>
    <w:rsid w:val="003E5F39"/>
    <w:rsid w:val="003F188A"/>
    <w:rsid w:val="003F6AA9"/>
    <w:rsid w:val="003F6C45"/>
    <w:rsid w:val="003F7BD4"/>
    <w:rsid w:val="0041107F"/>
    <w:rsid w:val="00412FD9"/>
    <w:rsid w:val="00426007"/>
    <w:rsid w:val="0042674F"/>
    <w:rsid w:val="004366A5"/>
    <w:rsid w:val="00441D74"/>
    <w:rsid w:val="0044360E"/>
    <w:rsid w:val="004459FC"/>
    <w:rsid w:val="00452FD8"/>
    <w:rsid w:val="004547E7"/>
    <w:rsid w:val="00456931"/>
    <w:rsid w:val="0045794D"/>
    <w:rsid w:val="00460730"/>
    <w:rsid w:val="00467F3C"/>
    <w:rsid w:val="004725FE"/>
    <w:rsid w:val="0047327E"/>
    <w:rsid w:val="00477A41"/>
    <w:rsid w:val="00484FF8"/>
    <w:rsid w:val="0049540C"/>
    <w:rsid w:val="004A1210"/>
    <w:rsid w:val="004A6CFF"/>
    <w:rsid w:val="004A6E10"/>
    <w:rsid w:val="004B053E"/>
    <w:rsid w:val="004D0219"/>
    <w:rsid w:val="004D386A"/>
    <w:rsid w:val="004D4E00"/>
    <w:rsid w:val="004D587A"/>
    <w:rsid w:val="004D59AD"/>
    <w:rsid w:val="004D5B05"/>
    <w:rsid w:val="004F7C05"/>
    <w:rsid w:val="00500D08"/>
    <w:rsid w:val="005028EE"/>
    <w:rsid w:val="00507937"/>
    <w:rsid w:val="00507F02"/>
    <w:rsid w:val="00510A49"/>
    <w:rsid w:val="0051557F"/>
    <w:rsid w:val="005176AA"/>
    <w:rsid w:val="005178F3"/>
    <w:rsid w:val="00523088"/>
    <w:rsid w:val="00534017"/>
    <w:rsid w:val="00536ECC"/>
    <w:rsid w:val="005403A1"/>
    <w:rsid w:val="00541517"/>
    <w:rsid w:val="0054155F"/>
    <w:rsid w:val="00543876"/>
    <w:rsid w:val="005449FA"/>
    <w:rsid w:val="00545F9D"/>
    <w:rsid w:val="005534A4"/>
    <w:rsid w:val="005542D2"/>
    <w:rsid w:val="00554439"/>
    <w:rsid w:val="00556151"/>
    <w:rsid w:val="00565BD1"/>
    <w:rsid w:val="00566D89"/>
    <w:rsid w:val="00567922"/>
    <w:rsid w:val="00572F2A"/>
    <w:rsid w:val="00572FA2"/>
    <w:rsid w:val="005737EA"/>
    <w:rsid w:val="0058033A"/>
    <w:rsid w:val="0058767C"/>
    <w:rsid w:val="00590C84"/>
    <w:rsid w:val="00592AC4"/>
    <w:rsid w:val="00596038"/>
    <w:rsid w:val="005A2C2E"/>
    <w:rsid w:val="005A43E8"/>
    <w:rsid w:val="005A52FD"/>
    <w:rsid w:val="005B28DB"/>
    <w:rsid w:val="005B43D2"/>
    <w:rsid w:val="005B6C2E"/>
    <w:rsid w:val="005C1547"/>
    <w:rsid w:val="005C175B"/>
    <w:rsid w:val="005C27C2"/>
    <w:rsid w:val="005C7450"/>
    <w:rsid w:val="005D165E"/>
    <w:rsid w:val="005D1D86"/>
    <w:rsid w:val="005D2FF1"/>
    <w:rsid w:val="005D360C"/>
    <w:rsid w:val="005D3D1A"/>
    <w:rsid w:val="005E134A"/>
    <w:rsid w:val="005E19BA"/>
    <w:rsid w:val="005E6593"/>
    <w:rsid w:val="005E6EAE"/>
    <w:rsid w:val="005F614D"/>
    <w:rsid w:val="00600571"/>
    <w:rsid w:val="00601BBD"/>
    <w:rsid w:val="00605977"/>
    <w:rsid w:val="00624F4B"/>
    <w:rsid w:val="0062588B"/>
    <w:rsid w:val="00626FDB"/>
    <w:rsid w:val="006354E1"/>
    <w:rsid w:val="00641FF9"/>
    <w:rsid w:val="006461A6"/>
    <w:rsid w:val="00646DB8"/>
    <w:rsid w:val="006510BC"/>
    <w:rsid w:val="00660007"/>
    <w:rsid w:val="006640FF"/>
    <w:rsid w:val="0066589D"/>
    <w:rsid w:val="00675632"/>
    <w:rsid w:val="006C1C92"/>
    <w:rsid w:val="006C2DC8"/>
    <w:rsid w:val="006C2F1C"/>
    <w:rsid w:val="006C3145"/>
    <w:rsid w:val="006C3FC8"/>
    <w:rsid w:val="006C4CD5"/>
    <w:rsid w:val="006C6849"/>
    <w:rsid w:val="006D048E"/>
    <w:rsid w:val="006D0AC7"/>
    <w:rsid w:val="006D0E8E"/>
    <w:rsid w:val="006F01FF"/>
    <w:rsid w:val="006F2C66"/>
    <w:rsid w:val="006F74BD"/>
    <w:rsid w:val="00703A5F"/>
    <w:rsid w:val="00707A77"/>
    <w:rsid w:val="00712662"/>
    <w:rsid w:val="007155D7"/>
    <w:rsid w:val="00716980"/>
    <w:rsid w:val="00717CB8"/>
    <w:rsid w:val="007200AC"/>
    <w:rsid w:val="00721AFC"/>
    <w:rsid w:val="00726C3C"/>
    <w:rsid w:val="00740E83"/>
    <w:rsid w:val="00742144"/>
    <w:rsid w:val="00745452"/>
    <w:rsid w:val="00745F96"/>
    <w:rsid w:val="00746401"/>
    <w:rsid w:val="0075659F"/>
    <w:rsid w:val="00761B04"/>
    <w:rsid w:val="007642B0"/>
    <w:rsid w:val="00764E45"/>
    <w:rsid w:val="007719B4"/>
    <w:rsid w:val="00795D11"/>
    <w:rsid w:val="00796E51"/>
    <w:rsid w:val="007A349C"/>
    <w:rsid w:val="007B0F6F"/>
    <w:rsid w:val="007B2CE4"/>
    <w:rsid w:val="007B63EE"/>
    <w:rsid w:val="007B664F"/>
    <w:rsid w:val="007C2075"/>
    <w:rsid w:val="007C38AC"/>
    <w:rsid w:val="007C5948"/>
    <w:rsid w:val="007D2B12"/>
    <w:rsid w:val="007D4CCC"/>
    <w:rsid w:val="007E01F7"/>
    <w:rsid w:val="007E534A"/>
    <w:rsid w:val="007E6CA5"/>
    <w:rsid w:val="007F0307"/>
    <w:rsid w:val="00801421"/>
    <w:rsid w:val="008047CC"/>
    <w:rsid w:val="00805FBF"/>
    <w:rsid w:val="00820ECE"/>
    <w:rsid w:val="0082157E"/>
    <w:rsid w:val="00824BB1"/>
    <w:rsid w:val="008266DC"/>
    <w:rsid w:val="0083450F"/>
    <w:rsid w:val="00834E12"/>
    <w:rsid w:val="0083568E"/>
    <w:rsid w:val="0083666D"/>
    <w:rsid w:val="00841ED5"/>
    <w:rsid w:val="008456ED"/>
    <w:rsid w:val="008465C7"/>
    <w:rsid w:val="00861734"/>
    <w:rsid w:val="00861D22"/>
    <w:rsid w:val="0087310F"/>
    <w:rsid w:val="008802FC"/>
    <w:rsid w:val="00884DB8"/>
    <w:rsid w:val="00891612"/>
    <w:rsid w:val="00891E14"/>
    <w:rsid w:val="008956AA"/>
    <w:rsid w:val="008A159C"/>
    <w:rsid w:val="008A3A29"/>
    <w:rsid w:val="008A4DAB"/>
    <w:rsid w:val="008A4F6C"/>
    <w:rsid w:val="008A6594"/>
    <w:rsid w:val="008A7A07"/>
    <w:rsid w:val="008B2AD2"/>
    <w:rsid w:val="008B4175"/>
    <w:rsid w:val="008B6B7C"/>
    <w:rsid w:val="008B73F6"/>
    <w:rsid w:val="008C05FD"/>
    <w:rsid w:val="008D4A19"/>
    <w:rsid w:val="008D67DA"/>
    <w:rsid w:val="008E0261"/>
    <w:rsid w:val="008E13BC"/>
    <w:rsid w:val="008E32CD"/>
    <w:rsid w:val="008E3828"/>
    <w:rsid w:val="008F1A9A"/>
    <w:rsid w:val="008F1F28"/>
    <w:rsid w:val="008F69B0"/>
    <w:rsid w:val="008F72DC"/>
    <w:rsid w:val="00902582"/>
    <w:rsid w:val="00904D28"/>
    <w:rsid w:val="00906C0F"/>
    <w:rsid w:val="00917C31"/>
    <w:rsid w:val="00932C45"/>
    <w:rsid w:val="00934A01"/>
    <w:rsid w:val="00936938"/>
    <w:rsid w:val="00940D8B"/>
    <w:rsid w:val="00952D03"/>
    <w:rsid w:val="00953456"/>
    <w:rsid w:val="00957969"/>
    <w:rsid w:val="00962195"/>
    <w:rsid w:val="0096698B"/>
    <w:rsid w:val="00967BBB"/>
    <w:rsid w:val="00971730"/>
    <w:rsid w:val="00974C6C"/>
    <w:rsid w:val="009757C2"/>
    <w:rsid w:val="00983666"/>
    <w:rsid w:val="009861E6"/>
    <w:rsid w:val="00991A5F"/>
    <w:rsid w:val="00993641"/>
    <w:rsid w:val="00993CAE"/>
    <w:rsid w:val="00994DF7"/>
    <w:rsid w:val="00994E91"/>
    <w:rsid w:val="0099611D"/>
    <w:rsid w:val="009B4139"/>
    <w:rsid w:val="009B5F02"/>
    <w:rsid w:val="009C24E4"/>
    <w:rsid w:val="009C793F"/>
    <w:rsid w:val="009D347C"/>
    <w:rsid w:val="009D502F"/>
    <w:rsid w:val="009E089B"/>
    <w:rsid w:val="009E626E"/>
    <w:rsid w:val="009F1F33"/>
    <w:rsid w:val="00A01A0C"/>
    <w:rsid w:val="00A05249"/>
    <w:rsid w:val="00A054D8"/>
    <w:rsid w:val="00A05BCA"/>
    <w:rsid w:val="00A103C3"/>
    <w:rsid w:val="00A26A68"/>
    <w:rsid w:val="00A274FA"/>
    <w:rsid w:val="00A279A5"/>
    <w:rsid w:val="00A27A8E"/>
    <w:rsid w:val="00A36DEE"/>
    <w:rsid w:val="00A36EB1"/>
    <w:rsid w:val="00A42C59"/>
    <w:rsid w:val="00A4757D"/>
    <w:rsid w:val="00A503F8"/>
    <w:rsid w:val="00A519FA"/>
    <w:rsid w:val="00A54B55"/>
    <w:rsid w:val="00A57E97"/>
    <w:rsid w:val="00A64637"/>
    <w:rsid w:val="00A65996"/>
    <w:rsid w:val="00A70C90"/>
    <w:rsid w:val="00A71013"/>
    <w:rsid w:val="00A7300F"/>
    <w:rsid w:val="00A7331B"/>
    <w:rsid w:val="00A75872"/>
    <w:rsid w:val="00A833BD"/>
    <w:rsid w:val="00A86BD1"/>
    <w:rsid w:val="00A928E1"/>
    <w:rsid w:val="00A95A22"/>
    <w:rsid w:val="00AA2732"/>
    <w:rsid w:val="00AA7873"/>
    <w:rsid w:val="00AC5D0A"/>
    <w:rsid w:val="00AC6C76"/>
    <w:rsid w:val="00AD0EE7"/>
    <w:rsid w:val="00AD2894"/>
    <w:rsid w:val="00AD2CF6"/>
    <w:rsid w:val="00AD37AA"/>
    <w:rsid w:val="00AD384C"/>
    <w:rsid w:val="00AE02F7"/>
    <w:rsid w:val="00AE646A"/>
    <w:rsid w:val="00AF0F74"/>
    <w:rsid w:val="00AF29D5"/>
    <w:rsid w:val="00B009AB"/>
    <w:rsid w:val="00B045BC"/>
    <w:rsid w:val="00B233FE"/>
    <w:rsid w:val="00B25796"/>
    <w:rsid w:val="00B33519"/>
    <w:rsid w:val="00B416EF"/>
    <w:rsid w:val="00B432AC"/>
    <w:rsid w:val="00B549F8"/>
    <w:rsid w:val="00B61A44"/>
    <w:rsid w:val="00B62DC3"/>
    <w:rsid w:val="00B63DC9"/>
    <w:rsid w:val="00B65714"/>
    <w:rsid w:val="00B7438D"/>
    <w:rsid w:val="00B77A39"/>
    <w:rsid w:val="00B842BD"/>
    <w:rsid w:val="00B871F9"/>
    <w:rsid w:val="00B87C6D"/>
    <w:rsid w:val="00B92C23"/>
    <w:rsid w:val="00B94825"/>
    <w:rsid w:val="00BA399C"/>
    <w:rsid w:val="00BA52EE"/>
    <w:rsid w:val="00BB30AB"/>
    <w:rsid w:val="00BB3FE3"/>
    <w:rsid w:val="00BB7D9D"/>
    <w:rsid w:val="00BD425E"/>
    <w:rsid w:val="00BD446C"/>
    <w:rsid w:val="00BD49F2"/>
    <w:rsid w:val="00BD4D1C"/>
    <w:rsid w:val="00BD5F8C"/>
    <w:rsid w:val="00BD74F8"/>
    <w:rsid w:val="00BD7590"/>
    <w:rsid w:val="00BD77C3"/>
    <w:rsid w:val="00BE4327"/>
    <w:rsid w:val="00BF1F42"/>
    <w:rsid w:val="00BF2ADB"/>
    <w:rsid w:val="00BF32EA"/>
    <w:rsid w:val="00BF3916"/>
    <w:rsid w:val="00BF7B9E"/>
    <w:rsid w:val="00C009F5"/>
    <w:rsid w:val="00C07B5E"/>
    <w:rsid w:val="00C14EDB"/>
    <w:rsid w:val="00C2024A"/>
    <w:rsid w:val="00C22F7A"/>
    <w:rsid w:val="00C26669"/>
    <w:rsid w:val="00C27B04"/>
    <w:rsid w:val="00C3756D"/>
    <w:rsid w:val="00C555ED"/>
    <w:rsid w:val="00C62725"/>
    <w:rsid w:val="00C647F5"/>
    <w:rsid w:val="00C675FE"/>
    <w:rsid w:val="00C74366"/>
    <w:rsid w:val="00C7491C"/>
    <w:rsid w:val="00C75572"/>
    <w:rsid w:val="00C80854"/>
    <w:rsid w:val="00C82577"/>
    <w:rsid w:val="00C83545"/>
    <w:rsid w:val="00C83C55"/>
    <w:rsid w:val="00C86BC5"/>
    <w:rsid w:val="00C9402C"/>
    <w:rsid w:val="00C94990"/>
    <w:rsid w:val="00C97149"/>
    <w:rsid w:val="00CB27D9"/>
    <w:rsid w:val="00CB37E9"/>
    <w:rsid w:val="00CB4F95"/>
    <w:rsid w:val="00CC0ADF"/>
    <w:rsid w:val="00CC6405"/>
    <w:rsid w:val="00CC71CC"/>
    <w:rsid w:val="00CD01AA"/>
    <w:rsid w:val="00CD0B38"/>
    <w:rsid w:val="00CD5E7A"/>
    <w:rsid w:val="00CE0D36"/>
    <w:rsid w:val="00CF177A"/>
    <w:rsid w:val="00CF20D5"/>
    <w:rsid w:val="00CF318D"/>
    <w:rsid w:val="00CF61D4"/>
    <w:rsid w:val="00D00704"/>
    <w:rsid w:val="00D03477"/>
    <w:rsid w:val="00D12776"/>
    <w:rsid w:val="00D12E2D"/>
    <w:rsid w:val="00D159C5"/>
    <w:rsid w:val="00D2081E"/>
    <w:rsid w:val="00D234B4"/>
    <w:rsid w:val="00D24919"/>
    <w:rsid w:val="00D250C0"/>
    <w:rsid w:val="00D359BB"/>
    <w:rsid w:val="00D374E3"/>
    <w:rsid w:val="00D37D8E"/>
    <w:rsid w:val="00D43602"/>
    <w:rsid w:val="00D447D2"/>
    <w:rsid w:val="00D505E8"/>
    <w:rsid w:val="00D52AE6"/>
    <w:rsid w:val="00D52CDC"/>
    <w:rsid w:val="00D53E09"/>
    <w:rsid w:val="00D61537"/>
    <w:rsid w:val="00D701BD"/>
    <w:rsid w:val="00D70768"/>
    <w:rsid w:val="00D72B60"/>
    <w:rsid w:val="00D7388A"/>
    <w:rsid w:val="00D73AC3"/>
    <w:rsid w:val="00D818D8"/>
    <w:rsid w:val="00D8484D"/>
    <w:rsid w:val="00D97143"/>
    <w:rsid w:val="00DA0AB9"/>
    <w:rsid w:val="00DA2100"/>
    <w:rsid w:val="00DB7ACE"/>
    <w:rsid w:val="00DC5A77"/>
    <w:rsid w:val="00DC6595"/>
    <w:rsid w:val="00DD0C32"/>
    <w:rsid w:val="00DD299B"/>
    <w:rsid w:val="00DD2F7F"/>
    <w:rsid w:val="00DD6928"/>
    <w:rsid w:val="00DE11D2"/>
    <w:rsid w:val="00DF1E0B"/>
    <w:rsid w:val="00E025E3"/>
    <w:rsid w:val="00E05D36"/>
    <w:rsid w:val="00E05E4A"/>
    <w:rsid w:val="00E11183"/>
    <w:rsid w:val="00E143F0"/>
    <w:rsid w:val="00E14518"/>
    <w:rsid w:val="00E21044"/>
    <w:rsid w:val="00E23196"/>
    <w:rsid w:val="00E42290"/>
    <w:rsid w:val="00E468A5"/>
    <w:rsid w:val="00E56B5E"/>
    <w:rsid w:val="00E64C6C"/>
    <w:rsid w:val="00E66B30"/>
    <w:rsid w:val="00E737F5"/>
    <w:rsid w:val="00E7408C"/>
    <w:rsid w:val="00E76DF9"/>
    <w:rsid w:val="00E7713C"/>
    <w:rsid w:val="00E9075E"/>
    <w:rsid w:val="00EB1E03"/>
    <w:rsid w:val="00EB277C"/>
    <w:rsid w:val="00EB5534"/>
    <w:rsid w:val="00ED49E6"/>
    <w:rsid w:val="00EE0670"/>
    <w:rsid w:val="00EE152D"/>
    <w:rsid w:val="00EE33F2"/>
    <w:rsid w:val="00EE38F2"/>
    <w:rsid w:val="00EF091D"/>
    <w:rsid w:val="00EF3318"/>
    <w:rsid w:val="00EF7A80"/>
    <w:rsid w:val="00F07C01"/>
    <w:rsid w:val="00F07C55"/>
    <w:rsid w:val="00F100E3"/>
    <w:rsid w:val="00F15E4A"/>
    <w:rsid w:val="00F1643E"/>
    <w:rsid w:val="00F17442"/>
    <w:rsid w:val="00F23666"/>
    <w:rsid w:val="00F23BF0"/>
    <w:rsid w:val="00F2611D"/>
    <w:rsid w:val="00F3106E"/>
    <w:rsid w:val="00F31540"/>
    <w:rsid w:val="00F31E53"/>
    <w:rsid w:val="00F46F5A"/>
    <w:rsid w:val="00F50FE4"/>
    <w:rsid w:val="00F5552E"/>
    <w:rsid w:val="00F55AB0"/>
    <w:rsid w:val="00F601BF"/>
    <w:rsid w:val="00F6094F"/>
    <w:rsid w:val="00F65D3C"/>
    <w:rsid w:val="00F66B0E"/>
    <w:rsid w:val="00F74F4B"/>
    <w:rsid w:val="00F76CD1"/>
    <w:rsid w:val="00F7717A"/>
    <w:rsid w:val="00F845F8"/>
    <w:rsid w:val="00F902BB"/>
    <w:rsid w:val="00F96EA3"/>
    <w:rsid w:val="00F97365"/>
    <w:rsid w:val="00FA2C36"/>
    <w:rsid w:val="00FA6CCE"/>
    <w:rsid w:val="00FB7EA4"/>
    <w:rsid w:val="00FC0283"/>
    <w:rsid w:val="00FC1BA7"/>
    <w:rsid w:val="00FC5532"/>
    <w:rsid w:val="00FC5EE2"/>
    <w:rsid w:val="00FC6259"/>
    <w:rsid w:val="00FD095E"/>
    <w:rsid w:val="00FD4E61"/>
    <w:rsid w:val="00FD6915"/>
    <w:rsid w:val="00FE27D5"/>
    <w:rsid w:val="00FE45A9"/>
    <w:rsid w:val="00FF4F1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9320"/>
  <w15:docId w15:val="{57C24342-F7F0-6B41-873B-6B75D2B5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100"/>
    <w:pPr>
      <w:spacing w:line="276" w:lineRule="auto"/>
      <w:jc w:val="both"/>
    </w:pPr>
  </w:style>
  <w:style w:type="paragraph" w:styleId="Balk2">
    <w:name w:val="heading 2"/>
    <w:basedOn w:val="Normal"/>
    <w:next w:val="Normal"/>
    <w:link w:val="Balk2Char"/>
    <w:uiPriority w:val="9"/>
    <w:semiHidden/>
    <w:unhideWhenUsed/>
    <w:qFormat/>
    <w:rsid w:val="008A15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354FB5"/>
    <w:pPr>
      <w:keepNext/>
      <w:keepLines/>
      <w:spacing w:before="120" w:after="120" w:line="240" w:lineRule="auto"/>
      <w:jc w:val="center"/>
      <w:outlineLvl w:val="2"/>
    </w:pPr>
    <w:rPr>
      <w:rFonts w:asciiTheme="majorHAnsi" w:eastAsiaTheme="majorEastAsia" w:hAnsiTheme="majorHAnsi" w:cstheme="majorBidi"/>
      <w:b/>
      <w:bCs/>
      <w:sz w:val="28"/>
      <w:szCs w:val="28"/>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qFormat/>
    <w:rsid w:val="00721AFC"/>
    <w:pPr>
      <w:spacing w:after="0" w:line="240" w:lineRule="auto"/>
    </w:pPr>
    <w:rPr>
      <w:sz w:val="20"/>
      <w:szCs w:val="20"/>
    </w:rPr>
  </w:style>
  <w:style w:type="character" w:customStyle="1" w:styleId="DipnotMetniChar">
    <w:name w:val="Dipnot Metni Char"/>
    <w:basedOn w:val="VarsaylanParagrafYazTipi"/>
    <w:link w:val="DipnotMetni"/>
    <w:uiPriority w:val="99"/>
    <w:rsid w:val="00721AFC"/>
    <w:rPr>
      <w:sz w:val="20"/>
      <w:szCs w:val="20"/>
    </w:rPr>
  </w:style>
  <w:style w:type="character" w:styleId="DipnotBavurusu">
    <w:name w:val="footnote reference"/>
    <w:basedOn w:val="VarsaylanParagrafYazTipi"/>
    <w:uiPriority w:val="99"/>
    <w:unhideWhenUsed/>
    <w:rsid w:val="00721AFC"/>
    <w:rPr>
      <w:vertAlign w:val="superscript"/>
    </w:rPr>
  </w:style>
  <w:style w:type="paragraph" w:styleId="ResimYazs">
    <w:name w:val="caption"/>
    <w:basedOn w:val="Normal"/>
    <w:next w:val="Normal"/>
    <w:uiPriority w:val="35"/>
    <w:unhideWhenUsed/>
    <w:qFormat/>
    <w:rsid w:val="00721AFC"/>
    <w:pPr>
      <w:spacing w:after="200" w:line="240" w:lineRule="auto"/>
    </w:pPr>
    <w:rPr>
      <w:i/>
      <w:iCs/>
      <w:color w:val="44546A" w:themeColor="text2"/>
      <w:sz w:val="18"/>
      <w:szCs w:val="18"/>
    </w:rPr>
  </w:style>
  <w:style w:type="paragraph" w:styleId="AltBilgi">
    <w:name w:val="footer"/>
    <w:basedOn w:val="Normal"/>
    <w:link w:val="AltBilgiChar"/>
    <w:uiPriority w:val="99"/>
    <w:unhideWhenUsed/>
    <w:rsid w:val="00721AFC"/>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721AFC"/>
  </w:style>
  <w:style w:type="paragraph" w:styleId="GvdeMetni">
    <w:name w:val="Body Text"/>
    <w:basedOn w:val="Normal"/>
    <w:link w:val="GvdeMetniChar"/>
    <w:qFormat/>
    <w:rsid w:val="00721AFC"/>
    <w:pPr>
      <w:spacing w:before="180" w:after="180" w:line="360" w:lineRule="auto"/>
    </w:pPr>
    <w:rPr>
      <w:rFonts w:asciiTheme="majorHAnsi" w:hAnsiTheme="majorHAnsi"/>
      <w:szCs w:val="24"/>
    </w:rPr>
  </w:style>
  <w:style w:type="character" w:customStyle="1" w:styleId="GvdeMetniChar">
    <w:name w:val="Gövde Metni Char"/>
    <w:basedOn w:val="VarsaylanParagrafYazTipi"/>
    <w:link w:val="GvdeMetni"/>
    <w:rsid w:val="00721AFC"/>
    <w:rPr>
      <w:rFonts w:asciiTheme="majorHAnsi" w:hAnsiTheme="majorHAnsi"/>
      <w:szCs w:val="24"/>
    </w:rPr>
  </w:style>
  <w:style w:type="table" w:customStyle="1" w:styleId="Table">
    <w:name w:val="Table"/>
    <w:semiHidden/>
    <w:unhideWhenUsed/>
    <w:qFormat/>
    <w:rsid w:val="00721AFC"/>
    <w:pPr>
      <w:spacing w:after="0" w:line="240" w:lineRule="auto"/>
    </w:pPr>
    <w:rPr>
      <w:sz w:val="24"/>
      <w:szCs w:val="24"/>
      <w:lang w:val="tr-TR" w:eastAsia="tr-TR"/>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table" w:styleId="TabloKlavuzu">
    <w:name w:val="Table Grid"/>
    <w:basedOn w:val="NormalTablo"/>
    <w:uiPriority w:val="39"/>
    <w:rsid w:val="00721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D0219"/>
    <w:rPr>
      <w:color w:val="0563C1" w:themeColor="hyperlink"/>
      <w:u w:val="single"/>
    </w:rPr>
  </w:style>
  <w:style w:type="character" w:customStyle="1" w:styleId="zmlenmeyenBahsetme1">
    <w:name w:val="Çözümlenmeyen Bahsetme1"/>
    <w:basedOn w:val="VarsaylanParagrafYazTipi"/>
    <w:uiPriority w:val="99"/>
    <w:semiHidden/>
    <w:unhideWhenUsed/>
    <w:rsid w:val="004D0219"/>
    <w:rPr>
      <w:color w:val="605E5C"/>
      <w:shd w:val="clear" w:color="auto" w:fill="E1DFDD"/>
    </w:rPr>
  </w:style>
  <w:style w:type="character" w:styleId="AklamaBavurusu">
    <w:name w:val="annotation reference"/>
    <w:basedOn w:val="VarsaylanParagrafYazTipi"/>
    <w:uiPriority w:val="99"/>
    <w:semiHidden/>
    <w:unhideWhenUsed/>
    <w:rsid w:val="00917C31"/>
    <w:rPr>
      <w:sz w:val="16"/>
      <w:szCs w:val="16"/>
    </w:rPr>
  </w:style>
  <w:style w:type="paragraph" w:styleId="AklamaMetni">
    <w:name w:val="annotation text"/>
    <w:basedOn w:val="Normal"/>
    <w:link w:val="AklamaMetniChar"/>
    <w:uiPriority w:val="99"/>
    <w:semiHidden/>
    <w:unhideWhenUsed/>
    <w:rsid w:val="00917C3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17C31"/>
    <w:rPr>
      <w:sz w:val="20"/>
      <w:szCs w:val="20"/>
    </w:rPr>
  </w:style>
  <w:style w:type="paragraph" w:styleId="AklamaKonusu">
    <w:name w:val="annotation subject"/>
    <w:basedOn w:val="AklamaMetni"/>
    <w:next w:val="AklamaMetni"/>
    <w:link w:val="AklamaKonusuChar"/>
    <w:uiPriority w:val="99"/>
    <w:semiHidden/>
    <w:unhideWhenUsed/>
    <w:rsid w:val="00917C31"/>
    <w:rPr>
      <w:b/>
      <w:bCs/>
    </w:rPr>
  </w:style>
  <w:style w:type="character" w:customStyle="1" w:styleId="AklamaKonusuChar">
    <w:name w:val="Açıklama Konusu Char"/>
    <w:basedOn w:val="AklamaMetniChar"/>
    <w:link w:val="AklamaKonusu"/>
    <w:uiPriority w:val="99"/>
    <w:semiHidden/>
    <w:rsid w:val="00917C31"/>
    <w:rPr>
      <w:b/>
      <w:bCs/>
      <w:sz w:val="20"/>
      <w:szCs w:val="20"/>
    </w:rPr>
  </w:style>
  <w:style w:type="character" w:styleId="zlenenKpr">
    <w:name w:val="FollowedHyperlink"/>
    <w:basedOn w:val="VarsaylanParagrafYazTipi"/>
    <w:uiPriority w:val="99"/>
    <w:semiHidden/>
    <w:unhideWhenUsed/>
    <w:rsid w:val="002E4AAF"/>
    <w:rPr>
      <w:color w:val="954F72" w:themeColor="followedHyperlink"/>
      <w:u w:val="single"/>
    </w:rPr>
  </w:style>
  <w:style w:type="paragraph" w:styleId="BalonMetni">
    <w:name w:val="Balloon Text"/>
    <w:basedOn w:val="Normal"/>
    <w:link w:val="BalonMetniChar"/>
    <w:uiPriority w:val="99"/>
    <w:semiHidden/>
    <w:unhideWhenUsed/>
    <w:rsid w:val="000A11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1199"/>
    <w:rPr>
      <w:rFonts w:ascii="Tahoma" w:hAnsi="Tahoma" w:cs="Tahoma"/>
      <w:sz w:val="16"/>
      <w:szCs w:val="16"/>
    </w:rPr>
  </w:style>
  <w:style w:type="character" w:styleId="zmlenmeyenBahsetme">
    <w:name w:val="Unresolved Mention"/>
    <w:basedOn w:val="VarsaylanParagrafYazTipi"/>
    <w:uiPriority w:val="99"/>
    <w:semiHidden/>
    <w:unhideWhenUsed/>
    <w:rsid w:val="00624F4B"/>
    <w:rPr>
      <w:color w:val="605E5C"/>
      <w:shd w:val="clear" w:color="auto" w:fill="E1DFDD"/>
    </w:rPr>
  </w:style>
  <w:style w:type="paragraph" w:customStyle="1" w:styleId="BodyText1">
    <w:name w:val="Body Text1"/>
    <w:basedOn w:val="Normal"/>
    <w:qFormat/>
    <w:rsid w:val="00A71013"/>
    <w:pPr>
      <w:spacing w:before="120" w:after="120"/>
    </w:pPr>
    <w:rPr>
      <w:sz w:val="24"/>
      <w:szCs w:val="24"/>
      <w:lang w:val="tr-TR"/>
    </w:rPr>
  </w:style>
  <w:style w:type="table" w:styleId="ListeTablo6Renkli-Vurgu2">
    <w:name w:val="List Table 6 Colorful Accent 2"/>
    <w:basedOn w:val="NormalTablo"/>
    <w:uiPriority w:val="51"/>
    <w:rsid w:val="00A71013"/>
    <w:pPr>
      <w:spacing w:after="0" w:line="240" w:lineRule="auto"/>
    </w:pPr>
    <w:rPr>
      <w:color w:val="C45911" w:themeColor="accent2" w:themeShade="BF"/>
      <w:sz w:val="24"/>
      <w:szCs w:val="24"/>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Balk3Char">
    <w:name w:val="Başlık 3 Char"/>
    <w:basedOn w:val="VarsaylanParagrafYazTipi"/>
    <w:link w:val="Balk3"/>
    <w:uiPriority w:val="9"/>
    <w:rsid w:val="00354FB5"/>
    <w:rPr>
      <w:rFonts w:asciiTheme="majorHAnsi" w:eastAsiaTheme="majorEastAsia" w:hAnsiTheme="majorHAnsi" w:cstheme="majorBidi"/>
      <w:b/>
      <w:bCs/>
      <w:sz w:val="28"/>
      <w:szCs w:val="28"/>
      <w:lang w:val="tr-TR"/>
    </w:rPr>
  </w:style>
  <w:style w:type="character" w:customStyle="1" w:styleId="Balk2Char">
    <w:name w:val="Başlık 2 Char"/>
    <w:basedOn w:val="VarsaylanParagrafYazTipi"/>
    <w:link w:val="Balk2"/>
    <w:uiPriority w:val="9"/>
    <w:semiHidden/>
    <w:rsid w:val="008A159C"/>
    <w:rPr>
      <w:rFonts w:asciiTheme="majorHAnsi" w:eastAsiaTheme="majorEastAsia" w:hAnsiTheme="majorHAnsi" w:cstheme="majorBidi"/>
      <w:color w:val="2F5496" w:themeColor="accent1" w:themeShade="BF"/>
      <w:sz w:val="26"/>
      <w:szCs w:val="26"/>
    </w:rPr>
  </w:style>
  <w:style w:type="character" w:styleId="SayfaNumaras">
    <w:name w:val="page number"/>
    <w:basedOn w:val="VarsaylanParagrafYazTipi"/>
    <w:uiPriority w:val="99"/>
    <w:semiHidden/>
    <w:unhideWhenUsed/>
    <w:rsid w:val="007B2CE4"/>
  </w:style>
  <w:style w:type="paragraph" w:styleId="Dzeltme">
    <w:name w:val="Revision"/>
    <w:hidden/>
    <w:uiPriority w:val="99"/>
    <w:semiHidden/>
    <w:rsid w:val="0042674F"/>
    <w:pPr>
      <w:spacing w:after="0" w:line="240" w:lineRule="auto"/>
    </w:pPr>
  </w:style>
  <w:style w:type="paragraph" w:styleId="ListeParagraf">
    <w:name w:val="List Paragraph"/>
    <w:basedOn w:val="Normal"/>
    <w:uiPriority w:val="34"/>
    <w:qFormat/>
    <w:rsid w:val="00CF2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3" Type="http://schemas.openxmlformats.org/officeDocument/2006/relationships/hyperlink" Target="https://betam.bahcesehir.edu.tr/2022/07/turkiyede-bilgi-iletisim-harcamalari-ve-dijitallesme/" TargetMode="External"/><Relationship Id="rId7" Type="http://schemas.openxmlformats.org/officeDocument/2006/relationships/hyperlink" Target="https://betam.bahcesehir.edu.tr/2022/09/bolgesel-issizlikte-muazzam-esitsizlik-ve-carpici-gelismeler/" TargetMode="External"/><Relationship Id="rId2" Type="http://schemas.openxmlformats.org/officeDocument/2006/relationships/hyperlink" Target="mailto:ozan.bakis@eas.bau.edu.tr" TargetMode="External"/><Relationship Id="rId1" Type="http://schemas.openxmlformats.org/officeDocument/2006/relationships/hyperlink" Target="mailto:emin.koksal@eas.bau.edu.tr" TargetMode="External"/><Relationship Id="rId6" Type="http://schemas.openxmlformats.org/officeDocument/2006/relationships/hyperlink" Target="https://betam.bahcesehir.edu.tr/2022/07/turkiyede-bilgi-iletisim-harcamalari-ve-dijitallesme/" TargetMode="External"/><Relationship Id="rId5" Type="http://schemas.openxmlformats.org/officeDocument/2006/relationships/hyperlink" Target="https://data.tuik.gov.tr/Kategori/GetKategori?p=Bilim,-Teknoloji-ve-Bilgi-Toplumu-102" TargetMode="External"/><Relationship Id="rId4" Type="http://schemas.openxmlformats.org/officeDocument/2006/relationships/hyperlink" Target="https://digital-strategy.ec.europa.eu/en/policies/desi"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bahcesehir-my.sharepoint.com/personal/ozan_bakis_eas_bau_edu_tr/Documents/betam/TURKCELL/data/emin_ozet_grafikl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bahcesehir-my.sharepoint.com/personal/ozan_bakis_eas_bau_edu_tr/Documents/betam/TURKCELL/data/emin_ozet_grafikle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bahcesehir-my.sharepoint.com/personal/ozan_bakis_eas_bau_edu_tr/Documents/betam/TURKCELL/data/emin_ozet_grafikler.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Sheet1!$Z$20</c:f>
              <c:strCache>
                <c:ptCount val="1"/>
                <c:pt idx="0">
                  <c:v>TDTE - Türkiye Dijital Toplum Endeksi</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Sheet1!$A$21:$A$37</c:f>
              <c:numCache>
                <c:formatCode>General</c:formatCode>
                <c:ptCount val="17"/>
                <c:pt idx="0">
                  <c:v>2004</c:v>
                </c:pt>
                <c:pt idx="1">
                  <c:v>2005</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Sheet1!$Z$21:$Z$37</c:f>
              <c:numCache>
                <c:formatCode>0.00</c:formatCode>
                <c:ptCount val="17"/>
                <c:pt idx="0">
                  <c:v>2.0854406262467053</c:v>
                </c:pt>
                <c:pt idx="1">
                  <c:v>2.4284474577403343</c:v>
                </c:pt>
                <c:pt idx="2">
                  <c:v>7.2121695317537586</c:v>
                </c:pt>
                <c:pt idx="3">
                  <c:v>8.4166815615219477</c:v>
                </c:pt>
                <c:pt idx="4">
                  <c:v>10.204130089245579</c:v>
                </c:pt>
                <c:pt idx="5">
                  <c:v>13.231264548460729</c:v>
                </c:pt>
                <c:pt idx="6">
                  <c:v>14.008032090538297</c:v>
                </c:pt>
                <c:pt idx="7">
                  <c:v>16.319857739823643</c:v>
                </c:pt>
                <c:pt idx="8">
                  <c:v>18.087988740083532</c:v>
                </c:pt>
                <c:pt idx="9">
                  <c:v>23.123443206882644</c:v>
                </c:pt>
                <c:pt idx="10">
                  <c:v>27.501320432466837</c:v>
                </c:pt>
                <c:pt idx="11">
                  <c:v>31.64157256425538</c:v>
                </c:pt>
                <c:pt idx="12">
                  <c:v>36.023093821940932</c:v>
                </c:pt>
                <c:pt idx="13">
                  <c:v>40.890831451344496</c:v>
                </c:pt>
                <c:pt idx="14">
                  <c:v>44.111445873264138</c:v>
                </c:pt>
                <c:pt idx="15">
                  <c:v>44.241554606961003</c:v>
                </c:pt>
                <c:pt idx="16">
                  <c:v>49.448829282112307</c:v>
                </c:pt>
              </c:numCache>
            </c:numRef>
          </c:val>
          <c:extLst>
            <c:ext xmlns:c16="http://schemas.microsoft.com/office/drawing/2014/chart" uri="{C3380CC4-5D6E-409C-BE32-E72D297353CC}">
              <c16:uniqueId val="{00000000-99A8-A446-9565-79B59233C5CC}"/>
            </c:ext>
          </c:extLst>
        </c:ser>
        <c:dLbls>
          <c:dLblPos val="outEnd"/>
          <c:showLegendKey val="0"/>
          <c:showVal val="1"/>
          <c:showCatName val="0"/>
          <c:showSerName val="0"/>
          <c:showPercent val="0"/>
          <c:showBubbleSize val="0"/>
        </c:dLbls>
        <c:gapWidth val="150"/>
        <c:axId val="989241871"/>
        <c:axId val="986006575"/>
      </c:barChart>
      <c:catAx>
        <c:axId val="9892418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86006575"/>
        <c:crosses val="autoZero"/>
        <c:auto val="1"/>
        <c:lblAlgn val="ctr"/>
        <c:lblOffset val="100"/>
        <c:noMultiLvlLbl val="0"/>
      </c:catAx>
      <c:valAx>
        <c:axId val="98600657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892418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5.0925925925925923E-2"/>
          <c:w val="0.75488560804899385"/>
          <c:h val="0.80808690580344122"/>
        </c:manualLayout>
      </c:layout>
      <c:barChart>
        <c:barDir val="col"/>
        <c:grouping val="stacked"/>
        <c:varyColors val="0"/>
        <c:ser>
          <c:idx val="0"/>
          <c:order val="0"/>
          <c:tx>
            <c:strRef>
              <c:f>Sheet1!$W$20</c:f>
              <c:strCache>
                <c:ptCount val="1"/>
                <c:pt idx="0">
                  <c:v>İnternete bağlanma</c:v>
                </c:pt>
              </c:strCache>
            </c:strRef>
          </c:tx>
          <c:spPr>
            <a:solidFill>
              <a:schemeClr val="accent1"/>
            </a:solidFill>
            <a:ln>
              <a:noFill/>
            </a:ln>
            <a:effectLst/>
          </c:spPr>
          <c:invertIfNegative val="0"/>
          <c:cat>
            <c:numRef>
              <c:f>Sheet1!$A$21:$A$37</c:f>
              <c:numCache>
                <c:formatCode>General</c:formatCode>
                <c:ptCount val="17"/>
                <c:pt idx="0">
                  <c:v>2004</c:v>
                </c:pt>
                <c:pt idx="1">
                  <c:v>2005</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Sheet1!$W$21:$W$37</c:f>
              <c:numCache>
                <c:formatCode>0.00</c:formatCode>
                <c:ptCount val="17"/>
                <c:pt idx="0">
                  <c:v>0.40778953679382252</c:v>
                </c:pt>
                <c:pt idx="1">
                  <c:v>0.7031086676914835</c:v>
                </c:pt>
                <c:pt idx="2">
                  <c:v>2.812547294174133</c:v>
                </c:pt>
                <c:pt idx="3">
                  <c:v>3.8160301570159096</c:v>
                </c:pt>
                <c:pt idx="4">
                  <c:v>4.4601627685616236</c:v>
                </c:pt>
                <c:pt idx="5">
                  <c:v>6.227015219415958</c:v>
                </c:pt>
                <c:pt idx="6">
                  <c:v>6.8563678825335597</c:v>
                </c:pt>
                <c:pt idx="7">
                  <c:v>8.1031102546269924</c:v>
                </c:pt>
                <c:pt idx="8">
                  <c:v>8.8386388032776146</c:v>
                </c:pt>
                <c:pt idx="9">
                  <c:v>12.115100034849116</c:v>
                </c:pt>
                <c:pt idx="10">
                  <c:v>15.301276552296578</c:v>
                </c:pt>
                <c:pt idx="11">
                  <c:v>16.820087501350329</c:v>
                </c:pt>
                <c:pt idx="12">
                  <c:v>17.844449459679684</c:v>
                </c:pt>
                <c:pt idx="13">
                  <c:v>19.925270150892143</c:v>
                </c:pt>
                <c:pt idx="14">
                  <c:v>21.643108019034372</c:v>
                </c:pt>
                <c:pt idx="15">
                  <c:v>21.721617186759872</c:v>
                </c:pt>
                <c:pt idx="16">
                  <c:v>23.538084605810717</c:v>
                </c:pt>
              </c:numCache>
            </c:numRef>
          </c:val>
          <c:extLst>
            <c:ext xmlns:c16="http://schemas.microsoft.com/office/drawing/2014/chart" uri="{C3380CC4-5D6E-409C-BE32-E72D297353CC}">
              <c16:uniqueId val="{00000000-4995-1E45-96E4-825EB062ACA3}"/>
            </c:ext>
          </c:extLst>
        </c:ser>
        <c:ser>
          <c:idx val="1"/>
          <c:order val="1"/>
          <c:tx>
            <c:strRef>
              <c:f>Sheet1!$X$20</c:f>
              <c:strCache>
                <c:ptCount val="1"/>
                <c:pt idx="0">
                  <c:v>İnternet kullanımı</c:v>
                </c:pt>
              </c:strCache>
            </c:strRef>
          </c:tx>
          <c:spPr>
            <a:solidFill>
              <a:schemeClr val="accent2"/>
            </a:solidFill>
            <a:ln>
              <a:noFill/>
            </a:ln>
            <a:effectLst/>
          </c:spPr>
          <c:invertIfNegative val="0"/>
          <c:cat>
            <c:numRef>
              <c:f>Sheet1!$A$21:$A$37</c:f>
              <c:numCache>
                <c:formatCode>General</c:formatCode>
                <c:ptCount val="17"/>
                <c:pt idx="0">
                  <c:v>2004</c:v>
                </c:pt>
                <c:pt idx="1">
                  <c:v>2005</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Sheet1!$X$21:$X$37</c:f>
              <c:numCache>
                <c:formatCode>0.00</c:formatCode>
                <c:ptCount val="17"/>
                <c:pt idx="0">
                  <c:v>1.1628233294470245</c:v>
                </c:pt>
                <c:pt idx="1">
                  <c:v>1.3398182341337102</c:v>
                </c:pt>
                <c:pt idx="2">
                  <c:v>3.7606062867649297</c:v>
                </c:pt>
                <c:pt idx="3">
                  <c:v>3.8341488607945498</c:v>
                </c:pt>
                <c:pt idx="4">
                  <c:v>5.0324611584028069</c:v>
                </c:pt>
                <c:pt idx="5">
                  <c:v>5.6879361203907433</c:v>
                </c:pt>
                <c:pt idx="6">
                  <c:v>5.6030667481826528</c:v>
                </c:pt>
                <c:pt idx="7">
                  <c:v>6.1788562949045218</c:v>
                </c:pt>
                <c:pt idx="8">
                  <c:v>7.3648301005137702</c:v>
                </c:pt>
                <c:pt idx="9">
                  <c:v>8.2444357690159897</c:v>
                </c:pt>
                <c:pt idx="10">
                  <c:v>9.1052089088619397</c:v>
                </c:pt>
                <c:pt idx="11">
                  <c:v>10.353290275758862</c:v>
                </c:pt>
                <c:pt idx="12">
                  <c:v>12.351831949124508</c:v>
                </c:pt>
                <c:pt idx="13">
                  <c:v>14.541481860766297</c:v>
                </c:pt>
                <c:pt idx="14">
                  <c:v>15.533744585516356</c:v>
                </c:pt>
                <c:pt idx="15">
                  <c:v>16.315692203646645</c:v>
                </c:pt>
                <c:pt idx="16">
                  <c:v>18.483128568371146</c:v>
                </c:pt>
              </c:numCache>
            </c:numRef>
          </c:val>
          <c:extLst>
            <c:ext xmlns:c16="http://schemas.microsoft.com/office/drawing/2014/chart" uri="{C3380CC4-5D6E-409C-BE32-E72D297353CC}">
              <c16:uniqueId val="{00000001-4995-1E45-96E4-825EB062ACA3}"/>
            </c:ext>
          </c:extLst>
        </c:ser>
        <c:ser>
          <c:idx val="2"/>
          <c:order val="2"/>
          <c:tx>
            <c:strRef>
              <c:f>Sheet1!$Y$20</c:f>
              <c:strCache>
                <c:ptCount val="1"/>
                <c:pt idx="0">
                  <c:v>Dijital kamu hizmetleri</c:v>
                </c:pt>
              </c:strCache>
            </c:strRef>
          </c:tx>
          <c:spPr>
            <a:solidFill>
              <a:schemeClr val="accent3"/>
            </a:solidFill>
            <a:ln>
              <a:noFill/>
            </a:ln>
            <a:effectLst/>
          </c:spPr>
          <c:invertIfNegative val="0"/>
          <c:cat>
            <c:numRef>
              <c:f>Sheet1!$A$21:$A$37</c:f>
              <c:numCache>
                <c:formatCode>General</c:formatCode>
                <c:ptCount val="17"/>
                <c:pt idx="0">
                  <c:v>2004</c:v>
                </c:pt>
                <c:pt idx="1">
                  <c:v>2005</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Sheet1!$Y$21:$Y$37</c:f>
              <c:numCache>
                <c:formatCode>0.00</c:formatCode>
                <c:ptCount val="17"/>
                <c:pt idx="0">
                  <c:v>0.51482776000585861</c:v>
                </c:pt>
                <c:pt idx="1">
                  <c:v>0.38552055591514078</c:v>
                </c:pt>
                <c:pt idx="2">
                  <c:v>0.63901595081469587</c:v>
                </c:pt>
                <c:pt idx="3">
                  <c:v>0.76650254371148852</c:v>
                </c:pt>
                <c:pt idx="4">
                  <c:v>0.71150616228114827</c:v>
                </c:pt>
                <c:pt idx="5">
                  <c:v>1.3163132086540261</c:v>
                </c:pt>
                <c:pt idx="6">
                  <c:v>1.5485974598220826</c:v>
                </c:pt>
                <c:pt idx="7">
                  <c:v>2.0378911902921297</c:v>
                </c:pt>
                <c:pt idx="8">
                  <c:v>1.884519836292144</c:v>
                </c:pt>
                <c:pt idx="9">
                  <c:v>2.7639074030175372</c:v>
                </c:pt>
                <c:pt idx="10">
                  <c:v>3.0948349713083196</c:v>
                </c:pt>
                <c:pt idx="11">
                  <c:v>4.4681947871461887</c:v>
                </c:pt>
                <c:pt idx="12">
                  <c:v>5.8268124131367429</c:v>
                </c:pt>
                <c:pt idx="13">
                  <c:v>6.4240794396860519</c:v>
                </c:pt>
                <c:pt idx="14">
                  <c:v>6.934593268713404</c:v>
                </c:pt>
                <c:pt idx="15">
                  <c:v>6.2042452165544795</c:v>
                </c:pt>
                <c:pt idx="16">
                  <c:v>7.4276161079304419</c:v>
                </c:pt>
              </c:numCache>
            </c:numRef>
          </c:val>
          <c:extLst>
            <c:ext xmlns:c16="http://schemas.microsoft.com/office/drawing/2014/chart" uri="{C3380CC4-5D6E-409C-BE32-E72D297353CC}">
              <c16:uniqueId val="{00000002-4995-1E45-96E4-825EB062ACA3}"/>
            </c:ext>
          </c:extLst>
        </c:ser>
        <c:dLbls>
          <c:showLegendKey val="0"/>
          <c:showVal val="0"/>
          <c:showCatName val="0"/>
          <c:showSerName val="0"/>
          <c:showPercent val="0"/>
          <c:showBubbleSize val="0"/>
        </c:dLbls>
        <c:gapWidth val="150"/>
        <c:overlap val="100"/>
        <c:axId val="1350412960"/>
        <c:axId val="1350508736"/>
      </c:barChart>
      <c:catAx>
        <c:axId val="1350412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50508736"/>
        <c:crosses val="autoZero"/>
        <c:auto val="1"/>
        <c:lblAlgn val="ctr"/>
        <c:lblOffset val="100"/>
        <c:noMultiLvlLbl val="0"/>
      </c:catAx>
      <c:valAx>
        <c:axId val="1350508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50412960"/>
        <c:crosses val="autoZero"/>
        <c:crossBetween val="between"/>
      </c:valAx>
      <c:spPr>
        <a:noFill/>
        <a:ln>
          <a:noFill/>
        </a:ln>
        <a:effectLst/>
      </c:spPr>
    </c:plotArea>
    <c:legend>
      <c:legendPos val="r"/>
      <c:layout>
        <c:manualLayout>
          <c:xMode val="edge"/>
          <c:yMode val="edge"/>
          <c:x val="0.83412029746281713"/>
          <c:y val="0.15595982793817439"/>
          <c:w val="0.14921303587051618"/>
          <c:h val="0.641784047827354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Sheet1!$L$20</c:f>
              <c:strCache>
                <c:ptCount val="1"/>
                <c:pt idx="0">
                  <c:v>Haberleşme</c:v>
                </c:pt>
              </c:strCache>
            </c:strRef>
          </c:tx>
          <c:spPr>
            <a:solidFill>
              <a:schemeClr val="accent1"/>
            </a:solidFill>
            <a:ln>
              <a:noFill/>
            </a:ln>
            <a:effectLst/>
          </c:spPr>
          <c:invertIfNegative val="0"/>
          <c:cat>
            <c:numRef>
              <c:f>Sheet1!$A$21:$A$37</c:f>
              <c:numCache>
                <c:formatCode>General</c:formatCode>
                <c:ptCount val="17"/>
                <c:pt idx="0">
                  <c:v>2004</c:v>
                </c:pt>
                <c:pt idx="1">
                  <c:v>2005</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Sheet1!$L$21:$L$37</c:f>
              <c:numCache>
                <c:formatCode>General</c:formatCode>
                <c:ptCount val="17"/>
                <c:pt idx="0">
                  <c:v>0.18852852510635981</c:v>
                </c:pt>
                <c:pt idx="1">
                  <c:v>0.21499841591323798</c:v>
                </c:pt>
                <c:pt idx="2">
                  <c:v>0.59671979695510902</c:v>
                </c:pt>
                <c:pt idx="3">
                  <c:v>0.91052932562437228</c:v>
                </c:pt>
                <c:pt idx="4">
                  <c:v>0.99941786952487321</c:v>
                </c:pt>
                <c:pt idx="5">
                  <c:v>1.0773829525946232</c:v>
                </c:pt>
                <c:pt idx="6">
                  <c:v>0.83203872468881179</c:v>
                </c:pt>
                <c:pt idx="7">
                  <c:v>1.0754560010885879</c:v>
                </c:pt>
                <c:pt idx="8">
                  <c:v>1.2285686142424743</c:v>
                </c:pt>
                <c:pt idx="9">
                  <c:v>0.98574392713110381</c:v>
                </c:pt>
                <c:pt idx="10">
                  <c:v>1.0577395705634376</c:v>
                </c:pt>
                <c:pt idx="11">
                  <c:v>1.2005684400455019</c:v>
                </c:pt>
                <c:pt idx="12">
                  <c:v>1.7328840585012073</c:v>
                </c:pt>
                <c:pt idx="13">
                  <c:v>2.1307013558539203</c:v>
                </c:pt>
                <c:pt idx="14">
                  <c:v>2.384215311495574</c:v>
                </c:pt>
                <c:pt idx="15">
                  <c:v>2.5924032043988632</c:v>
                </c:pt>
                <c:pt idx="16">
                  <c:v>2.9244947929534573</c:v>
                </c:pt>
              </c:numCache>
            </c:numRef>
          </c:val>
          <c:extLst>
            <c:ext xmlns:c16="http://schemas.microsoft.com/office/drawing/2014/chart" uri="{C3380CC4-5D6E-409C-BE32-E72D297353CC}">
              <c16:uniqueId val="{00000000-5863-EE4F-8626-FAB47BBA5D70}"/>
            </c:ext>
          </c:extLst>
        </c:ser>
        <c:ser>
          <c:idx val="1"/>
          <c:order val="1"/>
          <c:tx>
            <c:strRef>
              <c:f>Sheet1!$M$20</c:f>
              <c:strCache>
                <c:ptCount val="1"/>
                <c:pt idx="0">
                  <c:v>Sosyal medya</c:v>
                </c:pt>
              </c:strCache>
            </c:strRef>
          </c:tx>
          <c:spPr>
            <a:solidFill>
              <a:schemeClr val="accent2"/>
            </a:solidFill>
            <a:ln>
              <a:noFill/>
            </a:ln>
            <a:effectLst/>
          </c:spPr>
          <c:invertIfNegative val="0"/>
          <c:cat>
            <c:numRef>
              <c:f>Sheet1!$A$21:$A$37</c:f>
              <c:numCache>
                <c:formatCode>General</c:formatCode>
                <c:ptCount val="17"/>
                <c:pt idx="0">
                  <c:v>2004</c:v>
                </c:pt>
                <c:pt idx="1">
                  <c:v>2005</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Sheet1!$M$21:$M$37</c:f>
              <c:numCache>
                <c:formatCode>General</c:formatCode>
                <c:ptCount val="17"/>
                <c:pt idx="0">
                  <c:v>0.1725894705333556</c:v>
                </c:pt>
                <c:pt idx="1">
                  <c:v>0.2592104697103641</c:v>
                </c:pt>
                <c:pt idx="2">
                  <c:v>0.82615748087001806</c:v>
                </c:pt>
                <c:pt idx="3">
                  <c:v>0.3954595505105078</c:v>
                </c:pt>
                <c:pt idx="4">
                  <c:v>0.98245119342697351</c:v>
                </c:pt>
                <c:pt idx="5">
                  <c:v>1.2061132692178085</c:v>
                </c:pt>
                <c:pt idx="6">
                  <c:v>1.0206988350966284</c:v>
                </c:pt>
                <c:pt idx="7">
                  <c:v>0.85435272347072011</c:v>
                </c:pt>
                <c:pt idx="8">
                  <c:v>1.3120011126829683</c:v>
                </c:pt>
                <c:pt idx="9">
                  <c:v>1.7696495018952167</c:v>
                </c:pt>
                <c:pt idx="10">
                  <c:v>2.0053939676384696</c:v>
                </c:pt>
                <c:pt idx="11">
                  <c:v>2.2816183378452255</c:v>
                </c:pt>
                <c:pt idx="12">
                  <c:v>2.6062411286348564</c:v>
                </c:pt>
                <c:pt idx="13">
                  <c:v>3.0058311263131912</c:v>
                </c:pt>
                <c:pt idx="14">
                  <c:v>2.8465407143394597</c:v>
                </c:pt>
                <c:pt idx="15">
                  <c:v>2.9584623980801457</c:v>
                </c:pt>
                <c:pt idx="16">
                  <c:v>3.0046222142269645</c:v>
                </c:pt>
              </c:numCache>
            </c:numRef>
          </c:val>
          <c:extLst>
            <c:ext xmlns:c16="http://schemas.microsoft.com/office/drawing/2014/chart" uri="{C3380CC4-5D6E-409C-BE32-E72D297353CC}">
              <c16:uniqueId val="{00000001-5863-EE4F-8626-FAB47BBA5D70}"/>
            </c:ext>
          </c:extLst>
        </c:ser>
        <c:ser>
          <c:idx val="2"/>
          <c:order val="2"/>
          <c:tx>
            <c:strRef>
              <c:f>Sheet1!$N$20</c:f>
              <c:strCache>
                <c:ptCount val="1"/>
                <c:pt idx="0">
                  <c:v>Bilgi edinme</c:v>
                </c:pt>
              </c:strCache>
            </c:strRef>
          </c:tx>
          <c:spPr>
            <a:solidFill>
              <a:schemeClr val="accent3"/>
            </a:solidFill>
            <a:ln>
              <a:noFill/>
            </a:ln>
            <a:effectLst/>
          </c:spPr>
          <c:invertIfNegative val="0"/>
          <c:cat>
            <c:numRef>
              <c:f>Sheet1!$A$21:$A$37</c:f>
              <c:numCache>
                <c:formatCode>General</c:formatCode>
                <c:ptCount val="17"/>
                <c:pt idx="0">
                  <c:v>2004</c:v>
                </c:pt>
                <c:pt idx="1">
                  <c:v>2005</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Sheet1!$N$21:$N$37</c:f>
              <c:numCache>
                <c:formatCode>General</c:formatCode>
                <c:ptCount val="17"/>
                <c:pt idx="0">
                  <c:v>0.12761217941487418</c:v>
                </c:pt>
                <c:pt idx="1">
                  <c:v>0.31073479403691612</c:v>
                </c:pt>
                <c:pt idx="2">
                  <c:v>0.78463271011704983</c:v>
                </c:pt>
                <c:pt idx="3">
                  <c:v>1.0642232483603722</c:v>
                </c:pt>
                <c:pt idx="4">
                  <c:v>1.1415907397324749</c:v>
                </c:pt>
                <c:pt idx="5">
                  <c:v>1.2152481985232715</c:v>
                </c:pt>
                <c:pt idx="6">
                  <c:v>1.4029053910418436</c:v>
                </c:pt>
                <c:pt idx="7">
                  <c:v>1.5833872357791652</c:v>
                </c:pt>
                <c:pt idx="8">
                  <c:v>1.7074297887651759</c:v>
                </c:pt>
                <c:pt idx="9">
                  <c:v>1.8645915913664877</c:v>
                </c:pt>
                <c:pt idx="10">
                  <c:v>1.9410041093224251</c:v>
                </c:pt>
                <c:pt idx="11">
                  <c:v>2.2263736202844786</c:v>
                </c:pt>
                <c:pt idx="12">
                  <c:v>2.5349170885318988</c:v>
                </c:pt>
                <c:pt idx="13">
                  <c:v>2.8656143727538548</c:v>
                </c:pt>
                <c:pt idx="14">
                  <c:v>2.8587083070284467</c:v>
                </c:pt>
                <c:pt idx="15">
                  <c:v>2.9660081525891999</c:v>
                </c:pt>
                <c:pt idx="16">
                  <c:v>3.1724110248060367</c:v>
                </c:pt>
              </c:numCache>
            </c:numRef>
          </c:val>
          <c:extLst>
            <c:ext xmlns:c16="http://schemas.microsoft.com/office/drawing/2014/chart" uri="{C3380CC4-5D6E-409C-BE32-E72D297353CC}">
              <c16:uniqueId val="{00000002-5863-EE4F-8626-FAB47BBA5D70}"/>
            </c:ext>
          </c:extLst>
        </c:ser>
        <c:ser>
          <c:idx val="3"/>
          <c:order val="3"/>
          <c:tx>
            <c:strRef>
              <c:f>Sheet1!$O$20</c:f>
              <c:strCache>
                <c:ptCount val="1"/>
                <c:pt idx="0">
                  <c:v>Eğlence</c:v>
                </c:pt>
              </c:strCache>
            </c:strRef>
          </c:tx>
          <c:spPr>
            <a:solidFill>
              <a:schemeClr val="accent4"/>
            </a:solidFill>
            <a:ln>
              <a:noFill/>
            </a:ln>
            <a:effectLst/>
          </c:spPr>
          <c:invertIfNegative val="0"/>
          <c:cat>
            <c:numRef>
              <c:f>Sheet1!$A$21:$A$37</c:f>
              <c:numCache>
                <c:formatCode>General</c:formatCode>
                <c:ptCount val="17"/>
                <c:pt idx="0">
                  <c:v>2004</c:v>
                </c:pt>
                <c:pt idx="1">
                  <c:v>2005</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Sheet1!$O$21:$O$37</c:f>
              <c:numCache>
                <c:formatCode>General</c:formatCode>
                <c:ptCount val="17"/>
                <c:pt idx="0">
                  <c:v>0.48489184115376266</c:v>
                </c:pt>
                <c:pt idx="1">
                  <c:v>0.36941607366033208</c:v>
                </c:pt>
                <c:pt idx="2">
                  <c:v>1.0976176974178955</c:v>
                </c:pt>
                <c:pt idx="3">
                  <c:v>0.86403289624395763</c:v>
                </c:pt>
                <c:pt idx="4">
                  <c:v>1.3536226495501664</c:v>
                </c:pt>
                <c:pt idx="5">
                  <c:v>1.3866166320184776</c:v>
                </c:pt>
                <c:pt idx="6">
                  <c:v>1.4204597702330728</c:v>
                </c:pt>
                <c:pt idx="7">
                  <c:v>1.4543029084476675</c:v>
                </c:pt>
                <c:pt idx="8">
                  <c:v>1.6751400643190928</c:v>
                </c:pt>
                <c:pt idx="9">
                  <c:v>1.8959772201905181</c:v>
                </c:pt>
                <c:pt idx="10">
                  <c:v>2.1058464219466835</c:v>
                </c:pt>
                <c:pt idx="11">
                  <c:v>2.3157156237028484</c:v>
                </c:pt>
                <c:pt idx="12">
                  <c:v>2.5405914670716374</c:v>
                </c:pt>
                <c:pt idx="13">
                  <c:v>2.7654673104404268</c:v>
                </c:pt>
                <c:pt idx="14">
                  <c:v>3.0499986401678676</c:v>
                </c:pt>
                <c:pt idx="15">
                  <c:v>2.9861225384148087</c:v>
                </c:pt>
                <c:pt idx="16">
                  <c:v>3.1108430059694738</c:v>
                </c:pt>
              </c:numCache>
            </c:numRef>
          </c:val>
          <c:extLst>
            <c:ext xmlns:c16="http://schemas.microsoft.com/office/drawing/2014/chart" uri="{C3380CC4-5D6E-409C-BE32-E72D297353CC}">
              <c16:uniqueId val="{00000003-5863-EE4F-8626-FAB47BBA5D70}"/>
            </c:ext>
          </c:extLst>
        </c:ser>
        <c:ser>
          <c:idx val="4"/>
          <c:order val="4"/>
          <c:tx>
            <c:strRef>
              <c:f>Sheet1!$P$20</c:f>
              <c:strCache>
                <c:ptCount val="1"/>
                <c:pt idx="0">
                  <c:v>e-banka</c:v>
                </c:pt>
              </c:strCache>
            </c:strRef>
          </c:tx>
          <c:spPr>
            <a:solidFill>
              <a:schemeClr val="accent5"/>
            </a:solidFill>
            <a:ln>
              <a:noFill/>
            </a:ln>
            <a:effectLst/>
          </c:spPr>
          <c:invertIfNegative val="0"/>
          <c:cat>
            <c:numRef>
              <c:f>Sheet1!$A$21:$A$37</c:f>
              <c:numCache>
                <c:formatCode>General</c:formatCode>
                <c:ptCount val="17"/>
                <c:pt idx="0">
                  <c:v>2004</c:v>
                </c:pt>
                <c:pt idx="1">
                  <c:v>2005</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Sheet1!$P$21:$P$37</c:f>
              <c:numCache>
                <c:formatCode>General</c:formatCode>
                <c:ptCount val="17"/>
                <c:pt idx="0">
                  <c:v>0.15612844777517049</c:v>
                </c:pt>
                <c:pt idx="1">
                  <c:v>0.13001760267654297</c:v>
                </c:pt>
                <c:pt idx="2">
                  <c:v>0.32370091254402111</c:v>
                </c:pt>
                <c:pt idx="3">
                  <c:v>0.39297519946196674</c:v>
                </c:pt>
                <c:pt idx="4">
                  <c:v>0.37970873124705712</c:v>
                </c:pt>
                <c:pt idx="5">
                  <c:v>0.50420635212293607</c:v>
                </c:pt>
                <c:pt idx="6">
                  <c:v>0.51115427614248876</c:v>
                </c:pt>
                <c:pt idx="7">
                  <c:v>0.6818393690568908</c:v>
                </c:pt>
                <c:pt idx="8">
                  <c:v>0.85252446197129272</c:v>
                </c:pt>
                <c:pt idx="9">
                  <c:v>1.0232095548856952</c:v>
                </c:pt>
                <c:pt idx="10">
                  <c:v>1.1677979462276336</c:v>
                </c:pt>
                <c:pt idx="11">
                  <c:v>1.3772547941475088</c:v>
                </c:pt>
                <c:pt idx="12">
                  <c:v>1.7691852317758718</c:v>
                </c:pt>
                <c:pt idx="13">
                  <c:v>2.265789238455393</c:v>
                </c:pt>
                <c:pt idx="14">
                  <c:v>2.6465429883494411</c:v>
                </c:pt>
                <c:pt idx="15">
                  <c:v>2.9923175173505978</c:v>
                </c:pt>
                <c:pt idx="16">
                  <c:v>3.6747989104378451</c:v>
                </c:pt>
              </c:numCache>
            </c:numRef>
          </c:val>
          <c:extLst>
            <c:ext xmlns:c16="http://schemas.microsoft.com/office/drawing/2014/chart" uri="{C3380CC4-5D6E-409C-BE32-E72D297353CC}">
              <c16:uniqueId val="{00000004-5863-EE4F-8626-FAB47BBA5D70}"/>
            </c:ext>
          </c:extLst>
        </c:ser>
        <c:ser>
          <c:idx val="5"/>
          <c:order val="5"/>
          <c:tx>
            <c:strRef>
              <c:f>Sheet1!$Q$20</c:f>
              <c:strCache>
                <c:ptCount val="1"/>
                <c:pt idx="0">
                  <c:v>e-ticaret</c:v>
                </c:pt>
              </c:strCache>
            </c:strRef>
          </c:tx>
          <c:spPr>
            <a:solidFill>
              <a:schemeClr val="accent6"/>
            </a:solidFill>
            <a:ln>
              <a:noFill/>
            </a:ln>
            <a:effectLst/>
          </c:spPr>
          <c:invertIfNegative val="0"/>
          <c:cat>
            <c:numRef>
              <c:f>Sheet1!$A$21:$A$37</c:f>
              <c:numCache>
                <c:formatCode>General</c:formatCode>
                <c:ptCount val="17"/>
                <c:pt idx="0">
                  <c:v>2004</c:v>
                </c:pt>
                <c:pt idx="1">
                  <c:v>2005</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Sheet1!$Q$21:$Q$37</c:f>
              <c:numCache>
                <c:formatCode>General</c:formatCode>
                <c:ptCount val="17"/>
                <c:pt idx="0">
                  <c:v>3.3072865463501813E-2</c:v>
                </c:pt>
                <c:pt idx="1">
                  <c:v>5.5440878136316853E-2</c:v>
                </c:pt>
                <c:pt idx="2">
                  <c:v>0.13177768886083577</c:v>
                </c:pt>
                <c:pt idx="3">
                  <c:v>0.20692864059337296</c:v>
                </c:pt>
                <c:pt idx="4">
                  <c:v>0.17566997492126113</c:v>
                </c:pt>
                <c:pt idx="5">
                  <c:v>0.2983687159136264</c:v>
                </c:pt>
                <c:pt idx="6">
                  <c:v>0.41580975097980749</c:v>
                </c:pt>
                <c:pt idx="7">
                  <c:v>0.52951805706149058</c:v>
                </c:pt>
                <c:pt idx="8">
                  <c:v>0.58916605853276582</c:v>
                </c:pt>
                <c:pt idx="9">
                  <c:v>0.70526397354696801</c:v>
                </c:pt>
                <c:pt idx="10">
                  <c:v>0.82742689316328966</c:v>
                </c:pt>
                <c:pt idx="11">
                  <c:v>0.95175945973329845</c:v>
                </c:pt>
                <c:pt idx="12">
                  <c:v>1.168012974609036</c:v>
                </c:pt>
                <c:pt idx="13">
                  <c:v>1.5080784569495129</c:v>
                </c:pt>
                <c:pt idx="14">
                  <c:v>1.7477386241355672</c:v>
                </c:pt>
                <c:pt idx="15">
                  <c:v>1.820378392813029</c:v>
                </c:pt>
                <c:pt idx="16">
                  <c:v>2.5959586199773699</c:v>
                </c:pt>
              </c:numCache>
            </c:numRef>
          </c:val>
          <c:extLst>
            <c:ext xmlns:c16="http://schemas.microsoft.com/office/drawing/2014/chart" uri="{C3380CC4-5D6E-409C-BE32-E72D297353CC}">
              <c16:uniqueId val="{00000005-5863-EE4F-8626-FAB47BBA5D70}"/>
            </c:ext>
          </c:extLst>
        </c:ser>
        <c:dLbls>
          <c:showLegendKey val="0"/>
          <c:showVal val="0"/>
          <c:showCatName val="0"/>
          <c:showSerName val="0"/>
          <c:showPercent val="0"/>
          <c:showBubbleSize val="0"/>
        </c:dLbls>
        <c:gapWidth val="150"/>
        <c:overlap val="100"/>
        <c:axId val="1816674928"/>
        <c:axId val="1816682176"/>
      </c:barChart>
      <c:catAx>
        <c:axId val="1816674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16682176"/>
        <c:crosses val="autoZero"/>
        <c:auto val="1"/>
        <c:lblAlgn val="ctr"/>
        <c:lblOffset val="100"/>
        <c:noMultiLvlLbl val="0"/>
      </c:catAx>
      <c:valAx>
        <c:axId val="1816682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16674928"/>
        <c:crosses val="autoZero"/>
        <c:crossBetween val="between"/>
      </c:valAx>
      <c:spPr>
        <a:noFill/>
        <a:ln>
          <a:noFill/>
        </a:ln>
        <a:effectLst/>
      </c:spPr>
    </c:plotArea>
    <c:legend>
      <c:legendPos val="r"/>
      <c:layout>
        <c:manualLayout>
          <c:xMode val="edge"/>
          <c:yMode val="edge"/>
          <c:x val="0.79614807524059494"/>
          <c:y val="6.6549285505978426E-2"/>
          <c:w val="0.18718525809273842"/>
          <c:h val="0.8067162438028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E08910FEAC5A3349B9202197D099A10A" ma:contentTypeVersion="7" ma:contentTypeDescription="Yeni belge oluşturun." ma:contentTypeScope="" ma:versionID="e568005c04749e12d5336810dd922299">
  <xsd:schema xmlns:xsd="http://www.w3.org/2001/XMLSchema" xmlns:xs="http://www.w3.org/2001/XMLSchema" xmlns:p="http://schemas.microsoft.com/office/2006/metadata/properties" xmlns:ns3="6bab270b-bf22-4b82-b9d2-751cc11ee1dd" xmlns:ns4="b2eb85d0-4648-4b21-9901-3b8f3193f3ae" targetNamespace="http://schemas.microsoft.com/office/2006/metadata/properties" ma:root="true" ma:fieldsID="5ab31fa9ba3b680d2ebfdb72e9211b76" ns3:_="" ns4:_="">
    <xsd:import namespace="6bab270b-bf22-4b82-b9d2-751cc11ee1dd"/>
    <xsd:import namespace="b2eb85d0-4648-4b21-9901-3b8f3193f3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b270b-bf22-4b82-b9d2-751cc11ee1dd"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SharingHintHash" ma:index="10" nillable="true" ma:displayName="İpucu Paylaşımı Karması"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eb85d0-4648-4b21-9901-3b8f3193f3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A87E0B-64FE-4762-86A9-3B4F072ED37F}">
  <ds:schemaRefs>
    <ds:schemaRef ds:uri="http://schemas.microsoft.com/sharepoint/v3/contenttype/forms"/>
  </ds:schemaRefs>
</ds:datastoreItem>
</file>

<file path=customXml/itemProps2.xml><?xml version="1.0" encoding="utf-8"?>
<ds:datastoreItem xmlns:ds="http://schemas.openxmlformats.org/officeDocument/2006/customXml" ds:itemID="{6047B7F6-9C7F-4ABD-966B-5BB4CD046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b270b-bf22-4b82-b9d2-751cc11ee1dd"/>
    <ds:schemaRef ds:uri="b2eb85d0-4648-4b21-9901-3b8f3193f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5519E9-6243-4197-BAD1-4CA9889BD371}">
  <ds:schemaRefs>
    <ds:schemaRef ds:uri="http://schemas.openxmlformats.org/officeDocument/2006/bibliography"/>
  </ds:schemaRefs>
</ds:datastoreItem>
</file>

<file path=customXml/itemProps4.xml><?xml version="1.0" encoding="utf-8"?>
<ds:datastoreItem xmlns:ds="http://schemas.openxmlformats.org/officeDocument/2006/customXml" ds:itemID="{B1698F63-29F0-4F63-8AF9-4E629B554E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1800</Words>
  <Characters>10266</Characters>
  <Application>Microsoft Office Word</Application>
  <DocSecurity>0</DocSecurity>
  <Lines>85</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Gokhan Sahin GUNES</dc:creator>
  <cp:lastModifiedBy>Merve Akgul</cp:lastModifiedBy>
  <cp:revision>3</cp:revision>
  <cp:lastPrinted>2022-12-02T08:55:00Z</cp:lastPrinted>
  <dcterms:created xsi:type="dcterms:W3CDTF">2023-03-02T08:16:00Z</dcterms:created>
  <dcterms:modified xsi:type="dcterms:W3CDTF">2023-03-02T08:17:00Z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0x010100E08910FEAC5A3349B9202197D099A10A</vt:lpwstr>
  </property>
</Properties>
</file>