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A57F8" w:rsidRDefault="001D553D" w:rsidP="00F21DEF">
      <w:pPr>
        <w:pStyle w:val="ListParagraph"/>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D041FA"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6CA23440" w:rsidR="004E7D64" w:rsidRDefault="006F62C3"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Satılık konut fiyatlarının artış hızı</w:t>
                                </w:r>
                                <w:r w:rsidR="00CB02DE">
                                  <w:rPr>
                                    <w:rFonts w:asciiTheme="minorHAnsi" w:hAnsiTheme="minorHAnsi" w:cstheme="minorHAnsi"/>
                                    <w:b/>
                                    <w:color w:val="231F20"/>
                                    <w:sz w:val="40"/>
                                  </w:rPr>
                                  <w:t>nda</w:t>
                                </w:r>
                                <w:r>
                                  <w:rPr>
                                    <w:rFonts w:asciiTheme="minorHAnsi" w:hAnsiTheme="minorHAnsi" w:cstheme="minorHAnsi"/>
                                    <w:b/>
                                    <w:color w:val="231F20"/>
                                    <w:sz w:val="40"/>
                                  </w:rPr>
                                  <w:t xml:space="preserve"> </w:t>
                                </w:r>
                                <w:r w:rsidR="00575B72">
                                  <w:rPr>
                                    <w:rFonts w:asciiTheme="minorHAnsi" w:hAnsiTheme="minorHAnsi" w:cstheme="minorHAnsi"/>
                                    <w:b/>
                                    <w:color w:val="231F20"/>
                                    <w:sz w:val="40"/>
                                  </w:rPr>
                                  <w:t>gerileme</w:t>
                                </w:r>
                                <w:r w:rsidR="00D5494F">
                                  <w:rPr>
                                    <w:rFonts w:asciiTheme="minorHAnsi" w:hAnsiTheme="minorHAnsi" w:cstheme="minorHAnsi"/>
                                    <w:b/>
                                    <w:color w:val="231F20"/>
                                    <w:sz w:val="40"/>
                                  </w:rPr>
                                  <w:t xml:space="preserve"> devam ediyor</w:t>
                                </w:r>
                              </w:p>
                              <w:p w14:paraId="25BB7097" w14:textId="7950818B" w:rsidR="00D5494F" w:rsidRDefault="00D5494F"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İstanbul’un ilçelerinde satış fiyatları</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6CA23440" w:rsidR="004E7D64" w:rsidRDefault="006F62C3"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Satılık konut fiyatlarının artış hızı</w:t>
                          </w:r>
                          <w:r w:rsidR="00CB02DE">
                            <w:rPr>
                              <w:rFonts w:asciiTheme="minorHAnsi" w:hAnsiTheme="minorHAnsi" w:cstheme="minorHAnsi"/>
                              <w:b/>
                              <w:color w:val="231F20"/>
                              <w:sz w:val="40"/>
                            </w:rPr>
                            <w:t>nda</w:t>
                          </w:r>
                          <w:r>
                            <w:rPr>
                              <w:rFonts w:asciiTheme="minorHAnsi" w:hAnsiTheme="minorHAnsi" w:cstheme="minorHAnsi"/>
                              <w:b/>
                              <w:color w:val="231F20"/>
                              <w:sz w:val="40"/>
                            </w:rPr>
                            <w:t xml:space="preserve"> </w:t>
                          </w:r>
                          <w:r w:rsidR="00575B72">
                            <w:rPr>
                              <w:rFonts w:asciiTheme="minorHAnsi" w:hAnsiTheme="minorHAnsi" w:cstheme="minorHAnsi"/>
                              <w:b/>
                              <w:color w:val="231F20"/>
                              <w:sz w:val="40"/>
                            </w:rPr>
                            <w:t>gerileme</w:t>
                          </w:r>
                          <w:r w:rsidR="00D5494F">
                            <w:rPr>
                              <w:rFonts w:asciiTheme="minorHAnsi" w:hAnsiTheme="minorHAnsi" w:cstheme="minorHAnsi"/>
                              <w:b/>
                              <w:color w:val="231F20"/>
                              <w:sz w:val="40"/>
                            </w:rPr>
                            <w:t xml:space="preserve"> devam ediyor</w:t>
                          </w:r>
                        </w:p>
                        <w:p w14:paraId="25BB7097" w14:textId="7950818B" w:rsidR="00D5494F" w:rsidRDefault="00D5494F"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İstanbul’un ilçelerinde satış fiyatları</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1384E03B" w:rsidR="00F563A1" w:rsidRPr="004761A0" w:rsidRDefault="00BA3AC4"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F563A1"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08B148AC" w14:textId="77777777" w:rsidR="00F563A1" w:rsidRPr="004761A0" w:rsidRDefault="00F563A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1384E03B" w:rsidR="00F563A1" w:rsidRPr="004761A0" w:rsidRDefault="00BA3AC4"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F563A1"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29F8C"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 xml:space="preserve">sahibinden.com’da Emlak kategorisindeki ilan verenlerin ilanlarda belirttiği bilgilere </w:t>
                                </w:r>
                                <w:r w:rsidRPr="0011290D">
                                  <w:rPr>
                                    <w:rFonts w:asciiTheme="minorHAnsi" w:hAnsiTheme="minorHAnsi" w:cs="Segoe UI"/>
                                    <w:i/>
                                    <w:iCs/>
                                    <w:sz w:val="18"/>
                                    <w:szCs w:val="21"/>
                                    <w:lang w:eastAsia="en-IE"/>
                                  </w:rPr>
                                  <w:t xml:space="preserve">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 xml:space="preserve">sahibinden.com’da Emlak kategorisindeki ilan verenlerin ilanlarda belirttiği bilgilere </w:t>
                          </w:r>
                          <w:r w:rsidRPr="0011290D">
                            <w:rPr>
                              <w:rFonts w:asciiTheme="minorHAnsi" w:hAnsiTheme="minorHAnsi" w:cs="Segoe UI"/>
                              <w:i/>
                              <w:iCs/>
                              <w:sz w:val="18"/>
                              <w:szCs w:val="21"/>
                              <w:lang w:eastAsia="en-IE"/>
                            </w:rPr>
                            <w:t xml:space="preserve">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664127D6" w:rsidR="008C0EC7" w:rsidRDefault="00D5494F" w:rsidP="008C0EC7">
                                <w:pPr>
                                  <w:pStyle w:val="ListParagraph"/>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İstanbul’un ilçelerinde satış fiyatları</w:t>
                                </w:r>
                              </w:p>
                              <w:p w14:paraId="2CC96C25" w14:textId="706FC5F6" w:rsidR="002E30C5" w:rsidRPr="002E30C5" w:rsidRDefault="002E30C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664127D6" w:rsidR="008C0EC7" w:rsidRDefault="00D5494F" w:rsidP="008C0EC7">
                          <w:pPr>
                            <w:pStyle w:val="ListParagraph"/>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İstanbul’un ilçelerinde satış fiyatları</w:t>
                          </w:r>
                        </w:p>
                        <w:p w14:paraId="2CC96C25" w14:textId="706FC5F6" w:rsidR="002E30C5" w:rsidRPr="002E30C5" w:rsidRDefault="002E30C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2E5CA4FA" w:rsidR="00F563A1" w:rsidRPr="001E1D17" w:rsidRDefault="00BA3AC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63A1"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2E5CA4FA" w:rsidR="00F563A1" w:rsidRPr="001E1D17" w:rsidRDefault="00BA3AC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63A1"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v:textbox>
                    </v:shape>
                    <w10:wrap anchory="page"/>
                  </v:group>
                </w:pict>
              </mc:Fallback>
            </mc:AlternateContent>
          </w:r>
        </w:p>
      </w:sdtContent>
    </w:sdt>
    <w:p w14:paraId="364ABD4C" w14:textId="2FEA10E4" w:rsidR="00CC5E42" w:rsidRDefault="006F62C3" w:rsidP="003064B7">
      <w:pPr>
        <w:spacing w:before="120" w:after="120" w:line="276" w:lineRule="auto"/>
        <w:contextualSpacing/>
        <w:jc w:val="center"/>
        <w:rPr>
          <w:rFonts w:asciiTheme="minorHAnsi" w:eastAsia="Calibri" w:hAnsiTheme="minorHAnsi" w:cstheme="minorHAnsi"/>
          <w:b/>
          <w:bCs/>
          <w:sz w:val="28"/>
          <w:szCs w:val="28"/>
        </w:rPr>
      </w:pPr>
      <w:r w:rsidRPr="002A57F8">
        <w:rPr>
          <w:rFonts w:asciiTheme="minorHAnsi" w:eastAsia="Calibri" w:hAnsiTheme="minorHAnsi" w:cstheme="minorHAnsi"/>
          <w:b/>
          <w:bCs/>
          <w:sz w:val="28"/>
          <w:szCs w:val="28"/>
        </w:rPr>
        <w:t>SATILIK KONUT FİYATLARI</w:t>
      </w:r>
      <w:r w:rsidR="00CC5E42">
        <w:rPr>
          <w:rFonts w:asciiTheme="minorHAnsi" w:eastAsia="Calibri" w:hAnsiTheme="minorHAnsi" w:cstheme="minorHAnsi"/>
          <w:b/>
          <w:bCs/>
          <w:sz w:val="28"/>
          <w:szCs w:val="28"/>
        </w:rPr>
        <w:t xml:space="preserve"> YILLIK</w:t>
      </w:r>
      <w:r w:rsidRPr="002A57F8">
        <w:rPr>
          <w:rFonts w:asciiTheme="minorHAnsi" w:eastAsia="Calibri" w:hAnsiTheme="minorHAnsi" w:cstheme="minorHAnsi"/>
          <w:b/>
          <w:bCs/>
          <w:sz w:val="28"/>
          <w:szCs w:val="28"/>
        </w:rPr>
        <w:t xml:space="preserve"> ARTIŞ HIZI</w:t>
      </w:r>
      <w:r w:rsidR="00CC5E42">
        <w:rPr>
          <w:rFonts w:asciiTheme="minorHAnsi" w:eastAsia="Calibri" w:hAnsiTheme="minorHAnsi" w:cstheme="minorHAnsi"/>
          <w:b/>
          <w:bCs/>
          <w:sz w:val="28"/>
          <w:szCs w:val="28"/>
        </w:rPr>
        <w:t>NDA GERİLEME</w:t>
      </w:r>
      <w:r w:rsidR="00D5494F">
        <w:rPr>
          <w:rFonts w:asciiTheme="minorHAnsi" w:eastAsia="Calibri" w:hAnsiTheme="minorHAnsi" w:cstheme="minorHAnsi"/>
          <w:b/>
          <w:bCs/>
          <w:sz w:val="28"/>
          <w:szCs w:val="28"/>
        </w:rPr>
        <w:t xml:space="preserve"> DEVAM EDİYOR</w:t>
      </w:r>
    </w:p>
    <w:p w14:paraId="06D7114E" w14:textId="37D8B5C3" w:rsidR="00FB40BF" w:rsidRPr="002A57F8" w:rsidRDefault="00D5494F"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İSTANBUL’UN İLÇELERİNDE SATIŞ FİYATLARI</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16623FFF" w:rsidR="00F71807" w:rsidRPr="002A57F8" w:rsidRDefault="00377747" w:rsidP="001D623B">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Geçen yılın </w:t>
      </w:r>
      <w:r w:rsidR="004045E5">
        <w:rPr>
          <w:rFonts w:asciiTheme="minorHAnsi" w:eastAsia="Calibri" w:hAnsiTheme="minorHAnsi" w:cstheme="minorHAnsi"/>
        </w:rPr>
        <w:t>aralık</w:t>
      </w:r>
      <w:r w:rsidR="0082340C" w:rsidRPr="002A57F8">
        <w:rPr>
          <w:rFonts w:asciiTheme="minorHAnsi" w:eastAsia="Calibri" w:hAnsiTheme="minorHAnsi" w:cstheme="minorHAnsi"/>
        </w:rPr>
        <w:t xml:space="preserve"> </w:t>
      </w:r>
      <w:r w:rsidRPr="002A57F8">
        <w:rPr>
          <w:rFonts w:asciiTheme="minorHAnsi" w:eastAsia="Calibri" w:hAnsiTheme="minorHAnsi" w:cstheme="minorHAnsi"/>
        </w:rPr>
        <w:t>ayına göre Türkiye genelinde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fiyatı yüzde </w:t>
      </w:r>
      <w:r w:rsidR="0051351D" w:rsidRPr="002A57F8">
        <w:rPr>
          <w:rFonts w:asciiTheme="minorHAnsi" w:eastAsia="Calibri" w:hAnsiTheme="minorHAnsi" w:cstheme="minorHAnsi"/>
        </w:rPr>
        <w:t>1</w:t>
      </w:r>
      <w:r w:rsidR="005C7A52">
        <w:rPr>
          <w:rFonts w:asciiTheme="minorHAnsi" w:eastAsia="Calibri" w:hAnsiTheme="minorHAnsi" w:cstheme="minorHAnsi"/>
        </w:rPr>
        <w:t>3</w:t>
      </w:r>
      <w:r w:rsidR="00DC62FB" w:rsidRPr="002A57F8">
        <w:rPr>
          <w:rFonts w:asciiTheme="minorHAnsi" w:eastAsia="Calibri" w:hAnsiTheme="minorHAnsi" w:cstheme="minorHAnsi"/>
        </w:rPr>
        <w:t>4</w:t>
      </w:r>
      <w:r w:rsidR="00805CF5">
        <w:rPr>
          <w:rFonts w:asciiTheme="minorHAnsi" w:eastAsia="Calibri" w:hAnsiTheme="minorHAnsi" w:cstheme="minorHAnsi"/>
        </w:rPr>
        <w:t>,</w:t>
      </w:r>
      <w:r w:rsidR="005C7A52">
        <w:rPr>
          <w:rFonts w:asciiTheme="minorHAnsi" w:eastAsia="Calibri" w:hAnsiTheme="minorHAnsi" w:cstheme="minorHAnsi"/>
        </w:rPr>
        <w:t>9</w:t>
      </w:r>
      <w:r w:rsidRPr="002A57F8">
        <w:rPr>
          <w:rFonts w:asciiTheme="minorHAnsi" w:eastAsia="Calibri" w:hAnsiTheme="minorHAnsi" w:cstheme="minorHAnsi"/>
        </w:rPr>
        <w:t xml:space="preserve"> artarak </w:t>
      </w:r>
      <w:r w:rsidR="00805CF5" w:rsidRPr="002A57F8">
        <w:rPr>
          <w:rFonts w:asciiTheme="minorHAnsi" w:eastAsia="Calibri" w:hAnsiTheme="minorHAnsi" w:cstheme="minorHAnsi"/>
        </w:rPr>
        <w:t>1</w:t>
      </w:r>
      <w:r w:rsidR="00805CF5">
        <w:rPr>
          <w:rFonts w:asciiTheme="minorHAnsi" w:eastAsia="Calibri" w:hAnsiTheme="minorHAnsi" w:cstheme="minorHAnsi"/>
        </w:rPr>
        <w:t>5</w:t>
      </w:r>
      <w:r w:rsidR="00805CF5" w:rsidRPr="002A57F8">
        <w:rPr>
          <w:rFonts w:asciiTheme="minorHAnsi" w:eastAsia="Calibri" w:hAnsiTheme="minorHAnsi" w:cstheme="minorHAnsi"/>
        </w:rPr>
        <w:t>.</w:t>
      </w:r>
      <w:r w:rsidR="005C7A52">
        <w:rPr>
          <w:rFonts w:asciiTheme="minorHAnsi" w:eastAsia="Calibri" w:hAnsiTheme="minorHAnsi" w:cstheme="minorHAnsi"/>
        </w:rPr>
        <w:t>8</w:t>
      </w:r>
      <w:r w:rsidR="00805CF5">
        <w:rPr>
          <w:rFonts w:asciiTheme="minorHAnsi" w:eastAsia="Calibri" w:hAnsiTheme="minorHAnsi" w:cstheme="minorHAnsi"/>
        </w:rPr>
        <w:t>02</w:t>
      </w:r>
      <w:r w:rsidR="0051351D" w:rsidRPr="002A57F8">
        <w:rPr>
          <w:rFonts w:asciiTheme="minorHAnsi" w:eastAsia="Calibri" w:hAnsiTheme="minorHAnsi" w:cstheme="minorHAnsi"/>
        </w:rPr>
        <w:t xml:space="preserve"> </w:t>
      </w:r>
      <w:r w:rsidRPr="002A57F8">
        <w:rPr>
          <w:rFonts w:asciiTheme="minorHAnsi" w:eastAsia="Calibri" w:hAnsiTheme="minorHAnsi" w:cstheme="minorHAnsi"/>
        </w:rPr>
        <w:t>TL olmuştur.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fiyatları aynı dönemde </w:t>
      </w:r>
      <w:r w:rsidR="0012281D" w:rsidRPr="002A57F8">
        <w:rPr>
          <w:rFonts w:asciiTheme="minorHAnsi" w:hAnsiTheme="minorHAnsi" w:cstheme="minorHAnsi"/>
        </w:rPr>
        <w:t xml:space="preserve">İstanbul’da yüzde </w:t>
      </w:r>
      <w:r w:rsidR="00805CF5">
        <w:rPr>
          <w:rFonts w:asciiTheme="minorHAnsi" w:hAnsiTheme="minorHAnsi" w:cstheme="minorHAnsi"/>
        </w:rPr>
        <w:t>1</w:t>
      </w:r>
      <w:r w:rsidR="005C7A52">
        <w:rPr>
          <w:rFonts w:asciiTheme="minorHAnsi" w:hAnsiTheme="minorHAnsi" w:cstheme="minorHAnsi"/>
        </w:rPr>
        <w:t>42</w:t>
      </w:r>
      <w:r w:rsidR="0012281D" w:rsidRPr="002A57F8">
        <w:rPr>
          <w:rFonts w:asciiTheme="minorHAnsi" w:hAnsiTheme="minorHAnsi" w:cstheme="minorHAnsi"/>
        </w:rPr>
        <w:t xml:space="preserve">, Ankara’da yüzde </w:t>
      </w:r>
      <w:r w:rsidR="00DC62FB" w:rsidRPr="002A57F8">
        <w:rPr>
          <w:rFonts w:asciiTheme="minorHAnsi" w:hAnsiTheme="minorHAnsi" w:cstheme="minorHAnsi"/>
        </w:rPr>
        <w:t>1</w:t>
      </w:r>
      <w:r w:rsidR="005C7A52">
        <w:rPr>
          <w:rFonts w:asciiTheme="minorHAnsi" w:hAnsiTheme="minorHAnsi" w:cstheme="minorHAnsi"/>
        </w:rPr>
        <w:t>39,6</w:t>
      </w:r>
      <w:r w:rsidR="0012281D" w:rsidRPr="002A57F8">
        <w:rPr>
          <w:rFonts w:asciiTheme="minorHAnsi" w:hAnsiTheme="minorHAnsi" w:cstheme="minorHAnsi"/>
        </w:rPr>
        <w:t xml:space="preserve"> ve İzmir’de yüzde 1</w:t>
      </w:r>
      <w:r w:rsidR="005C7A52">
        <w:rPr>
          <w:rFonts w:asciiTheme="minorHAnsi" w:hAnsiTheme="minorHAnsi" w:cstheme="minorHAnsi"/>
        </w:rPr>
        <w:t>3</w:t>
      </w:r>
      <w:r w:rsidR="00805CF5">
        <w:rPr>
          <w:rFonts w:asciiTheme="minorHAnsi" w:hAnsiTheme="minorHAnsi" w:cstheme="minorHAnsi"/>
        </w:rPr>
        <w:t>6</w:t>
      </w:r>
      <w:r w:rsidR="005C7A52">
        <w:rPr>
          <w:rFonts w:asciiTheme="minorHAnsi" w:hAnsiTheme="minorHAnsi" w:cstheme="minorHAnsi"/>
        </w:rPr>
        <w:t>,</w:t>
      </w:r>
      <w:r w:rsidR="00805CF5">
        <w:rPr>
          <w:rFonts w:asciiTheme="minorHAnsi" w:hAnsiTheme="minorHAnsi" w:cstheme="minorHAnsi"/>
        </w:rPr>
        <w:t>9</w:t>
      </w:r>
      <w:r w:rsidRPr="002A57F8">
        <w:rPr>
          <w:rFonts w:asciiTheme="minorHAnsi" w:eastAsia="Calibri" w:hAnsiTheme="minorHAnsi" w:cstheme="minorHAnsi"/>
        </w:rPr>
        <w:t xml:space="preserve"> artmıştır. </w:t>
      </w:r>
      <w:r w:rsidR="008F297C" w:rsidRPr="002A57F8">
        <w:rPr>
          <w:rFonts w:asciiTheme="minorHAnsi" w:eastAsia="Calibri" w:hAnsiTheme="minorHAnsi" w:cstheme="minorHAnsi"/>
        </w:rPr>
        <w:t>O</w:t>
      </w:r>
      <w:r w:rsidRPr="002A57F8">
        <w:rPr>
          <w:rFonts w:asciiTheme="minorHAnsi" w:eastAsia="Calibri" w:hAnsiTheme="minorHAnsi" w:cstheme="minorHAnsi"/>
        </w:rPr>
        <w:t>rtalama satılık konut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fiyatları </w:t>
      </w:r>
      <w:r w:rsidR="0012281D" w:rsidRPr="002A57F8">
        <w:rPr>
          <w:rFonts w:asciiTheme="minorHAnsi" w:hAnsiTheme="minorHAnsi" w:cstheme="minorHAnsi"/>
        </w:rPr>
        <w:t xml:space="preserve">İstanbul'da </w:t>
      </w:r>
      <w:r w:rsidR="0049129E" w:rsidRPr="002A57F8">
        <w:rPr>
          <w:rFonts w:asciiTheme="minorHAnsi" w:hAnsiTheme="minorHAnsi" w:cstheme="minorHAnsi"/>
        </w:rPr>
        <w:t>2</w:t>
      </w:r>
      <w:r w:rsidR="005C7A52">
        <w:rPr>
          <w:rFonts w:asciiTheme="minorHAnsi" w:hAnsiTheme="minorHAnsi" w:cstheme="minorHAnsi"/>
        </w:rPr>
        <w:t>3.333</w:t>
      </w:r>
      <w:r w:rsidR="0012281D" w:rsidRPr="002A57F8">
        <w:rPr>
          <w:rFonts w:asciiTheme="minorHAnsi" w:hAnsiTheme="minorHAnsi" w:cstheme="minorHAnsi"/>
        </w:rPr>
        <w:t xml:space="preserve"> TL, Ankara'da </w:t>
      </w:r>
      <w:r w:rsidR="005C7A52">
        <w:rPr>
          <w:rFonts w:asciiTheme="minorHAnsi" w:hAnsiTheme="minorHAnsi" w:cstheme="minorHAnsi"/>
        </w:rPr>
        <w:t>10.541</w:t>
      </w:r>
      <w:r w:rsidR="0012281D" w:rsidRPr="002A57F8">
        <w:rPr>
          <w:rFonts w:asciiTheme="minorHAnsi" w:hAnsiTheme="minorHAnsi" w:cstheme="minorHAnsi"/>
        </w:rPr>
        <w:t xml:space="preserve"> TL ve İzmir'de 1</w:t>
      </w:r>
      <w:r w:rsidR="00805CF5">
        <w:rPr>
          <w:rFonts w:asciiTheme="minorHAnsi" w:hAnsiTheme="minorHAnsi" w:cstheme="minorHAnsi"/>
        </w:rPr>
        <w:t>7</w:t>
      </w:r>
      <w:r w:rsidR="0012281D" w:rsidRPr="002A57F8">
        <w:rPr>
          <w:rFonts w:asciiTheme="minorHAnsi" w:hAnsiTheme="minorHAnsi" w:cstheme="minorHAnsi"/>
        </w:rPr>
        <w:t>.</w:t>
      </w:r>
      <w:r w:rsidR="005C7A52">
        <w:rPr>
          <w:rFonts w:asciiTheme="minorHAnsi" w:hAnsiTheme="minorHAnsi" w:cstheme="minorHAnsi"/>
        </w:rPr>
        <w:t>925</w:t>
      </w:r>
      <w:r w:rsidR="0012281D" w:rsidRPr="002A57F8">
        <w:rPr>
          <w:rFonts w:asciiTheme="minorHAnsi" w:hAnsiTheme="minorHAnsi" w:cstheme="minorHAnsi"/>
        </w:rPr>
        <w:t xml:space="preserve"> TL</w:t>
      </w:r>
      <w:r w:rsidR="0051351D" w:rsidRPr="002A57F8">
        <w:rPr>
          <w:rFonts w:asciiTheme="minorHAnsi" w:hAnsiTheme="minorHAnsi" w:cstheme="minorHAnsi"/>
        </w:rPr>
        <w:t xml:space="preserve"> </w:t>
      </w:r>
      <w:r w:rsidRPr="002A57F8">
        <w:rPr>
          <w:rFonts w:asciiTheme="minorHAnsi" w:eastAsia="Calibri" w:hAnsiTheme="minorHAnsi" w:cstheme="minorHAnsi"/>
        </w:rPr>
        <w:t xml:space="preserve">olmuştur. </w:t>
      </w:r>
      <w:r w:rsidR="00CB02DE" w:rsidRPr="000859DE">
        <w:rPr>
          <w:rFonts w:asciiTheme="minorHAnsi" w:eastAsia="Calibri" w:hAnsiTheme="minorHAnsi" w:cstheme="minorHAnsi"/>
        </w:rPr>
        <w:t xml:space="preserve">Son aylarda konut satış fiyatlarının yıllık artışlarında görülen </w:t>
      </w:r>
      <w:r w:rsidR="00CC5E42" w:rsidRPr="000859DE">
        <w:rPr>
          <w:rFonts w:asciiTheme="minorHAnsi" w:eastAsia="Calibri" w:hAnsiTheme="minorHAnsi" w:cstheme="minorHAnsi"/>
        </w:rPr>
        <w:t>gerileme</w:t>
      </w:r>
      <w:r w:rsidR="00CB02DE" w:rsidRPr="000859DE">
        <w:rPr>
          <w:rFonts w:asciiTheme="minorHAnsi" w:eastAsia="Calibri" w:hAnsiTheme="minorHAnsi" w:cstheme="minorHAnsi"/>
        </w:rPr>
        <w:t xml:space="preserve"> </w:t>
      </w:r>
      <w:proofErr w:type="gramStart"/>
      <w:r w:rsidR="005C7A52">
        <w:rPr>
          <w:rFonts w:asciiTheme="minorHAnsi" w:eastAsia="Calibri" w:hAnsiTheme="minorHAnsi" w:cstheme="minorHAnsi"/>
        </w:rPr>
        <w:t>Aralık</w:t>
      </w:r>
      <w:proofErr w:type="gramEnd"/>
      <w:r w:rsidR="00CB02DE" w:rsidRPr="000859DE">
        <w:rPr>
          <w:rFonts w:asciiTheme="minorHAnsi" w:eastAsia="Calibri" w:hAnsiTheme="minorHAnsi" w:cstheme="minorHAnsi"/>
        </w:rPr>
        <w:t xml:space="preserve"> ayında da devam etmiştir.</w:t>
      </w:r>
      <w:r w:rsidR="00CB02DE">
        <w:rPr>
          <w:rFonts w:asciiTheme="minorHAnsi" w:eastAsia="Calibri" w:hAnsiTheme="minorHAnsi" w:cstheme="minorHAnsi"/>
        </w:rPr>
        <w:t xml:space="preserve"> </w:t>
      </w:r>
      <w:r w:rsidR="00CC5E42">
        <w:rPr>
          <w:rFonts w:asciiTheme="minorHAnsi" w:eastAsia="Calibri" w:hAnsiTheme="minorHAnsi" w:cstheme="minorHAnsi"/>
        </w:rPr>
        <w:t xml:space="preserve"> Öten yandan </w:t>
      </w:r>
      <w:r w:rsidR="00CB02DE">
        <w:rPr>
          <w:rFonts w:asciiTheme="minorHAnsi" w:eastAsia="Calibri" w:hAnsiTheme="minorHAnsi" w:cstheme="minorHAnsi"/>
        </w:rPr>
        <w:t>Türk</w:t>
      </w:r>
      <w:r w:rsidR="00CC5E42">
        <w:rPr>
          <w:rFonts w:asciiTheme="minorHAnsi" w:eastAsia="Calibri" w:hAnsiTheme="minorHAnsi" w:cstheme="minorHAnsi"/>
        </w:rPr>
        <w:t>i</w:t>
      </w:r>
      <w:r w:rsidR="00CB02DE">
        <w:rPr>
          <w:rFonts w:asciiTheme="minorHAnsi" w:eastAsia="Calibri" w:hAnsiTheme="minorHAnsi" w:cstheme="minorHAnsi"/>
        </w:rPr>
        <w:t xml:space="preserve">ye genelinde </w:t>
      </w:r>
      <w:r w:rsidR="00CC5E42">
        <w:rPr>
          <w:rFonts w:asciiTheme="minorHAnsi" w:eastAsia="Calibri" w:hAnsiTheme="minorHAnsi" w:cstheme="minorHAnsi"/>
        </w:rPr>
        <w:t>ve</w:t>
      </w:r>
      <w:r w:rsidR="00CB02DE">
        <w:rPr>
          <w:rFonts w:asciiTheme="minorHAnsi" w:eastAsia="Calibri" w:hAnsiTheme="minorHAnsi" w:cstheme="minorHAnsi"/>
        </w:rPr>
        <w:t xml:space="preserve"> üç büyük ilde </w:t>
      </w:r>
      <w:r w:rsidR="00805CF5">
        <w:rPr>
          <w:rFonts w:asciiTheme="minorHAnsi" w:eastAsia="Calibri" w:hAnsiTheme="minorHAnsi" w:cstheme="minorHAnsi"/>
        </w:rPr>
        <w:t>Kasım’</w:t>
      </w:r>
      <w:r w:rsidR="005C7A52">
        <w:rPr>
          <w:rFonts w:asciiTheme="minorHAnsi" w:eastAsia="Calibri" w:hAnsiTheme="minorHAnsi" w:cstheme="minorHAnsi"/>
        </w:rPr>
        <w:t>dan Aralık’a</w:t>
      </w:r>
      <w:r w:rsidR="00F71807" w:rsidRPr="002A57F8">
        <w:rPr>
          <w:rFonts w:asciiTheme="minorHAnsi" w:eastAsia="Calibri" w:hAnsiTheme="minorHAnsi" w:cstheme="minorHAnsi"/>
        </w:rPr>
        <w:t xml:space="preserve"> cari satılık konut fiyatlarında</w:t>
      </w:r>
      <w:r w:rsidR="004E4B30" w:rsidRPr="002A57F8">
        <w:rPr>
          <w:rFonts w:asciiTheme="minorHAnsi" w:eastAsia="Calibri" w:hAnsiTheme="minorHAnsi" w:cstheme="minorHAnsi"/>
        </w:rPr>
        <w:t>ki</w:t>
      </w:r>
      <w:r w:rsidR="00F71807" w:rsidRPr="002A57F8">
        <w:rPr>
          <w:rFonts w:asciiTheme="minorHAnsi" w:eastAsia="Calibri" w:hAnsiTheme="minorHAnsi" w:cstheme="minorHAnsi"/>
        </w:rPr>
        <w:t xml:space="preserve"> artışın aylık enflasyondan daha yüksek olması sonucu e</w:t>
      </w:r>
      <w:r w:rsidRPr="002A57F8">
        <w:rPr>
          <w:rFonts w:asciiTheme="minorHAnsi" w:eastAsia="Calibri" w:hAnsiTheme="minorHAnsi" w:cstheme="minorHAnsi"/>
        </w:rPr>
        <w:t xml:space="preserve">nflasyondan arındırılmış (reel) satış fiyatları </w:t>
      </w:r>
      <w:r w:rsidR="00805CF5">
        <w:rPr>
          <w:rFonts w:asciiTheme="minorHAnsi" w:eastAsia="Calibri" w:hAnsiTheme="minorHAnsi" w:cstheme="minorHAnsi"/>
        </w:rPr>
        <w:t xml:space="preserve">hem </w:t>
      </w:r>
      <w:r w:rsidR="001D623B" w:rsidRPr="002A57F8">
        <w:rPr>
          <w:rFonts w:asciiTheme="minorHAnsi" w:eastAsia="Calibri" w:hAnsiTheme="minorHAnsi" w:cstheme="minorHAnsi"/>
        </w:rPr>
        <w:t xml:space="preserve">ülke genelinde </w:t>
      </w:r>
      <w:r w:rsidR="00805CF5">
        <w:rPr>
          <w:rFonts w:asciiTheme="minorHAnsi" w:eastAsia="Calibri" w:hAnsiTheme="minorHAnsi" w:cstheme="minorHAnsi"/>
        </w:rPr>
        <w:t xml:space="preserve">hem de üç büyük ilde </w:t>
      </w:r>
      <w:r w:rsidR="001D623B" w:rsidRPr="002A57F8">
        <w:rPr>
          <w:rFonts w:asciiTheme="minorHAnsi" w:eastAsia="Calibri" w:hAnsiTheme="minorHAnsi" w:cstheme="minorHAnsi"/>
        </w:rPr>
        <w:t xml:space="preserve">yükselmiştir. </w:t>
      </w:r>
    </w:p>
    <w:p w14:paraId="12B4C13F" w14:textId="77777777" w:rsidR="00F71807" w:rsidRPr="002A57F8" w:rsidRDefault="00F71807" w:rsidP="00E5356D">
      <w:pPr>
        <w:spacing w:before="120" w:after="120" w:line="276" w:lineRule="auto"/>
        <w:contextualSpacing/>
        <w:jc w:val="both"/>
        <w:rPr>
          <w:rFonts w:asciiTheme="minorHAnsi" w:eastAsia="Calibri" w:hAnsiTheme="minorHAnsi" w:cstheme="minorHAnsi"/>
        </w:rPr>
      </w:pPr>
    </w:p>
    <w:p w14:paraId="6108CDE8" w14:textId="5F8D2B84" w:rsidR="005B3CE3" w:rsidRPr="002A57F8" w:rsidRDefault="004465DD" w:rsidP="002E30C5">
      <w:pPr>
        <w:spacing w:before="120" w:after="120" w:line="276" w:lineRule="auto"/>
        <w:contextualSpacing/>
        <w:jc w:val="both"/>
        <w:rPr>
          <w:rFonts w:asciiTheme="minorHAnsi" w:eastAsia="Calibri" w:hAnsiTheme="minorHAnsi" w:cstheme="minorHAnsi"/>
          <w:color w:val="000000"/>
        </w:rPr>
      </w:pPr>
      <w:r w:rsidRPr="002A57F8">
        <w:rPr>
          <w:rFonts w:asciiTheme="minorHAnsi" w:eastAsia="Calibri" w:hAnsiTheme="minorHAnsi" w:cstheme="minorHAnsi"/>
        </w:rPr>
        <w:t xml:space="preserve">Konut talebi endeksi </w:t>
      </w:r>
      <w:r w:rsidR="005C7A52">
        <w:rPr>
          <w:rFonts w:asciiTheme="minorHAnsi" w:eastAsia="Calibri" w:hAnsiTheme="minorHAnsi" w:cstheme="minorHAnsi"/>
        </w:rPr>
        <w:t>Kasım’a</w:t>
      </w:r>
      <w:r w:rsidR="00161180" w:rsidRPr="002A57F8">
        <w:rPr>
          <w:rFonts w:asciiTheme="minorHAnsi" w:eastAsia="Calibri" w:hAnsiTheme="minorHAnsi" w:cstheme="minorHAnsi"/>
        </w:rPr>
        <w:t xml:space="preserve"> göre </w:t>
      </w:r>
      <w:r w:rsidR="005C7A52">
        <w:rPr>
          <w:rFonts w:asciiTheme="minorHAnsi" w:eastAsia="Calibri" w:hAnsiTheme="minorHAnsi" w:cstheme="minorHAnsi"/>
        </w:rPr>
        <w:t>yüzde 14,8 artmıştır</w:t>
      </w:r>
      <w:r w:rsidRPr="002A57F8">
        <w:rPr>
          <w:rFonts w:asciiTheme="minorHAnsi" w:eastAsia="Calibri" w:hAnsiTheme="minorHAnsi" w:cstheme="minorHAnsi"/>
        </w:rPr>
        <w:t>.</w:t>
      </w:r>
      <w:r w:rsidR="005C7A52">
        <w:rPr>
          <w:rFonts w:asciiTheme="minorHAnsi" w:eastAsia="Calibri" w:hAnsiTheme="minorHAnsi" w:cstheme="minorHAnsi"/>
        </w:rPr>
        <w:t xml:space="preserve"> Benzer şekilde, k</w:t>
      </w:r>
      <w:r w:rsidR="00377747" w:rsidRPr="002A57F8">
        <w:rPr>
          <w:rFonts w:asciiTheme="minorHAnsi" w:eastAsia="Calibri" w:hAnsiTheme="minorHAnsi" w:cstheme="minorHAnsi"/>
        </w:rPr>
        <w:t xml:space="preserve">onut piyasasındaki </w:t>
      </w:r>
      <w:r w:rsidR="00610BB2" w:rsidRPr="002A57F8">
        <w:rPr>
          <w:rFonts w:asciiTheme="minorHAnsi" w:eastAsia="Calibri" w:hAnsiTheme="minorHAnsi" w:cstheme="minorHAnsi"/>
        </w:rPr>
        <w:t>canlılık</w:t>
      </w:r>
      <w:r w:rsidR="00377747" w:rsidRPr="002A57F8">
        <w:rPr>
          <w:rFonts w:asciiTheme="minorHAnsi" w:eastAsia="Calibri" w:hAnsiTheme="minorHAnsi" w:cstheme="minorHAnsi"/>
        </w:rPr>
        <w:t xml:space="preserve"> göstergesi olarak izlediğimiz satılan konutların satılık ilan sayısına oranı </w:t>
      </w:r>
      <w:r w:rsidR="00805CF5">
        <w:rPr>
          <w:rFonts w:asciiTheme="minorHAnsi" w:eastAsia="Calibri" w:hAnsiTheme="minorHAnsi" w:cstheme="minorHAnsi"/>
        </w:rPr>
        <w:t xml:space="preserve">da ülke genelinde ve üç büyükşehirde </w:t>
      </w:r>
      <w:r w:rsidR="005C7A52">
        <w:rPr>
          <w:rFonts w:asciiTheme="minorHAnsi" w:eastAsia="Calibri" w:hAnsiTheme="minorHAnsi" w:cstheme="minorHAnsi"/>
        </w:rPr>
        <w:t>yükselmiştir</w:t>
      </w:r>
      <w:r w:rsidR="00B24498" w:rsidRPr="002A57F8">
        <w:rPr>
          <w:rFonts w:asciiTheme="minorHAnsi" w:eastAsia="Calibri" w:hAnsiTheme="minorHAnsi" w:cstheme="minorHAnsi"/>
        </w:rPr>
        <w:t xml:space="preserve">. Konut piyasasında </w:t>
      </w:r>
      <w:r w:rsidR="00610BB2" w:rsidRPr="002A57F8">
        <w:rPr>
          <w:rFonts w:asciiTheme="minorHAnsi" w:eastAsia="Calibri" w:hAnsiTheme="minorHAnsi" w:cstheme="minorHAnsi"/>
        </w:rPr>
        <w:t xml:space="preserve">bir diğer </w:t>
      </w:r>
      <w:r w:rsidR="00B24498" w:rsidRPr="002A57F8">
        <w:rPr>
          <w:rFonts w:asciiTheme="minorHAnsi" w:eastAsia="Calibri" w:hAnsiTheme="minorHAnsi" w:cstheme="minorHAnsi"/>
        </w:rPr>
        <w:t>canlılık ölçütü olarak kullandığımız s</w:t>
      </w:r>
      <w:r w:rsidR="000A7032" w:rsidRPr="002A57F8">
        <w:rPr>
          <w:rFonts w:asciiTheme="minorHAnsi" w:eastAsia="Calibri" w:hAnsiTheme="minorHAnsi" w:cstheme="minorHAnsi"/>
        </w:rPr>
        <w:t xml:space="preserve">atılık </w:t>
      </w:r>
      <w:r w:rsidR="002C4800" w:rsidRPr="002A57F8">
        <w:rPr>
          <w:rFonts w:asciiTheme="minorHAnsi" w:eastAsia="Calibri" w:hAnsiTheme="minorHAnsi" w:cstheme="minorHAnsi"/>
        </w:rPr>
        <w:t xml:space="preserve">konut ilanlarının ne kadar süre yayında kaldıklarını </w:t>
      </w:r>
      <w:r w:rsidR="00B24498" w:rsidRPr="002A57F8">
        <w:rPr>
          <w:rFonts w:asciiTheme="minorHAnsi" w:eastAsia="Calibri" w:hAnsiTheme="minorHAnsi" w:cstheme="minorHAnsi"/>
        </w:rPr>
        <w:t xml:space="preserve">gösteren </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kapatılan ilan yaşı</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r w:rsidR="00805CF5">
        <w:rPr>
          <w:rFonts w:asciiTheme="minorHAnsi" w:eastAsia="Calibri" w:hAnsiTheme="minorHAnsi" w:cstheme="minorHAnsi"/>
        </w:rPr>
        <w:t xml:space="preserve">ise </w:t>
      </w:r>
      <w:r w:rsidR="007F494C" w:rsidRPr="002A57F8">
        <w:rPr>
          <w:rFonts w:asciiTheme="minorHAnsi" w:eastAsia="Calibri" w:hAnsiTheme="minorHAnsi" w:cstheme="minorHAnsi"/>
        </w:rPr>
        <w:t xml:space="preserve">geçen aya </w:t>
      </w:r>
      <w:r w:rsidR="00AD0AA3" w:rsidRPr="002A57F8">
        <w:rPr>
          <w:rFonts w:asciiTheme="minorHAnsi" w:eastAsia="Calibri" w:hAnsiTheme="minorHAnsi" w:cstheme="minorHAnsi"/>
        </w:rPr>
        <w:t>kıyasla</w:t>
      </w:r>
      <w:r w:rsidR="007F494C" w:rsidRPr="002A57F8">
        <w:rPr>
          <w:rFonts w:asciiTheme="minorHAnsi" w:eastAsia="Calibri" w:hAnsiTheme="minorHAnsi" w:cstheme="minorHAnsi"/>
        </w:rPr>
        <w:t xml:space="preserve"> </w:t>
      </w:r>
      <w:r w:rsidR="00E5356D" w:rsidRPr="002A57F8">
        <w:rPr>
          <w:rFonts w:asciiTheme="minorHAnsi" w:hAnsiTheme="minorHAnsi" w:cstheme="minorHAnsi"/>
        </w:rPr>
        <w:t xml:space="preserve">ülke genelinde ve </w:t>
      </w:r>
      <w:r w:rsidR="0012281D" w:rsidRPr="002A57F8">
        <w:rPr>
          <w:rFonts w:asciiTheme="minorHAnsi" w:hAnsiTheme="minorHAnsi" w:cstheme="minorHAnsi"/>
        </w:rPr>
        <w:t>üç büyük ilde uzamıştır</w:t>
      </w:r>
      <w:r w:rsidR="00DA3C42"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p>
    <w:p w14:paraId="32276E80" w14:textId="77777777" w:rsidR="005B3CE3" w:rsidRPr="002A57F8" w:rsidRDefault="005B3CE3" w:rsidP="002E30C5">
      <w:pPr>
        <w:spacing w:before="120" w:after="120" w:line="276" w:lineRule="auto"/>
        <w:contextualSpacing/>
        <w:jc w:val="both"/>
        <w:rPr>
          <w:rFonts w:asciiTheme="minorHAnsi" w:eastAsia="Calibri" w:hAnsiTheme="minorHAnsi" w:cstheme="minorHAnsi"/>
          <w:color w:val="000000"/>
        </w:rPr>
      </w:pPr>
    </w:p>
    <w:p w14:paraId="00977070" w14:textId="1FB6E4FE" w:rsidR="005C7A52" w:rsidRDefault="005C7A52" w:rsidP="005C7A52">
      <w:pPr>
        <w:spacing w:before="120" w:after="120" w:line="276" w:lineRule="auto"/>
        <w:contextualSpacing/>
        <w:jc w:val="both"/>
        <w:rPr>
          <w:rFonts w:asciiTheme="minorHAnsi" w:eastAsia="Calibri" w:hAnsiTheme="minorHAnsi" w:cstheme="minorHAnsi"/>
        </w:rPr>
      </w:pPr>
      <w:r w:rsidRPr="006F6F57">
        <w:rPr>
          <w:rFonts w:asciiTheme="minorHAnsi" w:eastAsia="Calibri" w:hAnsiTheme="minorHAnsi" w:cstheme="minorHAnsi"/>
        </w:rPr>
        <w:t xml:space="preserve">Bu ayki raporumuzun özgün konusunu oluşturan İstanbul’un ilçelerindeki satış fiyatı </w:t>
      </w:r>
      <w:r w:rsidR="004045E5" w:rsidRPr="006F6F57">
        <w:rPr>
          <w:rFonts w:asciiTheme="minorHAnsi" w:eastAsia="Calibri" w:hAnsiTheme="minorHAnsi" w:cstheme="minorHAnsi"/>
        </w:rPr>
        <w:t xml:space="preserve">yıllık </w:t>
      </w:r>
      <w:r w:rsidRPr="006F6F57">
        <w:rPr>
          <w:rFonts w:asciiTheme="minorHAnsi" w:eastAsia="Calibri" w:hAnsiTheme="minorHAnsi" w:cstheme="minorHAnsi"/>
        </w:rPr>
        <w:t xml:space="preserve">artış oranları en yüksek artışın </w:t>
      </w:r>
      <w:r w:rsidR="003341E7" w:rsidRPr="006F6F57">
        <w:rPr>
          <w:rFonts w:asciiTheme="minorHAnsi" w:eastAsia="Calibri" w:hAnsiTheme="minorHAnsi" w:cstheme="minorHAnsi"/>
        </w:rPr>
        <w:t>Beyoğlu’nda</w:t>
      </w:r>
      <w:r w:rsidRPr="006F6F57">
        <w:rPr>
          <w:rFonts w:asciiTheme="minorHAnsi" w:eastAsia="Calibri" w:hAnsiTheme="minorHAnsi" w:cstheme="minorHAnsi"/>
        </w:rPr>
        <w:t xml:space="preserve"> (yüzde </w:t>
      </w:r>
      <w:r w:rsidR="003341E7" w:rsidRPr="006F6F57">
        <w:rPr>
          <w:rFonts w:asciiTheme="minorHAnsi" w:eastAsia="Calibri" w:hAnsiTheme="minorHAnsi" w:cstheme="minorHAnsi"/>
        </w:rPr>
        <w:t>27</w:t>
      </w:r>
      <w:r w:rsidRPr="006F6F57">
        <w:rPr>
          <w:rFonts w:asciiTheme="minorHAnsi" w:eastAsia="Calibri" w:hAnsiTheme="minorHAnsi" w:cstheme="minorHAnsi"/>
        </w:rPr>
        <w:t>3</w:t>
      </w:r>
      <w:r w:rsidR="003341E7" w:rsidRPr="006F6F57">
        <w:rPr>
          <w:rFonts w:asciiTheme="minorHAnsi" w:eastAsia="Calibri" w:hAnsiTheme="minorHAnsi" w:cstheme="minorHAnsi"/>
        </w:rPr>
        <w:t>,2</w:t>
      </w:r>
      <w:r w:rsidRPr="006F6F57">
        <w:rPr>
          <w:rFonts w:asciiTheme="minorHAnsi" w:eastAsia="Calibri" w:hAnsiTheme="minorHAnsi" w:cstheme="minorHAnsi"/>
        </w:rPr>
        <w:t xml:space="preserve">), en düşük artışın ise </w:t>
      </w:r>
      <w:r w:rsidR="003341E7" w:rsidRPr="006F6F57">
        <w:rPr>
          <w:rFonts w:asciiTheme="minorHAnsi" w:eastAsia="Calibri" w:hAnsiTheme="minorHAnsi" w:cstheme="minorHAnsi"/>
        </w:rPr>
        <w:t>Başakşehir’de</w:t>
      </w:r>
      <w:r w:rsidRPr="006F6F57">
        <w:rPr>
          <w:rFonts w:asciiTheme="minorHAnsi" w:eastAsia="Calibri" w:hAnsiTheme="minorHAnsi" w:cstheme="minorHAnsi"/>
        </w:rPr>
        <w:t xml:space="preserve"> (yüzde</w:t>
      </w:r>
      <w:r>
        <w:rPr>
          <w:rFonts w:asciiTheme="minorHAnsi" w:eastAsia="Calibri" w:hAnsiTheme="minorHAnsi" w:cstheme="minorHAnsi"/>
        </w:rPr>
        <w:t xml:space="preserve"> </w:t>
      </w:r>
      <w:r w:rsidR="003341E7">
        <w:rPr>
          <w:rFonts w:asciiTheme="minorHAnsi" w:eastAsia="Calibri" w:hAnsiTheme="minorHAnsi" w:cstheme="minorHAnsi"/>
        </w:rPr>
        <w:t>83,4</w:t>
      </w:r>
      <w:r>
        <w:rPr>
          <w:rFonts w:asciiTheme="minorHAnsi" w:eastAsia="Calibri" w:hAnsiTheme="minorHAnsi" w:cstheme="minorHAnsi"/>
        </w:rPr>
        <w:t xml:space="preserve">) olduğunu göstermektedir. </w:t>
      </w:r>
      <w:r w:rsidR="003341E7">
        <w:rPr>
          <w:rFonts w:asciiTheme="minorHAnsi" w:eastAsia="Calibri" w:hAnsiTheme="minorHAnsi" w:cstheme="minorHAnsi"/>
        </w:rPr>
        <w:t>Kağıthane</w:t>
      </w:r>
      <w:r>
        <w:rPr>
          <w:rFonts w:asciiTheme="minorHAnsi" w:eastAsia="Calibri" w:hAnsiTheme="minorHAnsi" w:cstheme="minorHAnsi"/>
        </w:rPr>
        <w:t xml:space="preserve"> (yüzde 1</w:t>
      </w:r>
      <w:r w:rsidR="003341E7">
        <w:rPr>
          <w:rFonts w:asciiTheme="minorHAnsi" w:eastAsia="Calibri" w:hAnsiTheme="minorHAnsi" w:cstheme="minorHAnsi"/>
        </w:rPr>
        <w:t>85</w:t>
      </w:r>
      <w:r>
        <w:rPr>
          <w:rFonts w:asciiTheme="minorHAnsi" w:eastAsia="Calibri" w:hAnsiTheme="minorHAnsi" w:cstheme="minorHAnsi"/>
        </w:rPr>
        <w:t xml:space="preserve">,6), </w:t>
      </w:r>
      <w:r w:rsidR="003341E7">
        <w:rPr>
          <w:rFonts w:asciiTheme="minorHAnsi" w:eastAsia="Calibri" w:hAnsiTheme="minorHAnsi" w:cstheme="minorHAnsi"/>
        </w:rPr>
        <w:t>Esenler</w:t>
      </w:r>
      <w:r>
        <w:rPr>
          <w:rFonts w:asciiTheme="minorHAnsi" w:eastAsia="Calibri" w:hAnsiTheme="minorHAnsi" w:cstheme="minorHAnsi"/>
        </w:rPr>
        <w:t xml:space="preserve"> (yüzde 1</w:t>
      </w:r>
      <w:r w:rsidR="003341E7">
        <w:rPr>
          <w:rFonts w:asciiTheme="minorHAnsi" w:eastAsia="Calibri" w:hAnsiTheme="minorHAnsi" w:cstheme="minorHAnsi"/>
        </w:rPr>
        <w:t>77</w:t>
      </w:r>
      <w:r>
        <w:rPr>
          <w:rFonts w:asciiTheme="minorHAnsi" w:eastAsia="Calibri" w:hAnsiTheme="minorHAnsi" w:cstheme="minorHAnsi"/>
        </w:rPr>
        <w:t xml:space="preserve">,7) ve </w:t>
      </w:r>
      <w:proofErr w:type="spellStart"/>
      <w:r w:rsidR="003341E7">
        <w:rPr>
          <w:rFonts w:asciiTheme="minorHAnsi" w:eastAsia="Calibri" w:hAnsiTheme="minorHAnsi" w:cstheme="minorHAnsi"/>
        </w:rPr>
        <w:t>Eyüpsultan</w:t>
      </w:r>
      <w:proofErr w:type="spellEnd"/>
      <w:r>
        <w:rPr>
          <w:rFonts w:asciiTheme="minorHAnsi" w:eastAsia="Calibri" w:hAnsiTheme="minorHAnsi" w:cstheme="minorHAnsi"/>
        </w:rPr>
        <w:t xml:space="preserve"> (yüzde 1</w:t>
      </w:r>
      <w:r w:rsidR="003341E7">
        <w:rPr>
          <w:rFonts w:asciiTheme="minorHAnsi" w:eastAsia="Calibri" w:hAnsiTheme="minorHAnsi" w:cstheme="minorHAnsi"/>
        </w:rPr>
        <w:t>76</w:t>
      </w:r>
      <w:r>
        <w:rPr>
          <w:rFonts w:asciiTheme="minorHAnsi" w:eastAsia="Calibri" w:hAnsiTheme="minorHAnsi" w:cstheme="minorHAnsi"/>
        </w:rPr>
        <w:t xml:space="preserve">,3) en yüksek satış fiyatı artışlarının hesaplandığı ilçeler olurken, </w:t>
      </w:r>
      <w:r w:rsidR="003341E7">
        <w:rPr>
          <w:rFonts w:asciiTheme="minorHAnsi" w:eastAsia="Calibri" w:hAnsiTheme="minorHAnsi" w:cstheme="minorHAnsi"/>
        </w:rPr>
        <w:t>Bakırköy</w:t>
      </w:r>
      <w:r>
        <w:rPr>
          <w:rFonts w:asciiTheme="minorHAnsi" w:eastAsia="Calibri" w:hAnsiTheme="minorHAnsi" w:cstheme="minorHAnsi"/>
        </w:rPr>
        <w:t xml:space="preserve"> (yüzde </w:t>
      </w:r>
      <w:r w:rsidR="003341E7">
        <w:rPr>
          <w:rFonts w:asciiTheme="minorHAnsi" w:eastAsia="Calibri" w:hAnsiTheme="minorHAnsi" w:cstheme="minorHAnsi"/>
        </w:rPr>
        <w:t>95,9</w:t>
      </w:r>
      <w:r>
        <w:rPr>
          <w:rFonts w:asciiTheme="minorHAnsi" w:eastAsia="Calibri" w:hAnsiTheme="minorHAnsi" w:cstheme="minorHAnsi"/>
        </w:rPr>
        <w:t xml:space="preserve">), </w:t>
      </w:r>
      <w:r w:rsidR="003341E7">
        <w:rPr>
          <w:rFonts w:asciiTheme="minorHAnsi" w:eastAsia="Calibri" w:hAnsiTheme="minorHAnsi" w:cstheme="minorHAnsi"/>
        </w:rPr>
        <w:t>Sarıyer</w:t>
      </w:r>
      <w:r>
        <w:rPr>
          <w:rFonts w:asciiTheme="minorHAnsi" w:eastAsia="Calibri" w:hAnsiTheme="minorHAnsi" w:cstheme="minorHAnsi"/>
        </w:rPr>
        <w:t xml:space="preserve"> (yüzde 9</w:t>
      </w:r>
      <w:r w:rsidR="003341E7">
        <w:rPr>
          <w:rFonts w:asciiTheme="minorHAnsi" w:eastAsia="Calibri" w:hAnsiTheme="minorHAnsi" w:cstheme="minorHAnsi"/>
        </w:rPr>
        <w:t>5</w:t>
      </w:r>
      <w:r>
        <w:rPr>
          <w:rFonts w:asciiTheme="minorHAnsi" w:eastAsia="Calibri" w:hAnsiTheme="minorHAnsi" w:cstheme="minorHAnsi"/>
        </w:rPr>
        <w:t>,</w:t>
      </w:r>
      <w:r w:rsidR="003341E7">
        <w:rPr>
          <w:rFonts w:asciiTheme="minorHAnsi" w:eastAsia="Calibri" w:hAnsiTheme="minorHAnsi" w:cstheme="minorHAnsi"/>
        </w:rPr>
        <w:t>6</w:t>
      </w:r>
      <w:r>
        <w:rPr>
          <w:rFonts w:asciiTheme="minorHAnsi" w:eastAsia="Calibri" w:hAnsiTheme="minorHAnsi" w:cstheme="minorHAnsi"/>
        </w:rPr>
        <w:t xml:space="preserve">) ve </w:t>
      </w:r>
      <w:r w:rsidR="003341E7">
        <w:rPr>
          <w:rFonts w:asciiTheme="minorHAnsi" w:eastAsia="Calibri" w:hAnsiTheme="minorHAnsi" w:cstheme="minorHAnsi"/>
        </w:rPr>
        <w:t>Kadıköy</w:t>
      </w:r>
      <w:r>
        <w:rPr>
          <w:rFonts w:asciiTheme="minorHAnsi" w:eastAsia="Calibri" w:hAnsiTheme="minorHAnsi" w:cstheme="minorHAnsi"/>
        </w:rPr>
        <w:t xml:space="preserve"> (yüzde </w:t>
      </w:r>
      <w:r w:rsidR="003341E7">
        <w:rPr>
          <w:rFonts w:asciiTheme="minorHAnsi" w:eastAsia="Calibri" w:hAnsiTheme="minorHAnsi" w:cstheme="minorHAnsi"/>
        </w:rPr>
        <w:t>9</w:t>
      </w:r>
      <w:r>
        <w:rPr>
          <w:rFonts w:asciiTheme="minorHAnsi" w:eastAsia="Calibri" w:hAnsiTheme="minorHAnsi" w:cstheme="minorHAnsi"/>
        </w:rPr>
        <w:t>5</w:t>
      </w:r>
      <w:r w:rsidR="003341E7">
        <w:rPr>
          <w:rFonts w:asciiTheme="minorHAnsi" w:eastAsia="Calibri" w:hAnsiTheme="minorHAnsi" w:cstheme="minorHAnsi"/>
        </w:rPr>
        <w:t>,3</w:t>
      </w:r>
      <w:r>
        <w:rPr>
          <w:rFonts w:asciiTheme="minorHAnsi" w:eastAsia="Calibri" w:hAnsiTheme="minorHAnsi" w:cstheme="minorHAnsi"/>
        </w:rPr>
        <w:t xml:space="preserve">) en düşük satış fiyatı artışlarının görüldüğü ilçeler olmuştur. </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30A59F86" w:rsidR="00161180" w:rsidRDefault="00161180">
      <w:pPr>
        <w:spacing w:before="120" w:after="120" w:line="276" w:lineRule="auto"/>
        <w:contextualSpacing/>
        <w:jc w:val="both"/>
        <w:rPr>
          <w:rFonts w:asciiTheme="minorHAnsi" w:hAnsiTheme="minorHAnsi" w:cstheme="minorHAnsi"/>
          <w:b/>
          <w:bCs/>
          <w:sz w:val="28"/>
          <w:szCs w:val="24"/>
        </w:rPr>
      </w:pPr>
    </w:p>
    <w:p w14:paraId="5CE5962B" w14:textId="6EBEDC31" w:rsidR="00805CF5" w:rsidRDefault="00805CF5">
      <w:pPr>
        <w:spacing w:before="120" w:after="120" w:line="276" w:lineRule="auto"/>
        <w:contextualSpacing/>
        <w:jc w:val="both"/>
        <w:rPr>
          <w:rFonts w:asciiTheme="minorHAnsi" w:hAnsiTheme="minorHAnsi" w:cstheme="minorHAnsi"/>
          <w:b/>
          <w:bCs/>
          <w:sz w:val="28"/>
          <w:szCs w:val="24"/>
        </w:rPr>
      </w:pPr>
    </w:p>
    <w:p w14:paraId="49B6CC82" w14:textId="3AE85320"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5EDE8CA9"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2A57F8">
        <w:rPr>
          <w:rFonts w:asciiTheme="minorHAnsi" w:hAnsiTheme="minorHAnsi" w:cstheme="minorHAnsi"/>
          <w:b/>
          <w:bCs/>
        </w:rPr>
        <w:t>fiyatlarında</w:t>
      </w:r>
      <w:r w:rsidR="002E0978" w:rsidRPr="002A57F8">
        <w:rPr>
          <w:rFonts w:asciiTheme="minorHAnsi" w:hAnsiTheme="minorHAnsi" w:cstheme="minorHAnsi"/>
          <w:b/>
          <w:bCs/>
        </w:rPr>
        <w:t xml:space="preserve"> </w:t>
      </w:r>
      <w:r w:rsidR="0066569F" w:rsidRPr="002A57F8">
        <w:rPr>
          <w:rFonts w:asciiTheme="minorHAnsi" w:hAnsiTheme="minorHAnsi" w:cstheme="minorHAnsi"/>
          <w:b/>
          <w:bCs/>
        </w:rPr>
        <w:t>artış</w:t>
      </w:r>
      <w:r w:rsidR="00585EB1" w:rsidRPr="002A57F8">
        <w:rPr>
          <w:rFonts w:asciiTheme="minorHAnsi" w:hAnsiTheme="minorHAnsi" w:cstheme="minorHAnsi"/>
          <w:b/>
          <w:bCs/>
        </w:rPr>
        <w:t xml:space="preserve"> </w:t>
      </w:r>
      <w:r w:rsidR="00624FCD" w:rsidRPr="002A57F8">
        <w:rPr>
          <w:rFonts w:asciiTheme="minorHAnsi" w:hAnsiTheme="minorHAnsi" w:cstheme="minorHAnsi"/>
          <w:b/>
          <w:bCs/>
        </w:rPr>
        <w:t xml:space="preserve">hızı </w:t>
      </w:r>
      <w:r w:rsidR="00CF3D77" w:rsidRPr="002A57F8">
        <w:rPr>
          <w:rFonts w:asciiTheme="minorHAnsi" w:hAnsiTheme="minorHAnsi" w:cstheme="minorHAnsi"/>
          <w:b/>
          <w:bCs/>
        </w:rPr>
        <w:t>düşüyor</w:t>
      </w:r>
    </w:p>
    <w:p w14:paraId="2C577716" w14:textId="6BD6831B"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6C4006" w:rsidRPr="002A57F8">
        <w:rPr>
          <w:rFonts w:asciiTheme="minorHAnsi" w:eastAsia="Calibri" w:hAnsiTheme="minorHAnsi" w:cstheme="minorHAnsi"/>
        </w:rPr>
        <w:t xml:space="preserve"> </w:t>
      </w:r>
      <w:r w:rsidR="00141950" w:rsidRPr="002A57F8">
        <w:rPr>
          <w:rFonts w:asciiTheme="minorHAnsi" w:eastAsia="Calibri" w:hAnsiTheme="minorHAnsi" w:cstheme="minorHAnsi"/>
        </w:rPr>
        <w:t xml:space="preserve">Türkiye genelinde </w:t>
      </w:r>
      <w:r w:rsidR="00D5494F">
        <w:rPr>
          <w:rFonts w:asciiTheme="minorHAnsi" w:eastAsia="Calibri" w:hAnsiTheme="minorHAnsi" w:cstheme="minorHAnsi"/>
        </w:rPr>
        <w:t>düşmektedir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D5494F">
        <w:rPr>
          <w:rFonts w:asciiTheme="minorHAnsi" w:eastAsia="Calibri" w:hAnsiTheme="minorHAnsi" w:cstheme="minorHAnsi"/>
        </w:rPr>
        <w:t>Kasım’da</w:t>
      </w:r>
      <w:r w:rsidR="009574ED" w:rsidRPr="002A57F8">
        <w:rPr>
          <w:rFonts w:asciiTheme="minorHAnsi" w:eastAsia="Calibri" w:hAnsiTheme="minorHAnsi" w:cstheme="minorHAnsi"/>
        </w:rPr>
        <w:t xml:space="preserve"> yüzde 1</w:t>
      </w:r>
      <w:r w:rsidR="00D5494F">
        <w:rPr>
          <w:rFonts w:asciiTheme="minorHAnsi" w:eastAsia="Calibri" w:hAnsiTheme="minorHAnsi" w:cstheme="minorHAnsi"/>
        </w:rPr>
        <w:t>7</w:t>
      </w:r>
      <w:r w:rsidR="0068760F">
        <w:rPr>
          <w:rFonts w:asciiTheme="minorHAnsi" w:eastAsia="Calibri" w:hAnsiTheme="minorHAnsi" w:cstheme="minorHAnsi"/>
        </w:rPr>
        <w:t>4</w:t>
      </w:r>
      <w:r w:rsidR="00D5494F">
        <w:rPr>
          <w:rFonts w:asciiTheme="minorHAnsi" w:eastAsia="Calibri" w:hAnsiTheme="minorHAnsi" w:cstheme="minorHAnsi"/>
        </w:rPr>
        <w:t>,1</w:t>
      </w:r>
      <w:r w:rsidR="009574ED" w:rsidRPr="002A57F8">
        <w:rPr>
          <w:rFonts w:asciiTheme="minorHAnsi" w:eastAsia="Calibri" w:hAnsiTheme="minorHAnsi" w:cstheme="minorHAnsi"/>
        </w:rPr>
        <w:t xml:space="preserve"> olan yıllık fiyat artışı </w:t>
      </w:r>
      <w:r w:rsidR="00D5494F">
        <w:rPr>
          <w:rFonts w:asciiTheme="minorHAnsi" w:eastAsia="Calibri" w:hAnsiTheme="minorHAnsi" w:cstheme="minorHAnsi"/>
        </w:rPr>
        <w:t>Aralık’ta</w:t>
      </w:r>
      <w:r w:rsidR="00D266E5" w:rsidRPr="002A57F8">
        <w:rPr>
          <w:rFonts w:asciiTheme="minorHAnsi" w:eastAsia="Calibri" w:hAnsiTheme="minorHAnsi" w:cstheme="minorHAnsi"/>
        </w:rPr>
        <w:t xml:space="preserve"> </w:t>
      </w:r>
      <w:r w:rsidR="00F76C61" w:rsidRPr="002A57F8">
        <w:rPr>
          <w:rFonts w:asciiTheme="minorHAnsi" w:eastAsia="Calibri" w:hAnsiTheme="minorHAnsi" w:cstheme="minorHAnsi"/>
        </w:rPr>
        <w:t>yüzde 1</w:t>
      </w:r>
      <w:r w:rsidR="00D5494F">
        <w:rPr>
          <w:rFonts w:asciiTheme="minorHAnsi" w:eastAsia="Calibri" w:hAnsiTheme="minorHAnsi" w:cstheme="minorHAnsi"/>
        </w:rPr>
        <w:t>34,9’a</w:t>
      </w:r>
      <w:r w:rsidR="00841237" w:rsidRPr="002A57F8">
        <w:rPr>
          <w:rFonts w:asciiTheme="minorHAnsi" w:eastAsia="Calibri" w:hAnsiTheme="minorHAnsi" w:cstheme="minorHAnsi"/>
        </w:rPr>
        <w:t xml:space="preserve"> gerilemiştir.</w:t>
      </w:r>
      <w:r w:rsidR="00AC4726" w:rsidRPr="002A57F8">
        <w:rPr>
          <w:rFonts w:asciiTheme="minorHAnsi" w:eastAsia="Calibri" w:hAnsiTheme="minorHAnsi" w:cstheme="minorHAnsi"/>
        </w:rPr>
        <w:t xml:space="preserve"> </w:t>
      </w:r>
      <w:r w:rsidR="006F6F57" w:rsidRPr="000F0FFF">
        <w:rPr>
          <w:rFonts w:asciiTheme="minorHAnsi" w:eastAsia="Calibri" w:hAnsiTheme="minorHAnsi" w:cstheme="minorHAnsi"/>
        </w:rPr>
        <w:t>Aralık ayında yıllık fiyat artış hızında görülen bu yüksek düşüşte baz etkisinin de önemli bir etkisinin bulunduğunu düşünüyoruz. Açıklamak gerekirse, satış fiyatları</w:t>
      </w:r>
      <w:r w:rsidR="002E09B1" w:rsidRPr="000F0FFF">
        <w:rPr>
          <w:rFonts w:asciiTheme="minorHAnsi" w:eastAsia="Calibri" w:hAnsiTheme="minorHAnsi" w:cstheme="minorHAnsi"/>
        </w:rPr>
        <w:t>nda</w:t>
      </w:r>
      <w:r w:rsidR="006F6F57" w:rsidRPr="000F0FFF">
        <w:rPr>
          <w:rFonts w:asciiTheme="minorHAnsi" w:eastAsia="Calibri" w:hAnsiTheme="minorHAnsi" w:cstheme="minorHAnsi"/>
        </w:rPr>
        <w:t xml:space="preserve"> geçen yıl</w:t>
      </w:r>
      <w:r w:rsidR="002E09B1" w:rsidRPr="000F0FFF">
        <w:rPr>
          <w:rFonts w:asciiTheme="minorHAnsi" w:eastAsia="Calibri" w:hAnsiTheme="minorHAnsi" w:cstheme="minorHAnsi"/>
        </w:rPr>
        <w:t>ın</w:t>
      </w:r>
      <w:r w:rsidR="006F6F57" w:rsidRPr="000F0FFF">
        <w:rPr>
          <w:rFonts w:asciiTheme="minorHAnsi" w:eastAsia="Calibri" w:hAnsiTheme="minorHAnsi" w:cstheme="minorHAnsi"/>
        </w:rPr>
        <w:t xml:space="preserve"> Kasım’dan Aralık’a çok yüksek bir oranda art</w:t>
      </w:r>
      <w:r w:rsidR="002E09B1" w:rsidRPr="000F0FFF">
        <w:rPr>
          <w:rFonts w:asciiTheme="minorHAnsi" w:eastAsia="Calibri" w:hAnsiTheme="minorHAnsi" w:cstheme="minorHAnsi"/>
        </w:rPr>
        <w:t>ış görülmüş, bu yıl Kasım’dan Aralık’a ise artış oranı düşük olmuştur.</w:t>
      </w:r>
      <w:r w:rsidR="006F6F57" w:rsidRPr="000F0FFF">
        <w:rPr>
          <w:rFonts w:asciiTheme="minorHAnsi" w:eastAsia="Calibri" w:hAnsiTheme="minorHAnsi" w:cstheme="minorHAnsi"/>
        </w:rPr>
        <w:t xml:space="preserve"> Nitekim, 2021 Kasım’dan Aralık’a aylık satış fiyatlarındaki artış oranı yüzde 22,3 düzeyindeydi. Oysa, bu sene Kasım’dan Aralık’a artış oranı yüzde 4,8 olmuştur. </w:t>
      </w:r>
      <w:r w:rsidR="006F6F57" w:rsidRPr="000F0FFF">
        <w:rPr>
          <w:rFonts w:asciiTheme="minorHAnsi" w:eastAsia="Calibri" w:hAnsiTheme="minorHAnsi" w:cstheme="minorHAnsi"/>
          <w:color w:val="FF0000"/>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D5494F">
        <w:rPr>
          <w:rFonts w:asciiTheme="minorHAnsi" w:eastAsia="Calibri" w:hAnsiTheme="minorHAnsi" w:cstheme="minorHAnsi"/>
        </w:rPr>
        <w:t>6.726</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68760F">
        <w:rPr>
          <w:rFonts w:asciiTheme="minorHAnsi" w:eastAsia="Calibri" w:hAnsiTheme="minorHAnsi" w:cstheme="minorHAnsi"/>
        </w:rPr>
        <w:t>5</w:t>
      </w:r>
      <w:r w:rsidR="006C4006" w:rsidRPr="002A57F8">
        <w:rPr>
          <w:rFonts w:asciiTheme="minorHAnsi" w:eastAsia="Calibri" w:hAnsiTheme="minorHAnsi" w:cstheme="minorHAnsi"/>
        </w:rPr>
        <w:t>.</w:t>
      </w:r>
      <w:r w:rsidR="00D5494F">
        <w:rPr>
          <w:rFonts w:asciiTheme="minorHAnsi" w:eastAsia="Calibri" w:hAnsiTheme="minorHAnsi" w:cstheme="minorHAnsi"/>
        </w:rPr>
        <w:t>8</w:t>
      </w:r>
      <w:r w:rsidR="0068760F">
        <w:rPr>
          <w:rFonts w:asciiTheme="minorHAnsi" w:eastAsia="Calibri" w:hAnsiTheme="minorHAnsi" w:cstheme="minorHAnsi"/>
        </w:rPr>
        <w:t>02</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055FB97" wp14:editId="1ABA6D3F">
            <wp:extent cx="3939674" cy="2208863"/>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939674" cy="2208863"/>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54CACE55" w:rsidR="00377747" w:rsidRPr="002A57F8" w:rsidRDefault="00377747" w:rsidP="00E35966">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Satılık konut cari fiyatlarındaki yıllık artış oranı </w:t>
      </w:r>
      <w:r w:rsidR="005F752D" w:rsidRPr="002A57F8">
        <w:rPr>
          <w:rFonts w:asciiTheme="minorHAnsi" w:hAnsiTheme="minorHAnsi" w:cstheme="minorHAnsi"/>
        </w:rPr>
        <w:t>üç büyük ilde de</w:t>
      </w:r>
      <w:r w:rsidR="00762009" w:rsidRPr="002A57F8">
        <w:rPr>
          <w:rFonts w:asciiTheme="minorHAnsi" w:hAnsiTheme="minorHAnsi" w:cstheme="minorHAnsi"/>
        </w:rPr>
        <w:t xml:space="preserve"> düşmüştür</w:t>
      </w:r>
      <w:r w:rsidR="004F3D18" w:rsidRPr="002A57F8">
        <w:rPr>
          <w:rFonts w:asciiTheme="minorHAnsi" w:hAnsiTheme="minorHAnsi" w:cstheme="minorHAnsi"/>
        </w:rPr>
        <w:t xml:space="preserve"> </w:t>
      </w:r>
      <w:r w:rsidRPr="002A57F8">
        <w:rPr>
          <w:rFonts w:asciiTheme="minorHAnsi" w:hAnsiTheme="minorHAnsi" w:cstheme="minorHAnsi"/>
        </w:rPr>
        <w:t xml:space="preserve">(Şekil </w:t>
      </w:r>
      <w:r w:rsidR="00956586" w:rsidRPr="002A57F8">
        <w:rPr>
          <w:rFonts w:asciiTheme="minorHAnsi" w:hAnsiTheme="minorHAnsi" w:cstheme="minorHAnsi"/>
        </w:rPr>
        <w:t>1</w:t>
      </w:r>
      <w:r w:rsidRPr="002A57F8">
        <w:rPr>
          <w:rFonts w:asciiTheme="minorHAnsi" w:hAnsiTheme="minorHAnsi" w:cstheme="minorHAnsi"/>
        </w:rPr>
        <w:t xml:space="preserve">). </w:t>
      </w:r>
      <w:r w:rsidR="0068760F">
        <w:rPr>
          <w:rFonts w:asciiTheme="minorHAnsi" w:hAnsiTheme="minorHAnsi" w:cstheme="minorHAnsi"/>
        </w:rPr>
        <w:t>Kasım’</w:t>
      </w:r>
      <w:r w:rsidR="00D5494F">
        <w:rPr>
          <w:rFonts w:asciiTheme="minorHAnsi" w:hAnsiTheme="minorHAnsi" w:cstheme="minorHAnsi"/>
        </w:rPr>
        <w:t>dan Aralık’a</w:t>
      </w:r>
      <w:r w:rsidR="005F752D" w:rsidRPr="002A57F8">
        <w:rPr>
          <w:rFonts w:asciiTheme="minorHAnsi" w:hAnsiTheme="minorHAnsi" w:cstheme="minorHAnsi"/>
        </w:rPr>
        <w:t xml:space="preserve"> yıllık artış oranı İstanbul’da yüzde </w:t>
      </w:r>
      <w:r w:rsidR="00D5494F">
        <w:rPr>
          <w:rFonts w:asciiTheme="minorHAnsi" w:hAnsiTheme="minorHAnsi" w:cstheme="minorHAnsi"/>
        </w:rPr>
        <w:t>190,5</w:t>
      </w:r>
      <w:r w:rsidR="005F752D" w:rsidRPr="002A57F8">
        <w:rPr>
          <w:rFonts w:asciiTheme="minorHAnsi" w:hAnsiTheme="minorHAnsi" w:cstheme="minorHAnsi"/>
        </w:rPr>
        <w:t>’</w:t>
      </w:r>
      <w:r w:rsidR="00D5494F">
        <w:rPr>
          <w:rFonts w:asciiTheme="minorHAnsi" w:hAnsiTheme="minorHAnsi" w:cstheme="minorHAnsi"/>
        </w:rPr>
        <w:t>t</w:t>
      </w:r>
      <w:r w:rsidR="005F752D" w:rsidRPr="002A57F8">
        <w:rPr>
          <w:rFonts w:asciiTheme="minorHAnsi" w:hAnsiTheme="minorHAnsi" w:cstheme="minorHAnsi"/>
        </w:rPr>
        <w:t xml:space="preserve">en yüzde </w:t>
      </w:r>
      <w:r w:rsidR="0068760F">
        <w:rPr>
          <w:rFonts w:asciiTheme="minorHAnsi" w:hAnsiTheme="minorHAnsi" w:cstheme="minorHAnsi"/>
        </w:rPr>
        <w:t>1</w:t>
      </w:r>
      <w:r w:rsidR="00D5494F">
        <w:rPr>
          <w:rFonts w:asciiTheme="minorHAnsi" w:hAnsiTheme="minorHAnsi" w:cstheme="minorHAnsi"/>
        </w:rPr>
        <w:t>42</w:t>
      </w:r>
      <w:r w:rsidR="005F752D" w:rsidRPr="002A57F8">
        <w:rPr>
          <w:rFonts w:asciiTheme="minorHAnsi" w:hAnsiTheme="minorHAnsi" w:cstheme="minorHAnsi"/>
        </w:rPr>
        <w:t>’</w:t>
      </w:r>
      <w:r w:rsidR="00D5494F">
        <w:rPr>
          <w:rFonts w:asciiTheme="minorHAnsi" w:hAnsiTheme="minorHAnsi" w:cstheme="minorHAnsi"/>
        </w:rPr>
        <w:t>y</w:t>
      </w:r>
      <w:r w:rsidR="005F752D" w:rsidRPr="002A57F8">
        <w:rPr>
          <w:rFonts w:asciiTheme="minorHAnsi" w:hAnsiTheme="minorHAnsi" w:cstheme="minorHAnsi"/>
        </w:rPr>
        <w:t xml:space="preserve">e, Ankara’da yüzde </w:t>
      </w:r>
      <w:r w:rsidR="0068760F">
        <w:rPr>
          <w:rFonts w:asciiTheme="minorHAnsi" w:hAnsiTheme="minorHAnsi" w:cstheme="minorHAnsi"/>
        </w:rPr>
        <w:t>1</w:t>
      </w:r>
      <w:r w:rsidR="00D5494F">
        <w:rPr>
          <w:rFonts w:asciiTheme="minorHAnsi" w:hAnsiTheme="minorHAnsi" w:cstheme="minorHAnsi"/>
        </w:rPr>
        <w:t>81</w:t>
      </w:r>
      <w:r w:rsidR="0068760F">
        <w:rPr>
          <w:rFonts w:asciiTheme="minorHAnsi" w:hAnsiTheme="minorHAnsi" w:cstheme="minorHAnsi"/>
        </w:rPr>
        <w:t>,7</w:t>
      </w:r>
      <w:r w:rsidR="005F752D" w:rsidRPr="002A57F8">
        <w:rPr>
          <w:rFonts w:asciiTheme="minorHAnsi" w:hAnsiTheme="minorHAnsi" w:cstheme="minorHAnsi"/>
        </w:rPr>
        <w:t>’d</w:t>
      </w:r>
      <w:r w:rsidR="0068760F">
        <w:rPr>
          <w:rFonts w:asciiTheme="minorHAnsi" w:hAnsiTheme="minorHAnsi" w:cstheme="minorHAnsi"/>
        </w:rPr>
        <w:t>e</w:t>
      </w:r>
      <w:r w:rsidR="005F752D" w:rsidRPr="002A57F8">
        <w:rPr>
          <w:rFonts w:asciiTheme="minorHAnsi" w:hAnsiTheme="minorHAnsi" w:cstheme="minorHAnsi"/>
        </w:rPr>
        <w:t>n yüze 1</w:t>
      </w:r>
      <w:r w:rsidR="00D5494F">
        <w:rPr>
          <w:rFonts w:asciiTheme="minorHAnsi" w:hAnsiTheme="minorHAnsi" w:cstheme="minorHAnsi"/>
        </w:rPr>
        <w:t>39,6</w:t>
      </w:r>
      <w:r w:rsidR="005F752D" w:rsidRPr="002A57F8">
        <w:rPr>
          <w:rFonts w:asciiTheme="minorHAnsi" w:hAnsiTheme="minorHAnsi" w:cstheme="minorHAnsi"/>
        </w:rPr>
        <w:t>’y</w:t>
      </w:r>
      <w:r w:rsidR="00D5494F">
        <w:rPr>
          <w:rFonts w:asciiTheme="minorHAnsi" w:hAnsiTheme="minorHAnsi" w:cstheme="minorHAnsi"/>
        </w:rPr>
        <w:t>a</w:t>
      </w:r>
      <w:r w:rsidR="005F752D" w:rsidRPr="002A57F8">
        <w:rPr>
          <w:rFonts w:asciiTheme="minorHAnsi" w:hAnsiTheme="minorHAnsi" w:cstheme="minorHAnsi"/>
        </w:rPr>
        <w:t>, İzmir’de ise yüzde 1</w:t>
      </w:r>
      <w:r w:rsidR="00D5494F">
        <w:rPr>
          <w:rFonts w:asciiTheme="minorHAnsi" w:hAnsiTheme="minorHAnsi" w:cstheme="minorHAnsi"/>
        </w:rPr>
        <w:t>69,</w:t>
      </w:r>
      <w:r w:rsidR="005F752D" w:rsidRPr="002A57F8">
        <w:rPr>
          <w:rFonts w:asciiTheme="minorHAnsi" w:hAnsiTheme="minorHAnsi" w:cstheme="minorHAnsi"/>
        </w:rPr>
        <w:t>1’den yüzde 1</w:t>
      </w:r>
      <w:r w:rsidR="00D5494F">
        <w:rPr>
          <w:rFonts w:asciiTheme="minorHAnsi" w:hAnsiTheme="minorHAnsi" w:cstheme="minorHAnsi"/>
        </w:rPr>
        <w:t>3</w:t>
      </w:r>
      <w:r w:rsidR="0068760F">
        <w:rPr>
          <w:rFonts w:asciiTheme="minorHAnsi" w:hAnsiTheme="minorHAnsi" w:cstheme="minorHAnsi"/>
        </w:rPr>
        <w:t>6</w:t>
      </w:r>
      <w:r w:rsidR="00D5494F">
        <w:rPr>
          <w:rFonts w:asciiTheme="minorHAnsi" w:hAnsiTheme="minorHAnsi" w:cstheme="minorHAnsi"/>
        </w:rPr>
        <w:t>,</w:t>
      </w:r>
      <w:r w:rsidR="0068760F">
        <w:rPr>
          <w:rFonts w:asciiTheme="minorHAnsi" w:hAnsiTheme="minorHAnsi" w:cstheme="minorHAnsi"/>
        </w:rPr>
        <w:t>9</w:t>
      </w:r>
      <w:r w:rsidR="005F752D" w:rsidRPr="002A57F8">
        <w:rPr>
          <w:rFonts w:asciiTheme="minorHAnsi" w:hAnsiTheme="minorHAnsi" w:cstheme="minorHAnsi"/>
        </w:rPr>
        <w:t>’</w:t>
      </w:r>
      <w:r w:rsidR="00D5494F">
        <w:rPr>
          <w:rFonts w:asciiTheme="minorHAnsi" w:hAnsiTheme="minorHAnsi" w:cstheme="minorHAnsi"/>
        </w:rPr>
        <w:t>a</w:t>
      </w:r>
      <w:r w:rsidR="005F752D" w:rsidRPr="002A57F8">
        <w:rPr>
          <w:rFonts w:asciiTheme="minorHAnsi" w:hAnsiTheme="minorHAnsi" w:cstheme="minorHAnsi"/>
        </w:rPr>
        <w:t xml:space="preserve"> gerilemiştir</w:t>
      </w:r>
      <w:r w:rsidR="00841237" w:rsidRPr="002A57F8">
        <w:rPr>
          <w:rFonts w:asciiTheme="minorHAnsi" w:hAnsiTheme="minorHAnsi" w:cstheme="minorHAnsi"/>
        </w:rPr>
        <w:t xml:space="preserve">. </w:t>
      </w:r>
      <w:r w:rsidR="00CC1751" w:rsidRPr="002A57F8">
        <w:rPr>
          <w:rFonts w:asciiTheme="minorHAnsi" w:hAnsiTheme="minorHAnsi" w:cstheme="minorHAnsi"/>
        </w:rPr>
        <w:t xml:space="preserve"> İstanbul’da </w:t>
      </w:r>
      <w:r w:rsidR="00841237" w:rsidRPr="002A57F8">
        <w:rPr>
          <w:rFonts w:asciiTheme="minorHAnsi" w:hAnsiTheme="minorHAnsi" w:cstheme="minorHAnsi"/>
        </w:rPr>
        <w:t xml:space="preserve">bir ayda yıllık fiyat artış oranında </w:t>
      </w:r>
      <w:r w:rsidR="00D5494F">
        <w:rPr>
          <w:rFonts w:asciiTheme="minorHAnsi" w:hAnsiTheme="minorHAnsi" w:cstheme="minorHAnsi"/>
        </w:rPr>
        <w:t>48,5</w:t>
      </w:r>
      <w:r w:rsidR="00841237" w:rsidRPr="002A57F8">
        <w:rPr>
          <w:rFonts w:asciiTheme="minorHAnsi" w:hAnsiTheme="minorHAnsi" w:cstheme="minorHAnsi"/>
        </w:rPr>
        <w:t xml:space="preserve"> puanlık düşüş söz konusudur. </w:t>
      </w:r>
      <w:r w:rsidRPr="002A57F8">
        <w:rPr>
          <w:rFonts w:asciiTheme="minorHAnsi" w:hAnsiTheme="minorHAnsi" w:cstheme="minorHAnsi"/>
        </w:rPr>
        <w:t>Satılık konut</w:t>
      </w:r>
      <w:r w:rsidR="00990580" w:rsidRPr="002A57F8">
        <w:rPr>
          <w:rFonts w:asciiTheme="minorHAnsi" w:hAnsiTheme="minorHAnsi" w:cstheme="minorHAnsi"/>
        </w:rPr>
        <w:t xml:space="preserve"> ilan</w:t>
      </w:r>
      <w:r w:rsidRPr="002A57F8">
        <w:rPr>
          <w:rFonts w:asciiTheme="minorHAnsi" w:hAnsiTheme="minorHAnsi" w:cstheme="minorHAnsi"/>
        </w:rPr>
        <w:t xml:space="preserve"> m</w:t>
      </w:r>
      <w:r w:rsidRPr="002A57F8">
        <w:rPr>
          <w:rFonts w:asciiTheme="minorHAnsi" w:hAnsiTheme="minorHAnsi" w:cstheme="minorHAnsi"/>
          <w:vertAlign w:val="superscript"/>
        </w:rPr>
        <w:t>2</w:t>
      </w:r>
      <w:r w:rsidRPr="002A57F8">
        <w:rPr>
          <w:rFonts w:asciiTheme="minorHAnsi" w:hAnsiTheme="minorHAnsi" w:cstheme="minorHAnsi"/>
        </w:rPr>
        <w:t xml:space="preserve"> ortalama fiyatları İstanbul'da </w:t>
      </w:r>
      <w:r w:rsidR="00CC1751" w:rsidRPr="002A57F8">
        <w:rPr>
          <w:rFonts w:asciiTheme="minorHAnsi" w:hAnsiTheme="minorHAnsi" w:cstheme="minorHAnsi"/>
        </w:rPr>
        <w:t>2</w:t>
      </w:r>
      <w:r w:rsidR="0068760F">
        <w:rPr>
          <w:rFonts w:asciiTheme="minorHAnsi" w:hAnsiTheme="minorHAnsi" w:cstheme="minorHAnsi"/>
        </w:rPr>
        <w:t>3</w:t>
      </w:r>
      <w:r w:rsidR="00D5494F">
        <w:rPr>
          <w:rFonts w:asciiTheme="minorHAnsi" w:hAnsiTheme="minorHAnsi" w:cstheme="minorHAnsi"/>
        </w:rPr>
        <w:t>.333</w:t>
      </w:r>
      <w:r w:rsidRPr="002A57F8">
        <w:rPr>
          <w:rFonts w:asciiTheme="minorHAnsi" w:hAnsiTheme="minorHAnsi" w:cstheme="minorHAnsi"/>
        </w:rPr>
        <w:t xml:space="preserve"> TL’ye, Ankara'da </w:t>
      </w:r>
      <w:r w:rsidR="00D5494F">
        <w:rPr>
          <w:rFonts w:asciiTheme="minorHAnsi" w:hAnsiTheme="minorHAnsi" w:cstheme="minorHAnsi"/>
        </w:rPr>
        <w:t>10</w:t>
      </w:r>
      <w:r w:rsidR="001C23FA" w:rsidRPr="002A57F8">
        <w:rPr>
          <w:rFonts w:asciiTheme="minorHAnsi" w:hAnsiTheme="minorHAnsi" w:cstheme="minorHAnsi"/>
        </w:rPr>
        <w:t>.</w:t>
      </w:r>
      <w:r w:rsidR="00D5494F">
        <w:rPr>
          <w:rFonts w:asciiTheme="minorHAnsi" w:hAnsiTheme="minorHAnsi" w:cstheme="minorHAnsi"/>
        </w:rPr>
        <w:t>541</w:t>
      </w:r>
      <w:r w:rsidRPr="002A57F8">
        <w:rPr>
          <w:rFonts w:asciiTheme="minorHAnsi" w:hAnsiTheme="minorHAnsi" w:cstheme="minorHAnsi"/>
        </w:rPr>
        <w:t xml:space="preserve"> TL’ye ve İzmir'de </w:t>
      </w:r>
      <w:r w:rsidR="00D04EDD" w:rsidRPr="002A57F8">
        <w:rPr>
          <w:rFonts w:asciiTheme="minorHAnsi" w:hAnsiTheme="minorHAnsi" w:cstheme="minorHAnsi"/>
        </w:rPr>
        <w:t>1</w:t>
      </w:r>
      <w:r w:rsidR="0068760F">
        <w:rPr>
          <w:rFonts w:asciiTheme="minorHAnsi" w:hAnsiTheme="minorHAnsi" w:cstheme="minorHAnsi"/>
        </w:rPr>
        <w:t>7.</w:t>
      </w:r>
      <w:r w:rsidR="00D5494F">
        <w:rPr>
          <w:rFonts w:asciiTheme="minorHAnsi" w:hAnsiTheme="minorHAnsi" w:cstheme="minorHAnsi"/>
        </w:rPr>
        <w:t>925</w:t>
      </w:r>
      <w:r w:rsidRPr="002A57F8">
        <w:rPr>
          <w:rFonts w:asciiTheme="minorHAnsi" w:hAnsiTheme="minorHAnsi" w:cstheme="minorHAnsi"/>
        </w:rPr>
        <w:t xml:space="preserve"> TL’ye yükselmiştir. </w:t>
      </w:r>
      <w:r w:rsidR="0005250F" w:rsidRPr="002E09B1">
        <w:rPr>
          <w:rFonts w:asciiTheme="minorHAnsi" w:hAnsiTheme="minorHAnsi" w:cstheme="minorHAnsi"/>
        </w:rPr>
        <w:t>Yukarıda Türkiye geneli için açıklanan baz etkisi üç büyük il için de geçerlidir.</w:t>
      </w:r>
      <w:r w:rsidR="0005250F">
        <w:rPr>
          <w:rFonts w:asciiTheme="minorHAnsi" w:hAnsiTheme="minorHAnsi" w:cstheme="minorHAnsi"/>
        </w:rPr>
        <w:t xml:space="preserve"> </w:t>
      </w:r>
      <w:r w:rsidR="002E09B1" w:rsidRPr="0007398C">
        <w:rPr>
          <w:rFonts w:asciiTheme="minorHAnsi" w:hAnsiTheme="minorHAnsi" w:cstheme="minorHAnsi"/>
        </w:rPr>
        <w:t xml:space="preserve">Satış fiyatları </w:t>
      </w:r>
      <w:r w:rsidR="006F6F57" w:rsidRPr="0007398C">
        <w:rPr>
          <w:rFonts w:asciiTheme="minorHAnsi" w:hAnsiTheme="minorHAnsi" w:cstheme="minorHAnsi"/>
        </w:rPr>
        <w:t xml:space="preserve">2021 Kasım’dan Aralık’a ayılık artış oranı İstanbul’da yüzde 25,8, Ankara’da yüzde 24,4, İzmir’de ise yüzde 19,3 </w:t>
      </w:r>
      <w:r w:rsidR="002E09B1" w:rsidRPr="0007398C">
        <w:rPr>
          <w:rFonts w:asciiTheme="minorHAnsi" w:hAnsiTheme="minorHAnsi" w:cstheme="minorHAnsi"/>
        </w:rPr>
        <w:t>artmıştı</w:t>
      </w:r>
      <w:r w:rsidR="006F6F57" w:rsidRPr="0007398C">
        <w:rPr>
          <w:rFonts w:asciiTheme="minorHAnsi" w:hAnsiTheme="minorHAnsi" w:cstheme="minorHAnsi"/>
        </w:rPr>
        <w:t>.</w:t>
      </w:r>
      <w:r w:rsidR="002E09B1" w:rsidRPr="0007398C">
        <w:rPr>
          <w:rFonts w:asciiTheme="minorHAnsi" w:hAnsiTheme="minorHAnsi" w:cstheme="minorHAnsi"/>
        </w:rPr>
        <w:t xml:space="preserve"> Bu yıl Kasım’dan Aralık’a satış fiyatlarındaki artış oranı ise İstanbul’da yüzde 4,8, Ankara’da yüzde 5,8, İzmir’de ise yüzde 5 olmuştur.</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304FBE58"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68760F">
        <w:rPr>
          <w:rFonts w:asciiTheme="minorHAnsi" w:hAnsiTheme="minorHAnsi" w:cstheme="minorHAnsi"/>
        </w:rPr>
        <w:t>Kasım</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160D2E">
        <w:rPr>
          <w:rFonts w:asciiTheme="minorHAnsi" w:hAnsiTheme="minorHAnsi" w:cstheme="minorHAnsi"/>
        </w:rPr>
        <w:t xml:space="preserve"> Ancak, bütün büyükşehirlerde satış fiyatlarındaki yıllık artış hızı düşmektedir.</w:t>
      </w:r>
      <w:r w:rsidRPr="002A57F8">
        <w:rPr>
          <w:rFonts w:asciiTheme="minorHAnsi" w:hAnsiTheme="minorHAnsi" w:cstheme="minorHAnsi"/>
        </w:rPr>
        <w:t xml:space="preserve"> 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w:t>
      </w:r>
      <w:r w:rsidR="00160D2E">
        <w:rPr>
          <w:rFonts w:asciiTheme="minorHAnsi" w:hAnsiTheme="minorHAnsi" w:cstheme="minorHAnsi"/>
        </w:rPr>
        <w:t>Kocaeli</w:t>
      </w:r>
      <w:r w:rsidRPr="002A57F8">
        <w:rPr>
          <w:rFonts w:asciiTheme="minorHAnsi" w:hAnsiTheme="minorHAnsi" w:cstheme="minorHAnsi"/>
        </w:rPr>
        <w:t xml:space="preserve"> (yüzde </w:t>
      </w:r>
      <w:r w:rsidR="00160D2E">
        <w:rPr>
          <w:rFonts w:asciiTheme="minorHAnsi" w:hAnsiTheme="minorHAnsi" w:cstheme="minorHAnsi"/>
        </w:rPr>
        <w:t>166,5</w:t>
      </w:r>
      <w:r w:rsidRPr="002A57F8">
        <w:rPr>
          <w:rFonts w:asciiTheme="minorHAnsi" w:hAnsiTheme="minorHAnsi" w:cstheme="minorHAnsi"/>
        </w:rPr>
        <w:t xml:space="preserve">), </w:t>
      </w:r>
      <w:r w:rsidR="00160D2E">
        <w:rPr>
          <w:rFonts w:asciiTheme="minorHAnsi" w:hAnsiTheme="minorHAnsi" w:cstheme="minorHAnsi"/>
        </w:rPr>
        <w:t>Mersin</w:t>
      </w:r>
      <w:r w:rsidRPr="002A57F8">
        <w:rPr>
          <w:rFonts w:asciiTheme="minorHAnsi" w:hAnsiTheme="minorHAnsi" w:cstheme="minorHAnsi"/>
        </w:rPr>
        <w:t xml:space="preserve"> (yüzde </w:t>
      </w:r>
      <w:r w:rsidR="00160D2E">
        <w:rPr>
          <w:rFonts w:asciiTheme="minorHAnsi" w:hAnsiTheme="minorHAnsi" w:cstheme="minorHAnsi"/>
        </w:rPr>
        <w:t>160</w:t>
      </w:r>
      <w:r w:rsidRPr="002A57F8">
        <w:rPr>
          <w:rFonts w:asciiTheme="minorHAnsi" w:hAnsiTheme="minorHAnsi" w:cstheme="minorHAnsi"/>
        </w:rPr>
        <w:t xml:space="preserve">), </w:t>
      </w:r>
      <w:r w:rsidR="00160D2E">
        <w:rPr>
          <w:rFonts w:asciiTheme="minorHAnsi" w:hAnsiTheme="minorHAnsi" w:cstheme="minorHAnsi"/>
        </w:rPr>
        <w:t>Trabzon</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160D2E">
        <w:rPr>
          <w:rFonts w:asciiTheme="minorHAnsi" w:hAnsiTheme="minorHAnsi" w:cstheme="minorHAnsi"/>
        </w:rPr>
        <w:t>54</w:t>
      </w:r>
      <w:r w:rsidR="0068760F">
        <w:rPr>
          <w:rFonts w:asciiTheme="minorHAnsi" w:hAnsiTheme="minorHAnsi" w:cstheme="minorHAnsi"/>
        </w:rPr>
        <w:t>,3</w:t>
      </w:r>
      <w:r w:rsidRPr="002A57F8">
        <w:rPr>
          <w:rFonts w:asciiTheme="minorHAnsi" w:hAnsiTheme="minorHAnsi" w:cstheme="minorHAnsi"/>
        </w:rPr>
        <w:t>)</w:t>
      </w:r>
      <w:r w:rsidR="0068169A" w:rsidRPr="002A57F8">
        <w:rPr>
          <w:rFonts w:asciiTheme="minorHAnsi" w:hAnsiTheme="minorHAnsi" w:cstheme="minorHAnsi"/>
        </w:rPr>
        <w:t xml:space="preserve">, </w:t>
      </w:r>
      <w:r w:rsidR="00160D2E">
        <w:rPr>
          <w:rFonts w:asciiTheme="minorHAnsi" w:hAnsiTheme="minorHAnsi" w:cstheme="minorHAnsi"/>
        </w:rPr>
        <w:t>Antalya</w:t>
      </w:r>
      <w:r w:rsidR="0068169A" w:rsidRPr="002A57F8">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15</w:t>
      </w:r>
      <w:r w:rsidR="00160D2E">
        <w:rPr>
          <w:rFonts w:asciiTheme="minorHAnsi" w:hAnsiTheme="minorHAnsi" w:cstheme="minorHAnsi"/>
        </w:rPr>
        <w:t>0</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160D2E">
        <w:rPr>
          <w:rFonts w:asciiTheme="minorHAnsi" w:hAnsiTheme="minorHAnsi" w:cstheme="minorHAnsi"/>
        </w:rPr>
        <w:t>İstanbul</w:t>
      </w:r>
      <w:r w:rsidR="008D4A35" w:rsidRPr="002A57F8">
        <w:rPr>
          <w:rFonts w:asciiTheme="minorHAnsi" w:hAnsiTheme="minorHAnsi" w:cstheme="minorHAnsi"/>
        </w:rPr>
        <w:t>’dur</w:t>
      </w:r>
      <w:r w:rsidRPr="002A57F8">
        <w:rPr>
          <w:rFonts w:asciiTheme="minorHAnsi" w:hAnsiTheme="minorHAnsi" w:cstheme="minorHAnsi"/>
        </w:rPr>
        <w:t xml:space="preserve"> (yüzde </w:t>
      </w:r>
      <w:r w:rsidR="003009C6" w:rsidRPr="002A57F8">
        <w:rPr>
          <w:rFonts w:asciiTheme="minorHAnsi" w:hAnsiTheme="minorHAnsi" w:cstheme="minorHAnsi"/>
        </w:rPr>
        <w:t>1</w:t>
      </w:r>
      <w:r w:rsidR="00160D2E">
        <w:rPr>
          <w:rFonts w:asciiTheme="minorHAnsi" w:hAnsiTheme="minorHAnsi" w:cstheme="minorHAnsi"/>
        </w:rPr>
        <w:t>42</w:t>
      </w:r>
      <w:r w:rsidRPr="002A57F8">
        <w:rPr>
          <w:rFonts w:asciiTheme="minorHAnsi" w:hAnsiTheme="minorHAnsi" w:cstheme="minorHAnsi"/>
        </w:rPr>
        <w:t xml:space="preserve">). En düşük </w:t>
      </w:r>
      <w:r w:rsidRPr="002A57F8">
        <w:rPr>
          <w:rFonts w:asciiTheme="minorHAnsi" w:hAnsiTheme="minorHAnsi" w:cstheme="minorHAnsi"/>
        </w:rPr>
        <w:lastRenderedPageBreak/>
        <w:t>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160D2E">
        <w:rPr>
          <w:rFonts w:asciiTheme="minorHAnsi" w:hAnsiTheme="minorHAnsi" w:cstheme="minorHAnsi"/>
        </w:rPr>
        <w:t>Erzurum</w:t>
      </w:r>
      <w:r w:rsidRPr="002A57F8">
        <w:rPr>
          <w:rFonts w:asciiTheme="minorHAnsi" w:hAnsiTheme="minorHAnsi" w:cstheme="minorHAnsi"/>
        </w:rPr>
        <w:t xml:space="preserve"> (yüzde </w:t>
      </w:r>
      <w:r w:rsidR="00F50DD6" w:rsidRPr="002A57F8">
        <w:rPr>
          <w:rFonts w:asciiTheme="minorHAnsi" w:hAnsiTheme="minorHAnsi" w:cstheme="minorHAnsi"/>
        </w:rPr>
        <w:t>1</w:t>
      </w:r>
      <w:r w:rsidR="00160D2E">
        <w:rPr>
          <w:rFonts w:asciiTheme="minorHAnsi" w:hAnsiTheme="minorHAnsi" w:cstheme="minorHAnsi"/>
        </w:rPr>
        <w:t>08,8</w:t>
      </w:r>
      <w:r w:rsidRPr="002A57F8">
        <w:rPr>
          <w:rFonts w:asciiTheme="minorHAnsi" w:hAnsiTheme="minorHAnsi" w:cstheme="minorHAnsi"/>
        </w:rPr>
        <w:t xml:space="preserve">), </w:t>
      </w:r>
      <w:r w:rsidR="00160D2E">
        <w:rPr>
          <w:rFonts w:asciiTheme="minorHAnsi" w:hAnsiTheme="minorHAnsi" w:cstheme="minorHAnsi"/>
        </w:rPr>
        <w:t>Muğla</w:t>
      </w:r>
      <w:r w:rsidRPr="002A57F8">
        <w:rPr>
          <w:rFonts w:asciiTheme="minorHAnsi" w:hAnsiTheme="minorHAnsi" w:cstheme="minorHAnsi"/>
        </w:rPr>
        <w:t xml:space="preserve"> (yüzde </w:t>
      </w:r>
      <w:r w:rsidR="00F50DD6" w:rsidRPr="002A57F8">
        <w:rPr>
          <w:rFonts w:asciiTheme="minorHAnsi" w:hAnsiTheme="minorHAnsi" w:cstheme="minorHAnsi"/>
        </w:rPr>
        <w:t>1</w:t>
      </w:r>
      <w:r w:rsidR="00160D2E">
        <w:rPr>
          <w:rFonts w:asciiTheme="minorHAnsi" w:hAnsiTheme="minorHAnsi" w:cstheme="minorHAnsi"/>
        </w:rPr>
        <w:t>02,8</w:t>
      </w:r>
      <w:r w:rsidRPr="002A57F8">
        <w:rPr>
          <w:rFonts w:asciiTheme="minorHAnsi" w:hAnsiTheme="minorHAnsi" w:cstheme="minorHAnsi"/>
        </w:rPr>
        <w:t xml:space="preserve">), </w:t>
      </w:r>
      <w:r w:rsidR="006B5939" w:rsidRPr="002A57F8">
        <w:rPr>
          <w:rFonts w:asciiTheme="minorHAnsi" w:hAnsiTheme="minorHAnsi" w:cstheme="minorHAnsi"/>
        </w:rPr>
        <w:t>Kayseri</w:t>
      </w:r>
      <w:r w:rsidRPr="002A57F8">
        <w:rPr>
          <w:rFonts w:asciiTheme="minorHAnsi" w:hAnsiTheme="minorHAnsi" w:cstheme="minorHAnsi"/>
        </w:rPr>
        <w:t xml:space="preserve"> (yüzde </w:t>
      </w:r>
      <w:r w:rsidR="0068760F">
        <w:rPr>
          <w:rFonts w:asciiTheme="minorHAnsi" w:hAnsiTheme="minorHAnsi" w:cstheme="minorHAnsi"/>
        </w:rPr>
        <w:t>9</w:t>
      </w:r>
      <w:r w:rsidR="00160D2E">
        <w:rPr>
          <w:rFonts w:asciiTheme="minorHAnsi" w:hAnsiTheme="minorHAnsi" w:cstheme="minorHAnsi"/>
        </w:rPr>
        <w:t>8,5</w:t>
      </w:r>
      <w:r w:rsidRPr="002A57F8">
        <w:rPr>
          <w:rFonts w:asciiTheme="minorHAnsi" w:hAnsiTheme="minorHAnsi" w:cstheme="minorHAnsi"/>
        </w:rPr>
        <w:t xml:space="preserve">), </w:t>
      </w:r>
      <w:r w:rsidR="00160D2E">
        <w:rPr>
          <w:rFonts w:asciiTheme="minorHAnsi" w:hAnsiTheme="minorHAnsi" w:cstheme="minorHAnsi"/>
        </w:rPr>
        <w:t>Şanlıurfa</w:t>
      </w:r>
      <w:r w:rsidRPr="002A57F8">
        <w:rPr>
          <w:rFonts w:asciiTheme="minorHAnsi" w:hAnsiTheme="minorHAnsi" w:cstheme="minorHAnsi"/>
        </w:rPr>
        <w:t xml:space="preserve"> (yüzde </w:t>
      </w:r>
      <w:r w:rsidR="0068760F">
        <w:rPr>
          <w:rFonts w:asciiTheme="minorHAnsi" w:hAnsiTheme="minorHAnsi" w:cstheme="minorHAnsi"/>
        </w:rPr>
        <w:t>9</w:t>
      </w:r>
      <w:r w:rsidR="00160D2E">
        <w:rPr>
          <w:rFonts w:asciiTheme="minorHAnsi" w:hAnsiTheme="minorHAnsi" w:cstheme="minorHAnsi"/>
        </w:rPr>
        <w:t>6,9</w:t>
      </w:r>
      <w:r w:rsidRPr="002A57F8">
        <w:rPr>
          <w:rFonts w:asciiTheme="minorHAnsi" w:hAnsiTheme="minorHAnsi" w:cstheme="minorHAnsi"/>
        </w:rPr>
        <w:t xml:space="preserve">) ve </w:t>
      </w:r>
      <w:r w:rsidR="00160D2E">
        <w:rPr>
          <w:rFonts w:asciiTheme="minorHAnsi" w:hAnsiTheme="minorHAnsi" w:cstheme="minorHAnsi"/>
        </w:rPr>
        <w:t>Diyarbakır</w:t>
      </w:r>
      <w:r w:rsidRPr="002A57F8">
        <w:rPr>
          <w:rFonts w:asciiTheme="minorHAnsi" w:hAnsiTheme="minorHAnsi" w:cstheme="minorHAnsi"/>
        </w:rPr>
        <w:t xml:space="preserve"> (yüzde </w:t>
      </w:r>
      <w:r w:rsidR="00160D2E">
        <w:rPr>
          <w:rFonts w:asciiTheme="minorHAnsi" w:hAnsiTheme="minorHAnsi" w:cstheme="minorHAnsi"/>
        </w:rPr>
        <w:t>91</w:t>
      </w:r>
      <w:r w:rsidRPr="002A57F8">
        <w:rPr>
          <w:rFonts w:asciiTheme="minorHAnsi" w:hAnsiTheme="minorHAnsi" w:cstheme="minorHAnsi"/>
        </w:rPr>
        <w:t>) olmuştur.</w:t>
      </w:r>
    </w:p>
    <w:p w14:paraId="5132B072" w14:textId="22D39902" w:rsidR="005E548C" w:rsidRPr="002A57F8" w:rsidRDefault="005E548C">
      <w:pPr>
        <w:rPr>
          <w:rFonts w:asciiTheme="minorHAnsi" w:hAnsiTheme="minorHAnsi" w:cstheme="minorHAnsi"/>
          <w:b/>
          <w:bCs/>
        </w:rPr>
      </w:pPr>
    </w:p>
    <w:p w14:paraId="0E50B21E" w14:textId="2BF34789" w:rsidR="00A05F3E" w:rsidRPr="002A57F8" w:rsidRDefault="00C95443" w:rsidP="003F6DA0">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DD128B" w:rsidRPr="002A57F8">
        <w:rPr>
          <w:rFonts w:asciiTheme="minorHAnsi" w:hAnsiTheme="minorHAnsi" w:cstheme="minorHAnsi"/>
          <w:b/>
          <w:bCs/>
        </w:rPr>
        <w:t xml:space="preserve">2 </w:t>
      </w:r>
      <w:r w:rsidR="00BA3AC4">
        <w:rPr>
          <w:rFonts w:asciiTheme="minorHAnsi" w:hAnsiTheme="minorHAnsi" w:cstheme="minorHAnsi"/>
          <w:b/>
          <w:bCs/>
        </w:rPr>
        <w:t>Aralık</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57C3B121" w:rsidR="0049395F" w:rsidRPr="002A57F8" w:rsidRDefault="00BA3AC4" w:rsidP="0049395F">
            <w:pPr>
              <w:widowControl/>
              <w:autoSpaceDE/>
              <w:autoSpaceDN/>
              <w:jc w:val="center"/>
              <w:rPr>
                <w:rFonts w:ascii="Calibri" w:hAnsi="Calibri" w:cs="Calibri"/>
                <w:b/>
                <w:bCs/>
                <w:color w:val="000000"/>
              </w:rPr>
            </w:pPr>
            <w:r>
              <w:rPr>
                <w:rFonts w:ascii="Calibri" w:hAnsi="Calibri"/>
                <w:b/>
                <w:bCs/>
                <w:color w:val="000000"/>
              </w:rPr>
              <w:t>Aralık</w:t>
            </w:r>
            <w:r w:rsidR="0049395F" w:rsidRPr="002A57F8">
              <w:rPr>
                <w:rFonts w:ascii="Calibri" w:hAnsi="Calibri"/>
                <w:b/>
                <w:bCs/>
                <w:color w:val="000000"/>
              </w:rPr>
              <w:t xml:space="preserve"> 202</w:t>
            </w:r>
            <w:r w:rsidR="00DD128B" w:rsidRPr="002A57F8">
              <w:rPr>
                <w:rFonts w:ascii="Calibri" w:hAnsi="Calibri"/>
                <w:b/>
                <w:bCs/>
                <w:color w:val="000000"/>
              </w:rPr>
              <w:t>1</w:t>
            </w:r>
            <w:r w:rsidR="0049395F" w:rsidRPr="002A57F8">
              <w:rPr>
                <w:rFonts w:ascii="Calibri" w:hAnsi="Calibri"/>
                <w:b/>
                <w:bCs/>
                <w:color w:val="000000"/>
              </w:rPr>
              <w:t xml:space="preserve"> m</w:t>
            </w:r>
            <w:r w:rsidR="0049395F" w:rsidRPr="002A57F8">
              <w:rPr>
                <w:rFonts w:ascii="Calibri" w:hAnsi="Calibri"/>
                <w:b/>
                <w:bCs/>
                <w:color w:val="000000"/>
                <w:vertAlign w:val="superscript"/>
              </w:rPr>
              <w:t>2</w:t>
            </w:r>
            <w:r w:rsidR="0049395F"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1DE48560" w:rsidR="0049395F" w:rsidRPr="002A57F8" w:rsidRDefault="00BA3AC4" w:rsidP="0049395F">
            <w:pPr>
              <w:widowControl/>
              <w:autoSpaceDE/>
              <w:autoSpaceDN/>
              <w:jc w:val="center"/>
              <w:rPr>
                <w:rFonts w:ascii="Calibri" w:hAnsi="Calibri" w:cs="Calibri"/>
                <w:b/>
                <w:bCs/>
                <w:color w:val="000000"/>
              </w:rPr>
            </w:pPr>
            <w:r>
              <w:rPr>
                <w:rFonts w:ascii="Calibri" w:hAnsi="Calibri"/>
                <w:b/>
                <w:bCs/>
                <w:color w:val="000000"/>
              </w:rPr>
              <w:t>Aralık</w:t>
            </w:r>
            <w:r w:rsidR="0049395F" w:rsidRPr="002A57F8">
              <w:rPr>
                <w:rFonts w:ascii="Calibri" w:hAnsi="Calibri"/>
                <w:b/>
                <w:bCs/>
                <w:color w:val="000000"/>
              </w:rPr>
              <w:t xml:space="preserve"> 202</w:t>
            </w:r>
            <w:r w:rsidR="00DD128B" w:rsidRPr="002A57F8">
              <w:rPr>
                <w:rFonts w:ascii="Calibri" w:hAnsi="Calibri"/>
                <w:b/>
                <w:bCs/>
                <w:color w:val="000000"/>
              </w:rPr>
              <w:t>2</w:t>
            </w:r>
            <w:r w:rsidR="0049395F" w:rsidRPr="002A57F8">
              <w:rPr>
                <w:rFonts w:ascii="Calibri" w:hAnsi="Calibri"/>
                <w:b/>
                <w:bCs/>
                <w:color w:val="000000"/>
              </w:rPr>
              <w:t xml:space="preserve"> m</w:t>
            </w:r>
            <w:r w:rsidR="0049395F" w:rsidRPr="002A57F8">
              <w:rPr>
                <w:rFonts w:ascii="Calibri" w:hAnsi="Calibri"/>
                <w:b/>
                <w:bCs/>
                <w:color w:val="000000"/>
                <w:vertAlign w:val="superscript"/>
              </w:rPr>
              <w:t>2</w:t>
            </w:r>
            <w:r w:rsidR="0049395F"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BA3AC4" w:rsidRPr="002A57F8"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279ABC54"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51CC118B"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6726</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06AB4706"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15802</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1A342F6B"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134,9</w:t>
            </w:r>
          </w:p>
        </w:tc>
      </w:tr>
      <w:tr w:rsidR="00BA3AC4"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622CE5D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68B67F4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4520</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4D80524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12048</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173FE92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166,5</w:t>
            </w:r>
          </w:p>
        </w:tc>
      </w:tr>
      <w:tr w:rsidR="00BA3AC4"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12735334"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08CC279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5178</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4E572F5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13462</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202F49B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160,0</w:t>
            </w:r>
          </w:p>
        </w:tc>
      </w:tr>
      <w:tr w:rsidR="00BA3AC4"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7931D5E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4C57D1D0"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4090</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35ED640D"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10401</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5666F87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154,3</w:t>
            </w:r>
          </w:p>
        </w:tc>
      </w:tr>
      <w:tr w:rsidR="00BA3AC4"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7A647149"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0DC4CAF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8000</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3EE13DE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20000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157D578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150,0</w:t>
            </w:r>
          </w:p>
        </w:tc>
      </w:tr>
      <w:tr w:rsidR="00BA3AC4"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07C7DB55"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4A7D761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9642</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193CC519"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23333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0E9623E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142,0</w:t>
            </w:r>
          </w:p>
        </w:tc>
      </w:tr>
      <w:tr w:rsidR="00BA3AC4"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52124C2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623860CC"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2787</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49B7528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5818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5CABEC86"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108,8</w:t>
            </w:r>
          </w:p>
        </w:tc>
      </w:tr>
      <w:tr w:rsidR="00BA3AC4"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2177B5E4"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24BF4D5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15000</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56299D3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30417</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2BDF8C19"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102,8</w:t>
            </w:r>
          </w:p>
        </w:tc>
      </w:tr>
      <w:tr w:rsidR="00BA3AC4"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5297EDB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62E098C3"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3743</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12DBA4B0"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7429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1896F473"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98,5</w:t>
            </w:r>
          </w:p>
        </w:tc>
      </w:tr>
      <w:tr w:rsidR="00BA3AC4"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33845180"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48B45B3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3950</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5E0BBFA9"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7778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2ACC3235"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96,9</w:t>
            </w:r>
          </w:p>
        </w:tc>
      </w:tr>
      <w:tr w:rsidR="00BA3AC4"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2D7C93B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74DEC58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4660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319991E5"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8900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7BE4E01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91,0</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7FE6695A"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 xml:space="preserve">nda </w:t>
      </w:r>
      <w:r w:rsidR="00622F61">
        <w:rPr>
          <w:rFonts w:asciiTheme="minorHAnsi" w:hAnsiTheme="minorHAnsi" w:cstheme="minorHAnsi"/>
          <w:b/>
          <w:bCs/>
        </w:rPr>
        <w:t>artıyor</w:t>
      </w:r>
    </w:p>
    <w:p w14:paraId="149012EE" w14:textId="623B2FC8" w:rsidR="00455247" w:rsidRPr="002A57F8" w:rsidRDefault="00455247" w:rsidP="007F4DB0">
      <w:pPr>
        <w:pStyle w:val="FootnoteText"/>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 xml:space="preserve">2020 Mayıs’tan itibaren sürekli artan ülke genelindeki reel konut fiyat endeksi (2017=100) 2022 </w:t>
      </w:r>
      <w:r w:rsidR="00622F61">
        <w:rPr>
          <w:rFonts w:asciiTheme="minorHAnsi" w:eastAsia="Times New Roman" w:hAnsiTheme="minorHAnsi" w:cstheme="minorHAnsi"/>
          <w:sz w:val="22"/>
          <w:szCs w:val="22"/>
          <w:lang w:val="tr-TR"/>
        </w:rPr>
        <w:t>Aralık</w:t>
      </w:r>
      <w:r w:rsidRPr="002A57F8">
        <w:rPr>
          <w:rFonts w:asciiTheme="minorHAnsi" w:eastAsia="Times New Roman" w:hAnsiTheme="minorHAnsi" w:cstheme="minorHAnsi"/>
          <w:sz w:val="22"/>
          <w:szCs w:val="22"/>
          <w:lang w:val="tr-TR"/>
        </w:rPr>
        <w:t xml:space="preserve"> ayında önceki </w:t>
      </w:r>
      <w:r w:rsidR="004045E5">
        <w:rPr>
          <w:rFonts w:asciiTheme="minorHAnsi" w:eastAsia="Times New Roman" w:hAnsiTheme="minorHAnsi" w:cstheme="minorHAnsi"/>
          <w:sz w:val="22"/>
          <w:szCs w:val="22"/>
          <w:lang w:val="tr-TR"/>
        </w:rPr>
        <w:t xml:space="preserve">aya </w:t>
      </w:r>
      <w:r w:rsidRPr="002A57F8">
        <w:rPr>
          <w:rFonts w:asciiTheme="minorHAnsi" w:eastAsia="Times New Roman" w:hAnsiTheme="minorHAnsi" w:cstheme="minorHAnsi"/>
          <w:sz w:val="22"/>
          <w:szCs w:val="22"/>
          <w:lang w:val="tr-TR"/>
        </w:rPr>
        <w:t xml:space="preserve">kıyasla </w:t>
      </w:r>
      <w:r w:rsidR="00622F61">
        <w:rPr>
          <w:rFonts w:asciiTheme="minorHAnsi" w:eastAsia="Times New Roman" w:hAnsiTheme="minorHAnsi" w:cstheme="minorHAnsi"/>
          <w:sz w:val="22"/>
          <w:szCs w:val="22"/>
          <w:lang w:val="tr-TR"/>
        </w:rPr>
        <w:t>6,5</w:t>
      </w:r>
      <w:r w:rsidRPr="002A57F8">
        <w:rPr>
          <w:rFonts w:asciiTheme="minorHAnsi" w:eastAsia="Times New Roman" w:hAnsiTheme="minorHAnsi" w:cstheme="minorHAnsi"/>
          <w:sz w:val="22"/>
          <w:szCs w:val="22"/>
          <w:lang w:val="tr-TR"/>
        </w:rPr>
        <w:t xml:space="preserve"> puanlık artışla 1</w:t>
      </w:r>
      <w:r w:rsidR="00622F61">
        <w:rPr>
          <w:rFonts w:asciiTheme="minorHAnsi" w:eastAsia="Times New Roman" w:hAnsiTheme="minorHAnsi" w:cstheme="minorHAnsi"/>
          <w:sz w:val="22"/>
          <w:szCs w:val="22"/>
          <w:lang w:val="tr-TR"/>
        </w:rPr>
        <w:t>86’ya</w:t>
      </w:r>
      <w:r w:rsidRPr="002A57F8">
        <w:rPr>
          <w:rFonts w:asciiTheme="minorHAnsi" w:eastAsia="Times New Roman" w:hAnsiTheme="minorHAnsi" w:cstheme="minorHAnsi"/>
          <w:sz w:val="22"/>
          <w:szCs w:val="22"/>
          <w:lang w:val="tr-TR"/>
        </w:rPr>
        <w:t xml:space="preserve"> ulaşmıştır (Şekil 2). </w:t>
      </w:r>
      <w:r w:rsidR="00622F61">
        <w:rPr>
          <w:rFonts w:asciiTheme="minorHAnsi" w:eastAsia="Times New Roman" w:hAnsiTheme="minorHAnsi" w:cstheme="minorHAnsi"/>
          <w:sz w:val="22"/>
          <w:szCs w:val="22"/>
          <w:lang w:val="tr-TR"/>
        </w:rPr>
        <w:t>Kasım’dan Aralık’a</w:t>
      </w:r>
      <w:r w:rsidRPr="002A57F8">
        <w:rPr>
          <w:rFonts w:asciiTheme="minorHAnsi" w:eastAsia="Times New Roman" w:hAnsiTheme="minorHAnsi" w:cstheme="minorHAnsi"/>
          <w:sz w:val="22"/>
          <w:szCs w:val="22"/>
          <w:lang w:val="tr-TR"/>
        </w:rPr>
        <w:t xml:space="preserve"> enflasyon yüzde </w:t>
      </w:r>
      <w:r w:rsidR="00582A53">
        <w:rPr>
          <w:rFonts w:asciiTheme="minorHAnsi" w:eastAsia="Times New Roman" w:hAnsiTheme="minorHAnsi" w:cstheme="minorHAnsi"/>
          <w:sz w:val="22"/>
          <w:szCs w:val="22"/>
          <w:lang w:val="tr-TR"/>
        </w:rPr>
        <w:t>1,2</w:t>
      </w:r>
      <w:r w:rsidRPr="002A57F8">
        <w:rPr>
          <w:rFonts w:asciiTheme="minorHAnsi" w:eastAsia="Times New Roman" w:hAnsiTheme="minorHAnsi" w:cstheme="minorHAnsi"/>
          <w:sz w:val="22"/>
          <w:szCs w:val="22"/>
          <w:lang w:val="tr-TR"/>
        </w:rPr>
        <w:t xml:space="preserve"> olurken Türkiye genelinde cari konut fiyat artışı aynı dönemde yüzde 4,</w:t>
      </w:r>
      <w:r w:rsidR="00582A53">
        <w:rPr>
          <w:rFonts w:asciiTheme="minorHAnsi" w:eastAsia="Times New Roman" w:hAnsiTheme="minorHAnsi" w:cstheme="minorHAnsi"/>
          <w:sz w:val="22"/>
          <w:szCs w:val="22"/>
          <w:lang w:val="tr-TR"/>
        </w:rPr>
        <w:t>8</w:t>
      </w:r>
      <w:r w:rsidRPr="002A57F8">
        <w:rPr>
          <w:rFonts w:asciiTheme="minorHAnsi" w:eastAsia="Times New Roman" w:hAnsiTheme="minorHAnsi" w:cstheme="minorHAnsi"/>
          <w:sz w:val="22"/>
          <w:szCs w:val="22"/>
          <w:lang w:val="tr-TR"/>
        </w:rPr>
        <w:t>’d</w:t>
      </w:r>
      <w:r w:rsidR="007F4DB0">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 xml:space="preserve">r.  Endeksin bu seviyesi satılık konut reel fiyatlarının 2017 Eylül dönemindeki değerini yüzde </w:t>
      </w:r>
      <w:r w:rsidR="00582A53">
        <w:rPr>
          <w:rFonts w:asciiTheme="minorHAnsi" w:eastAsia="Times New Roman" w:hAnsiTheme="minorHAnsi" w:cstheme="minorHAnsi"/>
          <w:sz w:val="22"/>
          <w:szCs w:val="22"/>
          <w:lang w:val="tr-TR"/>
        </w:rPr>
        <w:t>86</w:t>
      </w:r>
      <w:r w:rsidRPr="002A57F8">
        <w:rPr>
          <w:rFonts w:asciiTheme="minorHAnsi" w:eastAsia="Times New Roman" w:hAnsiTheme="minorHAnsi" w:cstheme="minorHAnsi"/>
          <w:sz w:val="22"/>
          <w:szCs w:val="22"/>
          <w:lang w:val="tr-TR"/>
        </w:rPr>
        <w:t xml:space="preserve">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3C984636" wp14:editId="66C33DCA">
            <wp:extent cx="4099675" cy="229994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99675" cy="2299947"/>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4BF03986"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oranında düşüş devam ediyor</w:t>
      </w:r>
    </w:p>
    <w:p w14:paraId="7C7609B3" w14:textId="38E9AA76"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Şekil 3, enflasyondan arındırılmış Türkiye genelinde (reel) satılık konut fiyatlarında yıllık değişim oranını göstermektedir. Sürekli yükselişte olan reel konut fiyatının Ağustos</w:t>
      </w:r>
      <w:r w:rsidR="007F4DB0">
        <w:rPr>
          <w:rFonts w:asciiTheme="minorHAnsi" w:hAnsiTheme="minorHAnsi" w:cstheme="minorHAnsi"/>
        </w:rPr>
        <w:t>’</w:t>
      </w:r>
      <w:r w:rsidRPr="002A57F8">
        <w:rPr>
          <w:rFonts w:asciiTheme="minorHAnsi" w:hAnsiTheme="minorHAnsi" w:cstheme="minorHAnsi"/>
        </w:rPr>
        <w:t>ta yüzde 65,8 ile zirve yaptıktan sonra düşüşe geç</w:t>
      </w:r>
      <w:r w:rsidR="00582A53">
        <w:rPr>
          <w:rFonts w:asciiTheme="minorHAnsi" w:hAnsiTheme="minorHAnsi" w:cstheme="minorHAnsi"/>
        </w:rPr>
        <w:t>miştir</w:t>
      </w:r>
      <w:r w:rsidRPr="002A57F8">
        <w:rPr>
          <w:rFonts w:asciiTheme="minorHAnsi" w:hAnsiTheme="minorHAnsi" w:cstheme="minorHAnsi"/>
        </w:rPr>
        <w:t xml:space="preserve">. Reel fiyatlardaki yıllık artış oranı </w:t>
      </w:r>
      <w:r w:rsidR="00582A53">
        <w:rPr>
          <w:rFonts w:asciiTheme="minorHAnsi" w:hAnsiTheme="minorHAnsi" w:cstheme="minorHAnsi"/>
        </w:rPr>
        <w:t>Aralık’ta</w:t>
      </w:r>
      <w:r w:rsidRPr="002A57F8">
        <w:rPr>
          <w:rFonts w:asciiTheme="minorHAnsi" w:hAnsiTheme="minorHAnsi" w:cstheme="minorHAnsi"/>
        </w:rPr>
        <w:t xml:space="preserve"> de </w:t>
      </w:r>
      <w:r w:rsidR="00582A53">
        <w:rPr>
          <w:rFonts w:asciiTheme="minorHAnsi" w:hAnsiTheme="minorHAnsi" w:cstheme="minorHAnsi"/>
        </w:rPr>
        <w:t>Kasım’a</w:t>
      </w:r>
      <w:r w:rsidRPr="002A57F8">
        <w:rPr>
          <w:rFonts w:asciiTheme="minorHAnsi" w:hAnsiTheme="minorHAnsi" w:cstheme="minorHAnsi"/>
        </w:rPr>
        <w:t xml:space="preserve"> kıyasla </w:t>
      </w:r>
      <w:r w:rsidR="00582A53">
        <w:rPr>
          <w:rFonts w:asciiTheme="minorHAnsi" w:hAnsiTheme="minorHAnsi" w:cstheme="minorHAnsi"/>
        </w:rPr>
        <w:t>5,6</w:t>
      </w:r>
      <w:r w:rsidRPr="002A57F8">
        <w:rPr>
          <w:rFonts w:asciiTheme="minorHAnsi" w:hAnsiTheme="minorHAnsi" w:cstheme="minorHAnsi"/>
        </w:rPr>
        <w:t xml:space="preserve"> </w:t>
      </w:r>
      <w:r w:rsidRPr="002A57F8">
        <w:rPr>
          <w:rFonts w:asciiTheme="minorHAnsi" w:hAnsiTheme="minorHAnsi" w:cstheme="minorHAnsi"/>
        </w:rPr>
        <w:lastRenderedPageBreak/>
        <w:t xml:space="preserve">puan azalarak yüzde </w:t>
      </w:r>
      <w:r w:rsidR="007F4DB0">
        <w:rPr>
          <w:rFonts w:asciiTheme="minorHAnsi" w:hAnsiTheme="minorHAnsi" w:cstheme="minorHAnsi"/>
        </w:rPr>
        <w:t>4</w:t>
      </w:r>
      <w:r w:rsidR="00582A53">
        <w:rPr>
          <w:rFonts w:asciiTheme="minorHAnsi" w:hAnsiTheme="minorHAnsi" w:cstheme="minorHAnsi"/>
        </w:rPr>
        <w:t>3</w:t>
      </w:r>
      <w:r w:rsidRPr="002A57F8">
        <w:rPr>
          <w:rFonts w:asciiTheme="minorHAnsi" w:hAnsiTheme="minorHAnsi" w:cstheme="minorHAnsi"/>
        </w:rPr>
        <w:t>’</w:t>
      </w:r>
      <w:r w:rsidR="00582A53">
        <w:rPr>
          <w:rFonts w:asciiTheme="minorHAnsi" w:hAnsiTheme="minorHAnsi" w:cstheme="minorHAnsi"/>
        </w:rPr>
        <w:t>e</w:t>
      </w:r>
      <w:r w:rsidRPr="002A57F8">
        <w:rPr>
          <w:rFonts w:asciiTheme="minorHAnsi" w:hAnsiTheme="minorHAnsi" w:cstheme="minorHAnsi"/>
        </w:rPr>
        <w:t xml:space="preserve"> gerilemiş böylece yıllık reel fiyat artışında Ağustos</w:t>
      </w:r>
      <w:r w:rsidR="007F4DB0">
        <w:rPr>
          <w:rFonts w:asciiTheme="minorHAnsi" w:hAnsiTheme="minorHAnsi" w:cstheme="minorHAnsi"/>
        </w:rPr>
        <w:t>’</w:t>
      </w:r>
      <w:r w:rsidRPr="002A57F8">
        <w:rPr>
          <w:rFonts w:asciiTheme="minorHAnsi" w:hAnsiTheme="minorHAnsi" w:cstheme="minorHAnsi"/>
        </w:rPr>
        <w:t xml:space="preserve">tan </w:t>
      </w:r>
      <w:r w:rsidR="00582A53">
        <w:rPr>
          <w:rFonts w:asciiTheme="minorHAnsi" w:hAnsiTheme="minorHAnsi" w:cstheme="minorHAnsi"/>
        </w:rPr>
        <w:t>Aralık’a</w:t>
      </w:r>
      <w:r w:rsidRPr="002A57F8">
        <w:rPr>
          <w:rFonts w:asciiTheme="minorHAnsi" w:hAnsiTheme="minorHAnsi" w:cstheme="minorHAnsi"/>
        </w:rPr>
        <w:t xml:space="preserve"> azalış </w:t>
      </w:r>
      <w:r w:rsidR="00582A53">
        <w:rPr>
          <w:rFonts w:asciiTheme="minorHAnsi" w:hAnsiTheme="minorHAnsi" w:cstheme="minorHAnsi"/>
        </w:rPr>
        <w:t>22,8</w:t>
      </w:r>
      <w:r w:rsidRPr="002A57F8">
        <w:rPr>
          <w:rFonts w:asciiTheme="minorHAnsi" w:hAnsiTheme="minorHAnsi" w:cstheme="minorHAnsi"/>
        </w:rPr>
        <w:t xml:space="preserve"> puanı bulmuştur. </w:t>
      </w:r>
    </w:p>
    <w:p w14:paraId="11A7AA30" w14:textId="4D82C3D6" w:rsidR="00455247" w:rsidRPr="002A57F8" w:rsidRDefault="00455247" w:rsidP="00455247">
      <w:pPr>
        <w:pStyle w:val="FootnoteText"/>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699FC536" wp14:editId="3B452F7C">
            <wp:extent cx="3938066" cy="2266552"/>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938066" cy="2266552"/>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33618F6C" w:rsidR="002F7260" w:rsidRPr="002A57F8" w:rsidRDefault="003F31D3" w:rsidP="002F7260">
      <w:pPr>
        <w:rPr>
          <w:rFonts w:asciiTheme="minorHAnsi" w:hAnsiTheme="minorHAnsi" w:cstheme="minorHAnsi"/>
        </w:rPr>
      </w:pPr>
      <w:r w:rsidRPr="000859DE">
        <w:rPr>
          <w:rFonts w:asciiTheme="minorHAnsi" w:hAnsiTheme="minorHAnsi" w:cstheme="minorHAnsi"/>
          <w:b/>
          <w:bCs/>
        </w:rPr>
        <w:t>Aylık 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5823BD1" w14:textId="2A452AE2"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366F2F" w:rsidRPr="002A57F8">
        <w:rPr>
          <w:rFonts w:asciiTheme="minorHAnsi" w:hAnsiTheme="minorHAnsi" w:cstheme="minorHAnsi"/>
          <w:color w:val="FF0000"/>
        </w:rPr>
        <w:t xml:space="preserve"> </w:t>
      </w:r>
      <w:r w:rsidR="00366F2F" w:rsidRPr="002A57F8">
        <w:rPr>
          <w:rFonts w:asciiTheme="minorHAnsi" w:hAnsiTheme="minorHAnsi" w:cstheme="minorHAnsi"/>
        </w:rPr>
        <w:t xml:space="preserve">Reel konut fiyat endeksi (Eylül 2017=100) </w:t>
      </w:r>
      <w:r w:rsidR="00582A53">
        <w:rPr>
          <w:rFonts w:asciiTheme="minorHAnsi" w:hAnsiTheme="minorHAnsi" w:cstheme="minorHAnsi"/>
        </w:rPr>
        <w:t>Aralık’ta</w:t>
      </w:r>
      <w:r w:rsidR="00366F2F" w:rsidRPr="002A57F8">
        <w:rPr>
          <w:rFonts w:asciiTheme="minorHAnsi" w:hAnsiTheme="minorHAnsi" w:cstheme="minorHAnsi"/>
        </w:rPr>
        <w:t xml:space="preserve"> İstanbul’da 1</w:t>
      </w:r>
      <w:r w:rsidR="00582A53">
        <w:rPr>
          <w:rFonts w:asciiTheme="minorHAnsi" w:hAnsiTheme="minorHAnsi" w:cstheme="minorHAnsi"/>
        </w:rPr>
        <w:t>94,7</w:t>
      </w:r>
      <w:r w:rsidR="00366F2F" w:rsidRPr="002A57F8">
        <w:rPr>
          <w:rFonts w:asciiTheme="minorHAnsi" w:hAnsiTheme="minorHAnsi" w:cstheme="minorHAnsi"/>
        </w:rPr>
        <w:t>, Ankara’da 1</w:t>
      </w:r>
      <w:r w:rsidR="00582A53">
        <w:rPr>
          <w:rFonts w:asciiTheme="minorHAnsi" w:hAnsiTheme="minorHAnsi" w:cstheme="minorHAnsi"/>
        </w:rPr>
        <w:t>84,3</w:t>
      </w:r>
      <w:r w:rsidR="00366F2F" w:rsidRPr="002A57F8">
        <w:rPr>
          <w:rFonts w:asciiTheme="minorHAnsi" w:hAnsiTheme="minorHAnsi" w:cstheme="minorHAnsi"/>
        </w:rPr>
        <w:t>, İzmir’de ise 1</w:t>
      </w:r>
      <w:r>
        <w:rPr>
          <w:rFonts w:asciiTheme="minorHAnsi" w:hAnsiTheme="minorHAnsi" w:cstheme="minorHAnsi"/>
        </w:rPr>
        <w:t>8</w:t>
      </w:r>
      <w:r w:rsidR="00582A53">
        <w:rPr>
          <w:rFonts w:asciiTheme="minorHAnsi" w:hAnsiTheme="minorHAnsi" w:cstheme="minorHAnsi"/>
        </w:rPr>
        <w:t>9,9</w:t>
      </w:r>
      <w:r w:rsidR="00366F2F" w:rsidRPr="002A57F8">
        <w:rPr>
          <w:rFonts w:asciiTheme="minorHAnsi" w:hAnsiTheme="minorHAnsi" w:cstheme="minorHAnsi"/>
        </w:rPr>
        <w:t xml:space="preserve"> olmuştur. </w:t>
      </w:r>
      <w:r w:rsidR="00582A53">
        <w:rPr>
          <w:rFonts w:asciiTheme="minorHAnsi" w:hAnsiTheme="minorHAnsi" w:cstheme="minorHAnsi"/>
        </w:rPr>
        <w:t>Kasım’dan</w:t>
      </w:r>
      <w:r w:rsidR="00366F2F" w:rsidRPr="002A57F8">
        <w:rPr>
          <w:rFonts w:asciiTheme="minorHAnsi" w:hAnsiTheme="minorHAnsi" w:cstheme="minorHAnsi"/>
        </w:rPr>
        <w:t xml:space="preserve"> </w:t>
      </w:r>
      <w:r w:rsidR="00582A53">
        <w:rPr>
          <w:rFonts w:asciiTheme="minorHAnsi" w:hAnsiTheme="minorHAnsi" w:cstheme="minorHAnsi"/>
        </w:rPr>
        <w:t>Aralık’a</w:t>
      </w:r>
      <w:r w:rsidR="00366F2F" w:rsidRPr="002A57F8">
        <w:rPr>
          <w:rFonts w:asciiTheme="minorHAnsi" w:hAnsiTheme="minorHAnsi" w:cstheme="minorHAnsi"/>
        </w:rPr>
        <w:t xml:space="preserve"> İstanbul, Ankara ve İzmir’de cari konut fiyat artışı sırasıyla yüzde </w:t>
      </w:r>
      <w:r>
        <w:rPr>
          <w:rFonts w:asciiTheme="minorHAnsi" w:hAnsiTheme="minorHAnsi" w:cstheme="minorHAnsi"/>
        </w:rPr>
        <w:t>3,</w:t>
      </w:r>
      <w:r w:rsidR="00582A53">
        <w:rPr>
          <w:rFonts w:asciiTheme="minorHAnsi" w:hAnsiTheme="minorHAnsi" w:cstheme="minorHAnsi"/>
        </w:rPr>
        <w:t>5</w:t>
      </w:r>
      <w:r w:rsidR="00366F2F" w:rsidRPr="002A57F8">
        <w:rPr>
          <w:rFonts w:asciiTheme="minorHAnsi" w:hAnsiTheme="minorHAnsi" w:cstheme="minorHAnsi"/>
        </w:rPr>
        <w:t xml:space="preserve">, yüzde </w:t>
      </w:r>
      <w:r w:rsidR="00582A53">
        <w:rPr>
          <w:rFonts w:asciiTheme="minorHAnsi" w:hAnsiTheme="minorHAnsi" w:cstheme="minorHAnsi"/>
        </w:rPr>
        <w:t>4</w:t>
      </w:r>
      <w:r w:rsidR="00366F2F" w:rsidRPr="002A57F8">
        <w:rPr>
          <w:rFonts w:asciiTheme="minorHAnsi" w:hAnsiTheme="minorHAnsi" w:cstheme="minorHAnsi"/>
        </w:rPr>
        <w:t>,</w:t>
      </w:r>
      <w:r>
        <w:rPr>
          <w:rFonts w:asciiTheme="minorHAnsi" w:hAnsiTheme="minorHAnsi" w:cstheme="minorHAnsi"/>
        </w:rPr>
        <w:t>6</w:t>
      </w:r>
      <w:r w:rsidR="00366F2F" w:rsidRPr="002A57F8">
        <w:rPr>
          <w:rFonts w:asciiTheme="minorHAnsi" w:hAnsiTheme="minorHAnsi" w:cstheme="minorHAnsi"/>
        </w:rPr>
        <w:t xml:space="preserve"> ve yüzde </w:t>
      </w:r>
      <w:r w:rsidR="00582A53">
        <w:rPr>
          <w:rFonts w:asciiTheme="minorHAnsi" w:hAnsiTheme="minorHAnsi" w:cstheme="minorHAnsi"/>
        </w:rPr>
        <w:t>3,8</w:t>
      </w:r>
      <w:r w:rsidR="00366F2F" w:rsidRPr="002A57F8">
        <w:rPr>
          <w:rFonts w:asciiTheme="minorHAnsi" w:hAnsiTheme="minorHAnsi" w:cstheme="minorHAnsi"/>
        </w:rPr>
        <w:t xml:space="preserve"> olmuştur. </w:t>
      </w:r>
      <w:r w:rsidR="00582A53">
        <w:rPr>
          <w:rFonts w:asciiTheme="minorHAnsi" w:hAnsiTheme="minorHAnsi" w:cstheme="minorHAnsi"/>
        </w:rPr>
        <w:t>Aralık</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582A53">
        <w:rPr>
          <w:rFonts w:asciiTheme="minorHAnsi" w:hAnsiTheme="minorHAnsi" w:cstheme="minorHAnsi"/>
        </w:rPr>
        <w:t>94,7</w:t>
      </w:r>
      <w:r w:rsidR="00366F2F" w:rsidRPr="002A57F8">
        <w:rPr>
          <w:rFonts w:asciiTheme="minorHAnsi" w:hAnsiTheme="minorHAnsi" w:cstheme="minorHAnsi"/>
        </w:rPr>
        <w:t xml:space="preserve">, Ankara’da yüzde </w:t>
      </w:r>
      <w:r w:rsidR="00582A53">
        <w:rPr>
          <w:rFonts w:asciiTheme="minorHAnsi" w:hAnsiTheme="minorHAnsi" w:cstheme="minorHAnsi"/>
        </w:rPr>
        <w:t>84,3</w:t>
      </w:r>
      <w:r w:rsidR="00366F2F" w:rsidRPr="002A57F8">
        <w:rPr>
          <w:rFonts w:asciiTheme="minorHAnsi" w:hAnsiTheme="minorHAnsi" w:cstheme="minorHAnsi"/>
        </w:rPr>
        <w:t xml:space="preserve"> ve İzmir’de yüzde </w:t>
      </w:r>
      <w:r>
        <w:rPr>
          <w:rFonts w:asciiTheme="minorHAnsi" w:hAnsiTheme="minorHAnsi" w:cstheme="minorHAnsi"/>
        </w:rPr>
        <w:t>8</w:t>
      </w:r>
      <w:r w:rsidR="00582A53">
        <w:rPr>
          <w:rFonts w:asciiTheme="minorHAnsi" w:hAnsiTheme="minorHAnsi" w:cstheme="minorHAnsi"/>
        </w:rPr>
        <w:t>9,9</w:t>
      </w:r>
      <w:r>
        <w:rPr>
          <w:rFonts w:asciiTheme="minorHAnsi" w:hAnsiTheme="minorHAnsi" w:cstheme="minorHAnsi"/>
        </w:rPr>
        <w:t xml:space="preserve"> </w:t>
      </w:r>
      <w:r w:rsidR="00366F2F" w:rsidRPr="002A57F8">
        <w:rPr>
          <w:rFonts w:asciiTheme="minorHAnsi" w:hAnsiTheme="minorHAnsi" w:cstheme="minorHAnsi"/>
        </w:rPr>
        <w:t>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val="en-GB" w:eastAsia="en-GB"/>
        </w:rPr>
        <w:drawing>
          <wp:inline distT="0" distB="0" distL="0" distR="0" wp14:anchorId="0F977299" wp14:editId="4E432F84">
            <wp:extent cx="3113272" cy="17667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113272" cy="1766750"/>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615E1BDC"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 xml:space="preserve">eel satış fiyatı artış oranı </w:t>
      </w:r>
      <w:r w:rsidR="00657897" w:rsidRPr="002A57F8">
        <w:rPr>
          <w:rFonts w:asciiTheme="minorHAnsi" w:hAnsiTheme="minorHAnsi" w:cstheme="minorHAnsi"/>
          <w:b/>
        </w:rPr>
        <w:t>üç büyük ilde</w:t>
      </w:r>
      <w:r w:rsidR="00D15CF5" w:rsidRPr="002A57F8">
        <w:rPr>
          <w:rFonts w:asciiTheme="minorHAnsi" w:hAnsiTheme="minorHAnsi" w:cstheme="minorHAnsi"/>
          <w:b/>
        </w:rPr>
        <w:t xml:space="preserve"> düştü</w:t>
      </w:r>
    </w:p>
    <w:p w14:paraId="1F839B06" w14:textId="65CBD3E2"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B6749C" w:rsidRPr="002A57F8">
        <w:rPr>
          <w:rFonts w:asciiTheme="minorHAnsi" w:hAnsiTheme="minorHAnsi" w:cstheme="minorHAnsi"/>
        </w:rPr>
        <w:t>üç büyük ilde de</w:t>
      </w:r>
      <w:r w:rsidR="00D15CF5" w:rsidRPr="002A57F8">
        <w:rPr>
          <w:rFonts w:asciiTheme="minorHAnsi" w:hAnsiTheme="minorHAnsi" w:cstheme="minorHAnsi"/>
        </w:rPr>
        <w:t xml:space="preserve"> azalmıştır</w:t>
      </w:r>
      <w:r w:rsidR="00412094" w:rsidRPr="002A57F8">
        <w:rPr>
          <w:rFonts w:asciiTheme="minorHAnsi" w:hAnsiTheme="minorHAnsi" w:cstheme="minorHAnsi"/>
        </w:rPr>
        <w:t xml:space="preserve"> (Şekil </w:t>
      </w:r>
      <w:r w:rsidR="00013B21" w:rsidRPr="002A57F8">
        <w:rPr>
          <w:rFonts w:asciiTheme="minorHAnsi" w:hAnsiTheme="minorHAnsi" w:cstheme="minorHAnsi"/>
        </w:rPr>
        <w:t>5</w:t>
      </w:r>
      <w:r w:rsidR="00412094" w:rsidRPr="002A57F8">
        <w:rPr>
          <w:rFonts w:asciiTheme="minorHAnsi" w:hAnsiTheme="minorHAnsi" w:cstheme="minorHAnsi"/>
        </w:rPr>
        <w:t>)</w:t>
      </w:r>
      <w:r w:rsidR="00A96102" w:rsidRPr="002A57F8">
        <w:rPr>
          <w:rFonts w:asciiTheme="minorHAnsi" w:hAnsiTheme="minorHAnsi" w:cstheme="minorHAnsi"/>
        </w:rPr>
        <w:t>.</w:t>
      </w:r>
      <w:r w:rsidR="00BF0303" w:rsidRPr="002A57F8">
        <w:rPr>
          <w:rFonts w:asciiTheme="minorHAnsi" w:hAnsiTheme="minorHAnsi" w:cstheme="minorHAnsi"/>
        </w:rPr>
        <w:t xml:space="preserve"> </w:t>
      </w:r>
      <w:r w:rsidR="00CC6175" w:rsidRPr="002A57F8">
        <w:rPr>
          <w:rFonts w:asciiTheme="minorHAnsi" w:hAnsiTheme="minorHAnsi" w:cstheme="minorHAnsi"/>
        </w:rPr>
        <w:t xml:space="preserve">Reel satış fiyatı </w:t>
      </w:r>
      <w:r w:rsidR="00292503" w:rsidRPr="002A57F8">
        <w:rPr>
          <w:rFonts w:asciiTheme="minorHAnsi" w:hAnsiTheme="minorHAnsi" w:cstheme="minorHAnsi"/>
        </w:rPr>
        <w:t xml:space="preserve">yıllık </w:t>
      </w:r>
      <w:r w:rsidR="00CC6175" w:rsidRPr="002A57F8">
        <w:rPr>
          <w:rFonts w:asciiTheme="minorHAnsi" w:hAnsiTheme="minorHAnsi" w:cstheme="minorHAnsi"/>
        </w:rPr>
        <w:t xml:space="preserve">artış </w:t>
      </w:r>
      <w:r w:rsidR="00A96102" w:rsidRPr="002A57F8">
        <w:rPr>
          <w:rFonts w:asciiTheme="minorHAnsi" w:hAnsiTheme="minorHAnsi" w:cstheme="minorHAnsi"/>
        </w:rPr>
        <w:t>oranı</w:t>
      </w:r>
      <w:r w:rsidR="00CC6175" w:rsidRPr="002A57F8">
        <w:rPr>
          <w:rFonts w:asciiTheme="minorHAnsi" w:hAnsiTheme="minorHAnsi" w:cstheme="minorHAnsi"/>
        </w:rPr>
        <w:t xml:space="preserve"> </w:t>
      </w:r>
      <w:r w:rsidR="00582A53">
        <w:rPr>
          <w:rFonts w:asciiTheme="minorHAnsi" w:hAnsiTheme="minorHAnsi" w:cstheme="minorHAnsi"/>
        </w:rPr>
        <w:t>Kasım’a</w:t>
      </w:r>
      <w:r w:rsidR="00C64B9D" w:rsidRPr="002A57F8">
        <w:rPr>
          <w:rFonts w:asciiTheme="minorHAnsi" w:hAnsiTheme="minorHAnsi" w:cstheme="minorHAnsi"/>
        </w:rPr>
        <w:t xml:space="preserve"> </w:t>
      </w:r>
      <w:r w:rsidR="00D15CF5" w:rsidRPr="002A57F8">
        <w:rPr>
          <w:rFonts w:asciiTheme="minorHAnsi" w:hAnsiTheme="minorHAnsi" w:cstheme="minorHAnsi"/>
        </w:rPr>
        <w:t>kıyasla</w:t>
      </w:r>
      <w:r w:rsidR="00395BE7" w:rsidRPr="002A57F8">
        <w:rPr>
          <w:rFonts w:asciiTheme="minorHAnsi" w:hAnsiTheme="minorHAnsi" w:cstheme="minorHAnsi"/>
        </w:rPr>
        <w:t xml:space="preserve"> </w:t>
      </w:r>
      <w:r w:rsidR="0071417F" w:rsidRPr="002A57F8">
        <w:rPr>
          <w:rFonts w:asciiTheme="minorHAnsi" w:hAnsiTheme="minorHAnsi" w:cstheme="minorHAnsi"/>
        </w:rPr>
        <w:t xml:space="preserve">İstanbul’da </w:t>
      </w:r>
      <w:r w:rsidR="0057128C">
        <w:rPr>
          <w:rFonts w:asciiTheme="minorHAnsi" w:hAnsiTheme="minorHAnsi" w:cstheme="minorHAnsi"/>
        </w:rPr>
        <w:t>1</w:t>
      </w:r>
      <w:r w:rsidR="00582A53">
        <w:rPr>
          <w:rFonts w:asciiTheme="minorHAnsi" w:hAnsiTheme="minorHAnsi" w:cstheme="minorHAnsi"/>
        </w:rPr>
        <w:t>0,2</w:t>
      </w:r>
      <w:r w:rsidR="0071417F" w:rsidRPr="002A57F8">
        <w:rPr>
          <w:rFonts w:asciiTheme="minorHAnsi" w:hAnsiTheme="minorHAnsi" w:cstheme="minorHAnsi"/>
        </w:rPr>
        <w:t xml:space="preserve">, </w:t>
      </w:r>
      <w:r w:rsidR="00777599" w:rsidRPr="002A57F8">
        <w:rPr>
          <w:rFonts w:asciiTheme="minorHAnsi" w:hAnsiTheme="minorHAnsi" w:cstheme="minorHAnsi"/>
        </w:rPr>
        <w:t>Ankara’da</w:t>
      </w:r>
      <w:r w:rsidRPr="002A57F8">
        <w:rPr>
          <w:rFonts w:asciiTheme="minorHAnsi" w:hAnsiTheme="minorHAnsi" w:cstheme="minorHAnsi"/>
        </w:rPr>
        <w:t xml:space="preserve"> </w:t>
      </w:r>
      <w:r w:rsidR="00582A53">
        <w:rPr>
          <w:rFonts w:asciiTheme="minorHAnsi" w:hAnsiTheme="minorHAnsi" w:cstheme="minorHAnsi"/>
        </w:rPr>
        <w:t>6,9</w:t>
      </w:r>
      <w:r w:rsidR="00A96102" w:rsidRPr="002A57F8">
        <w:rPr>
          <w:rFonts w:asciiTheme="minorHAnsi" w:hAnsiTheme="minorHAnsi" w:cstheme="minorHAnsi"/>
        </w:rPr>
        <w:t>,</w:t>
      </w:r>
      <w:r w:rsidR="0092738D" w:rsidRPr="002A57F8">
        <w:rPr>
          <w:rFonts w:asciiTheme="minorHAnsi" w:hAnsiTheme="minorHAnsi" w:cstheme="minorHAnsi"/>
        </w:rPr>
        <w:t xml:space="preserve"> </w:t>
      </w:r>
      <w:r w:rsidR="00777599" w:rsidRPr="002A57F8">
        <w:rPr>
          <w:rFonts w:asciiTheme="minorHAnsi" w:hAnsiTheme="minorHAnsi" w:cstheme="minorHAnsi"/>
        </w:rPr>
        <w:t>İzmir’de</w:t>
      </w:r>
      <w:r w:rsidR="001469AD" w:rsidRPr="002A57F8">
        <w:rPr>
          <w:rFonts w:asciiTheme="minorHAnsi" w:hAnsiTheme="minorHAnsi" w:cstheme="minorHAnsi"/>
        </w:rPr>
        <w:t xml:space="preserve"> </w:t>
      </w:r>
      <w:r w:rsidR="0071417F" w:rsidRPr="002A57F8">
        <w:rPr>
          <w:rFonts w:asciiTheme="minorHAnsi" w:hAnsiTheme="minorHAnsi" w:cstheme="minorHAnsi"/>
        </w:rPr>
        <w:t xml:space="preserve">ise </w:t>
      </w:r>
      <w:r w:rsidR="00582A53">
        <w:rPr>
          <w:rFonts w:asciiTheme="minorHAnsi" w:hAnsiTheme="minorHAnsi" w:cstheme="minorHAnsi"/>
        </w:rPr>
        <w:t>1,7</w:t>
      </w:r>
      <w:r w:rsidR="00D15CF5" w:rsidRPr="002A57F8">
        <w:rPr>
          <w:rFonts w:asciiTheme="minorHAnsi" w:hAnsiTheme="minorHAnsi" w:cstheme="minorHAnsi"/>
        </w:rPr>
        <w:t xml:space="preserve"> puan düşmüştür</w:t>
      </w:r>
      <w:r w:rsidR="00377747" w:rsidRPr="002A57F8">
        <w:rPr>
          <w:rFonts w:asciiTheme="minorHAnsi" w:hAnsiTheme="minorHAnsi" w:cstheme="minorHAnsi"/>
        </w:rPr>
        <w:t>.</w:t>
      </w:r>
      <w:r w:rsidR="00637EFA" w:rsidRPr="002A57F8">
        <w:rPr>
          <w:rFonts w:asciiTheme="minorHAnsi" w:hAnsiTheme="minorHAnsi" w:cstheme="minorHAnsi"/>
        </w:rPr>
        <w:t xml:space="preserve"> </w:t>
      </w:r>
      <w:r w:rsidR="00323557" w:rsidRPr="002A57F8">
        <w:rPr>
          <w:rFonts w:asciiTheme="minorHAnsi" w:hAnsiTheme="minorHAnsi" w:cstheme="minorHAnsi"/>
        </w:rPr>
        <w:t>S</w:t>
      </w:r>
      <w:r w:rsidR="00377747" w:rsidRPr="002A57F8">
        <w:rPr>
          <w:rFonts w:asciiTheme="minorHAnsi" w:hAnsiTheme="minorHAnsi" w:cstheme="minorHAnsi"/>
        </w:rPr>
        <w:t xml:space="preserve">atılık konut reel fiyatlarındaki yıllık artış oranı İstanbul'da yüzde </w:t>
      </w:r>
      <w:r w:rsidR="00582A53">
        <w:rPr>
          <w:rFonts w:asciiTheme="minorHAnsi" w:hAnsiTheme="minorHAnsi" w:cstheme="minorHAnsi"/>
        </w:rPr>
        <w:t>4</w:t>
      </w:r>
      <w:r w:rsidR="0057128C">
        <w:rPr>
          <w:rFonts w:asciiTheme="minorHAnsi" w:hAnsiTheme="minorHAnsi" w:cstheme="minorHAnsi"/>
        </w:rPr>
        <w:t>7,</w:t>
      </w:r>
      <w:r w:rsidR="00582A53">
        <w:rPr>
          <w:rFonts w:asciiTheme="minorHAnsi" w:hAnsiTheme="minorHAnsi" w:cstheme="minorHAnsi"/>
        </w:rPr>
        <w:t>3</w:t>
      </w:r>
      <w:r w:rsidR="00377747" w:rsidRPr="002A57F8">
        <w:rPr>
          <w:rFonts w:asciiTheme="minorHAnsi" w:hAnsiTheme="minorHAnsi" w:cstheme="minorHAnsi"/>
        </w:rPr>
        <w:t xml:space="preserve">, Ankara'da yüzde </w:t>
      </w:r>
      <w:r w:rsidR="00582A53">
        <w:rPr>
          <w:rFonts w:asciiTheme="minorHAnsi" w:hAnsiTheme="minorHAnsi" w:cstheme="minorHAnsi"/>
        </w:rPr>
        <w:t>4</w:t>
      </w:r>
      <w:r w:rsidR="0057128C">
        <w:rPr>
          <w:rFonts w:asciiTheme="minorHAnsi" w:hAnsiTheme="minorHAnsi" w:cstheme="minorHAnsi"/>
        </w:rPr>
        <w:t>5,8</w:t>
      </w:r>
      <w:r w:rsidR="0092738D" w:rsidRPr="002A57F8">
        <w:rPr>
          <w:rFonts w:asciiTheme="minorHAnsi" w:hAnsiTheme="minorHAnsi" w:cstheme="minorHAnsi"/>
        </w:rPr>
        <w:t xml:space="preserve"> ve </w:t>
      </w:r>
      <w:r w:rsidR="00377747" w:rsidRPr="002A57F8">
        <w:rPr>
          <w:rFonts w:asciiTheme="minorHAnsi" w:hAnsiTheme="minorHAnsi" w:cstheme="minorHAnsi"/>
        </w:rPr>
        <w:t xml:space="preserve">İzmir'de yüzde </w:t>
      </w:r>
      <w:r w:rsidR="0057128C">
        <w:rPr>
          <w:rFonts w:asciiTheme="minorHAnsi" w:hAnsiTheme="minorHAnsi" w:cstheme="minorHAnsi"/>
        </w:rPr>
        <w:t>4</w:t>
      </w:r>
      <w:r w:rsidR="00582A53">
        <w:rPr>
          <w:rFonts w:asciiTheme="minorHAnsi" w:hAnsiTheme="minorHAnsi" w:cstheme="minorHAnsi"/>
        </w:rPr>
        <w:t>4,2</w:t>
      </w:r>
      <w:r w:rsidR="00377747" w:rsidRPr="002A57F8">
        <w:rPr>
          <w:rFonts w:asciiTheme="minorHAnsi" w:hAnsiTheme="minorHAnsi" w:cstheme="minorHAnsi"/>
        </w:rPr>
        <w:t xml:space="preserve"> olmuştur. </w:t>
      </w:r>
      <w:r w:rsidR="009E1E92" w:rsidRPr="0007398C">
        <w:rPr>
          <w:rFonts w:asciiTheme="minorHAnsi" w:hAnsiTheme="minorHAnsi" w:cstheme="minorHAnsi"/>
        </w:rPr>
        <w:t>Yukarıda cari satış fiyatlarının yıllık artış oranında gözlenen düşüşü açıkla</w:t>
      </w:r>
      <w:r w:rsidR="0007398C" w:rsidRPr="0007398C">
        <w:rPr>
          <w:rFonts w:asciiTheme="minorHAnsi" w:hAnsiTheme="minorHAnsi" w:cstheme="minorHAnsi"/>
        </w:rPr>
        <w:t>yan</w:t>
      </w:r>
      <w:r w:rsidR="009E1E92" w:rsidRPr="0007398C">
        <w:rPr>
          <w:rFonts w:asciiTheme="minorHAnsi" w:hAnsiTheme="minorHAnsi" w:cstheme="minorHAnsi"/>
        </w:rPr>
        <w:t xml:space="preserve"> baz etkisinin reel fiyat artış oranlarında da etkili olduğunu </w:t>
      </w:r>
      <w:r w:rsidR="0007398C" w:rsidRPr="0007398C">
        <w:rPr>
          <w:rFonts w:asciiTheme="minorHAnsi" w:hAnsiTheme="minorHAnsi" w:cstheme="minorHAnsi"/>
        </w:rPr>
        <w:t>belirtelim</w:t>
      </w:r>
      <w:r w:rsidR="009E1E92" w:rsidRPr="0007398C">
        <w:rPr>
          <w:rFonts w:asciiTheme="minorHAnsi" w:hAnsiTheme="minorHAnsi" w:cstheme="minorHAnsi"/>
        </w:rPr>
        <w:t>. Cari fiyatların artış oranlarında gözlenen azalma reel fiyat artış hızının da hem ülke genelinde hem de üç büyükşehirde geçerli olduğunu söyleyebiliriz.</w:t>
      </w:r>
    </w:p>
    <w:p w14:paraId="647F47A9" w14:textId="689627BA" w:rsidR="00766420" w:rsidRDefault="00766420" w:rsidP="00AD1A26">
      <w:pPr>
        <w:rPr>
          <w:rFonts w:asciiTheme="minorHAnsi" w:hAnsiTheme="minorHAnsi" w:cstheme="minorHAnsi"/>
        </w:rPr>
      </w:pPr>
    </w:p>
    <w:p w14:paraId="637EF7E4" w14:textId="26B91A48" w:rsidR="002A57F8" w:rsidRDefault="002A57F8"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B0FEFF5" wp14:editId="664F508A">
            <wp:extent cx="2604315" cy="1478806"/>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04315" cy="1478806"/>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53E49332" wp14:editId="6B41E2B5">
            <wp:extent cx="2637986" cy="147918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637986" cy="1479180"/>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B48F748" wp14:editId="048EC850">
            <wp:extent cx="2431697" cy="1378327"/>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31697" cy="1378327"/>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2A57F8" w:rsidRDefault="0051564D"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arzı</w:t>
      </w:r>
    </w:p>
    <w:p w14:paraId="5C92B5C6" w14:textId="2A84B45A" w:rsidR="0051564D" w:rsidRPr="002A57F8" w:rsidRDefault="001903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w:t>
      </w:r>
      <w:r w:rsidR="003746BD" w:rsidRPr="002A57F8">
        <w:rPr>
          <w:rFonts w:asciiTheme="minorHAnsi" w:hAnsiTheme="minorHAnsi" w:cstheme="minorHAnsi"/>
          <w:b/>
          <w:sz w:val="24"/>
          <w:szCs w:val="24"/>
        </w:rPr>
        <w:t xml:space="preserve"> arzı</w:t>
      </w:r>
      <w:r w:rsidR="005E2CA2" w:rsidRPr="002A57F8">
        <w:rPr>
          <w:rFonts w:asciiTheme="minorHAnsi" w:hAnsiTheme="minorHAnsi" w:cstheme="minorHAnsi"/>
          <w:b/>
          <w:sz w:val="24"/>
          <w:szCs w:val="24"/>
        </w:rPr>
        <w:t xml:space="preserve">nda </w:t>
      </w:r>
      <w:r w:rsidR="00582A53">
        <w:rPr>
          <w:rFonts w:asciiTheme="minorHAnsi" w:hAnsiTheme="minorHAnsi" w:cstheme="minorHAnsi"/>
          <w:b/>
          <w:sz w:val="24"/>
          <w:szCs w:val="24"/>
        </w:rPr>
        <w:t>ılımlı artış</w:t>
      </w:r>
    </w:p>
    <w:p w14:paraId="035466FE" w14:textId="1DF363B7" w:rsidR="0051564D" w:rsidRDefault="0051564D" w:rsidP="0051564D">
      <w:pPr>
        <w:spacing w:before="120" w:after="120" w:line="276" w:lineRule="auto"/>
        <w:contextualSpacing/>
        <w:jc w:val="both"/>
        <w:rPr>
          <w:rFonts w:asciiTheme="minorHAnsi" w:hAnsiTheme="minorHAnsi" w:cstheme="minorHAnsi"/>
        </w:rPr>
      </w:pPr>
      <w:r w:rsidRPr="002A57F8">
        <w:rPr>
          <w:rFonts w:asciiTheme="minorHAnsi" w:hAnsiTheme="minorHAnsi" w:cstheme="minorHAnsi"/>
          <w:bCs/>
        </w:rPr>
        <w:t>Şekil 6 ülke genelinde ve üç büyükşehirde satılık konut arzını</w:t>
      </w:r>
      <w:r w:rsidR="00C85284" w:rsidRPr="002A57F8">
        <w:rPr>
          <w:rFonts w:asciiTheme="minorHAnsi" w:hAnsiTheme="minorHAnsi" w:cstheme="minorHAnsi"/>
          <w:bCs/>
        </w:rPr>
        <w:t>n</w:t>
      </w:r>
      <w:r w:rsidRPr="002A57F8">
        <w:rPr>
          <w:rFonts w:asciiTheme="minorHAnsi" w:hAnsiTheme="minorHAnsi" w:cstheme="minorHAnsi"/>
          <w:bCs/>
        </w:rPr>
        <w:t xml:space="preserve"> </w:t>
      </w:r>
      <w:r w:rsidR="00C85284" w:rsidRPr="002A57F8">
        <w:rPr>
          <w:rFonts w:asciiTheme="minorHAnsi" w:hAnsiTheme="minorHAnsi" w:cstheme="minorHAnsi"/>
          <w:bCs/>
        </w:rPr>
        <w:t xml:space="preserve">ölçütü olarak kullandığımız </w:t>
      </w:r>
      <w:r w:rsidRPr="002A57F8">
        <w:rPr>
          <w:rFonts w:asciiTheme="minorHAnsi" w:hAnsiTheme="minorHAnsi" w:cstheme="minorHAnsi"/>
          <w:bCs/>
        </w:rPr>
        <w:t>satılık ilan sayısının seyrini göstermektedir. Satılık konut ilan sayısı</w:t>
      </w:r>
      <w:r w:rsidR="002015A1" w:rsidRPr="002A57F8">
        <w:rPr>
          <w:rFonts w:asciiTheme="minorHAnsi" w:hAnsiTheme="minorHAnsi" w:cstheme="minorHAnsi"/>
          <w:bCs/>
        </w:rPr>
        <w:t xml:space="preserve"> ülke genelinde</w:t>
      </w:r>
      <w:r w:rsidR="00582A53">
        <w:rPr>
          <w:rFonts w:asciiTheme="minorHAnsi" w:hAnsiTheme="minorHAnsi" w:cstheme="minorHAnsi"/>
          <w:bCs/>
        </w:rPr>
        <w:t xml:space="preserve"> ve üç büyükşehirde</w:t>
      </w:r>
      <w:r w:rsidR="009E3C60">
        <w:rPr>
          <w:rFonts w:asciiTheme="minorHAnsi" w:hAnsiTheme="minorHAnsi" w:cstheme="minorHAnsi"/>
          <w:bCs/>
        </w:rPr>
        <w:t xml:space="preserve"> artmıştır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582A53">
        <w:rPr>
          <w:rFonts w:asciiTheme="minorHAnsi" w:hAnsiTheme="minorHAnsi" w:cstheme="minorHAnsi"/>
          <w:bCs/>
        </w:rPr>
        <w:t>1</w:t>
      </w:r>
      <w:r w:rsidRPr="002A57F8">
        <w:rPr>
          <w:rFonts w:asciiTheme="minorHAnsi" w:hAnsiTheme="minorHAnsi" w:cstheme="minorHAnsi"/>
          <w:bCs/>
        </w:rPr>
        <w:t xml:space="preserve"> (</w:t>
      </w:r>
      <w:r w:rsidR="00794D6A" w:rsidRPr="002A57F8">
        <w:rPr>
          <w:rFonts w:asciiTheme="minorHAnsi" w:hAnsiTheme="minorHAnsi" w:cstheme="minorHAnsi"/>
          <w:bCs/>
        </w:rPr>
        <w:t>7</w:t>
      </w:r>
      <w:r w:rsidR="009E3C60">
        <w:rPr>
          <w:rFonts w:asciiTheme="minorHAnsi" w:hAnsiTheme="minorHAnsi" w:cstheme="minorHAnsi"/>
          <w:bCs/>
        </w:rPr>
        <w:t>85</w:t>
      </w:r>
      <w:r w:rsidR="00794D6A" w:rsidRPr="002A57F8">
        <w:rPr>
          <w:rFonts w:asciiTheme="minorHAnsi" w:hAnsiTheme="minorHAnsi" w:cstheme="minorHAnsi"/>
          <w:bCs/>
        </w:rPr>
        <w:t>.0</w:t>
      </w:r>
      <w:r w:rsidR="009E3C60">
        <w:rPr>
          <w:rFonts w:asciiTheme="minorHAnsi" w:hAnsiTheme="minorHAnsi" w:cstheme="minorHAnsi"/>
          <w:bCs/>
        </w:rPr>
        <w:t>15</w:t>
      </w:r>
      <w:r w:rsidR="00794D6A" w:rsidRPr="002A57F8">
        <w:rPr>
          <w:rFonts w:asciiTheme="minorHAnsi" w:hAnsiTheme="minorHAnsi" w:cstheme="minorHAnsi"/>
          <w:bCs/>
        </w:rPr>
        <w:t>’</w:t>
      </w:r>
      <w:r w:rsidR="00582A53">
        <w:rPr>
          <w:rFonts w:asciiTheme="minorHAnsi" w:hAnsiTheme="minorHAnsi" w:cstheme="minorHAnsi"/>
          <w:bCs/>
        </w:rPr>
        <w:t>ten 793.254’e</w:t>
      </w:r>
      <w:r w:rsidRPr="002A57F8">
        <w:rPr>
          <w:rFonts w:asciiTheme="minorHAnsi" w:hAnsiTheme="minorHAnsi" w:cstheme="minorHAnsi"/>
          <w:bCs/>
        </w:rPr>
        <w:t xml:space="preserve">), </w:t>
      </w:r>
      <w:r w:rsidRPr="002A57F8">
        <w:rPr>
          <w:rFonts w:asciiTheme="minorHAnsi" w:hAnsiTheme="minorHAnsi" w:cstheme="minorHAnsi"/>
        </w:rPr>
        <w:t xml:space="preserve">İstanbul'da yüzde </w:t>
      </w:r>
      <w:r w:rsidR="009E3C60">
        <w:rPr>
          <w:rFonts w:asciiTheme="minorHAnsi" w:hAnsiTheme="minorHAnsi" w:cstheme="minorHAnsi"/>
        </w:rPr>
        <w:t>0,</w:t>
      </w:r>
      <w:r w:rsidR="00582A53">
        <w:rPr>
          <w:rFonts w:asciiTheme="minorHAnsi" w:hAnsiTheme="minorHAnsi" w:cstheme="minorHAnsi"/>
        </w:rPr>
        <w:t>3</w:t>
      </w:r>
      <w:r w:rsidRPr="002A57F8">
        <w:rPr>
          <w:rFonts w:asciiTheme="minorHAnsi" w:hAnsiTheme="minorHAnsi" w:cstheme="minorHAnsi"/>
        </w:rPr>
        <w:t xml:space="preserve"> (</w:t>
      </w:r>
      <w:r w:rsidR="009E3C60">
        <w:rPr>
          <w:rFonts w:asciiTheme="minorHAnsi" w:hAnsiTheme="minorHAnsi" w:cstheme="minorHAnsi"/>
        </w:rPr>
        <w:t>217.189’</w:t>
      </w:r>
      <w:r w:rsidR="00582A53">
        <w:rPr>
          <w:rFonts w:asciiTheme="minorHAnsi" w:hAnsiTheme="minorHAnsi" w:cstheme="minorHAnsi"/>
        </w:rPr>
        <w:t>dan 217.897’ye</w:t>
      </w:r>
      <w:r w:rsidRPr="002A57F8">
        <w:rPr>
          <w:rFonts w:asciiTheme="minorHAnsi" w:hAnsiTheme="minorHAnsi" w:cstheme="minorHAnsi"/>
        </w:rPr>
        <w:t xml:space="preserve">), Ankara'da yüzde </w:t>
      </w:r>
      <w:r w:rsidR="00582A53">
        <w:rPr>
          <w:rFonts w:asciiTheme="minorHAnsi" w:hAnsiTheme="minorHAnsi" w:cstheme="minorHAnsi"/>
        </w:rPr>
        <w:t>2,4</w:t>
      </w:r>
      <w:r w:rsidRPr="002A57F8">
        <w:rPr>
          <w:rFonts w:asciiTheme="minorHAnsi" w:hAnsiTheme="minorHAnsi" w:cstheme="minorHAnsi"/>
        </w:rPr>
        <w:t xml:space="preserve"> (</w:t>
      </w:r>
      <w:r w:rsidR="009E3C60">
        <w:rPr>
          <w:rFonts w:asciiTheme="minorHAnsi" w:hAnsiTheme="minorHAnsi" w:cstheme="minorHAnsi"/>
        </w:rPr>
        <w:t>75.622’</w:t>
      </w:r>
      <w:r w:rsidR="00582A53">
        <w:rPr>
          <w:rFonts w:asciiTheme="minorHAnsi" w:hAnsiTheme="minorHAnsi" w:cstheme="minorHAnsi"/>
        </w:rPr>
        <w:t>den 77.438’e</w:t>
      </w:r>
      <w:r w:rsidRPr="002A57F8">
        <w:rPr>
          <w:rFonts w:asciiTheme="minorHAnsi" w:hAnsiTheme="minorHAnsi" w:cstheme="minorHAnsi"/>
        </w:rPr>
        <w:t xml:space="preserve">), İzmir'de ise yüzde </w:t>
      </w:r>
      <w:r w:rsidR="00582A53">
        <w:rPr>
          <w:rFonts w:asciiTheme="minorHAnsi" w:hAnsiTheme="minorHAnsi" w:cstheme="minorHAnsi"/>
        </w:rPr>
        <w:t>0,8</w:t>
      </w:r>
      <w:r w:rsidRPr="002A57F8">
        <w:rPr>
          <w:rFonts w:asciiTheme="minorHAnsi" w:hAnsiTheme="minorHAnsi" w:cstheme="minorHAnsi"/>
        </w:rPr>
        <w:t xml:space="preserve"> (</w:t>
      </w:r>
      <w:r w:rsidR="009E3C60">
        <w:rPr>
          <w:rFonts w:asciiTheme="minorHAnsi" w:hAnsiTheme="minorHAnsi" w:cstheme="minorHAnsi"/>
        </w:rPr>
        <w:t>54.824</w:t>
      </w:r>
      <w:r w:rsidR="00582A53">
        <w:rPr>
          <w:rFonts w:asciiTheme="minorHAnsi" w:hAnsiTheme="minorHAnsi" w:cstheme="minorHAnsi"/>
        </w:rPr>
        <w:t>’ten 55.253’e</w:t>
      </w:r>
      <w:r w:rsidR="00727F70" w:rsidRPr="002A57F8">
        <w:rPr>
          <w:rFonts w:asciiTheme="minorHAnsi" w:hAnsiTheme="minorHAnsi" w:cstheme="minorHAnsi"/>
        </w:rPr>
        <w:t>)</w:t>
      </w:r>
      <w:r w:rsidRPr="002A57F8">
        <w:rPr>
          <w:rFonts w:asciiTheme="minorHAnsi" w:hAnsiTheme="minorHAnsi" w:cstheme="minorHAnsi"/>
        </w:rPr>
        <w:t xml:space="preserve"> </w:t>
      </w:r>
      <w:r w:rsidR="00B26546" w:rsidRPr="002A57F8">
        <w:rPr>
          <w:rFonts w:asciiTheme="minorHAnsi" w:hAnsiTheme="minorHAnsi" w:cstheme="minorHAnsi"/>
        </w:rPr>
        <w:t>yükselmiştir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1EF6BBFC" wp14:editId="195E0278">
            <wp:extent cx="3741474" cy="2135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741474" cy="2135710"/>
                    </a:xfrm>
                    <a:prstGeom prst="rect">
                      <a:avLst/>
                    </a:prstGeom>
                  </pic:spPr>
                </pic:pic>
              </a:graphicData>
            </a:graphic>
          </wp:inline>
        </w:drawing>
      </w:r>
    </w:p>
    <w:p w14:paraId="5B945553" w14:textId="11F8A65A" w:rsidR="003803B1" w:rsidRPr="002A57F8"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78122593" w14:textId="6EEE05DD" w:rsidR="0051564D" w:rsidRPr="002A57F8" w:rsidRDefault="0051564D" w:rsidP="002332B2">
      <w:pPr>
        <w:pStyle w:val="ListParagraph"/>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talebi</w:t>
      </w:r>
    </w:p>
    <w:p w14:paraId="3C63EE24" w14:textId="12C6608E"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Konut talebi</w:t>
      </w:r>
      <w:r w:rsidR="00794D6A" w:rsidRPr="002A57F8">
        <w:rPr>
          <w:rFonts w:asciiTheme="minorHAnsi" w:hAnsiTheme="minorHAnsi" w:cstheme="minorHAnsi"/>
          <w:b/>
          <w:sz w:val="24"/>
          <w:szCs w:val="24"/>
        </w:rPr>
        <w:t xml:space="preserve"> değişmedi</w:t>
      </w:r>
    </w:p>
    <w:p w14:paraId="59F8EE6E" w14:textId="6F282FC0"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 xml:space="preserve">Şekil 7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6832DC" w:rsidRPr="002A57F8">
        <w:rPr>
          <w:rFonts w:asciiTheme="minorHAnsi" w:hAnsiTheme="minorHAnsi" w:cstheme="minorHAnsi"/>
          <w:bCs/>
        </w:rPr>
        <w:t xml:space="preserve">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FootnoteReference"/>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448F6724" wp14:editId="15AF8CA8">
            <wp:extent cx="3753088" cy="205174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753088" cy="2051747"/>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C74F8EF" w14:textId="3D3E11BE" w:rsidR="005F5F3E" w:rsidRDefault="00EF3D6F" w:rsidP="002F2280">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Kasım arasında neredeyse değişmeyen konut talebi </w:t>
      </w:r>
      <w:proofErr w:type="gramStart"/>
      <w:r>
        <w:rPr>
          <w:rFonts w:asciiTheme="minorHAnsi" w:hAnsiTheme="minorHAnsi" w:cstheme="minorHAnsi"/>
          <w:bCs/>
        </w:rPr>
        <w:t>Aralık</w:t>
      </w:r>
      <w:proofErr w:type="gramEnd"/>
      <w:r>
        <w:rPr>
          <w:rFonts w:asciiTheme="minorHAnsi" w:hAnsiTheme="minorHAnsi" w:cstheme="minorHAnsi"/>
          <w:bCs/>
        </w:rPr>
        <w:t xml:space="preserve"> ayında yükselmiştir</w:t>
      </w:r>
      <w:r w:rsidR="00794D6A" w:rsidRPr="002A57F8">
        <w:rPr>
          <w:rFonts w:asciiTheme="minorHAnsi" w:hAnsiTheme="minorHAnsi" w:cstheme="minorHAnsi"/>
          <w:bCs/>
        </w:rPr>
        <w:t xml:space="preserve">. </w:t>
      </w:r>
      <w:r>
        <w:rPr>
          <w:rFonts w:asciiTheme="minorHAnsi" w:hAnsiTheme="minorHAnsi" w:cstheme="minorHAnsi"/>
          <w:bCs/>
        </w:rPr>
        <w:t>Kasım</w:t>
      </w:r>
      <w:r w:rsidR="009E3C60">
        <w:rPr>
          <w:rFonts w:asciiTheme="minorHAnsi" w:hAnsiTheme="minorHAnsi" w:cstheme="minorHAnsi"/>
          <w:bCs/>
        </w:rPr>
        <w:t xml:space="preserve"> ayına kıyasla yüzde 1</w:t>
      </w:r>
      <w:r>
        <w:rPr>
          <w:rFonts w:asciiTheme="minorHAnsi" w:hAnsiTheme="minorHAnsi" w:cstheme="minorHAnsi"/>
          <w:bCs/>
        </w:rPr>
        <w:t>4,8</w:t>
      </w:r>
      <w:r w:rsidR="009E3C60">
        <w:rPr>
          <w:rFonts w:asciiTheme="minorHAnsi" w:hAnsiTheme="minorHAnsi" w:cstheme="minorHAnsi"/>
          <w:bCs/>
        </w:rPr>
        <w:t xml:space="preserve"> yükselen k</w:t>
      </w:r>
      <w:r w:rsidR="0038458C" w:rsidRPr="002A57F8">
        <w:rPr>
          <w:rFonts w:asciiTheme="minorHAnsi" w:hAnsiTheme="minorHAnsi" w:cstheme="minorHAnsi"/>
          <w:bCs/>
        </w:rPr>
        <w:t xml:space="preserve">onut talebi endeksi </w:t>
      </w:r>
      <w:r w:rsidR="004B7D38" w:rsidRPr="002A57F8">
        <w:rPr>
          <w:rFonts w:asciiTheme="minorHAnsi" w:hAnsiTheme="minorHAnsi" w:cstheme="minorHAnsi"/>
          <w:bCs/>
        </w:rPr>
        <w:t>1</w:t>
      </w:r>
      <w:r>
        <w:rPr>
          <w:rFonts w:asciiTheme="minorHAnsi" w:hAnsiTheme="minorHAnsi" w:cstheme="minorHAnsi"/>
          <w:bCs/>
        </w:rPr>
        <w:t>27</w:t>
      </w:r>
      <w:r w:rsidR="008B6676" w:rsidRPr="002A57F8">
        <w:rPr>
          <w:rFonts w:asciiTheme="minorHAnsi" w:hAnsiTheme="minorHAnsi" w:cstheme="minorHAnsi"/>
          <w:bCs/>
        </w:rPr>
        <w:t xml:space="preserve"> </w:t>
      </w:r>
      <w:r w:rsidR="00DE3AAC" w:rsidRPr="002A57F8">
        <w:rPr>
          <w:rFonts w:asciiTheme="minorHAnsi" w:hAnsiTheme="minorHAnsi" w:cstheme="minorHAnsi"/>
          <w:bCs/>
        </w:rPr>
        <w:t>seviyesindedir</w:t>
      </w:r>
      <w:r w:rsidR="008B6676" w:rsidRPr="002A57F8">
        <w:rPr>
          <w:rFonts w:asciiTheme="minorHAnsi" w:hAnsiTheme="minorHAnsi" w:cstheme="minorHAnsi"/>
          <w:bCs/>
        </w:rPr>
        <w:t xml:space="preserve">. </w:t>
      </w:r>
      <w:r w:rsidR="00A126C0" w:rsidRPr="002A57F8">
        <w:rPr>
          <w:rFonts w:asciiTheme="minorHAnsi" w:hAnsiTheme="minorHAnsi" w:cstheme="minorHAnsi"/>
          <w:bCs/>
        </w:rPr>
        <w:t xml:space="preserve">Bununla birlikte </w:t>
      </w:r>
      <w:r w:rsidR="00393BFE" w:rsidRPr="002A57F8">
        <w:rPr>
          <w:rFonts w:asciiTheme="minorHAnsi" w:hAnsiTheme="minorHAnsi" w:cstheme="minorHAnsi"/>
          <w:bCs/>
        </w:rPr>
        <w:t>k</w:t>
      </w:r>
      <w:r w:rsidR="007611AF" w:rsidRPr="002A57F8">
        <w:rPr>
          <w:rFonts w:asciiTheme="minorHAnsi" w:hAnsiTheme="minorHAnsi" w:cstheme="minorHAnsi"/>
          <w:bCs/>
        </w:rPr>
        <w:t>onut taleb</w:t>
      </w:r>
      <w:r w:rsidR="00C70A6B" w:rsidRPr="002A57F8">
        <w:rPr>
          <w:rFonts w:asciiTheme="minorHAnsi" w:hAnsiTheme="minorHAnsi" w:cstheme="minorHAnsi"/>
          <w:bCs/>
        </w:rPr>
        <w:t>i</w:t>
      </w:r>
      <w:r w:rsidR="00A126C0" w:rsidRPr="002A57F8">
        <w:rPr>
          <w:rFonts w:asciiTheme="minorHAnsi" w:hAnsiTheme="minorHAnsi" w:cstheme="minorHAnsi"/>
          <w:bCs/>
        </w:rPr>
        <w:t xml:space="preserve"> g</w:t>
      </w:r>
      <w:r w:rsidR="007611AF" w:rsidRPr="002A57F8">
        <w:rPr>
          <w:rFonts w:asciiTheme="minorHAnsi" w:hAnsiTheme="minorHAnsi" w:cstheme="minorHAnsi"/>
          <w:bCs/>
        </w:rPr>
        <w:t xml:space="preserve">eçen yılın </w:t>
      </w:r>
      <w:r w:rsidR="009E3C60">
        <w:rPr>
          <w:rFonts w:asciiTheme="minorHAnsi" w:hAnsiTheme="minorHAnsi" w:cstheme="minorHAnsi"/>
          <w:bCs/>
        </w:rPr>
        <w:t>Kasım</w:t>
      </w:r>
      <w:r w:rsidR="00D7542F" w:rsidRPr="002A57F8">
        <w:rPr>
          <w:rFonts w:asciiTheme="minorHAnsi" w:hAnsiTheme="minorHAnsi" w:cstheme="minorHAnsi"/>
          <w:bCs/>
        </w:rPr>
        <w:t xml:space="preserve"> </w:t>
      </w:r>
      <w:r w:rsidR="007611AF" w:rsidRPr="002A57F8">
        <w:rPr>
          <w:rFonts w:asciiTheme="minorHAnsi" w:hAnsiTheme="minorHAnsi" w:cstheme="minorHAnsi"/>
          <w:bCs/>
        </w:rPr>
        <w:t xml:space="preserve">ayına kıyasla </w:t>
      </w:r>
      <w:r w:rsidR="00FF7E61" w:rsidRPr="002A57F8">
        <w:rPr>
          <w:rFonts w:asciiTheme="minorHAnsi" w:hAnsiTheme="minorHAnsi" w:cstheme="minorHAnsi"/>
          <w:bCs/>
        </w:rPr>
        <w:t xml:space="preserve">yüzde </w:t>
      </w:r>
      <w:r w:rsidR="009E3C60">
        <w:rPr>
          <w:rFonts w:asciiTheme="minorHAnsi" w:hAnsiTheme="minorHAnsi" w:cstheme="minorHAnsi"/>
          <w:bCs/>
        </w:rPr>
        <w:t>36,</w:t>
      </w:r>
      <w:r>
        <w:rPr>
          <w:rFonts w:asciiTheme="minorHAnsi" w:hAnsiTheme="minorHAnsi" w:cstheme="minorHAnsi"/>
          <w:bCs/>
        </w:rPr>
        <w:t>9</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E35F58" w:rsidRPr="002A57F8">
        <w:rPr>
          <w:rFonts w:asciiTheme="minorHAnsi" w:hAnsiTheme="minorHAnsi" w:cstheme="minorHAnsi"/>
          <w:bCs/>
        </w:rPr>
        <w:t>düşüktür</w:t>
      </w:r>
      <w:r w:rsidR="00260302" w:rsidRPr="002A57F8">
        <w:rPr>
          <w:rFonts w:asciiTheme="minorHAnsi" w:hAnsiTheme="minorHAnsi" w:cstheme="minorHAnsi"/>
          <w:bCs/>
        </w:rPr>
        <w:t>.</w:t>
      </w:r>
      <w:r w:rsidR="007949E1" w:rsidRPr="002A57F8">
        <w:rPr>
          <w:rFonts w:asciiTheme="minorHAnsi" w:hAnsiTheme="minorHAnsi" w:cstheme="minorHAnsi"/>
          <w:bCs/>
        </w:rPr>
        <w:t xml:space="preserve"> </w:t>
      </w:r>
      <w:r w:rsidR="0091109C" w:rsidRPr="002A57F8">
        <w:rPr>
          <w:rFonts w:asciiTheme="minorHAnsi" w:hAnsiTheme="minorHAnsi" w:cstheme="minorHAnsi"/>
          <w:bCs/>
        </w:rPr>
        <w:t xml:space="preserve"> </w:t>
      </w:r>
    </w:p>
    <w:p w14:paraId="679205E1" w14:textId="3F533006" w:rsidR="007D4AA4" w:rsidRPr="002A57F8"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05AD2095"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sı arttı</w:t>
      </w:r>
    </w:p>
    <w:p w14:paraId="77057639" w14:textId="27F564AB" w:rsidR="00377747" w:rsidRPr="002A57F8" w:rsidRDefault="009A3DF5" w:rsidP="00377747">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FootnoteReference"/>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931CAB">
        <w:rPr>
          <w:rFonts w:asciiTheme="minorHAnsi" w:hAnsiTheme="minorHAnsi" w:cstheme="minorHAnsi"/>
        </w:rPr>
        <w:t>Kasım’dan Aralık’a 0,4 puan art</w:t>
      </w:r>
      <w:r w:rsidR="006A29B0">
        <w:rPr>
          <w:rFonts w:asciiTheme="minorHAnsi" w:hAnsiTheme="minorHAnsi" w:cstheme="minorHAnsi"/>
        </w:rPr>
        <w:t>arak</w:t>
      </w:r>
      <w:r w:rsidR="002F2280">
        <w:rPr>
          <w:rFonts w:asciiTheme="minorHAnsi" w:hAnsiTheme="minorHAnsi" w:cstheme="minorHAnsi"/>
        </w:rPr>
        <w:t xml:space="preserve">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931CAB">
        <w:rPr>
          <w:rFonts w:asciiTheme="minorHAnsi" w:hAnsiTheme="minorHAnsi" w:cstheme="minorHAnsi"/>
        </w:rPr>
        <w:t>5,1</w:t>
      </w:r>
      <w:r w:rsidR="001C5941" w:rsidRPr="002A57F8">
        <w:rPr>
          <w:rFonts w:asciiTheme="minorHAnsi" w:hAnsiTheme="minorHAnsi" w:cstheme="minorHAnsi"/>
        </w:rPr>
        <w:t xml:space="preserve"> olmuştur.</w:t>
      </w:r>
    </w:p>
    <w:p w14:paraId="087D99B6" w14:textId="09B05756"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lastRenderedPageBreak/>
        <w:t>bakıldığında</w:t>
      </w:r>
      <w:r w:rsidRPr="002A57F8">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w:t>
      </w:r>
      <w:r w:rsidR="0030118A">
        <w:rPr>
          <w:rFonts w:asciiTheme="minorHAnsi" w:hAnsiTheme="minorHAnsi" w:cstheme="minorHAnsi"/>
        </w:rPr>
        <w:t>arttığı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1C1E1E">
        <w:rPr>
          <w:rFonts w:asciiTheme="minorHAnsi" w:hAnsiTheme="minorHAnsi" w:cstheme="minorHAnsi"/>
        </w:rPr>
        <w:t>Kasım’a</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1C1E1E">
        <w:rPr>
          <w:rFonts w:asciiTheme="minorHAnsi" w:hAnsiTheme="minorHAnsi" w:cstheme="minorHAnsi"/>
          <w:bCs/>
        </w:rPr>
        <w:t>1</w:t>
      </w:r>
      <w:r w:rsidR="00F22E85" w:rsidRPr="002A57F8">
        <w:rPr>
          <w:rFonts w:asciiTheme="minorHAnsi" w:hAnsiTheme="minorHAnsi" w:cstheme="minorHAnsi"/>
          <w:bCs/>
        </w:rPr>
        <w:t xml:space="preserve"> (</w:t>
      </w:r>
      <w:r w:rsidR="0030118A">
        <w:rPr>
          <w:rFonts w:asciiTheme="minorHAnsi" w:hAnsiTheme="minorHAnsi" w:cstheme="minorHAnsi"/>
          <w:bCs/>
        </w:rPr>
        <w:t>785.015’</w:t>
      </w:r>
      <w:r w:rsidR="001C1E1E">
        <w:rPr>
          <w:rFonts w:asciiTheme="minorHAnsi" w:hAnsiTheme="minorHAnsi" w:cstheme="minorHAnsi"/>
          <w:bCs/>
        </w:rPr>
        <w:t>ten 793.254’e</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1C1E1E">
        <w:rPr>
          <w:rFonts w:asciiTheme="minorHAnsi" w:hAnsiTheme="minorHAnsi" w:cstheme="minorHAnsi"/>
        </w:rPr>
        <w:t>9,5</w:t>
      </w:r>
      <w:r w:rsidRPr="002A57F8">
        <w:rPr>
          <w:rFonts w:asciiTheme="minorHAnsi" w:hAnsiTheme="minorHAnsi" w:cstheme="minorHAnsi"/>
        </w:rPr>
        <w:t xml:space="preserve"> (</w:t>
      </w:r>
      <w:r w:rsidR="0030118A">
        <w:rPr>
          <w:rFonts w:asciiTheme="minorHAnsi" w:hAnsiTheme="minorHAnsi" w:cstheme="minorHAnsi"/>
        </w:rPr>
        <w:t>37.131’</w:t>
      </w:r>
      <w:r w:rsidR="001C1E1E">
        <w:rPr>
          <w:rFonts w:asciiTheme="minorHAnsi" w:hAnsiTheme="minorHAnsi" w:cstheme="minorHAnsi"/>
        </w:rPr>
        <w:t>den 40.653’e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30118A">
        <w:rPr>
          <w:rFonts w:asciiTheme="minorHAnsi" w:hAnsiTheme="minorHAnsi" w:cstheme="minorHAnsi"/>
        </w:rPr>
        <w:t>yükselmiştir</w:t>
      </w:r>
      <w:r w:rsidRPr="002A57F8">
        <w:rPr>
          <w:rFonts w:asciiTheme="minorHAnsi" w:hAnsiTheme="minorHAnsi" w:cstheme="minorHAnsi"/>
        </w:rPr>
        <w:t xml:space="preserve">. </w:t>
      </w:r>
      <w:r w:rsidR="0030118A">
        <w:rPr>
          <w:rFonts w:asciiTheme="minorHAnsi" w:hAnsiTheme="minorHAnsi" w:cstheme="minorHAnsi"/>
        </w:rPr>
        <w:t xml:space="preserve">Satılan konut sayısı </w:t>
      </w:r>
      <w:r w:rsidR="001C1E1E">
        <w:rPr>
          <w:rFonts w:asciiTheme="minorHAnsi" w:hAnsiTheme="minorHAnsi" w:cstheme="minorHAnsi"/>
        </w:rPr>
        <w:t xml:space="preserve">Aralık’ta </w:t>
      </w:r>
      <w:r w:rsidR="006A29B0">
        <w:rPr>
          <w:rFonts w:asciiTheme="minorHAnsi" w:hAnsiTheme="minorHAnsi" w:cstheme="minorHAnsi"/>
        </w:rPr>
        <w:t>önemli ölçüde</w:t>
      </w:r>
      <w:r w:rsidR="0030118A">
        <w:rPr>
          <w:rFonts w:asciiTheme="minorHAnsi" w:hAnsiTheme="minorHAnsi" w:cstheme="minorHAnsi"/>
        </w:rPr>
        <w:t xml:space="preserve"> artsa da</w:t>
      </w:r>
      <w:r w:rsidR="002550C5" w:rsidRPr="002A57F8">
        <w:rPr>
          <w:rFonts w:asciiTheme="minorHAnsi" w:hAnsiTheme="minorHAnsi" w:cstheme="minorHAnsi"/>
        </w:rPr>
        <w:t xml:space="preserve"> satılan konut </w:t>
      </w:r>
      <w:r w:rsidR="002550C5" w:rsidRPr="000859DE">
        <w:rPr>
          <w:rFonts w:asciiTheme="minorHAnsi" w:hAnsiTheme="minorHAnsi" w:cstheme="minorHAnsi"/>
        </w:rPr>
        <w:t xml:space="preserve">sayısı </w:t>
      </w:r>
      <w:r w:rsidR="003F31D3" w:rsidRPr="000859DE">
        <w:rPr>
          <w:rFonts w:asciiTheme="minorHAnsi" w:hAnsiTheme="minorHAnsi" w:cstheme="minorHAnsi"/>
        </w:rPr>
        <w:t>Mayıs</w:t>
      </w:r>
      <w:r w:rsidR="000859DE" w:rsidRPr="000859DE">
        <w:rPr>
          <w:rFonts w:asciiTheme="minorHAnsi" w:hAnsiTheme="minorHAnsi" w:cstheme="minorHAnsi"/>
        </w:rPr>
        <w:t>’</w:t>
      </w:r>
      <w:r w:rsidR="001C1E1E">
        <w:rPr>
          <w:rFonts w:asciiTheme="minorHAnsi" w:hAnsiTheme="minorHAnsi" w:cstheme="minorHAnsi"/>
        </w:rPr>
        <w:t>taki düzeyine</w:t>
      </w:r>
      <w:r w:rsidR="003F31D3" w:rsidRPr="000859DE">
        <w:rPr>
          <w:rFonts w:asciiTheme="minorHAnsi" w:hAnsiTheme="minorHAnsi" w:cstheme="minorHAnsi"/>
        </w:rPr>
        <w:t xml:space="preserve"> kıyasla</w:t>
      </w:r>
      <w:r w:rsidR="00FF4EF8" w:rsidRPr="000859DE">
        <w:rPr>
          <w:rFonts w:asciiTheme="minorHAnsi" w:hAnsiTheme="minorHAnsi" w:cstheme="minorHAnsi"/>
        </w:rPr>
        <w:t xml:space="preserve"> yaklaşık </w:t>
      </w:r>
      <w:r w:rsidR="00ED2939">
        <w:rPr>
          <w:rFonts w:asciiTheme="minorHAnsi" w:hAnsiTheme="minorHAnsi" w:cstheme="minorHAnsi"/>
        </w:rPr>
        <w:t>47</w:t>
      </w:r>
      <w:r w:rsidR="00FF4EF8" w:rsidRPr="000859DE">
        <w:rPr>
          <w:rFonts w:asciiTheme="minorHAnsi" w:hAnsiTheme="minorHAnsi" w:cstheme="minorHAnsi"/>
        </w:rPr>
        <w:t xml:space="preserve"> bin d</w:t>
      </w:r>
      <w:r w:rsidR="003F31D3" w:rsidRPr="000859DE">
        <w:rPr>
          <w:rFonts w:asciiTheme="minorHAnsi" w:hAnsiTheme="minorHAnsi" w:cstheme="minorHAnsi"/>
        </w:rPr>
        <w:t>aha azdır.</w:t>
      </w:r>
      <w:r w:rsidR="002C3421" w:rsidRPr="002A57F8">
        <w:rPr>
          <w:rFonts w:asciiTheme="minorHAnsi" w:hAnsiTheme="minorHAnsi" w:cstheme="minorHAnsi"/>
        </w:rPr>
        <w:t xml:space="preserve"> </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EA198B6" wp14:editId="2EC63CB5">
            <wp:extent cx="2888212" cy="1617623"/>
            <wp:effectExtent l="0" t="0" r="762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888212" cy="1617623"/>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2F30C2E6" wp14:editId="3D17C658">
            <wp:extent cx="2860077" cy="16229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860077" cy="1622988"/>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758EEFF7"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491B94">
        <w:rPr>
          <w:rFonts w:asciiTheme="minorHAnsi" w:hAnsiTheme="minorHAnsi" w:cstheme="minorHAnsi"/>
          <w:b/>
          <w:bCs/>
        </w:rPr>
        <w:t xml:space="preserve">üç büyük ilde </w:t>
      </w:r>
      <w:r w:rsidR="00D30507">
        <w:rPr>
          <w:rFonts w:asciiTheme="minorHAnsi" w:hAnsiTheme="minorHAnsi" w:cstheme="minorHAnsi"/>
          <w:b/>
          <w:bCs/>
        </w:rPr>
        <w:t>yükseldi</w:t>
      </w:r>
    </w:p>
    <w:p w14:paraId="715DB407" w14:textId="49507FA1"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üç büyük ilde </w:t>
      </w:r>
      <w:r w:rsidR="00D30507">
        <w:rPr>
          <w:rFonts w:asciiTheme="minorHAnsi" w:hAnsiTheme="minorHAnsi" w:cstheme="minorHAnsi"/>
        </w:rPr>
        <w:t>de artmıştır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491B94">
        <w:rPr>
          <w:rFonts w:asciiTheme="minorHAnsi" w:hAnsiTheme="minorHAnsi" w:cstheme="minorHAnsi"/>
        </w:rPr>
        <w:t xml:space="preserve">İstanbul’da </w:t>
      </w:r>
      <w:r w:rsidR="00D30507">
        <w:rPr>
          <w:rFonts w:asciiTheme="minorHAnsi" w:hAnsiTheme="minorHAnsi" w:cstheme="minorHAnsi"/>
        </w:rPr>
        <w:t>0,2 puan,</w:t>
      </w:r>
      <w:r w:rsidR="00491B94">
        <w:rPr>
          <w:rFonts w:asciiTheme="minorHAnsi" w:hAnsiTheme="minorHAnsi" w:cstheme="minorHAnsi"/>
        </w:rPr>
        <w:t xml:space="preserve"> Ankara’da 0,</w:t>
      </w:r>
      <w:r w:rsidR="00D30507">
        <w:rPr>
          <w:rFonts w:asciiTheme="minorHAnsi" w:hAnsiTheme="minorHAnsi" w:cstheme="minorHAnsi"/>
        </w:rPr>
        <w:t>9</w:t>
      </w:r>
      <w:r w:rsidR="00491B94">
        <w:rPr>
          <w:rFonts w:asciiTheme="minorHAnsi" w:hAnsiTheme="minorHAnsi" w:cstheme="minorHAnsi"/>
        </w:rPr>
        <w:t xml:space="preserve"> puan, İzmir’de ise 0,1 puan </w:t>
      </w:r>
      <w:r w:rsidR="00D30507">
        <w:rPr>
          <w:rFonts w:asciiTheme="minorHAnsi" w:hAnsiTheme="minorHAnsi" w:cstheme="minorHAnsi"/>
        </w:rPr>
        <w:t>artmıştır</w:t>
      </w:r>
      <w:r w:rsidR="00491B94">
        <w:rPr>
          <w:rFonts w:asciiTheme="minorHAnsi" w:hAnsiTheme="minorHAnsi" w:cstheme="minorHAnsi"/>
        </w:rPr>
        <w:t xml:space="preserve">. </w:t>
      </w:r>
      <w:r w:rsidR="00D30507">
        <w:rPr>
          <w:rFonts w:asciiTheme="minorHAnsi" w:hAnsiTheme="minorHAnsi" w:cstheme="minorHAnsi"/>
        </w:rPr>
        <w:t>Aralık</w:t>
      </w:r>
      <w:r w:rsidR="00A70C5A" w:rsidRPr="002A57F8">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satılan konutların toplam satılık ilan sayısına oranı</w:t>
      </w:r>
      <w:r w:rsidR="00AA355C" w:rsidRPr="002A57F8">
        <w:rPr>
          <w:rFonts w:asciiTheme="minorHAnsi" w:hAnsiTheme="minorHAnsi" w:cstheme="minorHAnsi"/>
        </w:rPr>
        <w:t xml:space="preserve"> İstanbul’da </w:t>
      </w:r>
      <w:r w:rsidR="00377747" w:rsidRPr="002A57F8">
        <w:rPr>
          <w:rFonts w:asciiTheme="minorHAnsi" w:hAnsiTheme="minorHAnsi" w:cstheme="minorHAnsi"/>
        </w:rPr>
        <w:t>yüzde</w:t>
      </w:r>
      <w:r w:rsidR="002862CA" w:rsidRPr="002A57F8">
        <w:rPr>
          <w:rFonts w:asciiTheme="minorHAnsi" w:hAnsiTheme="minorHAnsi" w:cstheme="minorHAnsi"/>
        </w:rPr>
        <w:t xml:space="preserve"> </w:t>
      </w:r>
      <w:r w:rsidR="00E96590" w:rsidRPr="002A57F8">
        <w:rPr>
          <w:rFonts w:asciiTheme="minorHAnsi" w:hAnsiTheme="minorHAnsi" w:cstheme="minorHAnsi"/>
        </w:rPr>
        <w:t>4</w:t>
      </w:r>
      <w:r w:rsidR="00377747" w:rsidRPr="002A57F8">
        <w:rPr>
          <w:rFonts w:asciiTheme="minorHAnsi" w:hAnsiTheme="minorHAnsi" w:cstheme="minorHAnsi"/>
        </w:rPr>
        <w:t>,</w:t>
      </w:r>
      <w:r w:rsidR="00D30507">
        <w:rPr>
          <w:rFonts w:asciiTheme="minorHAnsi" w:hAnsiTheme="minorHAnsi" w:cstheme="minorHAnsi"/>
        </w:rPr>
        <w:t>3</w:t>
      </w:r>
      <w:r w:rsidR="00491B94">
        <w:rPr>
          <w:rFonts w:asciiTheme="minorHAnsi" w:hAnsiTheme="minorHAnsi" w:cstheme="minorHAnsi"/>
        </w:rPr>
        <w:t>,</w:t>
      </w:r>
      <w:r w:rsidR="00377747" w:rsidRPr="002A57F8">
        <w:rPr>
          <w:rFonts w:asciiTheme="minorHAnsi" w:hAnsiTheme="minorHAnsi" w:cstheme="minorHAnsi"/>
        </w:rPr>
        <w:t xml:space="preserve"> Ankara’da yüzde </w:t>
      </w:r>
      <w:r w:rsidR="00491B94">
        <w:rPr>
          <w:rFonts w:asciiTheme="minorHAnsi" w:hAnsiTheme="minorHAnsi" w:cstheme="minorHAnsi"/>
        </w:rPr>
        <w:t>4</w:t>
      </w:r>
      <w:r w:rsidR="00377747" w:rsidRPr="002A57F8">
        <w:rPr>
          <w:rFonts w:asciiTheme="minorHAnsi" w:hAnsiTheme="minorHAnsi" w:cstheme="minorHAnsi"/>
        </w:rPr>
        <w:t>,</w:t>
      </w:r>
      <w:r w:rsidR="00D30507">
        <w:rPr>
          <w:rFonts w:asciiTheme="minorHAnsi" w:hAnsiTheme="minorHAnsi" w:cstheme="minorHAnsi"/>
        </w:rPr>
        <w:t>9,</w:t>
      </w:r>
      <w:r w:rsidR="00377747" w:rsidRPr="002A57F8">
        <w:rPr>
          <w:rFonts w:asciiTheme="minorHAnsi" w:hAnsiTheme="minorHAnsi" w:cstheme="minorHAnsi"/>
        </w:rPr>
        <w:t xml:space="preserve"> İzmir’de ise yüzde </w:t>
      </w:r>
      <w:r w:rsidR="00E96590" w:rsidRPr="002A57F8">
        <w:rPr>
          <w:rFonts w:asciiTheme="minorHAnsi" w:hAnsiTheme="minorHAnsi" w:cstheme="minorHAnsi"/>
        </w:rPr>
        <w:t>4</w:t>
      </w:r>
      <w:r w:rsidR="00926AD9" w:rsidRPr="002A57F8">
        <w:rPr>
          <w:rFonts w:asciiTheme="minorHAnsi" w:hAnsiTheme="minorHAnsi" w:cstheme="minorHAnsi"/>
        </w:rPr>
        <w:t>,</w:t>
      </w:r>
      <w:r w:rsidR="00D30507">
        <w:rPr>
          <w:rFonts w:asciiTheme="minorHAnsi" w:hAnsiTheme="minorHAnsi" w:cstheme="minorHAnsi"/>
        </w:rPr>
        <w:t>4</w:t>
      </w:r>
      <w:r w:rsidR="00AA355C" w:rsidRPr="002A57F8">
        <w:rPr>
          <w:rFonts w:asciiTheme="minorHAnsi" w:hAnsiTheme="minorHAnsi" w:cstheme="minorHAnsi"/>
        </w:rPr>
        <w:t xml:space="preserve"> olmuştur</w:t>
      </w:r>
      <w:r w:rsidR="00377747" w:rsidRPr="002A57F8">
        <w:rPr>
          <w:rFonts w:asciiTheme="minorHAnsi" w:hAnsiTheme="minorHAnsi" w:cstheme="minorHAnsi"/>
        </w:rPr>
        <w:t>.</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7770C43A" wp14:editId="17BFB29E">
            <wp:extent cx="4377530" cy="2214926"/>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4377530" cy="2214926"/>
                    </a:xfrm>
                    <a:prstGeom prst="rect">
                      <a:avLst/>
                    </a:prstGeom>
                  </pic:spPr>
                </pic:pic>
              </a:graphicData>
            </a:graphic>
          </wp:inline>
        </w:drawing>
      </w:r>
    </w:p>
    <w:p w14:paraId="360C1D0D" w14:textId="131D8A25"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F496ACE" w14:textId="77777777" w:rsidR="00496A57" w:rsidRPr="002A57F8" w:rsidRDefault="00496A57" w:rsidP="00E60B8C">
      <w:pPr>
        <w:spacing w:before="120" w:after="120" w:line="276" w:lineRule="auto"/>
        <w:contextualSpacing/>
        <w:rPr>
          <w:rFonts w:asciiTheme="minorHAnsi" w:hAnsiTheme="minorHAnsi" w:cstheme="minorHAnsi"/>
        </w:rPr>
      </w:pPr>
    </w:p>
    <w:p w14:paraId="1FC42ADC" w14:textId="77777777" w:rsidR="00F45D8C" w:rsidRDefault="00F45D8C" w:rsidP="00DE3AAC">
      <w:pPr>
        <w:spacing w:line="276" w:lineRule="auto"/>
        <w:jc w:val="both"/>
        <w:rPr>
          <w:rFonts w:asciiTheme="minorHAnsi" w:hAnsiTheme="minorHAnsi" w:cstheme="minorHAnsi"/>
          <w:b/>
          <w:bCs/>
          <w:iCs/>
        </w:rPr>
      </w:pPr>
    </w:p>
    <w:p w14:paraId="679095F0" w14:textId="5CD42B73" w:rsidR="00C11022" w:rsidRDefault="00AC42EC" w:rsidP="00DE3AAC">
      <w:pPr>
        <w:spacing w:line="276" w:lineRule="auto"/>
        <w:jc w:val="both"/>
        <w:rPr>
          <w:rFonts w:asciiTheme="minorHAnsi" w:hAnsiTheme="minorHAnsi" w:cstheme="minorHAnsi"/>
        </w:rPr>
      </w:pPr>
      <w:r w:rsidRPr="002A57F8">
        <w:rPr>
          <w:rFonts w:asciiTheme="minorHAnsi" w:hAnsiTheme="minorHAnsi" w:cstheme="minorHAnsi"/>
          <w:b/>
          <w:bCs/>
          <w:iCs/>
        </w:rPr>
        <w:t xml:space="preserve">Üç büyük ilde </w:t>
      </w:r>
      <w:r w:rsidR="00C11022">
        <w:rPr>
          <w:rFonts w:asciiTheme="minorHAnsi" w:hAnsiTheme="minorHAnsi" w:cstheme="minorHAnsi"/>
          <w:b/>
          <w:bCs/>
          <w:iCs/>
        </w:rPr>
        <w:t xml:space="preserve">satılan </w:t>
      </w:r>
      <w:r w:rsidRPr="002A57F8">
        <w:rPr>
          <w:rFonts w:asciiTheme="minorHAnsi" w:hAnsiTheme="minorHAnsi" w:cstheme="minorHAnsi"/>
          <w:b/>
          <w:bCs/>
          <w:iCs/>
        </w:rPr>
        <w:t xml:space="preserve">konut </w:t>
      </w:r>
      <w:r w:rsidR="00C11022">
        <w:rPr>
          <w:rFonts w:asciiTheme="minorHAnsi" w:hAnsiTheme="minorHAnsi" w:cstheme="minorHAnsi"/>
          <w:b/>
          <w:bCs/>
          <w:iCs/>
        </w:rPr>
        <w:t>sayısında artış</w:t>
      </w:r>
      <w:r w:rsidR="00491B94">
        <w:rPr>
          <w:rFonts w:asciiTheme="minorHAnsi" w:hAnsiTheme="minorHAnsi" w:cstheme="minorHAnsi"/>
          <w:b/>
          <w:bCs/>
          <w:iCs/>
        </w:rPr>
        <w:t xml:space="preserve"> </w:t>
      </w:r>
    </w:p>
    <w:p w14:paraId="4F14C445" w14:textId="1D613C09" w:rsidR="00431B0E" w:rsidRPr="00F45D8C" w:rsidRDefault="00491B94" w:rsidP="00DE3AAC">
      <w:pPr>
        <w:spacing w:line="276" w:lineRule="auto"/>
        <w:jc w:val="both"/>
        <w:rPr>
          <w:rFonts w:asciiTheme="minorHAnsi" w:hAnsiTheme="minorHAnsi" w:cstheme="minorHAnsi"/>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496A57">
        <w:rPr>
          <w:rFonts w:asciiTheme="minorHAnsi" w:hAnsiTheme="minorHAnsi" w:cstheme="minorHAnsi"/>
        </w:rPr>
        <w:t>nın</w:t>
      </w:r>
      <w:r w:rsidRPr="00C11022">
        <w:rPr>
          <w:rFonts w:asciiTheme="minorHAnsi" w:hAnsiTheme="minorHAnsi" w:cstheme="minorHAnsi"/>
        </w:rPr>
        <w:t xml:space="preserve"> </w:t>
      </w:r>
      <w:r w:rsidR="00496A57">
        <w:rPr>
          <w:rFonts w:asciiTheme="minorHAnsi" w:hAnsiTheme="minorHAnsi" w:cstheme="minorHAnsi"/>
        </w:rPr>
        <w:t xml:space="preserve">üç büyükşehirde </w:t>
      </w:r>
      <w:r w:rsidR="00C11022" w:rsidRPr="00C11022">
        <w:rPr>
          <w:rFonts w:asciiTheme="minorHAnsi" w:hAnsiTheme="minorHAnsi" w:cstheme="minorHAnsi"/>
        </w:rPr>
        <w:t>arttığı</w:t>
      </w:r>
      <w:r w:rsidRPr="00C11022">
        <w:rPr>
          <w:rFonts w:asciiTheme="minorHAnsi" w:hAnsiTheme="minorHAnsi" w:cstheme="minorHAnsi"/>
        </w:rPr>
        <w:t xml:space="preserve"> gö</w:t>
      </w:r>
      <w:r w:rsidR="003A61E4" w:rsidRPr="00C11022">
        <w:rPr>
          <w:rFonts w:asciiTheme="minorHAnsi" w:hAnsiTheme="minorHAnsi" w:cstheme="minorHAnsi"/>
        </w:rPr>
        <w:t>rülmektedir</w:t>
      </w:r>
      <w:r w:rsidRPr="00C11022">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İstanbul'da yüzde </w:t>
      </w:r>
      <w:r w:rsidR="00496A57">
        <w:rPr>
          <w:rFonts w:asciiTheme="minorHAnsi" w:hAnsiTheme="minorHAnsi" w:cstheme="minorHAnsi"/>
        </w:rPr>
        <w:t>0,3</w:t>
      </w:r>
      <w:r w:rsidR="003A61E4" w:rsidRPr="00C11022">
        <w:rPr>
          <w:rFonts w:asciiTheme="minorHAnsi" w:hAnsiTheme="minorHAnsi" w:cstheme="minorHAnsi"/>
        </w:rPr>
        <w:t xml:space="preserve"> (217.189’</w:t>
      </w:r>
      <w:r w:rsidR="00496A57">
        <w:rPr>
          <w:rFonts w:asciiTheme="minorHAnsi" w:hAnsiTheme="minorHAnsi" w:cstheme="minorHAnsi"/>
        </w:rPr>
        <w:t>dan 217.897’ye</w:t>
      </w:r>
      <w:r w:rsidR="003A61E4" w:rsidRPr="00C11022">
        <w:rPr>
          <w:rFonts w:asciiTheme="minorHAnsi" w:hAnsiTheme="minorHAnsi" w:cstheme="minorHAnsi"/>
        </w:rPr>
        <w:t>), Ankara'da yüzde</w:t>
      </w:r>
      <w:r w:rsidR="003A61E4" w:rsidRPr="002A57F8">
        <w:rPr>
          <w:rFonts w:asciiTheme="minorHAnsi" w:hAnsiTheme="minorHAnsi" w:cstheme="minorHAnsi"/>
        </w:rPr>
        <w:t xml:space="preserve"> </w:t>
      </w:r>
      <w:r w:rsidR="00496A57">
        <w:rPr>
          <w:rFonts w:asciiTheme="minorHAnsi" w:hAnsiTheme="minorHAnsi" w:cstheme="minorHAnsi"/>
        </w:rPr>
        <w:t>2,4</w:t>
      </w:r>
      <w:r w:rsidR="003A61E4" w:rsidRPr="002A57F8">
        <w:rPr>
          <w:rFonts w:asciiTheme="minorHAnsi" w:hAnsiTheme="minorHAnsi" w:cstheme="minorHAnsi"/>
        </w:rPr>
        <w:t xml:space="preserve"> (</w:t>
      </w:r>
      <w:r w:rsidR="003A61E4">
        <w:rPr>
          <w:rFonts w:asciiTheme="minorHAnsi" w:hAnsiTheme="minorHAnsi" w:cstheme="minorHAnsi"/>
        </w:rPr>
        <w:t>75.622’</w:t>
      </w:r>
      <w:r w:rsidR="00496A57">
        <w:rPr>
          <w:rFonts w:asciiTheme="minorHAnsi" w:hAnsiTheme="minorHAnsi" w:cstheme="minorHAnsi"/>
        </w:rPr>
        <w:t>den 77.438’e</w:t>
      </w:r>
      <w:r w:rsidR="003A61E4" w:rsidRPr="002A57F8">
        <w:rPr>
          <w:rFonts w:asciiTheme="minorHAnsi" w:hAnsiTheme="minorHAnsi" w:cstheme="minorHAnsi"/>
        </w:rPr>
        <w:t xml:space="preserve">), İzmir'de ise yüzde </w:t>
      </w:r>
      <w:r w:rsidR="00496A57">
        <w:rPr>
          <w:rFonts w:asciiTheme="minorHAnsi" w:hAnsiTheme="minorHAnsi" w:cstheme="minorHAnsi"/>
        </w:rPr>
        <w:t>0,8</w:t>
      </w:r>
      <w:r w:rsidR="003A61E4" w:rsidRPr="002A57F8">
        <w:rPr>
          <w:rFonts w:asciiTheme="minorHAnsi" w:hAnsiTheme="minorHAnsi" w:cstheme="minorHAnsi"/>
        </w:rPr>
        <w:t xml:space="preserve"> (</w:t>
      </w:r>
      <w:r w:rsidR="003A61E4">
        <w:rPr>
          <w:rFonts w:asciiTheme="minorHAnsi" w:hAnsiTheme="minorHAnsi" w:cstheme="minorHAnsi"/>
        </w:rPr>
        <w:t>54.824’</w:t>
      </w:r>
      <w:r w:rsidR="00496A57">
        <w:rPr>
          <w:rFonts w:asciiTheme="minorHAnsi" w:hAnsiTheme="minorHAnsi" w:cstheme="minorHAnsi"/>
        </w:rPr>
        <w:t>ten 55.253’e</w:t>
      </w:r>
      <w:r w:rsidR="003A61E4" w:rsidRPr="002A57F8">
        <w:rPr>
          <w:rFonts w:asciiTheme="minorHAnsi" w:hAnsiTheme="minorHAnsi" w:cstheme="minorHAnsi"/>
        </w:rPr>
        <w:t xml:space="preserve">) yükselmiştir. </w:t>
      </w:r>
      <w:r w:rsidR="00496A57">
        <w:rPr>
          <w:rFonts w:asciiTheme="minorHAnsi" w:hAnsiTheme="minorHAnsi" w:cstheme="minorHAnsi"/>
        </w:rPr>
        <w:t>Bununla birlikte</w:t>
      </w:r>
      <w:r w:rsidRPr="00C11022">
        <w:rPr>
          <w:rFonts w:asciiTheme="minorHAnsi" w:hAnsiTheme="minorHAnsi" w:cstheme="minorHAnsi"/>
        </w:rPr>
        <w:t xml:space="preserve">, </w:t>
      </w:r>
      <w:r w:rsidR="0050283A" w:rsidRPr="00C11022">
        <w:rPr>
          <w:rFonts w:asciiTheme="minorHAnsi" w:hAnsiTheme="minorHAnsi" w:cstheme="minorHAnsi"/>
        </w:rPr>
        <w:t>satılan konut sayısı</w:t>
      </w:r>
      <w:r w:rsidR="00F45D8C">
        <w:rPr>
          <w:rFonts w:asciiTheme="minorHAnsi" w:hAnsiTheme="minorHAnsi" w:cstheme="minorHAnsi"/>
        </w:rPr>
        <w:t xml:space="preserve"> da</w:t>
      </w:r>
      <w:r w:rsidRPr="00C11022">
        <w:rPr>
          <w:rFonts w:asciiTheme="minorHAnsi" w:hAnsiTheme="minorHAnsi" w:cstheme="minorHAnsi"/>
        </w:rPr>
        <w:t xml:space="preserve"> üç büyükşehirde artmıştır</w:t>
      </w:r>
      <w:r w:rsidR="00377747" w:rsidRPr="00C11022">
        <w:rPr>
          <w:rFonts w:asciiTheme="minorHAnsi" w:hAnsiTheme="minorHAnsi" w:cstheme="minorHAnsi"/>
        </w:rPr>
        <w:t xml:space="preserve">. Satılan konut sayısı bir önceki aya göre İstanbul'da yüzde </w:t>
      </w:r>
      <w:r w:rsidR="00496A57">
        <w:rPr>
          <w:rFonts w:asciiTheme="minorHAnsi" w:hAnsiTheme="minorHAnsi" w:cstheme="minorHAnsi"/>
        </w:rPr>
        <w:t>4,9</w:t>
      </w:r>
      <w:r w:rsidR="00377747" w:rsidRPr="00C11022">
        <w:rPr>
          <w:rFonts w:asciiTheme="minorHAnsi" w:hAnsiTheme="minorHAnsi" w:cstheme="minorHAnsi"/>
        </w:rPr>
        <w:t xml:space="preserve"> </w:t>
      </w:r>
      <w:r w:rsidR="008E1B4C" w:rsidRPr="00C11022">
        <w:rPr>
          <w:rFonts w:asciiTheme="minorHAnsi" w:hAnsiTheme="minorHAnsi" w:cstheme="minorHAnsi"/>
        </w:rPr>
        <w:t>(</w:t>
      </w:r>
      <w:r w:rsidR="00102547" w:rsidRPr="00C11022">
        <w:rPr>
          <w:rFonts w:asciiTheme="minorHAnsi" w:hAnsiTheme="minorHAnsi" w:cstheme="minorHAnsi"/>
        </w:rPr>
        <w:t>8.889’</w:t>
      </w:r>
      <w:r w:rsidR="00496A57">
        <w:rPr>
          <w:rFonts w:asciiTheme="minorHAnsi" w:hAnsiTheme="minorHAnsi" w:cstheme="minorHAnsi"/>
        </w:rPr>
        <w:t>dan 9.326’ya</w:t>
      </w:r>
      <w:r w:rsidR="00377747" w:rsidRPr="00C11022">
        <w:rPr>
          <w:rFonts w:asciiTheme="minorHAnsi" w:hAnsiTheme="minorHAnsi" w:cstheme="minorHAnsi"/>
        </w:rPr>
        <w:t xml:space="preserve">), </w:t>
      </w:r>
      <w:r w:rsidR="00BD181C" w:rsidRPr="00C11022">
        <w:rPr>
          <w:rFonts w:asciiTheme="minorHAnsi" w:hAnsiTheme="minorHAnsi" w:cstheme="minorHAnsi"/>
        </w:rPr>
        <w:lastRenderedPageBreak/>
        <w:t xml:space="preserve">Ankara’da yüzde </w:t>
      </w:r>
      <w:r w:rsidR="00496A57">
        <w:rPr>
          <w:rFonts w:asciiTheme="minorHAnsi" w:hAnsiTheme="minorHAnsi" w:cstheme="minorHAnsi"/>
        </w:rPr>
        <w:t>25,2</w:t>
      </w:r>
      <w:r w:rsidR="00BD181C" w:rsidRPr="00C11022">
        <w:rPr>
          <w:rFonts w:asciiTheme="minorHAnsi" w:hAnsiTheme="minorHAnsi" w:cstheme="minorHAnsi"/>
        </w:rPr>
        <w:t xml:space="preserve"> (</w:t>
      </w:r>
      <w:r w:rsidR="00102547" w:rsidRPr="00C11022">
        <w:rPr>
          <w:rFonts w:asciiTheme="minorHAnsi" w:hAnsiTheme="minorHAnsi" w:cstheme="minorHAnsi"/>
        </w:rPr>
        <w:t>3.014’</w:t>
      </w:r>
      <w:r w:rsidR="00496A57">
        <w:rPr>
          <w:rFonts w:asciiTheme="minorHAnsi" w:hAnsiTheme="minorHAnsi" w:cstheme="minorHAnsi"/>
        </w:rPr>
        <w:t>ten 3.774’e</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BD181C" w:rsidRPr="00C11022">
        <w:rPr>
          <w:rFonts w:asciiTheme="minorHAnsi" w:hAnsiTheme="minorHAnsi" w:cstheme="minorHAnsi"/>
        </w:rPr>
        <w:t xml:space="preserve"> ise</w:t>
      </w:r>
      <w:r w:rsidR="00377747" w:rsidRPr="00C11022">
        <w:rPr>
          <w:rFonts w:asciiTheme="minorHAnsi" w:hAnsiTheme="minorHAnsi" w:cstheme="minorHAnsi"/>
        </w:rPr>
        <w:t xml:space="preserve"> y</w:t>
      </w:r>
      <w:r w:rsidR="00377747" w:rsidRPr="002A57F8">
        <w:rPr>
          <w:rFonts w:asciiTheme="minorHAnsi" w:hAnsiTheme="minorHAnsi" w:cstheme="minorHAnsi"/>
        </w:rPr>
        <w:t xml:space="preserve">üzde </w:t>
      </w:r>
      <w:r w:rsidR="00496A57">
        <w:rPr>
          <w:rFonts w:asciiTheme="minorHAnsi" w:hAnsiTheme="minorHAnsi" w:cstheme="minorHAnsi"/>
        </w:rPr>
        <w:t>3,4</w:t>
      </w:r>
      <w:r w:rsidR="00377747" w:rsidRPr="002A57F8">
        <w:rPr>
          <w:rFonts w:asciiTheme="minorHAnsi" w:hAnsiTheme="minorHAnsi" w:cstheme="minorHAnsi"/>
        </w:rPr>
        <w:t xml:space="preserve"> (</w:t>
      </w:r>
      <w:r w:rsidR="00102547">
        <w:rPr>
          <w:rFonts w:asciiTheme="minorHAnsi" w:hAnsiTheme="minorHAnsi" w:cstheme="minorHAnsi"/>
        </w:rPr>
        <w:t>2.327’</w:t>
      </w:r>
      <w:r w:rsidR="00496A57">
        <w:rPr>
          <w:rFonts w:asciiTheme="minorHAnsi" w:hAnsiTheme="minorHAnsi" w:cstheme="minorHAnsi"/>
        </w:rPr>
        <w:t>den 2.407’ye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102547">
        <w:rPr>
          <w:rFonts w:asciiTheme="minorHAnsi" w:hAnsiTheme="minorHAnsi" w:cstheme="minorHAnsi"/>
        </w:rPr>
        <w:t>artmıştır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63AF293E" wp14:editId="566FB21C">
            <wp:extent cx="2855113" cy="1612797"/>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55113" cy="1612797"/>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5FDCEBFD" wp14:editId="1934CD80">
            <wp:extent cx="2855113" cy="1612797"/>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55113" cy="1612797"/>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732C9FA" wp14:editId="696E20D4">
            <wp:extent cx="2857195" cy="1613973"/>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57195" cy="1613973"/>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675E1EA0"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A32D5D" w:rsidRPr="002A57F8">
        <w:rPr>
          <w:rFonts w:asciiTheme="minorHAnsi" w:hAnsiTheme="minorHAnsi" w:cstheme="minorHAnsi"/>
          <w:b/>
          <w:bCs/>
        </w:rPr>
        <w:t>uzadı</w:t>
      </w:r>
    </w:p>
    <w:p w14:paraId="0708E718" w14:textId="4F8FFE6F"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FootnoteReference"/>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1161E047" w14:textId="3648E316" w:rsidR="00496A57"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 xml:space="preserve">ülke genelinde </w:t>
      </w:r>
      <w:r w:rsidR="00A32D5D" w:rsidRPr="002A57F8">
        <w:rPr>
          <w:rFonts w:asciiTheme="minorHAnsi" w:hAnsiTheme="minorHAnsi" w:cstheme="minorHAnsi"/>
        </w:rPr>
        <w:t>ve üç büyük ilde</w:t>
      </w:r>
      <w:r w:rsidR="00125FF0" w:rsidRPr="002A57F8">
        <w:rPr>
          <w:rFonts w:asciiTheme="minorHAnsi" w:hAnsiTheme="minorHAnsi" w:cstheme="minorHAnsi"/>
        </w:rPr>
        <w:t xml:space="preserve"> yükselmiştir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kapatılan ilan yaşı Türkiye genelinde </w:t>
      </w:r>
      <w:r w:rsidR="00496A57">
        <w:rPr>
          <w:rFonts w:asciiTheme="minorHAnsi" w:hAnsiTheme="minorHAnsi" w:cstheme="minorHAnsi"/>
        </w:rPr>
        <w:t>3,</w:t>
      </w:r>
      <w:r w:rsidR="00E65461" w:rsidRPr="002A57F8">
        <w:rPr>
          <w:rFonts w:asciiTheme="minorHAnsi" w:hAnsiTheme="minorHAnsi" w:cstheme="minorHAnsi"/>
        </w:rPr>
        <w:t>4</w:t>
      </w:r>
      <w:r w:rsidR="00A82BD7" w:rsidRPr="002A57F8">
        <w:rPr>
          <w:rFonts w:asciiTheme="minorHAnsi" w:hAnsiTheme="minorHAnsi" w:cstheme="minorHAnsi"/>
        </w:rPr>
        <w:t xml:space="preserve"> gün</w:t>
      </w:r>
      <w:r w:rsidRPr="002A57F8">
        <w:rPr>
          <w:rFonts w:asciiTheme="minorHAnsi" w:hAnsiTheme="minorHAnsi" w:cstheme="minorHAnsi"/>
        </w:rPr>
        <w:t>,</w:t>
      </w:r>
      <w:r w:rsidR="00A82BD7" w:rsidRPr="002A57F8">
        <w:rPr>
          <w:rFonts w:asciiTheme="minorHAnsi" w:hAnsiTheme="minorHAnsi" w:cstheme="minorHAnsi"/>
        </w:rPr>
        <w:t xml:space="preserve"> </w:t>
      </w:r>
      <w:r w:rsidR="00A32D5D" w:rsidRPr="002A57F8">
        <w:rPr>
          <w:rFonts w:asciiTheme="minorHAnsi" w:hAnsiTheme="minorHAnsi" w:cstheme="minorHAnsi"/>
        </w:rPr>
        <w:t xml:space="preserve">İstanbul’da </w:t>
      </w:r>
      <w:r w:rsidR="00E65461" w:rsidRPr="002A57F8">
        <w:rPr>
          <w:rFonts w:asciiTheme="minorHAnsi" w:hAnsiTheme="minorHAnsi" w:cstheme="minorHAnsi"/>
        </w:rPr>
        <w:t>3</w:t>
      </w:r>
      <w:r w:rsidR="00485BDD">
        <w:rPr>
          <w:rFonts w:asciiTheme="minorHAnsi" w:hAnsiTheme="minorHAnsi" w:cstheme="minorHAnsi"/>
        </w:rPr>
        <w:t>,</w:t>
      </w:r>
      <w:r w:rsidR="00496A57">
        <w:rPr>
          <w:rFonts w:asciiTheme="minorHAnsi" w:hAnsiTheme="minorHAnsi" w:cstheme="minorHAnsi"/>
        </w:rPr>
        <w:t>4</w:t>
      </w:r>
      <w:r w:rsidR="00A32D5D" w:rsidRPr="002A57F8">
        <w:rPr>
          <w:rFonts w:asciiTheme="minorHAnsi" w:hAnsiTheme="minorHAnsi" w:cstheme="minorHAnsi"/>
        </w:rPr>
        <w:t xml:space="preserve"> gün, Ankara’da </w:t>
      </w:r>
      <w:r w:rsidR="00496A57">
        <w:rPr>
          <w:rFonts w:asciiTheme="minorHAnsi" w:hAnsiTheme="minorHAnsi" w:cstheme="minorHAnsi"/>
        </w:rPr>
        <w:t>2,8</w:t>
      </w:r>
      <w:r w:rsidR="00A32D5D" w:rsidRPr="002A57F8">
        <w:rPr>
          <w:rFonts w:asciiTheme="minorHAnsi" w:hAnsiTheme="minorHAnsi" w:cstheme="minorHAnsi"/>
        </w:rPr>
        <w:t xml:space="preserve"> gün, İzmir’de ise </w:t>
      </w:r>
      <w:r w:rsidR="00496A57">
        <w:rPr>
          <w:rFonts w:asciiTheme="minorHAnsi" w:hAnsiTheme="minorHAnsi" w:cstheme="minorHAnsi"/>
        </w:rPr>
        <w:t>4,9</w:t>
      </w:r>
      <w:r w:rsidR="00A32D5D" w:rsidRPr="002A57F8">
        <w:rPr>
          <w:rFonts w:asciiTheme="minorHAnsi" w:hAnsiTheme="minorHAnsi" w:cstheme="minorHAnsi"/>
        </w:rPr>
        <w:t xml:space="preserve"> gün uzamıştır</w:t>
      </w:r>
      <w:r w:rsidRPr="002A57F8">
        <w:rPr>
          <w:rFonts w:asciiTheme="minorHAnsi" w:hAnsiTheme="minorHAnsi" w:cstheme="minorHAnsi"/>
        </w:rPr>
        <w:t xml:space="preserve">. Son verilere göre kapatılan ilan yaşı </w:t>
      </w:r>
      <w:r w:rsidR="00C80346" w:rsidRPr="002A57F8">
        <w:rPr>
          <w:rFonts w:asciiTheme="minorHAnsi" w:hAnsiTheme="minorHAnsi" w:cstheme="minorHAnsi"/>
        </w:rPr>
        <w:t xml:space="preserve">ülke genelinde </w:t>
      </w:r>
      <w:r w:rsidR="00485BDD">
        <w:rPr>
          <w:rFonts w:asciiTheme="minorHAnsi" w:hAnsiTheme="minorHAnsi" w:cstheme="minorHAnsi"/>
        </w:rPr>
        <w:t>5</w:t>
      </w:r>
      <w:r w:rsidR="00496A57">
        <w:rPr>
          <w:rFonts w:asciiTheme="minorHAnsi" w:hAnsiTheme="minorHAnsi" w:cstheme="minorHAnsi"/>
        </w:rPr>
        <w:t>3,6</w:t>
      </w:r>
      <w:r w:rsidR="00C80346" w:rsidRPr="002A57F8">
        <w:rPr>
          <w:rFonts w:asciiTheme="minorHAnsi" w:hAnsiTheme="minorHAnsi" w:cstheme="minorHAnsi"/>
        </w:rPr>
        <w:t xml:space="preserve">, </w:t>
      </w:r>
      <w:r w:rsidRPr="002A57F8">
        <w:rPr>
          <w:rFonts w:asciiTheme="minorHAnsi" w:hAnsiTheme="minorHAnsi" w:cstheme="minorHAnsi"/>
        </w:rPr>
        <w:t xml:space="preserve">İstanbul’da </w:t>
      </w:r>
      <w:r w:rsidR="00485BDD">
        <w:rPr>
          <w:rFonts w:asciiTheme="minorHAnsi" w:hAnsiTheme="minorHAnsi" w:cstheme="minorHAnsi"/>
        </w:rPr>
        <w:t>5</w:t>
      </w:r>
      <w:r w:rsidR="00496A57">
        <w:rPr>
          <w:rFonts w:asciiTheme="minorHAnsi" w:hAnsiTheme="minorHAnsi" w:cstheme="minorHAnsi"/>
        </w:rPr>
        <w:t>5,6</w:t>
      </w:r>
      <w:r w:rsidRPr="002A57F8">
        <w:rPr>
          <w:rFonts w:asciiTheme="minorHAnsi" w:hAnsiTheme="minorHAnsi" w:cstheme="minorHAnsi"/>
        </w:rPr>
        <w:t xml:space="preserve">, Ankara’da </w:t>
      </w:r>
      <w:r w:rsidR="00E65461" w:rsidRPr="002A57F8">
        <w:rPr>
          <w:rFonts w:asciiTheme="minorHAnsi" w:hAnsiTheme="minorHAnsi" w:cstheme="minorHAnsi"/>
        </w:rPr>
        <w:t>4</w:t>
      </w:r>
      <w:r w:rsidR="00496A57">
        <w:rPr>
          <w:rFonts w:asciiTheme="minorHAnsi" w:hAnsiTheme="minorHAnsi" w:cstheme="minorHAnsi"/>
        </w:rPr>
        <w:t>8,3</w:t>
      </w:r>
      <w:r w:rsidRPr="002A57F8">
        <w:rPr>
          <w:rFonts w:asciiTheme="minorHAnsi" w:hAnsiTheme="minorHAnsi" w:cstheme="minorHAnsi"/>
        </w:rPr>
        <w:t xml:space="preserve"> ve İzmir’de </w:t>
      </w:r>
      <w:r w:rsidR="00485BDD">
        <w:rPr>
          <w:rFonts w:asciiTheme="minorHAnsi" w:hAnsiTheme="minorHAnsi" w:cstheme="minorHAnsi"/>
        </w:rPr>
        <w:t>5</w:t>
      </w:r>
      <w:r w:rsidR="00496A57">
        <w:rPr>
          <w:rFonts w:asciiTheme="minorHAnsi" w:hAnsiTheme="minorHAnsi" w:cstheme="minorHAnsi"/>
        </w:rPr>
        <w:t>7,4</w:t>
      </w:r>
      <w:r w:rsidRPr="002A57F8">
        <w:rPr>
          <w:rFonts w:asciiTheme="minorHAnsi" w:hAnsiTheme="minorHAnsi" w:cstheme="minorHAnsi"/>
        </w:rPr>
        <w:t xml:space="preserve"> gün olmuştur</w:t>
      </w:r>
      <w:r w:rsidRPr="00C11022">
        <w:rPr>
          <w:rFonts w:asciiTheme="minorHAnsi" w:hAnsiTheme="minorHAnsi" w:cstheme="minorHAnsi"/>
        </w:rPr>
        <w:t xml:space="preserve">. </w:t>
      </w:r>
      <w:r w:rsidR="00C11022" w:rsidRPr="00C11022">
        <w:rPr>
          <w:rFonts w:asciiTheme="minorHAnsi" w:hAnsiTheme="minorHAnsi" w:cstheme="minorHAnsi"/>
        </w:rPr>
        <w:t>İ</w:t>
      </w:r>
      <w:r w:rsidR="009E6A47" w:rsidRPr="00C11022">
        <w:rPr>
          <w:rFonts w:asciiTheme="minorHAnsi" w:hAnsiTheme="minorHAnsi" w:cstheme="minorHAnsi"/>
        </w:rPr>
        <w:t xml:space="preserve">lan yaşının Türkiye genelinde ve üç büyük ilde </w:t>
      </w:r>
      <w:proofErr w:type="gramStart"/>
      <w:r w:rsidR="00C11022" w:rsidRPr="00C11022">
        <w:rPr>
          <w:rFonts w:asciiTheme="minorHAnsi" w:hAnsiTheme="minorHAnsi" w:cstheme="minorHAnsi"/>
        </w:rPr>
        <w:t>H</w:t>
      </w:r>
      <w:r w:rsidR="00DD7DD8" w:rsidRPr="00C11022">
        <w:rPr>
          <w:rFonts w:asciiTheme="minorHAnsi" w:hAnsiTheme="minorHAnsi" w:cstheme="minorHAnsi"/>
        </w:rPr>
        <w:t>aziran</w:t>
      </w:r>
      <w:proofErr w:type="gramEnd"/>
      <w:r w:rsidR="00DD7DD8" w:rsidRPr="00C11022">
        <w:rPr>
          <w:rFonts w:asciiTheme="minorHAnsi" w:hAnsiTheme="minorHAnsi" w:cstheme="minorHAnsi"/>
        </w:rPr>
        <w:t xml:space="preserve"> ayından bu yana </w:t>
      </w:r>
      <w:r w:rsidR="009E6A47" w:rsidRPr="00C11022">
        <w:rPr>
          <w:rFonts w:asciiTheme="minorHAnsi" w:hAnsiTheme="minorHAnsi" w:cstheme="minorHAnsi"/>
        </w:rPr>
        <w:t>uzamakta olduğuna dikkat çekmek isteriz.</w:t>
      </w:r>
    </w:p>
    <w:p w14:paraId="253C9737" w14:textId="2081D2C1" w:rsidR="00361C21" w:rsidRDefault="00361C21" w:rsidP="00580AC0">
      <w:pPr>
        <w:spacing w:before="120" w:after="120" w:line="276" w:lineRule="auto"/>
        <w:contextualSpacing/>
        <w:jc w:val="both"/>
        <w:rPr>
          <w:rFonts w:asciiTheme="minorHAnsi" w:hAnsiTheme="minorHAnsi" w:cstheme="minorHAnsi"/>
        </w:rPr>
      </w:pPr>
    </w:p>
    <w:p w14:paraId="2F7EEB50" w14:textId="3316348E" w:rsidR="00361C21" w:rsidRDefault="00361C21" w:rsidP="00580AC0">
      <w:pPr>
        <w:spacing w:before="120" w:after="120" w:line="276" w:lineRule="auto"/>
        <w:contextualSpacing/>
        <w:jc w:val="both"/>
        <w:rPr>
          <w:rFonts w:asciiTheme="minorHAnsi" w:hAnsiTheme="minorHAnsi" w:cstheme="minorHAnsi"/>
        </w:rPr>
      </w:pPr>
    </w:p>
    <w:p w14:paraId="75EAF2EA" w14:textId="5175F836" w:rsidR="00361C21" w:rsidRDefault="00361C21" w:rsidP="00580AC0">
      <w:pPr>
        <w:spacing w:before="120" w:after="120" w:line="276" w:lineRule="auto"/>
        <w:contextualSpacing/>
        <w:jc w:val="both"/>
        <w:rPr>
          <w:rFonts w:asciiTheme="minorHAnsi" w:hAnsiTheme="minorHAnsi" w:cstheme="minorHAnsi"/>
        </w:rPr>
      </w:pPr>
    </w:p>
    <w:p w14:paraId="35C01D8A" w14:textId="77777777" w:rsidR="00361C21" w:rsidRDefault="00361C21" w:rsidP="00580AC0">
      <w:pPr>
        <w:spacing w:before="120" w:after="120" w:line="276" w:lineRule="auto"/>
        <w:contextualSpacing/>
        <w:jc w:val="both"/>
        <w:rPr>
          <w:rFonts w:asciiTheme="minorHAnsi" w:hAnsiTheme="minorHAnsi" w:cstheme="minorHAnsi"/>
          <w:b/>
          <w:bCs/>
        </w:rPr>
      </w:pPr>
    </w:p>
    <w:p w14:paraId="6B655FB0" w14:textId="1E61F9A2" w:rsidR="00294B6C" w:rsidRPr="002A57F8" w:rsidRDefault="00294B6C" w:rsidP="00E96590">
      <w:pPr>
        <w:rPr>
          <w:rFonts w:asciiTheme="minorHAnsi" w:hAnsiTheme="minorHAnsi" w:cstheme="minorHAnsi"/>
        </w:rPr>
      </w:pPr>
      <w:r w:rsidRPr="002A57F8">
        <w:rPr>
          <w:rFonts w:asciiTheme="minorHAnsi" w:hAnsiTheme="minorHAnsi" w:cstheme="minorHAnsi"/>
          <w:b/>
          <w:bCs/>
        </w:rPr>
        <w:lastRenderedPageBreak/>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28C946D" wp14:editId="1060F88D">
            <wp:extent cx="3894202" cy="2304302"/>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894202" cy="2304302"/>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2BE38B77" w14:textId="47763789"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yaşı uzadı</w:t>
      </w:r>
    </w:p>
    <w:p w14:paraId="13726057" w14:textId="7F7E7503"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3</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 </w:t>
      </w:r>
      <w:r w:rsidR="00496A57">
        <w:rPr>
          <w:rFonts w:asciiTheme="minorHAnsi" w:hAnsiTheme="minorHAnsi" w:cstheme="minorHAnsi"/>
        </w:rPr>
        <w:t>Aralık’ta Diyarbakır (2,6 gün azalış) dışındaki</w:t>
      </w:r>
      <w:r w:rsidR="00485BDD">
        <w:rPr>
          <w:rFonts w:asciiTheme="minorHAnsi" w:hAnsiTheme="minorHAnsi" w:cstheme="minorHAnsi"/>
        </w:rPr>
        <w:t xml:space="preserve"> </w:t>
      </w:r>
      <w:r w:rsidR="00431B0E" w:rsidRPr="002A57F8">
        <w:rPr>
          <w:rFonts w:asciiTheme="minorHAnsi" w:hAnsiTheme="minorHAnsi" w:cstheme="minorHAnsi"/>
        </w:rPr>
        <w:t>büyükşehir</w:t>
      </w:r>
      <w:r w:rsidR="00485BDD">
        <w:rPr>
          <w:rFonts w:asciiTheme="minorHAnsi" w:hAnsiTheme="minorHAnsi" w:cstheme="minorHAnsi"/>
        </w:rPr>
        <w:t>ler</w:t>
      </w:r>
      <w:r w:rsidR="00431B0E" w:rsidRPr="002A57F8">
        <w:rPr>
          <w:rFonts w:asciiTheme="minorHAnsi" w:hAnsiTheme="minorHAnsi" w:cstheme="minorHAnsi"/>
        </w:rPr>
        <w:t xml:space="preserve">de </w:t>
      </w:r>
      <w:r w:rsidR="00562B41" w:rsidRPr="002A57F8">
        <w:rPr>
          <w:rFonts w:asciiTheme="minorHAnsi" w:hAnsiTheme="minorHAnsi" w:cstheme="minorHAnsi"/>
        </w:rPr>
        <w:t xml:space="preserve">kapatılan ilan yaşı </w:t>
      </w:r>
      <w:r w:rsidR="00485BDD">
        <w:rPr>
          <w:rFonts w:asciiTheme="minorHAnsi" w:hAnsiTheme="minorHAnsi" w:cstheme="minorHAnsi"/>
        </w:rPr>
        <w:t>uzamıştır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85BDD">
        <w:rPr>
          <w:rFonts w:asciiTheme="minorHAnsi" w:hAnsiTheme="minorHAnsi" w:cstheme="minorHAnsi"/>
        </w:rPr>
        <w:t>en az arttığı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496A57">
        <w:rPr>
          <w:rFonts w:asciiTheme="minorHAnsi" w:hAnsiTheme="minorHAnsi" w:cstheme="minorHAnsi"/>
        </w:rPr>
        <w:t>Kahramanmaraş</w:t>
      </w:r>
      <w:r w:rsidR="00463118" w:rsidRPr="002A57F8">
        <w:rPr>
          <w:rFonts w:asciiTheme="minorHAnsi" w:hAnsiTheme="minorHAnsi" w:cstheme="minorHAnsi"/>
        </w:rPr>
        <w:t xml:space="preserve"> </w:t>
      </w:r>
      <w:r w:rsidRPr="002A57F8">
        <w:rPr>
          <w:rFonts w:asciiTheme="minorHAnsi" w:hAnsiTheme="minorHAnsi" w:cstheme="minorHAnsi"/>
        </w:rPr>
        <w:t>(</w:t>
      </w:r>
      <w:r w:rsidR="00496A57">
        <w:rPr>
          <w:rFonts w:asciiTheme="minorHAnsi" w:hAnsiTheme="minorHAnsi" w:cstheme="minorHAnsi"/>
        </w:rPr>
        <w:t>0,7</w:t>
      </w:r>
      <w:r w:rsidRPr="002A57F8">
        <w:rPr>
          <w:rFonts w:asciiTheme="minorHAnsi" w:hAnsiTheme="minorHAnsi" w:cstheme="minorHAnsi"/>
        </w:rPr>
        <w:t xml:space="preserve"> gün), </w:t>
      </w:r>
      <w:r w:rsidR="00496A57">
        <w:rPr>
          <w:rFonts w:asciiTheme="minorHAnsi" w:hAnsiTheme="minorHAnsi" w:cstheme="minorHAnsi"/>
        </w:rPr>
        <w:t>Kayseri</w:t>
      </w:r>
      <w:r w:rsidRPr="002A57F8">
        <w:rPr>
          <w:rFonts w:asciiTheme="minorHAnsi" w:hAnsiTheme="minorHAnsi" w:cstheme="minorHAnsi"/>
        </w:rPr>
        <w:t xml:space="preserve"> (</w:t>
      </w:r>
      <w:r w:rsidR="00485BDD">
        <w:rPr>
          <w:rFonts w:asciiTheme="minorHAnsi" w:hAnsiTheme="minorHAnsi" w:cstheme="minorHAnsi"/>
        </w:rPr>
        <w:t>1,</w:t>
      </w:r>
      <w:r w:rsidR="00496A57">
        <w:rPr>
          <w:rFonts w:asciiTheme="minorHAnsi" w:hAnsiTheme="minorHAnsi" w:cstheme="minorHAnsi"/>
        </w:rPr>
        <w:t>3</w:t>
      </w:r>
      <w:r w:rsidRPr="002A57F8">
        <w:rPr>
          <w:rFonts w:asciiTheme="minorHAnsi" w:hAnsiTheme="minorHAnsi" w:cstheme="minorHAnsi"/>
        </w:rPr>
        <w:t xml:space="preserve"> gün)</w:t>
      </w:r>
      <w:r w:rsidR="00485BDD">
        <w:rPr>
          <w:rFonts w:asciiTheme="minorHAnsi" w:hAnsiTheme="minorHAnsi" w:cstheme="minorHAnsi"/>
        </w:rPr>
        <w:t>, Adana</w:t>
      </w:r>
      <w:r w:rsidR="00B94326" w:rsidRPr="002A57F8">
        <w:rPr>
          <w:rFonts w:asciiTheme="minorHAnsi" w:hAnsiTheme="minorHAnsi" w:cstheme="minorHAnsi"/>
        </w:rPr>
        <w:t xml:space="preserve"> </w:t>
      </w:r>
      <w:r w:rsidRPr="002A57F8">
        <w:rPr>
          <w:rFonts w:asciiTheme="minorHAnsi" w:hAnsiTheme="minorHAnsi" w:cstheme="minorHAnsi"/>
        </w:rPr>
        <w:t>(</w:t>
      </w:r>
      <w:r w:rsidR="00485BDD">
        <w:rPr>
          <w:rFonts w:asciiTheme="minorHAnsi" w:hAnsiTheme="minorHAnsi" w:cstheme="minorHAnsi"/>
        </w:rPr>
        <w:t>1</w:t>
      </w:r>
      <w:r w:rsidR="00496A57">
        <w:rPr>
          <w:rFonts w:asciiTheme="minorHAnsi" w:hAnsiTheme="minorHAnsi" w:cstheme="minorHAnsi"/>
        </w:rPr>
        <w:t>,6</w:t>
      </w:r>
      <w:r w:rsidRPr="002A57F8">
        <w:rPr>
          <w:rFonts w:asciiTheme="minorHAnsi" w:hAnsiTheme="minorHAnsi" w:cstheme="minorHAnsi"/>
        </w:rPr>
        <w:t xml:space="preserve"> gün)</w:t>
      </w:r>
      <w:r w:rsidR="00485BDD">
        <w:rPr>
          <w:rFonts w:asciiTheme="minorHAnsi" w:hAnsiTheme="minorHAnsi" w:cstheme="minorHAnsi"/>
        </w:rPr>
        <w:t xml:space="preserve">, </w:t>
      </w:r>
      <w:r w:rsidR="00496A57">
        <w:rPr>
          <w:rFonts w:asciiTheme="minorHAnsi" w:hAnsiTheme="minorHAnsi" w:cstheme="minorHAnsi"/>
        </w:rPr>
        <w:t>Van’dır</w:t>
      </w:r>
      <w:r w:rsidR="00485BDD">
        <w:rPr>
          <w:rFonts w:asciiTheme="minorHAnsi" w:hAnsiTheme="minorHAnsi" w:cstheme="minorHAnsi"/>
        </w:rPr>
        <w:t xml:space="preserve"> (</w:t>
      </w:r>
      <w:r w:rsidR="00496A57">
        <w:rPr>
          <w:rFonts w:asciiTheme="minorHAnsi" w:hAnsiTheme="minorHAnsi" w:cstheme="minorHAnsi"/>
        </w:rPr>
        <w:t>1,8</w:t>
      </w:r>
      <w:r w:rsidR="00485BDD">
        <w:rPr>
          <w:rFonts w:asciiTheme="minorHAnsi" w:hAnsiTheme="minorHAnsi" w:cstheme="minorHAnsi"/>
        </w:rPr>
        <w:t xml:space="preserve">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arttığı iller: </w:t>
      </w:r>
      <w:r w:rsidR="00496A57">
        <w:rPr>
          <w:rFonts w:asciiTheme="minorHAnsi" w:hAnsiTheme="minorHAnsi" w:cstheme="minorHAnsi"/>
        </w:rPr>
        <w:t>Balıkesir</w:t>
      </w:r>
      <w:r w:rsidR="0072599C" w:rsidRPr="002A57F8">
        <w:rPr>
          <w:rFonts w:asciiTheme="minorHAnsi" w:hAnsiTheme="minorHAnsi" w:cstheme="minorHAnsi"/>
        </w:rPr>
        <w:t xml:space="preserve"> (</w:t>
      </w:r>
      <w:r w:rsidR="00485BDD">
        <w:rPr>
          <w:rFonts w:asciiTheme="minorHAnsi" w:hAnsiTheme="minorHAnsi" w:cstheme="minorHAnsi"/>
        </w:rPr>
        <w:t>6,</w:t>
      </w:r>
      <w:r w:rsidR="00496A57">
        <w:rPr>
          <w:rFonts w:asciiTheme="minorHAnsi" w:hAnsiTheme="minorHAnsi" w:cstheme="minorHAnsi"/>
        </w:rPr>
        <w:t>9</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496A57">
        <w:rPr>
          <w:rFonts w:asciiTheme="minorHAnsi" w:hAnsiTheme="minorHAnsi" w:cstheme="minorHAnsi"/>
        </w:rPr>
        <w:t>Trabzon</w:t>
      </w:r>
      <w:r w:rsidR="00E07521" w:rsidRPr="002A57F8">
        <w:rPr>
          <w:rFonts w:asciiTheme="minorHAnsi" w:hAnsiTheme="minorHAnsi" w:cstheme="minorHAnsi"/>
        </w:rPr>
        <w:t xml:space="preserve"> (</w:t>
      </w:r>
      <w:r w:rsidR="00496A57">
        <w:rPr>
          <w:rFonts w:asciiTheme="minorHAnsi" w:hAnsiTheme="minorHAnsi" w:cstheme="minorHAnsi"/>
        </w:rPr>
        <w:t>7,1</w:t>
      </w:r>
      <w:r w:rsidR="00E07521" w:rsidRPr="002A57F8">
        <w:rPr>
          <w:rFonts w:asciiTheme="minorHAnsi" w:hAnsiTheme="minorHAnsi" w:cstheme="minorHAnsi"/>
        </w:rPr>
        <w:t xml:space="preserve"> gün), </w:t>
      </w:r>
      <w:r w:rsidR="00496A57">
        <w:rPr>
          <w:rFonts w:asciiTheme="minorHAnsi" w:hAnsiTheme="minorHAnsi" w:cstheme="minorHAnsi"/>
        </w:rPr>
        <w:t>Eskişehir</w:t>
      </w:r>
      <w:r w:rsidR="00E07521" w:rsidRPr="002A57F8">
        <w:rPr>
          <w:rFonts w:asciiTheme="minorHAnsi" w:hAnsiTheme="minorHAnsi" w:cstheme="minorHAnsi"/>
        </w:rPr>
        <w:t xml:space="preserve"> (</w:t>
      </w:r>
      <w:r w:rsidR="00485BDD">
        <w:rPr>
          <w:rFonts w:asciiTheme="minorHAnsi" w:hAnsiTheme="minorHAnsi" w:cstheme="minorHAnsi"/>
        </w:rPr>
        <w:t>7,</w:t>
      </w:r>
      <w:r w:rsidR="00496A57">
        <w:rPr>
          <w:rFonts w:asciiTheme="minorHAnsi" w:hAnsiTheme="minorHAnsi" w:cstheme="minorHAnsi"/>
        </w:rPr>
        <w:t>5</w:t>
      </w:r>
      <w:r w:rsidR="00E07521" w:rsidRPr="002A57F8">
        <w:rPr>
          <w:rFonts w:asciiTheme="minorHAnsi" w:hAnsiTheme="minorHAnsi" w:cstheme="minorHAnsi"/>
        </w:rPr>
        <w:t xml:space="preserve"> gün), </w:t>
      </w:r>
      <w:r w:rsidR="00496A57">
        <w:rPr>
          <w:rFonts w:asciiTheme="minorHAnsi" w:hAnsiTheme="minorHAnsi" w:cstheme="minorHAnsi"/>
        </w:rPr>
        <w:t>Ordu</w:t>
      </w:r>
      <w:r w:rsidR="00E07521" w:rsidRPr="002A57F8">
        <w:rPr>
          <w:rFonts w:asciiTheme="minorHAnsi" w:hAnsiTheme="minorHAnsi" w:cstheme="minorHAnsi"/>
        </w:rPr>
        <w:t xml:space="preserve"> (</w:t>
      </w:r>
      <w:r w:rsidR="00496A57">
        <w:rPr>
          <w:rFonts w:asciiTheme="minorHAnsi" w:hAnsiTheme="minorHAnsi" w:cstheme="minorHAnsi"/>
        </w:rPr>
        <w:t>8,1</w:t>
      </w:r>
      <w:r w:rsidR="00E07521" w:rsidRPr="002A57F8">
        <w:rPr>
          <w:rFonts w:asciiTheme="minorHAnsi" w:hAnsiTheme="minorHAnsi" w:cstheme="minorHAnsi"/>
        </w:rPr>
        <w:t xml:space="preserve"> gün), </w:t>
      </w:r>
      <w:r w:rsidR="00496A57">
        <w:rPr>
          <w:rFonts w:asciiTheme="minorHAnsi" w:hAnsiTheme="minorHAnsi" w:cstheme="minorHAnsi"/>
        </w:rPr>
        <w:t>Hatay’dır</w:t>
      </w:r>
      <w:r w:rsidR="00485BDD">
        <w:rPr>
          <w:rFonts w:asciiTheme="minorHAnsi" w:hAnsiTheme="minorHAnsi" w:cstheme="minorHAnsi"/>
        </w:rPr>
        <w:t xml:space="preserve"> </w:t>
      </w:r>
      <w:r w:rsidR="00431B0E" w:rsidRPr="002A57F8">
        <w:rPr>
          <w:rFonts w:asciiTheme="minorHAnsi" w:hAnsiTheme="minorHAnsi" w:cstheme="minorHAnsi"/>
        </w:rPr>
        <w:t>(</w:t>
      </w:r>
      <w:r w:rsidR="00496A57">
        <w:rPr>
          <w:rFonts w:asciiTheme="minorHAnsi" w:hAnsiTheme="minorHAnsi" w:cstheme="minorHAnsi"/>
        </w:rPr>
        <w:t>11,4</w:t>
      </w:r>
      <w:r w:rsidR="00431B0E" w:rsidRPr="002A57F8">
        <w:rPr>
          <w:rFonts w:asciiTheme="minorHAnsi" w:hAnsiTheme="minorHAnsi" w:cstheme="minorHAnsi"/>
        </w:rPr>
        <w:t xml:space="preserve"> gün)</w:t>
      </w:r>
      <w:r w:rsidR="00E07521" w:rsidRPr="002A57F8">
        <w:rPr>
          <w:rFonts w:asciiTheme="minorHAnsi" w:hAnsiTheme="minorHAnsi" w:cstheme="minorHAnsi"/>
        </w:rPr>
        <w:t>.</w:t>
      </w:r>
      <w:r w:rsidR="00E72FC4" w:rsidRPr="002A57F8">
        <w:rPr>
          <w:rFonts w:asciiTheme="minorHAnsi" w:hAnsiTheme="minorHAnsi" w:cstheme="minorHAnsi"/>
        </w:rPr>
        <w:t xml:space="preserve"> </w:t>
      </w:r>
      <w:r w:rsidR="00E72FC4" w:rsidRPr="00C11022">
        <w:rPr>
          <w:rFonts w:asciiTheme="minorHAnsi" w:hAnsiTheme="minorHAnsi" w:cstheme="minorHAnsi"/>
        </w:rPr>
        <w:t xml:space="preserve">Kapatılan ilan yaşında </w:t>
      </w:r>
      <w:r w:rsidR="00680FA5" w:rsidRPr="00C11022">
        <w:rPr>
          <w:rFonts w:asciiTheme="minorHAnsi" w:hAnsiTheme="minorHAnsi" w:cstheme="minorHAnsi"/>
        </w:rPr>
        <w:t xml:space="preserve">son aylarda </w:t>
      </w:r>
      <w:r w:rsidR="00E72FC4" w:rsidRPr="00C11022">
        <w:rPr>
          <w:rFonts w:asciiTheme="minorHAnsi" w:hAnsiTheme="minorHAnsi" w:cstheme="minorHAnsi"/>
        </w:rPr>
        <w:t xml:space="preserve">gözlemlenen </w:t>
      </w:r>
      <w:r w:rsidR="00680FA5" w:rsidRPr="00C11022">
        <w:rPr>
          <w:rFonts w:asciiTheme="minorHAnsi" w:hAnsiTheme="minorHAnsi" w:cstheme="minorHAnsi"/>
        </w:rPr>
        <w:t xml:space="preserve">yaygın artışların satılık konut piyasasında </w:t>
      </w:r>
      <w:r w:rsidR="00E72FC4" w:rsidRPr="00C11022">
        <w:rPr>
          <w:rFonts w:asciiTheme="minorHAnsi" w:hAnsiTheme="minorHAnsi" w:cstheme="minorHAnsi"/>
        </w:rPr>
        <w:t>durgunlaşma emaresi olarak yorumlanması mümkündür.</w:t>
      </w:r>
      <w:r w:rsidR="00E72FC4" w:rsidRPr="002A57F8">
        <w:rPr>
          <w:rFonts w:asciiTheme="minorHAnsi" w:hAnsiTheme="minorHAnsi" w:cstheme="minorHAnsi"/>
        </w:rPr>
        <w:t xml:space="preserve"> </w:t>
      </w:r>
    </w:p>
    <w:p w14:paraId="25E69A63" w14:textId="77777777" w:rsidR="00E72FC4" w:rsidRPr="002A57F8" w:rsidRDefault="00E72FC4" w:rsidP="00E72FC4">
      <w:pPr>
        <w:rPr>
          <w:rFonts w:asciiTheme="minorHAnsi" w:hAnsiTheme="minorHAnsi" w:cstheme="minorHAnsi"/>
          <w:b/>
          <w:bCs/>
        </w:rPr>
      </w:pPr>
    </w:p>
    <w:p w14:paraId="4C0AE0BC" w14:textId="445FA6AD"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3: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 xml:space="preserve">ller – </w:t>
      </w:r>
      <w:r w:rsidR="00BA3AC4">
        <w:rPr>
          <w:rFonts w:asciiTheme="minorHAnsi" w:hAnsiTheme="minorHAnsi" w:cstheme="minorHAnsi"/>
          <w:b/>
          <w:bCs/>
        </w:rPr>
        <w:t>Aralık</w:t>
      </w:r>
      <w:r w:rsidR="002A391C" w:rsidRPr="002A57F8">
        <w:rPr>
          <w:rFonts w:asciiTheme="minorHAnsi" w:hAnsiTheme="minorHAnsi" w:cstheme="minorHAnsi"/>
          <w:b/>
          <w:bCs/>
        </w:rPr>
        <w:t xml:space="preserve"> </w:t>
      </w:r>
      <w:r w:rsidR="005144E4" w:rsidRPr="002A57F8">
        <w:rPr>
          <w:rFonts w:asciiTheme="minorHAnsi" w:hAnsiTheme="minorHAnsi" w:cstheme="minorHAnsi"/>
          <w:b/>
          <w:bCs/>
        </w:rPr>
        <w:t>202</w:t>
      </w:r>
      <w:r w:rsidR="002A391C" w:rsidRPr="002A57F8">
        <w:rPr>
          <w:rFonts w:asciiTheme="minorHAnsi" w:hAnsiTheme="minorHAnsi" w:cstheme="minorHAnsi"/>
          <w:b/>
          <w:bCs/>
        </w:rPr>
        <w:t>2</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54BA15B8"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BA3AC4">
              <w:rPr>
                <w:rFonts w:ascii="Calibri" w:hAnsi="Calibri"/>
                <w:b/>
                <w:bCs/>
                <w:color w:val="000000"/>
              </w:rPr>
              <w:t>Kasım</w:t>
            </w:r>
            <w:r w:rsidRPr="002A57F8">
              <w:rPr>
                <w:rFonts w:ascii="Calibri" w:hAnsi="Calibri"/>
                <w:b/>
                <w:bCs/>
                <w:color w:val="000000"/>
              </w:rPr>
              <w:t xml:space="preserve"> 202</w:t>
            </w:r>
            <w:r w:rsidR="00C53C16" w:rsidRPr="002A57F8">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75626C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BA3AC4">
              <w:rPr>
                <w:rFonts w:ascii="Calibri" w:hAnsi="Calibri"/>
                <w:b/>
                <w:bCs/>
                <w:color w:val="000000"/>
              </w:rPr>
              <w:t>Aralık</w:t>
            </w:r>
            <w:r w:rsidRPr="002A57F8">
              <w:rPr>
                <w:rFonts w:ascii="Calibri" w:hAnsi="Calibri"/>
                <w:b/>
                <w:bCs/>
                <w:color w:val="000000"/>
              </w:rPr>
              <w:t xml:space="preserve"> 202</w:t>
            </w:r>
            <w:r w:rsidR="002A391C" w:rsidRPr="002A57F8">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BA3AC4"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0C726803"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3842B5AD"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50,2</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2D88E04E"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53,6</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0340A9D2" w:rsidR="00BA3AC4" w:rsidRPr="002A57F8" w:rsidRDefault="00BA3AC4" w:rsidP="00BA3AC4">
            <w:pPr>
              <w:widowControl/>
              <w:autoSpaceDE/>
              <w:autoSpaceDN/>
              <w:jc w:val="center"/>
              <w:rPr>
                <w:rFonts w:ascii="Calibri" w:hAnsi="Calibri" w:cs="Calibri"/>
                <w:color w:val="FF0000"/>
              </w:rPr>
            </w:pPr>
            <w:r>
              <w:rPr>
                <w:rFonts w:ascii="Calibri" w:hAnsi="Calibri" w:cs="Calibri"/>
                <w:color w:val="FF0000"/>
              </w:rPr>
              <w:t>3,4</w:t>
            </w:r>
          </w:p>
        </w:tc>
      </w:tr>
      <w:tr w:rsidR="00BA3AC4"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68BD10E9"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590BCE95"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32,1</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0338B050"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29,5</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4E5E034C"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-2,6</w:t>
            </w:r>
          </w:p>
        </w:tc>
      </w:tr>
      <w:tr w:rsidR="00BA3AC4"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3BD0311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tcPr>
          <w:p w14:paraId="3B91FC3A" w14:textId="3DED0C8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51,0</w:t>
            </w:r>
          </w:p>
        </w:tc>
        <w:tc>
          <w:tcPr>
            <w:tcW w:w="2602" w:type="dxa"/>
            <w:tcBorders>
              <w:top w:val="nil"/>
              <w:left w:val="nil"/>
              <w:bottom w:val="single" w:sz="4" w:space="0" w:color="auto"/>
              <w:right w:val="single" w:sz="4" w:space="0" w:color="auto"/>
            </w:tcBorders>
            <w:shd w:val="clear" w:color="auto" w:fill="auto"/>
            <w:noWrap/>
            <w:vAlign w:val="bottom"/>
          </w:tcPr>
          <w:p w14:paraId="6A861AA7" w14:textId="0392EE15"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51,7</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265A769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0,7</w:t>
            </w:r>
          </w:p>
        </w:tc>
      </w:tr>
      <w:tr w:rsidR="00BA3AC4"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50AF87A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Kayseri</w:t>
            </w:r>
          </w:p>
        </w:tc>
        <w:tc>
          <w:tcPr>
            <w:tcW w:w="2602" w:type="dxa"/>
            <w:tcBorders>
              <w:top w:val="nil"/>
              <w:left w:val="nil"/>
              <w:bottom w:val="single" w:sz="4" w:space="0" w:color="auto"/>
              <w:right w:val="single" w:sz="4" w:space="0" w:color="auto"/>
            </w:tcBorders>
            <w:shd w:val="clear" w:color="auto" w:fill="auto"/>
            <w:noWrap/>
            <w:vAlign w:val="bottom"/>
          </w:tcPr>
          <w:p w14:paraId="000ED260" w14:textId="6A6F4A49"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45,8</w:t>
            </w:r>
          </w:p>
        </w:tc>
        <w:tc>
          <w:tcPr>
            <w:tcW w:w="2602" w:type="dxa"/>
            <w:tcBorders>
              <w:top w:val="nil"/>
              <w:left w:val="nil"/>
              <w:bottom w:val="single" w:sz="4" w:space="0" w:color="auto"/>
              <w:right w:val="single" w:sz="4" w:space="0" w:color="auto"/>
            </w:tcBorders>
            <w:shd w:val="clear" w:color="auto" w:fill="auto"/>
            <w:noWrap/>
            <w:vAlign w:val="bottom"/>
          </w:tcPr>
          <w:p w14:paraId="53A95808" w14:textId="7138D7FB"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47,1</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42AA5C6C"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1,3</w:t>
            </w:r>
          </w:p>
        </w:tc>
      </w:tr>
      <w:tr w:rsidR="00BA3AC4"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05BA0A6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nil"/>
              <w:left w:val="nil"/>
              <w:bottom w:val="single" w:sz="4" w:space="0" w:color="auto"/>
              <w:right w:val="single" w:sz="4" w:space="0" w:color="auto"/>
            </w:tcBorders>
            <w:shd w:val="clear" w:color="auto" w:fill="auto"/>
            <w:noWrap/>
            <w:vAlign w:val="bottom"/>
          </w:tcPr>
          <w:p w14:paraId="41F21451" w14:textId="01462ECD"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39,8</w:t>
            </w:r>
          </w:p>
        </w:tc>
        <w:tc>
          <w:tcPr>
            <w:tcW w:w="2602" w:type="dxa"/>
            <w:tcBorders>
              <w:top w:val="nil"/>
              <w:left w:val="nil"/>
              <w:bottom w:val="single" w:sz="4" w:space="0" w:color="auto"/>
              <w:right w:val="single" w:sz="4" w:space="0" w:color="auto"/>
            </w:tcBorders>
            <w:shd w:val="clear" w:color="auto" w:fill="auto"/>
            <w:noWrap/>
            <w:vAlign w:val="bottom"/>
          </w:tcPr>
          <w:p w14:paraId="7F02429D" w14:textId="0CCCA5C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41,4</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69AD453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1,6</w:t>
            </w:r>
          </w:p>
        </w:tc>
      </w:tr>
      <w:tr w:rsidR="00BA3AC4"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04E286A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tcPr>
          <w:p w14:paraId="3E07B000" w14:textId="301D9674"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35,1</w:t>
            </w:r>
          </w:p>
        </w:tc>
        <w:tc>
          <w:tcPr>
            <w:tcW w:w="2602" w:type="dxa"/>
            <w:tcBorders>
              <w:top w:val="nil"/>
              <w:left w:val="nil"/>
              <w:bottom w:val="single" w:sz="4" w:space="0" w:color="auto"/>
              <w:right w:val="single" w:sz="4" w:space="0" w:color="auto"/>
            </w:tcBorders>
            <w:shd w:val="clear" w:color="auto" w:fill="auto"/>
            <w:noWrap/>
            <w:vAlign w:val="bottom"/>
          </w:tcPr>
          <w:p w14:paraId="47F7B2C0" w14:textId="770BDBD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36,9</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50B11DFA"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1,8</w:t>
            </w:r>
          </w:p>
        </w:tc>
      </w:tr>
      <w:tr w:rsidR="00BA3AC4"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54579F8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45D2E3F6"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59,0</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3DBBC176"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65,9</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12C9DD4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6,9</w:t>
            </w:r>
          </w:p>
        </w:tc>
      </w:tr>
      <w:tr w:rsidR="00BA3AC4"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769E683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tcPr>
          <w:p w14:paraId="52761B81" w14:textId="6E2BBDE7"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71,3</w:t>
            </w:r>
          </w:p>
        </w:tc>
        <w:tc>
          <w:tcPr>
            <w:tcW w:w="2602" w:type="dxa"/>
            <w:tcBorders>
              <w:top w:val="nil"/>
              <w:left w:val="nil"/>
              <w:bottom w:val="single" w:sz="4" w:space="0" w:color="auto"/>
              <w:right w:val="single" w:sz="4" w:space="0" w:color="auto"/>
            </w:tcBorders>
            <w:shd w:val="clear" w:color="auto" w:fill="auto"/>
            <w:noWrap/>
            <w:vAlign w:val="bottom"/>
          </w:tcPr>
          <w:p w14:paraId="1809F577" w14:textId="56C70F3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78,4</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6174543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7,1</w:t>
            </w:r>
          </w:p>
        </w:tc>
      </w:tr>
      <w:tr w:rsidR="00BA3AC4"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2F50091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5CF35010" w14:textId="54E8561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51,3</w:t>
            </w:r>
          </w:p>
        </w:tc>
        <w:tc>
          <w:tcPr>
            <w:tcW w:w="2602" w:type="dxa"/>
            <w:tcBorders>
              <w:top w:val="nil"/>
              <w:left w:val="nil"/>
              <w:bottom w:val="single" w:sz="4" w:space="0" w:color="auto"/>
              <w:right w:val="single" w:sz="4" w:space="0" w:color="auto"/>
            </w:tcBorders>
            <w:shd w:val="clear" w:color="auto" w:fill="auto"/>
            <w:noWrap/>
            <w:vAlign w:val="bottom"/>
          </w:tcPr>
          <w:p w14:paraId="7D535066" w14:textId="3E41807E"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58,8</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6507EDFC"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7,5</w:t>
            </w:r>
          </w:p>
        </w:tc>
      </w:tr>
      <w:tr w:rsidR="00BA3AC4"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04881165"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290CFF1E" w14:textId="4600753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57,6</w:t>
            </w:r>
          </w:p>
        </w:tc>
        <w:tc>
          <w:tcPr>
            <w:tcW w:w="2602" w:type="dxa"/>
            <w:tcBorders>
              <w:top w:val="nil"/>
              <w:left w:val="nil"/>
              <w:bottom w:val="single" w:sz="4" w:space="0" w:color="auto"/>
              <w:right w:val="single" w:sz="4" w:space="0" w:color="auto"/>
            </w:tcBorders>
            <w:shd w:val="clear" w:color="auto" w:fill="auto"/>
            <w:noWrap/>
            <w:vAlign w:val="bottom"/>
          </w:tcPr>
          <w:p w14:paraId="72A3DAEB" w14:textId="0A6C7902"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65,7</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6B3EBBAD"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8,1</w:t>
            </w:r>
          </w:p>
        </w:tc>
      </w:tr>
      <w:tr w:rsidR="00BA3AC4"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47CABAD1"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8" w:space="0" w:color="auto"/>
              <w:right w:val="single" w:sz="4" w:space="0" w:color="auto"/>
            </w:tcBorders>
            <w:shd w:val="clear" w:color="auto" w:fill="auto"/>
            <w:noWrap/>
            <w:vAlign w:val="bottom"/>
          </w:tcPr>
          <w:p w14:paraId="696D6360" w14:textId="56BA0986"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46,2</w:t>
            </w:r>
          </w:p>
        </w:tc>
        <w:tc>
          <w:tcPr>
            <w:tcW w:w="2602" w:type="dxa"/>
            <w:tcBorders>
              <w:top w:val="nil"/>
              <w:left w:val="nil"/>
              <w:bottom w:val="single" w:sz="8" w:space="0" w:color="auto"/>
              <w:right w:val="single" w:sz="4" w:space="0" w:color="auto"/>
            </w:tcBorders>
            <w:shd w:val="clear" w:color="auto" w:fill="auto"/>
            <w:noWrap/>
            <w:vAlign w:val="bottom"/>
          </w:tcPr>
          <w:p w14:paraId="248A55F5" w14:textId="010D27E6"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57,6</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1C32F3C8" w:rsidR="00BA3AC4" w:rsidRPr="002A57F8" w:rsidRDefault="00BA3AC4" w:rsidP="00BA3AC4">
            <w:pPr>
              <w:widowControl/>
              <w:autoSpaceDE/>
              <w:autoSpaceDN/>
              <w:jc w:val="center"/>
              <w:rPr>
                <w:rFonts w:ascii="Calibri" w:hAnsi="Calibri" w:cs="Calibri"/>
                <w:color w:val="000000"/>
              </w:rPr>
            </w:pPr>
            <w:r>
              <w:rPr>
                <w:rFonts w:ascii="Calibri" w:hAnsi="Calibri" w:cs="Calibri"/>
                <w:color w:val="000000"/>
              </w:rPr>
              <w:t>11,4</w:t>
            </w:r>
          </w:p>
        </w:tc>
      </w:tr>
    </w:tbl>
    <w:p w14:paraId="4B8A118A" w14:textId="6567B0A7" w:rsidR="003D6A9E" w:rsidRPr="00580AC0" w:rsidRDefault="00A1501B" w:rsidP="00981E2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2B14E6A5" w14:textId="77777777" w:rsidR="00580AC0" w:rsidRDefault="00580AC0" w:rsidP="00580AC0">
      <w:pPr>
        <w:spacing w:before="120" w:after="120" w:line="276" w:lineRule="auto"/>
        <w:contextualSpacing/>
        <w:rPr>
          <w:rFonts w:asciiTheme="minorHAnsi" w:hAnsiTheme="minorHAnsi" w:cstheme="minorHAnsi"/>
          <w:b/>
          <w:sz w:val="24"/>
          <w:szCs w:val="24"/>
        </w:rPr>
      </w:pPr>
    </w:p>
    <w:p w14:paraId="096C9E8E" w14:textId="196DF9CD" w:rsidR="007C2422" w:rsidRPr="00580AC0" w:rsidRDefault="00580AC0" w:rsidP="00580AC0">
      <w:pPr>
        <w:spacing w:before="120" w:after="120" w:line="276" w:lineRule="auto"/>
        <w:contextualSpacing/>
        <w:rPr>
          <w:rFonts w:asciiTheme="minorHAnsi" w:hAnsiTheme="minorHAnsi" w:cstheme="minorHAnsi"/>
          <w:b/>
          <w:sz w:val="24"/>
          <w:szCs w:val="24"/>
        </w:rPr>
      </w:pPr>
      <w:r w:rsidRPr="006F6F57">
        <w:rPr>
          <w:rFonts w:asciiTheme="minorHAnsi" w:hAnsiTheme="minorHAnsi" w:cstheme="minorHAnsi"/>
          <w:b/>
          <w:sz w:val="24"/>
          <w:szCs w:val="24"/>
        </w:rPr>
        <w:t xml:space="preserve">III- </w:t>
      </w:r>
      <w:r w:rsidR="007C2422" w:rsidRPr="006F6F57">
        <w:rPr>
          <w:rFonts w:asciiTheme="minorHAnsi" w:hAnsiTheme="minorHAnsi" w:cstheme="minorHAnsi"/>
          <w:b/>
          <w:sz w:val="24"/>
          <w:szCs w:val="24"/>
        </w:rPr>
        <w:t>İstanbul</w:t>
      </w:r>
      <w:r w:rsidR="007C2422" w:rsidRPr="00580AC0">
        <w:rPr>
          <w:rFonts w:asciiTheme="minorHAnsi" w:hAnsiTheme="minorHAnsi" w:cstheme="minorHAnsi"/>
          <w:b/>
          <w:sz w:val="24"/>
          <w:szCs w:val="24"/>
        </w:rPr>
        <w:t xml:space="preserve"> ilçelerinde satılık konut piyasası</w:t>
      </w:r>
    </w:p>
    <w:p w14:paraId="270B6BC7" w14:textId="77777777" w:rsidR="007C2422" w:rsidRPr="002B17A8" w:rsidRDefault="007C2422" w:rsidP="007C2422">
      <w:pPr>
        <w:spacing w:before="120" w:after="120" w:line="276" w:lineRule="auto"/>
        <w:ind w:left="1080"/>
        <w:contextualSpacing/>
        <w:jc w:val="both"/>
        <w:rPr>
          <w:rFonts w:asciiTheme="minorHAnsi" w:eastAsia="Calibri" w:hAnsiTheme="minorHAnsi" w:cstheme="minorHAnsi"/>
          <w:b/>
          <w:strike/>
          <w:sz w:val="24"/>
          <w:szCs w:val="24"/>
        </w:rPr>
      </w:pPr>
    </w:p>
    <w:p w14:paraId="7C3281FD" w14:textId="77777777" w:rsidR="007C2422" w:rsidRPr="00081A4E" w:rsidRDefault="007C2422" w:rsidP="007C2422">
      <w:pPr>
        <w:spacing w:before="120" w:after="120" w:line="276" w:lineRule="auto"/>
        <w:contextualSpacing/>
        <w:jc w:val="both"/>
        <w:rPr>
          <w:rFonts w:asciiTheme="minorHAnsi" w:eastAsia="Calibri" w:hAnsiTheme="minorHAnsi" w:cstheme="minorHAnsi"/>
          <w:b/>
        </w:rPr>
      </w:pPr>
      <w:r w:rsidRPr="00081A4E">
        <w:rPr>
          <w:rFonts w:asciiTheme="minorHAnsi" w:eastAsia="Calibri" w:hAnsiTheme="minorHAnsi" w:cstheme="minorHAnsi"/>
          <w:b/>
        </w:rPr>
        <w:t>İlçe düzeyinde satış fiyatı artış hızlarında farklılaşma</w:t>
      </w:r>
    </w:p>
    <w:p w14:paraId="38B1B8CD" w14:textId="1CFC8847" w:rsidR="007C2422" w:rsidRPr="0099328C" w:rsidRDefault="007C2422" w:rsidP="007C2422">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Pr>
          <w:rFonts w:asciiTheme="minorHAnsi" w:eastAsia="Calibri" w:hAnsiTheme="minorHAnsi" w:cstheme="minorHAnsi"/>
          <w:bCs/>
        </w:rPr>
        <w:t>,</w:t>
      </w:r>
      <w:r w:rsidRPr="00C67044">
        <w:rPr>
          <w:rFonts w:asciiTheme="minorHAnsi" w:eastAsia="Calibri" w:hAnsiTheme="minorHAnsi" w:cstheme="minorHAnsi"/>
          <w:bCs/>
        </w:rPr>
        <w:t xml:space="preserve"> İstanbul'un </w:t>
      </w:r>
      <w:r w:rsidRPr="00C67044">
        <w:rPr>
          <w:rFonts w:asciiTheme="minorHAnsi" w:eastAsia="Calibri" w:hAnsiTheme="minorHAnsi" w:cstheme="minorHAnsi"/>
          <w:bCs/>
        </w:rPr>
        <w:lastRenderedPageBreak/>
        <w:t xml:space="preserve">ilçelerindeki </w:t>
      </w:r>
      <w:r>
        <w:rPr>
          <w:rFonts w:asciiTheme="minorHAnsi" w:eastAsia="Calibri" w:hAnsiTheme="minorHAnsi" w:cstheme="minorHAnsi"/>
          <w:bCs/>
        </w:rPr>
        <w:t>satış fiyatı</w:t>
      </w:r>
      <w:r w:rsidRPr="00C67044">
        <w:rPr>
          <w:rFonts w:asciiTheme="minorHAnsi" w:eastAsia="Calibri" w:hAnsiTheme="minorHAnsi" w:cstheme="minorHAnsi"/>
          <w:bCs/>
        </w:rPr>
        <w:t xml:space="preserve"> </w:t>
      </w:r>
      <w:r>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İstanbul'daki </w:t>
      </w:r>
      <w:r>
        <w:rPr>
          <w:rFonts w:asciiTheme="minorHAnsi" w:eastAsia="Calibri" w:hAnsiTheme="minorHAnsi" w:cstheme="minorHAnsi"/>
          <w:bCs/>
        </w:rPr>
        <w:t>satış fiyatı</w:t>
      </w:r>
      <w:r w:rsidRPr="00C67044">
        <w:rPr>
          <w:rFonts w:asciiTheme="minorHAnsi" w:eastAsia="Calibri" w:hAnsiTheme="minorHAnsi" w:cstheme="minorHAnsi"/>
          <w:bCs/>
        </w:rPr>
        <w:t xml:space="preserve"> </w:t>
      </w:r>
      <w:r w:rsidRPr="001867E4">
        <w:rPr>
          <w:rFonts w:asciiTheme="minorHAnsi" w:eastAsia="Calibri" w:hAnsiTheme="minorHAnsi" w:cstheme="minorHAnsi"/>
          <w:bCs/>
        </w:rPr>
        <w:t xml:space="preserve">artış oranlarının seyrini hatırlatmak faydalı olacaktır. </w:t>
      </w:r>
      <w:r w:rsidRPr="005144D2">
        <w:rPr>
          <w:rFonts w:asciiTheme="minorHAnsi" w:eastAsia="Calibri" w:hAnsiTheme="minorHAnsi" w:cstheme="minorHAnsi"/>
          <w:bCs/>
        </w:rPr>
        <w:t>Şekil 1</w:t>
      </w:r>
      <w:r w:rsidR="003D6A9E">
        <w:rPr>
          <w:rFonts w:asciiTheme="minorHAnsi" w:eastAsia="Calibri" w:hAnsiTheme="minorHAnsi" w:cstheme="minorHAnsi"/>
          <w:bCs/>
        </w:rPr>
        <w:t>2</w:t>
      </w:r>
      <w:r w:rsidRPr="005144D2">
        <w:rPr>
          <w:rFonts w:asciiTheme="minorHAnsi" w:eastAsia="Calibri" w:hAnsiTheme="minorHAnsi" w:cstheme="minorHAnsi"/>
          <w:bCs/>
        </w:rPr>
        <w:t>,</w:t>
      </w:r>
      <w:r w:rsidRPr="001867E4">
        <w:rPr>
          <w:rFonts w:asciiTheme="minorHAnsi" w:eastAsia="Calibri" w:hAnsiTheme="minorHAnsi" w:cstheme="minorHAnsi"/>
          <w:bCs/>
        </w:rPr>
        <w:t xml:space="preserve"> İstanbul'da 2018 Eylül'den itibaren hesaplanan </w:t>
      </w:r>
      <w:r>
        <w:rPr>
          <w:rFonts w:asciiTheme="minorHAnsi" w:eastAsia="Calibri" w:hAnsiTheme="minorHAnsi" w:cstheme="minorHAnsi"/>
          <w:bCs/>
        </w:rPr>
        <w:t>satış fiyatındaki yıllık</w:t>
      </w:r>
      <w:r w:rsidRPr="001867E4">
        <w:rPr>
          <w:rFonts w:asciiTheme="minorHAnsi" w:eastAsia="Calibri" w:hAnsiTheme="minorHAnsi" w:cstheme="minorHAnsi"/>
          <w:bCs/>
        </w:rPr>
        <w:t xml:space="preserve"> artış oran</w:t>
      </w:r>
      <w:r>
        <w:rPr>
          <w:rFonts w:asciiTheme="minorHAnsi" w:eastAsia="Calibri" w:hAnsiTheme="minorHAnsi" w:cstheme="minorHAnsi"/>
          <w:bCs/>
        </w:rPr>
        <w:t>ını</w:t>
      </w:r>
      <w:r w:rsidRPr="001867E4">
        <w:rPr>
          <w:rFonts w:asciiTheme="minorHAnsi" w:eastAsia="Calibri" w:hAnsiTheme="minorHAnsi" w:cstheme="minorHAnsi"/>
          <w:bCs/>
        </w:rPr>
        <w:t xml:space="preserve"> göstermektedir. Buna göre</w:t>
      </w:r>
      <w:r>
        <w:rPr>
          <w:rFonts w:asciiTheme="minorHAnsi" w:eastAsia="Calibri" w:hAnsiTheme="minorHAnsi" w:cstheme="minorHAnsi"/>
          <w:bCs/>
        </w:rPr>
        <w:t>,</w:t>
      </w:r>
      <w:r w:rsidRPr="001867E4">
        <w:rPr>
          <w:rFonts w:asciiTheme="minorHAnsi" w:eastAsia="Calibri" w:hAnsiTheme="minorHAnsi" w:cstheme="minorHAnsi"/>
          <w:bCs/>
        </w:rPr>
        <w:t xml:space="preserve"> 2018 Eylül-2019 </w:t>
      </w:r>
      <w:r>
        <w:rPr>
          <w:rFonts w:asciiTheme="minorHAnsi" w:eastAsia="Calibri" w:hAnsiTheme="minorHAnsi" w:cstheme="minorHAnsi"/>
          <w:bCs/>
        </w:rPr>
        <w:t>Ekim</w:t>
      </w:r>
      <w:r w:rsidRPr="001867E4">
        <w:rPr>
          <w:rFonts w:asciiTheme="minorHAnsi" w:eastAsia="Calibri" w:hAnsiTheme="minorHAnsi" w:cstheme="minorHAnsi"/>
          <w:bCs/>
        </w:rPr>
        <w:t xml:space="preserve"> arasında </w:t>
      </w:r>
      <w:r>
        <w:rPr>
          <w:rFonts w:asciiTheme="minorHAnsi" w:eastAsia="Calibri" w:hAnsiTheme="minorHAnsi" w:cstheme="minorHAnsi"/>
          <w:bCs/>
        </w:rPr>
        <w:t>satış fiyatı</w:t>
      </w:r>
      <w:r w:rsidRPr="001867E4">
        <w:rPr>
          <w:rFonts w:asciiTheme="minorHAnsi" w:eastAsia="Calibri" w:hAnsiTheme="minorHAnsi" w:cstheme="minorHAnsi"/>
          <w:bCs/>
        </w:rPr>
        <w:t xml:space="preserve"> artış oranları </w:t>
      </w:r>
      <w:r>
        <w:rPr>
          <w:rFonts w:asciiTheme="minorHAnsi" w:eastAsia="Calibri" w:hAnsiTheme="minorHAnsi" w:cstheme="minorHAnsi"/>
          <w:bCs/>
        </w:rPr>
        <w:t>en yüksek yüzde 7 olmuş ve zaman içinde bu oran azalarak yüzde 0,7’ye inmiştir</w:t>
      </w:r>
      <w:r w:rsidRPr="001867E4">
        <w:rPr>
          <w:rFonts w:asciiTheme="minorHAnsi" w:eastAsia="Calibri" w:hAnsiTheme="minorHAnsi" w:cstheme="minorHAnsi"/>
          <w:bCs/>
        </w:rPr>
        <w:t xml:space="preserve">. </w:t>
      </w:r>
      <w:r>
        <w:rPr>
          <w:rFonts w:asciiTheme="minorHAnsi" w:eastAsia="Calibri" w:hAnsiTheme="minorHAnsi" w:cstheme="minorHAnsi"/>
          <w:bCs/>
        </w:rPr>
        <w:t>2019 Kasım’dan</w:t>
      </w:r>
      <w:r w:rsidRPr="001867E4">
        <w:rPr>
          <w:rFonts w:asciiTheme="minorHAnsi" w:eastAsia="Calibri" w:hAnsiTheme="minorHAnsi" w:cstheme="minorHAnsi"/>
          <w:bCs/>
        </w:rPr>
        <w:t xml:space="preserve"> </w:t>
      </w:r>
      <w:r>
        <w:rPr>
          <w:rFonts w:asciiTheme="minorHAnsi" w:eastAsia="Calibri" w:hAnsiTheme="minorHAnsi" w:cstheme="minorHAnsi"/>
          <w:bCs/>
        </w:rPr>
        <w:t>itibaren ise satış fiyatındaki artış oranı giderek yükselmiştir.</w:t>
      </w:r>
      <w:r w:rsidRPr="001867E4">
        <w:rPr>
          <w:rFonts w:asciiTheme="minorHAnsi" w:eastAsia="Calibri" w:hAnsiTheme="minorHAnsi" w:cstheme="minorHAnsi"/>
          <w:bCs/>
        </w:rPr>
        <w:t xml:space="preserve"> 202</w:t>
      </w:r>
      <w:r w:rsidR="00751521">
        <w:rPr>
          <w:rFonts w:asciiTheme="minorHAnsi" w:eastAsia="Calibri" w:hAnsiTheme="minorHAnsi" w:cstheme="minorHAnsi"/>
          <w:bCs/>
        </w:rPr>
        <w:t>2</w:t>
      </w:r>
      <w:r w:rsidRPr="001867E4">
        <w:rPr>
          <w:rFonts w:asciiTheme="minorHAnsi" w:eastAsia="Calibri" w:hAnsiTheme="minorHAnsi" w:cstheme="minorHAnsi"/>
          <w:bCs/>
        </w:rPr>
        <w:t xml:space="preserve"> </w:t>
      </w:r>
      <w:r w:rsidR="00751521">
        <w:rPr>
          <w:rFonts w:asciiTheme="minorHAnsi" w:eastAsia="Calibri" w:hAnsiTheme="minorHAnsi" w:cstheme="minorHAnsi"/>
          <w:bCs/>
        </w:rPr>
        <w:t>Temmuz</w:t>
      </w:r>
      <w:r w:rsidRPr="001867E4">
        <w:rPr>
          <w:rFonts w:asciiTheme="minorHAnsi" w:eastAsia="Calibri" w:hAnsiTheme="minorHAnsi" w:cstheme="minorHAnsi"/>
          <w:bCs/>
        </w:rPr>
        <w:t xml:space="preserve"> ayında </w:t>
      </w:r>
      <w:r>
        <w:rPr>
          <w:rFonts w:asciiTheme="minorHAnsi" w:eastAsia="Calibri" w:hAnsiTheme="minorHAnsi" w:cstheme="minorHAnsi"/>
          <w:bCs/>
        </w:rPr>
        <w:t xml:space="preserve">satış fiyatındaki yıllık </w:t>
      </w:r>
      <w:r w:rsidRPr="001867E4">
        <w:rPr>
          <w:rFonts w:asciiTheme="minorHAnsi" w:eastAsia="Calibri" w:hAnsiTheme="minorHAnsi" w:cstheme="minorHAnsi"/>
          <w:bCs/>
        </w:rPr>
        <w:t xml:space="preserve">artış oranı yüzde </w:t>
      </w:r>
      <w:r w:rsidR="00751521">
        <w:rPr>
          <w:rFonts w:asciiTheme="minorHAnsi" w:eastAsia="Calibri" w:hAnsiTheme="minorHAnsi" w:cstheme="minorHAnsi"/>
          <w:bCs/>
        </w:rPr>
        <w:t>240,9</w:t>
      </w:r>
      <w:r w:rsidRPr="001867E4">
        <w:rPr>
          <w:rFonts w:asciiTheme="minorHAnsi" w:eastAsia="Calibri" w:hAnsiTheme="minorHAnsi" w:cstheme="minorHAnsi"/>
          <w:bCs/>
        </w:rPr>
        <w:t>’</w:t>
      </w:r>
      <w:r w:rsidR="00751521">
        <w:rPr>
          <w:rFonts w:asciiTheme="minorHAnsi" w:eastAsia="Calibri" w:hAnsiTheme="minorHAnsi" w:cstheme="minorHAnsi"/>
          <w:bCs/>
        </w:rPr>
        <w:t>a</w:t>
      </w:r>
      <w:r w:rsidRPr="001867E4">
        <w:rPr>
          <w:rFonts w:asciiTheme="minorHAnsi" w:eastAsia="Calibri" w:hAnsiTheme="minorHAnsi" w:cstheme="minorHAnsi"/>
          <w:bCs/>
        </w:rPr>
        <w:t xml:space="preserve"> kadar </w:t>
      </w:r>
      <w:r>
        <w:rPr>
          <w:rFonts w:asciiTheme="minorHAnsi" w:eastAsia="Calibri" w:hAnsiTheme="minorHAnsi" w:cstheme="minorHAnsi"/>
          <w:bCs/>
        </w:rPr>
        <w:t>yükselmiş,</w:t>
      </w:r>
      <w:r w:rsidRPr="001867E4">
        <w:rPr>
          <w:rFonts w:asciiTheme="minorHAnsi" w:eastAsia="Calibri" w:hAnsiTheme="minorHAnsi" w:cstheme="minorHAnsi"/>
          <w:bCs/>
        </w:rPr>
        <w:t xml:space="preserve"> İstanbul yüksek </w:t>
      </w:r>
      <w:r>
        <w:rPr>
          <w:rFonts w:asciiTheme="minorHAnsi" w:eastAsia="Calibri" w:hAnsiTheme="minorHAnsi" w:cstheme="minorHAnsi"/>
          <w:bCs/>
        </w:rPr>
        <w:t>satış fiyatı</w:t>
      </w:r>
      <w:r w:rsidRPr="001867E4">
        <w:rPr>
          <w:rFonts w:asciiTheme="minorHAnsi" w:eastAsia="Calibri" w:hAnsiTheme="minorHAnsi" w:cstheme="minorHAnsi"/>
          <w:bCs/>
        </w:rPr>
        <w:t xml:space="preserve"> artışlarının gerçekleştiği illerden biri </w:t>
      </w:r>
      <w:r>
        <w:rPr>
          <w:rFonts w:asciiTheme="minorHAnsi" w:eastAsia="Calibri" w:hAnsiTheme="minorHAnsi" w:cstheme="minorHAnsi"/>
          <w:bCs/>
        </w:rPr>
        <w:t>olmuştur</w:t>
      </w:r>
      <w:r w:rsidRPr="001867E4">
        <w:rPr>
          <w:rFonts w:asciiTheme="minorHAnsi" w:eastAsia="Calibri" w:hAnsiTheme="minorHAnsi" w:cstheme="minorHAnsi"/>
          <w:bCs/>
        </w:rPr>
        <w:t>.</w:t>
      </w:r>
      <w:r w:rsidR="00751521">
        <w:rPr>
          <w:rFonts w:asciiTheme="minorHAnsi" w:eastAsia="Calibri" w:hAnsiTheme="minorHAnsi" w:cstheme="minorHAnsi"/>
          <w:bCs/>
        </w:rPr>
        <w:t xml:space="preserve"> Ancak, Temmuz’dan sonra bu ilimizdeki satış fiyatlarının </w:t>
      </w:r>
      <w:r w:rsidR="006976E5">
        <w:rPr>
          <w:rFonts w:asciiTheme="minorHAnsi" w:eastAsia="Calibri" w:hAnsiTheme="minorHAnsi" w:cstheme="minorHAnsi"/>
          <w:bCs/>
        </w:rPr>
        <w:t xml:space="preserve">yıllık </w:t>
      </w:r>
      <w:r w:rsidR="00751521">
        <w:rPr>
          <w:rFonts w:asciiTheme="minorHAnsi" w:eastAsia="Calibri" w:hAnsiTheme="minorHAnsi" w:cstheme="minorHAnsi"/>
          <w:bCs/>
        </w:rPr>
        <w:t xml:space="preserve">artış oranının belirgin bir düşüş seyrinde olduğu gözlenmektedir. </w:t>
      </w:r>
      <w:r w:rsidR="006976E5">
        <w:rPr>
          <w:rFonts w:asciiTheme="minorHAnsi" w:eastAsia="Calibri" w:hAnsiTheme="minorHAnsi" w:cstheme="minorHAnsi"/>
          <w:bCs/>
        </w:rPr>
        <w:t xml:space="preserve">2022 Temmuz’dan Aralık’a kadar satış fiyatlarının yıllık artış oranındaki düşüş 100 puana ulaşmıştır. Nitekim, </w:t>
      </w:r>
      <w:proofErr w:type="gramStart"/>
      <w:r w:rsidR="006976E5">
        <w:rPr>
          <w:rFonts w:asciiTheme="minorHAnsi" w:eastAsia="Calibri" w:hAnsiTheme="minorHAnsi" w:cstheme="minorHAnsi"/>
          <w:bCs/>
        </w:rPr>
        <w:t>Aralık</w:t>
      </w:r>
      <w:proofErr w:type="gramEnd"/>
      <w:r w:rsidR="006976E5">
        <w:rPr>
          <w:rFonts w:asciiTheme="minorHAnsi" w:eastAsia="Calibri" w:hAnsiTheme="minorHAnsi" w:cstheme="minorHAnsi"/>
          <w:bCs/>
        </w:rPr>
        <w:t xml:space="preserve"> ayındaki yıllık artış oranı yüzde 142 olmuştur.</w:t>
      </w:r>
    </w:p>
    <w:p w14:paraId="150B6DE9" w14:textId="77777777" w:rsidR="007C2422" w:rsidRDefault="007C2422" w:rsidP="007C2422">
      <w:pPr>
        <w:spacing w:before="120" w:after="120" w:line="276" w:lineRule="auto"/>
        <w:contextualSpacing/>
        <w:rPr>
          <w:rFonts w:asciiTheme="minorHAnsi" w:hAnsiTheme="minorHAnsi" w:cstheme="minorHAnsi"/>
          <w:b/>
          <w:bCs/>
        </w:rPr>
      </w:pPr>
    </w:p>
    <w:p w14:paraId="72844A86" w14:textId="1209DAEC" w:rsidR="007C2422" w:rsidRPr="0022637D" w:rsidRDefault="007C2422" w:rsidP="007C2422">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Pr>
          <w:rFonts w:asciiTheme="minorHAnsi" w:hAnsiTheme="minorHAnsi" w:cstheme="minorHAnsi"/>
          <w:b/>
          <w:bCs/>
        </w:rPr>
        <w:t>1</w:t>
      </w:r>
      <w:r w:rsidR="003D6A9E">
        <w:rPr>
          <w:rFonts w:asciiTheme="minorHAnsi" w:hAnsiTheme="minorHAnsi" w:cstheme="minorHAnsi"/>
          <w:b/>
          <w:bCs/>
        </w:rPr>
        <w:t>2</w:t>
      </w:r>
      <w:r w:rsidRPr="0022637D">
        <w:rPr>
          <w:rFonts w:asciiTheme="minorHAnsi" w:hAnsiTheme="minorHAnsi" w:cstheme="minorHAnsi"/>
          <w:b/>
          <w:bCs/>
        </w:rPr>
        <w:t xml:space="preserve">: </w:t>
      </w:r>
      <w:r>
        <w:rPr>
          <w:rFonts w:asciiTheme="minorHAnsi" w:hAnsiTheme="minorHAnsi" w:cstheme="minorHAnsi"/>
          <w:b/>
          <w:bCs/>
        </w:rPr>
        <w:t xml:space="preserve">İstanbul’da </w:t>
      </w:r>
      <w:r w:rsidR="007E33A0">
        <w:rPr>
          <w:rFonts w:asciiTheme="minorHAnsi" w:hAnsiTheme="minorHAnsi" w:cstheme="minorHAnsi"/>
          <w:b/>
          <w:bCs/>
        </w:rPr>
        <w:t>y</w:t>
      </w:r>
      <w:r>
        <w:rPr>
          <w:rFonts w:asciiTheme="minorHAnsi" w:hAnsiTheme="minorHAnsi" w:cstheme="minorHAnsi"/>
          <w:b/>
          <w:bCs/>
        </w:rPr>
        <w:t xml:space="preserve">ıllık </w:t>
      </w:r>
      <w:r w:rsidR="007E33A0">
        <w:rPr>
          <w:rFonts w:asciiTheme="minorHAnsi" w:hAnsiTheme="minorHAnsi" w:cstheme="minorHAnsi"/>
          <w:b/>
          <w:bCs/>
        </w:rPr>
        <w:t>s</w:t>
      </w:r>
      <w:r>
        <w:rPr>
          <w:rFonts w:asciiTheme="minorHAnsi" w:hAnsiTheme="minorHAnsi" w:cstheme="minorHAnsi"/>
          <w:b/>
          <w:bCs/>
        </w:rPr>
        <w:t xml:space="preserve">atış </w:t>
      </w:r>
      <w:r w:rsidR="007E33A0">
        <w:rPr>
          <w:rFonts w:asciiTheme="minorHAnsi" w:hAnsiTheme="minorHAnsi" w:cstheme="minorHAnsi"/>
          <w:b/>
          <w:bCs/>
        </w:rPr>
        <w:t>f</w:t>
      </w:r>
      <w:r>
        <w:rPr>
          <w:rFonts w:asciiTheme="minorHAnsi" w:hAnsiTheme="minorHAnsi" w:cstheme="minorHAnsi"/>
          <w:b/>
          <w:bCs/>
        </w:rPr>
        <w:t xml:space="preserve">iyatı </w:t>
      </w:r>
      <w:r w:rsidR="007E33A0">
        <w:rPr>
          <w:rFonts w:asciiTheme="minorHAnsi" w:hAnsiTheme="minorHAnsi" w:cstheme="minorHAnsi"/>
          <w:b/>
          <w:bCs/>
        </w:rPr>
        <w:t>a</w:t>
      </w:r>
      <w:r>
        <w:rPr>
          <w:rFonts w:asciiTheme="minorHAnsi" w:hAnsiTheme="minorHAnsi" w:cstheme="minorHAnsi"/>
          <w:b/>
          <w:bCs/>
        </w:rPr>
        <w:t xml:space="preserve">rtış </w:t>
      </w:r>
      <w:r w:rsidR="007E33A0">
        <w:rPr>
          <w:rFonts w:asciiTheme="minorHAnsi" w:hAnsiTheme="minorHAnsi" w:cstheme="minorHAnsi"/>
          <w:b/>
          <w:bCs/>
        </w:rPr>
        <w:t>o</w:t>
      </w:r>
      <w:r>
        <w:rPr>
          <w:rFonts w:asciiTheme="minorHAnsi" w:hAnsiTheme="minorHAnsi" w:cstheme="minorHAnsi"/>
          <w:b/>
          <w:bCs/>
        </w:rPr>
        <w:t>ranı (%)</w:t>
      </w:r>
    </w:p>
    <w:p w14:paraId="582BF070" w14:textId="77777777" w:rsidR="007C2422" w:rsidRDefault="007C2422" w:rsidP="007C2422">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eastAsia="tr-TR"/>
        </w:rPr>
        <w:drawing>
          <wp:inline distT="0" distB="0" distL="0" distR="0" wp14:anchorId="18CDB968" wp14:editId="00B7BBD6">
            <wp:extent cx="3714545" cy="2083524"/>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714545" cy="2083524"/>
                    </a:xfrm>
                    <a:prstGeom prst="rect">
                      <a:avLst/>
                    </a:prstGeom>
                  </pic:spPr>
                </pic:pic>
              </a:graphicData>
            </a:graphic>
          </wp:inline>
        </w:drawing>
      </w:r>
    </w:p>
    <w:p w14:paraId="28B3D8F9" w14:textId="77777777" w:rsidR="007C2422" w:rsidRPr="0022637D" w:rsidRDefault="007C2422" w:rsidP="007C2422">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16978B98" w14:textId="77777777" w:rsidR="007C2422" w:rsidRPr="00516754" w:rsidRDefault="007C2422" w:rsidP="007C2422">
      <w:pPr>
        <w:spacing w:before="120" w:after="120" w:line="276" w:lineRule="auto"/>
        <w:contextualSpacing/>
        <w:jc w:val="both"/>
        <w:rPr>
          <w:rFonts w:asciiTheme="minorHAnsi" w:eastAsia="Calibri" w:hAnsiTheme="minorHAnsi" w:cstheme="minorHAnsi"/>
          <w:bCs/>
        </w:rPr>
      </w:pPr>
    </w:p>
    <w:p w14:paraId="4ED31677" w14:textId="322184A2" w:rsidR="007C2422" w:rsidRPr="006F6F57" w:rsidRDefault="007C2422" w:rsidP="007C2422">
      <w:pPr>
        <w:spacing w:before="120" w:after="120" w:line="276" w:lineRule="auto"/>
        <w:contextualSpacing/>
        <w:jc w:val="both"/>
        <w:rPr>
          <w:rFonts w:asciiTheme="minorHAnsi" w:eastAsia="Calibri" w:hAnsiTheme="minorHAnsi" w:cstheme="minorHAnsi"/>
          <w:bCs/>
        </w:rPr>
      </w:pPr>
      <w:r w:rsidRPr="005362DB">
        <w:rPr>
          <w:rFonts w:asciiTheme="minorHAnsi" w:eastAsia="Calibri" w:hAnsiTheme="minorHAnsi" w:cstheme="minorHAnsi"/>
          <w:bCs/>
        </w:rPr>
        <w:t>İstanbul genelinde satılık konut fiyatları çok yüksek artışların gerçekleştiği görülüyor olsa da İstanbul’un ilçelerinde fiyat artışları arasında çok büyük farklar mevcuttur. Tablo 4</w:t>
      </w:r>
      <w:r>
        <w:rPr>
          <w:rFonts w:asciiTheme="minorHAnsi" w:eastAsia="Calibri" w:hAnsiTheme="minorHAnsi" w:cstheme="minorHAnsi"/>
          <w:bCs/>
        </w:rPr>
        <w:t>,</w:t>
      </w:r>
      <w:r w:rsidRPr="005362DB">
        <w:rPr>
          <w:rFonts w:asciiTheme="minorHAnsi" w:eastAsia="Calibri" w:hAnsiTheme="minorHAnsi" w:cstheme="minorHAnsi"/>
          <w:bCs/>
        </w:rPr>
        <w:t xml:space="preserve"> İstanbul'un ilçelerinde son bir yılda ölçülen satış fiyatı artış oranlarını göstermektedir. </w:t>
      </w:r>
      <w:r w:rsidR="00975A3C">
        <w:rPr>
          <w:rFonts w:asciiTheme="minorHAnsi" w:eastAsia="Calibri" w:hAnsiTheme="minorHAnsi" w:cstheme="minorHAnsi"/>
          <w:bCs/>
        </w:rPr>
        <w:t xml:space="preserve">Geçtiğimiz bir yılda bu ilçelerdeki satış </w:t>
      </w:r>
      <w:r w:rsidR="00975A3C" w:rsidRPr="006F6F57">
        <w:rPr>
          <w:rFonts w:asciiTheme="minorHAnsi" w:eastAsia="Calibri" w:hAnsiTheme="minorHAnsi" w:cstheme="minorHAnsi"/>
          <w:bCs/>
        </w:rPr>
        <w:t>fiyatlarının neredeyse en az iki katına çıktığı görülmektedir</w:t>
      </w:r>
      <w:r w:rsidRPr="006F6F57">
        <w:rPr>
          <w:rFonts w:asciiTheme="minorHAnsi" w:eastAsia="Calibri" w:hAnsiTheme="minorHAnsi" w:cstheme="minorHAnsi"/>
          <w:bCs/>
        </w:rPr>
        <w:t xml:space="preserve">. Son bir yılda en yüksek artışın gerçekleştiği ilçe </w:t>
      </w:r>
      <w:r w:rsidR="00975A3C" w:rsidRPr="006F6F57">
        <w:rPr>
          <w:rFonts w:asciiTheme="minorHAnsi" w:eastAsia="Calibri" w:hAnsiTheme="minorHAnsi" w:cstheme="minorHAnsi"/>
          <w:bCs/>
        </w:rPr>
        <w:t>Beyoğlu</w:t>
      </w:r>
      <w:r w:rsidR="00CB2B40" w:rsidRPr="006F6F57">
        <w:rPr>
          <w:rFonts w:asciiTheme="minorHAnsi" w:eastAsia="Calibri" w:hAnsiTheme="minorHAnsi" w:cstheme="minorHAnsi"/>
          <w:bCs/>
        </w:rPr>
        <w:t xml:space="preserve">’nda artış 4 katına yaklaşırken </w:t>
      </w:r>
      <w:r w:rsidRPr="006F6F57">
        <w:rPr>
          <w:rFonts w:asciiTheme="minorHAnsi" w:eastAsia="Calibri" w:hAnsiTheme="minorHAnsi" w:cstheme="minorHAnsi"/>
          <w:bCs/>
        </w:rPr>
        <w:t xml:space="preserve">(yüzde </w:t>
      </w:r>
      <w:r w:rsidR="00975A3C" w:rsidRPr="006F6F57">
        <w:rPr>
          <w:rFonts w:asciiTheme="minorHAnsi" w:eastAsia="Calibri" w:hAnsiTheme="minorHAnsi" w:cstheme="minorHAnsi"/>
          <w:bCs/>
        </w:rPr>
        <w:t>273,2</w:t>
      </w:r>
      <w:r w:rsidRPr="006F6F57">
        <w:rPr>
          <w:rFonts w:asciiTheme="minorHAnsi" w:eastAsia="Calibri" w:hAnsiTheme="minorHAnsi" w:cstheme="minorHAnsi"/>
          <w:bCs/>
        </w:rPr>
        <w:t>)</w:t>
      </w:r>
      <w:r w:rsidR="00CB2B40" w:rsidRPr="006F6F57">
        <w:rPr>
          <w:rFonts w:asciiTheme="minorHAnsi" w:eastAsia="Calibri" w:hAnsiTheme="minorHAnsi" w:cstheme="minorHAnsi"/>
          <w:bCs/>
        </w:rPr>
        <w:t xml:space="preserve">, </w:t>
      </w:r>
      <w:r w:rsidR="00975A3C" w:rsidRPr="006F6F57">
        <w:rPr>
          <w:rFonts w:asciiTheme="minorHAnsi" w:eastAsia="Calibri" w:hAnsiTheme="minorHAnsi" w:cstheme="minorHAnsi"/>
          <w:bCs/>
        </w:rPr>
        <w:t>Beyoğlu’nu</w:t>
      </w:r>
      <w:r w:rsidRPr="006F6F57">
        <w:rPr>
          <w:rFonts w:asciiTheme="minorHAnsi" w:eastAsia="Calibri" w:hAnsiTheme="minorHAnsi" w:cstheme="minorHAnsi"/>
          <w:bCs/>
        </w:rPr>
        <w:t xml:space="preserve"> sırasıyla, </w:t>
      </w:r>
      <w:r w:rsidR="00975A3C" w:rsidRPr="006F6F57">
        <w:rPr>
          <w:rFonts w:asciiTheme="minorHAnsi" w:eastAsia="Calibri" w:hAnsiTheme="minorHAnsi" w:cstheme="minorHAnsi"/>
          <w:bCs/>
        </w:rPr>
        <w:t>Kağıthane</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185,6</w:t>
      </w:r>
      <w:r w:rsidRPr="006F6F57">
        <w:rPr>
          <w:rFonts w:asciiTheme="minorHAnsi" w:eastAsia="Calibri" w:hAnsiTheme="minorHAnsi" w:cstheme="minorHAnsi"/>
          <w:bCs/>
        </w:rPr>
        <w:t xml:space="preserve">), </w:t>
      </w:r>
      <w:r w:rsidR="00975A3C" w:rsidRPr="006F6F57">
        <w:rPr>
          <w:rFonts w:asciiTheme="minorHAnsi" w:eastAsia="Calibri" w:hAnsiTheme="minorHAnsi" w:cstheme="minorHAnsi"/>
          <w:bCs/>
        </w:rPr>
        <w:t>Esenler</w:t>
      </w:r>
      <w:r w:rsidRPr="006F6F57">
        <w:rPr>
          <w:rFonts w:asciiTheme="minorHAnsi" w:eastAsia="Calibri" w:hAnsiTheme="minorHAnsi" w:cstheme="minorHAnsi"/>
          <w:bCs/>
        </w:rPr>
        <w:t xml:space="preserve"> (</w:t>
      </w:r>
      <w:r w:rsidR="00975A3C" w:rsidRPr="006F6F57">
        <w:rPr>
          <w:rFonts w:asciiTheme="minorHAnsi" w:eastAsia="Calibri" w:hAnsiTheme="minorHAnsi" w:cstheme="minorHAnsi"/>
          <w:bCs/>
        </w:rPr>
        <w:t>177,7</w:t>
      </w:r>
      <w:r w:rsidRPr="006F6F57">
        <w:rPr>
          <w:rFonts w:asciiTheme="minorHAnsi" w:eastAsia="Calibri" w:hAnsiTheme="minorHAnsi" w:cstheme="minorHAnsi"/>
          <w:bCs/>
        </w:rPr>
        <w:t xml:space="preserve">), </w:t>
      </w:r>
      <w:proofErr w:type="spellStart"/>
      <w:r w:rsidR="00975A3C" w:rsidRPr="006F6F57">
        <w:rPr>
          <w:rFonts w:asciiTheme="minorHAnsi" w:eastAsia="Calibri" w:hAnsiTheme="minorHAnsi" w:cstheme="minorHAnsi"/>
          <w:bCs/>
        </w:rPr>
        <w:t>Eyüpsultan</w:t>
      </w:r>
      <w:proofErr w:type="spellEnd"/>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17</w:t>
      </w:r>
      <w:r w:rsidRPr="006F6F57">
        <w:rPr>
          <w:rFonts w:asciiTheme="minorHAnsi" w:eastAsia="Calibri" w:hAnsiTheme="minorHAnsi" w:cstheme="minorHAnsi"/>
          <w:bCs/>
        </w:rPr>
        <w:t>6</w:t>
      </w:r>
      <w:r w:rsidR="00975A3C" w:rsidRPr="006F6F57">
        <w:rPr>
          <w:rFonts w:asciiTheme="minorHAnsi" w:eastAsia="Calibri" w:hAnsiTheme="minorHAnsi" w:cstheme="minorHAnsi"/>
          <w:bCs/>
        </w:rPr>
        <w:t>,3</w:t>
      </w:r>
      <w:r w:rsidRPr="006F6F57">
        <w:rPr>
          <w:rFonts w:asciiTheme="minorHAnsi" w:eastAsia="Calibri" w:hAnsiTheme="minorHAnsi" w:cstheme="minorHAnsi"/>
          <w:bCs/>
        </w:rPr>
        <w:t xml:space="preserve">) ve </w:t>
      </w:r>
      <w:r w:rsidR="00975A3C" w:rsidRPr="006F6F57">
        <w:rPr>
          <w:rFonts w:asciiTheme="minorHAnsi" w:eastAsia="Calibri" w:hAnsiTheme="minorHAnsi" w:cstheme="minorHAnsi"/>
          <w:bCs/>
        </w:rPr>
        <w:t>Fatih</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17</w:t>
      </w:r>
      <w:r w:rsidRPr="006F6F57">
        <w:rPr>
          <w:rFonts w:asciiTheme="minorHAnsi" w:eastAsia="Calibri" w:hAnsiTheme="minorHAnsi" w:cstheme="minorHAnsi"/>
          <w:bCs/>
        </w:rPr>
        <w:t xml:space="preserve">6) takip etmektedir. Öte yandan, en düşük satış fiyatı artışı </w:t>
      </w:r>
      <w:r w:rsidR="00975A3C" w:rsidRPr="006F6F57">
        <w:rPr>
          <w:rFonts w:asciiTheme="minorHAnsi" w:eastAsia="Calibri" w:hAnsiTheme="minorHAnsi" w:cstheme="minorHAnsi"/>
          <w:bCs/>
        </w:rPr>
        <w:t>Başakşehir’de</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83,</w:t>
      </w:r>
      <w:r w:rsidRPr="006F6F57">
        <w:rPr>
          <w:rFonts w:asciiTheme="minorHAnsi" w:eastAsia="Calibri" w:hAnsiTheme="minorHAnsi" w:cstheme="minorHAnsi"/>
          <w:bCs/>
        </w:rPr>
        <w:t xml:space="preserve">4) hesaplanmış, sırasıyla, </w:t>
      </w:r>
      <w:r w:rsidR="00975A3C" w:rsidRPr="006F6F57">
        <w:rPr>
          <w:rFonts w:asciiTheme="minorHAnsi" w:eastAsia="Calibri" w:hAnsiTheme="minorHAnsi" w:cstheme="minorHAnsi"/>
          <w:bCs/>
        </w:rPr>
        <w:t>Kadıköy</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95,</w:t>
      </w:r>
      <w:r w:rsidRPr="006F6F57">
        <w:rPr>
          <w:rFonts w:asciiTheme="minorHAnsi" w:eastAsia="Calibri" w:hAnsiTheme="minorHAnsi" w:cstheme="minorHAnsi"/>
          <w:bCs/>
        </w:rPr>
        <w:t xml:space="preserve">3), </w:t>
      </w:r>
      <w:r w:rsidR="00975A3C" w:rsidRPr="006F6F57">
        <w:rPr>
          <w:rFonts w:asciiTheme="minorHAnsi" w:eastAsia="Calibri" w:hAnsiTheme="minorHAnsi" w:cstheme="minorHAnsi"/>
          <w:bCs/>
        </w:rPr>
        <w:t>Sarıyer</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95,6</w:t>
      </w:r>
      <w:r w:rsidRPr="006F6F57">
        <w:rPr>
          <w:rFonts w:asciiTheme="minorHAnsi" w:eastAsia="Calibri" w:hAnsiTheme="minorHAnsi" w:cstheme="minorHAnsi"/>
          <w:bCs/>
        </w:rPr>
        <w:t xml:space="preserve">), </w:t>
      </w:r>
      <w:r w:rsidR="00975A3C" w:rsidRPr="006F6F57">
        <w:rPr>
          <w:rFonts w:asciiTheme="minorHAnsi" w:eastAsia="Calibri" w:hAnsiTheme="minorHAnsi" w:cstheme="minorHAnsi"/>
          <w:bCs/>
        </w:rPr>
        <w:t>Bakırköy</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95,9</w:t>
      </w:r>
      <w:r w:rsidRPr="006F6F57">
        <w:rPr>
          <w:rFonts w:asciiTheme="minorHAnsi" w:eastAsia="Calibri" w:hAnsiTheme="minorHAnsi" w:cstheme="minorHAnsi"/>
          <w:bCs/>
        </w:rPr>
        <w:t xml:space="preserve">) ve </w:t>
      </w:r>
      <w:r w:rsidR="00975A3C" w:rsidRPr="006F6F57">
        <w:rPr>
          <w:rFonts w:asciiTheme="minorHAnsi" w:eastAsia="Calibri" w:hAnsiTheme="minorHAnsi" w:cstheme="minorHAnsi"/>
          <w:bCs/>
        </w:rPr>
        <w:t>Adalar</w:t>
      </w:r>
      <w:r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106,4</w:t>
      </w:r>
      <w:r w:rsidRPr="006F6F57">
        <w:rPr>
          <w:rFonts w:asciiTheme="minorHAnsi" w:eastAsia="Calibri" w:hAnsiTheme="minorHAnsi" w:cstheme="minorHAnsi"/>
          <w:bCs/>
        </w:rPr>
        <w:t>) en düşük satış fiyatı artışlarının gerçekleştiği ilçeler olmuştur.</w:t>
      </w:r>
    </w:p>
    <w:p w14:paraId="1311C1AE" w14:textId="77777777" w:rsidR="007C2422" w:rsidRPr="006F6F57" w:rsidRDefault="007C2422" w:rsidP="007C2422">
      <w:pPr>
        <w:spacing w:before="120" w:after="120" w:line="276" w:lineRule="auto"/>
        <w:contextualSpacing/>
        <w:jc w:val="both"/>
        <w:rPr>
          <w:rFonts w:asciiTheme="minorHAnsi" w:eastAsia="Calibri" w:hAnsiTheme="minorHAnsi" w:cstheme="minorHAnsi"/>
          <w:bCs/>
        </w:rPr>
      </w:pPr>
    </w:p>
    <w:p w14:paraId="2B3FD9A6" w14:textId="6B0BAAE6" w:rsidR="007C2422" w:rsidRPr="00EB67CB" w:rsidRDefault="007C2422" w:rsidP="007C2422">
      <w:pPr>
        <w:spacing w:before="120" w:after="120" w:line="276" w:lineRule="auto"/>
        <w:contextualSpacing/>
        <w:jc w:val="both"/>
        <w:rPr>
          <w:rFonts w:asciiTheme="minorHAnsi" w:eastAsia="Calibri" w:hAnsiTheme="minorHAnsi" w:cstheme="minorHAnsi"/>
          <w:bCs/>
        </w:rPr>
      </w:pPr>
      <w:r w:rsidRPr="006F6F57">
        <w:rPr>
          <w:rFonts w:asciiTheme="minorHAnsi" w:eastAsia="Calibri" w:hAnsiTheme="minorHAnsi" w:cstheme="minorHAnsi"/>
          <w:bCs/>
        </w:rPr>
        <w:t xml:space="preserve">Son bir yılda TÜFE’nin yüzde </w:t>
      </w:r>
      <w:r w:rsidR="00975A3C" w:rsidRPr="006F6F57">
        <w:rPr>
          <w:rFonts w:asciiTheme="minorHAnsi" w:eastAsia="Calibri" w:hAnsiTheme="minorHAnsi" w:cstheme="minorHAnsi"/>
          <w:bCs/>
        </w:rPr>
        <w:t>65,3</w:t>
      </w:r>
      <w:r w:rsidRPr="006F6F57">
        <w:rPr>
          <w:rFonts w:asciiTheme="minorHAnsi" w:eastAsia="Calibri" w:hAnsiTheme="minorHAnsi" w:cstheme="minorHAnsi"/>
          <w:bCs/>
        </w:rPr>
        <w:t xml:space="preserve"> arttığı dikkate alındığında enflasyondan arındırılmış satış fiyatlarının tüm ilçelerde yükseldiği görülmektedir. Buna göre, İstanbul'un ilçelerindeki </w:t>
      </w:r>
      <w:r w:rsidR="00CB2B40" w:rsidRPr="006F6F57">
        <w:rPr>
          <w:rFonts w:asciiTheme="minorHAnsi" w:eastAsia="Calibri" w:hAnsiTheme="minorHAnsi" w:cstheme="minorHAnsi"/>
          <w:bCs/>
        </w:rPr>
        <w:t xml:space="preserve">yıllık </w:t>
      </w:r>
      <w:r w:rsidRPr="006F6F57">
        <w:rPr>
          <w:rFonts w:asciiTheme="minorHAnsi" w:eastAsia="Calibri" w:hAnsiTheme="minorHAnsi" w:cstheme="minorHAnsi"/>
          <w:bCs/>
        </w:rPr>
        <w:t xml:space="preserve">reel satış fiyatı artış oranı yüzde </w:t>
      </w:r>
      <w:r w:rsidR="0022651B" w:rsidRPr="006F6F57">
        <w:rPr>
          <w:rFonts w:asciiTheme="minorHAnsi" w:eastAsia="Calibri" w:hAnsiTheme="minorHAnsi" w:cstheme="minorHAnsi"/>
          <w:bCs/>
        </w:rPr>
        <w:t>18</w:t>
      </w:r>
      <w:r w:rsidRPr="006F6F57">
        <w:rPr>
          <w:rFonts w:asciiTheme="minorHAnsi" w:eastAsia="Calibri" w:hAnsiTheme="minorHAnsi" w:cstheme="minorHAnsi"/>
          <w:bCs/>
        </w:rPr>
        <w:t xml:space="preserve"> ve yüzde </w:t>
      </w:r>
      <w:r w:rsidR="0022651B" w:rsidRPr="006F6F57">
        <w:rPr>
          <w:rFonts w:asciiTheme="minorHAnsi" w:eastAsia="Calibri" w:hAnsiTheme="minorHAnsi" w:cstheme="minorHAnsi"/>
          <w:bCs/>
        </w:rPr>
        <w:t>208</w:t>
      </w:r>
      <w:r w:rsidRPr="006F6F57">
        <w:rPr>
          <w:rFonts w:asciiTheme="minorHAnsi" w:eastAsia="Calibri" w:hAnsiTheme="minorHAnsi" w:cstheme="minorHAnsi"/>
          <w:bCs/>
        </w:rPr>
        <w:t xml:space="preserve"> arasında değişmektedir.</w:t>
      </w:r>
      <w:r w:rsidRPr="00EB67CB">
        <w:rPr>
          <w:rFonts w:asciiTheme="minorHAnsi" w:eastAsia="Calibri" w:hAnsiTheme="minorHAnsi" w:cstheme="minorHAnsi"/>
          <w:bCs/>
        </w:rPr>
        <w:t xml:space="preserve"> </w:t>
      </w:r>
    </w:p>
    <w:p w14:paraId="4B8D79F0" w14:textId="0008C97D" w:rsidR="007C2422" w:rsidRDefault="007C2422" w:rsidP="007C2422">
      <w:pPr>
        <w:spacing w:before="120" w:after="120" w:line="276" w:lineRule="auto"/>
        <w:contextualSpacing/>
        <w:jc w:val="both"/>
        <w:rPr>
          <w:rFonts w:asciiTheme="minorHAnsi" w:eastAsia="Calibri" w:hAnsiTheme="minorHAnsi" w:cstheme="minorHAnsi"/>
          <w:bCs/>
        </w:rPr>
      </w:pPr>
    </w:p>
    <w:p w14:paraId="0D8BD4B7" w14:textId="58F69B87" w:rsidR="007C2422" w:rsidRDefault="007C2422" w:rsidP="007C2422">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Tablo </w:t>
      </w:r>
      <w:r>
        <w:rPr>
          <w:rFonts w:asciiTheme="minorHAnsi" w:eastAsia="Calibri" w:hAnsiTheme="minorHAnsi" w:cstheme="minorHAnsi"/>
          <w:bCs/>
        </w:rPr>
        <w:t>4</w:t>
      </w:r>
      <w:r w:rsidRPr="00EB67CB">
        <w:rPr>
          <w:rFonts w:asciiTheme="minorHAnsi" w:eastAsia="Calibri" w:hAnsiTheme="minorHAnsi" w:cstheme="minorHAnsi"/>
          <w:bCs/>
        </w:rPr>
        <w:t xml:space="preserve"> ayrıca İstanbul’un ilçeleri arasında ortalama satış fiyatları farklılaşması hakkında da bir fikir vermektedir. Tahmin edilebileceği gibi 202</w:t>
      </w:r>
      <w:r w:rsidR="0022651B">
        <w:rPr>
          <w:rFonts w:asciiTheme="minorHAnsi" w:eastAsia="Calibri" w:hAnsiTheme="minorHAnsi" w:cstheme="minorHAnsi"/>
          <w:bCs/>
        </w:rPr>
        <w:t>2</w:t>
      </w:r>
      <w:r w:rsidRPr="00EB67CB">
        <w:rPr>
          <w:rFonts w:asciiTheme="minorHAnsi" w:eastAsia="Calibri" w:hAnsiTheme="minorHAnsi" w:cstheme="minorHAnsi"/>
          <w:bCs/>
        </w:rPr>
        <w:t xml:space="preserve"> </w:t>
      </w:r>
      <w:r w:rsidR="0022651B">
        <w:rPr>
          <w:rFonts w:asciiTheme="minorHAnsi" w:eastAsia="Calibri" w:hAnsiTheme="minorHAnsi" w:cstheme="minorHAnsi"/>
          <w:bCs/>
        </w:rPr>
        <w:t>Aralık</w:t>
      </w:r>
      <w:r w:rsidRPr="00EB67CB">
        <w:rPr>
          <w:rFonts w:asciiTheme="minorHAnsi" w:eastAsia="Calibri" w:hAnsiTheme="minorHAnsi" w:cstheme="minorHAnsi"/>
          <w:bCs/>
        </w:rPr>
        <w:t xml:space="preserve"> itibar</w:t>
      </w:r>
      <w:r>
        <w:rPr>
          <w:rFonts w:asciiTheme="minorHAnsi" w:eastAsia="Calibri" w:hAnsiTheme="minorHAnsi" w:cstheme="minorHAnsi"/>
          <w:bCs/>
        </w:rPr>
        <w:t>ı</w:t>
      </w:r>
      <w:r w:rsidRPr="00EB67CB">
        <w:rPr>
          <w:rFonts w:asciiTheme="minorHAnsi" w:eastAsia="Calibri" w:hAnsiTheme="minorHAnsi" w:cstheme="minorHAnsi"/>
          <w:bCs/>
        </w:rPr>
        <w:t>yl</w:t>
      </w:r>
      <w:r>
        <w:rPr>
          <w:rFonts w:asciiTheme="minorHAnsi" w:eastAsia="Calibri" w:hAnsiTheme="minorHAnsi" w:cstheme="minorHAnsi"/>
          <w:bCs/>
        </w:rPr>
        <w:t>a</w:t>
      </w:r>
      <w:r w:rsidRPr="00EB67CB">
        <w:rPr>
          <w:rFonts w:asciiTheme="minorHAnsi" w:eastAsia="Calibri" w:hAnsiTheme="minorHAnsi" w:cstheme="minorHAnsi"/>
          <w:bCs/>
        </w:rPr>
        <w:t xml:space="preserve"> ortalama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fiyatının en yüksek olduğu üç ilçe sırasıyla Sarıyer (</w:t>
      </w:r>
      <w:r w:rsidR="0022651B">
        <w:rPr>
          <w:rFonts w:asciiTheme="minorHAnsi" w:eastAsia="Calibri" w:hAnsiTheme="minorHAnsi" w:cstheme="minorHAnsi"/>
          <w:bCs/>
        </w:rPr>
        <w:t>60.533</w:t>
      </w:r>
      <w:r w:rsidRPr="00EB67CB">
        <w:rPr>
          <w:rFonts w:asciiTheme="minorHAnsi" w:eastAsia="Calibri" w:hAnsiTheme="minorHAnsi" w:cstheme="minorHAnsi"/>
          <w:bCs/>
        </w:rPr>
        <w:t xml:space="preserve"> TL), </w:t>
      </w:r>
      <w:r w:rsidR="0022651B">
        <w:rPr>
          <w:rFonts w:asciiTheme="minorHAnsi" w:eastAsia="Calibri" w:hAnsiTheme="minorHAnsi" w:cstheme="minorHAnsi"/>
          <w:bCs/>
        </w:rPr>
        <w:t>Beşiktaş</w:t>
      </w:r>
      <w:r w:rsidRPr="00EB67CB">
        <w:rPr>
          <w:rFonts w:asciiTheme="minorHAnsi" w:eastAsia="Calibri" w:hAnsiTheme="minorHAnsi" w:cstheme="minorHAnsi"/>
          <w:bCs/>
        </w:rPr>
        <w:t xml:space="preserve"> (</w:t>
      </w:r>
      <w:r w:rsidR="0022651B">
        <w:rPr>
          <w:rFonts w:asciiTheme="minorHAnsi" w:eastAsia="Calibri" w:hAnsiTheme="minorHAnsi" w:cstheme="minorHAnsi"/>
          <w:bCs/>
        </w:rPr>
        <w:t>54.142</w:t>
      </w:r>
      <w:r w:rsidRPr="00EB67CB">
        <w:rPr>
          <w:rFonts w:asciiTheme="minorHAnsi" w:eastAsia="Calibri" w:hAnsiTheme="minorHAnsi" w:cstheme="minorHAnsi"/>
          <w:bCs/>
        </w:rPr>
        <w:t xml:space="preserve"> TL) ve </w:t>
      </w:r>
      <w:r w:rsidR="0022651B">
        <w:rPr>
          <w:rFonts w:asciiTheme="minorHAnsi" w:eastAsia="Calibri" w:hAnsiTheme="minorHAnsi" w:cstheme="minorHAnsi"/>
          <w:bCs/>
        </w:rPr>
        <w:t>Kadıköy’dür</w:t>
      </w:r>
      <w:r w:rsidRPr="00EB67CB">
        <w:rPr>
          <w:rFonts w:asciiTheme="minorHAnsi" w:eastAsia="Calibri" w:hAnsiTheme="minorHAnsi" w:cstheme="minorHAnsi"/>
          <w:bCs/>
        </w:rPr>
        <w:t xml:space="preserve"> (</w:t>
      </w:r>
      <w:r w:rsidR="0022651B">
        <w:rPr>
          <w:rFonts w:asciiTheme="minorHAnsi" w:eastAsia="Calibri" w:hAnsiTheme="minorHAnsi" w:cstheme="minorHAnsi"/>
          <w:bCs/>
        </w:rPr>
        <w:t>52.500</w:t>
      </w:r>
      <w:r w:rsidRPr="00EB67CB">
        <w:rPr>
          <w:rFonts w:asciiTheme="minorHAnsi" w:eastAsia="Calibri" w:hAnsiTheme="minorHAnsi" w:cstheme="minorHAnsi"/>
          <w:bCs/>
        </w:rPr>
        <w:t xml:space="preserve"> TL). En düşük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 ise </w:t>
      </w:r>
      <w:r w:rsidR="0022651B">
        <w:rPr>
          <w:rFonts w:asciiTheme="minorHAnsi" w:eastAsia="Calibri" w:hAnsiTheme="minorHAnsi" w:cstheme="minorHAnsi"/>
          <w:bCs/>
        </w:rPr>
        <w:t>Sultangazi</w:t>
      </w:r>
      <w:r w:rsidRPr="00EB67CB">
        <w:rPr>
          <w:rFonts w:asciiTheme="minorHAnsi" w:eastAsia="Calibri" w:hAnsiTheme="minorHAnsi" w:cstheme="minorHAnsi"/>
          <w:bCs/>
        </w:rPr>
        <w:t xml:space="preserve"> (</w:t>
      </w:r>
      <w:r w:rsidR="0022651B">
        <w:rPr>
          <w:rFonts w:asciiTheme="minorHAnsi" w:eastAsia="Calibri" w:hAnsiTheme="minorHAnsi" w:cstheme="minorHAnsi"/>
          <w:bCs/>
        </w:rPr>
        <w:t>15.000</w:t>
      </w:r>
      <w:r w:rsidRPr="00EB67CB">
        <w:rPr>
          <w:rFonts w:asciiTheme="minorHAnsi" w:eastAsia="Calibri" w:hAnsiTheme="minorHAnsi" w:cstheme="minorHAnsi"/>
          <w:bCs/>
        </w:rPr>
        <w:t xml:space="preserve"> TL), Arnavutköy (</w:t>
      </w:r>
      <w:r w:rsidR="0022651B">
        <w:rPr>
          <w:rFonts w:asciiTheme="minorHAnsi" w:eastAsia="Calibri" w:hAnsiTheme="minorHAnsi" w:cstheme="minorHAnsi"/>
          <w:bCs/>
        </w:rPr>
        <w:t>1</w:t>
      </w:r>
      <w:r w:rsidRPr="00EB67CB">
        <w:rPr>
          <w:rFonts w:asciiTheme="minorHAnsi" w:eastAsia="Calibri" w:hAnsiTheme="minorHAnsi" w:cstheme="minorHAnsi"/>
          <w:bCs/>
        </w:rPr>
        <w:t>4.</w:t>
      </w:r>
      <w:r w:rsidR="0022651B">
        <w:rPr>
          <w:rFonts w:asciiTheme="minorHAnsi" w:eastAsia="Calibri" w:hAnsiTheme="minorHAnsi" w:cstheme="minorHAnsi"/>
          <w:bCs/>
        </w:rPr>
        <w:t>684</w:t>
      </w:r>
      <w:r w:rsidRPr="00EB67CB">
        <w:rPr>
          <w:rFonts w:asciiTheme="minorHAnsi" w:eastAsia="Calibri" w:hAnsiTheme="minorHAnsi" w:cstheme="minorHAnsi"/>
          <w:bCs/>
        </w:rPr>
        <w:t xml:space="preserve"> TL) ve Esenyurt (</w:t>
      </w:r>
      <w:r w:rsidR="0022651B">
        <w:rPr>
          <w:rFonts w:asciiTheme="minorHAnsi" w:eastAsia="Calibri" w:hAnsiTheme="minorHAnsi" w:cstheme="minorHAnsi"/>
          <w:bCs/>
        </w:rPr>
        <w:t>1</w:t>
      </w:r>
      <w:r w:rsidRPr="00EB67CB">
        <w:rPr>
          <w:rFonts w:asciiTheme="minorHAnsi" w:eastAsia="Calibri" w:hAnsiTheme="minorHAnsi" w:cstheme="minorHAnsi"/>
          <w:bCs/>
        </w:rPr>
        <w:t>4.</w:t>
      </w:r>
      <w:r w:rsidR="0022651B">
        <w:rPr>
          <w:rFonts w:asciiTheme="minorHAnsi" w:eastAsia="Calibri" w:hAnsiTheme="minorHAnsi" w:cstheme="minorHAnsi"/>
          <w:bCs/>
        </w:rPr>
        <w:t>0</w:t>
      </w:r>
      <w:r w:rsidRPr="00EB67CB">
        <w:rPr>
          <w:rFonts w:asciiTheme="minorHAnsi" w:eastAsia="Calibri" w:hAnsiTheme="minorHAnsi" w:cstheme="minorHAnsi"/>
          <w:bCs/>
        </w:rPr>
        <w:t>50 TL) ilçelerinde gözlemlenmektedir.</w:t>
      </w:r>
    </w:p>
    <w:p w14:paraId="525F363D" w14:textId="77777777" w:rsidR="003D02C0" w:rsidRDefault="003D02C0" w:rsidP="007C2422">
      <w:pPr>
        <w:spacing w:before="120" w:after="120" w:line="276" w:lineRule="auto"/>
        <w:contextualSpacing/>
        <w:jc w:val="both"/>
        <w:rPr>
          <w:rFonts w:asciiTheme="minorHAnsi" w:eastAsia="Calibri" w:hAnsiTheme="minorHAnsi" w:cstheme="minorHAnsi"/>
          <w:bCs/>
        </w:rPr>
      </w:pPr>
    </w:p>
    <w:p w14:paraId="79E845F0" w14:textId="39A81C16" w:rsidR="007C2422" w:rsidRPr="0022637D" w:rsidRDefault="007C2422" w:rsidP="00BA6BE5">
      <w:pPr>
        <w:rPr>
          <w:rFonts w:asciiTheme="minorHAnsi" w:hAnsiTheme="minorHAnsi" w:cstheme="minorHAnsi"/>
          <w:b/>
          <w:bCs/>
        </w:rPr>
      </w:pPr>
      <w:r w:rsidRPr="0022637D">
        <w:rPr>
          <w:rFonts w:asciiTheme="minorHAnsi" w:hAnsiTheme="minorHAnsi" w:cstheme="minorHAnsi"/>
          <w:b/>
          <w:bCs/>
        </w:rPr>
        <w:lastRenderedPageBreak/>
        <w:t xml:space="preserve">Tablo </w:t>
      </w:r>
      <w:r>
        <w:rPr>
          <w:rFonts w:asciiTheme="minorHAnsi" w:hAnsiTheme="minorHAnsi" w:cstheme="minorHAnsi"/>
          <w:b/>
          <w:bCs/>
        </w:rPr>
        <w:t>4</w:t>
      </w:r>
      <w:r w:rsidRPr="0022637D">
        <w:rPr>
          <w:rFonts w:asciiTheme="minorHAnsi" w:hAnsiTheme="minorHAnsi" w:cstheme="minorHAnsi"/>
          <w:b/>
          <w:bCs/>
        </w:rPr>
        <w:t xml:space="preserve">: </w:t>
      </w:r>
      <w:r>
        <w:rPr>
          <w:rFonts w:asciiTheme="minorHAnsi" w:hAnsiTheme="minorHAnsi" w:cstheme="minorHAnsi"/>
          <w:b/>
          <w:bCs/>
        </w:rPr>
        <w:t xml:space="preserve">İlçe </w:t>
      </w:r>
      <w:r w:rsidR="001D6F5E">
        <w:rPr>
          <w:rFonts w:asciiTheme="minorHAnsi" w:hAnsiTheme="minorHAnsi" w:cstheme="minorHAnsi"/>
          <w:b/>
          <w:bCs/>
        </w:rPr>
        <w:t>d</w:t>
      </w:r>
      <w:r>
        <w:rPr>
          <w:rFonts w:asciiTheme="minorHAnsi" w:hAnsiTheme="minorHAnsi" w:cstheme="minorHAnsi"/>
          <w:b/>
          <w:bCs/>
        </w:rPr>
        <w:t xml:space="preserve">üzeyinde </w:t>
      </w:r>
      <w:r w:rsidR="001D6F5E">
        <w:rPr>
          <w:rFonts w:asciiTheme="minorHAnsi" w:hAnsiTheme="minorHAnsi" w:cstheme="minorHAnsi"/>
          <w:b/>
          <w:bCs/>
        </w:rPr>
        <w:t>b</w:t>
      </w:r>
      <w:r w:rsidRPr="0022637D">
        <w:rPr>
          <w:rFonts w:asciiTheme="minorHAnsi" w:hAnsiTheme="minorHAnsi" w:cstheme="minorHAnsi"/>
          <w:b/>
          <w:bCs/>
        </w:rPr>
        <w:t xml:space="preserve">ir </w:t>
      </w:r>
      <w:r w:rsidR="001D6F5E">
        <w:rPr>
          <w:rFonts w:asciiTheme="minorHAnsi" w:hAnsiTheme="minorHAnsi" w:cstheme="minorHAnsi"/>
          <w:b/>
          <w:bCs/>
        </w:rPr>
        <w:t>ö</w:t>
      </w:r>
      <w:r w:rsidRPr="0022637D">
        <w:rPr>
          <w:rFonts w:asciiTheme="minorHAnsi" w:hAnsiTheme="minorHAnsi" w:cstheme="minorHAnsi"/>
          <w:b/>
          <w:bCs/>
        </w:rPr>
        <w:t xml:space="preserve">nceki </w:t>
      </w:r>
      <w:r w:rsidR="001D6F5E">
        <w:rPr>
          <w:rFonts w:asciiTheme="minorHAnsi" w:hAnsiTheme="minorHAnsi" w:cstheme="minorHAnsi"/>
          <w:b/>
          <w:bCs/>
        </w:rPr>
        <w:t>y</w:t>
      </w:r>
      <w:r>
        <w:rPr>
          <w:rFonts w:asciiTheme="minorHAnsi" w:hAnsiTheme="minorHAnsi" w:cstheme="minorHAnsi"/>
          <w:b/>
          <w:bCs/>
        </w:rPr>
        <w:t xml:space="preserve">ılın </w:t>
      </w:r>
      <w:r w:rsidR="001D6F5E">
        <w:rPr>
          <w:rFonts w:asciiTheme="minorHAnsi" w:hAnsiTheme="minorHAnsi" w:cstheme="minorHAnsi"/>
          <w:b/>
          <w:bCs/>
        </w:rPr>
        <w:t>a</w:t>
      </w:r>
      <w:r>
        <w:rPr>
          <w:rFonts w:asciiTheme="minorHAnsi" w:hAnsiTheme="minorHAnsi" w:cstheme="minorHAnsi"/>
          <w:b/>
          <w:bCs/>
        </w:rPr>
        <w:t xml:space="preserve">ynı </w:t>
      </w:r>
      <w:r w:rsidR="001D6F5E">
        <w:rPr>
          <w:rFonts w:asciiTheme="minorHAnsi" w:hAnsiTheme="minorHAnsi" w:cstheme="minorHAnsi"/>
          <w:b/>
          <w:bCs/>
        </w:rPr>
        <w:t>a</w:t>
      </w:r>
      <w:r w:rsidRPr="0022637D">
        <w:rPr>
          <w:rFonts w:asciiTheme="minorHAnsi" w:hAnsiTheme="minorHAnsi" w:cstheme="minorHAnsi"/>
          <w:b/>
          <w:bCs/>
        </w:rPr>
        <w:t xml:space="preserve">ya </w:t>
      </w:r>
      <w:r w:rsidR="001D6F5E">
        <w:rPr>
          <w:rFonts w:asciiTheme="minorHAnsi" w:hAnsiTheme="minorHAnsi" w:cstheme="minorHAnsi"/>
          <w:b/>
          <w:bCs/>
        </w:rPr>
        <w:t>g</w:t>
      </w:r>
      <w:r w:rsidRPr="0022637D">
        <w:rPr>
          <w:rFonts w:asciiTheme="minorHAnsi" w:hAnsiTheme="minorHAnsi" w:cstheme="minorHAnsi"/>
          <w:b/>
          <w:bCs/>
        </w:rPr>
        <w:t xml:space="preserve">öre </w:t>
      </w:r>
      <w:r w:rsidR="001D6F5E">
        <w:rPr>
          <w:rFonts w:asciiTheme="minorHAnsi" w:hAnsiTheme="minorHAnsi" w:cstheme="minorHAnsi"/>
          <w:b/>
          <w:bCs/>
        </w:rPr>
        <w:t>s</w:t>
      </w:r>
      <w:r>
        <w:rPr>
          <w:rFonts w:asciiTheme="minorHAnsi" w:hAnsiTheme="minorHAnsi" w:cstheme="minorHAnsi"/>
          <w:b/>
          <w:bCs/>
        </w:rPr>
        <w:t xml:space="preserve">atış </w:t>
      </w:r>
      <w:r w:rsidR="001D6F5E">
        <w:rPr>
          <w:rFonts w:asciiTheme="minorHAnsi" w:hAnsiTheme="minorHAnsi" w:cstheme="minorHAnsi"/>
          <w:b/>
          <w:bCs/>
        </w:rPr>
        <w:t>f</w:t>
      </w:r>
      <w:r>
        <w:rPr>
          <w:rFonts w:asciiTheme="minorHAnsi" w:hAnsiTheme="minorHAnsi" w:cstheme="minorHAnsi"/>
          <w:b/>
          <w:bCs/>
        </w:rPr>
        <w:t xml:space="preserve">iyatı </w:t>
      </w:r>
      <w:r w:rsidR="001D6F5E">
        <w:rPr>
          <w:rFonts w:asciiTheme="minorHAnsi" w:hAnsiTheme="minorHAnsi" w:cstheme="minorHAnsi"/>
          <w:b/>
          <w:bCs/>
        </w:rPr>
        <w:t>a</w:t>
      </w:r>
      <w:r>
        <w:rPr>
          <w:rFonts w:asciiTheme="minorHAnsi" w:hAnsiTheme="minorHAnsi" w:cstheme="minorHAnsi"/>
          <w:b/>
          <w:bCs/>
        </w:rPr>
        <w:t xml:space="preserve">rtış </w:t>
      </w:r>
      <w:r w:rsidR="001D6F5E">
        <w:rPr>
          <w:rFonts w:asciiTheme="minorHAnsi" w:hAnsiTheme="minorHAnsi" w:cstheme="minorHAnsi"/>
          <w:b/>
          <w:bCs/>
        </w:rPr>
        <w:t>o</w:t>
      </w:r>
      <w:r>
        <w:rPr>
          <w:rFonts w:asciiTheme="minorHAnsi" w:hAnsiTheme="minorHAnsi" w:cstheme="minorHAnsi"/>
          <w:b/>
          <w:bCs/>
        </w:rPr>
        <w:t xml:space="preserve">ranları </w:t>
      </w:r>
      <w:r w:rsidRPr="0022637D">
        <w:rPr>
          <w:rFonts w:asciiTheme="minorHAnsi" w:hAnsiTheme="minorHAnsi" w:cstheme="minorHAnsi"/>
          <w:b/>
          <w:bCs/>
        </w:rPr>
        <w:t>– 202</w:t>
      </w:r>
      <w:r w:rsidR="001D6F5E">
        <w:rPr>
          <w:rFonts w:asciiTheme="minorHAnsi" w:hAnsiTheme="minorHAnsi" w:cstheme="minorHAnsi"/>
          <w:b/>
          <w:bCs/>
        </w:rPr>
        <w:t>2 Aralık</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tblGrid>
      <w:tr w:rsidR="007C2422" w:rsidRPr="003B6E5D" w14:paraId="3309B9A7" w14:textId="77777777" w:rsidTr="00DE3A42">
        <w:trPr>
          <w:trHeight w:val="1160"/>
        </w:trPr>
        <w:tc>
          <w:tcPr>
            <w:tcW w:w="1719" w:type="dxa"/>
            <w:shd w:val="clear" w:color="auto" w:fill="auto"/>
            <w:noWrap/>
            <w:vAlign w:val="center"/>
            <w:hideMark/>
          </w:tcPr>
          <w:p w14:paraId="5ECFF97A" w14:textId="77777777" w:rsidR="007C2422" w:rsidRPr="003B6E5D" w:rsidRDefault="007C2422" w:rsidP="00DE3A42">
            <w:pPr>
              <w:widowControl/>
              <w:autoSpaceDE/>
              <w:autoSpaceDN/>
              <w:jc w:val="center"/>
              <w:rPr>
                <w:rFonts w:ascii="Calibri" w:hAnsi="Calibri" w:cs="Calibri"/>
                <w:b/>
                <w:bCs/>
                <w:color w:val="000000"/>
              </w:rPr>
            </w:pPr>
            <w:r w:rsidRPr="003B6E5D">
              <w:rPr>
                <w:rFonts w:ascii="Calibri" w:hAnsi="Calibri" w:cs="Calibri"/>
                <w:b/>
                <w:bCs/>
                <w:color w:val="000000"/>
              </w:rPr>
              <w:t>İlçeler</w:t>
            </w:r>
          </w:p>
        </w:tc>
        <w:tc>
          <w:tcPr>
            <w:tcW w:w="1820" w:type="dxa"/>
            <w:shd w:val="clear" w:color="auto" w:fill="auto"/>
            <w:vAlign w:val="center"/>
            <w:hideMark/>
          </w:tcPr>
          <w:p w14:paraId="6BA2AFBC" w14:textId="5AD13669" w:rsidR="007C2422" w:rsidRPr="00887605" w:rsidRDefault="007C2422" w:rsidP="00DE3A42">
            <w:pPr>
              <w:widowControl/>
              <w:autoSpaceDE/>
              <w:autoSpaceDN/>
              <w:jc w:val="center"/>
              <w:rPr>
                <w:rFonts w:ascii="Calibri" w:hAnsi="Calibri" w:cs="Calibri"/>
                <w:b/>
                <w:bCs/>
                <w:color w:val="000000"/>
              </w:rPr>
            </w:pPr>
            <w:r>
              <w:rPr>
                <w:rFonts w:ascii="Calibri" w:hAnsi="Calibri" w:cs="Calibri"/>
                <w:b/>
                <w:bCs/>
                <w:color w:val="000000"/>
              </w:rPr>
              <w:t>Satılık</w:t>
            </w:r>
            <w:r w:rsidRPr="00887605">
              <w:rPr>
                <w:rFonts w:ascii="Calibri" w:hAnsi="Calibri" w:cs="Calibri"/>
                <w:b/>
                <w:bCs/>
                <w:color w:val="000000"/>
              </w:rPr>
              <w:t xml:space="preserve"> m2 Fiyat-202</w:t>
            </w:r>
            <w:r w:rsidR="001D6F5E">
              <w:rPr>
                <w:rFonts w:ascii="Calibri" w:hAnsi="Calibri" w:cs="Calibri"/>
                <w:b/>
                <w:bCs/>
                <w:color w:val="000000"/>
              </w:rPr>
              <w:t>1</w:t>
            </w:r>
            <w:r w:rsidRPr="00887605">
              <w:rPr>
                <w:rFonts w:ascii="Calibri" w:hAnsi="Calibri" w:cs="Calibri"/>
                <w:b/>
                <w:bCs/>
                <w:color w:val="000000"/>
              </w:rPr>
              <w:t xml:space="preserve"> </w:t>
            </w:r>
            <w:r w:rsidR="001D6F5E">
              <w:rPr>
                <w:rFonts w:ascii="Calibri" w:hAnsi="Calibri" w:cs="Calibri"/>
                <w:b/>
                <w:bCs/>
                <w:color w:val="000000"/>
              </w:rPr>
              <w:t>Aralık</w:t>
            </w:r>
            <w:r>
              <w:rPr>
                <w:rFonts w:ascii="Calibri" w:hAnsi="Calibri" w:cs="Calibri"/>
                <w:b/>
                <w:bCs/>
                <w:color w:val="000000"/>
              </w:rPr>
              <w:t xml:space="preserve"> </w:t>
            </w:r>
            <w:r w:rsidRPr="00887605">
              <w:rPr>
                <w:rFonts w:ascii="Calibri" w:hAnsi="Calibri" w:cs="Calibri"/>
                <w:b/>
                <w:bCs/>
                <w:color w:val="000000"/>
              </w:rPr>
              <w:t>(TL)</w:t>
            </w:r>
          </w:p>
        </w:tc>
        <w:tc>
          <w:tcPr>
            <w:tcW w:w="1701" w:type="dxa"/>
            <w:shd w:val="clear" w:color="auto" w:fill="auto"/>
            <w:vAlign w:val="center"/>
            <w:hideMark/>
          </w:tcPr>
          <w:p w14:paraId="5B3CA725" w14:textId="4B340E26" w:rsidR="007C2422" w:rsidRPr="00887605" w:rsidRDefault="007C2422" w:rsidP="00DE3A42">
            <w:pPr>
              <w:widowControl/>
              <w:autoSpaceDE/>
              <w:autoSpaceDN/>
              <w:jc w:val="center"/>
              <w:rPr>
                <w:rFonts w:ascii="Calibri" w:hAnsi="Calibri" w:cs="Calibri"/>
                <w:b/>
                <w:bCs/>
                <w:color w:val="000000"/>
              </w:rPr>
            </w:pPr>
            <w:r>
              <w:rPr>
                <w:rFonts w:ascii="Calibri" w:hAnsi="Calibri" w:cs="Calibri"/>
                <w:b/>
                <w:bCs/>
                <w:color w:val="000000"/>
              </w:rPr>
              <w:t>Satılık</w:t>
            </w:r>
            <w:r w:rsidRPr="00887605">
              <w:rPr>
                <w:rFonts w:ascii="Calibri" w:hAnsi="Calibri" w:cs="Calibri"/>
                <w:b/>
                <w:bCs/>
                <w:color w:val="000000"/>
              </w:rPr>
              <w:t xml:space="preserve"> m2 Fiyat-202</w:t>
            </w:r>
            <w:r w:rsidR="001D6F5E">
              <w:rPr>
                <w:rFonts w:ascii="Calibri" w:hAnsi="Calibri" w:cs="Calibri"/>
                <w:b/>
                <w:bCs/>
                <w:color w:val="000000"/>
              </w:rPr>
              <w:t>2</w:t>
            </w:r>
            <w:r w:rsidRPr="00887605">
              <w:rPr>
                <w:rFonts w:ascii="Calibri" w:hAnsi="Calibri" w:cs="Calibri"/>
                <w:b/>
                <w:bCs/>
                <w:color w:val="000000"/>
              </w:rPr>
              <w:t xml:space="preserve"> </w:t>
            </w:r>
            <w:r w:rsidR="001D6F5E">
              <w:rPr>
                <w:rFonts w:ascii="Calibri" w:hAnsi="Calibri" w:cs="Calibri"/>
                <w:b/>
                <w:bCs/>
                <w:color w:val="000000"/>
              </w:rPr>
              <w:t>Aralık</w:t>
            </w:r>
            <w:r>
              <w:rPr>
                <w:rFonts w:ascii="Calibri" w:hAnsi="Calibri" w:cs="Calibri"/>
                <w:b/>
                <w:bCs/>
                <w:color w:val="000000"/>
              </w:rPr>
              <w:t xml:space="preserve"> </w:t>
            </w:r>
            <w:r w:rsidRPr="00887605">
              <w:rPr>
                <w:rFonts w:ascii="Calibri" w:hAnsi="Calibri" w:cs="Calibri"/>
                <w:b/>
                <w:bCs/>
                <w:color w:val="000000"/>
              </w:rPr>
              <w:t>(TL)</w:t>
            </w:r>
          </w:p>
        </w:tc>
        <w:tc>
          <w:tcPr>
            <w:tcW w:w="1531" w:type="dxa"/>
            <w:shd w:val="clear" w:color="auto" w:fill="auto"/>
            <w:vAlign w:val="center"/>
            <w:hideMark/>
          </w:tcPr>
          <w:p w14:paraId="40E52D5A" w14:textId="77777777" w:rsidR="007C2422" w:rsidRPr="003B6E5D" w:rsidRDefault="007C2422" w:rsidP="00DE3A42">
            <w:pPr>
              <w:widowControl/>
              <w:autoSpaceDE/>
              <w:autoSpaceDN/>
              <w:jc w:val="center"/>
              <w:rPr>
                <w:rFonts w:ascii="Calibri" w:hAnsi="Calibri" w:cs="Calibri"/>
                <w:b/>
                <w:bCs/>
                <w:color w:val="000000"/>
              </w:rPr>
            </w:pPr>
            <w:r w:rsidRPr="003B6E5D">
              <w:rPr>
                <w:rFonts w:ascii="Calibri" w:hAnsi="Calibri" w:cs="Calibri"/>
                <w:b/>
                <w:bCs/>
                <w:color w:val="000000"/>
              </w:rPr>
              <w:t>Yıllık değişim (%)</w:t>
            </w:r>
          </w:p>
        </w:tc>
      </w:tr>
      <w:tr w:rsidR="001D6F5E" w:rsidRPr="003B6E5D" w14:paraId="00475B36" w14:textId="77777777" w:rsidTr="00DE3A42">
        <w:trPr>
          <w:trHeight w:val="290"/>
        </w:trPr>
        <w:tc>
          <w:tcPr>
            <w:tcW w:w="1719" w:type="dxa"/>
            <w:shd w:val="clear" w:color="auto" w:fill="auto"/>
            <w:noWrap/>
            <w:vAlign w:val="bottom"/>
          </w:tcPr>
          <w:p w14:paraId="1723FAFC" w14:textId="6AF82E86" w:rsidR="001D6F5E" w:rsidRPr="003B6E5D" w:rsidRDefault="001D6F5E" w:rsidP="001D6F5E">
            <w:pPr>
              <w:widowControl/>
              <w:autoSpaceDE/>
              <w:autoSpaceDN/>
              <w:rPr>
                <w:rFonts w:ascii="Calibri" w:hAnsi="Calibri" w:cs="Calibri"/>
                <w:color w:val="000000"/>
              </w:rPr>
            </w:pPr>
            <w:r>
              <w:rPr>
                <w:rFonts w:ascii="Calibri" w:hAnsi="Calibri" w:cs="Calibri"/>
                <w:color w:val="000000"/>
              </w:rPr>
              <w:t>Beyoğlu</w:t>
            </w:r>
          </w:p>
        </w:tc>
        <w:tc>
          <w:tcPr>
            <w:tcW w:w="1820" w:type="dxa"/>
            <w:shd w:val="clear" w:color="auto" w:fill="auto"/>
            <w:noWrap/>
            <w:vAlign w:val="bottom"/>
          </w:tcPr>
          <w:p w14:paraId="5A605BAE" w14:textId="64DB15D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8649</w:t>
            </w:r>
          </w:p>
        </w:tc>
        <w:tc>
          <w:tcPr>
            <w:tcW w:w="1701" w:type="dxa"/>
            <w:shd w:val="clear" w:color="auto" w:fill="auto"/>
            <w:noWrap/>
            <w:vAlign w:val="bottom"/>
          </w:tcPr>
          <w:p w14:paraId="3DA9FCA6" w14:textId="5B5D5971"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32279</w:t>
            </w:r>
          </w:p>
        </w:tc>
        <w:tc>
          <w:tcPr>
            <w:tcW w:w="1531" w:type="dxa"/>
            <w:shd w:val="clear" w:color="000000" w:fill="63BE7B"/>
            <w:noWrap/>
            <w:vAlign w:val="bottom"/>
          </w:tcPr>
          <w:p w14:paraId="3D4E4F5C" w14:textId="7017D55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273,2</w:t>
            </w:r>
          </w:p>
        </w:tc>
      </w:tr>
      <w:tr w:rsidR="001D6F5E" w:rsidRPr="003B6E5D" w14:paraId="0676AFDE" w14:textId="77777777" w:rsidTr="00DE3A42">
        <w:trPr>
          <w:trHeight w:val="290"/>
        </w:trPr>
        <w:tc>
          <w:tcPr>
            <w:tcW w:w="1719" w:type="dxa"/>
            <w:shd w:val="clear" w:color="auto" w:fill="auto"/>
            <w:noWrap/>
            <w:vAlign w:val="bottom"/>
          </w:tcPr>
          <w:p w14:paraId="4C82D17A" w14:textId="48E81A8C" w:rsidR="001D6F5E" w:rsidRPr="003B6E5D" w:rsidRDefault="001D6F5E" w:rsidP="001D6F5E">
            <w:pPr>
              <w:widowControl/>
              <w:autoSpaceDE/>
              <w:autoSpaceDN/>
              <w:rPr>
                <w:rFonts w:ascii="Calibri" w:hAnsi="Calibri" w:cs="Calibri"/>
                <w:color w:val="000000"/>
              </w:rPr>
            </w:pPr>
            <w:r>
              <w:rPr>
                <w:rFonts w:ascii="Calibri" w:hAnsi="Calibri" w:cs="Calibri"/>
                <w:color w:val="000000"/>
              </w:rPr>
              <w:t>Kağıthane</w:t>
            </w:r>
          </w:p>
        </w:tc>
        <w:tc>
          <w:tcPr>
            <w:tcW w:w="1820" w:type="dxa"/>
            <w:shd w:val="clear" w:color="auto" w:fill="auto"/>
            <w:noWrap/>
            <w:vAlign w:val="bottom"/>
          </w:tcPr>
          <w:p w14:paraId="51AB0B44" w14:textId="7E57902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8888</w:t>
            </w:r>
          </w:p>
        </w:tc>
        <w:tc>
          <w:tcPr>
            <w:tcW w:w="1701" w:type="dxa"/>
            <w:shd w:val="clear" w:color="auto" w:fill="auto"/>
            <w:noWrap/>
            <w:vAlign w:val="bottom"/>
          </w:tcPr>
          <w:p w14:paraId="29DBFEAE" w14:textId="18161B3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25385</w:t>
            </w:r>
          </w:p>
        </w:tc>
        <w:tc>
          <w:tcPr>
            <w:tcW w:w="1531" w:type="dxa"/>
            <w:shd w:val="clear" w:color="000000" w:fill="76C68C"/>
            <w:noWrap/>
            <w:vAlign w:val="bottom"/>
          </w:tcPr>
          <w:p w14:paraId="77C61DEB" w14:textId="10FDB31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185,6</w:t>
            </w:r>
          </w:p>
        </w:tc>
      </w:tr>
      <w:tr w:rsidR="001D6F5E" w:rsidRPr="003B6E5D" w14:paraId="348DE8F6" w14:textId="77777777" w:rsidTr="00DE3A42">
        <w:trPr>
          <w:trHeight w:val="290"/>
        </w:trPr>
        <w:tc>
          <w:tcPr>
            <w:tcW w:w="1719" w:type="dxa"/>
            <w:shd w:val="clear" w:color="auto" w:fill="auto"/>
            <w:noWrap/>
            <w:vAlign w:val="bottom"/>
          </w:tcPr>
          <w:p w14:paraId="124595EB" w14:textId="255A1A10" w:rsidR="001D6F5E" w:rsidRPr="003B6E5D" w:rsidRDefault="001D6F5E" w:rsidP="001D6F5E">
            <w:pPr>
              <w:widowControl/>
              <w:autoSpaceDE/>
              <w:autoSpaceDN/>
              <w:rPr>
                <w:rFonts w:ascii="Calibri" w:hAnsi="Calibri" w:cs="Calibri"/>
                <w:color w:val="000000"/>
              </w:rPr>
            </w:pPr>
            <w:r>
              <w:rPr>
                <w:rFonts w:ascii="Calibri" w:hAnsi="Calibri" w:cs="Calibri"/>
                <w:color w:val="000000"/>
              </w:rPr>
              <w:t>Esenler</w:t>
            </w:r>
          </w:p>
        </w:tc>
        <w:tc>
          <w:tcPr>
            <w:tcW w:w="1820" w:type="dxa"/>
            <w:shd w:val="clear" w:color="auto" w:fill="auto"/>
            <w:noWrap/>
            <w:vAlign w:val="bottom"/>
          </w:tcPr>
          <w:p w14:paraId="129509AD" w14:textId="6EC9CA11"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6576</w:t>
            </w:r>
          </w:p>
        </w:tc>
        <w:tc>
          <w:tcPr>
            <w:tcW w:w="1701" w:type="dxa"/>
            <w:shd w:val="clear" w:color="auto" w:fill="auto"/>
            <w:noWrap/>
            <w:vAlign w:val="bottom"/>
          </w:tcPr>
          <w:p w14:paraId="7AA0F940" w14:textId="6835325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18261</w:t>
            </w:r>
          </w:p>
        </w:tc>
        <w:tc>
          <w:tcPr>
            <w:tcW w:w="1531" w:type="dxa"/>
            <w:shd w:val="clear" w:color="000000" w:fill="83CB96"/>
            <w:noWrap/>
            <w:vAlign w:val="bottom"/>
          </w:tcPr>
          <w:p w14:paraId="0C87106D" w14:textId="417B4112"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177,7</w:t>
            </w:r>
          </w:p>
        </w:tc>
      </w:tr>
      <w:tr w:rsidR="001D6F5E" w:rsidRPr="003B6E5D" w14:paraId="02B147C4" w14:textId="77777777" w:rsidTr="00DE3A42">
        <w:trPr>
          <w:trHeight w:val="290"/>
        </w:trPr>
        <w:tc>
          <w:tcPr>
            <w:tcW w:w="1719" w:type="dxa"/>
            <w:shd w:val="clear" w:color="auto" w:fill="auto"/>
            <w:noWrap/>
            <w:vAlign w:val="bottom"/>
          </w:tcPr>
          <w:p w14:paraId="432EE428" w14:textId="282C4A51" w:rsidR="001D6F5E" w:rsidRPr="003B6E5D" w:rsidRDefault="001D6F5E" w:rsidP="001D6F5E">
            <w:pPr>
              <w:widowControl/>
              <w:autoSpaceDE/>
              <w:autoSpaceDN/>
              <w:rPr>
                <w:rFonts w:ascii="Calibri" w:hAnsi="Calibri" w:cs="Calibri"/>
                <w:color w:val="000000"/>
              </w:rPr>
            </w:pPr>
            <w:proofErr w:type="spellStart"/>
            <w:r>
              <w:rPr>
                <w:rFonts w:ascii="Calibri" w:hAnsi="Calibri" w:cs="Calibri"/>
                <w:color w:val="000000"/>
              </w:rPr>
              <w:t>Eyüpsultan</w:t>
            </w:r>
            <w:proofErr w:type="spellEnd"/>
          </w:p>
        </w:tc>
        <w:tc>
          <w:tcPr>
            <w:tcW w:w="1820" w:type="dxa"/>
            <w:shd w:val="clear" w:color="auto" w:fill="auto"/>
            <w:noWrap/>
            <w:vAlign w:val="bottom"/>
          </w:tcPr>
          <w:p w14:paraId="78F3B49C" w14:textId="16A9245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9803</w:t>
            </w:r>
          </w:p>
        </w:tc>
        <w:tc>
          <w:tcPr>
            <w:tcW w:w="1701" w:type="dxa"/>
            <w:shd w:val="clear" w:color="auto" w:fill="auto"/>
            <w:noWrap/>
            <w:vAlign w:val="bottom"/>
          </w:tcPr>
          <w:p w14:paraId="3864BBF5" w14:textId="6A55252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27083</w:t>
            </w:r>
          </w:p>
        </w:tc>
        <w:tc>
          <w:tcPr>
            <w:tcW w:w="1531" w:type="dxa"/>
            <w:shd w:val="clear" w:color="000000" w:fill="8FD0A1"/>
            <w:noWrap/>
            <w:vAlign w:val="bottom"/>
          </w:tcPr>
          <w:p w14:paraId="0B8B8671" w14:textId="55A12F6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176,3</w:t>
            </w:r>
          </w:p>
        </w:tc>
      </w:tr>
      <w:tr w:rsidR="001D6F5E" w:rsidRPr="003B6E5D" w14:paraId="3D1D0E5E" w14:textId="77777777" w:rsidTr="00DE3A42">
        <w:trPr>
          <w:trHeight w:val="290"/>
        </w:trPr>
        <w:tc>
          <w:tcPr>
            <w:tcW w:w="1719" w:type="dxa"/>
            <w:shd w:val="clear" w:color="auto" w:fill="auto"/>
            <w:noWrap/>
            <w:vAlign w:val="bottom"/>
          </w:tcPr>
          <w:p w14:paraId="661ACBD8" w14:textId="63E9D4A2" w:rsidR="001D6F5E" w:rsidRPr="003B6E5D" w:rsidRDefault="001D6F5E" w:rsidP="001D6F5E">
            <w:pPr>
              <w:widowControl/>
              <w:autoSpaceDE/>
              <w:autoSpaceDN/>
              <w:rPr>
                <w:rFonts w:ascii="Calibri" w:hAnsi="Calibri" w:cs="Calibri"/>
                <w:color w:val="000000"/>
              </w:rPr>
            </w:pPr>
            <w:r>
              <w:rPr>
                <w:rFonts w:ascii="Calibri" w:hAnsi="Calibri" w:cs="Calibri"/>
                <w:color w:val="000000"/>
              </w:rPr>
              <w:t>Fatih</w:t>
            </w:r>
          </w:p>
        </w:tc>
        <w:tc>
          <w:tcPr>
            <w:tcW w:w="1820" w:type="dxa"/>
            <w:shd w:val="clear" w:color="auto" w:fill="auto"/>
            <w:noWrap/>
            <w:vAlign w:val="bottom"/>
          </w:tcPr>
          <w:p w14:paraId="2D0B0CAB" w14:textId="3E4B0043"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7765</w:t>
            </w:r>
          </w:p>
        </w:tc>
        <w:tc>
          <w:tcPr>
            <w:tcW w:w="1701" w:type="dxa"/>
            <w:shd w:val="clear" w:color="auto" w:fill="auto"/>
            <w:noWrap/>
            <w:vAlign w:val="bottom"/>
          </w:tcPr>
          <w:p w14:paraId="1BF1B585" w14:textId="1E481F98"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21429</w:t>
            </w:r>
          </w:p>
        </w:tc>
        <w:tc>
          <w:tcPr>
            <w:tcW w:w="1531" w:type="dxa"/>
            <w:shd w:val="clear" w:color="000000" w:fill="A2D8B1"/>
            <w:noWrap/>
            <w:vAlign w:val="bottom"/>
          </w:tcPr>
          <w:p w14:paraId="22CD680A" w14:textId="65253F3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176,0</w:t>
            </w:r>
          </w:p>
        </w:tc>
      </w:tr>
      <w:tr w:rsidR="001D6F5E" w:rsidRPr="003B6E5D" w14:paraId="314A28E2" w14:textId="77777777" w:rsidTr="00DE3A42">
        <w:trPr>
          <w:trHeight w:val="290"/>
        </w:trPr>
        <w:tc>
          <w:tcPr>
            <w:tcW w:w="1719" w:type="dxa"/>
            <w:shd w:val="clear" w:color="auto" w:fill="auto"/>
            <w:noWrap/>
            <w:vAlign w:val="bottom"/>
          </w:tcPr>
          <w:p w14:paraId="1EBCF19C" w14:textId="2A331EF0" w:rsidR="001D6F5E" w:rsidRPr="003B6E5D" w:rsidRDefault="001D6F5E" w:rsidP="001D6F5E">
            <w:pPr>
              <w:widowControl/>
              <w:autoSpaceDE/>
              <w:autoSpaceDN/>
              <w:rPr>
                <w:rFonts w:ascii="Calibri" w:hAnsi="Calibri" w:cs="Calibri"/>
                <w:color w:val="000000"/>
              </w:rPr>
            </w:pPr>
            <w:r>
              <w:rPr>
                <w:rFonts w:ascii="Calibri" w:hAnsi="Calibri" w:cs="Calibri"/>
                <w:color w:val="000000"/>
              </w:rPr>
              <w:t>Zeytinburnu</w:t>
            </w:r>
          </w:p>
        </w:tc>
        <w:tc>
          <w:tcPr>
            <w:tcW w:w="1820" w:type="dxa"/>
            <w:shd w:val="clear" w:color="auto" w:fill="auto"/>
            <w:noWrap/>
            <w:vAlign w:val="bottom"/>
          </w:tcPr>
          <w:p w14:paraId="518DAFC2" w14:textId="775B4FC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10294</w:t>
            </w:r>
          </w:p>
        </w:tc>
        <w:tc>
          <w:tcPr>
            <w:tcW w:w="1701" w:type="dxa"/>
            <w:shd w:val="clear" w:color="auto" w:fill="auto"/>
            <w:noWrap/>
            <w:vAlign w:val="bottom"/>
          </w:tcPr>
          <w:p w14:paraId="439C8742" w14:textId="7335113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28125</w:t>
            </w:r>
          </w:p>
        </w:tc>
        <w:tc>
          <w:tcPr>
            <w:tcW w:w="1531" w:type="dxa"/>
            <w:shd w:val="clear" w:color="000000" w:fill="B1DEBE"/>
            <w:noWrap/>
            <w:vAlign w:val="bottom"/>
          </w:tcPr>
          <w:p w14:paraId="66FDCA63" w14:textId="0FE2AA03"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173,2</w:t>
            </w:r>
          </w:p>
        </w:tc>
      </w:tr>
      <w:tr w:rsidR="001D6F5E" w:rsidRPr="003B6E5D" w14:paraId="670E37F9" w14:textId="77777777" w:rsidTr="00DE3A42">
        <w:trPr>
          <w:trHeight w:val="290"/>
        </w:trPr>
        <w:tc>
          <w:tcPr>
            <w:tcW w:w="1719" w:type="dxa"/>
            <w:shd w:val="clear" w:color="auto" w:fill="auto"/>
            <w:noWrap/>
            <w:vAlign w:val="bottom"/>
          </w:tcPr>
          <w:p w14:paraId="050F35AE" w14:textId="08BEF796" w:rsidR="001D6F5E" w:rsidRPr="003B6E5D" w:rsidRDefault="001D6F5E" w:rsidP="001D6F5E">
            <w:pPr>
              <w:widowControl/>
              <w:autoSpaceDE/>
              <w:autoSpaceDN/>
              <w:rPr>
                <w:rFonts w:ascii="Calibri" w:hAnsi="Calibri" w:cs="Calibri"/>
                <w:color w:val="000000"/>
              </w:rPr>
            </w:pPr>
            <w:r>
              <w:rPr>
                <w:rFonts w:ascii="Calibri" w:hAnsi="Calibri" w:cs="Calibri"/>
                <w:color w:val="000000"/>
              </w:rPr>
              <w:t>Şişli</w:t>
            </w:r>
          </w:p>
        </w:tc>
        <w:tc>
          <w:tcPr>
            <w:tcW w:w="1820" w:type="dxa"/>
            <w:shd w:val="clear" w:color="auto" w:fill="auto"/>
            <w:noWrap/>
            <w:vAlign w:val="bottom"/>
          </w:tcPr>
          <w:p w14:paraId="338B03F1" w14:textId="5112395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12631</w:t>
            </w:r>
          </w:p>
        </w:tc>
        <w:tc>
          <w:tcPr>
            <w:tcW w:w="1701" w:type="dxa"/>
            <w:shd w:val="clear" w:color="auto" w:fill="auto"/>
            <w:noWrap/>
            <w:vAlign w:val="bottom"/>
          </w:tcPr>
          <w:p w14:paraId="77230313" w14:textId="0FAF369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34211</w:t>
            </w:r>
          </w:p>
        </w:tc>
        <w:tc>
          <w:tcPr>
            <w:tcW w:w="1531" w:type="dxa"/>
            <w:shd w:val="clear" w:color="000000" w:fill="B3DFC0"/>
            <w:noWrap/>
            <w:vAlign w:val="bottom"/>
          </w:tcPr>
          <w:p w14:paraId="1539D788" w14:textId="24E01D3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170,8</w:t>
            </w:r>
          </w:p>
        </w:tc>
      </w:tr>
      <w:tr w:rsidR="001D6F5E" w:rsidRPr="003B6E5D" w14:paraId="29687B21" w14:textId="77777777" w:rsidTr="00DE3A42">
        <w:trPr>
          <w:trHeight w:val="290"/>
        </w:trPr>
        <w:tc>
          <w:tcPr>
            <w:tcW w:w="1719" w:type="dxa"/>
            <w:shd w:val="clear" w:color="auto" w:fill="auto"/>
            <w:noWrap/>
            <w:vAlign w:val="bottom"/>
          </w:tcPr>
          <w:p w14:paraId="278634CF" w14:textId="2B4A0398" w:rsidR="001D6F5E" w:rsidRPr="003B6E5D" w:rsidRDefault="001D6F5E" w:rsidP="001D6F5E">
            <w:pPr>
              <w:widowControl/>
              <w:autoSpaceDE/>
              <w:autoSpaceDN/>
              <w:rPr>
                <w:rFonts w:ascii="Calibri" w:hAnsi="Calibri" w:cs="Calibri"/>
                <w:color w:val="000000"/>
              </w:rPr>
            </w:pPr>
            <w:r>
              <w:rPr>
                <w:rFonts w:ascii="Calibri" w:hAnsi="Calibri" w:cs="Calibri"/>
                <w:color w:val="000000"/>
              </w:rPr>
              <w:t>Bağcılar</w:t>
            </w:r>
          </w:p>
        </w:tc>
        <w:tc>
          <w:tcPr>
            <w:tcW w:w="1820" w:type="dxa"/>
            <w:shd w:val="clear" w:color="auto" w:fill="auto"/>
            <w:noWrap/>
            <w:vAlign w:val="bottom"/>
          </w:tcPr>
          <w:p w14:paraId="62A4AB82" w14:textId="1BA4F261"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7440</w:t>
            </w:r>
          </w:p>
        </w:tc>
        <w:tc>
          <w:tcPr>
            <w:tcW w:w="1701" w:type="dxa"/>
            <w:shd w:val="clear" w:color="auto" w:fill="auto"/>
            <w:noWrap/>
            <w:vAlign w:val="bottom"/>
          </w:tcPr>
          <w:p w14:paraId="625490E9" w14:textId="09999B3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19749</w:t>
            </w:r>
          </w:p>
        </w:tc>
        <w:tc>
          <w:tcPr>
            <w:tcW w:w="1531" w:type="dxa"/>
            <w:shd w:val="clear" w:color="000000" w:fill="BAE1C6"/>
            <w:noWrap/>
            <w:vAlign w:val="bottom"/>
          </w:tcPr>
          <w:p w14:paraId="6148300E" w14:textId="230DFFB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165,5</w:t>
            </w:r>
          </w:p>
        </w:tc>
      </w:tr>
      <w:tr w:rsidR="001D6F5E" w:rsidRPr="003B6E5D" w14:paraId="1EC4E112" w14:textId="77777777" w:rsidTr="00DE3A42">
        <w:trPr>
          <w:trHeight w:val="290"/>
        </w:trPr>
        <w:tc>
          <w:tcPr>
            <w:tcW w:w="1719" w:type="dxa"/>
            <w:shd w:val="clear" w:color="auto" w:fill="auto"/>
            <w:noWrap/>
            <w:vAlign w:val="bottom"/>
          </w:tcPr>
          <w:p w14:paraId="28486600" w14:textId="2F9B6D2B" w:rsidR="001D6F5E" w:rsidRPr="003B6E5D" w:rsidRDefault="001D6F5E" w:rsidP="001D6F5E">
            <w:pPr>
              <w:widowControl/>
              <w:autoSpaceDE/>
              <w:autoSpaceDN/>
              <w:rPr>
                <w:rFonts w:ascii="Calibri" w:hAnsi="Calibri" w:cs="Calibri"/>
                <w:color w:val="000000"/>
              </w:rPr>
            </w:pPr>
            <w:r>
              <w:rPr>
                <w:rFonts w:ascii="Calibri" w:hAnsi="Calibri" w:cs="Calibri"/>
                <w:color w:val="000000"/>
              </w:rPr>
              <w:t>Gaziosmanpaşa</w:t>
            </w:r>
          </w:p>
        </w:tc>
        <w:tc>
          <w:tcPr>
            <w:tcW w:w="1820" w:type="dxa"/>
            <w:shd w:val="clear" w:color="auto" w:fill="auto"/>
            <w:noWrap/>
            <w:vAlign w:val="bottom"/>
          </w:tcPr>
          <w:p w14:paraId="7C7DCCA3" w14:textId="3F5D303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6666</w:t>
            </w:r>
          </w:p>
        </w:tc>
        <w:tc>
          <w:tcPr>
            <w:tcW w:w="1701" w:type="dxa"/>
            <w:shd w:val="clear" w:color="auto" w:fill="auto"/>
            <w:noWrap/>
            <w:vAlign w:val="bottom"/>
          </w:tcPr>
          <w:p w14:paraId="012083BA" w14:textId="6FB7D683"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17647</w:t>
            </w:r>
          </w:p>
        </w:tc>
        <w:tc>
          <w:tcPr>
            <w:tcW w:w="1531" w:type="dxa"/>
            <w:shd w:val="clear" w:color="000000" w:fill="BEE3C9"/>
            <w:noWrap/>
            <w:vAlign w:val="bottom"/>
          </w:tcPr>
          <w:p w14:paraId="576A2972" w14:textId="641EF01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164,7</w:t>
            </w:r>
          </w:p>
        </w:tc>
      </w:tr>
      <w:tr w:rsidR="001D6F5E" w:rsidRPr="003B6E5D" w14:paraId="008411F0" w14:textId="77777777" w:rsidTr="00DE3A42">
        <w:trPr>
          <w:trHeight w:val="290"/>
        </w:trPr>
        <w:tc>
          <w:tcPr>
            <w:tcW w:w="1719" w:type="dxa"/>
            <w:shd w:val="clear" w:color="auto" w:fill="auto"/>
            <w:noWrap/>
            <w:vAlign w:val="bottom"/>
          </w:tcPr>
          <w:p w14:paraId="01FB28A3" w14:textId="574DB1B5" w:rsidR="001D6F5E" w:rsidRPr="003B6E5D" w:rsidRDefault="001D6F5E" w:rsidP="001D6F5E">
            <w:pPr>
              <w:widowControl/>
              <w:autoSpaceDE/>
              <w:autoSpaceDN/>
              <w:rPr>
                <w:rFonts w:ascii="Calibri" w:hAnsi="Calibri" w:cs="Calibri"/>
                <w:color w:val="000000"/>
              </w:rPr>
            </w:pPr>
            <w:r>
              <w:rPr>
                <w:rFonts w:ascii="Calibri" w:hAnsi="Calibri" w:cs="Calibri"/>
                <w:color w:val="000000"/>
              </w:rPr>
              <w:t>Sultangazi</w:t>
            </w:r>
          </w:p>
        </w:tc>
        <w:tc>
          <w:tcPr>
            <w:tcW w:w="1820" w:type="dxa"/>
            <w:shd w:val="clear" w:color="auto" w:fill="auto"/>
            <w:noWrap/>
            <w:vAlign w:val="bottom"/>
          </w:tcPr>
          <w:p w14:paraId="1B52B86E" w14:textId="601DB1F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5695</w:t>
            </w:r>
          </w:p>
        </w:tc>
        <w:tc>
          <w:tcPr>
            <w:tcW w:w="1701" w:type="dxa"/>
            <w:shd w:val="clear" w:color="auto" w:fill="auto"/>
            <w:noWrap/>
            <w:vAlign w:val="bottom"/>
          </w:tcPr>
          <w:p w14:paraId="4F7A04D1" w14:textId="302B1D6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15000</w:t>
            </w:r>
          </w:p>
        </w:tc>
        <w:tc>
          <w:tcPr>
            <w:tcW w:w="1531" w:type="dxa"/>
            <w:shd w:val="clear" w:color="000000" w:fill="CAE8D4"/>
            <w:noWrap/>
            <w:vAlign w:val="bottom"/>
          </w:tcPr>
          <w:p w14:paraId="1717A0E4" w14:textId="061C065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163,4</w:t>
            </w:r>
          </w:p>
        </w:tc>
      </w:tr>
      <w:tr w:rsidR="001D6F5E" w:rsidRPr="003B6E5D" w14:paraId="6E116DF9" w14:textId="77777777" w:rsidTr="00DE3A42">
        <w:trPr>
          <w:trHeight w:val="290"/>
        </w:trPr>
        <w:tc>
          <w:tcPr>
            <w:tcW w:w="1719" w:type="dxa"/>
            <w:shd w:val="clear" w:color="auto" w:fill="auto"/>
            <w:noWrap/>
            <w:vAlign w:val="bottom"/>
          </w:tcPr>
          <w:p w14:paraId="65B0E61F" w14:textId="12F5F953" w:rsidR="001D6F5E" w:rsidRPr="003B6E5D" w:rsidRDefault="001D6F5E" w:rsidP="001D6F5E">
            <w:pPr>
              <w:widowControl/>
              <w:autoSpaceDE/>
              <w:autoSpaceDN/>
              <w:rPr>
                <w:rFonts w:ascii="Calibri" w:hAnsi="Calibri" w:cs="Calibri"/>
                <w:color w:val="000000"/>
              </w:rPr>
            </w:pPr>
            <w:r>
              <w:rPr>
                <w:rFonts w:ascii="Calibri" w:hAnsi="Calibri" w:cs="Calibri"/>
                <w:color w:val="000000"/>
              </w:rPr>
              <w:t>Arnavutköy</w:t>
            </w:r>
          </w:p>
        </w:tc>
        <w:tc>
          <w:tcPr>
            <w:tcW w:w="1820" w:type="dxa"/>
            <w:shd w:val="clear" w:color="auto" w:fill="auto"/>
            <w:noWrap/>
            <w:vAlign w:val="bottom"/>
          </w:tcPr>
          <w:p w14:paraId="4E792D78" w14:textId="7076F548"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5625</w:t>
            </w:r>
          </w:p>
        </w:tc>
        <w:tc>
          <w:tcPr>
            <w:tcW w:w="1701" w:type="dxa"/>
            <w:shd w:val="clear" w:color="auto" w:fill="auto"/>
            <w:noWrap/>
            <w:vAlign w:val="bottom"/>
          </w:tcPr>
          <w:p w14:paraId="19D243B7" w14:textId="619018E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14684</w:t>
            </w:r>
          </w:p>
        </w:tc>
        <w:tc>
          <w:tcPr>
            <w:tcW w:w="1531" w:type="dxa"/>
            <w:shd w:val="clear" w:color="000000" w:fill="CEEAD7"/>
            <w:noWrap/>
            <w:vAlign w:val="bottom"/>
          </w:tcPr>
          <w:p w14:paraId="327C8545" w14:textId="05D72128"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161,1</w:t>
            </w:r>
          </w:p>
        </w:tc>
      </w:tr>
      <w:tr w:rsidR="001D6F5E" w:rsidRPr="003B6E5D" w14:paraId="186613AD" w14:textId="77777777" w:rsidTr="00DE3A42">
        <w:trPr>
          <w:trHeight w:val="290"/>
        </w:trPr>
        <w:tc>
          <w:tcPr>
            <w:tcW w:w="1719" w:type="dxa"/>
            <w:shd w:val="clear" w:color="auto" w:fill="auto"/>
            <w:noWrap/>
            <w:vAlign w:val="bottom"/>
          </w:tcPr>
          <w:p w14:paraId="2DB4D55B" w14:textId="4269904B" w:rsidR="001D6F5E" w:rsidRPr="003B6E5D" w:rsidRDefault="001D6F5E" w:rsidP="001D6F5E">
            <w:pPr>
              <w:widowControl/>
              <w:autoSpaceDE/>
              <w:autoSpaceDN/>
              <w:rPr>
                <w:rFonts w:ascii="Calibri" w:hAnsi="Calibri" w:cs="Calibri"/>
                <w:color w:val="000000"/>
              </w:rPr>
            </w:pPr>
            <w:r>
              <w:rPr>
                <w:rFonts w:ascii="Calibri" w:hAnsi="Calibri" w:cs="Calibri"/>
                <w:color w:val="000000"/>
              </w:rPr>
              <w:t>Güngören</w:t>
            </w:r>
          </w:p>
        </w:tc>
        <w:tc>
          <w:tcPr>
            <w:tcW w:w="1820" w:type="dxa"/>
            <w:shd w:val="clear" w:color="auto" w:fill="auto"/>
            <w:noWrap/>
            <w:vAlign w:val="bottom"/>
          </w:tcPr>
          <w:p w14:paraId="0D69CD1E" w14:textId="077B6A8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6416</w:t>
            </w:r>
          </w:p>
        </w:tc>
        <w:tc>
          <w:tcPr>
            <w:tcW w:w="1701" w:type="dxa"/>
            <w:shd w:val="clear" w:color="auto" w:fill="auto"/>
            <w:noWrap/>
            <w:vAlign w:val="bottom"/>
          </w:tcPr>
          <w:p w14:paraId="2EEEAF32" w14:textId="0FD559E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16667</w:t>
            </w:r>
          </w:p>
        </w:tc>
        <w:tc>
          <w:tcPr>
            <w:tcW w:w="1531" w:type="dxa"/>
            <w:shd w:val="clear" w:color="000000" w:fill="D0EBD9"/>
            <w:noWrap/>
            <w:vAlign w:val="bottom"/>
          </w:tcPr>
          <w:p w14:paraId="15C3ECF4" w14:textId="633812E2"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159,8</w:t>
            </w:r>
          </w:p>
        </w:tc>
      </w:tr>
      <w:tr w:rsidR="001D6F5E" w:rsidRPr="003B6E5D" w14:paraId="5E864F5C" w14:textId="77777777" w:rsidTr="00DE3A42">
        <w:trPr>
          <w:trHeight w:val="290"/>
        </w:trPr>
        <w:tc>
          <w:tcPr>
            <w:tcW w:w="1719" w:type="dxa"/>
            <w:shd w:val="clear" w:color="auto" w:fill="auto"/>
            <w:noWrap/>
            <w:vAlign w:val="bottom"/>
          </w:tcPr>
          <w:p w14:paraId="1F0D8ED2" w14:textId="26E2725C" w:rsidR="001D6F5E" w:rsidRPr="003B6E5D" w:rsidRDefault="001D6F5E" w:rsidP="001D6F5E">
            <w:pPr>
              <w:widowControl/>
              <w:autoSpaceDE/>
              <w:autoSpaceDN/>
              <w:rPr>
                <w:rFonts w:ascii="Calibri" w:hAnsi="Calibri" w:cs="Calibri"/>
                <w:color w:val="000000"/>
              </w:rPr>
            </w:pPr>
            <w:r>
              <w:rPr>
                <w:rFonts w:ascii="Calibri" w:hAnsi="Calibri" w:cs="Calibri"/>
                <w:color w:val="000000"/>
              </w:rPr>
              <w:t>Pendik</w:t>
            </w:r>
          </w:p>
        </w:tc>
        <w:tc>
          <w:tcPr>
            <w:tcW w:w="1820" w:type="dxa"/>
            <w:shd w:val="clear" w:color="auto" w:fill="auto"/>
            <w:noWrap/>
            <w:vAlign w:val="bottom"/>
          </w:tcPr>
          <w:p w14:paraId="662CBFE4" w14:textId="2917359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7777</w:t>
            </w:r>
          </w:p>
        </w:tc>
        <w:tc>
          <w:tcPr>
            <w:tcW w:w="1701" w:type="dxa"/>
            <w:shd w:val="clear" w:color="auto" w:fill="auto"/>
            <w:noWrap/>
            <w:vAlign w:val="bottom"/>
          </w:tcPr>
          <w:p w14:paraId="5DCA711B" w14:textId="3D15E2D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20000</w:t>
            </w:r>
          </w:p>
        </w:tc>
        <w:tc>
          <w:tcPr>
            <w:tcW w:w="1531" w:type="dxa"/>
            <w:shd w:val="clear" w:color="000000" w:fill="D4ECDC"/>
            <w:noWrap/>
            <w:vAlign w:val="bottom"/>
          </w:tcPr>
          <w:p w14:paraId="3A620C80" w14:textId="3D87939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157,2</w:t>
            </w:r>
          </w:p>
        </w:tc>
      </w:tr>
      <w:tr w:rsidR="001D6F5E" w:rsidRPr="003B6E5D" w14:paraId="2BBF8FBF" w14:textId="77777777" w:rsidTr="00DE3A42">
        <w:trPr>
          <w:trHeight w:val="290"/>
        </w:trPr>
        <w:tc>
          <w:tcPr>
            <w:tcW w:w="1719" w:type="dxa"/>
            <w:shd w:val="clear" w:color="auto" w:fill="auto"/>
            <w:noWrap/>
            <w:vAlign w:val="bottom"/>
          </w:tcPr>
          <w:p w14:paraId="619F537D" w14:textId="6B2CB847" w:rsidR="001D6F5E" w:rsidRPr="003B6E5D" w:rsidRDefault="001D6F5E" w:rsidP="001D6F5E">
            <w:pPr>
              <w:widowControl/>
              <w:autoSpaceDE/>
              <w:autoSpaceDN/>
              <w:rPr>
                <w:rFonts w:ascii="Calibri" w:hAnsi="Calibri" w:cs="Calibri"/>
                <w:color w:val="000000"/>
              </w:rPr>
            </w:pPr>
            <w:r>
              <w:rPr>
                <w:rFonts w:ascii="Calibri" w:hAnsi="Calibri" w:cs="Calibri"/>
                <w:color w:val="000000"/>
              </w:rPr>
              <w:t>Bayrampaşa</w:t>
            </w:r>
          </w:p>
        </w:tc>
        <w:tc>
          <w:tcPr>
            <w:tcW w:w="1820" w:type="dxa"/>
            <w:shd w:val="clear" w:color="auto" w:fill="auto"/>
            <w:noWrap/>
            <w:vAlign w:val="bottom"/>
          </w:tcPr>
          <w:p w14:paraId="3852BECC" w14:textId="64EA4EA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8419</w:t>
            </w:r>
          </w:p>
        </w:tc>
        <w:tc>
          <w:tcPr>
            <w:tcW w:w="1701" w:type="dxa"/>
            <w:shd w:val="clear" w:color="auto" w:fill="auto"/>
            <w:noWrap/>
            <w:vAlign w:val="bottom"/>
          </w:tcPr>
          <w:p w14:paraId="596E7086" w14:textId="0F17E4F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21389</w:t>
            </w:r>
          </w:p>
        </w:tc>
        <w:tc>
          <w:tcPr>
            <w:tcW w:w="1531" w:type="dxa"/>
            <w:shd w:val="clear" w:color="000000" w:fill="D7EDDF"/>
            <w:noWrap/>
            <w:vAlign w:val="bottom"/>
          </w:tcPr>
          <w:p w14:paraId="7CDFAB67" w14:textId="0897D04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154,1</w:t>
            </w:r>
          </w:p>
        </w:tc>
      </w:tr>
      <w:tr w:rsidR="001D6F5E" w:rsidRPr="003B6E5D" w14:paraId="014E3053" w14:textId="77777777" w:rsidTr="00DE3A42">
        <w:trPr>
          <w:trHeight w:val="290"/>
        </w:trPr>
        <w:tc>
          <w:tcPr>
            <w:tcW w:w="1719" w:type="dxa"/>
            <w:shd w:val="clear" w:color="auto" w:fill="auto"/>
            <w:noWrap/>
            <w:vAlign w:val="bottom"/>
          </w:tcPr>
          <w:p w14:paraId="6EFA59A4" w14:textId="036B3453" w:rsidR="001D6F5E" w:rsidRPr="003B6E5D" w:rsidRDefault="001D6F5E" w:rsidP="001D6F5E">
            <w:pPr>
              <w:widowControl/>
              <w:autoSpaceDE/>
              <w:autoSpaceDN/>
              <w:rPr>
                <w:rFonts w:ascii="Calibri" w:hAnsi="Calibri" w:cs="Calibri"/>
                <w:color w:val="000000"/>
              </w:rPr>
            </w:pPr>
            <w:r>
              <w:rPr>
                <w:rFonts w:ascii="Calibri" w:hAnsi="Calibri" w:cs="Calibri"/>
                <w:color w:val="000000"/>
              </w:rPr>
              <w:t>Ataşehir</w:t>
            </w:r>
          </w:p>
        </w:tc>
        <w:tc>
          <w:tcPr>
            <w:tcW w:w="1820" w:type="dxa"/>
            <w:shd w:val="clear" w:color="auto" w:fill="auto"/>
            <w:noWrap/>
            <w:vAlign w:val="bottom"/>
          </w:tcPr>
          <w:p w14:paraId="154DDED1" w14:textId="4E0E686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11830</w:t>
            </w:r>
          </w:p>
        </w:tc>
        <w:tc>
          <w:tcPr>
            <w:tcW w:w="1701" w:type="dxa"/>
            <w:shd w:val="clear" w:color="auto" w:fill="auto"/>
            <w:noWrap/>
            <w:vAlign w:val="bottom"/>
          </w:tcPr>
          <w:p w14:paraId="6769C3AD" w14:textId="38B5E81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29996</w:t>
            </w:r>
          </w:p>
        </w:tc>
        <w:tc>
          <w:tcPr>
            <w:tcW w:w="1531" w:type="dxa"/>
            <w:shd w:val="clear" w:color="000000" w:fill="E5F3EB"/>
            <w:noWrap/>
            <w:vAlign w:val="bottom"/>
          </w:tcPr>
          <w:p w14:paraId="5F84B630" w14:textId="5B318432"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153,6</w:t>
            </w:r>
          </w:p>
        </w:tc>
      </w:tr>
      <w:tr w:rsidR="001D6F5E" w:rsidRPr="003B6E5D" w14:paraId="430DEF39" w14:textId="77777777" w:rsidTr="00DE3A42">
        <w:trPr>
          <w:trHeight w:val="290"/>
        </w:trPr>
        <w:tc>
          <w:tcPr>
            <w:tcW w:w="1719" w:type="dxa"/>
            <w:shd w:val="clear" w:color="auto" w:fill="auto"/>
            <w:noWrap/>
            <w:vAlign w:val="bottom"/>
          </w:tcPr>
          <w:p w14:paraId="2FA08E4F" w14:textId="1A76B84E" w:rsidR="001D6F5E" w:rsidRPr="003B6E5D" w:rsidRDefault="001D6F5E" w:rsidP="001D6F5E">
            <w:pPr>
              <w:widowControl/>
              <w:autoSpaceDE/>
              <w:autoSpaceDN/>
              <w:rPr>
                <w:rFonts w:ascii="Calibri" w:hAnsi="Calibri" w:cs="Calibri"/>
                <w:color w:val="000000"/>
              </w:rPr>
            </w:pPr>
            <w:r>
              <w:rPr>
                <w:rFonts w:ascii="Calibri" w:hAnsi="Calibri" w:cs="Calibri"/>
                <w:color w:val="000000"/>
              </w:rPr>
              <w:t>Ümraniye</w:t>
            </w:r>
          </w:p>
        </w:tc>
        <w:tc>
          <w:tcPr>
            <w:tcW w:w="1820" w:type="dxa"/>
            <w:shd w:val="clear" w:color="auto" w:fill="auto"/>
            <w:noWrap/>
            <w:vAlign w:val="bottom"/>
          </w:tcPr>
          <w:p w14:paraId="3D804258" w14:textId="49D928E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9750</w:t>
            </w:r>
          </w:p>
        </w:tc>
        <w:tc>
          <w:tcPr>
            <w:tcW w:w="1701" w:type="dxa"/>
            <w:shd w:val="clear" w:color="auto" w:fill="auto"/>
            <w:noWrap/>
            <w:vAlign w:val="bottom"/>
          </w:tcPr>
          <w:p w14:paraId="7C7E008C" w14:textId="53676E0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24281</w:t>
            </w:r>
          </w:p>
        </w:tc>
        <w:tc>
          <w:tcPr>
            <w:tcW w:w="1531" w:type="dxa"/>
            <w:shd w:val="clear" w:color="000000" w:fill="EAF5F0"/>
            <w:noWrap/>
            <w:vAlign w:val="bottom"/>
          </w:tcPr>
          <w:p w14:paraId="08E7E377" w14:textId="5BC26E0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149,0</w:t>
            </w:r>
          </w:p>
        </w:tc>
      </w:tr>
      <w:tr w:rsidR="001D6F5E" w:rsidRPr="003B6E5D" w14:paraId="433F1C3B" w14:textId="77777777" w:rsidTr="00DE3A42">
        <w:trPr>
          <w:trHeight w:val="290"/>
        </w:trPr>
        <w:tc>
          <w:tcPr>
            <w:tcW w:w="1719" w:type="dxa"/>
            <w:shd w:val="clear" w:color="auto" w:fill="auto"/>
            <w:noWrap/>
            <w:vAlign w:val="bottom"/>
          </w:tcPr>
          <w:p w14:paraId="089F30E2" w14:textId="255EAD7A" w:rsidR="001D6F5E" w:rsidRPr="003B6E5D" w:rsidRDefault="001D6F5E" w:rsidP="001D6F5E">
            <w:pPr>
              <w:widowControl/>
              <w:autoSpaceDE/>
              <w:autoSpaceDN/>
              <w:rPr>
                <w:rFonts w:ascii="Calibri" w:hAnsi="Calibri" w:cs="Calibri"/>
                <w:color w:val="000000"/>
              </w:rPr>
            </w:pPr>
            <w:r>
              <w:rPr>
                <w:rFonts w:ascii="Calibri" w:hAnsi="Calibri" w:cs="Calibri"/>
                <w:color w:val="000000"/>
              </w:rPr>
              <w:t>Bahçelievler</w:t>
            </w:r>
          </w:p>
        </w:tc>
        <w:tc>
          <w:tcPr>
            <w:tcW w:w="1820" w:type="dxa"/>
            <w:shd w:val="clear" w:color="auto" w:fill="auto"/>
            <w:noWrap/>
            <w:vAlign w:val="bottom"/>
          </w:tcPr>
          <w:p w14:paraId="5E22F30A" w14:textId="62F9170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7647</w:t>
            </w:r>
          </w:p>
        </w:tc>
        <w:tc>
          <w:tcPr>
            <w:tcW w:w="1701" w:type="dxa"/>
            <w:shd w:val="clear" w:color="auto" w:fill="auto"/>
            <w:noWrap/>
            <w:vAlign w:val="bottom"/>
          </w:tcPr>
          <w:p w14:paraId="7DD2B586" w14:textId="40EBE00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18983</w:t>
            </w:r>
          </w:p>
        </w:tc>
        <w:tc>
          <w:tcPr>
            <w:tcW w:w="1531" w:type="dxa"/>
            <w:shd w:val="clear" w:color="000000" w:fill="EEF7F3"/>
            <w:noWrap/>
            <w:vAlign w:val="bottom"/>
          </w:tcPr>
          <w:p w14:paraId="178ACF4B" w14:textId="3D044D98"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148,2</w:t>
            </w:r>
          </w:p>
        </w:tc>
      </w:tr>
      <w:tr w:rsidR="001D6F5E" w:rsidRPr="003B6E5D" w14:paraId="75D7C0A1" w14:textId="77777777" w:rsidTr="00DE3A42">
        <w:trPr>
          <w:trHeight w:val="290"/>
        </w:trPr>
        <w:tc>
          <w:tcPr>
            <w:tcW w:w="1719" w:type="dxa"/>
            <w:shd w:val="clear" w:color="auto" w:fill="auto"/>
            <w:noWrap/>
            <w:vAlign w:val="bottom"/>
          </w:tcPr>
          <w:p w14:paraId="672ACECF" w14:textId="46C73E26" w:rsidR="001D6F5E" w:rsidRPr="003B6E5D" w:rsidRDefault="001D6F5E" w:rsidP="001D6F5E">
            <w:pPr>
              <w:widowControl/>
              <w:autoSpaceDE/>
              <w:autoSpaceDN/>
              <w:rPr>
                <w:rFonts w:ascii="Calibri" w:hAnsi="Calibri" w:cs="Calibri"/>
                <w:color w:val="000000"/>
              </w:rPr>
            </w:pPr>
            <w:r>
              <w:rPr>
                <w:rFonts w:ascii="Calibri" w:hAnsi="Calibri" w:cs="Calibri"/>
                <w:color w:val="000000"/>
              </w:rPr>
              <w:t>Sancaktepe</w:t>
            </w:r>
          </w:p>
        </w:tc>
        <w:tc>
          <w:tcPr>
            <w:tcW w:w="1820" w:type="dxa"/>
            <w:shd w:val="clear" w:color="auto" w:fill="auto"/>
            <w:noWrap/>
            <w:vAlign w:val="bottom"/>
          </w:tcPr>
          <w:p w14:paraId="704CD10F" w14:textId="21407B8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6295</w:t>
            </w:r>
          </w:p>
        </w:tc>
        <w:tc>
          <w:tcPr>
            <w:tcW w:w="1701" w:type="dxa"/>
            <w:shd w:val="clear" w:color="auto" w:fill="auto"/>
            <w:noWrap/>
            <w:vAlign w:val="bottom"/>
          </w:tcPr>
          <w:p w14:paraId="4DFD21F0" w14:textId="484FF972"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15526</w:t>
            </w:r>
          </w:p>
        </w:tc>
        <w:tc>
          <w:tcPr>
            <w:tcW w:w="1531" w:type="dxa"/>
            <w:shd w:val="clear" w:color="000000" w:fill="EEF7F3"/>
            <w:noWrap/>
            <w:vAlign w:val="bottom"/>
          </w:tcPr>
          <w:p w14:paraId="030BC6D6" w14:textId="7EF044B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146,6</w:t>
            </w:r>
          </w:p>
        </w:tc>
      </w:tr>
      <w:tr w:rsidR="001D6F5E" w:rsidRPr="003B6E5D" w14:paraId="6805603D" w14:textId="77777777" w:rsidTr="00DE3A42">
        <w:trPr>
          <w:trHeight w:val="290"/>
        </w:trPr>
        <w:tc>
          <w:tcPr>
            <w:tcW w:w="1719" w:type="dxa"/>
            <w:shd w:val="clear" w:color="auto" w:fill="auto"/>
            <w:noWrap/>
            <w:vAlign w:val="bottom"/>
          </w:tcPr>
          <w:p w14:paraId="7105C5DE" w14:textId="317286CA" w:rsidR="001D6F5E" w:rsidRPr="003B6E5D" w:rsidRDefault="001D6F5E" w:rsidP="001D6F5E">
            <w:pPr>
              <w:widowControl/>
              <w:autoSpaceDE/>
              <w:autoSpaceDN/>
              <w:rPr>
                <w:rFonts w:ascii="Calibri" w:hAnsi="Calibri" w:cs="Calibri"/>
                <w:color w:val="000000"/>
              </w:rPr>
            </w:pPr>
            <w:r>
              <w:rPr>
                <w:rFonts w:ascii="Calibri" w:hAnsi="Calibri" w:cs="Calibri"/>
                <w:color w:val="000000"/>
              </w:rPr>
              <w:t>Tuzla</w:t>
            </w:r>
          </w:p>
        </w:tc>
        <w:tc>
          <w:tcPr>
            <w:tcW w:w="1820" w:type="dxa"/>
            <w:shd w:val="clear" w:color="auto" w:fill="auto"/>
            <w:noWrap/>
            <w:vAlign w:val="bottom"/>
          </w:tcPr>
          <w:p w14:paraId="0584BD47" w14:textId="3A3B74F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8718</w:t>
            </w:r>
          </w:p>
        </w:tc>
        <w:tc>
          <w:tcPr>
            <w:tcW w:w="1701" w:type="dxa"/>
            <w:shd w:val="clear" w:color="auto" w:fill="auto"/>
            <w:noWrap/>
            <w:vAlign w:val="bottom"/>
          </w:tcPr>
          <w:p w14:paraId="505E085C" w14:textId="32B2B653"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21384</w:t>
            </w:r>
          </w:p>
        </w:tc>
        <w:tc>
          <w:tcPr>
            <w:tcW w:w="1531" w:type="dxa"/>
            <w:shd w:val="clear" w:color="000000" w:fill="F4F9F8"/>
            <w:noWrap/>
            <w:vAlign w:val="bottom"/>
          </w:tcPr>
          <w:p w14:paraId="42739AC5" w14:textId="3935977F"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145,3</w:t>
            </w:r>
          </w:p>
        </w:tc>
      </w:tr>
      <w:tr w:rsidR="001D6F5E" w:rsidRPr="003B6E5D" w14:paraId="4DDE3181" w14:textId="77777777" w:rsidTr="00DE3A42">
        <w:trPr>
          <w:trHeight w:val="290"/>
        </w:trPr>
        <w:tc>
          <w:tcPr>
            <w:tcW w:w="1719" w:type="dxa"/>
            <w:shd w:val="clear" w:color="auto" w:fill="auto"/>
            <w:noWrap/>
            <w:vAlign w:val="bottom"/>
          </w:tcPr>
          <w:p w14:paraId="3149FAD9" w14:textId="51E1A0DA" w:rsidR="001D6F5E" w:rsidRPr="003B6E5D" w:rsidRDefault="001D6F5E" w:rsidP="001D6F5E">
            <w:pPr>
              <w:widowControl/>
              <w:autoSpaceDE/>
              <w:autoSpaceDN/>
              <w:rPr>
                <w:rFonts w:ascii="Calibri" w:hAnsi="Calibri" w:cs="Calibri"/>
                <w:color w:val="000000"/>
              </w:rPr>
            </w:pPr>
            <w:r>
              <w:rPr>
                <w:rFonts w:ascii="Calibri" w:hAnsi="Calibri" w:cs="Calibri"/>
                <w:color w:val="000000"/>
              </w:rPr>
              <w:t>Çekmeköy</w:t>
            </w:r>
          </w:p>
        </w:tc>
        <w:tc>
          <w:tcPr>
            <w:tcW w:w="1820" w:type="dxa"/>
            <w:shd w:val="clear" w:color="auto" w:fill="auto"/>
            <w:noWrap/>
            <w:vAlign w:val="bottom"/>
          </w:tcPr>
          <w:p w14:paraId="7E2925E1" w14:textId="78A7C6E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8055</w:t>
            </w:r>
          </w:p>
        </w:tc>
        <w:tc>
          <w:tcPr>
            <w:tcW w:w="1701" w:type="dxa"/>
            <w:shd w:val="clear" w:color="auto" w:fill="auto"/>
            <w:noWrap/>
            <w:vAlign w:val="bottom"/>
          </w:tcPr>
          <w:p w14:paraId="0B9F1AC8" w14:textId="08A7DB8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19685</w:t>
            </w:r>
          </w:p>
        </w:tc>
        <w:tc>
          <w:tcPr>
            <w:tcW w:w="1531" w:type="dxa"/>
            <w:shd w:val="clear" w:color="000000" w:fill="FCFCFF"/>
            <w:noWrap/>
            <w:vAlign w:val="bottom"/>
          </w:tcPr>
          <w:p w14:paraId="71D32FD0" w14:textId="1065234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144,4</w:t>
            </w:r>
          </w:p>
        </w:tc>
      </w:tr>
      <w:tr w:rsidR="001D6F5E" w:rsidRPr="003B6E5D" w14:paraId="15FC4CB4" w14:textId="77777777" w:rsidTr="00DE3A42">
        <w:trPr>
          <w:trHeight w:val="290"/>
        </w:trPr>
        <w:tc>
          <w:tcPr>
            <w:tcW w:w="1719" w:type="dxa"/>
            <w:shd w:val="clear" w:color="auto" w:fill="auto"/>
            <w:noWrap/>
            <w:vAlign w:val="bottom"/>
          </w:tcPr>
          <w:p w14:paraId="601DEDEA" w14:textId="27EB13AF" w:rsidR="001D6F5E" w:rsidRPr="003B6E5D" w:rsidRDefault="001D6F5E" w:rsidP="001D6F5E">
            <w:pPr>
              <w:widowControl/>
              <w:autoSpaceDE/>
              <w:autoSpaceDN/>
              <w:rPr>
                <w:rFonts w:ascii="Calibri" w:hAnsi="Calibri" w:cs="Calibri"/>
                <w:color w:val="000000"/>
              </w:rPr>
            </w:pPr>
            <w:r>
              <w:rPr>
                <w:rFonts w:ascii="Calibri" w:hAnsi="Calibri" w:cs="Calibri"/>
                <w:color w:val="000000"/>
              </w:rPr>
              <w:t>Sultanbeyli</w:t>
            </w:r>
          </w:p>
        </w:tc>
        <w:tc>
          <w:tcPr>
            <w:tcW w:w="1820" w:type="dxa"/>
            <w:shd w:val="clear" w:color="auto" w:fill="auto"/>
            <w:noWrap/>
            <w:vAlign w:val="bottom"/>
          </w:tcPr>
          <w:p w14:paraId="773D11DB" w14:textId="51E85DA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6282</w:t>
            </w:r>
          </w:p>
        </w:tc>
        <w:tc>
          <w:tcPr>
            <w:tcW w:w="1701" w:type="dxa"/>
            <w:shd w:val="clear" w:color="auto" w:fill="auto"/>
            <w:noWrap/>
            <w:vAlign w:val="bottom"/>
          </w:tcPr>
          <w:p w14:paraId="7CE2F551" w14:textId="62269711"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15071</w:t>
            </w:r>
          </w:p>
        </w:tc>
        <w:tc>
          <w:tcPr>
            <w:tcW w:w="1531" w:type="dxa"/>
            <w:shd w:val="clear" w:color="000000" w:fill="FBF5F8"/>
            <w:noWrap/>
            <w:vAlign w:val="bottom"/>
          </w:tcPr>
          <w:p w14:paraId="29EA20E2" w14:textId="74ACED4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139,9</w:t>
            </w:r>
          </w:p>
        </w:tc>
      </w:tr>
      <w:tr w:rsidR="001D6F5E" w:rsidRPr="003B6E5D" w14:paraId="13712728" w14:textId="77777777" w:rsidTr="00DE3A42">
        <w:trPr>
          <w:trHeight w:val="290"/>
        </w:trPr>
        <w:tc>
          <w:tcPr>
            <w:tcW w:w="1719" w:type="dxa"/>
            <w:shd w:val="clear" w:color="auto" w:fill="auto"/>
            <w:noWrap/>
            <w:vAlign w:val="bottom"/>
          </w:tcPr>
          <w:p w14:paraId="0B175DA0" w14:textId="0F610CE3" w:rsidR="001D6F5E" w:rsidRPr="003B6E5D" w:rsidRDefault="001D6F5E" w:rsidP="001D6F5E">
            <w:pPr>
              <w:widowControl/>
              <w:autoSpaceDE/>
              <w:autoSpaceDN/>
              <w:rPr>
                <w:rFonts w:ascii="Calibri" w:hAnsi="Calibri" w:cs="Calibri"/>
                <w:color w:val="000000"/>
              </w:rPr>
            </w:pPr>
            <w:r>
              <w:rPr>
                <w:rFonts w:ascii="Calibri" w:hAnsi="Calibri" w:cs="Calibri"/>
                <w:color w:val="000000"/>
              </w:rPr>
              <w:t>Kartal</w:t>
            </w:r>
          </w:p>
        </w:tc>
        <w:tc>
          <w:tcPr>
            <w:tcW w:w="1820" w:type="dxa"/>
            <w:shd w:val="clear" w:color="auto" w:fill="auto"/>
            <w:noWrap/>
            <w:vAlign w:val="bottom"/>
          </w:tcPr>
          <w:p w14:paraId="1A6F7A80" w14:textId="1708BA3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10555</w:t>
            </w:r>
          </w:p>
        </w:tc>
        <w:tc>
          <w:tcPr>
            <w:tcW w:w="1701" w:type="dxa"/>
            <w:shd w:val="clear" w:color="auto" w:fill="auto"/>
            <w:noWrap/>
            <w:vAlign w:val="bottom"/>
          </w:tcPr>
          <w:p w14:paraId="41BB3CE4" w14:textId="793F310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25263</w:t>
            </w:r>
          </w:p>
        </w:tc>
        <w:tc>
          <w:tcPr>
            <w:tcW w:w="1531" w:type="dxa"/>
            <w:shd w:val="clear" w:color="000000" w:fill="FBE5E8"/>
            <w:noWrap/>
            <w:vAlign w:val="bottom"/>
          </w:tcPr>
          <w:p w14:paraId="471BE01A" w14:textId="5F574D0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139,3</w:t>
            </w:r>
          </w:p>
        </w:tc>
      </w:tr>
      <w:tr w:rsidR="001D6F5E" w:rsidRPr="003B6E5D" w14:paraId="4B2BCC8B" w14:textId="77777777" w:rsidTr="00DE3A42">
        <w:trPr>
          <w:trHeight w:val="290"/>
        </w:trPr>
        <w:tc>
          <w:tcPr>
            <w:tcW w:w="1719" w:type="dxa"/>
            <w:shd w:val="clear" w:color="auto" w:fill="auto"/>
            <w:noWrap/>
            <w:vAlign w:val="bottom"/>
          </w:tcPr>
          <w:p w14:paraId="76F7D79C" w14:textId="344B3E8F" w:rsidR="001D6F5E" w:rsidRPr="003B6E5D" w:rsidRDefault="001D6F5E" w:rsidP="001D6F5E">
            <w:pPr>
              <w:widowControl/>
              <w:autoSpaceDE/>
              <w:autoSpaceDN/>
              <w:rPr>
                <w:rFonts w:ascii="Calibri" w:hAnsi="Calibri" w:cs="Calibri"/>
                <w:color w:val="000000"/>
              </w:rPr>
            </w:pPr>
            <w:r>
              <w:rPr>
                <w:rFonts w:ascii="Calibri" w:hAnsi="Calibri" w:cs="Calibri"/>
                <w:color w:val="000000"/>
              </w:rPr>
              <w:t>Beylikdüzü</w:t>
            </w:r>
          </w:p>
        </w:tc>
        <w:tc>
          <w:tcPr>
            <w:tcW w:w="1820" w:type="dxa"/>
            <w:shd w:val="clear" w:color="auto" w:fill="auto"/>
            <w:noWrap/>
            <w:vAlign w:val="bottom"/>
          </w:tcPr>
          <w:p w14:paraId="1D1770B6" w14:textId="6BD4669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8296</w:t>
            </w:r>
          </w:p>
        </w:tc>
        <w:tc>
          <w:tcPr>
            <w:tcW w:w="1701" w:type="dxa"/>
            <w:shd w:val="clear" w:color="auto" w:fill="auto"/>
            <w:noWrap/>
            <w:vAlign w:val="bottom"/>
          </w:tcPr>
          <w:p w14:paraId="274BC578" w14:textId="718EEF7F"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19823</w:t>
            </w:r>
          </w:p>
        </w:tc>
        <w:tc>
          <w:tcPr>
            <w:tcW w:w="1531" w:type="dxa"/>
            <w:shd w:val="clear" w:color="000000" w:fill="FBE3E6"/>
            <w:noWrap/>
            <w:vAlign w:val="bottom"/>
          </w:tcPr>
          <w:p w14:paraId="20E34DC9" w14:textId="338BB91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138,9</w:t>
            </w:r>
          </w:p>
        </w:tc>
      </w:tr>
      <w:tr w:rsidR="001D6F5E" w:rsidRPr="003B6E5D" w14:paraId="23424645" w14:textId="77777777" w:rsidTr="00DE3A42">
        <w:trPr>
          <w:trHeight w:val="290"/>
        </w:trPr>
        <w:tc>
          <w:tcPr>
            <w:tcW w:w="1719" w:type="dxa"/>
            <w:shd w:val="clear" w:color="auto" w:fill="auto"/>
            <w:noWrap/>
            <w:vAlign w:val="bottom"/>
          </w:tcPr>
          <w:p w14:paraId="6A52D6FF" w14:textId="25D036E2" w:rsidR="001D6F5E" w:rsidRPr="003B6E5D" w:rsidRDefault="001D6F5E" w:rsidP="001D6F5E">
            <w:pPr>
              <w:widowControl/>
              <w:autoSpaceDE/>
              <w:autoSpaceDN/>
              <w:rPr>
                <w:rFonts w:ascii="Calibri" w:hAnsi="Calibri" w:cs="Calibri"/>
                <w:color w:val="000000"/>
              </w:rPr>
            </w:pPr>
            <w:r>
              <w:rPr>
                <w:rFonts w:ascii="Calibri" w:hAnsi="Calibri" w:cs="Calibri"/>
                <w:color w:val="000000"/>
              </w:rPr>
              <w:t>Beykoz</w:t>
            </w:r>
          </w:p>
        </w:tc>
        <w:tc>
          <w:tcPr>
            <w:tcW w:w="1820" w:type="dxa"/>
            <w:shd w:val="clear" w:color="auto" w:fill="auto"/>
            <w:noWrap/>
            <w:vAlign w:val="bottom"/>
          </w:tcPr>
          <w:p w14:paraId="070EE110" w14:textId="1B783E1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14692</w:t>
            </w:r>
          </w:p>
        </w:tc>
        <w:tc>
          <w:tcPr>
            <w:tcW w:w="1701" w:type="dxa"/>
            <w:shd w:val="clear" w:color="auto" w:fill="auto"/>
            <w:noWrap/>
            <w:vAlign w:val="bottom"/>
          </w:tcPr>
          <w:p w14:paraId="60DCCFEB" w14:textId="493EAB9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35000</w:t>
            </w:r>
          </w:p>
        </w:tc>
        <w:tc>
          <w:tcPr>
            <w:tcW w:w="1531" w:type="dxa"/>
            <w:shd w:val="clear" w:color="000000" w:fill="FBDFE2"/>
            <w:noWrap/>
            <w:vAlign w:val="bottom"/>
          </w:tcPr>
          <w:p w14:paraId="1221518D" w14:textId="35F96A0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138,2</w:t>
            </w:r>
          </w:p>
        </w:tc>
      </w:tr>
      <w:tr w:rsidR="001D6F5E" w:rsidRPr="003B6E5D" w14:paraId="04FA2D04" w14:textId="77777777" w:rsidTr="00DE3A42">
        <w:trPr>
          <w:trHeight w:val="290"/>
        </w:trPr>
        <w:tc>
          <w:tcPr>
            <w:tcW w:w="1719" w:type="dxa"/>
            <w:shd w:val="clear" w:color="auto" w:fill="auto"/>
            <w:noWrap/>
            <w:vAlign w:val="bottom"/>
          </w:tcPr>
          <w:p w14:paraId="408E99D0" w14:textId="7049A29A" w:rsidR="001D6F5E" w:rsidRPr="003B6E5D" w:rsidRDefault="001D6F5E" w:rsidP="001D6F5E">
            <w:pPr>
              <w:widowControl/>
              <w:autoSpaceDE/>
              <w:autoSpaceDN/>
              <w:rPr>
                <w:rFonts w:ascii="Calibri" w:hAnsi="Calibri" w:cs="Calibri"/>
                <w:color w:val="000000"/>
              </w:rPr>
            </w:pPr>
            <w:r>
              <w:rPr>
                <w:rFonts w:ascii="Calibri" w:hAnsi="Calibri" w:cs="Calibri"/>
                <w:color w:val="000000"/>
              </w:rPr>
              <w:t>Avcılar</w:t>
            </w:r>
          </w:p>
        </w:tc>
        <w:tc>
          <w:tcPr>
            <w:tcW w:w="1820" w:type="dxa"/>
            <w:shd w:val="clear" w:color="auto" w:fill="auto"/>
            <w:noWrap/>
            <w:vAlign w:val="bottom"/>
          </w:tcPr>
          <w:p w14:paraId="39AF84BF" w14:textId="37702F7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8428</w:t>
            </w:r>
          </w:p>
        </w:tc>
        <w:tc>
          <w:tcPr>
            <w:tcW w:w="1701" w:type="dxa"/>
            <w:shd w:val="clear" w:color="auto" w:fill="auto"/>
            <w:noWrap/>
            <w:vAlign w:val="bottom"/>
          </w:tcPr>
          <w:p w14:paraId="1D847878" w14:textId="6CC36C0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20000</w:t>
            </w:r>
          </w:p>
        </w:tc>
        <w:tc>
          <w:tcPr>
            <w:tcW w:w="1531" w:type="dxa"/>
            <w:shd w:val="clear" w:color="000000" w:fill="FBDDE0"/>
            <w:noWrap/>
            <w:vAlign w:val="bottom"/>
          </w:tcPr>
          <w:p w14:paraId="7E0E4857" w14:textId="5EFC906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137,3</w:t>
            </w:r>
          </w:p>
        </w:tc>
      </w:tr>
      <w:tr w:rsidR="001D6F5E" w:rsidRPr="003B6E5D" w14:paraId="0C523300" w14:textId="77777777" w:rsidTr="00DE3A42">
        <w:trPr>
          <w:trHeight w:val="290"/>
        </w:trPr>
        <w:tc>
          <w:tcPr>
            <w:tcW w:w="1719" w:type="dxa"/>
            <w:shd w:val="clear" w:color="auto" w:fill="auto"/>
            <w:noWrap/>
            <w:vAlign w:val="bottom"/>
          </w:tcPr>
          <w:p w14:paraId="0C9DAC3A" w14:textId="2684B476" w:rsidR="001D6F5E" w:rsidRPr="003B6E5D" w:rsidRDefault="001D6F5E" w:rsidP="001D6F5E">
            <w:pPr>
              <w:widowControl/>
              <w:autoSpaceDE/>
              <w:autoSpaceDN/>
              <w:rPr>
                <w:rFonts w:ascii="Calibri" w:hAnsi="Calibri" w:cs="Calibri"/>
                <w:color w:val="000000"/>
              </w:rPr>
            </w:pPr>
            <w:r>
              <w:rPr>
                <w:rFonts w:ascii="Calibri" w:hAnsi="Calibri" w:cs="Calibri"/>
                <w:color w:val="000000"/>
              </w:rPr>
              <w:t>Küçükçekmece</w:t>
            </w:r>
          </w:p>
        </w:tc>
        <w:tc>
          <w:tcPr>
            <w:tcW w:w="1820" w:type="dxa"/>
            <w:shd w:val="clear" w:color="auto" w:fill="auto"/>
            <w:noWrap/>
            <w:vAlign w:val="bottom"/>
          </w:tcPr>
          <w:p w14:paraId="17E4E246" w14:textId="00650ED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8789</w:t>
            </w:r>
          </w:p>
        </w:tc>
        <w:tc>
          <w:tcPr>
            <w:tcW w:w="1701" w:type="dxa"/>
            <w:shd w:val="clear" w:color="auto" w:fill="auto"/>
            <w:noWrap/>
            <w:vAlign w:val="bottom"/>
          </w:tcPr>
          <w:p w14:paraId="42C9498F" w14:textId="143DD0E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20714</w:t>
            </w:r>
          </w:p>
        </w:tc>
        <w:tc>
          <w:tcPr>
            <w:tcW w:w="1531" w:type="dxa"/>
            <w:shd w:val="clear" w:color="000000" w:fill="FBD9DC"/>
            <w:noWrap/>
            <w:vAlign w:val="bottom"/>
          </w:tcPr>
          <w:p w14:paraId="3F17BA48" w14:textId="44040BC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135,7</w:t>
            </w:r>
          </w:p>
        </w:tc>
      </w:tr>
      <w:tr w:rsidR="001D6F5E" w:rsidRPr="003B6E5D" w14:paraId="4776C1D2" w14:textId="77777777" w:rsidTr="00DE3A42">
        <w:trPr>
          <w:trHeight w:val="290"/>
        </w:trPr>
        <w:tc>
          <w:tcPr>
            <w:tcW w:w="1719" w:type="dxa"/>
            <w:shd w:val="clear" w:color="auto" w:fill="auto"/>
            <w:noWrap/>
            <w:vAlign w:val="bottom"/>
          </w:tcPr>
          <w:p w14:paraId="487B4E7B" w14:textId="5C062C07" w:rsidR="001D6F5E" w:rsidRPr="003B6E5D" w:rsidRDefault="001D6F5E" w:rsidP="001D6F5E">
            <w:pPr>
              <w:widowControl/>
              <w:autoSpaceDE/>
              <w:autoSpaceDN/>
              <w:rPr>
                <w:rFonts w:ascii="Calibri" w:hAnsi="Calibri" w:cs="Calibri"/>
                <w:color w:val="000000"/>
              </w:rPr>
            </w:pPr>
            <w:r>
              <w:rPr>
                <w:rFonts w:ascii="Calibri" w:hAnsi="Calibri" w:cs="Calibri"/>
                <w:color w:val="000000"/>
              </w:rPr>
              <w:t>Esenyurt</w:t>
            </w:r>
          </w:p>
        </w:tc>
        <w:tc>
          <w:tcPr>
            <w:tcW w:w="1820" w:type="dxa"/>
            <w:shd w:val="clear" w:color="auto" w:fill="auto"/>
            <w:noWrap/>
            <w:vAlign w:val="bottom"/>
          </w:tcPr>
          <w:p w14:paraId="3D7EA976" w14:textId="2743C5D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5952</w:t>
            </w:r>
          </w:p>
        </w:tc>
        <w:tc>
          <w:tcPr>
            <w:tcW w:w="1701" w:type="dxa"/>
            <w:shd w:val="clear" w:color="auto" w:fill="auto"/>
            <w:noWrap/>
            <w:vAlign w:val="bottom"/>
          </w:tcPr>
          <w:p w14:paraId="3F37F978" w14:textId="23137B21"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14000</w:t>
            </w:r>
          </w:p>
        </w:tc>
        <w:tc>
          <w:tcPr>
            <w:tcW w:w="1531" w:type="dxa"/>
            <w:shd w:val="clear" w:color="000000" w:fill="FAD5D8"/>
            <w:noWrap/>
            <w:vAlign w:val="bottom"/>
          </w:tcPr>
          <w:p w14:paraId="616A561F" w14:textId="43AC820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135,2</w:t>
            </w:r>
          </w:p>
        </w:tc>
      </w:tr>
      <w:tr w:rsidR="001D6F5E" w:rsidRPr="003B6E5D" w14:paraId="2BFE952F" w14:textId="77777777" w:rsidTr="00DE3A42">
        <w:trPr>
          <w:trHeight w:val="290"/>
        </w:trPr>
        <w:tc>
          <w:tcPr>
            <w:tcW w:w="1719" w:type="dxa"/>
            <w:shd w:val="clear" w:color="auto" w:fill="auto"/>
            <w:noWrap/>
            <w:vAlign w:val="bottom"/>
          </w:tcPr>
          <w:p w14:paraId="31F677F9" w14:textId="0776DA01" w:rsidR="001D6F5E" w:rsidRPr="003B6E5D" w:rsidRDefault="001D6F5E" w:rsidP="001D6F5E">
            <w:pPr>
              <w:widowControl/>
              <w:autoSpaceDE/>
              <w:autoSpaceDN/>
              <w:rPr>
                <w:rFonts w:ascii="Calibri" w:hAnsi="Calibri" w:cs="Calibri"/>
                <w:color w:val="000000"/>
              </w:rPr>
            </w:pPr>
            <w:r>
              <w:rPr>
                <w:rFonts w:ascii="Calibri" w:hAnsi="Calibri" w:cs="Calibri"/>
                <w:color w:val="000000"/>
              </w:rPr>
              <w:t>Çatalca</w:t>
            </w:r>
          </w:p>
        </w:tc>
        <w:tc>
          <w:tcPr>
            <w:tcW w:w="1820" w:type="dxa"/>
            <w:shd w:val="clear" w:color="auto" w:fill="auto"/>
            <w:noWrap/>
            <w:vAlign w:val="bottom"/>
          </w:tcPr>
          <w:p w14:paraId="57654766" w14:textId="1629219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7648</w:t>
            </w:r>
          </w:p>
        </w:tc>
        <w:tc>
          <w:tcPr>
            <w:tcW w:w="1701" w:type="dxa"/>
            <w:shd w:val="clear" w:color="auto" w:fill="auto"/>
            <w:noWrap/>
            <w:vAlign w:val="bottom"/>
          </w:tcPr>
          <w:p w14:paraId="6370F9E1" w14:textId="385A079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17976</w:t>
            </w:r>
          </w:p>
        </w:tc>
        <w:tc>
          <w:tcPr>
            <w:tcW w:w="1531" w:type="dxa"/>
            <w:shd w:val="clear" w:color="000000" w:fill="FAD3D5"/>
            <w:noWrap/>
            <w:vAlign w:val="bottom"/>
          </w:tcPr>
          <w:p w14:paraId="002F272D" w14:textId="46FF416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135,0</w:t>
            </w:r>
          </w:p>
        </w:tc>
      </w:tr>
      <w:tr w:rsidR="001D6F5E" w:rsidRPr="003B6E5D" w14:paraId="5E2596E4" w14:textId="77777777" w:rsidTr="00DE3A42">
        <w:trPr>
          <w:trHeight w:val="290"/>
        </w:trPr>
        <w:tc>
          <w:tcPr>
            <w:tcW w:w="1719" w:type="dxa"/>
            <w:shd w:val="clear" w:color="auto" w:fill="auto"/>
            <w:noWrap/>
            <w:vAlign w:val="bottom"/>
          </w:tcPr>
          <w:p w14:paraId="60ADE984" w14:textId="6C71539E" w:rsidR="001D6F5E" w:rsidRPr="003B6E5D" w:rsidRDefault="001D6F5E" w:rsidP="001D6F5E">
            <w:pPr>
              <w:widowControl/>
              <w:autoSpaceDE/>
              <w:autoSpaceDN/>
              <w:rPr>
                <w:rFonts w:ascii="Calibri" w:hAnsi="Calibri" w:cs="Calibri"/>
                <w:color w:val="000000"/>
              </w:rPr>
            </w:pPr>
            <w:r>
              <w:rPr>
                <w:rFonts w:ascii="Calibri" w:hAnsi="Calibri" w:cs="Calibri"/>
                <w:color w:val="000000"/>
              </w:rPr>
              <w:t>Şile</w:t>
            </w:r>
          </w:p>
        </w:tc>
        <w:tc>
          <w:tcPr>
            <w:tcW w:w="1820" w:type="dxa"/>
            <w:shd w:val="clear" w:color="auto" w:fill="auto"/>
            <w:noWrap/>
            <w:vAlign w:val="bottom"/>
          </w:tcPr>
          <w:p w14:paraId="0AE45315" w14:textId="232CC34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12000</w:t>
            </w:r>
          </w:p>
        </w:tc>
        <w:tc>
          <w:tcPr>
            <w:tcW w:w="1701" w:type="dxa"/>
            <w:shd w:val="clear" w:color="auto" w:fill="auto"/>
            <w:noWrap/>
            <w:vAlign w:val="bottom"/>
          </w:tcPr>
          <w:p w14:paraId="74541635" w14:textId="359D145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27356</w:t>
            </w:r>
          </w:p>
        </w:tc>
        <w:tc>
          <w:tcPr>
            <w:tcW w:w="1531" w:type="dxa"/>
            <w:shd w:val="clear" w:color="000000" w:fill="FAD3D5"/>
            <w:noWrap/>
            <w:vAlign w:val="bottom"/>
          </w:tcPr>
          <w:p w14:paraId="58E4D754" w14:textId="5783F778"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128,0</w:t>
            </w:r>
          </w:p>
        </w:tc>
      </w:tr>
      <w:tr w:rsidR="001D6F5E" w:rsidRPr="003B6E5D" w14:paraId="78D30BD7" w14:textId="77777777" w:rsidTr="00DE3A42">
        <w:trPr>
          <w:trHeight w:val="290"/>
        </w:trPr>
        <w:tc>
          <w:tcPr>
            <w:tcW w:w="1719" w:type="dxa"/>
            <w:shd w:val="clear" w:color="auto" w:fill="auto"/>
            <w:noWrap/>
            <w:vAlign w:val="bottom"/>
          </w:tcPr>
          <w:p w14:paraId="631A9FD0" w14:textId="75C7256A" w:rsidR="001D6F5E" w:rsidRPr="003B6E5D" w:rsidRDefault="001D6F5E" w:rsidP="001D6F5E">
            <w:pPr>
              <w:widowControl/>
              <w:autoSpaceDE/>
              <w:autoSpaceDN/>
              <w:rPr>
                <w:rFonts w:ascii="Calibri" w:hAnsi="Calibri" w:cs="Calibri"/>
                <w:color w:val="000000"/>
              </w:rPr>
            </w:pPr>
            <w:r>
              <w:rPr>
                <w:rFonts w:ascii="Calibri" w:hAnsi="Calibri" w:cs="Calibri"/>
                <w:color w:val="000000"/>
              </w:rPr>
              <w:t>Silivri</w:t>
            </w:r>
          </w:p>
        </w:tc>
        <w:tc>
          <w:tcPr>
            <w:tcW w:w="1820" w:type="dxa"/>
            <w:shd w:val="clear" w:color="auto" w:fill="auto"/>
            <w:noWrap/>
            <w:vAlign w:val="bottom"/>
          </w:tcPr>
          <w:p w14:paraId="0F71D97D" w14:textId="59DC337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6986</w:t>
            </w:r>
          </w:p>
        </w:tc>
        <w:tc>
          <w:tcPr>
            <w:tcW w:w="1701" w:type="dxa"/>
            <w:shd w:val="clear" w:color="auto" w:fill="auto"/>
            <w:noWrap/>
            <w:vAlign w:val="bottom"/>
          </w:tcPr>
          <w:p w14:paraId="1DB14B9B" w14:textId="4ADAE9C2"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15882</w:t>
            </w:r>
          </w:p>
        </w:tc>
        <w:tc>
          <w:tcPr>
            <w:tcW w:w="1531" w:type="dxa"/>
            <w:shd w:val="clear" w:color="000000" w:fill="FAD1D3"/>
            <w:noWrap/>
            <w:vAlign w:val="bottom"/>
          </w:tcPr>
          <w:p w14:paraId="35AE3FD1" w14:textId="6FE80393"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127,3</w:t>
            </w:r>
          </w:p>
        </w:tc>
      </w:tr>
      <w:tr w:rsidR="001D6F5E" w:rsidRPr="003B6E5D" w14:paraId="0088AF63" w14:textId="77777777" w:rsidTr="00DE3A42">
        <w:trPr>
          <w:trHeight w:val="290"/>
        </w:trPr>
        <w:tc>
          <w:tcPr>
            <w:tcW w:w="1719" w:type="dxa"/>
            <w:shd w:val="clear" w:color="auto" w:fill="auto"/>
            <w:noWrap/>
            <w:vAlign w:val="bottom"/>
          </w:tcPr>
          <w:p w14:paraId="537A2BEB" w14:textId="0C324A1D" w:rsidR="001D6F5E" w:rsidRPr="003B6E5D" w:rsidRDefault="001D6F5E" w:rsidP="001D6F5E">
            <w:pPr>
              <w:widowControl/>
              <w:autoSpaceDE/>
              <w:autoSpaceDN/>
              <w:rPr>
                <w:rFonts w:ascii="Calibri" w:hAnsi="Calibri" w:cs="Calibri"/>
                <w:color w:val="000000"/>
              </w:rPr>
            </w:pPr>
            <w:r>
              <w:rPr>
                <w:rFonts w:ascii="Calibri" w:hAnsi="Calibri" w:cs="Calibri"/>
                <w:color w:val="000000"/>
              </w:rPr>
              <w:t>Büyükçekmece</w:t>
            </w:r>
          </w:p>
        </w:tc>
        <w:tc>
          <w:tcPr>
            <w:tcW w:w="1820" w:type="dxa"/>
            <w:shd w:val="clear" w:color="auto" w:fill="auto"/>
            <w:noWrap/>
            <w:vAlign w:val="bottom"/>
          </w:tcPr>
          <w:p w14:paraId="10F3B71B" w14:textId="630210C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10000</w:t>
            </w:r>
          </w:p>
        </w:tc>
        <w:tc>
          <w:tcPr>
            <w:tcW w:w="1701" w:type="dxa"/>
            <w:shd w:val="clear" w:color="auto" w:fill="auto"/>
            <w:noWrap/>
            <w:vAlign w:val="bottom"/>
          </w:tcPr>
          <w:p w14:paraId="70C44D63" w14:textId="282667A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22727</w:t>
            </w:r>
          </w:p>
        </w:tc>
        <w:tc>
          <w:tcPr>
            <w:tcW w:w="1531" w:type="dxa"/>
            <w:shd w:val="clear" w:color="000000" w:fill="FAC8CB"/>
            <w:noWrap/>
            <w:vAlign w:val="bottom"/>
          </w:tcPr>
          <w:p w14:paraId="35D9D337" w14:textId="589B0C9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127,3</w:t>
            </w:r>
          </w:p>
        </w:tc>
      </w:tr>
      <w:tr w:rsidR="001D6F5E" w:rsidRPr="003B6E5D" w14:paraId="29C2ECD9" w14:textId="77777777" w:rsidTr="00DE3A42">
        <w:trPr>
          <w:trHeight w:val="290"/>
        </w:trPr>
        <w:tc>
          <w:tcPr>
            <w:tcW w:w="1719" w:type="dxa"/>
            <w:shd w:val="clear" w:color="auto" w:fill="auto"/>
            <w:noWrap/>
            <w:vAlign w:val="bottom"/>
          </w:tcPr>
          <w:p w14:paraId="16BD2A9B" w14:textId="31F42A94" w:rsidR="001D6F5E" w:rsidRPr="003B6E5D" w:rsidRDefault="001D6F5E" w:rsidP="001D6F5E">
            <w:pPr>
              <w:widowControl/>
              <w:autoSpaceDE/>
              <w:autoSpaceDN/>
              <w:rPr>
                <w:rFonts w:ascii="Calibri" w:hAnsi="Calibri" w:cs="Calibri"/>
                <w:color w:val="000000"/>
              </w:rPr>
            </w:pPr>
            <w:r>
              <w:rPr>
                <w:rFonts w:ascii="Calibri" w:hAnsi="Calibri" w:cs="Calibri"/>
                <w:color w:val="000000"/>
              </w:rPr>
              <w:t>Üsküdar</w:t>
            </w:r>
          </w:p>
        </w:tc>
        <w:tc>
          <w:tcPr>
            <w:tcW w:w="1820" w:type="dxa"/>
            <w:shd w:val="clear" w:color="auto" w:fill="auto"/>
            <w:noWrap/>
            <w:vAlign w:val="bottom"/>
          </w:tcPr>
          <w:p w14:paraId="72183447" w14:textId="7B7EF26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15000</w:t>
            </w:r>
          </w:p>
        </w:tc>
        <w:tc>
          <w:tcPr>
            <w:tcW w:w="1701" w:type="dxa"/>
            <w:shd w:val="clear" w:color="auto" w:fill="auto"/>
            <w:noWrap/>
            <w:vAlign w:val="bottom"/>
          </w:tcPr>
          <w:p w14:paraId="259A876F" w14:textId="65863157"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33333</w:t>
            </w:r>
          </w:p>
        </w:tc>
        <w:tc>
          <w:tcPr>
            <w:tcW w:w="1531" w:type="dxa"/>
            <w:shd w:val="clear" w:color="000000" w:fill="FAC8CB"/>
            <w:noWrap/>
            <w:vAlign w:val="bottom"/>
          </w:tcPr>
          <w:p w14:paraId="344A8451" w14:textId="26DFC7A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122,2</w:t>
            </w:r>
          </w:p>
        </w:tc>
      </w:tr>
      <w:tr w:rsidR="001D6F5E" w:rsidRPr="003B6E5D" w14:paraId="40ACB559" w14:textId="77777777" w:rsidTr="00DE3A42">
        <w:trPr>
          <w:trHeight w:val="290"/>
        </w:trPr>
        <w:tc>
          <w:tcPr>
            <w:tcW w:w="1719" w:type="dxa"/>
            <w:shd w:val="clear" w:color="auto" w:fill="auto"/>
            <w:noWrap/>
            <w:vAlign w:val="bottom"/>
          </w:tcPr>
          <w:p w14:paraId="3604F702" w14:textId="2101B83F" w:rsidR="001D6F5E" w:rsidRPr="003B6E5D" w:rsidRDefault="001D6F5E" w:rsidP="001D6F5E">
            <w:pPr>
              <w:widowControl/>
              <w:autoSpaceDE/>
              <w:autoSpaceDN/>
              <w:rPr>
                <w:rFonts w:ascii="Calibri" w:hAnsi="Calibri" w:cs="Calibri"/>
                <w:color w:val="000000"/>
              </w:rPr>
            </w:pPr>
            <w:r>
              <w:rPr>
                <w:rFonts w:ascii="Calibri" w:hAnsi="Calibri" w:cs="Calibri"/>
                <w:color w:val="000000"/>
              </w:rPr>
              <w:t>Maltepe</w:t>
            </w:r>
          </w:p>
        </w:tc>
        <w:tc>
          <w:tcPr>
            <w:tcW w:w="1820" w:type="dxa"/>
            <w:shd w:val="clear" w:color="auto" w:fill="auto"/>
            <w:noWrap/>
            <w:vAlign w:val="bottom"/>
          </w:tcPr>
          <w:p w14:paraId="7784C7B6" w14:textId="325ED11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12500</w:t>
            </w:r>
          </w:p>
        </w:tc>
        <w:tc>
          <w:tcPr>
            <w:tcW w:w="1701" w:type="dxa"/>
            <w:shd w:val="clear" w:color="auto" w:fill="auto"/>
            <w:noWrap/>
            <w:vAlign w:val="bottom"/>
          </w:tcPr>
          <w:p w14:paraId="3BEE95F7" w14:textId="45C20BB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27308</w:t>
            </w:r>
          </w:p>
        </w:tc>
        <w:tc>
          <w:tcPr>
            <w:tcW w:w="1531" w:type="dxa"/>
            <w:shd w:val="clear" w:color="000000" w:fill="FABDBF"/>
            <w:noWrap/>
            <w:vAlign w:val="bottom"/>
          </w:tcPr>
          <w:p w14:paraId="4AFC0084" w14:textId="534191B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118,5</w:t>
            </w:r>
          </w:p>
        </w:tc>
      </w:tr>
      <w:tr w:rsidR="001D6F5E" w:rsidRPr="003B6E5D" w14:paraId="573B0885" w14:textId="77777777" w:rsidTr="00DE3A42">
        <w:trPr>
          <w:trHeight w:val="290"/>
        </w:trPr>
        <w:tc>
          <w:tcPr>
            <w:tcW w:w="1719" w:type="dxa"/>
            <w:shd w:val="clear" w:color="auto" w:fill="auto"/>
            <w:noWrap/>
            <w:vAlign w:val="bottom"/>
          </w:tcPr>
          <w:p w14:paraId="3CB5F8AA" w14:textId="7317AA2F" w:rsidR="001D6F5E" w:rsidRPr="003B6E5D" w:rsidRDefault="001D6F5E" w:rsidP="001D6F5E">
            <w:pPr>
              <w:widowControl/>
              <w:autoSpaceDE/>
              <w:autoSpaceDN/>
              <w:rPr>
                <w:rFonts w:ascii="Calibri" w:hAnsi="Calibri" w:cs="Calibri"/>
                <w:color w:val="000000"/>
              </w:rPr>
            </w:pPr>
            <w:r>
              <w:rPr>
                <w:rFonts w:ascii="Calibri" w:hAnsi="Calibri" w:cs="Calibri"/>
                <w:color w:val="000000"/>
              </w:rPr>
              <w:t>Beşiktaş</w:t>
            </w:r>
          </w:p>
        </w:tc>
        <w:tc>
          <w:tcPr>
            <w:tcW w:w="1820" w:type="dxa"/>
            <w:shd w:val="clear" w:color="auto" w:fill="auto"/>
            <w:noWrap/>
            <w:vAlign w:val="bottom"/>
          </w:tcPr>
          <w:p w14:paraId="2C1169BA" w14:textId="179668D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25961</w:t>
            </w:r>
          </w:p>
        </w:tc>
        <w:tc>
          <w:tcPr>
            <w:tcW w:w="1701" w:type="dxa"/>
            <w:shd w:val="clear" w:color="auto" w:fill="auto"/>
            <w:noWrap/>
            <w:vAlign w:val="bottom"/>
          </w:tcPr>
          <w:p w14:paraId="3311C17D" w14:textId="6104C8A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54142</w:t>
            </w:r>
          </w:p>
        </w:tc>
        <w:tc>
          <w:tcPr>
            <w:tcW w:w="1531" w:type="dxa"/>
            <w:shd w:val="clear" w:color="000000" w:fill="FAB4B6"/>
            <w:noWrap/>
            <w:vAlign w:val="bottom"/>
          </w:tcPr>
          <w:p w14:paraId="4B38A5BC" w14:textId="1D64D994"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108,6</w:t>
            </w:r>
          </w:p>
        </w:tc>
      </w:tr>
      <w:tr w:rsidR="001D6F5E" w:rsidRPr="003B6E5D" w14:paraId="65E716C6" w14:textId="77777777" w:rsidTr="00DE3A42">
        <w:trPr>
          <w:trHeight w:val="290"/>
        </w:trPr>
        <w:tc>
          <w:tcPr>
            <w:tcW w:w="1719" w:type="dxa"/>
            <w:shd w:val="clear" w:color="auto" w:fill="auto"/>
            <w:noWrap/>
            <w:vAlign w:val="bottom"/>
          </w:tcPr>
          <w:p w14:paraId="0EC2AD63" w14:textId="16DE13EB" w:rsidR="001D6F5E" w:rsidRPr="003B6E5D" w:rsidRDefault="001D6F5E" w:rsidP="001D6F5E">
            <w:pPr>
              <w:widowControl/>
              <w:autoSpaceDE/>
              <w:autoSpaceDN/>
              <w:rPr>
                <w:rFonts w:ascii="Calibri" w:hAnsi="Calibri" w:cs="Calibri"/>
                <w:color w:val="000000"/>
              </w:rPr>
            </w:pPr>
            <w:r>
              <w:rPr>
                <w:rFonts w:ascii="Calibri" w:hAnsi="Calibri" w:cs="Calibri"/>
                <w:color w:val="000000"/>
              </w:rPr>
              <w:t>Adalar</w:t>
            </w:r>
          </w:p>
        </w:tc>
        <w:tc>
          <w:tcPr>
            <w:tcW w:w="1820" w:type="dxa"/>
            <w:shd w:val="clear" w:color="auto" w:fill="auto"/>
            <w:noWrap/>
            <w:vAlign w:val="bottom"/>
          </w:tcPr>
          <w:p w14:paraId="5D8264FD" w14:textId="2ECEF6D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19337</w:t>
            </w:r>
          </w:p>
        </w:tc>
        <w:tc>
          <w:tcPr>
            <w:tcW w:w="1701" w:type="dxa"/>
            <w:shd w:val="clear" w:color="auto" w:fill="auto"/>
            <w:noWrap/>
            <w:vAlign w:val="bottom"/>
          </w:tcPr>
          <w:p w14:paraId="6E691653" w14:textId="329A90B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39907</w:t>
            </w:r>
          </w:p>
        </w:tc>
        <w:tc>
          <w:tcPr>
            <w:tcW w:w="1531" w:type="dxa"/>
            <w:shd w:val="clear" w:color="000000" w:fill="F9A6A9"/>
            <w:noWrap/>
            <w:vAlign w:val="bottom"/>
          </w:tcPr>
          <w:p w14:paraId="508A54E1" w14:textId="32F333BB"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106,4</w:t>
            </w:r>
          </w:p>
        </w:tc>
      </w:tr>
      <w:tr w:rsidR="001D6F5E" w:rsidRPr="003B6E5D" w14:paraId="1B66376B" w14:textId="77777777" w:rsidTr="00DE3A42">
        <w:trPr>
          <w:trHeight w:val="290"/>
        </w:trPr>
        <w:tc>
          <w:tcPr>
            <w:tcW w:w="1719" w:type="dxa"/>
            <w:shd w:val="clear" w:color="auto" w:fill="auto"/>
            <w:noWrap/>
            <w:vAlign w:val="bottom"/>
          </w:tcPr>
          <w:p w14:paraId="6D619E5E" w14:textId="24898DAC" w:rsidR="001D6F5E" w:rsidRPr="003B6E5D" w:rsidRDefault="001D6F5E" w:rsidP="001D6F5E">
            <w:pPr>
              <w:widowControl/>
              <w:autoSpaceDE/>
              <w:autoSpaceDN/>
              <w:rPr>
                <w:rFonts w:ascii="Calibri" w:hAnsi="Calibri" w:cs="Calibri"/>
                <w:color w:val="000000"/>
              </w:rPr>
            </w:pPr>
            <w:r>
              <w:rPr>
                <w:rFonts w:ascii="Calibri" w:hAnsi="Calibri" w:cs="Calibri"/>
                <w:color w:val="000000"/>
              </w:rPr>
              <w:t>Bakırköy</w:t>
            </w:r>
          </w:p>
        </w:tc>
        <w:tc>
          <w:tcPr>
            <w:tcW w:w="1820" w:type="dxa"/>
            <w:shd w:val="clear" w:color="auto" w:fill="auto"/>
            <w:noWrap/>
            <w:vAlign w:val="bottom"/>
          </w:tcPr>
          <w:p w14:paraId="55056054" w14:textId="224AEA3A"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24509</w:t>
            </w:r>
          </w:p>
        </w:tc>
        <w:tc>
          <w:tcPr>
            <w:tcW w:w="1701" w:type="dxa"/>
            <w:shd w:val="clear" w:color="auto" w:fill="auto"/>
            <w:noWrap/>
            <w:vAlign w:val="bottom"/>
          </w:tcPr>
          <w:p w14:paraId="4A4D4ACF" w14:textId="70E853C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48020</w:t>
            </w:r>
          </w:p>
        </w:tc>
        <w:tc>
          <w:tcPr>
            <w:tcW w:w="1531" w:type="dxa"/>
            <w:shd w:val="clear" w:color="000000" w:fill="F99698"/>
            <w:noWrap/>
            <w:vAlign w:val="bottom"/>
          </w:tcPr>
          <w:p w14:paraId="123BCE4E" w14:textId="1258E6F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95,9</w:t>
            </w:r>
          </w:p>
        </w:tc>
      </w:tr>
      <w:tr w:rsidR="001D6F5E" w:rsidRPr="003B6E5D" w14:paraId="5C0BDD8F" w14:textId="77777777" w:rsidTr="00DE3A42">
        <w:trPr>
          <w:trHeight w:val="290"/>
        </w:trPr>
        <w:tc>
          <w:tcPr>
            <w:tcW w:w="1719" w:type="dxa"/>
            <w:shd w:val="clear" w:color="auto" w:fill="auto"/>
            <w:noWrap/>
            <w:vAlign w:val="bottom"/>
          </w:tcPr>
          <w:p w14:paraId="3B68B660" w14:textId="75A5B5A3" w:rsidR="001D6F5E" w:rsidRPr="003B6E5D" w:rsidRDefault="001D6F5E" w:rsidP="001D6F5E">
            <w:pPr>
              <w:widowControl/>
              <w:autoSpaceDE/>
              <w:autoSpaceDN/>
              <w:rPr>
                <w:rFonts w:ascii="Calibri" w:hAnsi="Calibri" w:cs="Calibri"/>
                <w:color w:val="000000"/>
              </w:rPr>
            </w:pPr>
            <w:r>
              <w:rPr>
                <w:rFonts w:ascii="Calibri" w:hAnsi="Calibri" w:cs="Calibri"/>
                <w:color w:val="000000"/>
              </w:rPr>
              <w:t>Sarıyer</w:t>
            </w:r>
          </w:p>
        </w:tc>
        <w:tc>
          <w:tcPr>
            <w:tcW w:w="1820" w:type="dxa"/>
            <w:shd w:val="clear" w:color="auto" w:fill="auto"/>
            <w:noWrap/>
            <w:vAlign w:val="bottom"/>
          </w:tcPr>
          <w:p w14:paraId="3B2944B0" w14:textId="4518A235"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30952</w:t>
            </w:r>
          </w:p>
        </w:tc>
        <w:tc>
          <w:tcPr>
            <w:tcW w:w="1701" w:type="dxa"/>
            <w:shd w:val="clear" w:color="auto" w:fill="auto"/>
            <w:noWrap/>
            <w:vAlign w:val="bottom"/>
          </w:tcPr>
          <w:p w14:paraId="393CD62D" w14:textId="546F69E0"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60533</w:t>
            </w:r>
          </w:p>
        </w:tc>
        <w:tc>
          <w:tcPr>
            <w:tcW w:w="1531" w:type="dxa"/>
            <w:shd w:val="clear" w:color="000000" w:fill="F88183"/>
            <w:noWrap/>
            <w:vAlign w:val="bottom"/>
          </w:tcPr>
          <w:p w14:paraId="6DF145B3" w14:textId="41EF1E5C"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95,6</w:t>
            </w:r>
          </w:p>
        </w:tc>
      </w:tr>
      <w:tr w:rsidR="001D6F5E" w:rsidRPr="003B6E5D" w14:paraId="4CCADF90" w14:textId="77777777" w:rsidTr="00DE3A42">
        <w:trPr>
          <w:trHeight w:val="290"/>
        </w:trPr>
        <w:tc>
          <w:tcPr>
            <w:tcW w:w="1719" w:type="dxa"/>
            <w:shd w:val="clear" w:color="auto" w:fill="auto"/>
            <w:noWrap/>
            <w:vAlign w:val="bottom"/>
          </w:tcPr>
          <w:p w14:paraId="4E3FA8C4" w14:textId="175C26B4" w:rsidR="001D6F5E" w:rsidRPr="003B6E5D" w:rsidRDefault="001D6F5E" w:rsidP="001D6F5E">
            <w:pPr>
              <w:widowControl/>
              <w:autoSpaceDE/>
              <w:autoSpaceDN/>
              <w:rPr>
                <w:rFonts w:ascii="Calibri" w:hAnsi="Calibri" w:cs="Calibri"/>
                <w:color w:val="000000"/>
              </w:rPr>
            </w:pPr>
            <w:r>
              <w:rPr>
                <w:rFonts w:ascii="Calibri" w:hAnsi="Calibri" w:cs="Calibri"/>
                <w:color w:val="000000"/>
              </w:rPr>
              <w:t>Kadıköy</w:t>
            </w:r>
          </w:p>
        </w:tc>
        <w:tc>
          <w:tcPr>
            <w:tcW w:w="1820" w:type="dxa"/>
            <w:shd w:val="clear" w:color="auto" w:fill="auto"/>
            <w:noWrap/>
            <w:vAlign w:val="bottom"/>
          </w:tcPr>
          <w:p w14:paraId="7B3A3DAB" w14:textId="19A378F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26879</w:t>
            </w:r>
          </w:p>
        </w:tc>
        <w:tc>
          <w:tcPr>
            <w:tcW w:w="1701" w:type="dxa"/>
            <w:shd w:val="clear" w:color="auto" w:fill="auto"/>
            <w:noWrap/>
            <w:vAlign w:val="bottom"/>
          </w:tcPr>
          <w:p w14:paraId="045CBA7E" w14:textId="5C9ABC26"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52500</w:t>
            </w:r>
          </w:p>
        </w:tc>
        <w:tc>
          <w:tcPr>
            <w:tcW w:w="1531" w:type="dxa"/>
            <w:shd w:val="clear" w:color="000000" w:fill="F88082"/>
            <w:noWrap/>
            <w:vAlign w:val="bottom"/>
          </w:tcPr>
          <w:p w14:paraId="746B2081" w14:textId="68016449"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95,3</w:t>
            </w:r>
          </w:p>
        </w:tc>
      </w:tr>
      <w:tr w:rsidR="001D6F5E" w:rsidRPr="003B6E5D" w14:paraId="39224F98" w14:textId="77777777" w:rsidTr="00DE3A42">
        <w:trPr>
          <w:trHeight w:val="290"/>
        </w:trPr>
        <w:tc>
          <w:tcPr>
            <w:tcW w:w="1719" w:type="dxa"/>
            <w:shd w:val="clear" w:color="auto" w:fill="auto"/>
            <w:noWrap/>
            <w:vAlign w:val="bottom"/>
          </w:tcPr>
          <w:p w14:paraId="1DEF63F7" w14:textId="46F6FD79" w:rsidR="001D6F5E" w:rsidRPr="003B6E5D" w:rsidRDefault="001D6F5E" w:rsidP="001D6F5E">
            <w:pPr>
              <w:widowControl/>
              <w:autoSpaceDE/>
              <w:autoSpaceDN/>
              <w:rPr>
                <w:rFonts w:ascii="Calibri" w:hAnsi="Calibri" w:cs="Calibri"/>
                <w:color w:val="000000"/>
              </w:rPr>
            </w:pPr>
            <w:r>
              <w:rPr>
                <w:rFonts w:ascii="Calibri" w:hAnsi="Calibri" w:cs="Calibri"/>
                <w:color w:val="000000"/>
              </w:rPr>
              <w:t>Başakşehir</w:t>
            </w:r>
          </w:p>
        </w:tc>
        <w:tc>
          <w:tcPr>
            <w:tcW w:w="1820" w:type="dxa"/>
            <w:shd w:val="clear" w:color="auto" w:fill="auto"/>
            <w:noWrap/>
            <w:vAlign w:val="bottom"/>
          </w:tcPr>
          <w:p w14:paraId="03DACD9B" w14:textId="62477913"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14615</w:t>
            </w:r>
          </w:p>
        </w:tc>
        <w:tc>
          <w:tcPr>
            <w:tcW w:w="1701" w:type="dxa"/>
            <w:shd w:val="clear" w:color="auto" w:fill="auto"/>
            <w:noWrap/>
            <w:vAlign w:val="bottom"/>
          </w:tcPr>
          <w:p w14:paraId="7C0E62BC" w14:textId="7A17F18E"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26800</w:t>
            </w:r>
          </w:p>
        </w:tc>
        <w:tc>
          <w:tcPr>
            <w:tcW w:w="1531" w:type="dxa"/>
            <w:shd w:val="clear" w:color="000000" w:fill="F8696B"/>
            <w:noWrap/>
            <w:vAlign w:val="bottom"/>
          </w:tcPr>
          <w:p w14:paraId="4EEEC5AD" w14:textId="6352B89D" w:rsidR="001D6F5E" w:rsidRPr="003B6E5D" w:rsidRDefault="001D6F5E" w:rsidP="001D6F5E">
            <w:pPr>
              <w:widowControl/>
              <w:autoSpaceDE/>
              <w:autoSpaceDN/>
              <w:jc w:val="center"/>
              <w:rPr>
                <w:rFonts w:ascii="Calibri" w:hAnsi="Calibri" w:cs="Calibri"/>
                <w:color w:val="000000"/>
              </w:rPr>
            </w:pPr>
            <w:r>
              <w:rPr>
                <w:rFonts w:ascii="Calibri" w:hAnsi="Calibri" w:cs="Calibri"/>
                <w:color w:val="000000"/>
              </w:rPr>
              <w:t>83,4</w:t>
            </w:r>
          </w:p>
        </w:tc>
      </w:tr>
    </w:tbl>
    <w:p w14:paraId="74545A93" w14:textId="77777777" w:rsidR="007C2422" w:rsidRDefault="007C2422" w:rsidP="007C2422">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323A9DE" w14:textId="77777777" w:rsidR="007C2422" w:rsidRDefault="007C2422" w:rsidP="007C2422">
      <w:pPr>
        <w:spacing w:before="120" w:after="120" w:line="276" w:lineRule="auto"/>
        <w:contextualSpacing/>
        <w:jc w:val="both"/>
        <w:rPr>
          <w:rFonts w:asciiTheme="minorHAnsi" w:eastAsia="Calibri" w:hAnsiTheme="minorHAnsi" w:cstheme="minorHAnsi"/>
          <w:bCs/>
        </w:rPr>
      </w:pPr>
    </w:p>
    <w:p w14:paraId="669510C6" w14:textId="495A0965"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İlgili kırılımlarda (</w:t>
            </w:r>
            <w:proofErr w:type="gramStart"/>
            <w:r w:rsidRPr="002A57F8">
              <w:rPr>
                <w:rFonts w:asciiTheme="minorHAnsi" w:hAnsiTheme="minorHAnsi" w:cstheme="minorHAnsi"/>
                <w:color w:val="201F1E"/>
                <w:szCs w:val="24"/>
                <w:bdr w:val="none" w:sz="0" w:space="0" w:color="auto" w:frame="1"/>
              </w:rPr>
              <w:t>yıl -</w:t>
            </w:r>
            <w:proofErr w:type="gramEnd"/>
            <w:r w:rsidRPr="002A57F8">
              <w:rPr>
                <w:rFonts w:asciiTheme="minorHAnsi" w:hAnsiTheme="minorHAnsi" w:cstheme="minorHAnsi"/>
                <w:color w:val="201F1E"/>
                <w:szCs w:val="24"/>
                <w:bdr w:val="none" w:sz="0" w:space="0" w:color="auto" w:frame="1"/>
              </w:rPr>
              <w:t xml:space="preserve">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 xml:space="preserve">Bahçeşehir Üniversitesi Ekonomik ve Toplumsal Araştırmalar Merkezi – Betam ile yapılan </w:t>
      </w:r>
      <w:proofErr w:type="gramStart"/>
      <w:r w:rsidRPr="002A57F8">
        <w:rPr>
          <w:rFonts w:asciiTheme="minorHAnsi" w:hAnsiTheme="minorHAnsi" w:cs="Segoe UI"/>
          <w:i/>
          <w:iCs/>
          <w:sz w:val="18"/>
          <w:szCs w:val="21"/>
          <w:lang w:eastAsia="en-IE"/>
        </w:rPr>
        <w:t>işbirliği</w:t>
      </w:r>
      <w:proofErr w:type="gramEnd"/>
      <w:r w:rsidRPr="002A57F8">
        <w:rPr>
          <w:rFonts w:asciiTheme="minorHAnsi" w:hAnsiTheme="minorHAnsi" w:cs="Segoe UI"/>
          <w:i/>
          <w:iCs/>
          <w:sz w:val="18"/>
          <w:szCs w:val="21"/>
          <w:lang w:eastAsia="en-IE"/>
        </w:rPr>
        <w:t xml:space="preserve">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B45EC">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2EE81" w14:textId="77777777" w:rsidR="001D695A" w:rsidRDefault="001D695A" w:rsidP="003F55B0">
      <w:r>
        <w:separator/>
      </w:r>
    </w:p>
  </w:endnote>
  <w:endnote w:type="continuationSeparator" w:id="0">
    <w:p w14:paraId="61F42B48" w14:textId="77777777" w:rsidR="001D695A" w:rsidRDefault="001D695A" w:rsidP="003F55B0">
      <w:r>
        <w:continuationSeparator/>
      </w:r>
    </w:p>
  </w:endnote>
  <w:endnote w:type="continuationNotice" w:id="1">
    <w:p w14:paraId="3BAB860B" w14:textId="77777777" w:rsidR="001D695A" w:rsidRDefault="001D6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563A1" w:rsidRDefault="00F563A1">
    <w:pPr>
      <w:pStyle w:val="Footer"/>
      <w:jc w:val="right"/>
    </w:pPr>
  </w:p>
  <w:p w14:paraId="2D31F9E0" w14:textId="77777777" w:rsidR="00F563A1" w:rsidRDefault="00F56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563A1" w:rsidRDefault="00F563A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36BF75D1" w14:textId="4B76BDEF" w:rsidR="00F563A1" w:rsidRDefault="00F563A1">
        <w:pPr>
          <w:pStyle w:val="Footer"/>
          <w:jc w:val="right"/>
        </w:pPr>
        <w:r>
          <w:fldChar w:fldCharType="begin"/>
        </w:r>
        <w:r>
          <w:instrText>PAGE   \* MERGEFORMAT</w:instrText>
        </w:r>
        <w:r>
          <w:fldChar w:fldCharType="separate"/>
        </w:r>
        <w:r w:rsidR="00CC5E42">
          <w:rPr>
            <w:noProof/>
          </w:rPr>
          <w:t>3</w:t>
        </w:r>
        <w:r>
          <w:rPr>
            <w:noProof/>
          </w:rPr>
          <w:fldChar w:fldCharType="end"/>
        </w:r>
      </w:p>
    </w:sdtContent>
  </w:sdt>
  <w:p w14:paraId="6A17B036" w14:textId="77777777" w:rsidR="00F563A1" w:rsidRDefault="00F56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27DAEDBD" w14:textId="18B025DC" w:rsidR="00F563A1" w:rsidRPr="003B45EC" w:rsidRDefault="00F563A1">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CC5E42">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E5447" w14:textId="77777777" w:rsidR="001D695A" w:rsidRDefault="001D695A" w:rsidP="003F55B0">
      <w:r>
        <w:separator/>
      </w:r>
    </w:p>
  </w:footnote>
  <w:footnote w:type="continuationSeparator" w:id="0">
    <w:p w14:paraId="623AB071" w14:textId="77777777" w:rsidR="001D695A" w:rsidRDefault="001D695A" w:rsidP="003F55B0">
      <w:r>
        <w:continuationSeparator/>
      </w:r>
    </w:p>
  </w:footnote>
  <w:footnote w:type="continuationNotice" w:id="1">
    <w:p w14:paraId="25500D85" w14:textId="77777777" w:rsidR="001D695A" w:rsidRDefault="001D695A"/>
  </w:footnote>
  <w:footnote w:id="2">
    <w:p w14:paraId="3CEC39DF" w14:textId="628AFDBA" w:rsidR="008700A7" w:rsidRPr="008700A7" w:rsidRDefault="008700A7">
      <w:pPr>
        <w:pStyle w:val="FootnoteText"/>
        <w:rPr>
          <w:lang w:val="tr-TR"/>
        </w:rPr>
      </w:pPr>
      <w:r>
        <w:rPr>
          <w:rStyle w:val="FootnoteReference"/>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FootnoteText"/>
        <w:rPr>
          <w:lang w:val="tr-TR"/>
        </w:rPr>
      </w:pPr>
      <w:r>
        <w:rPr>
          <w:rStyle w:val="FootnoteReference"/>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38E0954A" w:rsidR="00F563A1" w:rsidRDefault="00F563A1">
    <w:pPr>
      <w:pStyle w:val="Header"/>
    </w:pPr>
    <w:r>
      <w:rPr>
        <w:noProof/>
        <w:lang w:val="en-GB" w:eastAsia="en-GB"/>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479919">
    <w:abstractNumId w:val="3"/>
  </w:num>
  <w:num w:numId="2" w16cid:durableId="2075539844">
    <w:abstractNumId w:val="7"/>
  </w:num>
  <w:num w:numId="3" w16cid:durableId="1971277938">
    <w:abstractNumId w:val="15"/>
  </w:num>
  <w:num w:numId="4" w16cid:durableId="116680855">
    <w:abstractNumId w:val="0"/>
  </w:num>
  <w:num w:numId="5" w16cid:durableId="2026134501">
    <w:abstractNumId w:val="13"/>
  </w:num>
  <w:num w:numId="6" w16cid:durableId="43409224">
    <w:abstractNumId w:val="5"/>
  </w:num>
  <w:num w:numId="7" w16cid:durableId="325666371">
    <w:abstractNumId w:val="9"/>
  </w:num>
  <w:num w:numId="8" w16cid:durableId="759982195">
    <w:abstractNumId w:val="11"/>
  </w:num>
  <w:num w:numId="9" w16cid:durableId="12073281">
    <w:abstractNumId w:val="2"/>
  </w:num>
  <w:num w:numId="10" w16cid:durableId="1374118577">
    <w:abstractNumId w:val="16"/>
  </w:num>
  <w:num w:numId="11" w16cid:durableId="1909532818">
    <w:abstractNumId w:val="8"/>
  </w:num>
  <w:num w:numId="12" w16cid:durableId="45691888">
    <w:abstractNumId w:val="12"/>
  </w:num>
  <w:num w:numId="13" w16cid:durableId="732191788">
    <w:abstractNumId w:val="4"/>
  </w:num>
  <w:num w:numId="14" w16cid:durableId="733623381">
    <w:abstractNumId w:val="6"/>
  </w:num>
  <w:num w:numId="15" w16cid:durableId="63841729">
    <w:abstractNumId w:val="17"/>
  </w:num>
  <w:num w:numId="16" w16cid:durableId="474375006">
    <w:abstractNumId w:val="1"/>
  </w:num>
  <w:num w:numId="17" w16cid:durableId="290938031">
    <w:abstractNumId w:val="18"/>
  </w:num>
  <w:num w:numId="18" w16cid:durableId="548759662">
    <w:abstractNumId w:val="14"/>
  </w:num>
  <w:num w:numId="19" w16cid:durableId="6583152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98C"/>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427A"/>
    <w:rsid w:val="000D5283"/>
    <w:rsid w:val="000D600F"/>
    <w:rsid w:val="000D629E"/>
    <w:rsid w:val="000D6576"/>
    <w:rsid w:val="000D680A"/>
    <w:rsid w:val="000D6907"/>
    <w:rsid w:val="000D6A68"/>
    <w:rsid w:val="000D79BC"/>
    <w:rsid w:val="000D7C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5641"/>
    <w:rsid w:val="00115808"/>
    <w:rsid w:val="00115C36"/>
    <w:rsid w:val="0011602D"/>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D84"/>
    <w:rsid w:val="0013631B"/>
    <w:rsid w:val="00136702"/>
    <w:rsid w:val="001368E8"/>
    <w:rsid w:val="001375E1"/>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5F4"/>
    <w:rsid w:val="00154AC5"/>
    <w:rsid w:val="00154AF1"/>
    <w:rsid w:val="00154EFE"/>
    <w:rsid w:val="00154F85"/>
    <w:rsid w:val="001552EB"/>
    <w:rsid w:val="001553F8"/>
    <w:rsid w:val="0015567B"/>
    <w:rsid w:val="001557DF"/>
    <w:rsid w:val="00156A83"/>
    <w:rsid w:val="001574D3"/>
    <w:rsid w:val="0015763B"/>
    <w:rsid w:val="00157ADE"/>
    <w:rsid w:val="00157C3E"/>
    <w:rsid w:val="00157FB5"/>
    <w:rsid w:val="00160D2E"/>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FA4"/>
    <w:rsid w:val="001B53F9"/>
    <w:rsid w:val="001B5813"/>
    <w:rsid w:val="001B6235"/>
    <w:rsid w:val="001B661D"/>
    <w:rsid w:val="001B6CF3"/>
    <w:rsid w:val="001B738D"/>
    <w:rsid w:val="001B74CA"/>
    <w:rsid w:val="001C09E1"/>
    <w:rsid w:val="001C0A84"/>
    <w:rsid w:val="001C0D7B"/>
    <w:rsid w:val="001C1E1E"/>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51B"/>
    <w:rsid w:val="002268C7"/>
    <w:rsid w:val="0022774F"/>
    <w:rsid w:val="00227DC0"/>
    <w:rsid w:val="00230358"/>
    <w:rsid w:val="0023149F"/>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3E19"/>
    <w:rsid w:val="003341E7"/>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247"/>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CA7"/>
    <w:rsid w:val="004B0F36"/>
    <w:rsid w:val="004B19B3"/>
    <w:rsid w:val="004B2467"/>
    <w:rsid w:val="004B247B"/>
    <w:rsid w:val="004B2BC7"/>
    <w:rsid w:val="004B3F89"/>
    <w:rsid w:val="004B41B5"/>
    <w:rsid w:val="004B4C5F"/>
    <w:rsid w:val="004B509E"/>
    <w:rsid w:val="004B5B64"/>
    <w:rsid w:val="004B5B65"/>
    <w:rsid w:val="004B6443"/>
    <w:rsid w:val="004B67A8"/>
    <w:rsid w:val="004B67F0"/>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AA4"/>
    <w:rsid w:val="004D6B69"/>
    <w:rsid w:val="004D7CB8"/>
    <w:rsid w:val="004D7E30"/>
    <w:rsid w:val="004E0C81"/>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181C"/>
    <w:rsid w:val="006E203F"/>
    <w:rsid w:val="006E20A0"/>
    <w:rsid w:val="006E20E4"/>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A01"/>
    <w:rsid w:val="00737397"/>
    <w:rsid w:val="00737D52"/>
    <w:rsid w:val="00740505"/>
    <w:rsid w:val="0074060E"/>
    <w:rsid w:val="00740A94"/>
    <w:rsid w:val="0074148A"/>
    <w:rsid w:val="00741A0A"/>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4F2"/>
    <w:rsid w:val="00815631"/>
    <w:rsid w:val="00815A38"/>
    <w:rsid w:val="008164CA"/>
    <w:rsid w:val="00816613"/>
    <w:rsid w:val="00816722"/>
    <w:rsid w:val="00816FB6"/>
    <w:rsid w:val="00817206"/>
    <w:rsid w:val="0081723B"/>
    <w:rsid w:val="0082067A"/>
    <w:rsid w:val="008209CC"/>
    <w:rsid w:val="00821580"/>
    <w:rsid w:val="008217F8"/>
    <w:rsid w:val="008224DE"/>
    <w:rsid w:val="00822534"/>
    <w:rsid w:val="00822C1D"/>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56"/>
    <w:rsid w:val="008518FE"/>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42BC"/>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E"/>
    <w:rsid w:val="00986920"/>
    <w:rsid w:val="00986B50"/>
    <w:rsid w:val="00986E55"/>
    <w:rsid w:val="0098757D"/>
    <w:rsid w:val="00987AB4"/>
    <w:rsid w:val="00990580"/>
    <w:rsid w:val="00990673"/>
    <w:rsid w:val="009909EA"/>
    <w:rsid w:val="00990B91"/>
    <w:rsid w:val="009910F9"/>
    <w:rsid w:val="00991285"/>
    <w:rsid w:val="00991342"/>
    <w:rsid w:val="009913C1"/>
    <w:rsid w:val="0099185B"/>
    <w:rsid w:val="00992960"/>
    <w:rsid w:val="0099328C"/>
    <w:rsid w:val="00993886"/>
    <w:rsid w:val="009948D9"/>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DF5"/>
    <w:rsid w:val="009A3E66"/>
    <w:rsid w:val="009A3E6A"/>
    <w:rsid w:val="009A46F6"/>
    <w:rsid w:val="009A4D2D"/>
    <w:rsid w:val="009A50D8"/>
    <w:rsid w:val="009A55AB"/>
    <w:rsid w:val="009A5A9B"/>
    <w:rsid w:val="009A7632"/>
    <w:rsid w:val="009A79D0"/>
    <w:rsid w:val="009A7AA7"/>
    <w:rsid w:val="009B0068"/>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55C"/>
    <w:rsid w:val="00AA38A9"/>
    <w:rsid w:val="00AA3B86"/>
    <w:rsid w:val="00AA402C"/>
    <w:rsid w:val="00AA4716"/>
    <w:rsid w:val="00AA51CE"/>
    <w:rsid w:val="00AA5B37"/>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991"/>
    <w:rsid w:val="00AC061A"/>
    <w:rsid w:val="00AC1105"/>
    <w:rsid w:val="00AC139B"/>
    <w:rsid w:val="00AC180F"/>
    <w:rsid w:val="00AC1B32"/>
    <w:rsid w:val="00AC2E73"/>
    <w:rsid w:val="00AC421B"/>
    <w:rsid w:val="00AC4269"/>
    <w:rsid w:val="00AC42EC"/>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176"/>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751"/>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B7338"/>
    <w:rsid w:val="00DB7382"/>
    <w:rsid w:val="00DC0407"/>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4230"/>
    <w:rsid w:val="00EC433E"/>
    <w:rsid w:val="00EC50B3"/>
    <w:rsid w:val="00EC5160"/>
    <w:rsid w:val="00EC5389"/>
    <w:rsid w:val="00EC58BE"/>
    <w:rsid w:val="00EC5B3B"/>
    <w:rsid w:val="00EC61BB"/>
    <w:rsid w:val="00EC67A2"/>
    <w:rsid w:val="00EC6890"/>
    <w:rsid w:val="00EC6E54"/>
    <w:rsid w:val="00EC7CE4"/>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22D"/>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1216"/>
    <w:rsid w:val="00F71807"/>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00B323B4-FC5C-4714-A904-6EE2D0F5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image" Target="media/image36.sv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sv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AC7D2-7B28-41B8-BE1E-861DF376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14</Pages>
  <Words>3079</Words>
  <Characters>17555</Characters>
  <Application>Microsoft Office Word</Application>
  <DocSecurity>0</DocSecurity>
  <Lines>146</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37</cp:revision>
  <cp:lastPrinted>2022-09-13T09:01:00Z</cp:lastPrinted>
  <dcterms:created xsi:type="dcterms:W3CDTF">2022-12-11T17:33:00Z</dcterms:created>
  <dcterms:modified xsi:type="dcterms:W3CDTF">2023-01-13T14:58:00Z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2022-09-13T09:07:12Z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21333148-d2ce-4182-ba92-cd8e6265b82b</vt:lpwstr>
  </property>
  <property fmtid="{D5CDD505-2E9C-101B-9397-08002B2CF9AE}" pid="11" name="MSIP_Label_4d07961e-2daf-4113-b5f3-ac7b4f936265_ContentBits">
    <vt:lpwstr>1</vt:lpwstr>
  </property>
</Properties>
</file>