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12DF0226" w:rsidR="00B85EF5" w:rsidRPr="009529DA" w:rsidRDefault="00F53FF6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Ocak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12DF0226" w:rsidR="00B85EF5" w:rsidRPr="009529DA" w:rsidRDefault="00F53FF6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Ocak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103BB7CF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Ocak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103BB7CF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Ocak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700C07CF" w14:textId="7A8EBAE0" w:rsidR="007078D6" w:rsidRDefault="00CC4428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5F481F">
        <w:rPr>
          <w:rFonts w:ascii="Arial" w:hAnsi="Arial" w:cs="Arial"/>
          <w:b/>
          <w:bCs/>
        </w:rPr>
        <w:t>İSTİHDAM VE İŞGÜCÜNDE GÜÇLÜ ARTIŞ İŞSİZLİKTE DURAKLAMA</w:t>
      </w:r>
    </w:p>
    <w:p w14:paraId="49FAC044" w14:textId="77777777" w:rsidR="006D7789" w:rsidRPr="00C460DB" w:rsidRDefault="006D778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5C96BC1F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7EE9">
        <w:rPr>
          <w:rFonts w:asciiTheme="minorHAnsi" w:hAnsiTheme="minorHAnsi" w:cs="Arial"/>
          <w:sz w:val="22"/>
          <w:szCs w:val="22"/>
        </w:rPr>
        <w:t>285</w:t>
      </w:r>
      <w:r w:rsidR="00B574FA">
        <w:rPr>
          <w:rFonts w:asciiTheme="minorHAnsi" w:hAnsiTheme="minorHAnsi" w:cs="Arial"/>
          <w:sz w:val="22"/>
          <w:szCs w:val="22"/>
        </w:rPr>
        <w:t xml:space="preserve"> binlik </w:t>
      </w:r>
      <w:r w:rsidR="00FC65A2">
        <w:rPr>
          <w:rFonts w:asciiTheme="minorHAnsi" w:hAnsiTheme="minorHAnsi" w:cs="Arial"/>
          <w:sz w:val="22"/>
          <w:szCs w:val="22"/>
        </w:rPr>
        <w:t>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412616" w:rsidRPr="00C460DB">
        <w:rPr>
          <w:rFonts w:asciiTheme="minorHAnsi" w:hAnsiTheme="minorHAnsi" w:cs="Arial"/>
          <w:sz w:val="22"/>
          <w:szCs w:val="22"/>
        </w:rPr>
        <w:t>ile birlikte</w:t>
      </w:r>
      <w:proofErr w:type="gramEnd"/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7EE9">
        <w:rPr>
          <w:rFonts w:asciiTheme="minorHAnsi" w:hAnsiTheme="minorHAnsi" w:cs="Arial"/>
          <w:sz w:val="22"/>
          <w:szCs w:val="22"/>
        </w:rPr>
        <w:t>23</w:t>
      </w:r>
      <w:r w:rsidR="000E6235">
        <w:rPr>
          <w:rFonts w:asciiTheme="minorHAnsi" w:hAnsiTheme="minorHAnsi" w:cs="Arial"/>
          <w:sz w:val="22"/>
          <w:szCs w:val="22"/>
        </w:rPr>
        <w:t xml:space="preserve"> binlik </w:t>
      </w:r>
      <w:r w:rsidR="00B574FA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7EE9">
        <w:rPr>
          <w:rFonts w:asciiTheme="minorHAnsi" w:hAnsiTheme="minorHAnsi" w:cs="Arial"/>
          <w:sz w:val="22"/>
          <w:szCs w:val="22"/>
        </w:rPr>
        <w:t>308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E76323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667EE9">
        <w:rPr>
          <w:rFonts w:asciiTheme="minorHAnsi" w:hAnsiTheme="minorHAnsi" w:cs="Arial"/>
          <w:sz w:val="22"/>
          <w:szCs w:val="22"/>
        </w:rPr>
        <w:t>Ekim’den Kasım’a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7EE9">
        <w:rPr>
          <w:rFonts w:asciiTheme="minorHAnsi" w:hAnsiTheme="minorHAnsi" w:cs="Arial"/>
          <w:sz w:val="22"/>
          <w:szCs w:val="22"/>
        </w:rPr>
        <w:t>değişmeyerek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74FA">
        <w:rPr>
          <w:rFonts w:asciiTheme="minorHAnsi" w:hAnsiTheme="minorHAnsi" w:cs="Arial"/>
          <w:sz w:val="22"/>
          <w:szCs w:val="22"/>
        </w:rPr>
        <w:t>10,</w:t>
      </w:r>
      <w:r w:rsidR="00FC65A2">
        <w:rPr>
          <w:rFonts w:asciiTheme="minorHAnsi" w:hAnsiTheme="minorHAnsi" w:cs="Arial"/>
          <w:sz w:val="22"/>
          <w:szCs w:val="22"/>
        </w:rPr>
        <w:t>2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667EE9">
        <w:rPr>
          <w:rFonts w:asciiTheme="minorHAnsi" w:hAnsiTheme="minorHAnsi" w:cs="Arial"/>
          <w:sz w:val="22"/>
          <w:szCs w:val="22"/>
        </w:rPr>
        <w:t>de sabit kalmıştır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56EB3B49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86674">
        <w:rPr>
          <w:rFonts w:asciiTheme="minorHAnsi" w:hAnsiTheme="minorHAnsi" w:cs="Arial"/>
          <w:sz w:val="22"/>
          <w:szCs w:val="22"/>
        </w:rPr>
        <w:t>Ekim’den Kasım’a</w:t>
      </w:r>
      <w:r w:rsidR="00FC65A2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986674">
        <w:rPr>
          <w:rFonts w:asciiTheme="minorHAnsi" w:hAnsiTheme="minorHAnsi" w:cs="Arial"/>
          <w:sz w:val="22"/>
          <w:szCs w:val="22"/>
        </w:rPr>
        <w:t>190</w:t>
      </w:r>
      <w:r w:rsidR="006667C9">
        <w:rPr>
          <w:rFonts w:asciiTheme="minorHAnsi" w:hAnsiTheme="minorHAnsi" w:cs="Arial"/>
          <w:sz w:val="22"/>
          <w:szCs w:val="22"/>
        </w:rPr>
        <w:t xml:space="preserve"> binlik </w:t>
      </w:r>
      <w:r w:rsidR="00BF6325">
        <w:rPr>
          <w:rFonts w:asciiTheme="minorHAnsi" w:hAnsiTheme="minorHAnsi" w:cs="Arial"/>
          <w:sz w:val="22"/>
          <w:szCs w:val="22"/>
        </w:rPr>
        <w:t xml:space="preserve">artış ve </w:t>
      </w:r>
      <w:r w:rsidR="009D1BD1" w:rsidRPr="00C460DB">
        <w:rPr>
          <w:rFonts w:asciiTheme="minorHAnsi" w:hAnsiTheme="minorHAnsi" w:cs="Arial"/>
          <w:sz w:val="22"/>
          <w:szCs w:val="22"/>
        </w:rPr>
        <w:t>işsiz</w:t>
      </w:r>
      <w:r w:rsidR="008D53B0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3B64">
        <w:rPr>
          <w:rFonts w:asciiTheme="minorHAnsi" w:hAnsiTheme="minorHAnsi" w:cs="Arial"/>
          <w:sz w:val="22"/>
          <w:szCs w:val="22"/>
        </w:rPr>
        <w:t>7 binlik azalışın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FC65A2">
        <w:rPr>
          <w:rFonts w:asciiTheme="minorHAnsi" w:hAnsiTheme="minorHAnsi" w:cs="Arial"/>
          <w:sz w:val="22"/>
          <w:szCs w:val="22"/>
        </w:rPr>
        <w:t xml:space="preserve"> 0,</w:t>
      </w:r>
      <w:r w:rsidR="00273B64">
        <w:rPr>
          <w:rFonts w:asciiTheme="minorHAnsi" w:hAnsiTheme="minorHAnsi" w:cs="Arial"/>
          <w:sz w:val="22"/>
          <w:szCs w:val="22"/>
        </w:rPr>
        <w:t>2</w:t>
      </w:r>
      <w:r w:rsidR="00FC65A2">
        <w:rPr>
          <w:rFonts w:asciiTheme="minorHAnsi" w:hAnsiTheme="minorHAnsi" w:cs="Arial"/>
          <w:sz w:val="22"/>
          <w:szCs w:val="22"/>
        </w:rPr>
        <w:t xml:space="preserve"> puanlık </w:t>
      </w:r>
      <w:r w:rsidR="00273B64">
        <w:rPr>
          <w:rFonts w:asciiTheme="minorHAnsi" w:hAnsiTheme="minorHAnsi" w:cs="Arial"/>
          <w:sz w:val="22"/>
          <w:szCs w:val="22"/>
        </w:rPr>
        <w:t>düşüşle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273B64">
        <w:rPr>
          <w:rFonts w:asciiTheme="minorHAnsi" w:hAnsiTheme="minorHAnsi" w:cs="Arial"/>
          <w:sz w:val="22"/>
          <w:szCs w:val="22"/>
        </w:rPr>
        <w:t>2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273B64">
        <w:rPr>
          <w:rFonts w:asciiTheme="minorHAnsi" w:hAnsiTheme="minorHAnsi" w:cs="Arial"/>
          <w:sz w:val="22"/>
          <w:szCs w:val="22"/>
        </w:rPr>
        <w:t>9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273B64">
        <w:rPr>
          <w:rFonts w:asciiTheme="minorHAnsi" w:hAnsiTheme="minorHAnsi" w:cs="Arial"/>
          <w:sz w:val="22"/>
          <w:szCs w:val="22"/>
        </w:rPr>
        <w:t>a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3B64">
        <w:rPr>
          <w:rFonts w:asciiTheme="minorHAnsi" w:hAnsiTheme="minorHAnsi" w:cs="Arial"/>
          <w:sz w:val="22"/>
          <w:szCs w:val="22"/>
        </w:rPr>
        <w:t>gerilemiştir</w:t>
      </w:r>
      <w:r w:rsidR="00BF6325">
        <w:rPr>
          <w:rFonts w:asciiTheme="minorHAnsi" w:hAnsiTheme="minorHAnsi" w:cs="Arial"/>
          <w:sz w:val="22"/>
          <w:szCs w:val="22"/>
        </w:rPr>
        <w:t>. 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273B64">
        <w:rPr>
          <w:rFonts w:asciiTheme="minorHAnsi" w:hAnsiTheme="minorHAnsi" w:cs="Arial"/>
          <w:sz w:val="22"/>
          <w:szCs w:val="22"/>
        </w:rPr>
        <w:t>95</w:t>
      </w:r>
      <w:r w:rsidR="002D1677">
        <w:rPr>
          <w:rFonts w:asciiTheme="minorHAnsi" w:hAnsiTheme="minorHAnsi" w:cs="Arial"/>
          <w:sz w:val="22"/>
          <w:szCs w:val="22"/>
        </w:rPr>
        <w:t xml:space="preserve"> binlik </w:t>
      </w:r>
      <w:r w:rsidR="00FC65A2">
        <w:rPr>
          <w:rFonts w:asciiTheme="minorHAnsi" w:hAnsiTheme="minorHAnsi" w:cs="Arial"/>
          <w:sz w:val="22"/>
          <w:szCs w:val="22"/>
        </w:rPr>
        <w:t>artış</w:t>
      </w:r>
      <w:r w:rsidR="002D1677">
        <w:rPr>
          <w:rFonts w:asciiTheme="minorHAnsi" w:hAnsiTheme="minorHAnsi" w:cs="Arial"/>
          <w:sz w:val="22"/>
          <w:szCs w:val="22"/>
        </w:rPr>
        <w:t xml:space="preserve"> ve </w:t>
      </w:r>
      <w:r w:rsidR="00BF6325">
        <w:rPr>
          <w:rFonts w:asciiTheme="minorHAnsi" w:hAnsiTheme="minorHAnsi" w:cs="Arial"/>
          <w:sz w:val="22"/>
          <w:szCs w:val="22"/>
        </w:rPr>
        <w:t>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7769F2">
        <w:rPr>
          <w:rFonts w:asciiTheme="minorHAnsi" w:hAnsiTheme="minorHAnsi" w:cs="Arial"/>
          <w:sz w:val="22"/>
          <w:szCs w:val="22"/>
        </w:rPr>
        <w:t>30</w:t>
      </w:r>
      <w:r w:rsidR="00014D1C">
        <w:rPr>
          <w:rFonts w:asciiTheme="minorHAnsi" w:hAnsiTheme="minorHAnsi" w:cs="Arial"/>
          <w:sz w:val="22"/>
          <w:szCs w:val="22"/>
        </w:rPr>
        <w:t xml:space="preserve"> binlik </w:t>
      </w:r>
      <w:r w:rsidR="007769F2">
        <w:rPr>
          <w:rFonts w:asciiTheme="minorHAnsi" w:hAnsiTheme="minorHAnsi" w:cs="Arial"/>
          <w:sz w:val="22"/>
          <w:szCs w:val="22"/>
        </w:rPr>
        <w:t>artışın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2D1677">
        <w:rPr>
          <w:rFonts w:asciiTheme="minorHAnsi" w:hAnsiTheme="minorHAnsi" w:cs="Arial"/>
          <w:sz w:val="22"/>
          <w:szCs w:val="22"/>
        </w:rPr>
        <w:t>nda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FC65A2">
        <w:rPr>
          <w:rFonts w:asciiTheme="minorHAnsi" w:hAnsiTheme="minorHAnsi" w:cs="Arial"/>
          <w:sz w:val="22"/>
          <w:szCs w:val="22"/>
        </w:rPr>
        <w:t>1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7769F2">
        <w:rPr>
          <w:rFonts w:asciiTheme="minorHAnsi" w:hAnsiTheme="minorHAnsi" w:cs="Arial"/>
          <w:sz w:val="22"/>
          <w:szCs w:val="22"/>
        </w:rPr>
        <w:t>artarak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014D1C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7769F2">
        <w:rPr>
          <w:rFonts w:asciiTheme="minorHAnsi" w:hAnsiTheme="minorHAnsi" w:cs="Arial"/>
          <w:sz w:val="22"/>
          <w:szCs w:val="22"/>
        </w:rPr>
        <w:t>8</w:t>
      </w:r>
      <w:r w:rsidR="0043118E">
        <w:rPr>
          <w:rFonts w:asciiTheme="minorHAnsi" w:hAnsiTheme="minorHAnsi" w:cs="Arial"/>
          <w:sz w:val="22"/>
          <w:szCs w:val="22"/>
        </w:rPr>
        <w:t>’</w:t>
      </w:r>
      <w:r w:rsidR="007769F2">
        <w:rPr>
          <w:rFonts w:asciiTheme="minorHAnsi" w:hAnsiTheme="minorHAnsi" w:cs="Arial"/>
          <w:sz w:val="22"/>
          <w:szCs w:val="22"/>
        </w:rPr>
        <w:t>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9F2">
        <w:rPr>
          <w:rFonts w:asciiTheme="minorHAnsi" w:hAnsiTheme="minorHAnsi" w:cs="Arial"/>
          <w:sz w:val="22"/>
          <w:szCs w:val="22"/>
        </w:rPr>
        <w:t>yükselmiştir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ve erkek işgücü sırasıyla</w:t>
      </w:r>
      <w:r w:rsidR="00B83A8E">
        <w:rPr>
          <w:rFonts w:asciiTheme="minorHAnsi" w:hAnsiTheme="minorHAnsi" w:cs="Arial"/>
          <w:sz w:val="22"/>
          <w:szCs w:val="22"/>
        </w:rPr>
        <w:t xml:space="preserve"> </w:t>
      </w:r>
      <w:r w:rsidR="00B11346">
        <w:rPr>
          <w:rFonts w:asciiTheme="minorHAnsi" w:hAnsiTheme="minorHAnsi" w:cs="Arial"/>
          <w:sz w:val="22"/>
          <w:szCs w:val="22"/>
        </w:rPr>
        <w:t>183</w:t>
      </w:r>
      <w:r w:rsidR="007E19D8">
        <w:rPr>
          <w:rFonts w:asciiTheme="minorHAnsi" w:hAnsiTheme="minorHAnsi" w:cs="Arial"/>
          <w:sz w:val="22"/>
          <w:szCs w:val="22"/>
        </w:rPr>
        <w:t xml:space="preserve"> bin</w:t>
      </w:r>
      <w:r w:rsidR="00C358E3">
        <w:rPr>
          <w:rFonts w:asciiTheme="minorHAnsi" w:hAnsiTheme="minorHAnsi" w:cs="Arial"/>
          <w:sz w:val="22"/>
          <w:szCs w:val="22"/>
        </w:rPr>
        <w:t xml:space="preserve"> ve </w:t>
      </w:r>
      <w:r w:rsidR="00FC65A2">
        <w:rPr>
          <w:rFonts w:asciiTheme="minorHAnsi" w:hAnsiTheme="minorHAnsi" w:cs="Arial"/>
          <w:sz w:val="22"/>
          <w:szCs w:val="22"/>
        </w:rPr>
        <w:t>1</w:t>
      </w:r>
      <w:r w:rsidR="00B11346">
        <w:rPr>
          <w:rFonts w:asciiTheme="minorHAnsi" w:hAnsiTheme="minorHAnsi" w:cs="Arial"/>
          <w:sz w:val="22"/>
          <w:szCs w:val="22"/>
        </w:rPr>
        <w:t>24</w:t>
      </w:r>
      <w:r w:rsidR="00C358E3">
        <w:rPr>
          <w:rFonts w:asciiTheme="minorHAnsi" w:hAnsiTheme="minorHAnsi" w:cs="Arial"/>
          <w:sz w:val="22"/>
          <w:szCs w:val="22"/>
        </w:rPr>
        <w:t xml:space="preserve"> binlik artışlar göstermiştir</w:t>
      </w:r>
      <w:r w:rsidR="00B83A8E">
        <w:rPr>
          <w:rFonts w:asciiTheme="minorHAnsi" w:hAnsiTheme="minorHAnsi" w:cs="Arial"/>
          <w:sz w:val="22"/>
          <w:szCs w:val="22"/>
        </w:rPr>
        <w:t>.</w:t>
      </w:r>
      <w:r w:rsidR="00B11346">
        <w:rPr>
          <w:rFonts w:asciiTheme="minorHAnsi" w:hAnsiTheme="minorHAnsi" w:cs="Arial"/>
          <w:sz w:val="22"/>
          <w:szCs w:val="22"/>
        </w:rPr>
        <w:t xml:space="preserve"> </w:t>
      </w:r>
      <w:r w:rsidR="00C13898" w:rsidRPr="00CB331B">
        <w:rPr>
          <w:rFonts w:asciiTheme="minorHAnsi" w:hAnsiTheme="minorHAnsi" w:cs="Arial"/>
          <w:sz w:val="22"/>
          <w:szCs w:val="22"/>
        </w:rPr>
        <w:t>Eylül ve Ekim’den sonra Kasım’da da kadın işgücü artışı erkek işgücü artışından daha yüksek olmuştur.</w:t>
      </w:r>
      <w:r w:rsidR="00B83A8E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43118E">
        <w:rPr>
          <w:rFonts w:asciiTheme="minorHAnsi" w:hAnsiTheme="minorHAnsi" w:cs="Arial"/>
          <w:sz w:val="22"/>
          <w:szCs w:val="22"/>
        </w:rPr>
        <w:t>0,</w:t>
      </w:r>
      <w:r w:rsidR="001D7983">
        <w:rPr>
          <w:rFonts w:asciiTheme="minorHAnsi" w:hAnsiTheme="minorHAnsi" w:cs="Arial"/>
          <w:sz w:val="22"/>
          <w:szCs w:val="22"/>
        </w:rPr>
        <w:t>3</w:t>
      </w:r>
      <w:r w:rsidR="0043118E">
        <w:rPr>
          <w:rFonts w:asciiTheme="minorHAnsi" w:hAnsiTheme="minorHAnsi" w:cs="Arial"/>
          <w:sz w:val="22"/>
          <w:szCs w:val="22"/>
        </w:rPr>
        <w:t xml:space="preserve"> yüzde puan </w:t>
      </w:r>
      <w:r w:rsidR="001D7983">
        <w:rPr>
          <w:rFonts w:asciiTheme="minorHAnsi" w:hAnsiTheme="minorHAnsi" w:cs="Arial"/>
          <w:sz w:val="22"/>
          <w:szCs w:val="22"/>
        </w:rPr>
        <w:t>azalışla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43118E">
        <w:rPr>
          <w:rFonts w:asciiTheme="minorHAnsi" w:hAnsiTheme="minorHAnsi" w:cs="Arial"/>
          <w:sz w:val="22"/>
          <w:szCs w:val="22"/>
        </w:rPr>
        <w:t>4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1D7983">
        <w:rPr>
          <w:rFonts w:asciiTheme="minorHAnsi" w:hAnsiTheme="minorHAnsi" w:cs="Arial"/>
          <w:sz w:val="22"/>
          <w:szCs w:val="22"/>
        </w:rPr>
        <w:t>1</w:t>
      </w:r>
      <w:r w:rsidR="0074660D">
        <w:rPr>
          <w:rFonts w:asciiTheme="minorHAnsi" w:hAnsiTheme="minorHAnsi" w:cs="Arial"/>
          <w:sz w:val="22"/>
          <w:szCs w:val="22"/>
        </w:rPr>
        <w:t>’</w:t>
      </w:r>
      <w:r w:rsidR="00FC65A2">
        <w:rPr>
          <w:rFonts w:asciiTheme="minorHAnsi" w:hAnsiTheme="minorHAnsi" w:cs="Arial"/>
          <w:sz w:val="22"/>
          <w:szCs w:val="22"/>
        </w:rPr>
        <w:t xml:space="preserve">e </w:t>
      </w:r>
      <w:r w:rsidR="001D7983">
        <w:rPr>
          <w:rFonts w:asciiTheme="minorHAnsi" w:hAnsiTheme="minorHAnsi" w:cs="Arial"/>
          <w:sz w:val="22"/>
          <w:szCs w:val="22"/>
        </w:rPr>
        <w:t>gerilemiştir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1ED766BF" w:rsidR="00BE2249" w:rsidRPr="00C460DB" w:rsidRDefault="00AD1D90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D53B0">
        <w:rPr>
          <w:rFonts w:asciiTheme="minorHAnsi" w:hAnsiTheme="minorHAnsi" w:cs="Arial"/>
          <w:b/>
          <w:bCs/>
        </w:rPr>
        <w:t>İstihdam</w:t>
      </w:r>
      <w:r w:rsidR="008D53B0" w:rsidRPr="008D53B0">
        <w:rPr>
          <w:rFonts w:asciiTheme="minorHAnsi" w:hAnsiTheme="minorHAnsi" w:cs="Arial"/>
          <w:b/>
          <w:bCs/>
        </w:rPr>
        <w:t xml:space="preserve"> ve işgücünde artış</w:t>
      </w:r>
      <w:r w:rsidR="00F732F3">
        <w:rPr>
          <w:rFonts w:asciiTheme="minorHAnsi" w:hAnsiTheme="minorHAnsi" w:cs="Arial"/>
          <w:b/>
          <w:bCs/>
        </w:rPr>
        <w:t xml:space="preserve"> </w:t>
      </w:r>
    </w:p>
    <w:p w14:paraId="2BD8B677" w14:textId="6B996803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bookmarkStart w:id="1" w:name="OLE_LINK1"/>
      <w:r w:rsidR="001D7983">
        <w:rPr>
          <w:rFonts w:asciiTheme="minorHAnsi" w:hAnsiTheme="minorHAnsi" w:cs="Arial"/>
          <w:sz w:val="22"/>
          <w:szCs w:val="22"/>
        </w:rPr>
        <w:t>Ekim’den Kasım’a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bookmarkEnd w:id="1"/>
      <w:r w:rsidR="001D7983">
        <w:rPr>
          <w:rFonts w:asciiTheme="minorHAnsi" w:hAnsiTheme="minorHAnsi" w:cs="Arial"/>
          <w:sz w:val="22"/>
          <w:szCs w:val="22"/>
        </w:rPr>
        <w:t>285</w:t>
      </w:r>
      <w:r w:rsidR="00B83E61">
        <w:rPr>
          <w:rFonts w:asciiTheme="minorHAnsi" w:hAnsiTheme="minorHAnsi" w:cs="Arial"/>
          <w:sz w:val="22"/>
          <w:szCs w:val="22"/>
        </w:rPr>
        <w:t xml:space="preserve"> bin </w:t>
      </w:r>
      <w:r w:rsidR="00E73261">
        <w:rPr>
          <w:rFonts w:asciiTheme="minorHAnsi" w:hAnsiTheme="minorHAnsi" w:cs="Arial"/>
          <w:sz w:val="22"/>
          <w:szCs w:val="22"/>
        </w:rPr>
        <w:t>artarak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893D09">
        <w:rPr>
          <w:rFonts w:asciiTheme="minorHAnsi" w:hAnsiTheme="minorHAnsi" w:cs="Arial"/>
          <w:sz w:val="22"/>
          <w:szCs w:val="22"/>
        </w:rPr>
        <w:t xml:space="preserve"> milyon </w:t>
      </w:r>
      <w:r w:rsidR="00454718">
        <w:rPr>
          <w:rFonts w:asciiTheme="minorHAnsi" w:hAnsiTheme="minorHAnsi" w:cs="Arial"/>
          <w:sz w:val="22"/>
          <w:szCs w:val="22"/>
        </w:rPr>
        <w:t>574</w:t>
      </w:r>
      <w:r w:rsidR="00893D09">
        <w:rPr>
          <w:rFonts w:asciiTheme="minorHAnsi" w:hAnsiTheme="minorHAnsi" w:cs="Arial"/>
          <w:sz w:val="22"/>
          <w:szCs w:val="22"/>
        </w:rPr>
        <w:t xml:space="preserve">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454718">
        <w:rPr>
          <w:rFonts w:asciiTheme="minorHAnsi" w:hAnsiTheme="minorHAnsi" w:cs="Arial"/>
          <w:sz w:val="22"/>
          <w:szCs w:val="22"/>
        </w:rPr>
        <w:t>23</w:t>
      </w:r>
      <w:r w:rsidR="00AF5D90">
        <w:rPr>
          <w:rFonts w:asciiTheme="minorHAnsi" w:hAnsiTheme="minorHAnsi" w:cs="Arial"/>
          <w:sz w:val="22"/>
          <w:szCs w:val="22"/>
        </w:rPr>
        <w:t xml:space="preserve"> bin </w:t>
      </w:r>
      <w:r w:rsidR="00613130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E73261">
        <w:rPr>
          <w:rFonts w:asciiTheme="minorHAnsi" w:hAnsiTheme="minorHAnsi" w:cs="Arial"/>
          <w:sz w:val="22"/>
          <w:szCs w:val="22"/>
        </w:rPr>
        <w:t>5</w:t>
      </w:r>
      <w:r w:rsidR="00454718">
        <w:rPr>
          <w:rFonts w:asciiTheme="minorHAnsi" w:hAnsiTheme="minorHAnsi" w:cs="Arial"/>
          <w:sz w:val="22"/>
          <w:szCs w:val="22"/>
        </w:rPr>
        <w:t>76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54718">
        <w:rPr>
          <w:rFonts w:asciiTheme="minorHAnsi" w:hAnsiTheme="minorHAnsi" w:cs="Arial"/>
          <w:sz w:val="22"/>
          <w:szCs w:val="22"/>
        </w:rPr>
        <w:t>308</w:t>
      </w:r>
      <w:r w:rsidR="00B30E9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B30E9D">
        <w:rPr>
          <w:rFonts w:asciiTheme="minorHAnsi" w:hAnsiTheme="minorHAnsi" w:cs="Arial"/>
          <w:sz w:val="22"/>
          <w:szCs w:val="22"/>
        </w:rPr>
        <w:t>bin</w:t>
      </w:r>
      <w:proofErr w:type="gramEnd"/>
      <w:r w:rsidR="00B30E9D">
        <w:rPr>
          <w:rFonts w:asciiTheme="minorHAnsi" w:hAnsiTheme="minorHAnsi" w:cs="Arial"/>
          <w:sz w:val="22"/>
          <w:szCs w:val="22"/>
        </w:rPr>
        <w:t xml:space="preserve"> a</w:t>
      </w:r>
      <w:r w:rsidR="00CD4487">
        <w:rPr>
          <w:rFonts w:asciiTheme="minorHAnsi" w:hAnsiTheme="minorHAnsi" w:cs="Arial"/>
          <w:sz w:val="22"/>
          <w:szCs w:val="22"/>
        </w:rPr>
        <w:t>rt</w:t>
      </w:r>
      <w:r w:rsidR="00B30E9D">
        <w:rPr>
          <w:rFonts w:asciiTheme="minorHAnsi" w:hAnsiTheme="minorHAnsi" w:cs="Arial"/>
          <w:sz w:val="22"/>
          <w:szCs w:val="22"/>
        </w:rPr>
        <w:t>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454718">
        <w:rPr>
          <w:rFonts w:asciiTheme="minorHAnsi" w:hAnsiTheme="minorHAnsi" w:cs="Arial"/>
          <w:sz w:val="22"/>
          <w:szCs w:val="22"/>
        </w:rPr>
        <w:t>5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454718">
        <w:rPr>
          <w:rFonts w:asciiTheme="minorHAnsi" w:hAnsiTheme="minorHAnsi" w:cs="Arial"/>
          <w:sz w:val="22"/>
          <w:szCs w:val="22"/>
        </w:rPr>
        <w:t>150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CD4487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212B03">
        <w:rPr>
          <w:rFonts w:asciiTheme="minorHAnsi" w:hAnsiTheme="minorHAnsi" w:cs="Arial"/>
          <w:sz w:val="22"/>
          <w:szCs w:val="22"/>
        </w:rPr>
        <w:t>Bu gelişmeler sonucu i</w:t>
      </w:r>
      <w:r w:rsidR="00B359CC" w:rsidRPr="00C460DB">
        <w:rPr>
          <w:rFonts w:asciiTheme="minorHAnsi" w:hAnsiTheme="minorHAnsi" w:cs="Arial"/>
          <w:sz w:val="22"/>
          <w:szCs w:val="22"/>
        </w:rPr>
        <w:t>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454718">
        <w:rPr>
          <w:rFonts w:asciiTheme="minorHAnsi" w:hAnsiTheme="minorHAnsi" w:cs="Arial"/>
          <w:sz w:val="22"/>
          <w:szCs w:val="22"/>
        </w:rPr>
        <w:t>Ekim’den Kasım’a değişmeyerek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1B0C55">
        <w:rPr>
          <w:rFonts w:asciiTheme="minorHAnsi" w:hAnsiTheme="minorHAnsi" w:cs="Arial"/>
          <w:sz w:val="22"/>
          <w:szCs w:val="22"/>
        </w:rPr>
        <w:t>yüzde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01BC">
        <w:rPr>
          <w:rFonts w:asciiTheme="minorHAnsi" w:hAnsiTheme="minorHAnsi" w:cs="Arial"/>
          <w:sz w:val="22"/>
          <w:szCs w:val="22"/>
        </w:rPr>
        <w:t>10,</w:t>
      </w:r>
      <w:r w:rsidR="00E73261">
        <w:rPr>
          <w:rFonts w:asciiTheme="minorHAnsi" w:hAnsiTheme="minorHAnsi" w:cs="Arial"/>
          <w:sz w:val="22"/>
          <w:szCs w:val="22"/>
        </w:rPr>
        <w:t>2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54718">
        <w:rPr>
          <w:rFonts w:asciiTheme="minorHAnsi" w:hAnsiTheme="minorHAnsi" w:cs="Arial"/>
          <w:sz w:val="22"/>
          <w:szCs w:val="22"/>
        </w:rPr>
        <w:t>d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54718">
        <w:rPr>
          <w:rFonts w:asciiTheme="minorHAnsi" w:hAnsiTheme="minorHAnsi" w:cs="Arial"/>
          <w:sz w:val="22"/>
          <w:szCs w:val="22"/>
        </w:rPr>
        <w:t>sabit kalmıştır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</w:p>
    <w:p w14:paraId="33DCBC5D" w14:textId="077FACE2" w:rsidR="00131472" w:rsidRPr="00C460DB" w:rsidRDefault="00131472" w:rsidP="007C3CD9">
      <w:pPr>
        <w:pStyle w:val="ResimYazs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5D72E7C2" w:rsidR="005E139A" w:rsidRPr="00C460DB" w:rsidRDefault="00E87691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C31F19E" wp14:editId="59DF0E21">
            <wp:extent cx="6292800" cy="2624400"/>
            <wp:effectExtent l="0" t="0" r="13335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9F5FEFD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29AE7A61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07D8D">
        <w:rPr>
          <w:rFonts w:asciiTheme="minorHAnsi" w:hAnsiTheme="minorHAnsi" w:cs="Arial"/>
          <w:sz w:val="22"/>
          <w:szCs w:val="22"/>
        </w:rPr>
        <w:t>Ekim’den Kasım’a değişmemiş ve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DA207C">
        <w:rPr>
          <w:rFonts w:asciiTheme="minorHAnsi" w:hAnsiTheme="minorHAnsi" w:cs="Arial"/>
          <w:sz w:val="22"/>
          <w:szCs w:val="22"/>
        </w:rPr>
        <w:t>10,</w:t>
      </w:r>
      <w:r w:rsidR="00E73261">
        <w:rPr>
          <w:rFonts w:asciiTheme="minorHAnsi" w:hAnsiTheme="minorHAnsi" w:cs="Arial"/>
          <w:sz w:val="22"/>
          <w:szCs w:val="22"/>
        </w:rPr>
        <w:t>2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seviyesin</w:t>
      </w:r>
      <w:r w:rsidR="00F07D8D">
        <w:rPr>
          <w:rFonts w:asciiTheme="minorHAnsi" w:hAnsiTheme="minorHAnsi" w:cs="Arial"/>
          <w:sz w:val="22"/>
          <w:szCs w:val="22"/>
        </w:rPr>
        <w:t>de sabit kalmıştır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r w:rsidR="007F0C3B">
        <w:rPr>
          <w:rFonts w:asciiTheme="minorHAnsi" w:hAnsiTheme="minorHAnsi" w:cs="Arial"/>
          <w:sz w:val="22"/>
          <w:szCs w:val="22"/>
        </w:rPr>
        <w:t>İşgücü</w:t>
      </w:r>
      <w:r w:rsidR="00E73261">
        <w:rPr>
          <w:rFonts w:asciiTheme="minorHAnsi" w:hAnsiTheme="minorHAnsi" w:cs="Arial"/>
          <w:sz w:val="22"/>
          <w:szCs w:val="22"/>
        </w:rPr>
        <w:t xml:space="preserve"> ve istihdamda artışın</w:t>
      </w:r>
      <w:r w:rsidR="007F0C3B">
        <w:rPr>
          <w:rFonts w:asciiTheme="minorHAnsi" w:hAnsiTheme="minorHAnsi" w:cs="Arial"/>
          <w:sz w:val="22"/>
          <w:szCs w:val="22"/>
        </w:rPr>
        <w:t xml:space="preserve"> yaşandığı bu ayda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r w:rsidR="00187CDC" w:rsidRPr="00235B9D">
        <w:rPr>
          <w:rFonts w:asciiTheme="minorHAnsi" w:hAnsiTheme="minorHAnsi" w:cs="Arial"/>
          <w:sz w:val="22"/>
          <w:szCs w:val="22"/>
        </w:rPr>
        <w:t>potansiyel işgücü</w:t>
      </w:r>
      <w:r w:rsidR="007F0C3B" w:rsidRPr="00235B9D">
        <w:rPr>
          <w:rFonts w:asciiTheme="minorHAnsi" w:hAnsiTheme="minorHAnsi" w:cs="Arial"/>
          <w:sz w:val="22"/>
          <w:szCs w:val="22"/>
        </w:rPr>
        <w:t xml:space="preserve"> </w:t>
      </w:r>
      <w:r w:rsidR="00F07D8D" w:rsidRPr="00235B9D">
        <w:rPr>
          <w:rFonts w:asciiTheme="minorHAnsi" w:hAnsiTheme="minorHAnsi" w:cs="Arial"/>
          <w:sz w:val="22"/>
          <w:szCs w:val="22"/>
        </w:rPr>
        <w:t xml:space="preserve">de şaşırtıcı biçimde </w:t>
      </w:r>
      <w:r w:rsidR="00093CD9" w:rsidRPr="00235B9D">
        <w:rPr>
          <w:rFonts w:asciiTheme="minorHAnsi" w:hAnsiTheme="minorHAnsi" w:cs="Arial"/>
          <w:sz w:val="22"/>
          <w:szCs w:val="22"/>
        </w:rPr>
        <w:t>artmış</w:t>
      </w:r>
      <w:r w:rsidR="007F0C3B">
        <w:rPr>
          <w:rFonts w:asciiTheme="minorHAnsi" w:hAnsiTheme="minorHAnsi" w:cs="Arial"/>
          <w:sz w:val="22"/>
          <w:szCs w:val="22"/>
        </w:rPr>
        <w:t>,</w:t>
      </w:r>
      <w:r w:rsidR="00FE645F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5B6E26">
        <w:rPr>
          <w:rFonts w:asciiTheme="minorHAnsi" w:hAnsiTheme="minorHAnsi" w:cs="Arial"/>
          <w:sz w:val="22"/>
          <w:szCs w:val="22"/>
        </w:rPr>
        <w:t>İşsiz ve potansiyel işgücünün bütünleşik oranı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” </w:t>
      </w:r>
      <w:r w:rsidR="00FE645F">
        <w:rPr>
          <w:rFonts w:asciiTheme="minorHAnsi" w:hAnsiTheme="minorHAnsi" w:cs="Arial"/>
          <w:sz w:val="22"/>
          <w:szCs w:val="22"/>
        </w:rPr>
        <w:t>0,</w:t>
      </w:r>
      <w:r w:rsidR="00093CD9">
        <w:rPr>
          <w:rFonts w:asciiTheme="minorHAnsi" w:hAnsiTheme="minorHAnsi" w:cs="Arial"/>
          <w:sz w:val="22"/>
          <w:szCs w:val="22"/>
        </w:rPr>
        <w:t>3</w:t>
      </w:r>
      <w:r w:rsidR="00FE645F">
        <w:rPr>
          <w:rFonts w:asciiTheme="minorHAnsi" w:hAnsiTheme="minorHAnsi" w:cs="Arial"/>
          <w:sz w:val="22"/>
          <w:szCs w:val="22"/>
        </w:rPr>
        <w:t xml:space="preserve"> yüzde puan</w:t>
      </w:r>
      <w:r w:rsidR="00093CD9">
        <w:rPr>
          <w:rFonts w:asciiTheme="minorHAnsi" w:hAnsiTheme="minorHAnsi" w:cs="Arial"/>
          <w:sz w:val="22"/>
          <w:szCs w:val="22"/>
        </w:rPr>
        <w:t>lık artışla</w:t>
      </w:r>
      <w:r w:rsidR="006878BE">
        <w:rPr>
          <w:rFonts w:asciiTheme="minorHAnsi" w:hAnsiTheme="minorHAnsi" w:cs="Arial"/>
          <w:sz w:val="22"/>
          <w:szCs w:val="22"/>
        </w:rPr>
        <w:t xml:space="preserve"> yüzde 16,</w:t>
      </w:r>
      <w:r w:rsidR="00093CD9">
        <w:rPr>
          <w:rFonts w:asciiTheme="minorHAnsi" w:hAnsiTheme="minorHAnsi" w:cs="Arial"/>
          <w:sz w:val="22"/>
          <w:szCs w:val="22"/>
        </w:rPr>
        <w:t>9</w:t>
      </w:r>
      <w:r w:rsidR="005B6E26">
        <w:rPr>
          <w:rFonts w:asciiTheme="minorHAnsi" w:hAnsiTheme="minorHAnsi" w:cs="Arial"/>
          <w:sz w:val="22"/>
          <w:szCs w:val="22"/>
        </w:rPr>
        <w:t>’</w:t>
      </w:r>
      <w:r w:rsidR="00E73261">
        <w:rPr>
          <w:rFonts w:asciiTheme="minorHAnsi" w:hAnsiTheme="minorHAnsi" w:cs="Arial"/>
          <w:sz w:val="22"/>
          <w:szCs w:val="22"/>
        </w:rPr>
        <w:t xml:space="preserve">a </w:t>
      </w:r>
      <w:r w:rsidR="00093CD9">
        <w:rPr>
          <w:rFonts w:asciiTheme="minorHAnsi" w:hAnsiTheme="minorHAnsi" w:cs="Arial"/>
          <w:sz w:val="22"/>
          <w:szCs w:val="22"/>
        </w:rPr>
        <w:t>yükselmiştir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9E4AF7">
        <w:rPr>
          <w:rFonts w:asciiTheme="minorHAnsi" w:hAnsiTheme="minorHAnsi" w:cs="Arial"/>
          <w:sz w:val="22"/>
          <w:szCs w:val="22"/>
        </w:rPr>
        <w:t>“Zamana bağlı eksik istihdam ve işsizlerin bütünleşik oranı”</w:t>
      </w:r>
      <w:r w:rsidR="00E73261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0,</w:t>
      </w:r>
      <w:r w:rsidR="00933299">
        <w:rPr>
          <w:rFonts w:asciiTheme="minorHAnsi" w:hAnsiTheme="minorHAnsi" w:cs="Arial"/>
          <w:sz w:val="22"/>
          <w:szCs w:val="22"/>
        </w:rPr>
        <w:t>1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D841CF">
        <w:rPr>
          <w:rFonts w:asciiTheme="minorHAnsi" w:hAnsiTheme="minorHAnsi" w:cs="Arial"/>
          <w:sz w:val="22"/>
          <w:szCs w:val="22"/>
        </w:rPr>
        <w:t>artışla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D841CF">
        <w:rPr>
          <w:rFonts w:asciiTheme="minorHAnsi" w:hAnsiTheme="minorHAnsi" w:cs="Arial"/>
          <w:sz w:val="22"/>
          <w:szCs w:val="22"/>
        </w:rPr>
        <w:t>4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933299">
        <w:rPr>
          <w:rFonts w:asciiTheme="minorHAnsi" w:hAnsiTheme="minorHAnsi" w:cs="Arial"/>
          <w:sz w:val="22"/>
          <w:szCs w:val="22"/>
        </w:rPr>
        <w:t>3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E73261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yükselmiştir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</w:t>
      </w:r>
      <w:proofErr w:type="gramStart"/>
      <w:r w:rsidR="005217DD" w:rsidRPr="00C460DB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5217DD" w:rsidRPr="00C460DB">
        <w:rPr>
          <w:rFonts w:asciiTheme="minorHAnsi" w:hAnsiTheme="minorHAnsi" w:cs="Arial"/>
          <w:sz w:val="22"/>
          <w:szCs w:val="22"/>
        </w:rPr>
        <w:t xml:space="preserve"> işgücü oranı” ise</w:t>
      </w:r>
      <w:r w:rsidR="00E77725" w:rsidRPr="00C86403">
        <w:rPr>
          <w:rFonts w:asciiTheme="minorHAnsi" w:hAnsiTheme="minorHAnsi" w:cs="Arial"/>
          <w:sz w:val="22"/>
          <w:szCs w:val="22"/>
        </w:rPr>
        <w:t xml:space="preserve"> Ağustos’</w:t>
      </w:r>
      <w:r w:rsidR="00E73261">
        <w:rPr>
          <w:rFonts w:asciiTheme="minorHAnsi" w:hAnsiTheme="minorHAnsi" w:cs="Arial"/>
          <w:sz w:val="22"/>
          <w:szCs w:val="22"/>
        </w:rPr>
        <w:t>t</w:t>
      </w:r>
      <w:r w:rsidR="00E77725" w:rsidRPr="00C86403">
        <w:rPr>
          <w:rFonts w:asciiTheme="minorHAnsi" w:hAnsiTheme="minorHAnsi" w:cs="Arial"/>
          <w:sz w:val="22"/>
          <w:szCs w:val="22"/>
        </w:rPr>
        <w:t>a</w:t>
      </w:r>
      <w:r w:rsidR="00E73261">
        <w:rPr>
          <w:rFonts w:asciiTheme="minorHAnsi" w:hAnsiTheme="minorHAnsi" w:cs="Arial"/>
          <w:sz w:val="22"/>
          <w:szCs w:val="22"/>
        </w:rPr>
        <w:t>n Eylül’e</w:t>
      </w:r>
      <w:r w:rsidR="006A3170">
        <w:rPr>
          <w:rFonts w:asciiTheme="minorHAnsi" w:hAnsiTheme="minorHAnsi" w:cs="Arial"/>
          <w:sz w:val="22"/>
          <w:szCs w:val="22"/>
        </w:rPr>
        <w:t xml:space="preserve"> yüzde </w:t>
      </w:r>
      <w:r w:rsidR="00C86403">
        <w:rPr>
          <w:rFonts w:asciiTheme="minorHAnsi" w:hAnsiTheme="minorHAnsi" w:cs="Arial"/>
          <w:sz w:val="22"/>
          <w:szCs w:val="22"/>
        </w:rPr>
        <w:t>19</w:t>
      </w:r>
      <w:r w:rsidR="006A3170">
        <w:rPr>
          <w:rFonts w:asciiTheme="minorHAnsi" w:hAnsiTheme="minorHAnsi" w:cs="Arial"/>
          <w:sz w:val="22"/>
          <w:szCs w:val="22"/>
        </w:rPr>
        <w:t>,</w:t>
      </w:r>
      <w:r w:rsidR="00C86403">
        <w:rPr>
          <w:rFonts w:asciiTheme="minorHAnsi" w:hAnsiTheme="minorHAnsi" w:cs="Arial"/>
          <w:sz w:val="22"/>
          <w:szCs w:val="22"/>
        </w:rPr>
        <w:t>9</w:t>
      </w:r>
      <w:r w:rsidR="006A3170">
        <w:rPr>
          <w:rFonts w:asciiTheme="minorHAnsi" w:hAnsiTheme="minorHAnsi" w:cs="Arial"/>
          <w:sz w:val="22"/>
          <w:szCs w:val="22"/>
        </w:rPr>
        <w:t>’</w:t>
      </w:r>
      <w:r w:rsidR="00E73261">
        <w:rPr>
          <w:rFonts w:asciiTheme="minorHAnsi" w:hAnsiTheme="minorHAnsi" w:cs="Arial"/>
          <w:sz w:val="22"/>
          <w:szCs w:val="22"/>
        </w:rPr>
        <w:t>d</w:t>
      </w:r>
      <w:r w:rsidR="00C86403">
        <w:rPr>
          <w:rFonts w:asciiTheme="minorHAnsi" w:hAnsiTheme="minorHAnsi" w:cs="Arial"/>
          <w:sz w:val="22"/>
          <w:szCs w:val="22"/>
        </w:rPr>
        <w:t>a</w:t>
      </w:r>
      <w:r w:rsidR="00E73261">
        <w:rPr>
          <w:rFonts w:asciiTheme="minorHAnsi" w:hAnsiTheme="minorHAnsi" w:cs="Arial"/>
          <w:sz w:val="22"/>
          <w:szCs w:val="22"/>
        </w:rPr>
        <w:t>n yüzde 20,3’e yükseldikten sonra</w:t>
      </w:r>
      <w:r w:rsidR="006A3170">
        <w:rPr>
          <w:rFonts w:asciiTheme="minorHAnsi" w:hAnsiTheme="minorHAnsi" w:cs="Arial"/>
          <w:sz w:val="22"/>
          <w:szCs w:val="22"/>
        </w:rPr>
        <w:t xml:space="preserve"> </w:t>
      </w:r>
      <w:r w:rsidR="005B29F7" w:rsidRPr="00235B9D">
        <w:rPr>
          <w:rFonts w:asciiTheme="minorHAnsi" w:hAnsiTheme="minorHAnsi" w:cs="Arial"/>
          <w:sz w:val="22"/>
          <w:szCs w:val="22"/>
        </w:rPr>
        <w:t xml:space="preserve">Eylül’den Ekim’e </w:t>
      </w:r>
      <w:r w:rsidR="00933299" w:rsidRPr="00235B9D">
        <w:rPr>
          <w:rFonts w:asciiTheme="minorHAnsi" w:hAnsiTheme="minorHAnsi" w:cs="Arial"/>
          <w:sz w:val="22"/>
          <w:szCs w:val="22"/>
        </w:rPr>
        <w:t>sabit kalmış, Ekim’den Kasım’a ise 0,5 yüzde puanlık artışla</w:t>
      </w:r>
      <w:r w:rsidR="005B29F7" w:rsidRPr="00235B9D">
        <w:rPr>
          <w:rFonts w:asciiTheme="minorHAnsi" w:hAnsiTheme="minorHAnsi" w:cs="Arial"/>
          <w:sz w:val="22"/>
          <w:szCs w:val="22"/>
        </w:rPr>
        <w:t xml:space="preserve"> yüzde 20,</w:t>
      </w:r>
      <w:r w:rsidR="00933299" w:rsidRPr="00235B9D">
        <w:rPr>
          <w:rFonts w:asciiTheme="minorHAnsi" w:hAnsiTheme="minorHAnsi" w:cs="Arial"/>
          <w:sz w:val="22"/>
          <w:szCs w:val="22"/>
        </w:rPr>
        <w:t>8</w:t>
      </w:r>
      <w:r w:rsidR="005B29F7" w:rsidRPr="00235B9D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235B9D">
        <w:rPr>
          <w:rFonts w:asciiTheme="minorHAnsi" w:hAnsiTheme="minorHAnsi" w:cs="Arial"/>
          <w:sz w:val="22"/>
          <w:szCs w:val="22"/>
        </w:rPr>
        <w:t>seviyesine yükselmiştir</w:t>
      </w:r>
      <w:r w:rsidR="005B29F7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3A45B143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492B72E9" w:rsidR="00167A6F" w:rsidRPr="00C460DB" w:rsidRDefault="00791AB9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E42B57" wp14:editId="265F6227">
            <wp:extent cx="5925600" cy="3132000"/>
            <wp:effectExtent l="0" t="0" r="18415" b="1143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2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2"/>
    </w:p>
    <w:p w14:paraId="43990945" w14:textId="7B8B2093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Kadın</w:t>
      </w:r>
      <w:r w:rsidR="0058799A">
        <w:rPr>
          <w:rFonts w:asciiTheme="minorHAnsi" w:hAnsiTheme="minorHAnsi" w:cs="Arial"/>
          <w:sz w:val="24"/>
          <w:szCs w:val="24"/>
        </w:rPr>
        <w:t xml:space="preserve"> </w:t>
      </w:r>
      <w:r w:rsidR="00E64C60">
        <w:rPr>
          <w:rFonts w:asciiTheme="minorHAnsi" w:hAnsiTheme="minorHAnsi" w:cs="Arial"/>
          <w:sz w:val="24"/>
          <w:szCs w:val="24"/>
        </w:rPr>
        <w:t xml:space="preserve">işsizliğinde </w:t>
      </w:r>
      <w:r w:rsidR="00B50784">
        <w:rPr>
          <w:rFonts w:asciiTheme="minorHAnsi" w:hAnsiTheme="minorHAnsi" w:cs="Arial"/>
          <w:sz w:val="24"/>
          <w:szCs w:val="24"/>
        </w:rPr>
        <w:t>azalma erkek işsizliğinde artış</w:t>
      </w:r>
    </w:p>
    <w:p w14:paraId="4F6D6889" w14:textId="77777777" w:rsidR="0037529A" w:rsidRPr="00C460DB" w:rsidRDefault="0037529A" w:rsidP="0037529A"/>
    <w:p w14:paraId="3D7F11D5" w14:textId="697C2C2C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bookmarkStart w:id="4" w:name="OLE_LINK2"/>
      <w:r w:rsidR="00EC78BE">
        <w:rPr>
          <w:rFonts w:asciiTheme="minorHAnsi" w:hAnsiTheme="minorHAnsi" w:cs="Arial"/>
          <w:sz w:val="22"/>
          <w:szCs w:val="22"/>
        </w:rPr>
        <w:t>Ekim’den Kasım’a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bookmarkEnd w:id="4"/>
      <w:r w:rsidR="0087115B">
        <w:rPr>
          <w:rFonts w:asciiTheme="minorHAnsi" w:hAnsiTheme="minorHAnsi" w:cs="Arial"/>
          <w:sz w:val="22"/>
          <w:szCs w:val="22"/>
        </w:rPr>
        <w:t xml:space="preserve">kadınlarda istihdam </w:t>
      </w:r>
      <w:r w:rsidR="00D56072">
        <w:rPr>
          <w:rFonts w:asciiTheme="minorHAnsi" w:hAnsiTheme="minorHAnsi" w:cs="Arial"/>
          <w:sz w:val="22"/>
          <w:szCs w:val="22"/>
        </w:rPr>
        <w:t>190</w:t>
      </w:r>
      <w:r w:rsidR="00856185">
        <w:rPr>
          <w:rFonts w:asciiTheme="minorHAnsi" w:hAnsiTheme="minorHAnsi" w:cs="Arial"/>
          <w:sz w:val="22"/>
          <w:szCs w:val="22"/>
        </w:rPr>
        <w:t xml:space="preserve"> b</w:t>
      </w:r>
      <w:r w:rsidR="005730CF">
        <w:rPr>
          <w:rFonts w:asciiTheme="minorHAnsi" w:hAnsiTheme="minorHAnsi" w:cs="Arial"/>
          <w:sz w:val="22"/>
          <w:szCs w:val="22"/>
        </w:rPr>
        <w:t>in</w:t>
      </w:r>
      <w:r w:rsidR="0087115B">
        <w:rPr>
          <w:rFonts w:asciiTheme="minorHAnsi" w:hAnsiTheme="minorHAnsi" w:cs="Arial"/>
          <w:sz w:val="22"/>
          <w:szCs w:val="22"/>
        </w:rPr>
        <w:t xml:space="preserve"> artarken işsiz</w:t>
      </w:r>
      <w:r w:rsidR="003C6BF0">
        <w:rPr>
          <w:rFonts w:asciiTheme="minorHAnsi" w:hAnsiTheme="minorHAnsi" w:cs="Arial"/>
          <w:sz w:val="22"/>
          <w:szCs w:val="22"/>
        </w:rPr>
        <w:t xml:space="preserve"> sayısı </w:t>
      </w:r>
      <w:r w:rsidR="0087115B">
        <w:rPr>
          <w:rFonts w:asciiTheme="minorHAnsi" w:hAnsiTheme="minorHAnsi" w:cs="Arial"/>
          <w:sz w:val="22"/>
          <w:szCs w:val="22"/>
        </w:rPr>
        <w:t xml:space="preserve">7 bin </w:t>
      </w:r>
      <w:r w:rsidR="00D56072">
        <w:rPr>
          <w:rFonts w:asciiTheme="minorHAnsi" w:hAnsiTheme="minorHAnsi" w:cs="Arial"/>
          <w:sz w:val="22"/>
          <w:szCs w:val="22"/>
        </w:rPr>
        <w:t>azalmıştır</w:t>
      </w:r>
      <w:r w:rsidR="0087115B">
        <w:rPr>
          <w:rFonts w:asciiTheme="minorHAnsi" w:hAnsiTheme="minorHAnsi" w:cs="Arial"/>
          <w:sz w:val="22"/>
          <w:szCs w:val="22"/>
        </w:rPr>
        <w:t xml:space="preserve">. </w:t>
      </w:r>
      <w:r w:rsidR="00D56072">
        <w:rPr>
          <w:rFonts w:asciiTheme="minorHAnsi" w:hAnsiTheme="minorHAnsi" w:cs="Arial"/>
          <w:sz w:val="22"/>
          <w:szCs w:val="22"/>
        </w:rPr>
        <w:t>İstihdamdaki</w:t>
      </w:r>
      <w:r w:rsidR="0087115B">
        <w:rPr>
          <w:rFonts w:asciiTheme="minorHAnsi" w:hAnsiTheme="minorHAnsi" w:cs="Arial"/>
          <w:sz w:val="22"/>
          <w:szCs w:val="22"/>
        </w:rPr>
        <w:t xml:space="preserve"> artışın </w:t>
      </w:r>
      <w:r w:rsidR="00D56072">
        <w:rPr>
          <w:rFonts w:asciiTheme="minorHAnsi" w:hAnsiTheme="minorHAnsi" w:cs="Arial"/>
          <w:sz w:val="22"/>
          <w:szCs w:val="22"/>
        </w:rPr>
        <w:t>işgücündeki</w:t>
      </w:r>
      <w:r w:rsidR="0087115B">
        <w:rPr>
          <w:rFonts w:asciiTheme="minorHAnsi" w:hAnsiTheme="minorHAnsi" w:cs="Arial"/>
          <w:sz w:val="22"/>
          <w:szCs w:val="22"/>
        </w:rPr>
        <w:t xml:space="preserve"> artış</w:t>
      </w:r>
      <w:r w:rsidR="00D56072">
        <w:rPr>
          <w:rFonts w:asciiTheme="minorHAnsi" w:hAnsiTheme="minorHAnsi" w:cs="Arial"/>
          <w:sz w:val="22"/>
          <w:szCs w:val="22"/>
        </w:rPr>
        <w:t>tan</w:t>
      </w:r>
      <w:r w:rsidR="0087115B">
        <w:rPr>
          <w:rFonts w:asciiTheme="minorHAnsi" w:hAnsiTheme="minorHAnsi" w:cs="Arial"/>
          <w:sz w:val="22"/>
          <w:szCs w:val="22"/>
        </w:rPr>
        <w:t xml:space="preserve"> daha yüksek olması sonucunda kadın işsizlik oranı </w:t>
      </w:r>
      <w:r w:rsidR="00D56072">
        <w:rPr>
          <w:rFonts w:asciiTheme="minorHAnsi" w:hAnsiTheme="minorHAnsi" w:cs="Arial"/>
          <w:sz w:val="22"/>
          <w:szCs w:val="22"/>
        </w:rPr>
        <w:t>Ekim’den Kasım’a</w:t>
      </w:r>
      <w:r w:rsidR="0087115B">
        <w:rPr>
          <w:rFonts w:asciiTheme="minorHAnsi" w:hAnsiTheme="minorHAnsi" w:cs="Arial"/>
          <w:sz w:val="22"/>
          <w:szCs w:val="22"/>
        </w:rPr>
        <w:t xml:space="preserve"> 0,</w:t>
      </w:r>
      <w:r w:rsidR="00D56072">
        <w:rPr>
          <w:rFonts w:asciiTheme="minorHAnsi" w:hAnsiTheme="minorHAnsi" w:cs="Arial"/>
          <w:sz w:val="22"/>
          <w:szCs w:val="22"/>
        </w:rPr>
        <w:t>2</w:t>
      </w:r>
      <w:r w:rsidR="0087115B">
        <w:rPr>
          <w:rFonts w:asciiTheme="minorHAnsi" w:hAnsiTheme="minorHAnsi" w:cs="Arial"/>
          <w:sz w:val="22"/>
          <w:szCs w:val="22"/>
        </w:rPr>
        <w:t xml:space="preserve"> puanlık </w:t>
      </w:r>
      <w:r w:rsidR="00D56072">
        <w:rPr>
          <w:rFonts w:asciiTheme="minorHAnsi" w:hAnsiTheme="minorHAnsi" w:cs="Arial"/>
          <w:sz w:val="22"/>
          <w:szCs w:val="22"/>
        </w:rPr>
        <w:t>düşüşle</w:t>
      </w:r>
      <w:r w:rsidR="0087115B">
        <w:rPr>
          <w:rFonts w:asciiTheme="minorHAnsi" w:hAnsiTheme="minorHAnsi" w:cs="Arial"/>
          <w:sz w:val="22"/>
          <w:szCs w:val="22"/>
        </w:rPr>
        <w:t xml:space="preserve"> yüzde 1</w:t>
      </w:r>
      <w:r w:rsidR="00D56072">
        <w:rPr>
          <w:rFonts w:asciiTheme="minorHAnsi" w:hAnsiTheme="minorHAnsi" w:cs="Arial"/>
          <w:sz w:val="22"/>
          <w:szCs w:val="22"/>
        </w:rPr>
        <w:t>2</w:t>
      </w:r>
      <w:r w:rsidR="0087115B">
        <w:rPr>
          <w:rFonts w:asciiTheme="minorHAnsi" w:hAnsiTheme="minorHAnsi" w:cs="Arial"/>
          <w:sz w:val="22"/>
          <w:szCs w:val="22"/>
        </w:rPr>
        <w:t>,</w:t>
      </w:r>
      <w:r w:rsidR="00D56072">
        <w:rPr>
          <w:rFonts w:asciiTheme="minorHAnsi" w:hAnsiTheme="minorHAnsi" w:cs="Arial"/>
          <w:sz w:val="22"/>
          <w:szCs w:val="22"/>
        </w:rPr>
        <w:t>9</w:t>
      </w:r>
      <w:r w:rsidR="0087115B">
        <w:rPr>
          <w:rFonts w:asciiTheme="minorHAnsi" w:hAnsiTheme="minorHAnsi" w:cs="Arial"/>
          <w:sz w:val="22"/>
          <w:szCs w:val="22"/>
        </w:rPr>
        <w:t xml:space="preserve"> seviyesine </w:t>
      </w:r>
      <w:r w:rsidR="00D56072">
        <w:rPr>
          <w:rFonts w:asciiTheme="minorHAnsi" w:hAnsiTheme="minorHAnsi" w:cs="Arial"/>
          <w:sz w:val="22"/>
          <w:szCs w:val="22"/>
        </w:rPr>
        <w:t>gerilemiştir</w:t>
      </w:r>
      <w:r w:rsidR="0087115B">
        <w:rPr>
          <w:rFonts w:asciiTheme="minorHAnsi" w:hAnsiTheme="minorHAnsi" w:cs="Arial"/>
          <w:sz w:val="22"/>
          <w:szCs w:val="22"/>
        </w:rPr>
        <w:t>.</w:t>
      </w:r>
      <w:r w:rsidR="005730CF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>E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 xml:space="preserve">ise </w:t>
      </w:r>
      <w:r w:rsidR="005D099B">
        <w:rPr>
          <w:rFonts w:asciiTheme="minorHAnsi" w:hAnsiTheme="minorHAnsi" w:cs="Arial"/>
          <w:sz w:val="22"/>
          <w:szCs w:val="22"/>
        </w:rPr>
        <w:t>Ekim’de 147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5D099B">
        <w:rPr>
          <w:rFonts w:asciiTheme="minorHAnsi" w:hAnsiTheme="minorHAnsi" w:cs="Arial"/>
          <w:sz w:val="22"/>
          <w:szCs w:val="22"/>
        </w:rPr>
        <w:t>arttıktan</w:t>
      </w:r>
      <w:r w:rsidR="001B507A">
        <w:rPr>
          <w:rFonts w:asciiTheme="minorHAnsi" w:hAnsiTheme="minorHAnsi" w:cs="Arial"/>
          <w:sz w:val="22"/>
          <w:szCs w:val="22"/>
        </w:rPr>
        <w:t xml:space="preserve"> sonra </w:t>
      </w:r>
      <w:r w:rsidR="005D099B">
        <w:rPr>
          <w:rFonts w:asciiTheme="minorHAnsi" w:hAnsiTheme="minorHAnsi" w:cs="Arial"/>
          <w:sz w:val="22"/>
          <w:szCs w:val="22"/>
        </w:rPr>
        <w:t>Kasım’da 95</w:t>
      </w:r>
      <w:r w:rsidR="001B507A">
        <w:rPr>
          <w:rFonts w:asciiTheme="minorHAnsi" w:hAnsiTheme="minorHAnsi" w:cs="Arial"/>
          <w:sz w:val="22"/>
          <w:szCs w:val="22"/>
        </w:rPr>
        <w:t xml:space="preserve"> bin artmış, işsiz sayısı da </w:t>
      </w:r>
      <w:r w:rsidR="005D099B">
        <w:rPr>
          <w:rFonts w:asciiTheme="minorHAnsi" w:hAnsiTheme="minorHAnsi" w:cs="Arial"/>
          <w:sz w:val="22"/>
          <w:szCs w:val="22"/>
        </w:rPr>
        <w:t>30</w:t>
      </w:r>
      <w:r w:rsidR="001B507A">
        <w:rPr>
          <w:rFonts w:asciiTheme="minorHAnsi" w:hAnsiTheme="minorHAnsi" w:cs="Arial"/>
          <w:sz w:val="22"/>
          <w:szCs w:val="22"/>
        </w:rPr>
        <w:t xml:space="preserve"> bin </w:t>
      </w:r>
      <w:r w:rsidR="005D099B">
        <w:rPr>
          <w:rFonts w:asciiTheme="minorHAnsi" w:hAnsiTheme="minorHAnsi" w:cs="Arial"/>
          <w:sz w:val="22"/>
          <w:szCs w:val="22"/>
        </w:rPr>
        <w:t>artmıştır</w:t>
      </w:r>
      <w:r w:rsidR="00A33B3F">
        <w:rPr>
          <w:rFonts w:asciiTheme="minorHAnsi" w:hAnsiTheme="minorHAnsi" w:cs="Arial"/>
          <w:sz w:val="22"/>
          <w:szCs w:val="22"/>
        </w:rPr>
        <w:t>. Bunun sonucunda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da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F96658">
        <w:rPr>
          <w:rFonts w:asciiTheme="minorHAnsi" w:hAnsiTheme="minorHAnsi" w:cs="Arial"/>
          <w:sz w:val="22"/>
          <w:szCs w:val="22"/>
        </w:rPr>
        <w:t>8</w:t>
      </w:r>
      <w:r w:rsidR="00CC77A4" w:rsidRPr="00C460DB">
        <w:rPr>
          <w:rFonts w:asciiTheme="minorHAnsi" w:hAnsiTheme="minorHAnsi" w:cs="Arial"/>
          <w:sz w:val="22"/>
          <w:szCs w:val="22"/>
        </w:rPr>
        <w:t>,</w:t>
      </w:r>
      <w:r w:rsidR="001B507A">
        <w:rPr>
          <w:rFonts w:asciiTheme="minorHAnsi" w:hAnsiTheme="minorHAnsi" w:cs="Arial"/>
          <w:sz w:val="22"/>
          <w:szCs w:val="22"/>
        </w:rPr>
        <w:t>7</w:t>
      </w:r>
      <w:r w:rsidR="00C01F40" w:rsidRPr="00C460DB">
        <w:rPr>
          <w:rFonts w:asciiTheme="minorHAnsi" w:hAnsiTheme="minorHAnsi" w:cs="Arial"/>
          <w:sz w:val="22"/>
          <w:szCs w:val="22"/>
        </w:rPr>
        <w:t>’</w:t>
      </w:r>
      <w:r w:rsidR="001B507A">
        <w:rPr>
          <w:rFonts w:asciiTheme="minorHAnsi" w:hAnsiTheme="minorHAnsi" w:cs="Arial"/>
          <w:sz w:val="22"/>
          <w:szCs w:val="22"/>
        </w:rPr>
        <w:t>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2E0BC9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5D099B">
        <w:rPr>
          <w:rFonts w:asciiTheme="minorHAnsi" w:hAnsiTheme="minorHAnsi" w:cs="Arial"/>
          <w:sz w:val="22"/>
          <w:szCs w:val="22"/>
        </w:rPr>
        <w:t>8</w:t>
      </w:r>
      <w:r w:rsidR="00F96658">
        <w:rPr>
          <w:rFonts w:asciiTheme="minorHAnsi" w:hAnsiTheme="minorHAnsi" w:cs="Arial"/>
          <w:sz w:val="22"/>
          <w:szCs w:val="22"/>
        </w:rPr>
        <w:t>’</w:t>
      </w:r>
      <w:r w:rsidR="005D099B">
        <w:rPr>
          <w:rFonts w:asciiTheme="minorHAnsi" w:hAnsiTheme="minorHAnsi" w:cs="Arial"/>
          <w:sz w:val="22"/>
          <w:szCs w:val="22"/>
        </w:rPr>
        <w:t>e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5D099B">
        <w:rPr>
          <w:rFonts w:asciiTheme="minorHAnsi" w:hAnsiTheme="minorHAnsi" w:cs="Arial"/>
          <w:sz w:val="22"/>
          <w:szCs w:val="22"/>
        </w:rPr>
        <w:t>yükselmiştir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3"/>
    </w:p>
    <w:p w14:paraId="27754EE1" w14:textId="41B0B80F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391DBEF" w14:textId="3041FA46" w:rsidR="002A6887" w:rsidRPr="002A6887" w:rsidRDefault="002A6887" w:rsidP="002A688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BF669D" wp14:editId="342A416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839585" cy="2555875"/>
                <wp:effectExtent l="0" t="0" r="0" b="0"/>
                <wp:wrapSquare wrapText="bothSides"/>
                <wp:docPr id="16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2555875"/>
                          <a:chOff x="0" y="0"/>
                          <a:chExt cx="6139957" cy="3660312"/>
                        </a:xfrm>
                      </wpg:grpSpPr>
                      <wpg:graphicFrame>
                        <wpg:cNvPr id="17" name="Chart 17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8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0DE94" w14:textId="77777777" w:rsidR="002A6887" w:rsidRDefault="002A6887" w:rsidP="002A6887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F669D" id="Grup 2" o:spid="_x0000_s1028" style="position:absolute;margin-left:0;margin-top:-.1pt;width:538.55pt;height:201.25pt;z-index:251660288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7" o:spid="_x0000_s1029" type="#_x0000_t75" style="position:absolute;left:218;width:61182;height:35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20DE94" w14:textId="77777777" w:rsidR="002A6887" w:rsidRDefault="002A6887" w:rsidP="002A6887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5" w:name="_Ref448480503"/>
    </w:p>
    <w:p w14:paraId="488A1173" w14:textId="4EE0DEF2" w:rsidR="000A2EED" w:rsidRPr="000A2EED" w:rsidRDefault="0074716F" w:rsidP="000A2EED"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adın istihdam oranı </w:t>
      </w:r>
      <w:r w:rsidR="00305C8F">
        <w:rPr>
          <w:rFonts w:asciiTheme="minorHAnsi" w:hAnsiTheme="minorHAnsi" w:cs="Arial"/>
          <w:sz w:val="22"/>
          <w:szCs w:val="22"/>
        </w:rPr>
        <w:t>Kasım’daki 190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binlik</w:t>
      </w:r>
      <w:r w:rsidR="00305C8F">
        <w:rPr>
          <w:rFonts w:asciiTheme="minorHAnsi" w:hAnsiTheme="minorHAnsi" w:cs="Arial"/>
          <w:sz w:val="22"/>
          <w:szCs w:val="22"/>
        </w:rPr>
        <w:t xml:space="preserve"> </w:t>
      </w:r>
      <w:r w:rsidR="00305C8F" w:rsidRPr="00E43ECB">
        <w:rPr>
          <w:rFonts w:asciiTheme="minorHAnsi" w:hAnsiTheme="minorHAnsi" w:cs="Arial"/>
          <w:sz w:val="22"/>
          <w:szCs w:val="22"/>
        </w:rPr>
        <w:t>güçlü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istihdam artışı sonucu</w:t>
      </w:r>
      <w:r w:rsidR="00B2395B" w:rsidRPr="000A2EED">
        <w:rPr>
          <w:rFonts w:asciiTheme="minorHAnsi" w:hAnsiTheme="minorHAnsi" w:cs="Arial"/>
          <w:sz w:val="22"/>
          <w:szCs w:val="22"/>
        </w:rPr>
        <w:t>nda</w:t>
      </w:r>
      <w:r>
        <w:rPr>
          <w:rFonts w:asciiTheme="minorHAnsi" w:hAnsiTheme="minorHAnsi" w:cs="Arial"/>
          <w:sz w:val="22"/>
          <w:szCs w:val="22"/>
        </w:rPr>
        <w:t xml:space="preserve"> 0,</w:t>
      </w:r>
      <w:r w:rsidR="00305C8F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5C8F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<w:t xml:space="preserve"> </w:t>
      </w:r>
      <w:r w:rsidR="00F258E4" w:rsidRPr="00E43ECB">
        <w:rPr>
          <w:rFonts w:asciiTheme="minorHAnsi" w:hAnsiTheme="minorHAnsi" w:cs="Arial"/>
          <w:sz w:val="22"/>
          <w:szCs w:val="22"/>
        </w:rPr>
        <w:t>sıçrayarak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yüzde 3</w:t>
      </w:r>
      <w:r w:rsidR="00F258E4">
        <w:rPr>
          <w:rFonts w:asciiTheme="minorHAnsi" w:hAnsiTheme="minorHAnsi" w:cs="Arial"/>
          <w:sz w:val="22"/>
          <w:szCs w:val="22"/>
        </w:rPr>
        <w:t>1</w:t>
      </w:r>
      <w:r w:rsidR="007E6105" w:rsidRPr="000A2EED">
        <w:rPr>
          <w:rFonts w:asciiTheme="minorHAnsi" w:hAnsiTheme="minorHAnsi" w:cs="Arial"/>
          <w:sz w:val="22"/>
          <w:szCs w:val="22"/>
        </w:rPr>
        <w:t>,</w:t>
      </w:r>
      <w:r w:rsidR="00F258E4">
        <w:rPr>
          <w:rFonts w:asciiTheme="minorHAnsi" w:hAnsiTheme="minorHAnsi" w:cs="Arial"/>
          <w:sz w:val="22"/>
          <w:szCs w:val="22"/>
        </w:rPr>
        <w:t>7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 w:rsidR="00F258E4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>e yükselmiştir</w:t>
      </w:r>
      <w:r w:rsidR="00893B48" w:rsidRPr="00FD5582">
        <w:rPr>
          <w:rFonts w:asciiTheme="minorHAnsi" w:hAnsiTheme="minorHAnsi" w:cs="Arial"/>
          <w:sz w:val="22"/>
          <w:szCs w:val="22"/>
        </w:rPr>
        <w:t>.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</w:t>
      </w:r>
      <w:proofErr w:type="gramStart"/>
      <w:r w:rsidR="00873665" w:rsidRPr="00C460DB">
        <w:rPr>
          <w:rFonts w:asciiTheme="minorHAnsi" w:hAnsiTheme="minorHAnsi" w:cs="Arial"/>
          <w:sz w:val="22"/>
          <w:szCs w:val="22"/>
        </w:rPr>
        <w:t>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FC4F08">
        <w:rPr>
          <w:rFonts w:asciiTheme="minorHAnsi" w:hAnsiTheme="minorHAnsi" w:cs="Arial"/>
          <w:sz w:val="22"/>
          <w:szCs w:val="22"/>
        </w:rPr>
        <w:t xml:space="preserve"> </w:t>
      </w:r>
      <w:r w:rsidR="00F258E4">
        <w:rPr>
          <w:rFonts w:asciiTheme="minorHAnsi" w:hAnsiTheme="minorHAnsi" w:cs="Arial"/>
          <w:sz w:val="22"/>
          <w:szCs w:val="22"/>
        </w:rPr>
        <w:t>Eylül’den</w:t>
      </w:r>
      <w:proofErr w:type="gramEnd"/>
      <w:r w:rsidR="00F258E4">
        <w:rPr>
          <w:rFonts w:asciiTheme="minorHAnsi" w:hAnsiTheme="minorHAnsi" w:cs="Arial"/>
          <w:sz w:val="22"/>
          <w:szCs w:val="22"/>
        </w:rPr>
        <w:t xml:space="preserve"> Ekim’e </w:t>
      </w:r>
      <w:r w:rsidR="001A06D7">
        <w:rPr>
          <w:rFonts w:asciiTheme="minorHAnsi" w:hAnsiTheme="minorHAnsi" w:cs="Arial"/>
          <w:sz w:val="22"/>
          <w:szCs w:val="22"/>
        </w:rPr>
        <w:t>0,</w:t>
      </w:r>
      <w:r w:rsidR="00F258E4">
        <w:rPr>
          <w:rFonts w:asciiTheme="minorHAnsi" w:hAnsiTheme="minorHAnsi" w:cs="Arial"/>
          <w:sz w:val="22"/>
          <w:szCs w:val="22"/>
        </w:rPr>
        <w:t>4</w:t>
      </w:r>
      <w:r w:rsidR="001A06D7">
        <w:rPr>
          <w:rFonts w:asciiTheme="minorHAnsi" w:hAnsiTheme="minorHAnsi" w:cs="Arial"/>
          <w:sz w:val="22"/>
          <w:szCs w:val="22"/>
        </w:rPr>
        <w:t xml:space="preserve"> yüzde puan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258E4">
        <w:rPr>
          <w:rFonts w:asciiTheme="minorHAnsi" w:hAnsiTheme="minorHAnsi" w:cs="Arial"/>
          <w:sz w:val="22"/>
          <w:szCs w:val="22"/>
        </w:rPr>
        <w:t>arttıktan</w:t>
      </w:r>
      <w:r>
        <w:rPr>
          <w:rFonts w:asciiTheme="minorHAnsi" w:hAnsiTheme="minorHAnsi" w:cs="Arial"/>
          <w:sz w:val="22"/>
          <w:szCs w:val="22"/>
        </w:rPr>
        <w:t xml:space="preserve"> sonra </w:t>
      </w:r>
      <w:r w:rsidR="00F258E4">
        <w:rPr>
          <w:rFonts w:asciiTheme="minorHAnsi" w:hAnsiTheme="minorHAnsi" w:cs="Arial"/>
          <w:sz w:val="22"/>
          <w:szCs w:val="22"/>
        </w:rPr>
        <w:t>Kasım</w:t>
      </w:r>
      <w:r>
        <w:rPr>
          <w:rFonts w:asciiTheme="minorHAnsi" w:hAnsiTheme="minorHAnsi" w:cs="Arial"/>
          <w:sz w:val="22"/>
          <w:szCs w:val="22"/>
        </w:rPr>
        <w:t>’d</w:t>
      </w:r>
      <w:r w:rsidR="00F258E4">
        <w:rPr>
          <w:rFonts w:asciiTheme="minorHAnsi" w:hAnsiTheme="minorHAnsi" w:cs="Arial"/>
          <w:sz w:val="22"/>
          <w:szCs w:val="22"/>
        </w:rPr>
        <w:t>a da</w:t>
      </w:r>
      <w:r>
        <w:rPr>
          <w:rFonts w:asciiTheme="minorHAnsi" w:hAnsiTheme="minorHAnsi" w:cs="Arial"/>
          <w:sz w:val="22"/>
          <w:szCs w:val="22"/>
        </w:rPr>
        <w:t xml:space="preserve"> 0,</w:t>
      </w:r>
      <w:r w:rsidR="00F258E4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258E4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puanlık artış</w:t>
      </w:r>
      <w:r w:rsidR="00F258E4">
        <w:rPr>
          <w:rFonts w:asciiTheme="minorHAnsi" w:hAnsiTheme="minorHAnsi" w:cs="Arial"/>
          <w:sz w:val="22"/>
          <w:szCs w:val="22"/>
        </w:rPr>
        <w:t xml:space="preserve"> gerçekleştirmiş ve yüzde 65,7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3C6BF0">
        <w:rPr>
          <w:rFonts w:asciiTheme="minorHAnsi" w:hAnsiTheme="minorHAnsi" w:cs="Arial"/>
          <w:sz w:val="22"/>
          <w:szCs w:val="22"/>
        </w:rPr>
        <w:t>yükselmiştir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bookmarkStart w:id="6" w:name="_Ref480193867"/>
    </w:p>
    <w:p w14:paraId="3E9DE989" w14:textId="4B1A3C59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proofErr w:type="gramStart"/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="00912090" w:rsidRPr="00937D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D61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937D61">
        <w:rPr>
          <w:rFonts w:ascii="Arial" w:hAnsi="Arial" w:cs="Arial"/>
          <w:b/>
          <w:bCs/>
          <w:sz w:val="22"/>
          <w:szCs w:val="22"/>
        </w:rPr>
        <w:t xml:space="preserve"> Mevsim etkilerinden arındırılmış kadın ve erkek istihdam oranları (%)</w:t>
      </w:r>
    </w:p>
    <w:p w14:paraId="19E62E16" w14:textId="0E523909" w:rsidR="004E777B" w:rsidRDefault="009835AA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0362C1C0" wp14:editId="44619ABF">
            <wp:extent cx="6645275" cy="2875915"/>
            <wp:effectExtent l="0" t="0" r="3175" b="63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670B8C1" w:rsidR="00C54ED8" w:rsidRPr="007E3E4B" w:rsidRDefault="00B56B84" w:rsidP="007E3E4B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5"/>
      <w:bookmarkEnd w:id="6"/>
      <w:r w:rsidR="00C54ED8">
        <w:rPr>
          <w:rFonts w:ascii="Arial" w:hAnsi="Arial" w:cs="Arial"/>
        </w:rPr>
        <w:lastRenderedPageBreak/>
        <w:t xml:space="preserve">Tablo </w:t>
      </w:r>
      <w:proofErr w:type="gramStart"/>
      <w:r w:rsidR="00C54ED8">
        <w:rPr>
          <w:rFonts w:ascii="Arial" w:hAnsi="Arial" w:cs="Arial"/>
        </w:rPr>
        <w:t>1 :</w:t>
      </w:r>
      <w:proofErr w:type="gramEnd"/>
      <w:r w:rsidR="00C54ED8">
        <w:rPr>
          <w:rFonts w:ascii="Arial" w:hAnsi="Arial" w:cs="Arial"/>
        </w:rPr>
        <w:t xml:space="preserve">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74716F" w14:paraId="2AB38F9A" w14:textId="77777777" w:rsidTr="00C325C9">
        <w:trPr>
          <w:trHeight w:val="495"/>
        </w:trPr>
        <w:tc>
          <w:tcPr>
            <w:tcW w:w="1180" w:type="dxa"/>
            <w:noWrap/>
            <w:vAlign w:val="bottom"/>
            <w:hideMark/>
          </w:tcPr>
          <w:p w14:paraId="5F8295F4" w14:textId="77777777" w:rsidR="0074716F" w:rsidRDefault="0074716F" w:rsidP="00C325C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FBF8E1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B5AD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8599F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B3041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9B11D08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894A8E" w14:paraId="71C55BF3" w14:textId="77777777" w:rsidTr="00C3561A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CAA" w14:textId="69E30BB3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7CF" w14:textId="58C378C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32.581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FB4" w14:textId="7346A5D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28.263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C60" w14:textId="62FC69D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6C80" w14:textId="728D326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4B3B" w14:textId="127B0637" w:rsidR="00894A8E" w:rsidRPr="00CD6795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0361" w14:textId="609659DE" w:rsidR="00894A8E" w:rsidRPr="00CD6795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7E20" w14:textId="13E3C83E" w:rsidR="00894A8E" w:rsidRPr="00CD6795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894A8E" w14:paraId="7604CC5E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0AC" w14:textId="398870C8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904" w14:textId="4D42417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32.564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52D2" w14:textId="76EB7CD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05C" w14:textId="19F43C4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CBD" w14:textId="0059FA5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AE43" w14:textId="02CB267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26FD" w14:textId="1E7A666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245" w14:textId="6CBD7FA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894A8E" w14:paraId="41E3C378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10B" w14:textId="41526083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63D" w14:textId="04A4E68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31.786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ACC" w14:textId="4EC1876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27.610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2884" w14:textId="333112D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9F1" w14:textId="07FB012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4AEF" w14:textId="07852EE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-778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AF5B" w14:textId="799DA86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-590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BB3" w14:textId="69FFBB4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-188</w:t>
            </w:r>
          </w:p>
        </w:tc>
      </w:tr>
      <w:tr w:rsidR="00894A8E" w14:paraId="12D9C5A1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CBB" w14:textId="656B6DFE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F7A" w14:textId="504B93A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31.606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8A96" w14:textId="76D5587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27.617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9294" w14:textId="6F23F3F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BCB" w14:textId="0B6768C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2777" w14:textId="0A42442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F93" w14:textId="42303F3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119" w14:textId="20F36B9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-187</w:t>
            </w:r>
          </w:p>
        </w:tc>
      </w:tr>
      <w:tr w:rsidR="00894A8E" w14:paraId="3ABFFEDB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825" w14:textId="06C2D2B8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84D" w14:textId="4447D52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30.385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11D0" w14:textId="52AF7DD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26.466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6055" w14:textId="0E027F2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A34" w14:textId="3B75EBC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0E4" w14:textId="0C7841F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-1.221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26EA" w14:textId="0DF8DEE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-1.151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1EA" w14:textId="40383CE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-70</w:t>
            </w:r>
          </w:p>
        </w:tc>
      </w:tr>
      <w:tr w:rsidR="00894A8E" w14:paraId="1BF73905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F105" w14:textId="18321203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860" w14:textId="46CB807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29.270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5296" w14:textId="75A7EFF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25.333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172" w14:textId="71248A4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205" w14:textId="676934C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5A2E" w14:textId="1BBEBF6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-1.115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1AC" w14:textId="54C9500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-1.133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C0F5" w14:textId="7F33084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94A8E" w14:paraId="580D0E75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943" w14:textId="164E7554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F53C" w14:textId="71528B8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29.844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F6A" w14:textId="5A4BD90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25.858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8FA7" w14:textId="5485A34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9A7D" w14:textId="6CBC8F7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652" w14:textId="2E7CB90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827" w14:textId="02230C6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FB23" w14:textId="288B1E0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94A8E" w14:paraId="32413203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86CF" w14:textId="7674D911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77AF" w14:textId="6A4BE5B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30.599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F2A" w14:textId="2C7DFEC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26.479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C8E2" w14:textId="2F14CB4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302" w14:textId="4EA0425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5B2" w14:textId="72E501C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2EE" w14:textId="4DD4891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247" w14:textId="33AC560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894A8E" w14:paraId="1F0FD297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7D3A" w14:textId="7A2D31D6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CF45" w14:textId="022F592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30.506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28F" w14:textId="4274A1F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26.187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F47" w14:textId="6DF8CC0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401" w14:textId="4E93114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B7C" w14:textId="5640304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1276" w14:textId="630455F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-292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E78" w14:textId="3919FF1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894A8E" w14:paraId="18CFD3B0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B09" w14:textId="7D289625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A3D" w14:textId="54A76D2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30.877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6B6C" w14:textId="0ACFD11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26.910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269" w14:textId="4AD066B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0BB" w14:textId="1FC0080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DFB4" w14:textId="156E2F7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7F4" w14:textId="2A269E6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422" w14:textId="28B7744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-351</w:t>
            </w:r>
          </w:p>
        </w:tc>
      </w:tr>
      <w:tr w:rsidR="00894A8E" w14:paraId="0B43E95C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76A" w14:textId="5B301A02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B5B" w14:textId="6721863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0A0" w14:textId="46437DA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27.094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74E" w14:textId="7C4E947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242" w14:textId="6CDFD38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8D48" w14:textId="0F70B9F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0529" w14:textId="4FD43F1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F10" w14:textId="14716F7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-30</w:t>
            </w:r>
          </w:p>
        </w:tc>
      </w:tr>
      <w:tr w:rsidR="00894A8E" w14:paraId="2B29FBA6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B4E" w14:textId="4C084553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519C" w14:textId="7A6E6D8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215" w14:textId="7D516A7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27.049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340" w14:textId="3BD0448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CFF" w14:textId="4057D8E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3F2B" w14:textId="36CF470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2A44" w14:textId="5D0FE21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DC9" w14:textId="6DD862D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894A8E" w14:paraId="2B5E22A4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88E" w14:textId="2E0C037D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A5F" w14:textId="6753106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31.266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FD7D" w14:textId="35A0B6C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27.190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91E" w14:textId="01C6097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364" w14:textId="408B007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7F5" w14:textId="33B5B53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59AD" w14:textId="6AD7545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2E5" w14:textId="60DF95B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894A8E" w14:paraId="12BEFAFE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0F0" w14:textId="565415F8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7D7" w14:textId="73134B4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3CC" w14:textId="1FDFD01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27.034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CA25" w14:textId="2CF6DEE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988" w14:textId="416EE9B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BA2C" w14:textId="71AA4C5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-258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F5D0" w14:textId="55C6F4A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F82" w14:textId="6871EE2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-102</w:t>
            </w:r>
          </w:p>
        </w:tc>
      </w:tr>
      <w:tr w:rsidR="00894A8E" w14:paraId="2D9EB385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90CE" w14:textId="197945FF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0F5" w14:textId="0FAACB3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31.466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3D8" w14:textId="11EFA11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27.492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AF7" w14:textId="552DF4B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A18" w14:textId="7DF5AD7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57EE" w14:textId="72F16D4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DCE" w14:textId="1EB02DD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213B" w14:textId="7308345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A8E" w14:paraId="7C62CA44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30D" w14:textId="5A0B6022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7C7A" w14:textId="55F6F51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31.786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3D98" w14:textId="6B1749A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27.580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D1EC" w14:textId="70343CB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58B" w14:textId="739B48A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B43F" w14:textId="30B32B9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AB0F" w14:textId="3253324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D95" w14:textId="215723B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</w:tr>
      <w:tr w:rsidR="00894A8E" w14:paraId="2281DEC4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9B4B" w14:textId="66EE98D2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18B" w14:textId="715D1DB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32.430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0BC" w14:textId="3E76850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28.277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BA9B" w14:textId="65EAA76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987" w14:textId="26E6191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2E1" w14:textId="6D4F8DD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0C7A" w14:textId="19C2B00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CE3" w14:textId="483FFAE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-54</w:t>
            </w:r>
          </w:p>
        </w:tc>
      </w:tr>
      <w:tr w:rsidR="00894A8E" w14:paraId="3D64AB93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D7EC" w14:textId="2FBB047E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66F4" w14:textId="3248D67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32.602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FF9" w14:textId="4B51D0D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28.206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B6C" w14:textId="6095A41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184" w14:textId="2FD877A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247" w14:textId="56BE80E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4904" w14:textId="21AC6EB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F598" w14:textId="39D52DC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894A8E" w14:paraId="0B69CE61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AB2" w14:textId="0FBB88B0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5C4" w14:textId="0B8F9A2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32.432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7A6" w14:textId="102962D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28.207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DCF" w14:textId="2A9D599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202" w14:textId="401C4BB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F54" w14:textId="26EA307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E2DF" w14:textId="3614444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82F" w14:textId="2311E9F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-170</w:t>
            </w:r>
          </w:p>
        </w:tc>
      </w:tr>
      <w:tr w:rsidR="00894A8E" w14:paraId="320BEEDC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27C4" w14:textId="058320BA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83D0" w14:textId="02DE7D4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32.281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4E8" w14:textId="19698EA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28.754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7A07" w14:textId="5811933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07AE" w14:textId="43B32C8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6D56" w14:textId="0E77848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4EE4" w14:textId="160DE95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1B7" w14:textId="1B8938B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-700</w:t>
            </w:r>
          </w:p>
        </w:tc>
      </w:tr>
      <w:tr w:rsidR="00894A8E" w14:paraId="53F08ABD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E8C" w14:textId="499560FA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456A" w14:textId="204DADE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32.618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B6D" w14:textId="47CF26F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28.862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719F" w14:textId="195FEBD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9F40" w14:textId="5889C72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46D3" w14:textId="1D50D38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C7B3" w14:textId="0B84B0B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69A" w14:textId="2F8827F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894A8E" w14:paraId="4461502A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8B9" w14:textId="2AF4650B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8E9" w14:textId="17F927D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32.892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51B" w14:textId="13C6DFB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28.988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B11" w14:textId="56EE07E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858" w14:textId="3ED27F1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1AC2" w14:textId="75400A0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68CE" w14:textId="71E9B43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88FE" w14:textId="6B5CCCE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894A8E" w14:paraId="2FC45207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3791" w14:textId="0DC03ACE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D7E" w14:textId="6EBCFE3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33.263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58E4" w14:textId="04F9E84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29.469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23C7" w14:textId="5565F8C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5BF" w14:textId="42A3134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E55A" w14:textId="571800C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75FF" w14:textId="1AD8A74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2B5" w14:textId="2FDB6D5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-110</w:t>
            </w:r>
          </w:p>
        </w:tc>
      </w:tr>
      <w:tr w:rsidR="00894A8E" w14:paraId="668F30E9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99D5" w14:textId="4BEBBCB4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3834" w14:textId="4CC4A07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33.256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2BA" w14:textId="5588220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29.540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07C" w14:textId="602CB83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82A3" w14:textId="5447BD5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8CE5" w14:textId="5B2E7F4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353" w14:textId="12A71E6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198" w14:textId="3B770EF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-78</w:t>
            </w:r>
          </w:p>
        </w:tc>
      </w:tr>
      <w:tr w:rsidR="00894A8E" w14:paraId="1857A511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396E" w14:textId="076EB0B6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22F" w14:textId="43C8114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33.419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B04" w14:textId="1CB28D2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29.679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F68" w14:textId="46E3628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9249" w14:textId="5AC38CD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DBA1" w14:textId="1BD65A6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728C" w14:textId="5F66929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481" w14:textId="352F678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894A8E" w14:paraId="6898D832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C99" w14:textId="08BEA260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81A" w14:textId="752E5F5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33.713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544A" w14:textId="59B46E1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29.956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25E" w14:textId="1B68B3C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E90" w14:textId="15F87F9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FEB" w14:textId="1962E31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4989" w14:textId="1561033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B55" w14:textId="2D56591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894A8E" w14:paraId="39F3B394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D878" w14:textId="773F0626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596D" w14:textId="590DDFD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33.633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584D" w14:textId="19D8B96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29.868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A89" w14:textId="0362EEE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9749" w14:textId="326DBD6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AA3C" w14:textId="5AA01C6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63B0" w14:textId="05C0FB2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30FF" w14:textId="7654E6B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94A8E" w14:paraId="38F6226D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1DE" w14:textId="2EEF3CDD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7F8" w14:textId="094401F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33.570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22A" w14:textId="334BA61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29.982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5A28" w14:textId="35774FB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384" w14:textId="5C78E0D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E068" w14:textId="07E15F2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CB1F" w14:textId="4D9994F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031" w14:textId="0FAD5F1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-177</w:t>
            </w:r>
          </w:p>
        </w:tc>
      </w:tr>
      <w:tr w:rsidR="00894A8E" w14:paraId="127D01EB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55B" w14:textId="774BA07F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206" w14:textId="170E5C1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33.708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B1D" w14:textId="511BF28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472" w14:textId="57A7ABA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C3E" w14:textId="6CB5E96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66C3" w14:textId="15094F9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4ACA" w14:textId="7CFFCFB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C46" w14:textId="4C1A0CD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894A8E" w14:paraId="3AEAF3D0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AD8" w14:textId="271B9C31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C55" w14:textId="681416D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34.234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6E2" w14:textId="3C3A502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30.483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B2F4" w14:textId="23FE853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EC9E" w14:textId="72ACDE0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29" w14:textId="2953E04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629F" w14:textId="0308749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E22" w14:textId="7307133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894A8E" w14:paraId="54AE8B70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34A6" w14:textId="66EF40D2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A617" w14:textId="46A99D0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34.531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568" w14:textId="5F90AA7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30.842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E155" w14:textId="4CB1BE6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6FD2" w14:textId="34E8543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7B2A" w14:textId="3966998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FD15" w14:textId="6E53C46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E2A" w14:textId="6A86E81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-62</w:t>
            </w:r>
          </w:p>
        </w:tc>
      </w:tr>
      <w:tr w:rsidR="00894A8E" w14:paraId="7AD7F8AB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AC8" w14:textId="55CC0616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55A" w14:textId="4D4C425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34.363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0B6" w14:textId="3276596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30.794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8FC" w14:textId="03DB6E7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7B4" w14:textId="34D41A98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9D68" w14:textId="36AD8693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7086" w14:textId="2612493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B67" w14:textId="49977F0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-120</w:t>
            </w:r>
          </w:p>
        </w:tc>
      </w:tr>
      <w:tr w:rsidR="00894A8E" w14:paraId="2060C3DE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B88C" w14:textId="09BB9136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997" w14:textId="573149F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34.161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8A75" w14:textId="19DA6A4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30.698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19D" w14:textId="7BFE78B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5F9" w14:textId="5E985CD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054E" w14:textId="771424E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-202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3EA0" w14:textId="6B77B3E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04A" w14:textId="587BD8E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-106</w:t>
            </w:r>
          </w:p>
        </w:tc>
      </w:tr>
      <w:tr w:rsidR="00894A8E" w14:paraId="321B41FA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E3A" w14:textId="6EE1A2A4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51DA" w14:textId="0B6E59F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34.439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650" w14:textId="346DCD0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31.070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4CA" w14:textId="255DBA89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F66" w14:textId="3782912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12C1" w14:textId="4E2B385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4084" w14:textId="58C0F5A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EFF4" w14:textId="766FC31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-93</w:t>
            </w:r>
          </w:p>
        </w:tc>
      </w:tr>
      <w:tr w:rsidR="00894A8E" w14:paraId="450EA5EB" w14:textId="77777777" w:rsidTr="00C3561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198" w14:textId="5DB65098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2E3" w14:textId="1E68FAA2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34.530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532B" w14:textId="5C23DE5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31.036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742" w14:textId="6967F25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243" w14:textId="7EDF918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0288" w14:textId="69EF41FC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058" w14:textId="50F6BED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-34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DEDD" w14:textId="4FE89181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894A8E" w14:paraId="28CF9BBF" w14:textId="77777777" w:rsidTr="00C3561A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5D8" w14:textId="5FF3D04A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8A1" w14:textId="0925579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34.842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750" w14:textId="0057F56E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532" w14:textId="4962CD3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6E7" w14:textId="0919B080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896E" w14:textId="1D76336D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4609" w14:textId="37F3A8B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185" w14:textId="2EA61FF4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94A8E" w14:paraId="4825416C" w14:textId="77777777" w:rsidTr="00C3561A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AEC0" w14:textId="37EC5BAF" w:rsidR="00894A8E" w:rsidRPr="00947D2B" w:rsidRDefault="00894A8E" w:rsidP="00894A8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6B7" w14:textId="1170135B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35.150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197" w14:textId="7A203B0F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31.574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FCB" w14:textId="6519B33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1296" w14:textId="71F77327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0E83" w14:textId="31A49A55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818C" w14:textId="223A13F6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60D" w14:textId="4881195A" w:rsidR="00894A8E" w:rsidRDefault="00894A8E" w:rsidP="00894A8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1520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</w:tbl>
    <w:p w14:paraId="797892D6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İşsizlik Ve Alternatif İşsizlik Oranları (%) Ve Seviyeleri (Bin) *</w:t>
      </w:r>
    </w:p>
    <w:tbl>
      <w:tblPr>
        <w:tblW w:w="9470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39"/>
        <w:gridCol w:w="972"/>
        <w:gridCol w:w="1139"/>
        <w:gridCol w:w="1180"/>
        <w:gridCol w:w="960"/>
        <w:gridCol w:w="960"/>
      </w:tblGrid>
      <w:tr w:rsidR="0074716F" w:rsidRPr="00E320C7" w14:paraId="6CBC6734" w14:textId="77777777" w:rsidTr="00FA6137">
        <w:trPr>
          <w:trHeight w:val="20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E741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9A9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43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 Sayısı (Bin)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AE9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Zamana Bağlı Eksik İstihdam </w:t>
            </w:r>
            <w:proofErr w:type="gramStart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Ve</w:t>
            </w:r>
            <w:proofErr w:type="gramEnd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İşsizlerin Bütünleşik Oranı (%)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30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Zamana Bağlı Eksik İstihdam Seviyesi (bin)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B06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Potansiyel İşgücü </w:t>
            </w:r>
            <w:proofErr w:type="gramStart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Ve</w:t>
            </w:r>
            <w:proofErr w:type="gramEnd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9A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FA3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proofErr w:type="gramStart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Atıl</w:t>
            </w:r>
            <w:proofErr w:type="gramEnd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E5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Toplam</w:t>
            </w:r>
          </w:p>
        </w:tc>
      </w:tr>
      <w:tr w:rsidR="00FA6137" w:rsidRPr="00E320C7" w14:paraId="483AEF46" w14:textId="77777777" w:rsidTr="00FA6137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1547" w14:textId="1A9D43ED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11C" w14:textId="2502DE1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7179" w14:textId="7E05995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3B25" w14:textId="68ECD49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4F2" w14:textId="14C1F86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E771" w14:textId="40C20CE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B9E3" w14:textId="204D97C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F928" w14:textId="2FBD230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3625" w14:textId="0FB9388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6296</w:t>
            </w:r>
          </w:p>
        </w:tc>
      </w:tr>
      <w:tr w:rsidR="00FA6137" w:rsidRPr="00E320C7" w14:paraId="4CA229CA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355C" w14:textId="695E778A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798" w14:textId="3533BC5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5DD" w14:textId="619FA45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4364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508" w14:textId="2FAD9C8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F697" w14:textId="43072DE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ACC" w14:textId="1996DD3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9F0" w14:textId="65F7906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042" w14:textId="55460F1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62D" w14:textId="5809D18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6381</w:t>
            </w:r>
          </w:p>
        </w:tc>
      </w:tr>
      <w:tr w:rsidR="00FA6137" w:rsidRPr="00E320C7" w14:paraId="35934917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0221" w14:textId="1EE4B147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5400" w14:textId="1455531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5DB0" w14:textId="45973A3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4176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30A" w14:textId="45B9DCC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21E7" w14:textId="4C2B734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6864" w14:textId="4752B37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D7C" w14:textId="077F287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350" w14:textId="3A607EB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41CE" w14:textId="2EFAB56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7333</w:t>
            </w:r>
          </w:p>
        </w:tc>
      </w:tr>
      <w:tr w:rsidR="00FA6137" w:rsidRPr="00E320C7" w14:paraId="4B79E9C2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B53E" w14:textId="3357CAD4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D14" w14:textId="70EF175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6DFE" w14:textId="19072A9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3989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5D2" w14:textId="1AE7090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3C6" w14:textId="7107D0A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C65" w14:textId="5DB5038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F3E4" w14:textId="2CA1A2F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1318" w14:textId="44E8EB1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26F" w14:textId="36AC01C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7031</w:t>
            </w:r>
          </w:p>
        </w:tc>
      </w:tr>
      <w:tr w:rsidR="00FA6137" w:rsidRPr="00E320C7" w14:paraId="12F990A4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4B9" w14:textId="22EE1F52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09A" w14:textId="04F6B25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427" w14:textId="1E6A761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EB3" w14:textId="44ADCC5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D65" w14:textId="53ABF13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9C3" w14:textId="60C5C13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713D" w14:textId="2B2FD25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B01" w14:textId="25AC74B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7E4" w14:textId="06FB97E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7653</w:t>
            </w:r>
          </w:p>
        </w:tc>
      </w:tr>
      <w:tr w:rsidR="00FA6137" w:rsidRPr="00E320C7" w14:paraId="78963026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BF8" w14:textId="14D301F0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58E7" w14:textId="1647CD1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450C" w14:textId="78BA804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3937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0DD" w14:textId="5211572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C084" w14:textId="3E9FD68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6D0" w14:textId="2817960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1C1" w14:textId="23E6751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AF0" w14:textId="60DE714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BA26" w14:textId="5F363CD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9158</w:t>
            </w:r>
          </w:p>
        </w:tc>
      </w:tr>
      <w:tr w:rsidR="00FA6137" w:rsidRPr="00E320C7" w14:paraId="4838D8D4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14AC" w14:textId="35659EBC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CF7F" w14:textId="60193CC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F9C7" w14:textId="06A9847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3987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B70" w14:textId="4989066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0DB" w14:textId="0104380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AE2" w14:textId="3E172FF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A1DC" w14:textId="4FAECCF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96A" w14:textId="0AB2C25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BC97" w14:textId="6459634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9923</w:t>
            </w:r>
          </w:p>
        </w:tc>
      </w:tr>
      <w:tr w:rsidR="00FA6137" w:rsidRPr="00E320C7" w14:paraId="1CEB63CB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D0A" w14:textId="34480E88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22B" w14:textId="15BCB09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E25" w14:textId="6F1C883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B78" w14:textId="4FAB701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EE5" w14:textId="7C86DD9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88CA" w14:textId="25592AD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FCE" w14:textId="47FAED6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42E" w14:textId="67885EF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A74" w14:textId="13A46AE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8830</w:t>
            </w:r>
          </w:p>
        </w:tc>
      </w:tr>
      <w:tr w:rsidR="00FA6137" w:rsidRPr="00E320C7" w14:paraId="61BFA1EE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1972" w14:textId="5DA177F6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4D2" w14:textId="5E5FF36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DDEC" w14:textId="54C1B47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4318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B6F" w14:textId="0C6F0AC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F2E" w14:textId="58F1A09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0A0" w14:textId="607420C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459" w14:textId="2FF7122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2FA" w14:textId="2F49FDF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46F3" w14:textId="46A394A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8794</w:t>
            </w:r>
          </w:p>
        </w:tc>
      </w:tr>
      <w:tr w:rsidR="00FA6137" w:rsidRPr="00E320C7" w14:paraId="5338FCB8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1682" w14:textId="3D74254C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340D" w14:textId="246B5B3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7A63" w14:textId="7F4CD68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137D" w14:textId="44FED2C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6F10" w14:textId="2FA919E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8BB0" w14:textId="4F0C8A9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E5D" w14:textId="077900F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52A" w14:textId="02969BF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E01" w14:textId="3C785FD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8547</w:t>
            </w:r>
          </w:p>
        </w:tc>
      </w:tr>
      <w:tr w:rsidR="00FA6137" w:rsidRPr="00E320C7" w14:paraId="0C571B0F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0F76" w14:textId="7E1395B2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BEE" w14:textId="76DA2DE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C00A" w14:textId="12D72B2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3937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CAA" w14:textId="47CF90C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EBE" w14:textId="427597A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2693" w14:textId="45889B7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071" w14:textId="0248A57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D21" w14:textId="5E7025E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8CE" w14:textId="097A7ED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8330</w:t>
            </w:r>
          </w:p>
        </w:tc>
      </w:tr>
      <w:tr w:rsidR="00FA6137" w:rsidRPr="00E320C7" w14:paraId="193E807C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C839" w14:textId="2B977389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7E8" w14:textId="41CE169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87C6" w14:textId="7B3BDC6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4077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E42" w14:textId="381601F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72F" w14:textId="1086E9C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DA1" w14:textId="2EF176E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753C" w14:textId="549488B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06E" w14:textId="0FCE9A7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96F" w14:textId="69858F8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8924</w:t>
            </w:r>
          </w:p>
        </w:tc>
      </w:tr>
      <w:tr w:rsidR="00FA6137" w:rsidRPr="00E320C7" w14:paraId="1C5C0F2A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E3E0" w14:textId="759AE78D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BF27" w14:textId="10B9643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E62E" w14:textId="0FC2781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4076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03A" w14:textId="7D91F70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FC7" w14:textId="4168030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160" w14:textId="6A2622F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1ED" w14:textId="1E83108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099" w14:textId="02C952F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3ED" w14:textId="750AEA0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9361</w:t>
            </w:r>
          </w:p>
        </w:tc>
      </w:tr>
      <w:tr w:rsidR="00FA6137" w:rsidRPr="00E320C7" w14:paraId="090AE546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7FAC" w14:textId="6B5FAC34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2EA" w14:textId="4C39111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9525" w14:textId="352DB5C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3974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99FC" w14:textId="4058062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7D2" w14:textId="1AA1B4D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CBA" w14:textId="3DBAA71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035" w14:textId="2F301D4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36B" w14:textId="35FDDC2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241" w14:textId="07C83A1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10144</w:t>
            </w:r>
          </w:p>
        </w:tc>
      </w:tr>
      <w:tr w:rsidR="00FA6137" w:rsidRPr="00E320C7" w14:paraId="74B05A7E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5313" w14:textId="15E41590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C8F" w14:textId="4F30D75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CDAE" w14:textId="0198C5C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3974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3FE" w14:textId="6E150C4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7A57" w14:textId="6F94C7A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5C0" w14:textId="099D7E2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E92" w14:textId="2B25EF0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D3E" w14:textId="0CF5A70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412" w14:textId="75E6240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10516</w:t>
            </w:r>
          </w:p>
        </w:tc>
      </w:tr>
      <w:tr w:rsidR="00FA6137" w:rsidRPr="00E320C7" w14:paraId="6A4C0B1E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7974" w14:textId="02540FDC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D5A" w14:textId="5613E1A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C0BD" w14:textId="1E10CA7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199" w14:textId="40F45B5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360" w14:textId="154DA79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DF0" w14:textId="6092848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7E3" w14:textId="7422A6D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84B" w14:textId="300DB63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AD37" w14:textId="33B2B56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9970</w:t>
            </w:r>
          </w:p>
        </w:tc>
      </w:tr>
      <w:tr w:rsidR="00FA6137" w:rsidRPr="00E320C7" w14:paraId="7F5CBF69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6C92" w14:textId="17ED9632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B61" w14:textId="104E471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F6E1" w14:textId="041ED6D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4153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9AA" w14:textId="6AD9504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3E0" w14:textId="7829E0B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F67" w14:textId="53DE664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2E3" w14:textId="36558DD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1D0" w14:textId="47542EF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326F" w14:textId="7A05C12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9123</w:t>
            </w:r>
          </w:p>
        </w:tc>
      </w:tr>
      <w:tr w:rsidR="00FA6137" w:rsidRPr="00E320C7" w14:paraId="35A8A3D7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1F59" w14:textId="76F4C9B1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B14" w14:textId="6D8073D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BE9F" w14:textId="25E8A90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4396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A3A" w14:textId="3DE9594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05A3" w14:textId="26ABF76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0DA4" w14:textId="35F43B0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4BC" w14:textId="1811BCF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711" w14:textId="3AB19B4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7B1" w14:textId="399E66F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9732</w:t>
            </w:r>
          </w:p>
        </w:tc>
      </w:tr>
      <w:tr w:rsidR="00FA6137" w:rsidRPr="00E320C7" w14:paraId="427A17B1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2DF9" w14:textId="554B72F2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C24" w14:textId="0181B41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943F" w14:textId="1C9CCAD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4226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EF55" w14:textId="727BFBE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D6E" w14:textId="57B0E21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EB9" w14:textId="0401D27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045" w14:textId="13AB8FF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AAF0" w14:textId="460851B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D66" w14:textId="7278BA7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9661</w:t>
            </w:r>
          </w:p>
        </w:tc>
      </w:tr>
      <w:tr w:rsidR="00FA6137" w:rsidRPr="00E320C7" w14:paraId="03C8CF6A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C1E2" w14:textId="72ABFBD0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A1C" w14:textId="4CC41BF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4A4D" w14:textId="33307E1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58D" w14:textId="46812A4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A4C" w14:textId="585A3DA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AFC" w14:textId="7CE7AA3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C88" w14:textId="0BC4619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854" w14:textId="6DE3E31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012" w14:textId="34ED788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8029</w:t>
            </w:r>
          </w:p>
        </w:tc>
      </w:tr>
      <w:tr w:rsidR="00FA6137" w:rsidRPr="00E320C7" w14:paraId="66DFC4F6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C610" w14:textId="3295B959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2243" w14:textId="1AF4A78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44FF" w14:textId="48D0DF1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3756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D09D" w14:textId="2B353E3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90B" w14:textId="00F5A9B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4F3" w14:textId="107BB23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2D5" w14:textId="05FE899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163B" w14:textId="788008B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889" w14:textId="0F80FB0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8289</w:t>
            </w:r>
          </w:p>
        </w:tc>
      </w:tr>
      <w:tr w:rsidR="00FA6137" w:rsidRPr="00E320C7" w14:paraId="34FF6150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FF5D" w14:textId="32602060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F24" w14:textId="6228600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9F13" w14:textId="63F290E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22E" w14:textId="0B6C833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3B" w14:textId="0186794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EE7" w14:textId="399415E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9F8" w14:textId="29E76F4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812" w14:textId="7EDCEDF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073" w14:textId="6996024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7785</w:t>
            </w:r>
          </w:p>
        </w:tc>
      </w:tr>
      <w:tr w:rsidR="00FA6137" w:rsidRPr="00E320C7" w14:paraId="6871719F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031E" w14:textId="712C9EBE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390" w14:textId="4B97762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10BC" w14:textId="1D4825C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3794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9B0" w14:textId="3C2A4E1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0CA1" w14:textId="5A5061F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AE5" w14:textId="6A2A403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727" w14:textId="3FCE13F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357" w14:textId="6E85E34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815" w14:textId="4493C20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7874</w:t>
            </w:r>
          </w:p>
        </w:tc>
      </w:tr>
      <w:tr w:rsidR="00FA6137" w:rsidRPr="00E320C7" w14:paraId="33E693D4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D25A" w14:textId="191695C2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E9E" w14:textId="3920D03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121" w14:textId="7C1110A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3716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108" w14:textId="0894C5C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C22" w14:textId="4DD55A3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ADA" w14:textId="00C9E71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279" w14:textId="5E79977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50D" w14:textId="0EE215D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D4D" w14:textId="68968A9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FA6137" w:rsidRPr="00E320C7" w14:paraId="3448FDCA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EFFA" w14:textId="7AAA14B8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9FE" w14:textId="4A33C16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CBF" w14:textId="01D62BC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5AC" w14:textId="47FCF87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BBE" w14:textId="601782C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413" w14:textId="056D6B2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D88" w14:textId="1C95589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FD4" w14:textId="6AA79FE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E30" w14:textId="4FF8938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8010</w:t>
            </w:r>
          </w:p>
        </w:tc>
      </w:tr>
      <w:tr w:rsidR="00FA6137" w:rsidRPr="00E320C7" w14:paraId="08FFD05B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0D04" w14:textId="38E3261D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C1B" w14:textId="3572317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FC9" w14:textId="36E7821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3757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96E" w14:textId="55C973C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9FA0" w14:textId="36AD31A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844" w14:textId="73508E9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E62" w14:textId="5C3A93B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BBC" w14:textId="4492634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5BD" w14:textId="358A44C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8325</w:t>
            </w:r>
          </w:p>
        </w:tc>
      </w:tr>
      <w:tr w:rsidR="00FA6137" w:rsidRPr="00E320C7" w14:paraId="6A1AB51A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EB7A" w14:textId="4A9305C9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EE7" w14:textId="30A52CF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003A" w14:textId="604F819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3765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1BC" w14:textId="71B5595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9C6" w14:textId="6CDC408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78D" w14:textId="3DDE9A9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605" w14:textId="144B020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C9F1" w14:textId="2DBB659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A26" w14:textId="34FCCEE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8363</w:t>
            </w:r>
          </w:p>
        </w:tc>
      </w:tr>
      <w:tr w:rsidR="00FA6137" w:rsidRPr="00E320C7" w14:paraId="51E2901F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835C" w14:textId="6977607C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CE3" w14:textId="3456A04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20B5" w14:textId="75A852C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3588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D7E" w14:textId="1A442A6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72A" w14:textId="57A46A0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DF88" w14:textId="6C7C80F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61D" w14:textId="6D25BEF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AFA" w14:textId="1163C37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DDC" w14:textId="73BEA4F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8006</w:t>
            </w:r>
          </w:p>
        </w:tc>
      </w:tr>
      <w:tr w:rsidR="00FA6137" w:rsidRPr="00E320C7" w14:paraId="677BE31B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CEDF" w14:textId="72ADBAEE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A82" w14:textId="478F9A1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1CB1" w14:textId="778E60C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65E" w14:textId="4B08739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CB6" w14:textId="1638952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FA2" w14:textId="040BEA4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88F" w14:textId="542301A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D691" w14:textId="47A19F9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52D0" w14:textId="4833A8A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8140</w:t>
            </w:r>
          </w:p>
        </w:tc>
      </w:tr>
      <w:tr w:rsidR="00FA6137" w:rsidRPr="00E320C7" w14:paraId="27EA2AA7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723B" w14:textId="5D6481BF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8BC" w14:textId="6C36732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F9B9" w14:textId="4CFFAD8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3751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F53E" w14:textId="0067A3A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67E" w14:textId="1122087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7BD" w14:textId="03CE5DF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0F0" w14:textId="0840383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AE1" w14:textId="64EBE85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9E99" w14:textId="63A0273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7995</w:t>
            </w:r>
          </w:p>
        </w:tc>
      </w:tr>
      <w:tr w:rsidR="00FA6137" w:rsidRPr="00E320C7" w14:paraId="0D226A47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FEB1" w14:textId="48750690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4B8" w14:textId="5660940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E736" w14:textId="0D2D233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3689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737" w14:textId="4687D1C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674" w14:textId="05C57A8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227" w14:textId="39F8EA6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CFC" w14:textId="5D6ECC6D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A8B7" w14:textId="2B42603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506" w14:textId="1169AE6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8309</w:t>
            </w:r>
          </w:p>
        </w:tc>
      </w:tr>
      <w:tr w:rsidR="00FA6137" w:rsidRPr="00E320C7" w14:paraId="28A6AA18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EA20" w14:textId="36789057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0A4" w14:textId="00D77D9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2686" w14:textId="54EDB47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3569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F70" w14:textId="2965BCF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6F1" w14:textId="5FD5740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41C" w14:textId="446D46FA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9FB" w14:textId="1400D3F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390" w14:textId="45465EE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9B1" w14:textId="0C096AC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7639</w:t>
            </w:r>
          </w:p>
        </w:tc>
      </w:tr>
      <w:tr w:rsidR="00FA6137" w:rsidRPr="00E320C7" w14:paraId="27633181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1670" w14:textId="5B50ACC7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979D" w14:textId="6502EB4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1C1A" w14:textId="5A13DEC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3463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8E2" w14:textId="02C8AB9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8E43" w14:textId="4C9A163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50BF" w14:textId="4C911E4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6FE6" w14:textId="2D47B90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CA75" w14:textId="7099D479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6BD" w14:textId="3B6BFCA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8434</w:t>
            </w:r>
          </w:p>
        </w:tc>
      </w:tr>
      <w:tr w:rsidR="00FA6137" w:rsidRPr="00E320C7" w14:paraId="53657694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EA79" w14:textId="50E7D8DD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7CE" w14:textId="25CD708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E59" w14:textId="4D07972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3370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78E" w14:textId="7B09B9F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9A6" w14:textId="37CE5CF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80E" w14:textId="20EC1C6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993" w14:textId="48AB4E0C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A19" w14:textId="553DC0E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27EC" w14:textId="508F22A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7419</w:t>
            </w:r>
          </w:p>
        </w:tc>
      </w:tr>
      <w:tr w:rsidR="00FA6137" w:rsidRPr="00E320C7" w14:paraId="2C3045B7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0B1" w14:textId="37BC8149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9D8" w14:textId="26165BD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7A8B" w14:textId="5C47BE5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3493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D61" w14:textId="6DA28CE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5A2" w14:textId="0571D0F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810" w14:textId="44A2E69F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9FC" w14:textId="2855719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68F" w14:textId="4434883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8CC" w14:textId="39C7AF88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7564</w:t>
            </w:r>
          </w:p>
        </w:tc>
      </w:tr>
      <w:tr w:rsidR="00FA6137" w:rsidRPr="00E320C7" w14:paraId="49AD5211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5722" w14:textId="41504844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6C9" w14:textId="2007F462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9D7E" w14:textId="1679178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3553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C7C2" w14:textId="2666A5E3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747" w14:textId="76AD1556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348E" w14:textId="6BB7E581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E32F" w14:textId="73843BA5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35F" w14:textId="65070D5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06C" w14:textId="74CF7194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7622</w:t>
            </w:r>
          </w:p>
        </w:tc>
      </w:tr>
      <w:tr w:rsidR="00FA6137" w:rsidRPr="00E320C7" w14:paraId="696D055D" w14:textId="77777777" w:rsidTr="00FA613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200F" w14:textId="5D38DF26" w:rsidR="00FA6137" w:rsidRPr="00E320C7" w:rsidRDefault="00FA6137" w:rsidP="00FA6137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6AC" w14:textId="45B0895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194D" w14:textId="2775350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3576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07E" w14:textId="0BBBE010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C5E" w14:textId="3A9CA17E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DA2" w14:textId="706A660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7BD" w14:textId="053C4D3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91E" w14:textId="206C8ACB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402" w14:textId="6E31B0D7" w:rsidR="00FA6137" w:rsidRPr="00E320C7" w:rsidRDefault="00FA6137" w:rsidP="00FA613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7872</w:t>
            </w:r>
          </w:p>
        </w:tc>
      </w:tr>
    </w:tbl>
    <w:p w14:paraId="17934A0B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77777777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</w:t>
      </w:r>
      <w:proofErr w:type="gramStart"/>
      <w:r>
        <w:rPr>
          <w:rFonts w:ascii="Arial" w:hAnsi="Arial" w:cs="Arial"/>
        </w:rPr>
        <w:t>3 :</w:t>
      </w:r>
      <w:proofErr w:type="gramEnd"/>
      <w:r>
        <w:rPr>
          <w:rFonts w:ascii="Arial" w:hAnsi="Arial" w:cs="Arial"/>
        </w:rPr>
        <w:t xml:space="preserve">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716F" w14:paraId="70D296DF" w14:textId="77777777" w:rsidTr="0074716F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34BCC" w14:textId="77777777" w:rsidR="0074716F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F7EA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A61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D5B749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428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57103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364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8EB2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9FAC8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CCBB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9085D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551852" w14:paraId="0BA8B187" w14:textId="77777777" w:rsidTr="0004075D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E6F7" w14:textId="4A73C2E0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89B" w14:textId="08B1D7F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B35" w14:textId="0CB5AB4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57C" w14:textId="04250FA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8CE" w14:textId="67EC35C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0F9" w14:textId="44356C6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A6EF" w14:textId="1E8C816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453" w14:textId="42DAD85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228" w14:textId="19E3A8D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F61" w14:textId="5A8C5AF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494" w14:textId="5F6278C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551852" w14:paraId="2AD2CFE9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40C3" w14:textId="4A9E35A9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5F0" w14:textId="0E93A12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DA6" w14:textId="3A68376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B64" w14:textId="5BBB249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4D1C" w14:textId="2E242EC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697" w14:textId="1AA7DA3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30C" w14:textId="3066FC2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2F0" w14:textId="1F0C8FF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4C6B" w14:textId="2436434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20C" w14:textId="01F2CC2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80A" w14:textId="435CBDC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551852" w14:paraId="222A20FD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D62D" w14:textId="43EBA83E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6B34" w14:textId="62C35AF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CDF" w14:textId="0151B54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ED4" w14:textId="49E32A3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05C" w14:textId="079C75F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1EFE" w14:textId="4EB6950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BA62" w14:textId="62B9C66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FB6" w14:textId="330ED19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85A" w14:textId="1237ECD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95E" w14:textId="692614A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85E" w14:textId="4B7136F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551852" w14:paraId="3CC79B2C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3E49" w14:textId="200E9745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F16" w14:textId="79F13FE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D4C" w14:textId="4EC673A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8F8" w14:textId="1ECBA02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9F2" w14:textId="0D9CDA2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088" w14:textId="54EAD11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78EB" w14:textId="01724D4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E58" w14:textId="0574C13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10C" w14:textId="2903200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C34" w14:textId="4CA5DE0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C20" w14:textId="2958153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551852" w14:paraId="683A5CDC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EC4" w14:textId="30EDE071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F7F" w14:textId="0A1A816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9E5" w14:textId="5D1BACE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56DA" w14:textId="7D3F85D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007" w14:textId="1E721A5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00B" w14:textId="53CF414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772" w14:textId="66D1DF4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4E7" w14:textId="0B36D0C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625" w14:textId="5401A5C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412" w14:textId="7141FCA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895" w14:textId="2532D21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551852" w14:paraId="07B15AC2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0F2" w14:textId="608A1C2A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267" w14:textId="728D3BF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5FE" w14:textId="50F61E2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C52" w14:textId="6A5D6F8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E5D" w14:textId="172D872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E96" w14:textId="16CBBE4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7D5" w14:textId="7D5DCA5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7B8" w14:textId="5574D1A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04F" w14:textId="618BB35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E99" w14:textId="067D2E4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A63" w14:textId="595D2EF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551852" w14:paraId="22E67E09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271" w14:textId="3C7A86E9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0B35" w14:textId="7D11D7F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826" w14:textId="2510CCB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FC1" w14:textId="4FE6C8E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08F" w14:textId="07CED94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8CC" w14:textId="09E1E0C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4B3" w14:textId="51ADEF4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1A8" w14:textId="71864FA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092" w14:textId="51B0622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960" w14:textId="25F45AD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6C6" w14:textId="65B00E2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551852" w14:paraId="30887DA3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C84" w14:textId="0A3C94F8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E93" w14:textId="0F9D89D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260" w14:textId="6B602A7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6D3" w14:textId="4FF2F62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07F" w14:textId="584873C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9BCA" w14:textId="1452684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48D" w14:textId="7574D96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BD8" w14:textId="77BF7B3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00B" w14:textId="23396E8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724" w14:textId="1FD77CE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E59" w14:textId="45FC1A7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551852" w14:paraId="3E4FC7C3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9D9E" w14:textId="74D9CBB3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A93" w14:textId="5FFB3BF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5CC4" w14:textId="4D184AD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9FE" w14:textId="6E1FBB5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75B" w14:textId="4D0F32C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EFB" w14:textId="58512CB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39F" w14:textId="2AEF150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578" w14:textId="00C74FB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AF7" w14:textId="4B38C2F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590" w14:textId="20B7278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B5D" w14:textId="777A81A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57,9</w:t>
            </w:r>
          </w:p>
        </w:tc>
      </w:tr>
      <w:tr w:rsidR="00551852" w14:paraId="46627759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49C0" w14:textId="0036B756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04A" w14:textId="586F758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994" w14:textId="614B851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A11" w14:textId="29AD892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F1A" w14:textId="6E29A6E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E20" w14:textId="394C358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355" w14:textId="5537008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853" w14:textId="03C1930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6D4" w14:textId="0B283F3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237" w14:textId="38B0C8E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198" w14:textId="36DA302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551852" w14:paraId="6434590F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7716" w14:textId="52C0D13E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419" w14:textId="011A4CD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30A" w14:textId="1BAEAF2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3B4" w14:textId="64FE13F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549" w14:textId="149CDC1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ADD" w14:textId="5816C66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82D" w14:textId="3BFA58F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2A9" w14:textId="601D0AF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ED7" w14:textId="596973C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8F4" w14:textId="13A8300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233A" w14:textId="11053B6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551852" w14:paraId="32413054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15B" w14:textId="6F631FFA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207" w14:textId="3D2810E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BCE" w14:textId="1AAB0CA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203" w14:textId="4C7D4EF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7AC" w14:textId="3D13903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19E" w14:textId="5A475D9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5F7" w14:textId="4178CA4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6DC" w14:textId="53217C6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D41" w14:textId="42F9ABE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D75" w14:textId="0A322A4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8FD" w14:textId="52FED4B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551852" w14:paraId="22F11E14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5C2" w14:textId="7B978697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2A5" w14:textId="2356BDF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C24" w14:textId="5146D26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7D65" w14:textId="5896DCF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E00" w14:textId="00D6BA0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B578" w14:textId="5604C08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A4C" w14:textId="3FF29E7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DE2B" w14:textId="180844A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B81" w14:textId="5A2ACBB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36" w14:textId="7E3DC51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ADDF" w14:textId="74D2A8E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551852" w14:paraId="3C80A0BF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57B" w14:textId="7F181105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CB6" w14:textId="35E7D72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177" w14:textId="49B434C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E9C8" w14:textId="352C637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88B" w14:textId="4A86249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300" w14:textId="1A42709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ED0F" w14:textId="0676C2B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BEB" w14:textId="1CC0815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D8D" w14:textId="280BE3D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246" w14:textId="1E3A92A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5D0" w14:textId="0E3FDE3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551852" w14:paraId="6D4BDDAD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A477" w14:textId="3039551F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457" w14:textId="20A9898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B904" w14:textId="0CFE3D0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8838" w14:textId="6B71179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E45" w14:textId="167DA59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5B4" w14:textId="556179B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607" w14:textId="45138AB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A2EE" w14:textId="6944FC8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5AA2" w14:textId="03844F7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EFB" w14:textId="7ED5B92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FD" w14:textId="26AE217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551852" w14:paraId="78597EA0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1B9A" w14:textId="3C1F9B8E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032" w14:textId="35BA4D7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26C" w14:textId="344DDE2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AE35" w14:textId="02961C2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134" w14:textId="5E87D05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720" w14:textId="1BDC75C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B4B" w14:textId="63FF9CF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FD4" w14:textId="7A34850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ADB" w14:textId="11C5A24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57EF" w14:textId="2295A90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464" w14:textId="1ECB6BB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551852" w14:paraId="682DAE59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B936" w14:textId="425C4CD3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47A" w14:textId="0626BD6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738" w14:textId="0C3FA8B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9FA" w14:textId="040B6FF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3338" w14:textId="461FB6C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EA9" w14:textId="0F1F65E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1C7" w14:textId="5B0215B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B49A" w14:textId="1676C93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276" w14:textId="3FD6E75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C86" w14:textId="48C3189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1B5" w14:textId="5D2C6E9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551852" w14:paraId="47D2388A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51E" w14:textId="7475EBFD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23F" w14:textId="5D1089E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1644" w14:textId="23AC112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E34" w14:textId="793941B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003" w14:textId="4B2AFCC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C1A" w14:textId="7C3DB28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268" w14:textId="30E6C93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C20" w14:textId="26390C6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A7D" w14:textId="2C74B7F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8C8" w14:textId="6F145FC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45A9" w14:textId="622A6AA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551852" w14:paraId="787E017B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F4C" w14:textId="129A90EB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64B" w14:textId="3E69FA9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35D" w14:textId="1CD50D7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1A3" w14:textId="0FD94C0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5A9" w14:textId="6A6A636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05E" w14:textId="21CB5C5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62D" w14:textId="341AD6B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4F87" w14:textId="55FDB1A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3D8" w14:textId="006E0DC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8FB" w14:textId="76B9C70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1E8" w14:textId="3C1D607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551852" w14:paraId="14B4183A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C3CC" w14:textId="1071205D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32D" w14:textId="36F2014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CC9" w14:textId="1589CFB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32D" w14:textId="633D1C1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C1C" w14:textId="40D6399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B6A" w14:textId="34FDA46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420" w14:textId="06A5C66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F18" w14:textId="1B259B9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0A7" w14:textId="074E764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47C" w14:textId="7F99CEB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D45" w14:textId="54C5BF6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551852" w14:paraId="0EB09490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979" w14:textId="4DABBAF3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DD6" w14:textId="590D4DD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5D47" w14:textId="6B891D7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205" w14:textId="6E5A360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2DD" w14:textId="2E009F8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B73" w14:textId="73A5DFE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BAA" w14:textId="07E02A0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6EA" w14:textId="0BBDC82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4A8" w14:textId="3FFCDDC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F5BE" w14:textId="3408967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A61" w14:textId="239304B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551852" w14:paraId="426BD766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A11" w14:textId="4B04158F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907" w14:textId="24D81CC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CFD" w14:textId="36367D2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1E3" w14:textId="40BA626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B20" w14:textId="4ED0DF8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342B" w14:textId="35DB463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B6C" w14:textId="7A09101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1BE" w14:textId="588139C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91E" w14:textId="693B6E7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A75F" w14:textId="7FC46A6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F8D" w14:textId="1FF7849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551852" w14:paraId="3D2BDCD9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038" w14:textId="00A5E1F4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7DB" w14:textId="223646E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94A" w14:textId="4855F58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F5C" w14:textId="6C020B5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E18" w14:textId="52AE619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F1D" w14:textId="5970933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0B1" w14:textId="7512ED1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93E" w14:textId="0AD6804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EB93" w14:textId="6DE713C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E40" w14:textId="71F3BD4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429" w14:textId="475E414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551852" w14:paraId="69421959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682" w14:textId="1A54139A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A5B9" w14:textId="354AED6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4A6" w14:textId="14A994C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100" w14:textId="4436A3F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56C" w14:textId="58F9A49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C873" w14:textId="34C5E3E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7BB" w14:textId="5656D40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6C2" w14:textId="70862DA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AFB" w14:textId="071E877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ECA" w14:textId="34BF03C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BBF" w14:textId="77B5CA4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</w:tr>
      <w:tr w:rsidR="00551852" w14:paraId="7E8AF5A1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58CE" w14:textId="5A91AABB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8C5" w14:textId="0899081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7C6" w14:textId="28F0E17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AA9" w14:textId="5A9860C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62B" w14:textId="327274D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21F" w14:textId="683D5D3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237" w14:textId="4968200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F3D" w14:textId="3BED221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708" w14:textId="36E221D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FDF" w14:textId="2D36AA4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26B" w14:textId="20CB79F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551852" w14:paraId="164E9310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1B9F" w14:textId="2BE9CC33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F99" w14:textId="43BBF8D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C71" w14:textId="432F7EC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F6A" w14:textId="19BC2C7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2CB" w14:textId="1214BB9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850F" w14:textId="262AD27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5B9" w14:textId="55DB00C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9AA" w14:textId="7CECEA1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856" w14:textId="7A00735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C2C" w14:textId="2630D01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EEA" w14:textId="3B3557A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  <w:tr w:rsidR="00551852" w14:paraId="71843627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E4C" w14:textId="4BDA8FBC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F05E" w14:textId="2ABA090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288" w14:textId="7E3DAB9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2F7" w14:textId="0DFAFD1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31E" w14:textId="765DEA5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104" w14:textId="0A871CC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0C5B" w14:textId="2A33D3C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A18" w14:textId="1C22CF9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F28" w14:textId="1E6FC92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5DD" w14:textId="738B64C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B14" w14:textId="788B8E7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551852" w14:paraId="76D6340C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8D7" w14:textId="4460F012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C7EA" w14:textId="0E6E571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46EF" w14:textId="7A8A882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A04" w14:textId="274EEBA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854" w14:textId="0964F4C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F25" w14:textId="247BBF5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3DC" w14:textId="5D74C78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B75" w14:textId="6803EC2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DDA" w14:textId="45D42EE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90B" w14:textId="5301F8C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6C9" w14:textId="516E574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551852" w14:paraId="0859250D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B80F" w14:textId="46C9AC6D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920" w14:textId="151FC3B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BAE0" w14:textId="6B1F049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C95" w14:textId="15D4034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55D" w14:textId="304E2DA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454" w14:textId="3645873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8AA" w14:textId="290F2F7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65AF" w14:textId="0486787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FB1" w14:textId="5E2D7CC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053" w14:textId="6C25C9A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6FD" w14:textId="6A4187A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551852" w14:paraId="7AF7A1DE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0EBB" w14:textId="0F6B8235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FD1" w14:textId="7897924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AD47" w14:textId="10C88CE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0B0" w14:textId="1E0814F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B3A4" w14:textId="791BCB4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ACB" w14:textId="10CA625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AC7" w14:textId="12B1F53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D48" w14:textId="66BE73D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458" w14:textId="2772775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EDB" w14:textId="1EB2B7A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E10" w14:textId="1BE8502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551852" w14:paraId="0992D80E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B7C" w14:textId="7A71DA7B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502" w14:textId="74F3D0D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A12" w14:textId="420E781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767" w14:textId="7E5655E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5B7" w14:textId="5245217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B85" w14:textId="2A1F483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CF39" w14:textId="17C087D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021" w14:textId="0FC53CD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B8F" w14:textId="59A3ABE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34E" w14:textId="4DB0BD4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6AF" w14:textId="45C3709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551852" w14:paraId="2B27FE99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5891" w14:textId="63C6DE90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774" w14:textId="6270BA1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22BE" w14:textId="41F7697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88E" w14:textId="5336CBB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7C8" w14:textId="08210EDA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F656" w14:textId="6FFCD1E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39F" w14:textId="6D5A00B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78F" w14:textId="3B286A6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8E5" w14:textId="072A896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220" w14:textId="5DF0058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60F" w14:textId="130755F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551852" w14:paraId="4C1D2609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028F" w14:textId="2B0BFC22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CA9" w14:textId="3FA7414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886" w14:textId="4E885C7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14E" w14:textId="2444256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B71" w14:textId="763C970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C80" w14:textId="3E1987B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B29" w14:textId="4C12EC1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382" w14:textId="7EDE10C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43C" w14:textId="3A0BD38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BC0" w14:textId="782C470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94D" w14:textId="76D61FF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551852" w14:paraId="73773A00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F2E0" w14:textId="6D89E816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96B" w14:textId="44DFB39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0A1" w14:textId="0E9BF4F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AA0" w14:textId="0CCF56C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299" w14:textId="739D4A9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372" w14:textId="510C921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A69" w14:textId="54301A6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1B7" w14:textId="3860C0E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830" w14:textId="157C149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2E7" w14:textId="22C3686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455" w14:textId="4D2BB0E0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551852" w14:paraId="2125F881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C35" w14:textId="05F1AB97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0FC" w14:textId="5ED8A76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453" w14:textId="24C5A84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04A" w14:textId="152F159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9D6" w14:textId="642DA6F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DFF" w14:textId="3DCBE393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5E1" w14:textId="0B1F27DB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E20" w14:textId="1267C5F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3F8" w14:textId="13D574A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714" w14:textId="22C1E02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6C4" w14:textId="6CA4D2A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</w:tr>
      <w:tr w:rsidR="00551852" w14:paraId="2ADD4EB2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2489" w14:textId="745C1D16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409" w14:textId="5BF551A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610" w14:textId="3929B85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0A7" w14:textId="48374C5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364" w14:textId="3257886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C50" w14:textId="471B2E37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964" w14:textId="4AA3C1E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13D" w14:textId="2963921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7D2" w14:textId="26EF701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1C8" w14:textId="2E36CAD5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BDD" w14:textId="0EE341D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551852" w14:paraId="113A2C22" w14:textId="77777777" w:rsidTr="0004075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B3D" w14:textId="45922C31" w:rsidR="00551852" w:rsidRPr="00947D2B" w:rsidRDefault="00551852" w:rsidP="005518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BF6" w14:textId="4EB7019D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3B4" w14:textId="04D01A89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818" w14:textId="359DDA44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32F" w14:textId="265FF7DC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9F9" w14:textId="09E53966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C43" w14:textId="20DF95CF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921" w14:textId="03195132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B52" w14:textId="7FBF47A1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F496" w14:textId="759692B8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006" w14:textId="6A897C8E" w:rsidR="00551852" w:rsidRDefault="00551852" w:rsidP="005518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</w:tr>
    </w:tbl>
    <w:p w14:paraId="59DA4EC8" w14:textId="77777777" w:rsidR="004C1BDF" w:rsidRDefault="004C1BDF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61DC41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Kutu 1: Alternatif İşsizlik Oranları </w:t>
      </w:r>
      <w:proofErr w:type="gramStart"/>
      <w:r w:rsidRPr="00C460DB">
        <w:rPr>
          <w:rFonts w:asciiTheme="minorHAnsi" w:hAnsiTheme="minorHAnsi" w:cs="Arial"/>
          <w:b/>
          <w:bCs/>
          <w:sz w:val="22"/>
          <w:szCs w:val="22"/>
        </w:rPr>
        <w:t>İle</w:t>
      </w:r>
      <w:proofErr w:type="gramEnd"/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 İlgili Tanımlar</w:t>
      </w:r>
      <w:r w:rsidRPr="00C460DB">
        <w:rPr>
          <w:rStyle w:val="DipnotBavurusu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</w:t>
      </w:r>
      <w:proofErr w:type="gramStart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>Atıl</w:t>
      </w:r>
      <w:proofErr w:type="gramEnd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F12D" w14:textId="77777777" w:rsidR="009346C0" w:rsidRDefault="009346C0">
      <w:r>
        <w:separator/>
      </w:r>
    </w:p>
  </w:endnote>
  <w:endnote w:type="continuationSeparator" w:id="0">
    <w:p w14:paraId="7C6A1901" w14:textId="77777777" w:rsidR="009346C0" w:rsidRDefault="0093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CDC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FA4A" w14:textId="77777777" w:rsidR="009346C0" w:rsidRDefault="009346C0">
      <w:r>
        <w:separator/>
      </w:r>
    </w:p>
  </w:footnote>
  <w:footnote w:type="continuationSeparator" w:id="0">
    <w:p w14:paraId="255E930E" w14:textId="77777777" w:rsidR="009346C0" w:rsidRDefault="009346C0">
      <w:r>
        <w:continuationSeparator/>
      </w:r>
    </w:p>
  </w:footnote>
  <w:footnote w:id="1">
    <w:p w14:paraId="431EA808" w14:textId="77777777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Kpr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Kpr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B85EF5" w:rsidRPr="009C3F22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Kpr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B85EF5" w:rsidRDefault="00B85EF5" w:rsidP="00AC6358">
      <w:pPr>
        <w:pStyle w:val="DipnotMetni"/>
      </w:pPr>
      <w:r>
        <w:rPr>
          <w:rStyle w:val="DipnotBavurusu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B85EF5" w:rsidRDefault="005F481F" w:rsidP="00AC6358">
      <w:pPr>
        <w:pStyle w:val="DipnotMetni"/>
      </w:pPr>
      <w:hyperlink r:id="rId4" w:history="1">
        <w:r w:rsidR="00B85EF5" w:rsidRPr="000D00D6">
          <w:rPr>
            <w:rStyle w:val="Kpr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BB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F7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894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D57"/>
    <w:rsid w:val="00CF7378"/>
    <w:rsid w:val="00CF7408"/>
    <w:rsid w:val="00CF7B9C"/>
    <w:rsid w:val="00CF7CB2"/>
    <w:rsid w:val="00D00699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2F3"/>
    <w:rsid w:val="00F737BD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3/01.2023/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3/01.2023/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3/01.2023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3/01.2023/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1'!$A$72:$A$108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  <c:pt idx="25">
                  <c:v>44538</c:v>
                </c:pt>
                <c:pt idx="26">
                  <c:v>44570</c:v>
                </c:pt>
                <c:pt idx="27">
                  <c:v>44602</c:v>
                </c:pt>
                <c:pt idx="28">
                  <c:v>44634</c:v>
                </c:pt>
                <c:pt idx="29">
                  <c:v>44666</c:v>
                </c:pt>
                <c:pt idx="30">
                  <c:v>44698</c:v>
                </c:pt>
                <c:pt idx="31">
                  <c:v>44730</c:v>
                </c:pt>
                <c:pt idx="32">
                  <c:v>44762</c:v>
                </c:pt>
                <c:pt idx="33">
                  <c:v>44794</c:v>
                </c:pt>
                <c:pt idx="34">
                  <c:v>44826</c:v>
                </c:pt>
                <c:pt idx="35">
                  <c:v>44858</c:v>
                </c:pt>
                <c:pt idx="36">
                  <c:v>44890</c:v>
                </c:pt>
              </c:numCache>
            </c:numRef>
          </c:cat>
          <c:val>
            <c:numRef>
              <c:f>'Şekil 1'!$B$72:$B$108</c:f>
              <c:numCache>
                <c:formatCode>###,###</c:formatCode>
                <c:ptCount val="37"/>
                <c:pt idx="0">
                  <c:v>32581</c:v>
                </c:pt>
                <c:pt idx="1">
                  <c:v>32564</c:v>
                </c:pt>
                <c:pt idx="2">
                  <c:v>31786</c:v>
                </c:pt>
                <c:pt idx="3">
                  <c:v>31606</c:v>
                </c:pt>
                <c:pt idx="4">
                  <c:v>30385</c:v>
                </c:pt>
                <c:pt idx="5">
                  <c:v>29270</c:v>
                </c:pt>
                <c:pt idx="6">
                  <c:v>29844</c:v>
                </c:pt>
                <c:pt idx="7">
                  <c:v>30599</c:v>
                </c:pt>
                <c:pt idx="8">
                  <c:v>30506</c:v>
                </c:pt>
                <c:pt idx="9">
                  <c:v>30877</c:v>
                </c:pt>
                <c:pt idx="10">
                  <c:v>31031</c:v>
                </c:pt>
                <c:pt idx="11">
                  <c:v>31126</c:v>
                </c:pt>
                <c:pt idx="12">
                  <c:v>31266</c:v>
                </c:pt>
                <c:pt idx="13">
                  <c:v>31008</c:v>
                </c:pt>
                <c:pt idx="14">
                  <c:v>31466</c:v>
                </c:pt>
                <c:pt idx="15">
                  <c:v>31786</c:v>
                </c:pt>
                <c:pt idx="16">
                  <c:v>32430</c:v>
                </c:pt>
                <c:pt idx="17">
                  <c:v>32602</c:v>
                </c:pt>
                <c:pt idx="18">
                  <c:v>32432</c:v>
                </c:pt>
                <c:pt idx="19">
                  <c:v>32281</c:v>
                </c:pt>
                <c:pt idx="20">
                  <c:v>32618</c:v>
                </c:pt>
                <c:pt idx="21">
                  <c:v>32892</c:v>
                </c:pt>
                <c:pt idx="22">
                  <c:v>33263</c:v>
                </c:pt>
                <c:pt idx="23">
                  <c:v>33256</c:v>
                </c:pt>
                <c:pt idx="24">
                  <c:v>33419</c:v>
                </c:pt>
                <c:pt idx="25">
                  <c:v>33713</c:v>
                </c:pt>
                <c:pt idx="26">
                  <c:v>33633</c:v>
                </c:pt>
                <c:pt idx="27">
                  <c:v>33570</c:v>
                </c:pt>
                <c:pt idx="28">
                  <c:v>33708</c:v>
                </c:pt>
                <c:pt idx="29">
                  <c:v>34234</c:v>
                </c:pt>
                <c:pt idx="30">
                  <c:v>34531</c:v>
                </c:pt>
                <c:pt idx="31">
                  <c:v>34363</c:v>
                </c:pt>
                <c:pt idx="32">
                  <c:v>34161</c:v>
                </c:pt>
                <c:pt idx="33">
                  <c:v>34439</c:v>
                </c:pt>
                <c:pt idx="34">
                  <c:v>34530</c:v>
                </c:pt>
                <c:pt idx="35">
                  <c:v>34842</c:v>
                </c:pt>
                <c:pt idx="36">
                  <c:v>35150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AF-4376-949B-427700424C57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1'!$A$72:$A$108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  <c:pt idx="25">
                  <c:v>44538</c:v>
                </c:pt>
                <c:pt idx="26">
                  <c:v>44570</c:v>
                </c:pt>
                <c:pt idx="27">
                  <c:v>44602</c:v>
                </c:pt>
                <c:pt idx="28">
                  <c:v>44634</c:v>
                </c:pt>
                <c:pt idx="29">
                  <c:v>44666</c:v>
                </c:pt>
                <c:pt idx="30">
                  <c:v>44698</c:v>
                </c:pt>
                <c:pt idx="31">
                  <c:v>44730</c:v>
                </c:pt>
                <c:pt idx="32">
                  <c:v>44762</c:v>
                </c:pt>
                <c:pt idx="33">
                  <c:v>44794</c:v>
                </c:pt>
                <c:pt idx="34">
                  <c:v>44826</c:v>
                </c:pt>
                <c:pt idx="35">
                  <c:v>44858</c:v>
                </c:pt>
                <c:pt idx="36">
                  <c:v>44890</c:v>
                </c:pt>
              </c:numCache>
            </c:numRef>
          </c:cat>
          <c:val>
            <c:numRef>
              <c:f>'Şekil 1'!$C$72:$C$108</c:f>
              <c:numCache>
                <c:formatCode>###,###</c:formatCode>
                <c:ptCount val="37"/>
                <c:pt idx="0">
                  <c:v>28263</c:v>
                </c:pt>
                <c:pt idx="1">
                  <c:v>28200</c:v>
                </c:pt>
                <c:pt idx="2">
                  <c:v>27610</c:v>
                </c:pt>
                <c:pt idx="3">
                  <c:v>27617</c:v>
                </c:pt>
                <c:pt idx="4">
                  <c:v>26466</c:v>
                </c:pt>
                <c:pt idx="5">
                  <c:v>25333</c:v>
                </c:pt>
                <c:pt idx="6">
                  <c:v>25858</c:v>
                </c:pt>
                <c:pt idx="7">
                  <c:v>26479</c:v>
                </c:pt>
                <c:pt idx="8">
                  <c:v>26187</c:v>
                </c:pt>
                <c:pt idx="9">
                  <c:v>26910</c:v>
                </c:pt>
                <c:pt idx="10">
                  <c:v>27094</c:v>
                </c:pt>
                <c:pt idx="11">
                  <c:v>27049</c:v>
                </c:pt>
                <c:pt idx="12">
                  <c:v>27190</c:v>
                </c:pt>
                <c:pt idx="13">
                  <c:v>27034</c:v>
                </c:pt>
                <c:pt idx="14">
                  <c:v>27492</c:v>
                </c:pt>
                <c:pt idx="15">
                  <c:v>27580</c:v>
                </c:pt>
                <c:pt idx="16">
                  <c:v>28277</c:v>
                </c:pt>
                <c:pt idx="17">
                  <c:v>28206</c:v>
                </c:pt>
                <c:pt idx="18">
                  <c:v>28207</c:v>
                </c:pt>
                <c:pt idx="19">
                  <c:v>28754</c:v>
                </c:pt>
                <c:pt idx="20">
                  <c:v>28862</c:v>
                </c:pt>
                <c:pt idx="21">
                  <c:v>28988</c:v>
                </c:pt>
                <c:pt idx="22">
                  <c:v>29469</c:v>
                </c:pt>
                <c:pt idx="23">
                  <c:v>29540</c:v>
                </c:pt>
                <c:pt idx="24">
                  <c:v>29679</c:v>
                </c:pt>
                <c:pt idx="25">
                  <c:v>29956</c:v>
                </c:pt>
                <c:pt idx="26">
                  <c:v>29868</c:v>
                </c:pt>
                <c:pt idx="27">
                  <c:v>29982</c:v>
                </c:pt>
                <c:pt idx="28">
                  <c:v>30004</c:v>
                </c:pt>
                <c:pt idx="29">
                  <c:v>30483</c:v>
                </c:pt>
                <c:pt idx="30">
                  <c:v>30842</c:v>
                </c:pt>
                <c:pt idx="31">
                  <c:v>30794</c:v>
                </c:pt>
                <c:pt idx="32">
                  <c:v>30698</c:v>
                </c:pt>
                <c:pt idx="33">
                  <c:v>31070</c:v>
                </c:pt>
                <c:pt idx="34">
                  <c:v>31036</c:v>
                </c:pt>
                <c:pt idx="35">
                  <c:v>31289</c:v>
                </c:pt>
                <c:pt idx="36">
                  <c:v>31574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AF-4376-949B-427700424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1'!$A$72:$A$108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  <c:pt idx="25">
                  <c:v>44538</c:v>
                </c:pt>
                <c:pt idx="26">
                  <c:v>44570</c:v>
                </c:pt>
                <c:pt idx="27">
                  <c:v>44602</c:v>
                </c:pt>
                <c:pt idx="28">
                  <c:v>44634</c:v>
                </c:pt>
                <c:pt idx="29">
                  <c:v>44666</c:v>
                </c:pt>
                <c:pt idx="30">
                  <c:v>44698</c:v>
                </c:pt>
                <c:pt idx="31">
                  <c:v>44730</c:v>
                </c:pt>
                <c:pt idx="32">
                  <c:v>44762</c:v>
                </c:pt>
                <c:pt idx="33">
                  <c:v>44794</c:v>
                </c:pt>
                <c:pt idx="34">
                  <c:v>44826</c:v>
                </c:pt>
                <c:pt idx="35">
                  <c:v>44858</c:v>
                </c:pt>
                <c:pt idx="36">
                  <c:v>44890</c:v>
                </c:pt>
              </c:numCache>
            </c:numRef>
          </c:cat>
          <c:val>
            <c:numRef>
              <c:f>'Şekil 1'!$E$72:$E$108</c:f>
              <c:numCache>
                <c:formatCode>0.0</c:formatCode>
                <c:ptCount val="37"/>
                <c:pt idx="0">
                  <c:v>13.3</c:v>
                </c:pt>
                <c:pt idx="1">
                  <c:v>13.4</c:v>
                </c:pt>
                <c:pt idx="2">
                  <c:v>13.1</c:v>
                </c:pt>
                <c:pt idx="3">
                  <c:v>12.6</c:v>
                </c:pt>
                <c:pt idx="4">
                  <c:v>12.9</c:v>
                </c:pt>
                <c:pt idx="5">
                  <c:v>13.5</c:v>
                </c:pt>
                <c:pt idx="6">
                  <c:v>13.4</c:v>
                </c:pt>
                <c:pt idx="7">
                  <c:v>13.5</c:v>
                </c:pt>
                <c:pt idx="8">
                  <c:v>14.2</c:v>
                </c:pt>
                <c:pt idx="9">
                  <c:v>12.8</c:v>
                </c:pt>
                <c:pt idx="10">
                  <c:v>12.7</c:v>
                </c:pt>
                <c:pt idx="11">
                  <c:v>13.1</c:v>
                </c:pt>
                <c:pt idx="12">
                  <c:v>13</c:v>
                </c:pt>
                <c:pt idx="13">
                  <c:v>12.8</c:v>
                </c:pt>
                <c:pt idx="14">
                  <c:v>12.6</c:v>
                </c:pt>
                <c:pt idx="15">
                  <c:v>13.2</c:v>
                </c:pt>
                <c:pt idx="16">
                  <c:v>12.8</c:v>
                </c:pt>
                <c:pt idx="17">
                  <c:v>13.5</c:v>
                </c:pt>
                <c:pt idx="18">
                  <c:v>13</c:v>
                </c:pt>
                <c:pt idx="19">
                  <c:v>10.9</c:v>
                </c:pt>
                <c:pt idx="20">
                  <c:v>11.5</c:v>
                </c:pt>
                <c:pt idx="21">
                  <c:v>11.9</c:v>
                </c:pt>
                <c:pt idx="22">
                  <c:v>11.4</c:v>
                </c:pt>
                <c:pt idx="23">
                  <c:v>11.2</c:v>
                </c:pt>
                <c:pt idx="24">
                  <c:v>11.2</c:v>
                </c:pt>
                <c:pt idx="25">
                  <c:v>11.1</c:v>
                </c:pt>
                <c:pt idx="26">
                  <c:v>11.2</c:v>
                </c:pt>
                <c:pt idx="27">
                  <c:v>10.7</c:v>
                </c:pt>
                <c:pt idx="28">
                  <c:v>11</c:v>
                </c:pt>
                <c:pt idx="29">
                  <c:v>11</c:v>
                </c:pt>
                <c:pt idx="30">
                  <c:v>10.7</c:v>
                </c:pt>
                <c:pt idx="31">
                  <c:v>10.4</c:v>
                </c:pt>
                <c:pt idx="32">
                  <c:v>10.1</c:v>
                </c:pt>
                <c:pt idx="33">
                  <c:v>9.8000000000000007</c:v>
                </c:pt>
                <c:pt idx="34">
                  <c:v>10.1</c:v>
                </c:pt>
                <c:pt idx="35">
                  <c:v>10.199999999999999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AF-4376-949B-427700424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2'!$A$73:$A$109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'Şekil 2'!$C$73:$C$109</c:f>
              <c:numCache>
                <c:formatCode>0.0</c:formatCode>
                <c:ptCount val="37"/>
                <c:pt idx="0">
                  <c:v>13.3</c:v>
                </c:pt>
                <c:pt idx="1">
                  <c:v>13.4</c:v>
                </c:pt>
                <c:pt idx="2">
                  <c:v>13.1</c:v>
                </c:pt>
                <c:pt idx="3">
                  <c:v>12.6</c:v>
                </c:pt>
                <c:pt idx="4">
                  <c:v>12.9</c:v>
                </c:pt>
                <c:pt idx="5">
                  <c:v>13.5</c:v>
                </c:pt>
                <c:pt idx="6">
                  <c:v>13.4</c:v>
                </c:pt>
                <c:pt idx="7">
                  <c:v>13.5</c:v>
                </c:pt>
                <c:pt idx="8">
                  <c:v>14.2</c:v>
                </c:pt>
                <c:pt idx="9">
                  <c:v>12.8</c:v>
                </c:pt>
                <c:pt idx="10">
                  <c:v>12.7</c:v>
                </c:pt>
                <c:pt idx="11">
                  <c:v>13.1</c:v>
                </c:pt>
                <c:pt idx="12">
                  <c:v>13</c:v>
                </c:pt>
                <c:pt idx="13">
                  <c:v>12.8</c:v>
                </c:pt>
                <c:pt idx="14">
                  <c:v>12.6</c:v>
                </c:pt>
                <c:pt idx="15">
                  <c:v>13.2</c:v>
                </c:pt>
                <c:pt idx="16">
                  <c:v>12.8</c:v>
                </c:pt>
                <c:pt idx="17">
                  <c:v>13.5</c:v>
                </c:pt>
                <c:pt idx="18">
                  <c:v>13</c:v>
                </c:pt>
                <c:pt idx="19">
                  <c:v>10.9</c:v>
                </c:pt>
                <c:pt idx="20">
                  <c:v>11.5</c:v>
                </c:pt>
                <c:pt idx="21">
                  <c:v>11.9</c:v>
                </c:pt>
                <c:pt idx="22">
                  <c:v>11.4</c:v>
                </c:pt>
                <c:pt idx="23">
                  <c:v>11.2</c:v>
                </c:pt>
                <c:pt idx="24">
                  <c:v>11.2</c:v>
                </c:pt>
                <c:pt idx="25">
                  <c:v>11.1</c:v>
                </c:pt>
                <c:pt idx="26">
                  <c:v>11.2</c:v>
                </c:pt>
                <c:pt idx="27">
                  <c:v>10.7</c:v>
                </c:pt>
                <c:pt idx="28">
                  <c:v>11</c:v>
                </c:pt>
                <c:pt idx="29">
                  <c:v>11</c:v>
                </c:pt>
                <c:pt idx="30">
                  <c:v>10.7</c:v>
                </c:pt>
                <c:pt idx="31">
                  <c:v>10.4</c:v>
                </c:pt>
                <c:pt idx="32">
                  <c:v>10.1</c:v>
                </c:pt>
                <c:pt idx="33">
                  <c:v>9.8000000000000007</c:v>
                </c:pt>
                <c:pt idx="34">
                  <c:v>10.1</c:v>
                </c:pt>
                <c:pt idx="35">
                  <c:v>10.199999999999999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6B-4E23-8AF0-931571BF46C3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2'!$A$73:$A$109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'Şekil 2'!$E$73:$E$109</c:f>
              <c:numCache>
                <c:formatCode>0.0</c:formatCode>
                <c:ptCount val="37"/>
                <c:pt idx="0">
                  <c:v>14.3</c:v>
                </c:pt>
                <c:pt idx="1">
                  <c:v>14.5</c:v>
                </c:pt>
                <c:pt idx="2">
                  <c:v>15.7</c:v>
                </c:pt>
                <c:pt idx="3">
                  <c:v>14.9</c:v>
                </c:pt>
                <c:pt idx="4">
                  <c:v>15.9</c:v>
                </c:pt>
                <c:pt idx="5">
                  <c:v>18.3</c:v>
                </c:pt>
                <c:pt idx="6">
                  <c:v>19.100000000000001</c:v>
                </c:pt>
                <c:pt idx="7">
                  <c:v>17.2</c:v>
                </c:pt>
                <c:pt idx="8">
                  <c:v>18.2</c:v>
                </c:pt>
                <c:pt idx="9">
                  <c:v>16.8</c:v>
                </c:pt>
                <c:pt idx="10">
                  <c:v>15.9</c:v>
                </c:pt>
                <c:pt idx="11">
                  <c:v>17.399999999999999</c:v>
                </c:pt>
                <c:pt idx="12">
                  <c:v>17</c:v>
                </c:pt>
                <c:pt idx="13">
                  <c:v>18</c:v>
                </c:pt>
                <c:pt idx="14">
                  <c:v>20.100000000000001</c:v>
                </c:pt>
                <c:pt idx="15">
                  <c:v>19.7</c:v>
                </c:pt>
                <c:pt idx="16">
                  <c:v>17.899999999999999</c:v>
                </c:pt>
                <c:pt idx="17">
                  <c:v>19.5</c:v>
                </c:pt>
                <c:pt idx="18">
                  <c:v>19</c:v>
                </c:pt>
                <c:pt idx="19">
                  <c:v>14.9</c:v>
                </c:pt>
                <c:pt idx="20">
                  <c:v>15.9</c:v>
                </c:pt>
                <c:pt idx="21">
                  <c:v>15</c:v>
                </c:pt>
                <c:pt idx="22">
                  <c:v>15.1</c:v>
                </c:pt>
                <c:pt idx="23">
                  <c:v>15.7</c:v>
                </c:pt>
                <c:pt idx="24">
                  <c:v>15.4</c:v>
                </c:pt>
                <c:pt idx="25">
                  <c:v>15.4</c:v>
                </c:pt>
                <c:pt idx="26">
                  <c:v>15.5</c:v>
                </c:pt>
                <c:pt idx="27">
                  <c:v>14.8</c:v>
                </c:pt>
                <c:pt idx="28">
                  <c:v>15.2</c:v>
                </c:pt>
                <c:pt idx="29">
                  <c:v>14.5</c:v>
                </c:pt>
                <c:pt idx="30">
                  <c:v>15.8</c:v>
                </c:pt>
                <c:pt idx="31">
                  <c:v>14</c:v>
                </c:pt>
                <c:pt idx="32">
                  <c:v>15.1</c:v>
                </c:pt>
                <c:pt idx="33">
                  <c:v>13.5</c:v>
                </c:pt>
                <c:pt idx="34">
                  <c:v>14</c:v>
                </c:pt>
                <c:pt idx="35">
                  <c:v>14.2</c:v>
                </c:pt>
                <c:pt idx="36">
                  <c:v>14.3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6B-4E23-8AF0-931571BF46C3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2'!$A$73:$A$109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'Şekil 2'!$G$73:$G$109</c:f>
              <c:numCache>
                <c:formatCode>0.0</c:formatCode>
                <c:ptCount val="37"/>
                <c:pt idx="0">
                  <c:v>17.399999999999999</c:v>
                </c:pt>
                <c:pt idx="1">
                  <c:v>17.600000000000001</c:v>
                </c:pt>
                <c:pt idx="2">
                  <c:v>19.100000000000001</c:v>
                </c:pt>
                <c:pt idx="3">
                  <c:v>18.600000000000001</c:v>
                </c:pt>
                <c:pt idx="4">
                  <c:v>20.3</c:v>
                </c:pt>
                <c:pt idx="5">
                  <c:v>23.4</c:v>
                </c:pt>
                <c:pt idx="6">
                  <c:v>24.1</c:v>
                </c:pt>
                <c:pt idx="7">
                  <c:v>22.5</c:v>
                </c:pt>
                <c:pt idx="8">
                  <c:v>22.4</c:v>
                </c:pt>
                <c:pt idx="9">
                  <c:v>21.4</c:v>
                </c:pt>
                <c:pt idx="10">
                  <c:v>21.3</c:v>
                </c:pt>
                <c:pt idx="11">
                  <c:v>21.9</c:v>
                </c:pt>
                <c:pt idx="12">
                  <c:v>23</c:v>
                </c:pt>
                <c:pt idx="13">
                  <c:v>24</c:v>
                </c:pt>
                <c:pt idx="14">
                  <c:v>22.9</c:v>
                </c:pt>
                <c:pt idx="15">
                  <c:v>22.3</c:v>
                </c:pt>
                <c:pt idx="16">
                  <c:v>20.9</c:v>
                </c:pt>
                <c:pt idx="17">
                  <c:v>21.6</c:v>
                </c:pt>
                <c:pt idx="18">
                  <c:v>21.5</c:v>
                </c:pt>
                <c:pt idx="19">
                  <c:v>19</c:v>
                </c:pt>
                <c:pt idx="20">
                  <c:v>19.2</c:v>
                </c:pt>
                <c:pt idx="21">
                  <c:v>18.899999999999999</c:v>
                </c:pt>
                <c:pt idx="22">
                  <c:v>18.399999999999999</c:v>
                </c:pt>
                <c:pt idx="23">
                  <c:v>18.7</c:v>
                </c:pt>
                <c:pt idx="24">
                  <c:v>18.2</c:v>
                </c:pt>
                <c:pt idx="25">
                  <c:v>18.7</c:v>
                </c:pt>
                <c:pt idx="26">
                  <c:v>18.8</c:v>
                </c:pt>
                <c:pt idx="27">
                  <c:v>18.100000000000001</c:v>
                </c:pt>
                <c:pt idx="28">
                  <c:v>18.3</c:v>
                </c:pt>
                <c:pt idx="29">
                  <c:v>18.2</c:v>
                </c:pt>
                <c:pt idx="30">
                  <c:v>17.5</c:v>
                </c:pt>
                <c:pt idx="31">
                  <c:v>17.2</c:v>
                </c:pt>
                <c:pt idx="32">
                  <c:v>18</c:v>
                </c:pt>
                <c:pt idx="33">
                  <c:v>16.5</c:v>
                </c:pt>
                <c:pt idx="34">
                  <c:v>16.7</c:v>
                </c:pt>
                <c:pt idx="35">
                  <c:v>16.600000000000001</c:v>
                </c:pt>
                <c:pt idx="36">
                  <c:v>16.899999999999999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6B-4E23-8AF0-931571BF46C3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2'!$A$73:$A$109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'Şekil 2'!$J$73:$J$109</c:f>
              <c:numCache>
                <c:formatCode>0.0</c:formatCode>
                <c:ptCount val="37"/>
                <c:pt idx="0">
                  <c:v>18.399999999999999</c:v>
                </c:pt>
                <c:pt idx="1">
                  <c:v>18.7</c:v>
                </c:pt>
                <c:pt idx="2">
                  <c:v>21.6</c:v>
                </c:pt>
                <c:pt idx="3">
                  <c:v>20.7</c:v>
                </c:pt>
                <c:pt idx="4">
                  <c:v>23.1</c:v>
                </c:pt>
                <c:pt idx="5">
                  <c:v>27.6</c:v>
                </c:pt>
                <c:pt idx="6">
                  <c:v>29.1</c:v>
                </c:pt>
                <c:pt idx="7">
                  <c:v>25.9</c:v>
                </c:pt>
                <c:pt idx="8">
                  <c:v>26.1</c:v>
                </c:pt>
                <c:pt idx="9">
                  <c:v>25</c:v>
                </c:pt>
                <c:pt idx="10">
                  <c:v>24.2</c:v>
                </c:pt>
                <c:pt idx="11">
                  <c:v>25.7</c:v>
                </c:pt>
                <c:pt idx="12">
                  <c:v>26.5</c:v>
                </c:pt>
                <c:pt idx="13">
                  <c:v>28.5</c:v>
                </c:pt>
                <c:pt idx="14">
                  <c:v>29.5</c:v>
                </c:pt>
                <c:pt idx="15">
                  <c:v>28.1</c:v>
                </c:pt>
                <c:pt idx="16">
                  <c:v>25.5</c:v>
                </c:pt>
                <c:pt idx="17">
                  <c:v>27.1</c:v>
                </c:pt>
                <c:pt idx="18">
                  <c:v>26.9</c:v>
                </c:pt>
                <c:pt idx="19">
                  <c:v>22.6</c:v>
                </c:pt>
                <c:pt idx="20">
                  <c:v>23.2</c:v>
                </c:pt>
                <c:pt idx="21">
                  <c:v>21.7</c:v>
                </c:pt>
                <c:pt idx="22">
                  <c:v>21.8</c:v>
                </c:pt>
                <c:pt idx="23">
                  <c:v>22.8</c:v>
                </c:pt>
                <c:pt idx="24">
                  <c:v>22.1</c:v>
                </c:pt>
                <c:pt idx="25">
                  <c:v>22.6</c:v>
                </c:pt>
                <c:pt idx="26">
                  <c:v>22.7</c:v>
                </c:pt>
                <c:pt idx="27">
                  <c:v>21.8</c:v>
                </c:pt>
                <c:pt idx="28">
                  <c:v>22.2</c:v>
                </c:pt>
                <c:pt idx="29">
                  <c:v>21.4</c:v>
                </c:pt>
                <c:pt idx="30">
                  <c:v>22.2</c:v>
                </c:pt>
                <c:pt idx="31">
                  <c:v>20.5</c:v>
                </c:pt>
                <c:pt idx="32">
                  <c:v>22.5</c:v>
                </c:pt>
                <c:pt idx="33">
                  <c:v>19.899999999999999</c:v>
                </c:pt>
                <c:pt idx="34">
                  <c:v>20.3</c:v>
                </c:pt>
                <c:pt idx="35">
                  <c:v>20.3</c:v>
                </c:pt>
                <c:pt idx="36">
                  <c:v>20.8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96B-4E23-8AF0-931571BF4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16.3</c:v>
                </c:pt>
                <c:pt idx="1">
                  <c:v>16.3</c:v>
                </c:pt>
                <c:pt idx="2">
                  <c:v>16</c:v>
                </c:pt>
                <c:pt idx="3">
                  <c:v>14.5</c:v>
                </c:pt>
                <c:pt idx="4">
                  <c:v>14.7</c:v>
                </c:pt>
                <c:pt idx="5">
                  <c:v>14.1</c:v>
                </c:pt>
                <c:pt idx="6">
                  <c:v>14.3</c:v>
                </c:pt>
                <c:pt idx="7">
                  <c:v>15.5</c:v>
                </c:pt>
                <c:pt idx="8">
                  <c:v>15.7</c:v>
                </c:pt>
                <c:pt idx="9">
                  <c:v>14.8</c:v>
                </c:pt>
                <c:pt idx="10">
                  <c:v>14.5</c:v>
                </c:pt>
                <c:pt idx="11">
                  <c:v>14.9</c:v>
                </c:pt>
                <c:pt idx="12">
                  <c:v>14.3</c:v>
                </c:pt>
                <c:pt idx="13">
                  <c:v>14.1</c:v>
                </c:pt>
                <c:pt idx="14">
                  <c:v>14.5</c:v>
                </c:pt>
                <c:pt idx="15">
                  <c:v>15.3</c:v>
                </c:pt>
                <c:pt idx="16">
                  <c:v>15.8</c:v>
                </c:pt>
                <c:pt idx="17">
                  <c:v>15.6</c:v>
                </c:pt>
                <c:pt idx="18">
                  <c:v>15.2</c:v>
                </c:pt>
                <c:pt idx="19">
                  <c:v>14.1</c:v>
                </c:pt>
                <c:pt idx="20">
                  <c:v>14.2</c:v>
                </c:pt>
                <c:pt idx="21">
                  <c:v>14.9</c:v>
                </c:pt>
                <c:pt idx="22">
                  <c:v>14.5</c:v>
                </c:pt>
                <c:pt idx="23">
                  <c:v>14</c:v>
                </c:pt>
                <c:pt idx="24">
                  <c:v>14.4</c:v>
                </c:pt>
                <c:pt idx="25">
                  <c:v>14</c:v>
                </c:pt>
                <c:pt idx="26">
                  <c:v>13.7</c:v>
                </c:pt>
                <c:pt idx="27">
                  <c:v>13.5</c:v>
                </c:pt>
                <c:pt idx="28">
                  <c:v>13.9</c:v>
                </c:pt>
                <c:pt idx="29">
                  <c:v>14.2</c:v>
                </c:pt>
                <c:pt idx="30">
                  <c:v>13.6</c:v>
                </c:pt>
                <c:pt idx="31">
                  <c:v>13.7</c:v>
                </c:pt>
                <c:pt idx="32">
                  <c:v>13</c:v>
                </c:pt>
                <c:pt idx="33">
                  <c:v>12.5</c:v>
                </c:pt>
                <c:pt idx="34">
                  <c:v>12.7</c:v>
                </c:pt>
                <c:pt idx="35">
                  <c:v>13.1</c:v>
                </c:pt>
                <c:pt idx="36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44-4A83-BDDD-8F5F825ACB7F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44-4A83-BDDD-8F5F825ACB7F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44-4A83-BDDD-8F5F825ACB7F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44-4A83-BDDD-8F5F825ACB7F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44-4A83-BDDD-8F5F825AC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11.7</c:v>
                </c:pt>
                <c:pt idx="1">
                  <c:v>12</c:v>
                </c:pt>
                <c:pt idx="2">
                  <c:v>11.8</c:v>
                </c:pt>
                <c:pt idx="3">
                  <c:v>11.7</c:v>
                </c:pt>
                <c:pt idx="4">
                  <c:v>12.1</c:v>
                </c:pt>
                <c:pt idx="5">
                  <c:v>13.2</c:v>
                </c:pt>
                <c:pt idx="6">
                  <c:v>12.9</c:v>
                </c:pt>
                <c:pt idx="7">
                  <c:v>12.5</c:v>
                </c:pt>
                <c:pt idx="8">
                  <c:v>13.4</c:v>
                </c:pt>
                <c:pt idx="9">
                  <c:v>11.9</c:v>
                </c:pt>
                <c:pt idx="10">
                  <c:v>11.8</c:v>
                </c:pt>
                <c:pt idx="11">
                  <c:v>12.3</c:v>
                </c:pt>
                <c:pt idx="12">
                  <c:v>12.4</c:v>
                </c:pt>
                <c:pt idx="13">
                  <c:v>12.2</c:v>
                </c:pt>
                <c:pt idx="14">
                  <c:v>11.8</c:v>
                </c:pt>
                <c:pt idx="15">
                  <c:v>12.2</c:v>
                </c:pt>
                <c:pt idx="16">
                  <c:v>11.4</c:v>
                </c:pt>
                <c:pt idx="17">
                  <c:v>12.5</c:v>
                </c:pt>
                <c:pt idx="18">
                  <c:v>12</c:v>
                </c:pt>
                <c:pt idx="19">
                  <c:v>9.4</c:v>
                </c:pt>
                <c:pt idx="20">
                  <c:v>10.199999999999999</c:v>
                </c:pt>
                <c:pt idx="21">
                  <c:v>10.4</c:v>
                </c:pt>
                <c:pt idx="22">
                  <c:v>9.9</c:v>
                </c:pt>
                <c:pt idx="23">
                  <c:v>9.8000000000000007</c:v>
                </c:pt>
                <c:pt idx="24">
                  <c:v>9.6</c:v>
                </c:pt>
                <c:pt idx="25">
                  <c:v>9.8000000000000007</c:v>
                </c:pt>
                <c:pt idx="26">
                  <c:v>9.9</c:v>
                </c:pt>
                <c:pt idx="27">
                  <c:v>9.3000000000000007</c:v>
                </c:pt>
                <c:pt idx="28">
                  <c:v>9.6</c:v>
                </c:pt>
                <c:pt idx="29">
                  <c:v>9.4</c:v>
                </c:pt>
                <c:pt idx="30">
                  <c:v>9.1999999999999993</c:v>
                </c:pt>
                <c:pt idx="31">
                  <c:v>8.6999999999999993</c:v>
                </c:pt>
                <c:pt idx="32">
                  <c:v>8.6999999999999993</c:v>
                </c:pt>
                <c:pt idx="33">
                  <c:v>8.4</c:v>
                </c:pt>
                <c:pt idx="34">
                  <c:v>8.8000000000000007</c:v>
                </c:pt>
                <c:pt idx="35">
                  <c:v>8.6999999999999993</c:v>
                </c:pt>
                <c:pt idx="36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444-4A83-BDDD-8F5F825AC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4'!$B$73:$B$109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'Şekil 4'!$D$73:$D$109</c:f>
              <c:numCache>
                <c:formatCode>0.0</c:formatCode>
                <c:ptCount val="37"/>
                <c:pt idx="0">
                  <c:v>63.1</c:v>
                </c:pt>
                <c:pt idx="1">
                  <c:v>63.1</c:v>
                </c:pt>
                <c:pt idx="2">
                  <c:v>61.8</c:v>
                </c:pt>
                <c:pt idx="3">
                  <c:v>61.7</c:v>
                </c:pt>
                <c:pt idx="4">
                  <c:v>59.9</c:v>
                </c:pt>
                <c:pt idx="5">
                  <c:v>56.6</c:v>
                </c:pt>
                <c:pt idx="6">
                  <c:v>57.8</c:v>
                </c:pt>
                <c:pt idx="7">
                  <c:v>59.2</c:v>
                </c:pt>
                <c:pt idx="8">
                  <c:v>57.9</c:v>
                </c:pt>
                <c:pt idx="9">
                  <c:v>59.8</c:v>
                </c:pt>
                <c:pt idx="10">
                  <c:v>60.4</c:v>
                </c:pt>
                <c:pt idx="11">
                  <c:v>60.2</c:v>
                </c:pt>
                <c:pt idx="12">
                  <c:v>60.4</c:v>
                </c:pt>
                <c:pt idx="13">
                  <c:v>59.4</c:v>
                </c:pt>
                <c:pt idx="14">
                  <c:v>60.5</c:v>
                </c:pt>
                <c:pt idx="15">
                  <c:v>60.4</c:v>
                </c:pt>
                <c:pt idx="16">
                  <c:v>62.6</c:v>
                </c:pt>
                <c:pt idx="17">
                  <c:v>61.6</c:v>
                </c:pt>
                <c:pt idx="18">
                  <c:v>61.9</c:v>
                </c:pt>
                <c:pt idx="19">
                  <c:v>63</c:v>
                </c:pt>
                <c:pt idx="20">
                  <c:v>62.1</c:v>
                </c:pt>
                <c:pt idx="21">
                  <c:v>63</c:v>
                </c:pt>
                <c:pt idx="22">
                  <c:v>63.9</c:v>
                </c:pt>
                <c:pt idx="23">
                  <c:v>63.7</c:v>
                </c:pt>
                <c:pt idx="24">
                  <c:v>64</c:v>
                </c:pt>
                <c:pt idx="25">
                  <c:v>64.400000000000006</c:v>
                </c:pt>
                <c:pt idx="26">
                  <c:v>63.9</c:v>
                </c:pt>
                <c:pt idx="27">
                  <c:v>64.099999999999994</c:v>
                </c:pt>
                <c:pt idx="28">
                  <c:v>64.7</c:v>
                </c:pt>
                <c:pt idx="29">
                  <c:v>65</c:v>
                </c:pt>
                <c:pt idx="30">
                  <c:v>65.400000000000006</c:v>
                </c:pt>
                <c:pt idx="31">
                  <c:v>65.2</c:v>
                </c:pt>
                <c:pt idx="32">
                  <c:v>64.7</c:v>
                </c:pt>
                <c:pt idx="33">
                  <c:v>65.400000000000006</c:v>
                </c:pt>
                <c:pt idx="34">
                  <c:v>65.099999999999994</c:v>
                </c:pt>
                <c:pt idx="35" formatCode="General">
                  <c:v>65.5</c:v>
                </c:pt>
                <c:pt idx="36" formatCode="General">
                  <c:v>65.7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7C-4098-A13B-F4AC0C344BF7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4'!$B$73:$B$109</c:f>
              <c:numCache>
                <c:formatCode>[$-41F]mmmm\ 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'Şekil 4'!$F$73:$F$109</c:f>
              <c:numCache>
                <c:formatCode>0.0</c:formatCode>
                <c:ptCount val="37"/>
                <c:pt idx="0">
                  <c:v>28.7</c:v>
                </c:pt>
                <c:pt idx="1">
                  <c:v>28.4</c:v>
                </c:pt>
                <c:pt idx="2">
                  <c:v>27.7</c:v>
                </c:pt>
                <c:pt idx="3">
                  <c:v>27.7</c:v>
                </c:pt>
                <c:pt idx="4">
                  <c:v>25.6</c:v>
                </c:pt>
                <c:pt idx="5">
                  <c:v>25</c:v>
                </c:pt>
                <c:pt idx="6">
                  <c:v>25.4</c:v>
                </c:pt>
                <c:pt idx="7">
                  <c:v>25.8</c:v>
                </c:pt>
                <c:pt idx="8">
                  <c:v>26</c:v>
                </c:pt>
                <c:pt idx="9">
                  <c:v>26.3</c:v>
                </c:pt>
                <c:pt idx="10">
                  <c:v>26.2</c:v>
                </c:pt>
                <c:pt idx="11">
                  <c:v>26.1</c:v>
                </c:pt>
                <c:pt idx="12">
                  <c:v>26.2</c:v>
                </c:pt>
                <c:pt idx="13">
                  <c:v>26.5</c:v>
                </c:pt>
                <c:pt idx="14">
                  <c:v>26.8</c:v>
                </c:pt>
                <c:pt idx="15">
                  <c:v>27</c:v>
                </c:pt>
                <c:pt idx="16">
                  <c:v>26.9</c:v>
                </c:pt>
                <c:pt idx="17">
                  <c:v>27.5</c:v>
                </c:pt>
                <c:pt idx="18">
                  <c:v>27.2</c:v>
                </c:pt>
                <c:pt idx="19">
                  <c:v>27.7</c:v>
                </c:pt>
                <c:pt idx="20">
                  <c:v>28.8</c:v>
                </c:pt>
                <c:pt idx="21">
                  <c:v>28.1</c:v>
                </c:pt>
                <c:pt idx="22">
                  <c:v>28.6</c:v>
                </c:pt>
                <c:pt idx="23">
                  <c:v>29</c:v>
                </c:pt>
                <c:pt idx="24">
                  <c:v>28.9</c:v>
                </c:pt>
                <c:pt idx="25">
                  <c:v>29.3</c:v>
                </c:pt>
                <c:pt idx="26">
                  <c:v>29.5</c:v>
                </c:pt>
                <c:pt idx="27">
                  <c:v>29.5</c:v>
                </c:pt>
                <c:pt idx="28">
                  <c:v>28.9</c:v>
                </c:pt>
                <c:pt idx="29">
                  <c:v>29.9</c:v>
                </c:pt>
                <c:pt idx="30">
                  <c:v>30.5</c:v>
                </c:pt>
                <c:pt idx="31">
                  <c:v>30.5</c:v>
                </c:pt>
                <c:pt idx="32">
                  <c:v>30.6</c:v>
                </c:pt>
                <c:pt idx="33">
                  <c:v>30.8</c:v>
                </c:pt>
                <c:pt idx="34">
                  <c:v>30.9</c:v>
                </c:pt>
                <c:pt idx="35">
                  <c:v>31.2</c:v>
                </c:pt>
                <c:pt idx="36">
                  <c:v>31.7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7C-4098-A13B-F4AC0C344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2515E-DABA-43B9-AFC5-6FC63403545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6bab270b-bf22-4b82-b9d2-751cc11ee1dd"/>
    <ds:schemaRef ds:uri="http://schemas.openxmlformats.org/package/2006/metadata/core-properties"/>
    <ds:schemaRef ds:uri="b2eb85d0-4648-4b21-9901-3b8f3193f3a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1972</Words>
  <Characters>10268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Seyfettin GURSEL</cp:lastModifiedBy>
  <cp:revision>7</cp:revision>
  <cp:lastPrinted>2022-12-12T08:32:00Z</cp:lastPrinted>
  <dcterms:created xsi:type="dcterms:W3CDTF">2023-01-10T08:45:00Z</dcterms:created>
  <dcterms:modified xsi:type="dcterms:W3CDTF">2023-01-10T08:49:00Z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</Properties>
</file>