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3A58E" w14:textId="3AD5DC81" w:rsidR="00C8292E" w:rsidRDefault="00500A75" w:rsidP="00773CD5">
      <w:pPr>
        <w:spacing w:line="276" w:lineRule="auto"/>
      </w:pPr>
      <w:r>
        <w:rPr>
          <w:noProof/>
          <w:lang w:eastAsia="tr-TR"/>
        </w:rPr>
        <mc:AlternateContent>
          <mc:Choice Requires="wps">
            <w:drawing>
              <wp:anchor distT="0" distB="0" distL="114300" distR="114300" simplePos="0" relativeHeight="251656704" behindDoc="0" locked="0" layoutInCell="1" allowOverlap="1" wp14:anchorId="2A613D4F" wp14:editId="1C1338FB">
                <wp:simplePos x="0" y="0"/>
                <wp:positionH relativeFrom="column">
                  <wp:posOffset>5254736</wp:posOffset>
                </wp:positionH>
                <wp:positionV relativeFrom="paragraph">
                  <wp:posOffset>915146</wp:posOffset>
                </wp:positionV>
                <wp:extent cx="1266825" cy="619125"/>
                <wp:effectExtent l="0" t="0" r="0" b="9525"/>
                <wp:wrapNone/>
                <wp:docPr id="4" name="Rectangle 4"/>
                <wp:cNvGraphicFramePr/>
                <a:graphic xmlns:a="http://schemas.openxmlformats.org/drawingml/2006/main">
                  <a:graphicData uri="http://schemas.microsoft.com/office/word/2010/wordprocessingShape">
                    <wps:wsp>
                      <wps:cNvSpPr/>
                      <wps:spPr>
                        <a:xfrm>
                          <a:off x="0" y="0"/>
                          <a:ext cx="1266825" cy="619125"/>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57B0703F" w14:textId="395C6950" w:rsidR="00DB391F" w:rsidRPr="00C07536" w:rsidRDefault="00500A75" w:rsidP="00C07536">
                            <w:pPr>
                              <w:jc w:val="center"/>
                              <w:rPr>
                                <w:color w:val="FFFFFF" w:themeColor="background1"/>
                              </w:rPr>
                            </w:pPr>
                            <w:r>
                              <w:rPr>
                                <w:color w:val="FFFFFF" w:themeColor="background1"/>
                              </w:rPr>
                              <w:t>16</w:t>
                            </w:r>
                            <w:r w:rsidR="00DB391F" w:rsidRPr="00C07536">
                              <w:rPr>
                                <w:color w:val="FFFFFF" w:themeColor="background1"/>
                              </w:rPr>
                              <w:t xml:space="preserve"> </w:t>
                            </w:r>
                            <w:r>
                              <w:rPr>
                                <w:color w:val="FFFFFF" w:themeColor="background1"/>
                              </w:rPr>
                              <w:t>Kasım</w:t>
                            </w:r>
                            <w:r w:rsidR="00DB391F" w:rsidRPr="00C07536">
                              <w:rPr>
                                <w:color w:val="FFFFFF" w:themeColor="background1"/>
                              </w:rPr>
                              <w:t xml:space="preserve">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13D4F" id="Rectangle 4" o:spid="_x0000_s1026" style="position:absolute;left:0;text-align:left;margin-left:413.75pt;margin-top:72.05pt;width:99.75pt;height:4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" filled="f" stroked="f">
                <v:textbox>
                  <w:txbxContent>
                    <w:p w14:paraId="57B0703F" w14:textId="395C6950" w:rsidR="00DB391F" w:rsidRPr="00C07536" w:rsidRDefault="00500A75" w:rsidP="00C07536">
                      <w:pPr>
                        <w:jc w:val="center"/>
                        <w:rPr>
                          <w:color w:val="FFFFFF" w:themeColor="background1"/>
                        </w:rPr>
                      </w:pPr>
                      <w:r>
                        <w:rPr>
                          <w:color w:val="FFFFFF" w:themeColor="background1"/>
                        </w:rPr>
                        <w:t>16</w:t>
                      </w:r>
                      <w:r w:rsidR="00DB391F" w:rsidRPr="00C07536">
                        <w:rPr>
                          <w:color w:val="FFFFFF" w:themeColor="background1"/>
                        </w:rPr>
                        <w:t xml:space="preserve"> </w:t>
                      </w:r>
                      <w:r>
                        <w:rPr>
                          <w:color w:val="FFFFFF" w:themeColor="background1"/>
                        </w:rPr>
                        <w:t>Kasım</w:t>
                      </w:r>
                      <w:r w:rsidR="00DB391F" w:rsidRPr="00C07536">
                        <w:rPr>
                          <w:color w:val="FFFFFF" w:themeColor="background1"/>
                        </w:rPr>
                        <w:t xml:space="preserve"> 2022</w:t>
                      </w:r>
                    </w:p>
                  </w:txbxContent>
                </v:textbox>
              </v:rect>
            </w:pict>
          </mc:Fallback>
        </mc:AlternateContent>
      </w:r>
      <w:r w:rsidR="008D6571">
        <w:rPr>
          <w:noProof/>
          <w:lang w:eastAsia="tr-TR"/>
        </w:rPr>
        <mc:AlternateContent>
          <mc:Choice Requires="wpg">
            <w:drawing>
              <wp:anchor distT="0" distB="0" distL="114300" distR="114300" simplePos="0" relativeHeight="251655680" behindDoc="0" locked="0" layoutInCell="1" allowOverlap="1" wp14:anchorId="68C002F1" wp14:editId="51C3180B">
                <wp:simplePos x="0" y="0"/>
                <wp:positionH relativeFrom="column">
                  <wp:posOffset>-763905</wp:posOffset>
                </wp:positionH>
                <wp:positionV relativeFrom="paragraph">
                  <wp:posOffset>-457200</wp:posOffset>
                </wp:positionV>
                <wp:extent cx="7307580" cy="1713230"/>
                <wp:effectExtent l="19050" t="19050" r="26670" b="20320"/>
                <wp:wrapSquare wrapText="bothSides"/>
                <wp:docPr id="11" name="Grup 11">
                  <a:extLst xmlns:a="http://schemas.openxmlformats.org/drawingml/2006/main">
                    <a:ext uri="{FF2B5EF4-FFF2-40B4-BE49-F238E27FC236}">
                      <a16:creationId xmlns:a16="http://schemas.microsoft.com/office/drawing/2014/main" id="{8BE1DD16-803E-4716-B8ED-20DE7FCD0C0A}"/>
                    </a:ext>
                  </a:extLst>
                </wp:docPr>
                <wp:cNvGraphicFramePr/>
                <a:graphic xmlns:a="http://schemas.openxmlformats.org/drawingml/2006/main">
                  <a:graphicData uri="http://schemas.microsoft.com/office/word/2010/wordprocessingGroup">
                    <wpg:wgp>
                      <wpg:cNvGrpSpPr/>
                      <wpg:grpSpPr>
                        <a:xfrm>
                          <a:off x="0" y="0"/>
                          <a:ext cx="7307580" cy="1713230"/>
                          <a:chOff x="0" y="0"/>
                          <a:chExt cx="7307580" cy="1713865"/>
                        </a:xfrm>
                      </wpg:grpSpPr>
                      <pic:pic xmlns:pic="http://schemas.openxmlformats.org/drawingml/2006/picture">
                        <pic:nvPicPr>
                          <pic:cNvPr id="15" name="Resim 15">
                            <a:extLst>
                              <a:ext uri="{FF2B5EF4-FFF2-40B4-BE49-F238E27FC236}">
                                <a16:creationId xmlns:a16="http://schemas.microsoft.com/office/drawing/2014/main" id="{A9309F26-715D-4B1D-93C3-C7A0B8641969}"/>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07580" cy="1713865"/>
                          </a:xfrm>
                          <a:prstGeom prst="rect">
                            <a:avLst/>
                          </a:prstGeom>
                          <a:noFill/>
                          <a:ln>
                            <a:solidFill>
                              <a:schemeClr val="tx1"/>
                            </a:solidFill>
                          </a:ln>
                        </pic:spPr>
                      </pic:pic>
                      <wps:wsp>
                        <wps:cNvPr id="16" name="Metin Kutusu 11">
                          <a:extLst>
                            <a:ext uri="{FF2B5EF4-FFF2-40B4-BE49-F238E27FC236}">
                              <a16:creationId xmlns:a16="http://schemas.microsoft.com/office/drawing/2014/main" id="{F4FA7D2D-FE02-4C1D-B003-67E56A6099C8}"/>
                            </a:ext>
                          </a:extLst>
                        </wps:cNvPr>
                        <wps:cNvSpPr txBox="1">
                          <a:spLocks noChangeArrowheads="1"/>
                        </wps:cNvSpPr>
                        <wps:spPr bwMode="auto">
                          <a:xfrm>
                            <a:off x="2731324" y="368271"/>
                            <a:ext cx="3389769" cy="950378"/>
                          </a:xfrm>
                          <a:prstGeom prst="rect">
                            <a:avLst/>
                          </a:prstGeom>
                          <a:solidFill>
                            <a:srgbClr val="FFFFFF">
                              <a:alpha val="0"/>
                            </a:srgbClr>
                          </a:solidFill>
                          <a:ln>
                            <a:noFill/>
                          </a:ln>
                        </wps:spPr>
                        <wps:txbx>
                          <w:txbxContent>
                            <w:p w14:paraId="2D8FE211" w14:textId="4095FBF5" w:rsidR="00DB391F" w:rsidRPr="00424A62" w:rsidRDefault="00DB391F" w:rsidP="00262FA9">
                              <w:pPr>
                                <w:spacing w:after="0" w:line="240" w:lineRule="auto"/>
                                <w:jc w:val="center"/>
                                <w:rPr>
                                  <w:rFonts w:eastAsia="Calibri" w:cs="Arial"/>
                                  <w:b/>
                                  <w:bCs/>
                                  <w:color w:val="000000" w:themeColor="text1"/>
                                  <w:kern w:val="24"/>
                                  <w:sz w:val="36"/>
                                  <w:szCs w:val="42"/>
                                </w:rPr>
                              </w:pPr>
                              <w:r w:rsidRPr="00424A62">
                                <w:rPr>
                                  <w:rFonts w:eastAsia="Calibri" w:cs="Arial"/>
                                  <w:b/>
                                  <w:bCs/>
                                  <w:color w:val="000000" w:themeColor="text1"/>
                                  <w:kern w:val="24"/>
                                  <w:sz w:val="36"/>
                                  <w:szCs w:val="42"/>
                                </w:rPr>
                                <w:t xml:space="preserve">Çeyrekten Çeyreğe İşgücü Piyasası Görünümü: </w:t>
                              </w:r>
                            </w:p>
                            <w:p w14:paraId="03E06FC2" w14:textId="1AD2EA16" w:rsidR="00DB391F" w:rsidRPr="00424A62" w:rsidRDefault="00DB391F" w:rsidP="00262FA9">
                              <w:pPr>
                                <w:spacing w:after="0" w:line="240" w:lineRule="auto"/>
                                <w:jc w:val="center"/>
                                <w:rPr>
                                  <w:rFonts w:eastAsia="Calibri" w:cs="Arial"/>
                                  <w:b/>
                                  <w:bCs/>
                                  <w:color w:val="000000" w:themeColor="text1"/>
                                  <w:kern w:val="24"/>
                                  <w:sz w:val="40"/>
                                  <w:szCs w:val="42"/>
                                </w:rPr>
                              </w:pPr>
                              <w:r>
                                <w:rPr>
                                  <w:rFonts w:eastAsia="Calibri" w:cs="Arial"/>
                                  <w:b/>
                                  <w:bCs/>
                                  <w:color w:val="000000" w:themeColor="text1"/>
                                  <w:kern w:val="24"/>
                                  <w:sz w:val="36"/>
                                  <w:szCs w:val="42"/>
                                </w:rPr>
                                <w:t xml:space="preserve">2022 </w:t>
                              </w:r>
                              <w:r w:rsidR="009610B2">
                                <w:rPr>
                                  <w:rFonts w:eastAsia="Calibri" w:cs="Arial"/>
                                  <w:b/>
                                  <w:bCs/>
                                  <w:color w:val="000000" w:themeColor="text1"/>
                                  <w:kern w:val="24"/>
                                  <w:sz w:val="36"/>
                                  <w:szCs w:val="42"/>
                                </w:rPr>
                                <w:t>3</w:t>
                              </w:r>
                              <w:r w:rsidRPr="00424A62">
                                <w:rPr>
                                  <w:rFonts w:eastAsia="Calibri" w:cs="Arial"/>
                                  <w:b/>
                                  <w:bCs/>
                                  <w:color w:val="000000" w:themeColor="text1"/>
                                  <w:kern w:val="24"/>
                                  <w:sz w:val="36"/>
                                  <w:szCs w:val="42"/>
                                </w:rPr>
                                <w:t>. Çeyrek </w:t>
                              </w:r>
                            </w:p>
                          </w:txbxContent>
                        </wps:txbx>
                        <wps:bodyPr rot="0" vert="horz" wrap="square" lIns="0" tIns="0" rIns="0" bIns="0" anchor="t" anchorCtr="0" upright="1">
                          <a:noAutofit/>
                        </wps:bodyPr>
                      </wps:wsp>
                    </wpg:wgp>
                  </a:graphicData>
                </a:graphic>
              </wp:anchor>
            </w:drawing>
          </mc:Choice>
          <mc:Fallback>
            <w:pict>
              <v:group w14:anchorId="68C002F1" id="Grup 11" o:spid="_x0000_s1027" style="position:absolute;left:0;text-align:left;margin-left:-60.15pt;margin-top:-36pt;width:575.4pt;height:134.9pt;z-index:251655680" coordsize="73075,171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&#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5" o:spid="_x0000_s1028" type="#_x0000_t75" style="position:absolute;width:73075;height:17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" stroked="t" strokecolor="black [3213]">
                  <v:imagedata r:id="rId12" o:title=""/>
                </v:shape>
                <v:shapetype id="_x0000_t202" coordsize="21600,21600" o:spt="202" path="m,l,21600r21600,l21600,xe">
                  <v:stroke joinstyle="miter"/>
                  <v:path gradientshapeok="t" o:connecttype="rect"/>
                </v:shapetype>
                <v:shape id="Metin Kutusu 11" o:spid="_x0000_s1029" type="#_x0000_t202" style="position:absolute;left:27313;top:3682;width:33897;height:9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" stroked="f">
                  <v:fill opacity="0"/>
                  <v:textbox inset="0,0,0,0">
                    <w:txbxContent>
                      <w:p w14:paraId="2D8FE211" w14:textId="4095FBF5" w:rsidR="00DB391F" w:rsidRPr="00424A62" w:rsidRDefault="00DB391F" w:rsidP="00262FA9">
                        <w:pPr>
                          <w:spacing w:after="0" w:line="240" w:lineRule="auto"/>
                          <w:jc w:val="center"/>
                          <w:rPr>
                            <w:rFonts w:eastAsia="Calibri" w:cs="Arial"/>
                            <w:b/>
                            <w:bCs/>
                            <w:color w:val="000000" w:themeColor="text1"/>
                            <w:kern w:val="24"/>
                            <w:sz w:val="36"/>
                            <w:szCs w:val="42"/>
                          </w:rPr>
                        </w:pPr>
                        <w:r w:rsidRPr="00424A62">
                          <w:rPr>
                            <w:rFonts w:eastAsia="Calibri" w:cs="Arial"/>
                            <w:b/>
                            <w:bCs/>
                            <w:color w:val="000000" w:themeColor="text1"/>
                            <w:kern w:val="24"/>
                            <w:sz w:val="36"/>
                            <w:szCs w:val="42"/>
                          </w:rPr>
                          <w:t xml:space="preserve">Çeyrekten Çeyreğe İşgücü Piyasası Görünümü: </w:t>
                        </w:r>
                      </w:p>
                      <w:p w14:paraId="03E06FC2" w14:textId="1AD2EA16" w:rsidR="00DB391F" w:rsidRPr="00424A62" w:rsidRDefault="00DB391F" w:rsidP="00262FA9">
                        <w:pPr>
                          <w:spacing w:after="0" w:line="240" w:lineRule="auto"/>
                          <w:jc w:val="center"/>
                          <w:rPr>
                            <w:rFonts w:eastAsia="Calibri" w:cs="Arial"/>
                            <w:b/>
                            <w:bCs/>
                            <w:color w:val="000000" w:themeColor="text1"/>
                            <w:kern w:val="24"/>
                            <w:sz w:val="40"/>
                            <w:szCs w:val="42"/>
                          </w:rPr>
                        </w:pPr>
                        <w:r>
                          <w:rPr>
                            <w:rFonts w:eastAsia="Calibri" w:cs="Arial"/>
                            <w:b/>
                            <w:bCs/>
                            <w:color w:val="000000" w:themeColor="text1"/>
                            <w:kern w:val="24"/>
                            <w:sz w:val="36"/>
                            <w:szCs w:val="42"/>
                          </w:rPr>
                          <w:t xml:space="preserve">2022 </w:t>
                        </w:r>
                        <w:r w:rsidR="009610B2">
                          <w:rPr>
                            <w:rFonts w:eastAsia="Calibri" w:cs="Arial"/>
                            <w:b/>
                            <w:bCs/>
                            <w:color w:val="000000" w:themeColor="text1"/>
                            <w:kern w:val="24"/>
                            <w:sz w:val="36"/>
                            <w:szCs w:val="42"/>
                          </w:rPr>
                          <w:t>3</w:t>
                        </w:r>
                        <w:r w:rsidRPr="00424A62">
                          <w:rPr>
                            <w:rFonts w:eastAsia="Calibri" w:cs="Arial"/>
                            <w:b/>
                            <w:bCs/>
                            <w:color w:val="000000" w:themeColor="text1"/>
                            <w:kern w:val="24"/>
                            <w:sz w:val="36"/>
                            <w:szCs w:val="42"/>
                          </w:rPr>
                          <w:t>. Çeyrek </w:t>
                        </w:r>
                      </w:p>
                    </w:txbxContent>
                  </v:textbox>
                </v:shape>
                <w10:wrap type="square"/>
              </v:group>
            </w:pict>
          </mc:Fallback>
        </mc:AlternateContent>
      </w:r>
      <w:r w:rsidR="002650E3">
        <w:rPr>
          <w:noProof/>
          <w:lang w:eastAsia="tr-TR"/>
        </w:rPr>
        <mc:AlternateContent>
          <mc:Choice Requires="wps">
            <w:drawing>
              <wp:anchor distT="0" distB="0" distL="114300" distR="114300" simplePos="0" relativeHeight="251658752" behindDoc="0" locked="0" layoutInCell="1" allowOverlap="1" wp14:anchorId="4E69EBB7" wp14:editId="757FFE5C">
                <wp:simplePos x="0" y="0"/>
                <wp:positionH relativeFrom="column">
                  <wp:posOffset>5279666</wp:posOffset>
                </wp:positionH>
                <wp:positionV relativeFrom="paragraph">
                  <wp:posOffset>1351723</wp:posOffset>
                </wp:positionV>
                <wp:extent cx="1266825" cy="548640"/>
                <wp:effectExtent l="0" t="0" r="0" b="3810"/>
                <wp:wrapNone/>
                <wp:docPr id="14" name="Rectangle 14"/>
                <wp:cNvGraphicFramePr/>
                <a:graphic xmlns:a="http://schemas.openxmlformats.org/drawingml/2006/main">
                  <a:graphicData uri="http://schemas.microsoft.com/office/word/2010/wordprocessingShape">
                    <wps:wsp>
                      <wps:cNvSpPr/>
                      <wps:spPr>
                        <a:xfrm>
                          <a:off x="0" y="0"/>
                          <a:ext cx="1266825" cy="548640"/>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00534F0E" w14:textId="406022D1" w:rsidR="00DB391F" w:rsidRPr="00C07536" w:rsidRDefault="00DB391F" w:rsidP="002650E3">
                            <w:pPr>
                              <w:jc w:val="center"/>
                              <w:rPr>
                                <w:color w:val="FFFFFF" w:themeColor="background1"/>
                              </w:rPr>
                            </w:pPr>
                            <w:r w:rsidRPr="00C07536">
                              <w:rPr>
                                <w:color w:val="FFFFFF" w:themeColor="background1"/>
                              </w:rPr>
                              <w:t>1</w:t>
                            </w:r>
                            <w:r>
                              <w:rPr>
                                <w:color w:val="FFFFFF" w:themeColor="background1"/>
                              </w:rPr>
                              <w:t>8 Ağustos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9EBB7" id="Rectangle 14" o:spid="_x0000_s1030" style="position:absolute;left:0;text-align:left;margin-left:415.7pt;margin-top:106.45pt;width:99.75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" filled="f" stroked="f">
                <v:textbox>
                  <w:txbxContent>
                    <w:p w14:paraId="00534F0E" w14:textId="406022D1" w:rsidR="00DB391F" w:rsidRPr="00C07536" w:rsidRDefault="00DB391F" w:rsidP="002650E3">
                      <w:pPr>
                        <w:jc w:val="center"/>
                        <w:rPr>
                          <w:color w:val="FFFFFF" w:themeColor="background1"/>
                        </w:rPr>
                      </w:pPr>
                      <w:r w:rsidRPr="00C07536">
                        <w:rPr>
                          <w:color w:val="FFFFFF" w:themeColor="background1"/>
                        </w:rPr>
                        <w:t>1</w:t>
                      </w:r>
                      <w:r>
                        <w:rPr>
                          <w:color w:val="FFFFFF" w:themeColor="background1"/>
                        </w:rPr>
                        <w:t>8 Ağustos 2022</w:t>
                      </w:r>
                    </w:p>
                  </w:txbxContent>
                </v:textbox>
              </v:rect>
            </w:pict>
          </mc:Fallback>
        </mc:AlternateContent>
      </w:r>
    </w:p>
    <w:p w14:paraId="7372FD98" w14:textId="212B7E70" w:rsidR="00C8292E" w:rsidRPr="00424A62" w:rsidRDefault="002E6C30" w:rsidP="00424A62">
      <w:pPr>
        <w:pStyle w:val="Heading1"/>
        <w:spacing w:after="120"/>
        <w:rPr>
          <w:rFonts w:cs="Arial"/>
          <w:sz w:val="28"/>
        </w:rPr>
      </w:pPr>
      <w:r w:rsidRPr="0078470F">
        <w:rPr>
          <w:rFonts w:cs="Arial"/>
          <w:sz w:val="28"/>
        </w:rPr>
        <w:t>SANAYİ İSTİHDAMINDA 2 YIL SONRA AZALIŞ</w:t>
      </w:r>
      <w:r w:rsidR="00014607" w:rsidRPr="0078470F">
        <w:rPr>
          <w:rFonts w:cs="Arial"/>
          <w:sz w:val="28"/>
        </w:rPr>
        <w:t>, İŞGÜCÜNDE GERİLEME</w:t>
      </w:r>
      <w:r w:rsidR="0010227A" w:rsidRPr="0078470F">
        <w:rPr>
          <w:rFonts w:cs="Arial"/>
          <w:sz w:val="28"/>
        </w:rPr>
        <w:t>YLE İŞSİZLİKTE DÜŞÜŞ</w:t>
      </w:r>
    </w:p>
    <w:p w14:paraId="115C4C25" w14:textId="77777777" w:rsidR="001F4D60" w:rsidRPr="00424A62" w:rsidRDefault="001F4D60" w:rsidP="00424A62">
      <w:pPr>
        <w:spacing w:after="360"/>
        <w:jc w:val="center"/>
        <w:rPr>
          <w:rFonts w:cs="Arial"/>
          <w:b/>
          <w:bCs/>
          <w:sz w:val="20"/>
          <w:szCs w:val="20"/>
        </w:rPr>
      </w:pPr>
      <w:r w:rsidRPr="00424A62">
        <w:rPr>
          <w:rFonts w:cs="Arial"/>
          <w:b/>
          <w:bCs/>
          <w:sz w:val="20"/>
          <w:szCs w:val="20"/>
        </w:rPr>
        <w:t>Seyfettin Gürsel</w:t>
      </w:r>
      <w:r w:rsidRPr="00424A62">
        <w:rPr>
          <w:rStyle w:val="FootnoteReference"/>
          <w:rFonts w:cs="Arial"/>
          <w:b/>
          <w:bCs/>
          <w:sz w:val="20"/>
          <w:szCs w:val="20"/>
        </w:rPr>
        <w:footnoteReference w:customMarkFollows="1" w:id="1"/>
        <w:t>*</w:t>
      </w:r>
      <w:r w:rsidRPr="00424A62">
        <w:rPr>
          <w:rFonts w:cs="Arial"/>
          <w:b/>
          <w:bCs/>
          <w:sz w:val="20"/>
          <w:szCs w:val="20"/>
        </w:rPr>
        <w:t>, Hamza Mutluay</w:t>
      </w:r>
      <w:r w:rsidRPr="00424A62">
        <w:rPr>
          <w:rStyle w:val="FootnoteReference"/>
          <w:rFonts w:cs="Arial"/>
          <w:b/>
          <w:bCs/>
          <w:sz w:val="20"/>
          <w:szCs w:val="20"/>
        </w:rPr>
        <w:footnoteReference w:customMarkFollows="1" w:id="2"/>
        <w:t xml:space="preserve">** </w:t>
      </w:r>
      <w:r w:rsidRPr="00424A62">
        <w:rPr>
          <w:rFonts w:cs="Arial"/>
          <w:b/>
          <w:bCs/>
          <w:sz w:val="20"/>
          <w:szCs w:val="20"/>
        </w:rPr>
        <w:t>,</w:t>
      </w:r>
      <w:bookmarkStart w:id="0" w:name="_Hlk66438502"/>
      <w:r w:rsidRPr="00424A62">
        <w:rPr>
          <w:rFonts w:cs="Arial"/>
          <w:b/>
          <w:bCs/>
          <w:sz w:val="20"/>
          <w:szCs w:val="20"/>
        </w:rPr>
        <w:t>Mehmet Cem Şahin</w:t>
      </w:r>
      <w:r w:rsidRPr="00424A62">
        <w:rPr>
          <w:rStyle w:val="FootnoteReference"/>
          <w:rFonts w:cs="Arial"/>
          <w:b/>
          <w:bCs/>
          <w:sz w:val="20"/>
          <w:szCs w:val="20"/>
        </w:rPr>
        <w:footnoteReference w:customMarkFollows="1" w:id="3"/>
        <w:t>***</w:t>
      </w:r>
      <w:bookmarkEnd w:id="0"/>
    </w:p>
    <w:p w14:paraId="1CE1D081" w14:textId="4AA2E97D" w:rsidR="007E451C" w:rsidRPr="00EB0F89" w:rsidRDefault="007E451C" w:rsidP="00424A62">
      <w:pPr>
        <w:jc w:val="center"/>
        <w:rPr>
          <w:rFonts w:cs="Arial"/>
          <w:b/>
          <w:sz w:val="28"/>
          <w:szCs w:val="28"/>
        </w:rPr>
      </w:pPr>
      <w:r w:rsidRPr="00EB0F89">
        <w:rPr>
          <w:rFonts w:cs="Arial"/>
          <w:b/>
          <w:sz w:val="28"/>
          <w:szCs w:val="28"/>
        </w:rPr>
        <w:t>Yönetici özeti</w:t>
      </w:r>
    </w:p>
    <w:p w14:paraId="2F84DFBD" w14:textId="328F3203" w:rsidR="00AB1503" w:rsidRDefault="00AB1503" w:rsidP="00357B8E">
      <w:r w:rsidRPr="009F0563">
        <w:t>Mevsim etkilerinden arındırılmış verilere göre</w:t>
      </w:r>
      <w:r w:rsidR="00357B8E">
        <w:t xml:space="preserve"> 2022 yılı </w:t>
      </w:r>
      <w:r w:rsidR="00B31BD9">
        <w:t>üçüncü</w:t>
      </w:r>
      <w:r w:rsidR="00357B8E">
        <w:t xml:space="preserve"> çeyrekte</w:t>
      </w:r>
      <w:r w:rsidRPr="009F0563">
        <w:t xml:space="preserve"> istihdamdaki kişi sayısı bir önceki çeyreğe kıyasla </w:t>
      </w:r>
      <w:r w:rsidR="00D0205A">
        <w:t>123</w:t>
      </w:r>
      <w:r w:rsidRPr="009F0563">
        <w:t xml:space="preserve"> binlik artış göstererek 30 milyon 7</w:t>
      </w:r>
      <w:r w:rsidR="00D0205A">
        <w:t>87</w:t>
      </w:r>
      <w:r w:rsidRPr="009F0563">
        <w:t xml:space="preserve"> bin seviyesine </w:t>
      </w:r>
      <w:r w:rsidRPr="0078470F">
        <w:t>yüksel</w:t>
      </w:r>
      <w:r w:rsidR="00B50022" w:rsidRPr="0078470F">
        <w:t xml:space="preserve">irken </w:t>
      </w:r>
      <w:r w:rsidR="009069DB" w:rsidRPr="0078470F">
        <w:t>işsiz sayısı 234 bin a</w:t>
      </w:r>
      <w:bookmarkStart w:id="1" w:name="_GoBack"/>
      <w:bookmarkEnd w:id="1"/>
      <w:r w:rsidR="009069DB" w:rsidRPr="0078470F">
        <w:t xml:space="preserve">zalmış, sonuçta işgücünde 111 bin kayıp yaşanmıştır. </w:t>
      </w:r>
      <w:r w:rsidR="009710F2" w:rsidRPr="0078470F">
        <w:t>İşsizlikte</w:t>
      </w:r>
      <w:r w:rsidR="009069DB" w:rsidRPr="0078470F">
        <w:t xml:space="preserve"> düşüş bu nedenle</w:t>
      </w:r>
      <w:r w:rsidR="00695DC1" w:rsidRPr="0078470F">
        <w:t xml:space="preserve"> </w:t>
      </w:r>
      <w:r w:rsidR="009069DB" w:rsidRPr="0078470F">
        <w:t>oldukça yüksek olmuş,</w:t>
      </w:r>
      <w:r w:rsidR="009069DB">
        <w:t xml:space="preserve"> işsizlik oranı </w:t>
      </w:r>
      <w:r w:rsidR="00695DC1">
        <w:t>yüzde 1</w:t>
      </w:r>
      <w:r w:rsidR="00D0205A">
        <w:t>0,7</w:t>
      </w:r>
      <w:r w:rsidR="00695DC1">
        <w:t>’den 10,</w:t>
      </w:r>
      <w:r w:rsidR="00D0205A">
        <w:t>0</w:t>
      </w:r>
      <w:r w:rsidR="00695DC1">
        <w:t>’a</w:t>
      </w:r>
      <w:r w:rsidR="00B50022" w:rsidRPr="00695DC1">
        <w:t xml:space="preserve"> gerilemiştir</w:t>
      </w:r>
      <w:r w:rsidRPr="00695DC1">
        <w:t>.</w:t>
      </w:r>
      <w:r w:rsidRPr="009F0563">
        <w:t xml:space="preserve"> </w:t>
      </w:r>
      <w:r w:rsidR="00357B8E">
        <w:t>Çeyrekten çeyr</w:t>
      </w:r>
      <w:r w:rsidR="00695DC1">
        <w:t xml:space="preserve">eğe istihdam artışı yüzde </w:t>
      </w:r>
      <w:r w:rsidR="00A551F4">
        <w:t>0</w:t>
      </w:r>
      <w:r w:rsidR="00695DC1">
        <w:t>,</w:t>
      </w:r>
      <w:r w:rsidR="00A551F4">
        <w:t>4</w:t>
      </w:r>
      <w:r w:rsidR="00695DC1">
        <w:t>’t</w:t>
      </w:r>
      <w:r w:rsidR="00A551F4">
        <w:t>ü</w:t>
      </w:r>
      <w:r w:rsidR="00357B8E">
        <w:t xml:space="preserve">r. </w:t>
      </w:r>
      <w:r w:rsidR="0010227A">
        <w:t xml:space="preserve">İstihdam artışında önceki çeyreğe kıyasla ciddi bir </w:t>
      </w:r>
      <w:r w:rsidR="00423606">
        <w:t>ivme kayb</w:t>
      </w:r>
      <w:r w:rsidR="0010227A">
        <w:t>ı vardır. Bu gelişme büyümede</w:t>
      </w:r>
      <w:r w:rsidR="00357B8E" w:rsidRPr="00357B8E">
        <w:t xml:space="preserve"> </w:t>
      </w:r>
      <w:r w:rsidR="0010227A">
        <w:t xml:space="preserve">sert yavaşlama tahminleri ile uyumludur. </w:t>
      </w:r>
    </w:p>
    <w:p w14:paraId="1A9AAF68" w14:textId="5B0C3BAB" w:rsidR="00357B8E" w:rsidRDefault="00357B8E" w:rsidP="00357B8E">
      <w:r>
        <w:t>Mevsim etkilerinden arındırılmış sektör</w:t>
      </w:r>
      <w:r w:rsidR="00695DC1">
        <w:t>el</w:t>
      </w:r>
      <w:r>
        <w:t xml:space="preserve"> istihdam verilerine bakıldığında </w:t>
      </w:r>
      <w:r w:rsidR="004752F0" w:rsidRPr="0010227A">
        <w:t>sanayi sektöründe 8 dönemdir</w:t>
      </w:r>
      <w:r w:rsidR="007D25F9" w:rsidRPr="0010227A">
        <w:t xml:space="preserve"> (iki sene)</w:t>
      </w:r>
      <w:r w:rsidR="004752F0" w:rsidRPr="0010227A">
        <w:t xml:space="preserve"> süregelen yükselişin sona erdiği görülmektedir</w:t>
      </w:r>
      <w:r w:rsidRPr="0010227A">
        <w:t>.</w:t>
      </w:r>
      <w:r>
        <w:t xml:space="preserve"> </w:t>
      </w:r>
      <w:r w:rsidR="00864F0D">
        <w:t>Sanayi istihdamı,</w:t>
      </w:r>
      <w:r w:rsidR="00B12581">
        <w:t xml:space="preserve"> erkek istihdamında görülen 119 binlik azalış ile </w:t>
      </w:r>
      <w:r w:rsidR="00864F0D">
        <w:t xml:space="preserve">107 bin </w:t>
      </w:r>
      <w:r w:rsidR="00F220A3">
        <w:t>(yüzde 1,</w:t>
      </w:r>
      <w:r w:rsidR="0078470F">
        <w:t>6</w:t>
      </w:r>
      <w:r w:rsidR="00F220A3">
        <w:t xml:space="preserve">) </w:t>
      </w:r>
      <w:r w:rsidR="00864F0D">
        <w:t>gerilerken</w:t>
      </w:r>
      <w:r w:rsidR="00F220A3">
        <w:t xml:space="preserve"> </w:t>
      </w:r>
      <w:r w:rsidR="00864F0D">
        <w:t xml:space="preserve">hizmet istihdamı </w:t>
      </w:r>
      <w:r w:rsidR="00EC2D83">
        <w:t>247 bin</w:t>
      </w:r>
      <w:r w:rsidR="009434EB">
        <w:t xml:space="preserve"> (yüzde 1,4)</w:t>
      </w:r>
      <w:r w:rsidR="00EC2D83">
        <w:t xml:space="preserve"> artmıştır. </w:t>
      </w:r>
      <w:r w:rsidR="009434EB">
        <w:t xml:space="preserve">Tarım istihdamı </w:t>
      </w:r>
      <w:r w:rsidR="003D6CB5">
        <w:t>26 bin azalırken inşaat istihdamı</w:t>
      </w:r>
      <w:r w:rsidR="0010227A">
        <w:t>nda</w:t>
      </w:r>
      <w:r w:rsidR="003D6CB5">
        <w:t xml:space="preserve"> 8 binlik sınırlı bir artış </w:t>
      </w:r>
      <w:r w:rsidR="0010227A">
        <w:t>vardır</w:t>
      </w:r>
      <w:r w:rsidR="003D6CB5">
        <w:t>.</w:t>
      </w:r>
    </w:p>
    <w:p w14:paraId="6BCBE21F" w14:textId="46AFE3DB" w:rsidR="00791950" w:rsidRDefault="00791950" w:rsidP="00791950">
      <w:r>
        <w:t xml:space="preserve">Mevsim etkilerinden arındırılmış genç (15-24 yaş arası) işsizlik oranı </w:t>
      </w:r>
      <w:r w:rsidR="0058659F">
        <w:t xml:space="preserve">kadın ve erkek istihdamındaki artışlar </w:t>
      </w:r>
      <w:r w:rsidR="0010227A">
        <w:t>ile</w:t>
      </w:r>
      <w:r w:rsidR="0058659F">
        <w:t xml:space="preserve"> 0,8 yüzde puan azalarak yüzde 19,1’e gerile</w:t>
      </w:r>
      <w:r w:rsidR="00365C1F">
        <w:t>miştir. Bu dönemde</w:t>
      </w:r>
      <w:r>
        <w:t xml:space="preserve"> </w:t>
      </w:r>
      <w:r w:rsidR="00365C1F">
        <w:t>g</w:t>
      </w:r>
      <w:r w:rsidR="00C23C5D">
        <w:t>enç k</w:t>
      </w:r>
      <w:r>
        <w:t>adın ve erkek işsizlik oranlarındaki</w:t>
      </w:r>
      <w:r w:rsidR="00CE51D3">
        <w:t xml:space="preserve"> </w:t>
      </w:r>
      <w:r>
        <w:t xml:space="preserve">cinsiyet farkı </w:t>
      </w:r>
      <w:r w:rsidR="00365C1F">
        <w:t>yüzde 8,8’de sabit kalmıştır</w:t>
      </w:r>
      <w:r>
        <w:t>.</w:t>
      </w:r>
    </w:p>
    <w:p w14:paraId="1C883CEE" w14:textId="4A6296A3" w:rsidR="00791950" w:rsidRDefault="00791950" w:rsidP="00CE51D3">
      <w:pPr>
        <w:rPr>
          <w:rFonts w:cs="Arial"/>
          <w:bCs/>
        </w:rPr>
      </w:pPr>
      <w:r w:rsidRPr="0024219A">
        <w:rPr>
          <w:rFonts w:cs="Arial"/>
          <w:bCs/>
        </w:rPr>
        <w:t xml:space="preserve">Mevsim etkilerinden arındırılmamış verilere göre bir önceki çeyreğe kıyasla </w:t>
      </w:r>
      <w:r w:rsidR="005772C1">
        <w:rPr>
          <w:rFonts w:cs="Arial"/>
          <w:bCs/>
        </w:rPr>
        <w:t xml:space="preserve">lise altı ve lise mezunlarında işsizlik oranı </w:t>
      </w:r>
      <w:r w:rsidR="0010227A">
        <w:rPr>
          <w:rFonts w:cs="Arial"/>
          <w:bCs/>
        </w:rPr>
        <w:t>azalırken</w:t>
      </w:r>
      <w:r w:rsidR="005772C1">
        <w:rPr>
          <w:rFonts w:cs="Arial"/>
          <w:bCs/>
        </w:rPr>
        <w:t xml:space="preserve">, mesleki veya teknik lise mezunu ve yükseköğretim mezunlarında </w:t>
      </w:r>
      <w:r w:rsidR="0010227A">
        <w:rPr>
          <w:rFonts w:cs="Arial"/>
          <w:bCs/>
        </w:rPr>
        <w:t xml:space="preserve">artmıştır. </w:t>
      </w:r>
      <w:r w:rsidR="00BA6FEB" w:rsidRPr="009069DB">
        <w:rPr>
          <w:rFonts w:cs="Arial"/>
          <w:bCs/>
        </w:rPr>
        <w:t>Özellikle kadınlarda yüksek</w:t>
      </w:r>
      <w:r w:rsidR="009069DB" w:rsidRPr="009069DB">
        <w:rPr>
          <w:rFonts w:cs="Arial"/>
          <w:bCs/>
        </w:rPr>
        <w:t xml:space="preserve"> </w:t>
      </w:r>
      <w:r w:rsidR="00BA6FEB" w:rsidRPr="009069DB">
        <w:rPr>
          <w:rFonts w:cs="Arial"/>
          <w:bCs/>
        </w:rPr>
        <w:t>öğretim</w:t>
      </w:r>
      <w:r w:rsidR="009069DB" w:rsidRPr="009069DB">
        <w:rPr>
          <w:rFonts w:cs="Arial"/>
          <w:bCs/>
        </w:rPr>
        <w:t xml:space="preserve"> mezunu</w:t>
      </w:r>
      <w:r w:rsidR="0010227A" w:rsidRPr="009069DB">
        <w:rPr>
          <w:rFonts w:cs="Arial"/>
          <w:bCs/>
        </w:rPr>
        <w:t xml:space="preserve"> kadın işsizliğinde 3,1 yüzde puanlık artış dikkat çekmektedir.</w:t>
      </w:r>
      <w:r w:rsidR="00BA6FEB">
        <w:rPr>
          <w:rFonts w:cs="Arial"/>
          <w:bCs/>
        </w:rPr>
        <w:t xml:space="preserve"> </w:t>
      </w:r>
      <w:r w:rsidR="00CE51D3">
        <w:rPr>
          <w:rFonts w:cs="Arial"/>
          <w:bCs/>
        </w:rPr>
        <w:t xml:space="preserve"> </w:t>
      </w:r>
    </w:p>
    <w:p w14:paraId="5266111C" w14:textId="4D5DA305" w:rsidR="00E9663F" w:rsidRDefault="00CE51D3" w:rsidP="00E9663F">
      <w:pPr>
        <w:rPr>
          <w:rFonts w:cs="Arial"/>
          <w:color w:val="000000" w:themeColor="text1"/>
        </w:rPr>
      </w:pPr>
      <w:r>
        <w:rPr>
          <w:rFonts w:cs="Arial"/>
          <w:color w:val="000000" w:themeColor="text1"/>
        </w:rPr>
        <w:lastRenderedPageBreak/>
        <w:t xml:space="preserve">2022 yılı </w:t>
      </w:r>
      <w:r w:rsidR="008C5877">
        <w:rPr>
          <w:rFonts w:cs="Arial"/>
          <w:color w:val="000000" w:themeColor="text1"/>
        </w:rPr>
        <w:t>üçüncü</w:t>
      </w:r>
      <w:r>
        <w:rPr>
          <w:rFonts w:cs="Arial"/>
          <w:color w:val="000000" w:themeColor="text1"/>
        </w:rPr>
        <w:t xml:space="preserve"> çeyrekte bir önceki çeyreğe kıyasla uzun süreli işsizlik oranı toplamda 0,1 yüzde puan </w:t>
      </w:r>
      <w:r w:rsidR="008C5877">
        <w:rPr>
          <w:rFonts w:cs="Arial"/>
          <w:color w:val="000000" w:themeColor="text1"/>
        </w:rPr>
        <w:t>azalarak</w:t>
      </w:r>
      <w:r>
        <w:rPr>
          <w:rFonts w:cs="Arial"/>
          <w:color w:val="000000" w:themeColor="text1"/>
        </w:rPr>
        <w:t xml:space="preserve"> yüzde 24,</w:t>
      </w:r>
      <w:r w:rsidR="008C5877">
        <w:rPr>
          <w:rFonts w:cs="Arial"/>
          <w:color w:val="000000" w:themeColor="text1"/>
        </w:rPr>
        <w:t>4</w:t>
      </w:r>
      <w:r>
        <w:rPr>
          <w:rFonts w:cs="Arial"/>
          <w:color w:val="000000" w:themeColor="text1"/>
        </w:rPr>
        <w:t xml:space="preserve">’e </w:t>
      </w:r>
      <w:r w:rsidR="008C5877">
        <w:rPr>
          <w:rFonts w:cs="Arial"/>
          <w:color w:val="000000" w:themeColor="text1"/>
        </w:rPr>
        <w:t>gerilemiştir</w:t>
      </w:r>
      <w:r>
        <w:rPr>
          <w:rFonts w:cs="Arial"/>
          <w:color w:val="000000" w:themeColor="text1"/>
        </w:rPr>
        <w:t xml:space="preserve">. </w:t>
      </w:r>
      <w:r w:rsidR="00E9663F">
        <w:rPr>
          <w:rFonts w:cs="Arial"/>
          <w:color w:val="000000" w:themeColor="text1"/>
        </w:rPr>
        <w:t>Uzun süre</w:t>
      </w:r>
      <w:r w:rsidR="005A4921">
        <w:rPr>
          <w:rFonts w:cs="Arial"/>
          <w:color w:val="000000" w:themeColor="text1"/>
        </w:rPr>
        <w:t>li işsizlik oranı</w:t>
      </w:r>
      <w:r w:rsidR="008C5877">
        <w:rPr>
          <w:rFonts w:cs="Arial"/>
          <w:color w:val="000000" w:themeColor="text1"/>
        </w:rPr>
        <w:t>nın</w:t>
      </w:r>
      <w:r w:rsidR="005A4921">
        <w:rPr>
          <w:rFonts w:cs="Arial"/>
          <w:color w:val="000000" w:themeColor="text1"/>
        </w:rPr>
        <w:t xml:space="preserve"> kadınlarda </w:t>
      </w:r>
      <w:r w:rsidR="008C5877">
        <w:rPr>
          <w:rFonts w:cs="Arial"/>
          <w:color w:val="000000" w:themeColor="text1"/>
        </w:rPr>
        <w:t>3,3</w:t>
      </w:r>
      <w:r w:rsidR="00E9663F">
        <w:rPr>
          <w:rFonts w:cs="Arial"/>
          <w:color w:val="000000" w:themeColor="text1"/>
        </w:rPr>
        <w:t xml:space="preserve"> puanlık azalışla yüzde </w:t>
      </w:r>
      <w:r w:rsidR="008C5877">
        <w:rPr>
          <w:rFonts w:cs="Arial"/>
          <w:color w:val="000000" w:themeColor="text1"/>
        </w:rPr>
        <w:t>28</w:t>
      </w:r>
      <w:r w:rsidR="00E9663F">
        <w:rPr>
          <w:rFonts w:cs="Arial"/>
          <w:color w:val="000000" w:themeColor="text1"/>
        </w:rPr>
        <w:t>,</w:t>
      </w:r>
      <w:r w:rsidR="008C5877">
        <w:rPr>
          <w:rFonts w:cs="Arial"/>
          <w:color w:val="000000" w:themeColor="text1"/>
        </w:rPr>
        <w:t>3</w:t>
      </w:r>
      <w:r w:rsidR="00E9663F">
        <w:rPr>
          <w:rFonts w:cs="Arial"/>
          <w:color w:val="000000" w:themeColor="text1"/>
        </w:rPr>
        <w:t>’</w:t>
      </w:r>
      <w:r w:rsidR="008C5877">
        <w:rPr>
          <w:rFonts w:cs="Arial"/>
          <w:color w:val="000000" w:themeColor="text1"/>
        </w:rPr>
        <w:t>e</w:t>
      </w:r>
      <w:r w:rsidR="00E9663F">
        <w:rPr>
          <w:rFonts w:cs="Arial"/>
          <w:color w:val="000000" w:themeColor="text1"/>
        </w:rPr>
        <w:t xml:space="preserve"> gerile</w:t>
      </w:r>
      <w:r w:rsidR="00C23C5D">
        <w:rPr>
          <w:rFonts w:cs="Arial"/>
          <w:color w:val="000000" w:themeColor="text1"/>
        </w:rPr>
        <w:t>diği</w:t>
      </w:r>
      <w:r w:rsidR="009069DB">
        <w:rPr>
          <w:rFonts w:cs="Arial"/>
          <w:color w:val="000000" w:themeColor="text1"/>
        </w:rPr>
        <w:t>,</w:t>
      </w:r>
      <w:r w:rsidR="00E9663F">
        <w:rPr>
          <w:rFonts w:cs="Arial"/>
          <w:color w:val="000000" w:themeColor="text1"/>
        </w:rPr>
        <w:t xml:space="preserve"> erkeklerde </w:t>
      </w:r>
      <w:r w:rsidR="008C5877">
        <w:rPr>
          <w:rFonts w:cs="Arial"/>
          <w:color w:val="000000" w:themeColor="text1"/>
        </w:rPr>
        <w:t>ise 1</w:t>
      </w:r>
      <w:r w:rsidR="00E9663F">
        <w:rPr>
          <w:rFonts w:cs="Arial"/>
          <w:color w:val="000000" w:themeColor="text1"/>
        </w:rPr>
        <w:t>,</w:t>
      </w:r>
      <w:r w:rsidR="008C5877">
        <w:rPr>
          <w:rFonts w:cs="Arial"/>
          <w:color w:val="000000" w:themeColor="text1"/>
        </w:rPr>
        <w:t>8 yüzde</w:t>
      </w:r>
      <w:r w:rsidR="00E9663F">
        <w:rPr>
          <w:rFonts w:cs="Arial"/>
          <w:color w:val="000000" w:themeColor="text1"/>
        </w:rPr>
        <w:t xml:space="preserve"> puan artışla yüzde </w:t>
      </w:r>
      <w:r w:rsidR="008C5877">
        <w:rPr>
          <w:rFonts w:cs="Arial"/>
          <w:color w:val="000000" w:themeColor="text1"/>
        </w:rPr>
        <w:t>21</w:t>
      </w:r>
      <w:r w:rsidR="00E9663F">
        <w:rPr>
          <w:rFonts w:cs="Arial"/>
          <w:color w:val="000000" w:themeColor="text1"/>
        </w:rPr>
        <w:t>,</w:t>
      </w:r>
      <w:r w:rsidR="008C5877">
        <w:rPr>
          <w:rFonts w:cs="Arial"/>
          <w:color w:val="000000" w:themeColor="text1"/>
        </w:rPr>
        <w:t>2</w:t>
      </w:r>
      <w:r w:rsidR="00E9663F">
        <w:rPr>
          <w:rFonts w:cs="Arial"/>
          <w:color w:val="000000" w:themeColor="text1"/>
        </w:rPr>
        <w:t>’</w:t>
      </w:r>
      <w:r w:rsidR="008C5877">
        <w:rPr>
          <w:rFonts w:cs="Arial"/>
          <w:color w:val="000000" w:themeColor="text1"/>
        </w:rPr>
        <w:t>y</w:t>
      </w:r>
      <w:r w:rsidR="00E9663F">
        <w:rPr>
          <w:rFonts w:cs="Arial"/>
          <w:color w:val="000000" w:themeColor="text1"/>
        </w:rPr>
        <w:t>e yüksel</w:t>
      </w:r>
      <w:r w:rsidR="00C23C5D">
        <w:rPr>
          <w:rFonts w:cs="Arial"/>
          <w:color w:val="000000" w:themeColor="text1"/>
        </w:rPr>
        <w:t>diği görülmektedir.</w:t>
      </w:r>
      <w:r w:rsidR="009069DB">
        <w:rPr>
          <w:rFonts w:cs="Arial"/>
          <w:color w:val="000000" w:themeColor="text1"/>
        </w:rPr>
        <w:t xml:space="preserve"> </w:t>
      </w:r>
    </w:p>
    <w:p w14:paraId="6AF7E02E" w14:textId="26095341" w:rsidR="007A6FDE" w:rsidRPr="00DC7B2E" w:rsidRDefault="007A6FDE" w:rsidP="007A6FDE">
      <w:pPr>
        <w:rPr>
          <w:rFonts w:cs="Arial"/>
          <w:b/>
          <w:sz w:val="28"/>
          <w:szCs w:val="28"/>
        </w:rPr>
      </w:pPr>
      <w:r w:rsidRPr="00DC7B2E">
        <w:rPr>
          <w:rFonts w:cs="Arial"/>
          <w:b/>
          <w:sz w:val="28"/>
          <w:szCs w:val="28"/>
        </w:rPr>
        <w:t>Giriş</w:t>
      </w:r>
    </w:p>
    <w:p w14:paraId="42D8C379" w14:textId="720D15F5" w:rsidR="00F12CA1" w:rsidRPr="00DC7B2E" w:rsidRDefault="00F12CA1" w:rsidP="00F12CA1">
      <w:pPr>
        <w:spacing w:after="240"/>
        <w:rPr>
          <w:rFonts w:cs="Arial"/>
        </w:rPr>
      </w:pPr>
      <w:r w:rsidRPr="00DC7B2E">
        <w:rPr>
          <w:rFonts w:cs="Arial"/>
        </w:rPr>
        <w:t>Betam İşgücü Piyasası Görünümü (İPG) aylık notların</w:t>
      </w:r>
      <w:r w:rsidR="0078470F">
        <w:rPr>
          <w:rFonts w:cs="Arial"/>
        </w:rPr>
        <w:t>ın</w:t>
      </w:r>
      <w:r w:rsidRPr="00DC7B2E">
        <w:rPr>
          <w:rFonts w:cs="Arial"/>
        </w:rPr>
        <w:t xml:space="preserve"> yanı sıra üç aylık İPG notlarını 2021 Kasım ayından bugüne yayınlıyor. Kısaca hatırlatmak gerekirse, TÜİK Ocak 2021’de her ay yayınladığı işgücü istatistiklerini «üç aylık ortalamalar» yerine «aylık» verilerle yayınlamaya başlamıştı.</w:t>
      </w:r>
      <w:r w:rsidR="006E0173" w:rsidRPr="00DC7B2E">
        <w:rPr>
          <w:rFonts w:cs="Arial"/>
        </w:rPr>
        <w:t xml:space="preserve"> </w:t>
      </w:r>
      <w:r w:rsidRPr="00DC7B2E">
        <w:rPr>
          <w:rFonts w:cs="Arial"/>
        </w:rPr>
        <w:t xml:space="preserve">Ancak aylık veriler eğitim düzeyleri, kayıtlılık, işsizlik süreleri gibi pek çok </w:t>
      </w:r>
      <w:r w:rsidR="005A4921">
        <w:rPr>
          <w:rFonts w:cs="Arial"/>
        </w:rPr>
        <w:t>konuyu kapsam dışı bıraktığı için</w:t>
      </w:r>
      <w:r w:rsidRPr="00DC7B2E">
        <w:rPr>
          <w:rFonts w:cs="Arial"/>
        </w:rPr>
        <w:t>, TÜİK 2021’den itibaren üç ayda bir</w:t>
      </w:r>
      <w:r w:rsidR="0078470F">
        <w:rPr>
          <w:rFonts w:cs="Arial"/>
        </w:rPr>
        <w:t xml:space="preserve"> </w:t>
      </w:r>
      <w:r w:rsidRPr="00DC7B2E">
        <w:rPr>
          <w:rFonts w:cs="Arial"/>
        </w:rPr>
        <w:t>çok daha geniş kapsama sahip «çeyreklik» istatistikleri de ayrıca yayınlama kararı almıştı. Bir süre sonra da sektör istihdam verilerinin aylık bazda aşırı oynaklık sergilediğini gözlemleyen TÜİK, bu verileri de aylık istatistiklerin kapsamının dışında bırakarak çeyreklik istatistiklere aktardı.</w:t>
      </w:r>
    </w:p>
    <w:p w14:paraId="4DE26F95" w14:textId="2F4BA7EF" w:rsidR="00102B92" w:rsidRDefault="00F12CA1" w:rsidP="00F12CA1">
      <w:pPr>
        <w:spacing w:after="240"/>
        <w:rPr>
          <w:rFonts w:cs="Arial"/>
        </w:rPr>
      </w:pPr>
      <w:r w:rsidRPr="0078470F">
        <w:rPr>
          <w:rFonts w:cs="Arial"/>
        </w:rPr>
        <w:t xml:space="preserve">Bu gelişmelere paralel olarak Betam da aylık İPG notlarına ek olarak üç ayda bir </w:t>
      </w:r>
      <w:r w:rsidR="00152F8F" w:rsidRPr="0078470F">
        <w:rPr>
          <w:rFonts w:cs="Arial"/>
        </w:rPr>
        <w:t xml:space="preserve">sektör istihdamları, eğitim düzeyleri itibariyle işsizlik ve uzun süreli işsizlik konularını kapsayan </w:t>
      </w:r>
      <w:r w:rsidRPr="0078470F">
        <w:rPr>
          <w:rFonts w:cs="Arial"/>
        </w:rPr>
        <w:t>Çeyreklik İPG araştırma notları</w:t>
      </w:r>
      <w:r w:rsidR="009069DB" w:rsidRPr="0078470F">
        <w:rPr>
          <w:rFonts w:cs="Arial"/>
        </w:rPr>
        <w:t xml:space="preserve">nı </w:t>
      </w:r>
      <w:r w:rsidR="00152F8F" w:rsidRPr="0078470F">
        <w:rPr>
          <w:rFonts w:cs="Arial"/>
        </w:rPr>
        <w:t xml:space="preserve">yayınlamaktadır. </w:t>
      </w:r>
    </w:p>
    <w:p w14:paraId="487EA326" w14:textId="11917876" w:rsidR="009F0563" w:rsidRPr="00BF7ACA" w:rsidRDefault="009F0563" w:rsidP="00424A62">
      <w:pPr>
        <w:spacing w:after="0"/>
        <w:rPr>
          <w:rFonts w:cs="Arial"/>
          <w:b/>
          <w:sz w:val="24"/>
          <w:szCs w:val="24"/>
        </w:rPr>
      </w:pPr>
      <w:r w:rsidRPr="00BF7ACA">
        <w:rPr>
          <w:rFonts w:cs="Arial"/>
          <w:b/>
          <w:sz w:val="24"/>
          <w:szCs w:val="24"/>
        </w:rPr>
        <w:t>İstihdam</w:t>
      </w:r>
      <w:r w:rsidR="001D3A5D">
        <w:rPr>
          <w:rFonts w:cs="Arial"/>
          <w:b/>
          <w:sz w:val="24"/>
          <w:szCs w:val="24"/>
        </w:rPr>
        <w:t xml:space="preserve"> </w:t>
      </w:r>
      <w:r w:rsidR="009710F2">
        <w:rPr>
          <w:rFonts w:cs="Arial"/>
          <w:b/>
          <w:sz w:val="24"/>
          <w:szCs w:val="24"/>
        </w:rPr>
        <w:t>artarken</w:t>
      </w:r>
      <w:r w:rsidR="001D3A5D">
        <w:rPr>
          <w:rFonts w:cs="Arial"/>
          <w:b/>
          <w:sz w:val="24"/>
          <w:szCs w:val="24"/>
        </w:rPr>
        <w:t xml:space="preserve"> işgücü azaldı</w:t>
      </w:r>
    </w:p>
    <w:p w14:paraId="262FDC6C" w14:textId="14C70642" w:rsidR="002E6C30" w:rsidRDefault="00357B8E" w:rsidP="009F0563">
      <w:r>
        <w:t xml:space="preserve">Mevsim </w:t>
      </w:r>
      <w:r w:rsidR="009F0563" w:rsidRPr="009F0563">
        <w:t xml:space="preserve">etkilerinden arındırılmış verilere göre istihdamdaki kişi sayısı bir önceki çeyreğe kıyasla </w:t>
      </w:r>
      <w:r w:rsidR="005A7E23">
        <w:t>123 binlik</w:t>
      </w:r>
      <w:r w:rsidR="009F0563" w:rsidRPr="009F0563">
        <w:t xml:space="preserve"> artış göstererek 30 milyon 7</w:t>
      </w:r>
      <w:r w:rsidR="005A7E23">
        <w:t>87</w:t>
      </w:r>
      <w:r w:rsidR="009F0563" w:rsidRPr="009F0563">
        <w:t xml:space="preserve"> bin seviyesine yükselmiştir. Aynı dönemde işsiz sayısı</w:t>
      </w:r>
      <w:r w:rsidR="005A7E23">
        <w:t xml:space="preserve"> 2</w:t>
      </w:r>
      <w:r w:rsidR="009F0563" w:rsidRPr="009F0563">
        <w:t>3</w:t>
      </w:r>
      <w:r w:rsidR="005A7E23">
        <w:t>4</w:t>
      </w:r>
      <w:r w:rsidR="009F0563" w:rsidRPr="009F0563">
        <w:t xml:space="preserve"> binlik düşüşle 3 milyon </w:t>
      </w:r>
      <w:r w:rsidR="005A7E23">
        <w:t>433</w:t>
      </w:r>
      <w:r w:rsidR="009F0563" w:rsidRPr="009F0563">
        <w:t xml:space="preserve"> bine gerilemiş, bunların sonucunda işgücü seviyesi </w:t>
      </w:r>
      <w:r w:rsidR="00480650">
        <w:t>111 binlik azalışla</w:t>
      </w:r>
      <w:r w:rsidR="009F0563" w:rsidRPr="009F0563">
        <w:t xml:space="preserve"> 34 milyon </w:t>
      </w:r>
      <w:r w:rsidR="00480650">
        <w:t>220</w:t>
      </w:r>
      <w:r w:rsidR="009F0563" w:rsidRPr="009F0563">
        <w:t xml:space="preserve"> bine </w:t>
      </w:r>
      <w:r w:rsidR="00480650">
        <w:t>gerilemiştir</w:t>
      </w:r>
      <w:r w:rsidR="009F0563" w:rsidRPr="009F0563">
        <w:t xml:space="preserve"> (Şekil 1, Tablo 1).</w:t>
      </w:r>
      <w:r w:rsidR="00480650">
        <w:t xml:space="preserve"> </w:t>
      </w:r>
      <w:r w:rsidR="0041402B">
        <w:t xml:space="preserve">Çeyrekten çeyreğe istihdam artışı yüzde </w:t>
      </w:r>
      <w:r w:rsidR="00480650">
        <w:t>0</w:t>
      </w:r>
      <w:r w:rsidR="0041402B">
        <w:t>,</w:t>
      </w:r>
      <w:r w:rsidR="00480650">
        <w:t>4</w:t>
      </w:r>
      <w:r w:rsidR="0041402B">
        <w:t>’t</w:t>
      </w:r>
      <w:r w:rsidR="00480650">
        <w:t>ü</w:t>
      </w:r>
      <w:r w:rsidR="0041402B">
        <w:t xml:space="preserve">r. </w:t>
      </w:r>
      <w:r w:rsidR="00EB5A18">
        <w:t xml:space="preserve">Bir önceki dönemde görülen yüzde 2,3’lük artıştan sonra bu gelişme istihdamda artışın duracağına dair sinyaller vermektedir. </w:t>
      </w:r>
    </w:p>
    <w:p w14:paraId="116A8D7F" w14:textId="15283E3B" w:rsidR="005C15C6" w:rsidRPr="00424A62" w:rsidRDefault="005C15C6" w:rsidP="00424A62">
      <w:pPr>
        <w:spacing w:after="0"/>
        <w:rPr>
          <w:rFonts w:cs="Arial"/>
          <w:b/>
          <w:bCs/>
          <w:color w:val="000000" w:themeColor="text1"/>
        </w:rPr>
      </w:pPr>
      <w:r w:rsidRPr="00424A62">
        <w:rPr>
          <w:rFonts w:cs="Arial"/>
          <w:b/>
          <w:bCs/>
          <w:color w:val="000000" w:themeColor="text1"/>
        </w:rPr>
        <w:t xml:space="preserve">Şekil </w:t>
      </w:r>
      <w:r w:rsidRPr="00424A62">
        <w:rPr>
          <w:rFonts w:cs="Arial"/>
          <w:b/>
          <w:bCs/>
          <w:color w:val="000000" w:themeColor="text1"/>
        </w:rPr>
        <w:fldChar w:fldCharType="begin"/>
      </w:r>
      <w:r w:rsidRPr="00424A62">
        <w:rPr>
          <w:rFonts w:cs="Arial"/>
          <w:b/>
          <w:bCs/>
          <w:color w:val="000000" w:themeColor="text1"/>
        </w:rPr>
        <w:instrText xml:space="preserve"> SEQ Şekil \* ARABIC </w:instrText>
      </w:r>
      <w:r w:rsidRPr="00424A62">
        <w:rPr>
          <w:rFonts w:cs="Arial"/>
          <w:b/>
          <w:bCs/>
          <w:color w:val="000000" w:themeColor="text1"/>
        </w:rPr>
        <w:fldChar w:fldCharType="separate"/>
      </w:r>
      <w:r w:rsidR="00C666AE">
        <w:rPr>
          <w:rFonts w:cs="Arial"/>
          <w:b/>
          <w:bCs/>
          <w:noProof/>
          <w:color w:val="000000" w:themeColor="text1"/>
        </w:rPr>
        <w:t>1</w:t>
      </w:r>
      <w:r w:rsidRPr="00424A62">
        <w:rPr>
          <w:rFonts w:cs="Arial"/>
          <w:b/>
          <w:bCs/>
          <w:color w:val="000000" w:themeColor="text1"/>
        </w:rPr>
        <w:fldChar w:fldCharType="end"/>
      </w:r>
      <w:r w:rsidRPr="00424A62">
        <w:rPr>
          <w:rFonts w:cs="Arial"/>
          <w:b/>
          <w:bCs/>
          <w:color w:val="000000" w:themeColor="text1"/>
        </w:rPr>
        <w:t xml:space="preserve"> : </w:t>
      </w:r>
      <w:r w:rsidR="00B25E2C" w:rsidRPr="00424A62">
        <w:rPr>
          <w:rFonts w:cs="Arial"/>
          <w:b/>
          <w:bCs/>
          <w:color w:val="000000" w:themeColor="text1"/>
        </w:rPr>
        <w:t xml:space="preserve">Mevsim etkilerinden arındırılmış </w:t>
      </w:r>
      <w:r w:rsidR="006F7919">
        <w:rPr>
          <w:rFonts w:cs="Arial"/>
          <w:b/>
          <w:bCs/>
          <w:color w:val="000000" w:themeColor="text1"/>
        </w:rPr>
        <w:t xml:space="preserve">işgücü göstergeleri </w:t>
      </w:r>
      <w:r w:rsidR="004F1F14" w:rsidRPr="00424A62">
        <w:rPr>
          <w:rFonts w:cs="Arial"/>
          <w:b/>
          <w:bCs/>
          <w:color w:val="000000" w:themeColor="text1"/>
        </w:rPr>
        <w:t>(bin kişi)</w:t>
      </w:r>
      <w:r w:rsidRPr="00424A62">
        <w:rPr>
          <w:rFonts w:cs="Arial"/>
          <w:b/>
          <w:bCs/>
          <w:color w:val="000000" w:themeColor="text1"/>
        </w:rPr>
        <w:t xml:space="preserve"> </w:t>
      </w:r>
    </w:p>
    <w:p w14:paraId="35AD7705" w14:textId="4E092B6A" w:rsidR="003A2BF3" w:rsidRDefault="00DB42FF" w:rsidP="00D47D27">
      <w:pPr>
        <w:spacing w:after="360"/>
        <w:rPr>
          <w:bCs/>
          <w:sz w:val="18"/>
          <w:szCs w:val="18"/>
        </w:rPr>
      </w:pPr>
      <w:r>
        <w:rPr>
          <w:noProof/>
          <w:lang w:eastAsia="tr-TR"/>
        </w:rPr>
        <w:drawing>
          <wp:inline distT="0" distB="0" distL="0" distR="0" wp14:anchorId="1647C457" wp14:editId="16ED6FC3">
            <wp:extent cx="5731510" cy="2282342"/>
            <wp:effectExtent l="0" t="0" r="8890" b="16510"/>
            <wp:docPr id="1" name="Grafik 1">
              <a:extLst xmlns:a="http://schemas.openxmlformats.org/drawingml/2006/main">
                <a:ext uri="{FF2B5EF4-FFF2-40B4-BE49-F238E27FC236}">
                  <a16:creationId xmlns:a16="http://schemas.microsoft.com/office/drawing/2014/main" id="{99EB275A-8F20-3530-1A8A-D1C59B7821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BB41D5" w:rsidRPr="0073401D">
        <w:rPr>
          <w:bCs/>
          <w:sz w:val="18"/>
          <w:szCs w:val="18"/>
        </w:rPr>
        <w:t xml:space="preserve"> </w:t>
      </w:r>
      <w:r w:rsidR="003A2BF3" w:rsidRPr="0073401D">
        <w:rPr>
          <w:bCs/>
          <w:sz w:val="18"/>
          <w:szCs w:val="18"/>
        </w:rPr>
        <w:t>Kaynak: TÜİK, Betam</w:t>
      </w:r>
    </w:p>
    <w:p w14:paraId="35167EA5" w14:textId="0B580E5F" w:rsidR="0085578B" w:rsidRPr="00BF7ACA" w:rsidRDefault="00902F19" w:rsidP="009F0563">
      <w:pPr>
        <w:pStyle w:val="Caption"/>
        <w:keepNext/>
        <w:spacing w:after="60" w:line="360" w:lineRule="auto"/>
        <w:rPr>
          <w:rFonts w:cs="Arial"/>
          <w:b/>
          <w:bCs/>
          <w:i w:val="0"/>
          <w:iCs w:val="0"/>
          <w:color w:val="000000" w:themeColor="text1"/>
          <w:sz w:val="24"/>
          <w:szCs w:val="24"/>
        </w:rPr>
      </w:pPr>
      <w:r>
        <w:rPr>
          <w:rFonts w:cs="Arial"/>
          <w:b/>
          <w:bCs/>
          <w:i w:val="0"/>
          <w:iCs w:val="0"/>
          <w:color w:val="000000" w:themeColor="text1"/>
          <w:sz w:val="24"/>
          <w:szCs w:val="24"/>
        </w:rPr>
        <w:lastRenderedPageBreak/>
        <w:t>E</w:t>
      </w:r>
      <w:r w:rsidR="00DE5C31">
        <w:rPr>
          <w:rFonts w:cs="Arial"/>
          <w:b/>
          <w:bCs/>
          <w:i w:val="0"/>
          <w:iCs w:val="0"/>
          <w:color w:val="000000" w:themeColor="text1"/>
          <w:sz w:val="24"/>
          <w:szCs w:val="24"/>
        </w:rPr>
        <w:t>rkek istihdamında 2 yıl aradan sonra düşüş</w:t>
      </w:r>
    </w:p>
    <w:p w14:paraId="18C1B1E7" w14:textId="7CB56DBB" w:rsidR="00370B72" w:rsidRDefault="009F0563" w:rsidP="009F0563">
      <w:r w:rsidRPr="009F0563">
        <w:t xml:space="preserve">Mevsim etkilerinden arındırılmış verilere göre 2022 yılı </w:t>
      </w:r>
      <w:r w:rsidR="00014607">
        <w:t>üçüncü</w:t>
      </w:r>
      <w:r w:rsidRPr="009F0563">
        <w:t xml:space="preserve"> çeyreğinde bir önceki çeyreğe kıyasla manşet işsizlik oranı 0,</w:t>
      </w:r>
      <w:r w:rsidR="00A75C93">
        <w:t>7</w:t>
      </w:r>
      <w:r w:rsidRPr="009F0563">
        <w:t xml:space="preserve"> yüzde puanlık azalışla yüzde 10,</w:t>
      </w:r>
      <w:r w:rsidR="00A75C93">
        <w:t>0</w:t>
      </w:r>
      <w:r w:rsidRPr="009F0563">
        <w:t xml:space="preserve"> seviyesine gerilemiştir.</w:t>
      </w:r>
      <w:r>
        <w:t xml:space="preserve"> Aynı dönemde kadın istihdamı </w:t>
      </w:r>
      <w:r w:rsidR="00902F19">
        <w:t>126</w:t>
      </w:r>
      <w:r>
        <w:t xml:space="preserve"> binlik artış gösterirken, kadın işsiz s</w:t>
      </w:r>
      <w:r w:rsidR="00370B72">
        <w:t>ayısı</w:t>
      </w:r>
      <w:r>
        <w:t xml:space="preserve"> </w:t>
      </w:r>
      <w:r w:rsidR="00902F19">
        <w:t>ise 234</w:t>
      </w:r>
      <w:r>
        <w:t xml:space="preserve"> bin </w:t>
      </w:r>
      <w:r w:rsidR="00902F19">
        <w:t>gerilemiştir</w:t>
      </w:r>
      <w:r w:rsidR="001D4F36">
        <w:t xml:space="preserve"> (Tablo 2)</w:t>
      </w:r>
      <w:r>
        <w:t xml:space="preserve">. Bunun sonucunda kadın işsizlik oranı çeyrekten çeyreğe </w:t>
      </w:r>
      <w:r w:rsidR="00902F19">
        <w:t>1,0 yüzde puanlık azalışla</w:t>
      </w:r>
      <w:r>
        <w:t xml:space="preserve"> yüzde 1</w:t>
      </w:r>
      <w:r w:rsidR="00902F19">
        <w:t>2</w:t>
      </w:r>
      <w:r>
        <w:t>,</w:t>
      </w:r>
      <w:r w:rsidR="00902F19">
        <w:t>8</w:t>
      </w:r>
      <w:r>
        <w:t>’</w:t>
      </w:r>
      <w:r w:rsidR="00902F19">
        <w:t>e</w:t>
      </w:r>
      <w:r>
        <w:t xml:space="preserve"> </w:t>
      </w:r>
      <w:r w:rsidR="00902F19">
        <w:t>gerilemiştir</w:t>
      </w:r>
      <w:r>
        <w:t>.</w:t>
      </w:r>
      <w:r w:rsidR="004E4300">
        <w:t xml:space="preserve"> </w:t>
      </w:r>
      <w:r w:rsidR="00256D15">
        <w:t xml:space="preserve">Pandemi önlemlerinin gevşemeye başladığı son </w:t>
      </w:r>
      <w:r w:rsidR="00C00BC5">
        <w:t>beş çeyrekte</w:t>
      </w:r>
      <w:r w:rsidR="004E4300">
        <w:t xml:space="preserve"> kadın istihdamı 1 milyon </w:t>
      </w:r>
      <w:r w:rsidR="001E6B71">
        <w:t>158</w:t>
      </w:r>
      <w:r w:rsidR="004E4300">
        <w:t xml:space="preserve"> binlik artış gösterirken, kadın işgücü seviyesi de 1 milyon </w:t>
      </w:r>
      <w:r w:rsidR="00287D99">
        <w:t>80</w:t>
      </w:r>
      <w:r w:rsidR="004E4300">
        <w:t xml:space="preserve"> binlik yükseliş göstermiştir</w:t>
      </w:r>
      <w:r w:rsidR="001D4F36">
        <w:t xml:space="preserve"> (Tablo 2)</w:t>
      </w:r>
      <w:r w:rsidR="004E4300">
        <w:t>. Erkek işsizlik oranı ise, erkek istihdam</w:t>
      </w:r>
      <w:r w:rsidR="000B682C">
        <w:t xml:space="preserve">ında 8 dönem aradan sonra görülen düşüşe rağmen </w:t>
      </w:r>
      <w:r w:rsidR="004E4300">
        <w:t>(3 bin) erkek işgücü</w:t>
      </w:r>
      <w:r w:rsidR="000B682C">
        <w:t>ndeki 118 binlik azalışla</w:t>
      </w:r>
      <w:r w:rsidR="004E4300">
        <w:t xml:space="preserve"> </w:t>
      </w:r>
      <w:r w:rsidR="00166EAB">
        <w:t>çeyrekten çeyreğe 0,</w:t>
      </w:r>
      <w:r w:rsidR="00FE26FF">
        <w:t>4</w:t>
      </w:r>
      <w:r w:rsidR="004E4300">
        <w:t xml:space="preserve"> yüzde puan</w:t>
      </w:r>
      <w:r w:rsidR="00370B72">
        <w:t xml:space="preserve"> azalarak</w:t>
      </w:r>
      <w:r w:rsidR="004E4300">
        <w:t xml:space="preserve"> yüzde 8,</w:t>
      </w:r>
      <w:r w:rsidR="00FE26FF">
        <w:t>7</w:t>
      </w:r>
      <w:r w:rsidR="004E4300">
        <w:t>’</w:t>
      </w:r>
      <w:r w:rsidR="00FE26FF">
        <w:t>ye</w:t>
      </w:r>
      <w:r w:rsidR="004E4300">
        <w:t xml:space="preserve"> gerilemiştir. Son </w:t>
      </w:r>
      <w:r w:rsidR="00FE26FF">
        <w:t>beş dönemde</w:t>
      </w:r>
      <w:r w:rsidR="004E4300">
        <w:t xml:space="preserve"> erkek istihdamı 1 milyon 2</w:t>
      </w:r>
      <w:r w:rsidR="00287D99">
        <w:t>16</w:t>
      </w:r>
      <w:r w:rsidR="004E4300">
        <w:t xml:space="preserve"> bin</w:t>
      </w:r>
      <w:r w:rsidR="00370B72">
        <w:t xml:space="preserve"> artmış</w:t>
      </w:r>
      <w:r w:rsidR="004E4300">
        <w:t>, iş</w:t>
      </w:r>
      <w:r w:rsidR="00FF0F1C">
        <w:t>siz s</w:t>
      </w:r>
      <w:r w:rsidR="00370B72">
        <w:t>ayısı</w:t>
      </w:r>
      <w:r w:rsidR="004E4300">
        <w:t xml:space="preserve"> 4</w:t>
      </w:r>
      <w:r w:rsidR="00287D99">
        <w:t>95</w:t>
      </w:r>
      <w:r w:rsidR="004E4300">
        <w:t xml:space="preserve"> bin azalmış</w:t>
      </w:r>
      <w:r w:rsidR="00FF0F1C">
        <w:t>, işgücü</w:t>
      </w:r>
      <w:r w:rsidR="00370B72">
        <w:t xml:space="preserve"> ise</w:t>
      </w:r>
      <w:r w:rsidR="00FF0F1C">
        <w:t xml:space="preserve"> artış </w:t>
      </w:r>
      <w:r w:rsidR="00E87C1D">
        <w:t>721</w:t>
      </w:r>
      <w:r w:rsidR="00FF0F1C">
        <w:t xml:space="preserve"> bin </w:t>
      </w:r>
      <w:r w:rsidR="00370B72">
        <w:t>artmıştır.</w:t>
      </w:r>
    </w:p>
    <w:p w14:paraId="1EFB00F7" w14:textId="18B8E4C8" w:rsidR="0085578B" w:rsidRPr="00FF0F1C" w:rsidRDefault="00256D15" w:rsidP="00FF0F1C">
      <w:r>
        <w:t xml:space="preserve">Kadın </w:t>
      </w:r>
      <w:r w:rsidR="007F0F90">
        <w:t>istihd</w:t>
      </w:r>
      <w:r w:rsidR="00370B72">
        <w:t>amında artışın</w:t>
      </w:r>
      <w:r w:rsidR="007F0F90">
        <w:t xml:space="preserve"> işsizlik oranını erkeklere kıyasla daha güçlü düşürmesi sonucunda</w:t>
      </w:r>
      <w:r>
        <w:t xml:space="preserve"> işsizlik</w:t>
      </w:r>
      <w:r w:rsidR="00FF0F1C">
        <w:t>te</w:t>
      </w:r>
      <w:r>
        <w:t xml:space="preserve"> cinsiyet farkı </w:t>
      </w:r>
      <w:r w:rsidR="007F0F90">
        <w:t>0,6 yüzde puan gerileyerek 4,1</w:t>
      </w:r>
      <w:r w:rsidR="00370B72">
        <w:t xml:space="preserve"> yüzde puana inmiştir</w:t>
      </w:r>
      <w:r w:rsidR="007F0F90">
        <w:t>.</w:t>
      </w:r>
      <w:r>
        <w:t xml:space="preserve"> </w:t>
      </w:r>
    </w:p>
    <w:p w14:paraId="3169584C" w14:textId="7EAB6CD7" w:rsidR="004C11C1" w:rsidRPr="008E5B58" w:rsidRDefault="004C11C1" w:rsidP="004C11C1">
      <w:pPr>
        <w:pStyle w:val="Caption"/>
        <w:keepNext/>
        <w:spacing w:after="60"/>
        <w:rPr>
          <w:rFonts w:cs="Arial"/>
          <w:b/>
          <w:bCs/>
          <w:i w:val="0"/>
          <w:iCs w:val="0"/>
          <w:color w:val="000000" w:themeColor="text1"/>
          <w:sz w:val="22"/>
          <w:szCs w:val="22"/>
        </w:rPr>
      </w:pPr>
      <w:r w:rsidRPr="008E5B58">
        <w:rPr>
          <w:rFonts w:cs="Arial"/>
          <w:b/>
          <w:bCs/>
          <w:i w:val="0"/>
          <w:iCs w:val="0"/>
          <w:color w:val="000000" w:themeColor="text1"/>
          <w:sz w:val="22"/>
          <w:szCs w:val="22"/>
        </w:rPr>
        <w:t xml:space="preserve">Şekil </w:t>
      </w:r>
      <w:r>
        <w:rPr>
          <w:rFonts w:cs="Arial"/>
          <w:b/>
          <w:bCs/>
          <w:i w:val="0"/>
          <w:iCs w:val="0"/>
          <w:color w:val="000000" w:themeColor="text1"/>
          <w:sz w:val="22"/>
          <w:szCs w:val="22"/>
        </w:rPr>
        <w:t>2</w:t>
      </w:r>
      <w:r w:rsidRPr="008E5B58">
        <w:rPr>
          <w:rFonts w:cs="Arial"/>
          <w:b/>
          <w:bCs/>
          <w:i w:val="0"/>
          <w:iCs w:val="0"/>
          <w:color w:val="000000" w:themeColor="text1"/>
          <w:sz w:val="22"/>
          <w:szCs w:val="22"/>
        </w:rPr>
        <w:t>: Mevsim etkilerinden arındırılmış manşet işsizlik oranları</w:t>
      </w:r>
      <w:r>
        <w:rPr>
          <w:rFonts w:cs="Arial"/>
          <w:b/>
          <w:bCs/>
          <w:i w:val="0"/>
          <w:iCs w:val="0"/>
          <w:color w:val="000000" w:themeColor="text1"/>
          <w:sz w:val="22"/>
          <w:szCs w:val="22"/>
        </w:rPr>
        <w:t xml:space="preserve"> (%)</w:t>
      </w:r>
    </w:p>
    <w:p w14:paraId="316D209F" w14:textId="46F774C0" w:rsidR="004C11C1" w:rsidRPr="008A3DBA" w:rsidRDefault="002719A4" w:rsidP="004C11C1">
      <w:r>
        <w:rPr>
          <w:noProof/>
          <w:lang w:eastAsia="tr-TR"/>
        </w:rPr>
        <w:drawing>
          <wp:inline distT="0" distB="0" distL="0" distR="0" wp14:anchorId="1E46B787" wp14:editId="0E60FEB0">
            <wp:extent cx="5586730" cy="2318918"/>
            <wp:effectExtent l="0" t="0" r="13970" b="5715"/>
            <wp:docPr id="9" name="Grafik 9">
              <a:extLst xmlns:a="http://schemas.openxmlformats.org/drawingml/2006/main">
                <a:ext uri="{FF2B5EF4-FFF2-40B4-BE49-F238E27FC236}">
                  <a16:creationId xmlns:a16="http://schemas.microsoft.com/office/drawing/2014/main" id="{78D55314-37F8-DB13-1DDD-2BA084A09B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CD4F936" w14:textId="42893267" w:rsidR="004C11C1" w:rsidRPr="0073401D" w:rsidRDefault="004C11C1" w:rsidP="004C11C1">
      <w:pPr>
        <w:spacing w:after="360"/>
        <w:rPr>
          <w:bCs/>
          <w:sz w:val="18"/>
          <w:szCs w:val="18"/>
        </w:rPr>
      </w:pPr>
      <w:r w:rsidRPr="002C53C0">
        <w:rPr>
          <w:rFonts w:cs="Arial"/>
          <w:bCs/>
          <w:sz w:val="18"/>
          <w:szCs w:val="18"/>
        </w:rPr>
        <w:t>Kaynak : TÜİK, Betam</w:t>
      </w:r>
    </w:p>
    <w:p w14:paraId="6FB14530" w14:textId="7DC4A09D" w:rsidR="00AD0797" w:rsidRDefault="00AD0797" w:rsidP="00AD0797">
      <w:pPr>
        <w:spacing w:after="60"/>
        <w:rPr>
          <w:rFonts w:cs="Arial"/>
          <w:b/>
          <w:bCs/>
          <w:color w:val="000000" w:themeColor="text1"/>
          <w:sz w:val="24"/>
          <w:szCs w:val="24"/>
        </w:rPr>
      </w:pPr>
      <w:r>
        <w:rPr>
          <w:rFonts w:cs="Arial"/>
          <w:b/>
          <w:bCs/>
          <w:color w:val="000000" w:themeColor="text1"/>
          <w:sz w:val="24"/>
          <w:szCs w:val="24"/>
        </w:rPr>
        <w:t>S</w:t>
      </w:r>
      <w:r w:rsidR="00970B23">
        <w:rPr>
          <w:rFonts w:cs="Arial"/>
          <w:b/>
          <w:bCs/>
          <w:color w:val="000000" w:themeColor="text1"/>
          <w:sz w:val="24"/>
          <w:szCs w:val="24"/>
        </w:rPr>
        <w:t>anayi istihdamın</w:t>
      </w:r>
      <w:r>
        <w:rPr>
          <w:rFonts w:cs="Arial"/>
          <w:b/>
          <w:bCs/>
          <w:color w:val="000000" w:themeColor="text1"/>
          <w:sz w:val="24"/>
          <w:szCs w:val="24"/>
        </w:rPr>
        <w:t>da</w:t>
      </w:r>
      <w:r w:rsidR="00970B23">
        <w:rPr>
          <w:rFonts w:cs="Arial"/>
          <w:b/>
          <w:bCs/>
          <w:color w:val="000000" w:themeColor="text1"/>
          <w:sz w:val="24"/>
          <w:szCs w:val="24"/>
        </w:rPr>
        <w:t xml:space="preserve"> 2 yıl</w:t>
      </w:r>
      <w:r>
        <w:rPr>
          <w:rFonts w:cs="Arial"/>
          <w:b/>
          <w:bCs/>
          <w:color w:val="000000" w:themeColor="text1"/>
          <w:sz w:val="24"/>
          <w:szCs w:val="24"/>
        </w:rPr>
        <w:t>ın</w:t>
      </w:r>
      <w:r w:rsidR="00970B23">
        <w:rPr>
          <w:rFonts w:cs="Arial"/>
          <w:b/>
          <w:bCs/>
          <w:color w:val="000000" w:themeColor="text1"/>
          <w:sz w:val="24"/>
          <w:szCs w:val="24"/>
        </w:rPr>
        <w:t xml:space="preserve"> ar</w:t>
      </w:r>
      <w:r>
        <w:rPr>
          <w:rFonts w:cs="Arial"/>
          <w:b/>
          <w:bCs/>
          <w:color w:val="000000" w:themeColor="text1"/>
          <w:sz w:val="24"/>
          <w:szCs w:val="24"/>
        </w:rPr>
        <w:t>dından</w:t>
      </w:r>
      <w:r w:rsidR="00970B23">
        <w:rPr>
          <w:rFonts w:cs="Arial"/>
          <w:b/>
          <w:bCs/>
          <w:color w:val="000000" w:themeColor="text1"/>
          <w:sz w:val="24"/>
          <w:szCs w:val="24"/>
        </w:rPr>
        <w:t xml:space="preserve"> düşü</w:t>
      </w:r>
      <w:r>
        <w:rPr>
          <w:rFonts w:cs="Arial"/>
          <w:b/>
          <w:bCs/>
          <w:color w:val="000000" w:themeColor="text1"/>
          <w:sz w:val="24"/>
          <w:szCs w:val="24"/>
        </w:rPr>
        <w:t>ş</w:t>
      </w:r>
    </w:p>
    <w:p w14:paraId="1AF1F995" w14:textId="6592346F" w:rsidR="00256D15" w:rsidRDefault="00256D15" w:rsidP="00AD0797">
      <w:pPr>
        <w:spacing w:after="60"/>
      </w:pPr>
      <w:r>
        <w:t xml:space="preserve">Mevsim etkilerinden arındırılmış veriler </w:t>
      </w:r>
      <w:r w:rsidR="00523334">
        <w:t>sanayi</w:t>
      </w:r>
      <w:r w:rsidR="00DF5085">
        <w:t>de</w:t>
      </w:r>
      <w:r w:rsidR="00523334">
        <w:t xml:space="preserve"> istihdamın</w:t>
      </w:r>
      <w:r w:rsidR="0078470F">
        <w:t>ın</w:t>
      </w:r>
      <w:r w:rsidR="00523334">
        <w:t xml:space="preserve"> düştüğü</w:t>
      </w:r>
      <w:r w:rsidR="0078470F">
        <w:t>nü</w:t>
      </w:r>
      <w:r w:rsidR="00523334">
        <w:t>, düşüşü</w:t>
      </w:r>
      <w:r w:rsidR="00BC7E06">
        <w:t>n</w:t>
      </w:r>
      <w:r w:rsidR="00523334">
        <w:t xml:space="preserve"> hizmet istihdamındaki artış</w:t>
      </w:r>
      <w:r w:rsidR="00BC7E06">
        <w:t xml:space="preserve"> ile</w:t>
      </w:r>
      <w:r w:rsidR="00523334">
        <w:t xml:space="preserve"> telafi </w:t>
      </w:r>
      <w:r w:rsidR="00BC7E06">
        <w:t>edildiği</w:t>
      </w:r>
      <w:r w:rsidR="0078470F">
        <w:t>ni</w:t>
      </w:r>
      <w:r w:rsidR="00AD0797">
        <w:t xml:space="preserve"> </w:t>
      </w:r>
      <w:r w:rsidR="0078470F">
        <w:t>göstermektedir</w:t>
      </w:r>
      <w:r>
        <w:t>.</w:t>
      </w:r>
      <w:r w:rsidR="00523334">
        <w:t xml:space="preserve"> Sanayi</w:t>
      </w:r>
      <w:r w:rsidR="00BC7E06">
        <w:t>de</w:t>
      </w:r>
      <w:r w:rsidR="00523334">
        <w:t xml:space="preserve"> kadın istihdamı </w:t>
      </w:r>
      <w:r w:rsidR="00FE59CC">
        <w:t>12 binlik sınırlı bir artış kaydederken erkek istihdamı</w:t>
      </w:r>
      <w:r w:rsidR="00AD0797">
        <w:t>nda</w:t>
      </w:r>
      <w:r w:rsidR="00FE59CC">
        <w:t xml:space="preserve"> 119 binlik </w:t>
      </w:r>
      <w:r w:rsidR="00AD0797">
        <w:t>düşüş gerçekleşmiştir</w:t>
      </w:r>
      <w:r w:rsidR="00FE59CC">
        <w:t>.</w:t>
      </w:r>
      <w:r w:rsidR="000E1CAF">
        <w:t xml:space="preserve"> </w:t>
      </w:r>
      <w:r w:rsidR="000E1CAF" w:rsidRPr="00AD0797">
        <w:t>Mevsim ve takvim etkilerinden arındırılmış sanayi üretim endeksinin üçüncü çeyrekte ortalama yüzde 4,</w:t>
      </w:r>
      <w:r w:rsidR="00AD0797" w:rsidRPr="00AD0797">
        <w:t>1</w:t>
      </w:r>
      <w:r w:rsidR="000E1CAF" w:rsidRPr="00AD0797">
        <w:t xml:space="preserve"> gerilediği ortamda sanayi istihdamında düşüş</w:t>
      </w:r>
      <w:r w:rsidR="0054046E" w:rsidRPr="00AD0797">
        <w:t xml:space="preserve"> (yüzde 1,6)</w:t>
      </w:r>
      <w:r w:rsidR="000E1CAF" w:rsidRPr="00AD0797">
        <w:t xml:space="preserve"> </w:t>
      </w:r>
      <w:r w:rsidR="00AD0797" w:rsidRPr="00AD0797">
        <w:t>doğaldır.</w:t>
      </w:r>
      <w:r>
        <w:t xml:space="preserve"> </w:t>
      </w:r>
      <w:r w:rsidR="00AF6956">
        <w:t>Hizmet</w:t>
      </w:r>
      <w:r w:rsidR="00FA7934">
        <w:t>ler</w:t>
      </w:r>
      <w:r w:rsidR="00AF6956">
        <w:t xml:space="preserve"> sektöründe erkek istihdamı 1</w:t>
      </w:r>
      <w:r w:rsidR="0038713F">
        <w:t>19</w:t>
      </w:r>
      <w:r w:rsidR="00AF6956">
        <w:t xml:space="preserve"> bin</w:t>
      </w:r>
      <w:r w:rsidR="0038713F">
        <w:t>,</w:t>
      </w:r>
      <w:r w:rsidR="00AF6956">
        <w:t xml:space="preserve"> kadın istihdamı</w:t>
      </w:r>
      <w:r w:rsidR="0078470F">
        <w:t xml:space="preserve"> ise</w:t>
      </w:r>
      <w:r w:rsidR="00D47853">
        <w:t xml:space="preserve"> </w:t>
      </w:r>
      <w:r w:rsidR="0038713F">
        <w:t>128</w:t>
      </w:r>
      <w:r w:rsidR="00AF6956">
        <w:t xml:space="preserve"> bin </w:t>
      </w:r>
      <w:r w:rsidR="00E57C5B">
        <w:t>artarak toplam istihdam</w:t>
      </w:r>
      <w:r w:rsidR="0038713F">
        <w:t>ı</w:t>
      </w:r>
      <w:r w:rsidR="00E57C5B">
        <w:t xml:space="preserve"> </w:t>
      </w:r>
      <w:r w:rsidR="0038713F">
        <w:t>247 binlik</w:t>
      </w:r>
      <w:r w:rsidR="00E57C5B">
        <w:t xml:space="preserve"> artışla (yüzde </w:t>
      </w:r>
      <w:r w:rsidR="0038713F">
        <w:t>1</w:t>
      </w:r>
      <w:r w:rsidR="00E57C5B">
        <w:t>,</w:t>
      </w:r>
      <w:r w:rsidR="0038713F">
        <w:t>4</w:t>
      </w:r>
      <w:r w:rsidR="00E57C5B">
        <w:t xml:space="preserve">) 17 milyon </w:t>
      </w:r>
      <w:r w:rsidR="0054046E">
        <w:t>447</w:t>
      </w:r>
      <w:r w:rsidR="00E57C5B">
        <w:t xml:space="preserve"> bine yüksel</w:t>
      </w:r>
      <w:r w:rsidR="0078470F">
        <w:t>t</w:t>
      </w:r>
      <w:r w:rsidR="00E57C5B">
        <w:t>miştir.</w:t>
      </w:r>
      <w:r w:rsidR="00AF6956">
        <w:t xml:space="preserve"> </w:t>
      </w:r>
      <w:r w:rsidR="00D47853">
        <w:t>Çeyrekten çeyreğe tarım istihdamı</w:t>
      </w:r>
      <w:r w:rsidR="00AD0797">
        <w:t>nda</w:t>
      </w:r>
      <w:r w:rsidR="00D47853">
        <w:t xml:space="preserve"> </w:t>
      </w:r>
      <w:r w:rsidR="0054046E">
        <w:t>26</w:t>
      </w:r>
      <w:r w:rsidR="00D47853">
        <w:t xml:space="preserve"> binlik </w:t>
      </w:r>
      <w:r w:rsidR="0054046E">
        <w:t>azalış</w:t>
      </w:r>
      <w:r w:rsidR="00D47853">
        <w:t>, inşaat</w:t>
      </w:r>
      <w:r w:rsidR="00AD0797">
        <w:t>ta</w:t>
      </w:r>
      <w:r w:rsidR="00D47853">
        <w:t xml:space="preserve"> </w:t>
      </w:r>
      <w:r w:rsidR="0078470F">
        <w:t xml:space="preserve">ise </w:t>
      </w:r>
      <w:r w:rsidR="00CD6A72">
        <w:t>8</w:t>
      </w:r>
      <w:r w:rsidR="00D47853">
        <w:t xml:space="preserve"> binlik </w:t>
      </w:r>
      <w:r w:rsidR="00CD6A72">
        <w:t xml:space="preserve">oldukça sınırlı bir </w:t>
      </w:r>
      <w:r w:rsidR="00AD0797">
        <w:t>artış (yüzde 0,4) mevcuttur</w:t>
      </w:r>
      <w:r w:rsidR="00BC7E06">
        <w:t>.</w:t>
      </w:r>
      <w:r w:rsidR="00D47853">
        <w:t xml:space="preserve"> </w:t>
      </w:r>
    </w:p>
    <w:p w14:paraId="326486B3" w14:textId="77777777" w:rsidR="00DD682C" w:rsidRPr="009C483B" w:rsidRDefault="00DD682C" w:rsidP="00256D15">
      <w:pPr>
        <w:sectPr w:rsidR="00DD682C" w:rsidRPr="009C483B" w:rsidSect="00E9663F">
          <w:footerReference w:type="default" r:id="rId15"/>
          <w:pgSz w:w="11906" w:h="16838" w:code="9"/>
          <w:pgMar w:top="1021" w:right="1440" w:bottom="1440" w:left="1440" w:header="709" w:footer="709" w:gutter="0"/>
          <w:cols w:space="708"/>
          <w:docGrid w:linePitch="360"/>
        </w:sectPr>
      </w:pPr>
    </w:p>
    <w:p w14:paraId="630B03C8" w14:textId="674CDF00" w:rsidR="00FD5C19" w:rsidRDefault="00A1099C" w:rsidP="006F7919">
      <w:pPr>
        <w:spacing w:after="0"/>
        <w:rPr>
          <w:rFonts w:cs="Arial"/>
        </w:rPr>
      </w:pPr>
      <w:r>
        <w:rPr>
          <w:noProof/>
          <w:lang w:eastAsia="tr-TR"/>
        </w:rPr>
        <w:lastRenderedPageBreak/>
        <mc:AlternateContent>
          <mc:Choice Requires="wpg">
            <w:drawing>
              <wp:anchor distT="0" distB="0" distL="114300" distR="114300" simplePos="0" relativeHeight="251665920" behindDoc="1" locked="0" layoutInCell="1" allowOverlap="1" wp14:anchorId="442EF235" wp14:editId="4B77E026">
                <wp:simplePos x="0" y="0"/>
                <wp:positionH relativeFrom="column">
                  <wp:posOffset>0</wp:posOffset>
                </wp:positionH>
                <wp:positionV relativeFrom="paragraph">
                  <wp:posOffset>237067</wp:posOffset>
                </wp:positionV>
                <wp:extent cx="9188450" cy="4572000"/>
                <wp:effectExtent l="0" t="0" r="6350" b="12700"/>
                <wp:wrapTight wrapText="bothSides">
                  <wp:wrapPolygon edited="0">
                    <wp:start x="0" y="0"/>
                    <wp:lineTo x="0" y="21600"/>
                    <wp:lineTo x="10807" y="21600"/>
                    <wp:lineTo x="21585" y="21540"/>
                    <wp:lineTo x="21585" y="0"/>
                    <wp:lineTo x="0" y="0"/>
                  </wp:wrapPolygon>
                </wp:wrapTight>
                <wp:docPr id="3" name="Grup 5"/>
                <wp:cNvGraphicFramePr/>
                <a:graphic xmlns:a="http://schemas.openxmlformats.org/drawingml/2006/main">
                  <a:graphicData uri="http://schemas.microsoft.com/office/word/2010/wordprocessingGroup">
                    <wpg:wgp>
                      <wpg:cNvGrpSpPr/>
                      <wpg:grpSpPr>
                        <a:xfrm>
                          <a:off x="0" y="0"/>
                          <a:ext cx="9188450" cy="4572000"/>
                          <a:chOff x="0" y="0"/>
                          <a:chExt cx="9188450" cy="4759071"/>
                        </a:xfrm>
                      </wpg:grpSpPr>
                      <wpg:graphicFrame>
                        <wpg:cNvPr id="5" name="Grafik 5"/>
                        <wpg:cNvFrPr/>
                        <wpg:xfrm>
                          <a:off x="0" y="0"/>
                          <a:ext cx="4572000" cy="2368296"/>
                        </wpg:xfrm>
                        <a:graphic>
                          <a:graphicData uri="http://schemas.openxmlformats.org/drawingml/2006/chart">
                            <c:chart xmlns:c="http://schemas.openxmlformats.org/drawingml/2006/chart" xmlns:r="http://schemas.openxmlformats.org/officeDocument/2006/relationships" r:id="rId16"/>
                          </a:graphicData>
                        </a:graphic>
                      </wpg:graphicFrame>
                      <wpg:graphicFrame>
                        <wpg:cNvPr id="6" name="Grafik 6"/>
                        <wpg:cNvFrPr>
                          <a:graphicFrameLocks/>
                        </wpg:cNvFrPr>
                        <wpg:xfrm>
                          <a:off x="4616450" y="0"/>
                          <a:ext cx="4572000" cy="2368296"/>
                        </wpg:xfrm>
                        <a:graphic>
                          <a:graphicData uri="http://schemas.openxmlformats.org/drawingml/2006/chart">
                            <c:chart xmlns:c="http://schemas.openxmlformats.org/drawingml/2006/chart" xmlns:r="http://schemas.openxmlformats.org/officeDocument/2006/relationships" r:id="rId17"/>
                          </a:graphicData>
                        </a:graphic>
                      </wpg:graphicFrame>
                      <wpg:graphicFrame>
                        <wpg:cNvPr id="7" name="Grafik 7"/>
                        <wpg:cNvFrPr>
                          <a:graphicFrameLocks/>
                        </wpg:cNvFrPr>
                        <wpg:xfrm>
                          <a:off x="0" y="2390775"/>
                          <a:ext cx="4572000" cy="2368296"/>
                        </wpg:xfrm>
                        <a:graphic>
                          <a:graphicData uri="http://schemas.openxmlformats.org/drawingml/2006/chart">
                            <c:chart xmlns:c="http://schemas.openxmlformats.org/drawingml/2006/chart" xmlns:r="http://schemas.openxmlformats.org/officeDocument/2006/relationships" r:id="rId18"/>
                          </a:graphicData>
                        </a:graphic>
                      </wpg:graphicFrame>
                      <wpg:graphicFrame>
                        <wpg:cNvPr id="8" name="Grafik 8"/>
                        <wpg:cNvFrPr>
                          <a:graphicFrameLocks/>
                        </wpg:cNvFrPr>
                        <wpg:xfrm>
                          <a:off x="4603750" y="2359025"/>
                          <a:ext cx="4572000" cy="2368296"/>
                        </wpg:xfrm>
                        <a:graphic>
                          <a:graphicData uri="http://schemas.openxmlformats.org/drawingml/2006/chart">
                            <c:chart xmlns:c="http://schemas.openxmlformats.org/drawingml/2006/chart" xmlns:r="http://schemas.openxmlformats.org/officeDocument/2006/relationships" r:id="rId19"/>
                          </a:graphicData>
                        </a:graphic>
                      </wpg:graphicFrame>
                    </wpg:wgp>
                  </a:graphicData>
                </a:graphic>
                <wp14:sizeRelV relativeFrom="margin">
                  <wp14:pctHeight>0</wp14:pctHeight>
                </wp14:sizeRelV>
              </wp:anchor>
            </w:drawing>
          </mc:Choice>
          <mc:Fallback>
            <w:pict>
              <v:group w14:anchorId="179480CA" id="Grup 5" o:spid="_x0000_s1026" style="position:absolute;margin-left:0;margin-top:18.65pt;width:723.5pt;height:5in;z-index:-251650560;mso-height-relative:margin" coordsize="91884,47590" o:gfxdata="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">
                <v:shape id="Grafik 5" o:spid="_x0000_s1027" type="#_x0000_t75" style="position:absolute;left:-60;top:-63;width:45840;height:237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">
                  <v:imagedata r:id="rId20" o:title=""/>
                  <o:lock v:ext="edit" aspectratio="f"/>
                </v:shape>
                <v:shape id="Grafik 6" o:spid="_x0000_s1028" type="#_x0000_t75" style="position:absolute;left:46085;top:-63;width:45842;height:237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">
                  <v:imagedata r:id="rId21" o:title=""/>
                  <o:lock v:ext="edit" aspectratio="f"/>
                </v:shape>
                <v:shape id="Grafik 7" o:spid="_x0000_s1029" type="#_x0000_t75" style="position:absolute;left:-60;top:23858;width:45840;height:237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">
                  <v:imagedata r:id="rId22" o:title=""/>
                  <o:lock v:ext="edit" aspectratio="f"/>
                </v:shape>
                <v:shape id="Grafik 8" o:spid="_x0000_s1030" type="#_x0000_t75" style="position:absolute;left:45963;top:23541;width:45842;height:237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">
                  <v:imagedata r:id="rId23" o:title=""/>
                  <o:lock v:ext="edit" aspectratio="f"/>
                </v:shape>
                <w10:wrap type="tight"/>
              </v:group>
            </w:pict>
          </mc:Fallback>
        </mc:AlternateContent>
      </w:r>
      <w:r w:rsidR="00FD5C19" w:rsidRPr="00FD5C19">
        <w:rPr>
          <w:rFonts w:cs="Arial"/>
          <w:b/>
          <w:bCs/>
          <w:color w:val="000000" w:themeColor="text1"/>
        </w:rPr>
        <w:t xml:space="preserve">Şekil </w:t>
      </w:r>
      <w:r w:rsidR="004C11C1">
        <w:rPr>
          <w:rFonts w:cs="Arial"/>
          <w:b/>
          <w:bCs/>
          <w:color w:val="000000" w:themeColor="text1"/>
        </w:rPr>
        <w:t>3</w:t>
      </w:r>
      <w:r w:rsidR="00FD5C19" w:rsidRPr="00FD5C19">
        <w:rPr>
          <w:rFonts w:cs="Arial"/>
          <w:b/>
          <w:bCs/>
          <w:color w:val="000000" w:themeColor="text1"/>
        </w:rPr>
        <w:t>:</w:t>
      </w:r>
      <w:r w:rsidR="00FD5C19">
        <w:rPr>
          <w:rFonts w:cs="Arial"/>
        </w:rPr>
        <w:t xml:space="preserve"> </w:t>
      </w:r>
      <w:r w:rsidR="00FD5C19" w:rsidRPr="008E5B58">
        <w:rPr>
          <w:rFonts w:cs="Arial"/>
          <w:b/>
          <w:bCs/>
          <w:color w:val="000000" w:themeColor="text1"/>
        </w:rPr>
        <w:t>Mevsim etkilerinden arındırılmış sektörel istihdam</w:t>
      </w:r>
      <w:r w:rsidR="00FD5C19">
        <w:rPr>
          <w:rFonts w:cs="Arial"/>
          <w:b/>
          <w:bCs/>
          <w:color w:val="000000" w:themeColor="text1"/>
        </w:rPr>
        <w:t xml:space="preserve"> (bin kişi), Toplam</w:t>
      </w:r>
      <w:r w:rsidR="00F16AA4">
        <w:rPr>
          <w:rStyle w:val="FootnoteReference"/>
          <w:rFonts w:cs="Arial"/>
          <w:b/>
          <w:bCs/>
          <w:color w:val="000000" w:themeColor="text1"/>
        </w:rPr>
        <w:footnoteReference w:id="4"/>
      </w:r>
    </w:p>
    <w:p w14:paraId="66417F41" w14:textId="5913CA83" w:rsidR="00970ADA" w:rsidRDefault="00970ADA" w:rsidP="009C483B">
      <w:pPr>
        <w:spacing w:after="0"/>
        <w:rPr>
          <w:bCs/>
          <w:sz w:val="18"/>
          <w:szCs w:val="18"/>
        </w:rPr>
      </w:pPr>
      <w:r>
        <w:rPr>
          <w:bCs/>
          <w:sz w:val="18"/>
          <w:szCs w:val="18"/>
        </w:rPr>
        <w:t>Kaynak</w:t>
      </w:r>
      <w:r w:rsidR="00BF7ACA">
        <w:rPr>
          <w:bCs/>
          <w:sz w:val="18"/>
          <w:szCs w:val="18"/>
        </w:rPr>
        <w:t>: TÜİK, Beta</w:t>
      </w:r>
      <w:r w:rsidR="00DD682C">
        <w:rPr>
          <w:bCs/>
          <w:sz w:val="18"/>
          <w:szCs w:val="18"/>
        </w:rPr>
        <w:t>m</w:t>
      </w:r>
    </w:p>
    <w:p w14:paraId="07099234" w14:textId="77777777" w:rsidR="00DD682C" w:rsidRPr="009C483B" w:rsidRDefault="00DD682C" w:rsidP="009C483B">
      <w:pPr>
        <w:spacing w:after="0"/>
        <w:rPr>
          <w:bCs/>
          <w:sz w:val="18"/>
          <w:szCs w:val="18"/>
        </w:rPr>
        <w:sectPr w:rsidR="00DD682C" w:rsidRPr="009C483B" w:rsidSect="006F7919">
          <w:pgSz w:w="16838" w:h="11906" w:orient="landscape" w:code="9"/>
          <w:pgMar w:top="1440" w:right="1440" w:bottom="1440" w:left="1440" w:header="708" w:footer="708" w:gutter="0"/>
          <w:cols w:space="708"/>
          <w:docGrid w:linePitch="360"/>
        </w:sectPr>
      </w:pPr>
    </w:p>
    <w:p w14:paraId="0192F460" w14:textId="0CC198B1" w:rsidR="00A772B5" w:rsidRPr="00BF7ACA" w:rsidRDefault="005C2603" w:rsidP="002C53C0">
      <w:pPr>
        <w:pStyle w:val="Caption"/>
        <w:keepNext/>
        <w:spacing w:before="240" w:after="240" w:line="360" w:lineRule="auto"/>
        <w:rPr>
          <w:rFonts w:cs="Arial"/>
          <w:b/>
          <w:bCs/>
          <w:i w:val="0"/>
          <w:iCs w:val="0"/>
          <w:color w:val="000000" w:themeColor="text1"/>
          <w:sz w:val="24"/>
          <w:szCs w:val="24"/>
        </w:rPr>
      </w:pPr>
      <w:r w:rsidRPr="00BF7ACA">
        <w:rPr>
          <w:rFonts w:cs="Arial"/>
          <w:b/>
          <w:bCs/>
          <w:i w:val="0"/>
          <w:iCs w:val="0"/>
          <w:color w:val="000000" w:themeColor="text1"/>
          <w:sz w:val="24"/>
          <w:szCs w:val="24"/>
        </w:rPr>
        <w:lastRenderedPageBreak/>
        <w:t>Genç</w:t>
      </w:r>
      <w:r w:rsidR="00735405" w:rsidRPr="00BF7ACA">
        <w:rPr>
          <w:rFonts w:cs="Arial"/>
          <w:b/>
          <w:bCs/>
          <w:i w:val="0"/>
          <w:iCs w:val="0"/>
          <w:color w:val="000000" w:themeColor="text1"/>
          <w:sz w:val="24"/>
          <w:szCs w:val="24"/>
        </w:rPr>
        <w:t xml:space="preserve"> erkek</w:t>
      </w:r>
      <w:r w:rsidR="002601D7" w:rsidRPr="00BF7ACA">
        <w:rPr>
          <w:rFonts w:cs="Arial"/>
          <w:b/>
          <w:bCs/>
          <w:i w:val="0"/>
          <w:iCs w:val="0"/>
          <w:color w:val="000000" w:themeColor="text1"/>
          <w:sz w:val="24"/>
          <w:szCs w:val="24"/>
        </w:rPr>
        <w:t>lerde işsizlik azalırken genç kadınlarda arttı</w:t>
      </w:r>
    </w:p>
    <w:p w14:paraId="1C25B67D" w14:textId="3CE5D066" w:rsidR="00AD655A" w:rsidRDefault="00BA6F69" w:rsidP="00143737">
      <w:pPr>
        <w:rPr>
          <w:rFonts w:cs="Arial"/>
          <w:b/>
        </w:rPr>
      </w:pPr>
      <w:r>
        <w:t>Mevsim etkilerinden arındırılmış genç (15-24 yaş arası) işgücü göstergeleri</w:t>
      </w:r>
      <w:r w:rsidR="00413F23">
        <w:t xml:space="preserve"> </w:t>
      </w:r>
      <w:r w:rsidR="00511BCE">
        <w:t>genç işsizlik oranının 0,</w:t>
      </w:r>
      <w:r w:rsidR="00F92628">
        <w:t>8</w:t>
      </w:r>
      <w:r w:rsidR="00511BCE">
        <w:t xml:space="preserve"> yüzde puan düşüşle yüzde </w:t>
      </w:r>
      <w:r w:rsidR="00F92628">
        <w:t>19</w:t>
      </w:r>
      <w:r w:rsidR="00511BCE">
        <w:t>,</w:t>
      </w:r>
      <w:r w:rsidR="00F92628">
        <w:t>1</w:t>
      </w:r>
      <w:r w:rsidR="00511BCE">
        <w:t>’e gerilediği</w:t>
      </w:r>
      <w:r w:rsidR="00413F23">
        <w:t xml:space="preserve"> görülmektedir</w:t>
      </w:r>
      <w:r w:rsidR="00511BCE">
        <w:t xml:space="preserve">. </w:t>
      </w:r>
      <w:r w:rsidR="00F8516A">
        <w:t>Bu dönemde genç istihdam oranı</w:t>
      </w:r>
      <w:r w:rsidR="00174A9E">
        <w:t xml:space="preserve"> </w:t>
      </w:r>
      <w:r w:rsidR="00F92628">
        <w:t>0</w:t>
      </w:r>
      <w:r w:rsidR="00174A9E">
        <w:t>,</w:t>
      </w:r>
      <w:r w:rsidR="00F92628">
        <w:t>2</w:t>
      </w:r>
      <w:r w:rsidR="00174A9E">
        <w:t xml:space="preserve"> yüzde puanlık artışla yüzde 34,</w:t>
      </w:r>
      <w:r w:rsidR="00F92628">
        <w:t>7</w:t>
      </w:r>
      <w:r w:rsidR="00174A9E">
        <w:t>’y</w:t>
      </w:r>
      <w:r w:rsidR="00F92628">
        <w:t>e</w:t>
      </w:r>
      <w:r w:rsidR="00174A9E">
        <w:t xml:space="preserve"> yüksel</w:t>
      </w:r>
      <w:r w:rsidR="00805BD3">
        <w:t>miştir. Yine de bu seviye, genç istihdam oranının en yüksek olduğu 2018 üçüncü çeyrek</w:t>
      </w:r>
      <w:r w:rsidR="00001903">
        <w:t xml:space="preserve"> seviyesinden</w:t>
      </w:r>
      <w:r w:rsidR="00B10660">
        <w:t xml:space="preserve"> (yüzde 35,8) 1,</w:t>
      </w:r>
      <w:r w:rsidR="00F92628">
        <w:t>1</w:t>
      </w:r>
      <w:r w:rsidR="00B10660">
        <w:t xml:space="preserve"> yüzde puan geridedir.</w:t>
      </w:r>
      <w:r w:rsidR="006A532C">
        <w:t xml:space="preserve"> Genç kadın işsizlik oranı 0,</w:t>
      </w:r>
      <w:r w:rsidR="00834FE1">
        <w:t>8</w:t>
      </w:r>
      <w:r w:rsidR="006A532C">
        <w:t xml:space="preserve"> yüzde puanlık </w:t>
      </w:r>
      <w:r w:rsidR="00834FE1">
        <w:t>düşüşle</w:t>
      </w:r>
      <w:r w:rsidR="006A532C">
        <w:t xml:space="preserve"> yüzde 2</w:t>
      </w:r>
      <w:r w:rsidR="00834FE1">
        <w:t>4</w:t>
      </w:r>
      <w:r w:rsidR="006A532C">
        <w:t>,</w:t>
      </w:r>
      <w:r w:rsidR="00834FE1">
        <w:t>7</w:t>
      </w:r>
      <w:r w:rsidR="006A532C">
        <w:t>’</w:t>
      </w:r>
      <w:r w:rsidR="00834FE1">
        <w:t>y</w:t>
      </w:r>
      <w:r w:rsidR="006A532C">
        <w:t xml:space="preserve">e </w:t>
      </w:r>
      <w:r w:rsidR="00834FE1">
        <w:t>gerilerken</w:t>
      </w:r>
      <w:r w:rsidR="006A532C">
        <w:t>, istihdam oranı 0,</w:t>
      </w:r>
      <w:r w:rsidR="00834FE1">
        <w:t>2</w:t>
      </w:r>
      <w:r w:rsidR="006A532C">
        <w:t xml:space="preserve"> yüzde puanlık </w:t>
      </w:r>
      <w:r w:rsidR="003A64E6">
        <w:t>artışla yüzde 2</w:t>
      </w:r>
      <w:r w:rsidR="00834FE1">
        <w:t>3</w:t>
      </w:r>
      <w:r w:rsidR="003A64E6">
        <w:t>,</w:t>
      </w:r>
      <w:r w:rsidR="00834FE1">
        <w:t>0</w:t>
      </w:r>
      <w:r w:rsidR="003A64E6">
        <w:t>’</w:t>
      </w:r>
      <w:r w:rsidR="00834FE1">
        <w:t>a</w:t>
      </w:r>
      <w:r w:rsidR="003A64E6">
        <w:t xml:space="preserve"> yükselmiştir. Genç kadın istihdam oranı, 2018 üçüncü çeyrek</w:t>
      </w:r>
      <w:r w:rsidR="00001903">
        <w:t xml:space="preserve"> seviyesinin</w:t>
      </w:r>
      <w:r w:rsidR="003A64E6">
        <w:t xml:space="preserve"> (yüzde 24,0) 1</w:t>
      </w:r>
      <w:r w:rsidR="00021644">
        <w:t>,0</w:t>
      </w:r>
      <w:r w:rsidR="003A64E6">
        <w:t xml:space="preserve"> yüzde puan geri</w:t>
      </w:r>
      <w:r w:rsidR="00021644">
        <w:t>sin</w:t>
      </w:r>
      <w:r w:rsidR="003A64E6">
        <w:t xml:space="preserve">dedir. </w:t>
      </w:r>
      <w:r w:rsidR="00143737">
        <w:t xml:space="preserve">Genç erkeklerde ise istihdam oranı </w:t>
      </w:r>
      <w:r w:rsidR="00021644">
        <w:t>0</w:t>
      </w:r>
      <w:r w:rsidR="00143737">
        <w:t>,</w:t>
      </w:r>
      <w:r w:rsidR="00021644">
        <w:t>2</w:t>
      </w:r>
      <w:r w:rsidR="00143737">
        <w:t xml:space="preserve"> yüzde puan </w:t>
      </w:r>
      <w:r w:rsidR="00021644">
        <w:t>artmış</w:t>
      </w:r>
      <w:r w:rsidR="00143737">
        <w:t>, işsizlik oranı da 0,8 yüzde puanlık güçlü düşüşle yüzde 1</w:t>
      </w:r>
      <w:r w:rsidR="00021644">
        <w:t>6</w:t>
      </w:r>
      <w:r w:rsidR="00143737">
        <w:t>,1’e gerilemiştir. Genç erkek istihdam oranı (yüzde 4</w:t>
      </w:r>
      <w:r w:rsidR="00200D48">
        <w:t>5</w:t>
      </w:r>
      <w:r w:rsidR="00143737">
        <w:t>,</w:t>
      </w:r>
      <w:r w:rsidR="00200D48">
        <w:t>9</w:t>
      </w:r>
      <w:r w:rsidR="00143737">
        <w:t>) 2018 üçüncü çeyrek</w:t>
      </w:r>
      <w:r w:rsidR="002601D7">
        <w:t xml:space="preserve"> seviyesinden </w:t>
      </w:r>
      <w:r w:rsidR="00143737">
        <w:t>(yüzde 47,3) 1,</w:t>
      </w:r>
      <w:r w:rsidR="00200D48">
        <w:t>4</w:t>
      </w:r>
      <w:r w:rsidR="00143737">
        <w:t xml:space="preserve"> yüzde puan geridedir</w:t>
      </w:r>
      <w:r w:rsidR="005C5B1D">
        <w:t xml:space="preserve"> (Tablo 4)</w:t>
      </w:r>
      <w:r w:rsidR="00143737">
        <w:t>.</w:t>
      </w:r>
    </w:p>
    <w:p w14:paraId="77644EFB" w14:textId="6F1DC2F1" w:rsidR="00053DB0" w:rsidRPr="008E5B58" w:rsidRDefault="00053DB0" w:rsidP="008E5B58">
      <w:pPr>
        <w:pStyle w:val="Caption"/>
        <w:keepNext/>
        <w:spacing w:after="60"/>
        <w:rPr>
          <w:rFonts w:cs="Arial"/>
          <w:b/>
          <w:bCs/>
          <w:i w:val="0"/>
          <w:iCs w:val="0"/>
          <w:color w:val="000000" w:themeColor="text1"/>
          <w:sz w:val="22"/>
          <w:szCs w:val="22"/>
        </w:rPr>
      </w:pPr>
      <w:r w:rsidRPr="008E5B58">
        <w:rPr>
          <w:rFonts w:cs="Arial"/>
          <w:b/>
          <w:bCs/>
          <w:i w:val="0"/>
          <w:iCs w:val="0"/>
          <w:color w:val="000000" w:themeColor="text1"/>
          <w:sz w:val="22"/>
          <w:szCs w:val="22"/>
        </w:rPr>
        <w:t xml:space="preserve">Şekil </w:t>
      </w:r>
      <w:r w:rsidR="001A57B6">
        <w:rPr>
          <w:rFonts w:cs="Arial"/>
          <w:b/>
          <w:bCs/>
          <w:i w:val="0"/>
          <w:iCs w:val="0"/>
          <w:color w:val="000000" w:themeColor="text1"/>
          <w:sz w:val="22"/>
          <w:szCs w:val="22"/>
        </w:rPr>
        <w:t>4</w:t>
      </w:r>
      <w:r w:rsidR="00893546" w:rsidRPr="008E5B58">
        <w:rPr>
          <w:rFonts w:cs="Arial"/>
          <w:b/>
          <w:bCs/>
          <w:i w:val="0"/>
          <w:iCs w:val="0"/>
          <w:color w:val="000000" w:themeColor="text1"/>
          <w:sz w:val="22"/>
          <w:szCs w:val="22"/>
        </w:rPr>
        <w:t xml:space="preserve">: </w:t>
      </w:r>
      <w:r w:rsidR="00DE5B4B" w:rsidRPr="008E5B58">
        <w:rPr>
          <w:rFonts w:cs="Arial"/>
          <w:b/>
          <w:bCs/>
          <w:i w:val="0"/>
          <w:iCs w:val="0"/>
          <w:color w:val="000000" w:themeColor="text1"/>
          <w:sz w:val="22"/>
          <w:szCs w:val="22"/>
        </w:rPr>
        <w:t xml:space="preserve">Mevsim etkilerinden arındırılmış </w:t>
      </w:r>
      <w:r w:rsidR="00710A2D" w:rsidRPr="008E5B58">
        <w:rPr>
          <w:rFonts w:cs="Arial"/>
          <w:b/>
          <w:bCs/>
          <w:i w:val="0"/>
          <w:iCs w:val="0"/>
          <w:color w:val="000000" w:themeColor="text1"/>
          <w:sz w:val="22"/>
          <w:szCs w:val="22"/>
        </w:rPr>
        <w:t xml:space="preserve">genç </w:t>
      </w:r>
      <w:r w:rsidR="00893546" w:rsidRPr="008E5B58">
        <w:rPr>
          <w:rFonts w:cs="Arial"/>
          <w:b/>
          <w:bCs/>
          <w:i w:val="0"/>
          <w:iCs w:val="0"/>
          <w:color w:val="000000" w:themeColor="text1"/>
          <w:sz w:val="22"/>
          <w:szCs w:val="22"/>
        </w:rPr>
        <w:t xml:space="preserve">Kadın-Erkek </w:t>
      </w:r>
      <w:r w:rsidR="00BC788B" w:rsidRPr="008E5B58">
        <w:rPr>
          <w:rFonts w:cs="Arial"/>
          <w:b/>
          <w:bCs/>
          <w:i w:val="0"/>
          <w:iCs w:val="0"/>
          <w:color w:val="000000" w:themeColor="text1"/>
          <w:sz w:val="22"/>
          <w:szCs w:val="22"/>
        </w:rPr>
        <w:t>işsizlik oranları</w:t>
      </w:r>
      <w:r w:rsidR="005E2556" w:rsidRPr="008E5B58">
        <w:rPr>
          <w:rFonts w:cs="Arial"/>
          <w:b/>
          <w:bCs/>
          <w:i w:val="0"/>
          <w:iCs w:val="0"/>
          <w:color w:val="000000" w:themeColor="text1"/>
          <w:sz w:val="22"/>
          <w:szCs w:val="22"/>
        </w:rPr>
        <w:t xml:space="preserve"> (15-24 yaş</w:t>
      </w:r>
      <w:r w:rsidR="00DE5B4B" w:rsidRPr="008E5B58">
        <w:rPr>
          <w:rFonts w:cs="Arial"/>
          <w:b/>
          <w:bCs/>
          <w:i w:val="0"/>
          <w:iCs w:val="0"/>
          <w:color w:val="000000" w:themeColor="text1"/>
          <w:sz w:val="22"/>
          <w:szCs w:val="22"/>
        </w:rPr>
        <w:t>, %</w:t>
      </w:r>
      <w:r w:rsidR="005E2556" w:rsidRPr="008E5B58">
        <w:rPr>
          <w:rFonts w:cs="Arial"/>
          <w:b/>
          <w:bCs/>
          <w:i w:val="0"/>
          <w:iCs w:val="0"/>
          <w:color w:val="000000" w:themeColor="text1"/>
          <w:sz w:val="22"/>
          <w:szCs w:val="22"/>
        </w:rPr>
        <w:t>)</w:t>
      </w:r>
      <w:r w:rsidR="00856D4E" w:rsidRPr="008E5B58">
        <w:rPr>
          <w:rFonts w:cs="Arial"/>
          <w:b/>
          <w:bCs/>
          <w:i w:val="0"/>
          <w:iCs w:val="0"/>
          <w:color w:val="000000" w:themeColor="text1"/>
          <w:sz w:val="22"/>
          <w:szCs w:val="22"/>
        </w:rPr>
        <w:t xml:space="preserve"> </w:t>
      </w:r>
    </w:p>
    <w:p w14:paraId="7D352DEF" w14:textId="67D17CE9" w:rsidR="00053DB0" w:rsidRPr="00413F23" w:rsidRDefault="001E203E" w:rsidP="00413F23">
      <w:pPr>
        <w:rPr>
          <w:noProof/>
          <w:lang w:val="en-GB" w:eastAsia="en-GB"/>
        </w:rPr>
      </w:pPr>
      <w:r>
        <w:rPr>
          <w:noProof/>
          <w:lang w:eastAsia="tr-TR"/>
        </w:rPr>
        <w:drawing>
          <wp:inline distT="0" distB="0" distL="0" distR="0" wp14:anchorId="00026451" wp14:editId="550912C5">
            <wp:extent cx="5586730" cy="2121408"/>
            <wp:effectExtent l="0" t="0" r="13970" b="12700"/>
            <wp:docPr id="10" name="Grafik 10">
              <a:extLst xmlns:a="http://schemas.openxmlformats.org/drawingml/2006/main">
                <a:ext uri="{FF2B5EF4-FFF2-40B4-BE49-F238E27FC236}">
                  <a16:creationId xmlns:a16="http://schemas.microsoft.com/office/drawing/2014/main" id="{A8625DBC-B92F-2145-B606-8B0C15EC59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710A2D">
        <w:rPr>
          <w:bCs/>
          <w:sz w:val="18"/>
          <w:szCs w:val="18"/>
        </w:rPr>
        <w:t>Kaynak</w:t>
      </w:r>
      <w:r w:rsidR="00053DB0" w:rsidRPr="0073401D">
        <w:rPr>
          <w:bCs/>
          <w:sz w:val="18"/>
          <w:szCs w:val="18"/>
        </w:rPr>
        <w:t>: TÜİK, Betam</w:t>
      </w:r>
    </w:p>
    <w:p w14:paraId="363D1981" w14:textId="3095AD23" w:rsidR="00BD1F55" w:rsidRPr="00BF7ACA" w:rsidRDefault="00CB749A" w:rsidP="00001903">
      <w:pPr>
        <w:spacing w:line="259" w:lineRule="auto"/>
        <w:jc w:val="left"/>
        <w:rPr>
          <w:rFonts w:cs="Arial"/>
          <w:b/>
          <w:sz w:val="24"/>
          <w:szCs w:val="24"/>
        </w:rPr>
      </w:pPr>
      <w:r>
        <w:rPr>
          <w:rFonts w:cs="Arial"/>
          <w:b/>
          <w:sz w:val="24"/>
          <w:szCs w:val="24"/>
        </w:rPr>
        <w:t>Lise altı ve lise mezunlarında</w:t>
      </w:r>
      <w:r w:rsidR="00BD1F55" w:rsidRPr="00BF7ACA">
        <w:rPr>
          <w:rFonts w:cs="Arial"/>
          <w:b/>
          <w:sz w:val="24"/>
          <w:szCs w:val="24"/>
        </w:rPr>
        <w:t xml:space="preserve"> işsizlik azalırken</w:t>
      </w:r>
      <w:r w:rsidR="00513E7D">
        <w:rPr>
          <w:rFonts w:cs="Arial"/>
          <w:b/>
          <w:sz w:val="24"/>
          <w:szCs w:val="24"/>
        </w:rPr>
        <w:t xml:space="preserve"> mesleki lise ve</w:t>
      </w:r>
      <w:r w:rsidR="00BD1F55" w:rsidRPr="00BF7ACA">
        <w:rPr>
          <w:rFonts w:cs="Arial"/>
          <w:b/>
          <w:sz w:val="24"/>
          <w:szCs w:val="24"/>
        </w:rPr>
        <w:t xml:space="preserve"> yüksek</w:t>
      </w:r>
      <w:r w:rsidR="00513E7D">
        <w:rPr>
          <w:rFonts w:cs="Arial"/>
          <w:b/>
          <w:sz w:val="24"/>
          <w:szCs w:val="24"/>
        </w:rPr>
        <w:t>öğretim mezunlarında işsizlik arttı</w:t>
      </w:r>
    </w:p>
    <w:p w14:paraId="6108449A" w14:textId="5821E835" w:rsidR="00BD1F55" w:rsidRPr="0024219A" w:rsidRDefault="00BD1F55" w:rsidP="00BD1F55">
      <w:pPr>
        <w:spacing w:before="120" w:after="240"/>
        <w:rPr>
          <w:rFonts w:cs="Arial"/>
          <w:bCs/>
        </w:rPr>
      </w:pPr>
      <w:r w:rsidRPr="0024219A">
        <w:rPr>
          <w:rFonts w:cs="Arial"/>
          <w:bCs/>
        </w:rPr>
        <w:t>Mevsim etkilerinden arındırılmamış verilere göre bir önceki çeyreğe kıyasla</w:t>
      </w:r>
      <w:r w:rsidR="00BA645B">
        <w:rPr>
          <w:rFonts w:cs="Arial"/>
          <w:bCs/>
        </w:rPr>
        <w:t xml:space="preserve"> 2022 </w:t>
      </w:r>
      <w:r w:rsidR="00513E7D">
        <w:rPr>
          <w:rFonts w:cs="Arial"/>
          <w:bCs/>
        </w:rPr>
        <w:t>üçüncü</w:t>
      </w:r>
      <w:r w:rsidR="00BA645B">
        <w:rPr>
          <w:rFonts w:cs="Arial"/>
          <w:bCs/>
        </w:rPr>
        <w:t xml:space="preserve"> çeyrekte</w:t>
      </w:r>
      <w:r w:rsidRPr="0024219A">
        <w:rPr>
          <w:rFonts w:cs="Arial"/>
          <w:bCs/>
        </w:rPr>
        <w:t xml:space="preserve"> </w:t>
      </w:r>
      <w:r w:rsidR="00F35BC8">
        <w:rPr>
          <w:rFonts w:cs="Arial"/>
          <w:bCs/>
        </w:rPr>
        <w:t>mesleki veya teknik lise ve yükseköğretim mezunlarında işsizliğin arttığı, diğer gruplarda ise azaldığı görülmektedir</w:t>
      </w:r>
      <w:r w:rsidRPr="0024219A">
        <w:rPr>
          <w:rStyle w:val="FootnoteReference"/>
          <w:rFonts w:cs="Arial"/>
          <w:bCs/>
        </w:rPr>
        <w:footnoteReference w:id="5"/>
      </w:r>
      <w:r w:rsidRPr="0024219A">
        <w:rPr>
          <w:rFonts w:cs="Arial"/>
          <w:bCs/>
        </w:rPr>
        <w:t>. “</w:t>
      </w:r>
      <w:r w:rsidR="006A5C2B">
        <w:rPr>
          <w:rFonts w:cs="Arial"/>
          <w:bCs/>
        </w:rPr>
        <w:t>Yükseköğretim</w:t>
      </w:r>
      <w:r w:rsidRPr="0024219A">
        <w:rPr>
          <w:rFonts w:cs="Arial"/>
          <w:bCs/>
        </w:rPr>
        <w:t>” eğitim grubu</w:t>
      </w:r>
      <w:r w:rsidR="00F35BC8">
        <w:rPr>
          <w:rFonts w:cs="Arial"/>
          <w:bCs/>
        </w:rPr>
        <w:t xml:space="preserve"> işsizlik oranı</w:t>
      </w:r>
      <w:r w:rsidRPr="0024219A">
        <w:rPr>
          <w:rFonts w:cs="Arial"/>
          <w:bCs/>
        </w:rPr>
        <w:t xml:space="preserve"> yüzde 1</w:t>
      </w:r>
      <w:r w:rsidR="00413F23">
        <w:rPr>
          <w:rFonts w:cs="Arial"/>
          <w:bCs/>
        </w:rPr>
        <w:t>0,5’ten 12,1’e</w:t>
      </w:r>
      <w:r w:rsidRPr="0024219A">
        <w:rPr>
          <w:rFonts w:cs="Arial"/>
          <w:bCs/>
        </w:rPr>
        <w:t xml:space="preserve"> (</w:t>
      </w:r>
      <w:r w:rsidR="0034688A">
        <w:rPr>
          <w:rFonts w:cs="Arial"/>
          <w:bCs/>
        </w:rPr>
        <w:t>1,6</w:t>
      </w:r>
      <w:r w:rsidRPr="0024219A">
        <w:rPr>
          <w:rFonts w:cs="Arial"/>
          <w:bCs/>
        </w:rPr>
        <w:t xml:space="preserve"> yüzde puan) </w:t>
      </w:r>
      <w:r w:rsidR="006A5C2B">
        <w:rPr>
          <w:rFonts w:cs="Arial"/>
          <w:bCs/>
        </w:rPr>
        <w:t>yükselerek</w:t>
      </w:r>
      <w:r w:rsidRPr="0024219A">
        <w:rPr>
          <w:rFonts w:cs="Arial"/>
          <w:bCs/>
        </w:rPr>
        <w:t xml:space="preserve"> çeyrekten çeyreğe en çarpıcı </w:t>
      </w:r>
      <w:r w:rsidR="006A5C2B">
        <w:rPr>
          <w:rFonts w:cs="Arial"/>
          <w:bCs/>
        </w:rPr>
        <w:t>artışın</w:t>
      </w:r>
      <w:r w:rsidRPr="0024219A">
        <w:rPr>
          <w:rFonts w:cs="Arial"/>
          <w:bCs/>
        </w:rPr>
        <w:t xml:space="preserve"> kaydedildiği grup olmuştur. “Lise altı”</w:t>
      </w:r>
      <w:r w:rsidR="0040031B">
        <w:rPr>
          <w:rFonts w:cs="Arial"/>
          <w:bCs/>
        </w:rPr>
        <w:t xml:space="preserve"> ve</w:t>
      </w:r>
      <w:r w:rsidRPr="0024219A">
        <w:rPr>
          <w:rFonts w:cs="Arial"/>
          <w:bCs/>
        </w:rPr>
        <w:t xml:space="preserve"> “Genel lise” gruplarında işsizlik oranları sırasıyla </w:t>
      </w:r>
      <w:r w:rsidR="008A4612">
        <w:rPr>
          <w:rFonts w:cs="Arial"/>
          <w:bCs/>
        </w:rPr>
        <w:t>0</w:t>
      </w:r>
      <w:r w:rsidRPr="0024219A">
        <w:rPr>
          <w:rFonts w:cs="Arial"/>
          <w:bCs/>
        </w:rPr>
        <w:t>,</w:t>
      </w:r>
      <w:r w:rsidR="008A4612">
        <w:rPr>
          <w:rFonts w:cs="Arial"/>
          <w:bCs/>
        </w:rPr>
        <w:t>8 ve</w:t>
      </w:r>
      <w:r w:rsidRPr="0024219A">
        <w:rPr>
          <w:rFonts w:cs="Arial"/>
          <w:bCs/>
        </w:rPr>
        <w:t xml:space="preserve"> </w:t>
      </w:r>
      <w:r w:rsidR="008A4612">
        <w:rPr>
          <w:rFonts w:cs="Arial"/>
          <w:bCs/>
        </w:rPr>
        <w:t>0</w:t>
      </w:r>
      <w:r w:rsidRPr="0024219A">
        <w:rPr>
          <w:rFonts w:cs="Arial"/>
          <w:bCs/>
        </w:rPr>
        <w:t>,</w:t>
      </w:r>
      <w:r w:rsidR="008A4612">
        <w:rPr>
          <w:rFonts w:cs="Arial"/>
          <w:bCs/>
        </w:rPr>
        <w:t>7 yüzde puan gerilerken</w:t>
      </w:r>
      <w:r w:rsidRPr="0024219A">
        <w:rPr>
          <w:rFonts w:cs="Arial"/>
          <w:bCs/>
        </w:rPr>
        <w:t xml:space="preserve"> </w:t>
      </w:r>
      <w:r w:rsidR="008A4612">
        <w:rPr>
          <w:rFonts w:cs="Arial"/>
          <w:bCs/>
        </w:rPr>
        <w:t>“mesleki veya teknik lise”</w:t>
      </w:r>
      <w:r w:rsidR="00AA2934">
        <w:rPr>
          <w:rFonts w:cs="Arial"/>
          <w:bCs/>
        </w:rPr>
        <w:t xml:space="preserve"> grubunda işsizlik oranı</w:t>
      </w:r>
      <w:r w:rsidRPr="0024219A">
        <w:rPr>
          <w:rFonts w:cs="Arial"/>
          <w:bCs/>
        </w:rPr>
        <w:t xml:space="preserve"> 0,</w:t>
      </w:r>
      <w:r w:rsidR="00AA2934">
        <w:rPr>
          <w:rFonts w:cs="Arial"/>
          <w:bCs/>
        </w:rPr>
        <w:t>4</w:t>
      </w:r>
      <w:r w:rsidRPr="0024219A">
        <w:rPr>
          <w:rFonts w:cs="Arial"/>
          <w:bCs/>
        </w:rPr>
        <w:t xml:space="preserve"> yüzde puan </w:t>
      </w:r>
      <w:r w:rsidR="00AA2934">
        <w:rPr>
          <w:rFonts w:cs="Arial"/>
          <w:bCs/>
        </w:rPr>
        <w:t>yükselerek</w:t>
      </w:r>
      <w:r w:rsidRPr="0024219A">
        <w:rPr>
          <w:rFonts w:cs="Arial"/>
          <w:bCs/>
        </w:rPr>
        <w:t xml:space="preserve"> yüzde </w:t>
      </w:r>
      <w:r w:rsidR="00AA2934">
        <w:rPr>
          <w:rFonts w:cs="Arial"/>
          <w:bCs/>
        </w:rPr>
        <w:t>10,9’a yükselmiştir</w:t>
      </w:r>
      <w:r w:rsidRPr="0024219A">
        <w:rPr>
          <w:rFonts w:cs="Arial"/>
          <w:bCs/>
        </w:rPr>
        <w:t xml:space="preserve"> (Tablo 5).</w:t>
      </w:r>
    </w:p>
    <w:p w14:paraId="5C0E9FA4" w14:textId="5D5F90A6" w:rsidR="00A772B5" w:rsidRPr="009C483B" w:rsidRDefault="00A772B5" w:rsidP="00D77B6E">
      <w:pPr>
        <w:spacing w:before="120" w:after="240"/>
        <w:rPr>
          <w:rFonts w:cs="Arial"/>
          <w:b/>
          <w:sz w:val="28"/>
          <w:szCs w:val="28"/>
        </w:rPr>
      </w:pPr>
    </w:p>
    <w:p w14:paraId="3DACE5DB" w14:textId="77777777" w:rsidR="007B3EAC" w:rsidRDefault="007B3EAC" w:rsidP="008E1847">
      <w:pPr>
        <w:spacing w:after="0" w:line="276" w:lineRule="auto"/>
        <w:rPr>
          <w:rFonts w:cs="Arial"/>
          <w:b/>
          <w:bCs/>
          <w:color w:val="000000" w:themeColor="text1"/>
        </w:rPr>
        <w:sectPr w:rsidR="007B3EAC" w:rsidSect="006F7919">
          <w:pgSz w:w="11906" w:h="16838" w:code="9"/>
          <w:pgMar w:top="1440" w:right="1440" w:bottom="1440" w:left="1440" w:header="708" w:footer="708" w:gutter="0"/>
          <w:cols w:space="708"/>
          <w:docGrid w:linePitch="360"/>
        </w:sectPr>
      </w:pPr>
    </w:p>
    <w:p w14:paraId="2E112C33" w14:textId="3CA29053" w:rsidR="00386411" w:rsidRDefault="00866021" w:rsidP="00970ADA">
      <w:pPr>
        <w:spacing w:after="0" w:line="276" w:lineRule="auto"/>
        <w:rPr>
          <w:rFonts w:cs="Arial"/>
          <w:b/>
          <w:bCs/>
          <w:color w:val="000000" w:themeColor="text1"/>
        </w:rPr>
      </w:pPr>
      <w:r w:rsidRPr="00DB4C59">
        <w:rPr>
          <w:rFonts w:cs="Arial"/>
          <w:b/>
          <w:bCs/>
          <w:color w:val="000000" w:themeColor="text1"/>
        </w:rPr>
        <w:lastRenderedPageBreak/>
        <w:t xml:space="preserve">Şekil </w:t>
      </w:r>
      <w:r w:rsidR="007E77EF">
        <w:rPr>
          <w:rFonts w:cs="Arial"/>
          <w:b/>
          <w:bCs/>
          <w:color w:val="000000" w:themeColor="text1"/>
        </w:rPr>
        <w:t>5</w:t>
      </w:r>
      <w:r w:rsidRPr="00DB4C59">
        <w:rPr>
          <w:rFonts w:cs="Arial"/>
          <w:b/>
          <w:bCs/>
          <w:color w:val="000000" w:themeColor="text1"/>
        </w:rPr>
        <w:t>:</w:t>
      </w:r>
      <w:r w:rsidRPr="008E5B58">
        <w:rPr>
          <w:rFonts w:cs="Arial"/>
          <w:b/>
          <w:bCs/>
          <w:color w:val="000000" w:themeColor="text1"/>
        </w:rPr>
        <w:t xml:space="preserve"> </w:t>
      </w:r>
      <w:r w:rsidR="004B312B" w:rsidRPr="008E5B58">
        <w:rPr>
          <w:rFonts w:cs="Arial"/>
          <w:b/>
          <w:bCs/>
          <w:color w:val="000000" w:themeColor="text1"/>
        </w:rPr>
        <w:t>Farklı e</w:t>
      </w:r>
      <w:r w:rsidRPr="008E5B58">
        <w:rPr>
          <w:rFonts w:cs="Arial"/>
          <w:b/>
          <w:bCs/>
          <w:color w:val="000000" w:themeColor="text1"/>
        </w:rPr>
        <w:t xml:space="preserve">ğitim </w:t>
      </w:r>
      <w:r w:rsidR="004B312B" w:rsidRPr="008E5B58">
        <w:rPr>
          <w:rFonts w:cs="Arial"/>
          <w:b/>
          <w:bCs/>
          <w:color w:val="000000" w:themeColor="text1"/>
        </w:rPr>
        <w:t>düzeylerinde</w:t>
      </w:r>
      <w:r w:rsidRPr="008E5B58">
        <w:rPr>
          <w:rFonts w:cs="Arial"/>
          <w:b/>
          <w:bCs/>
          <w:color w:val="000000" w:themeColor="text1"/>
        </w:rPr>
        <w:t xml:space="preserve"> işsizlik oranları</w:t>
      </w:r>
    </w:p>
    <w:p w14:paraId="6A0E631E" w14:textId="4BF2804F" w:rsidR="00F8397E" w:rsidRDefault="007E77EF" w:rsidP="00A7313B">
      <w:pPr>
        <w:spacing w:after="320"/>
        <w:rPr>
          <w:b/>
          <w:sz w:val="20"/>
          <w:szCs w:val="20"/>
        </w:rPr>
      </w:pPr>
      <w:r>
        <w:rPr>
          <w:noProof/>
          <w:lang w:eastAsia="tr-TR"/>
        </w:rPr>
        <mc:AlternateContent>
          <mc:Choice Requires="wpg">
            <w:drawing>
              <wp:anchor distT="0" distB="0" distL="114300" distR="114300" simplePos="0" relativeHeight="251667968" behindDoc="1" locked="0" layoutInCell="1" allowOverlap="1" wp14:anchorId="3131315D" wp14:editId="1C9103D1">
                <wp:simplePos x="0" y="0"/>
                <wp:positionH relativeFrom="column">
                  <wp:posOffset>0</wp:posOffset>
                </wp:positionH>
                <wp:positionV relativeFrom="paragraph">
                  <wp:posOffset>1482</wp:posOffset>
                </wp:positionV>
                <wp:extent cx="9105900" cy="4855591"/>
                <wp:effectExtent l="0" t="0" r="12700" b="8890"/>
                <wp:wrapTight wrapText="bothSides">
                  <wp:wrapPolygon edited="0">
                    <wp:start x="30" y="0"/>
                    <wp:lineTo x="0" y="10848"/>
                    <wp:lineTo x="0" y="21583"/>
                    <wp:lineTo x="21570" y="21583"/>
                    <wp:lineTo x="21600" y="10792"/>
                    <wp:lineTo x="21600" y="0"/>
                    <wp:lineTo x="30" y="0"/>
                  </wp:wrapPolygon>
                </wp:wrapTight>
                <wp:docPr id="12" name="Grup 5"/>
                <wp:cNvGraphicFramePr/>
                <a:graphic xmlns:a="http://schemas.openxmlformats.org/drawingml/2006/main">
                  <a:graphicData uri="http://schemas.microsoft.com/office/word/2010/wordprocessingGroup">
                    <wpg:wgp>
                      <wpg:cNvGrpSpPr/>
                      <wpg:grpSpPr>
                        <a:xfrm>
                          <a:off x="0" y="0"/>
                          <a:ext cx="9105900" cy="4855591"/>
                          <a:chOff x="0" y="0"/>
                          <a:chExt cx="9105900" cy="4855591"/>
                        </a:xfrm>
                      </wpg:grpSpPr>
                      <wpg:graphicFrame>
                        <wpg:cNvPr id="13" name="Grafik 13"/>
                        <wpg:cNvFrPr/>
                        <wpg:xfrm>
                          <a:off x="31750" y="0"/>
                          <a:ext cx="4572000" cy="2414016"/>
                        </wpg:xfrm>
                        <a:graphic>
                          <a:graphicData uri="http://schemas.openxmlformats.org/drawingml/2006/chart">
                            <c:chart xmlns:c="http://schemas.openxmlformats.org/drawingml/2006/chart" xmlns:r="http://schemas.openxmlformats.org/officeDocument/2006/relationships" r:id="rId25"/>
                          </a:graphicData>
                        </a:graphic>
                      </wpg:graphicFrame>
                      <wpg:graphicFrame>
                        <wpg:cNvPr id="17" name="Grafik 17"/>
                        <wpg:cNvFrPr>
                          <a:graphicFrameLocks/>
                        </wpg:cNvFrPr>
                        <wpg:xfrm>
                          <a:off x="4533900" y="0"/>
                          <a:ext cx="4572000" cy="2414016"/>
                        </wpg:xfrm>
                        <a:graphic>
                          <a:graphicData uri="http://schemas.openxmlformats.org/drawingml/2006/chart">
                            <c:chart xmlns:c="http://schemas.openxmlformats.org/drawingml/2006/chart" xmlns:r="http://schemas.openxmlformats.org/officeDocument/2006/relationships" r:id="rId26"/>
                          </a:graphicData>
                        </a:graphic>
                      </wpg:graphicFrame>
                      <wpg:graphicFrame>
                        <wpg:cNvPr id="18" name="Grafik 18"/>
                        <wpg:cNvFrPr>
                          <a:graphicFrameLocks/>
                        </wpg:cNvFrPr>
                        <wpg:xfrm>
                          <a:off x="0" y="2441575"/>
                          <a:ext cx="4572000" cy="2414016"/>
                        </wpg:xfrm>
                        <a:graphic>
                          <a:graphicData uri="http://schemas.openxmlformats.org/drawingml/2006/chart">
                            <c:chart xmlns:c="http://schemas.openxmlformats.org/drawingml/2006/chart" xmlns:r="http://schemas.openxmlformats.org/officeDocument/2006/relationships" r:id="rId27"/>
                          </a:graphicData>
                        </a:graphic>
                      </wpg:graphicFrame>
                      <wpg:graphicFrame>
                        <wpg:cNvPr id="19" name="Grafik 19"/>
                        <wpg:cNvFrPr>
                          <a:graphicFrameLocks/>
                        </wpg:cNvFrPr>
                        <wpg:xfrm>
                          <a:off x="4502150" y="2441575"/>
                          <a:ext cx="4572000" cy="2414016"/>
                        </wpg:xfrm>
                        <a:graphic>
                          <a:graphicData uri="http://schemas.openxmlformats.org/drawingml/2006/chart">
                            <c:chart xmlns:c="http://schemas.openxmlformats.org/drawingml/2006/chart" xmlns:r="http://schemas.openxmlformats.org/officeDocument/2006/relationships" r:id="rId28"/>
                          </a:graphicData>
                        </a:graphic>
                      </wpg:graphicFrame>
                    </wpg:wgp>
                  </a:graphicData>
                </a:graphic>
              </wp:anchor>
            </w:drawing>
          </mc:Choice>
          <mc:Fallback>
            <w:pict>
              <v:group w14:anchorId="2CFD81B1" id="Grup 5" o:spid="_x0000_s1026" style="position:absolute;margin-left:0;margin-top:.1pt;width:717pt;height:382.35pt;z-index:-251648512" coordsize="91059,48555" o:gfxdata="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">
                <v:shape id="Grafik 13" o:spid="_x0000_s1027" type="#_x0000_t75" style="position:absolute;left:243;top:-60;width:45842;height:242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">
                  <v:imagedata r:id="rId29" o:title=""/>
                  <o:lock v:ext="edit" aspectratio="f"/>
                </v:shape>
                <v:shape id="Grafik 17" o:spid="_x0000_s1028" type="#_x0000_t75" style="position:absolute;left:45293;top:-60;width:45842;height:242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">
                  <v:imagedata r:id="rId30" o:title=""/>
                  <o:lock v:ext="edit" aspectratio="f"/>
                </v:shape>
                <v:shape id="Grafik 18" o:spid="_x0000_s1029" type="#_x0000_t75" style="position:absolute;left:-60;top:24323;width:45840;height:242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">
                  <v:imagedata r:id="rId31" o:title=""/>
                  <o:lock v:ext="edit" aspectratio="f"/>
                </v:shape>
                <v:shape id="Grafik 19" o:spid="_x0000_s1030" type="#_x0000_t75" style="position:absolute;left:44988;top:24323;width:45842;height:242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">
                  <v:imagedata r:id="rId32" o:title=""/>
                  <o:lock v:ext="edit" aspectratio="f"/>
                </v:shape>
                <w10:wrap type="tight"/>
              </v:group>
            </w:pict>
          </mc:Fallback>
        </mc:AlternateContent>
      </w:r>
      <w:r w:rsidR="00F02946">
        <w:rPr>
          <w:bCs/>
          <w:sz w:val="18"/>
          <w:szCs w:val="18"/>
        </w:rPr>
        <w:t>Kaynak</w:t>
      </w:r>
      <w:r w:rsidR="00F11E13" w:rsidRPr="0073401D">
        <w:rPr>
          <w:bCs/>
          <w:sz w:val="18"/>
          <w:szCs w:val="18"/>
        </w:rPr>
        <w:t>: TÜİK</w:t>
      </w:r>
      <w:r w:rsidR="002F6538" w:rsidRPr="0073401D">
        <w:rPr>
          <w:bCs/>
          <w:sz w:val="18"/>
          <w:szCs w:val="18"/>
        </w:rPr>
        <w:t>, Betam</w:t>
      </w:r>
    </w:p>
    <w:p w14:paraId="2308964A" w14:textId="77777777" w:rsidR="00C3114E" w:rsidRDefault="00C3114E">
      <w:pPr>
        <w:rPr>
          <w:rFonts w:cs="Arial"/>
          <w:b/>
          <w:szCs w:val="20"/>
        </w:rPr>
        <w:sectPr w:rsidR="00C3114E" w:rsidSect="007B3EAC">
          <w:pgSz w:w="16838" w:h="11906" w:orient="landscape" w:code="9"/>
          <w:pgMar w:top="1440" w:right="1440" w:bottom="1440" w:left="1440" w:header="708" w:footer="708" w:gutter="0"/>
          <w:cols w:space="708"/>
          <w:docGrid w:linePitch="360"/>
        </w:sectPr>
      </w:pPr>
    </w:p>
    <w:p w14:paraId="7C51BE5E" w14:textId="6FDF3EB3" w:rsidR="0034688A" w:rsidRPr="00942DF0" w:rsidRDefault="0034688A" w:rsidP="0034688A">
      <w:pPr>
        <w:spacing w:before="120" w:after="240"/>
        <w:rPr>
          <w:rFonts w:cs="Arial"/>
          <w:bCs/>
        </w:rPr>
      </w:pPr>
      <w:r w:rsidRPr="00942DF0">
        <w:rPr>
          <w:rFonts w:cs="Arial"/>
          <w:bCs/>
        </w:rPr>
        <w:lastRenderedPageBreak/>
        <w:t>Kadın işsizlik oran</w:t>
      </w:r>
      <w:r w:rsidR="0078470F">
        <w:rPr>
          <w:rFonts w:cs="Arial"/>
          <w:bCs/>
        </w:rPr>
        <w:t>ı</w:t>
      </w:r>
      <w:r w:rsidRPr="00942DF0">
        <w:rPr>
          <w:rFonts w:cs="Arial"/>
          <w:bCs/>
        </w:rPr>
        <w:t xml:space="preserve"> önceki çeyreğe kıyasla </w:t>
      </w:r>
      <w:r>
        <w:rPr>
          <w:rFonts w:cs="Arial"/>
          <w:bCs/>
        </w:rPr>
        <w:t>“Yükseköğretim” grubunda yükselirken, diğer gruplarda düşmüştür. “Yükseköğretim” grubunda kadın işsizlik oranı 3,1 yüzde puanlık şiddetli artışla yüzde 17,1’e yükselirken</w:t>
      </w:r>
      <w:r w:rsidRPr="00942DF0">
        <w:rPr>
          <w:rFonts w:cs="Arial"/>
          <w:bCs/>
        </w:rPr>
        <w:t>,</w:t>
      </w:r>
      <w:r>
        <w:rPr>
          <w:rFonts w:cs="Arial"/>
          <w:bCs/>
        </w:rPr>
        <w:t xml:space="preserve"> “Lise altı”,</w:t>
      </w:r>
      <w:r w:rsidRPr="00942DF0">
        <w:rPr>
          <w:rFonts w:cs="Arial"/>
          <w:bCs/>
        </w:rPr>
        <w:t xml:space="preserve"> “Genel Lise” </w:t>
      </w:r>
      <w:r>
        <w:rPr>
          <w:rFonts w:cs="Arial"/>
          <w:bCs/>
        </w:rPr>
        <w:t xml:space="preserve">ve “Mesleki veya teknik lise” </w:t>
      </w:r>
      <w:r w:rsidRPr="00942DF0">
        <w:rPr>
          <w:rFonts w:cs="Arial"/>
          <w:bCs/>
        </w:rPr>
        <w:t xml:space="preserve">mezunlarında </w:t>
      </w:r>
      <w:r>
        <w:rPr>
          <w:rFonts w:cs="Arial"/>
          <w:bCs/>
        </w:rPr>
        <w:t xml:space="preserve">0,1, 0,9 ve 1,0 yüzde puan gerileyerek sırasıyla yüzde 9,4, 18,2 ve 17,2 olarak gerçekleşmiştir. </w:t>
      </w:r>
    </w:p>
    <w:p w14:paraId="67012989" w14:textId="77777777" w:rsidR="0034688A" w:rsidRPr="00236C7E" w:rsidRDefault="0034688A" w:rsidP="0034688A">
      <w:pPr>
        <w:spacing w:after="240"/>
        <w:jc w:val="left"/>
        <w:rPr>
          <w:rFonts w:cs="Arial"/>
        </w:rPr>
      </w:pPr>
      <w:r w:rsidRPr="008E5B58">
        <w:rPr>
          <w:rFonts w:cs="Arial"/>
        </w:rPr>
        <w:t>Erkekler</w:t>
      </w:r>
      <w:r>
        <w:rPr>
          <w:rFonts w:cs="Arial"/>
        </w:rPr>
        <w:t xml:space="preserve">de ise </w:t>
      </w:r>
      <w:r w:rsidRPr="008E5B58">
        <w:rPr>
          <w:rFonts w:cs="Arial"/>
        </w:rPr>
        <w:t>işsizlik oranları</w:t>
      </w:r>
      <w:r>
        <w:rPr>
          <w:rFonts w:cs="Arial"/>
        </w:rPr>
        <w:t xml:space="preserve"> “Lise altı” ve “Lise” eğitim gruplarında sırasıyla 1,1 ve 0,6 yüzde puan düşmüş, “Mesleki veya teknik lise” ve “Yükseköğretim” grubunda ise sırasıyla 0,9 ve 0,4 yüzde puanlık artışlar gerçekleştirmiştir. “Lise altı” grubunda işsizlik oranı yüzde 9,2’den 8,1’e gerilerken, “Lise” grubunda yüzde 9,7’den 9,1’e gerilemiştir. “Mesleki veya teknik lise” grubunda işsizlik oranı yüzde 7,9’dan 8,8’e “Yükseköğretim” grubunda ise yüzde 7,9’dan 8,3’e yükselmiştir. Yüksek eğitim grubunda işsizlikte toplumsal cinsiyet farkı 3 ayda 6,1 puandan 8,8 puana yükselmiştir. Yüksek öğrenimli kadınların yüksek işsizlik sorunu giderek ağırlaşmaktadır.</w:t>
      </w:r>
    </w:p>
    <w:p w14:paraId="15EC7DF6" w14:textId="636B60E7" w:rsidR="007519F6" w:rsidRPr="00BF7ACA" w:rsidRDefault="007519F6" w:rsidP="00450ACC">
      <w:pPr>
        <w:rPr>
          <w:rFonts w:cs="Arial"/>
          <w:b/>
          <w:bCs/>
          <w:color w:val="000000" w:themeColor="text1"/>
          <w:sz w:val="24"/>
          <w:szCs w:val="24"/>
        </w:rPr>
      </w:pPr>
      <w:r w:rsidRPr="00BF7ACA">
        <w:rPr>
          <w:rFonts w:cs="Arial"/>
          <w:b/>
          <w:bCs/>
          <w:color w:val="000000" w:themeColor="text1"/>
          <w:sz w:val="24"/>
          <w:szCs w:val="24"/>
        </w:rPr>
        <w:t>Uzun süreli işsizlik erkeklerde artarken kadınlarda azalıyor</w:t>
      </w:r>
    </w:p>
    <w:p w14:paraId="03B6742E" w14:textId="62A46274" w:rsidR="00450ACC" w:rsidRDefault="00450ACC" w:rsidP="00450ACC">
      <w:pPr>
        <w:rPr>
          <w:rFonts w:cs="Arial"/>
          <w:color w:val="000000" w:themeColor="text1"/>
        </w:rPr>
      </w:pPr>
      <w:r>
        <w:rPr>
          <w:rFonts w:cs="Arial"/>
          <w:color w:val="000000" w:themeColor="text1"/>
        </w:rPr>
        <w:t>Uzun süreli işsizlik oranı bir yıl ve daha uzun süreli işsizlerin toplam işsizler içindeki payını vermektedir. 2020 yılı birinci çeyreği itibariyle Covid-19 salgın tedbirleri kapsamında özellikle hizmetler sektöründeki faaliyet kısıtlamaları, firmaların işgücüne olan talebini ön</w:t>
      </w:r>
      <w:r w:rsidR="007A227E">
        <w:rPr>
          <w:rFonts w:cs="Arial"/>
          <w:color w:val="000000" w:themeColor="text1"/>
        </w:rPr>
        <w:t>e</w:t>
      </w:r>
      <w:r>
        <w:rPr>
          <w:rFonts w:cs="Arial"/>
          <w:color w:val="000000" w:themeColor="text1"/>
        </w:rPr>
        <w:t xml:space="preserve">mli ölçüde azaltmıştır. Bu durumun sonucunda da hali hazırda işsiz olanların işsiz kaldıkları süre uzamış ve 2021 yılı ikinci çeyrekte bu grubun toplam işsizler içindeki payı en yüksek seviyesine ulaşmıştır (Şekil </w:t>
      </w:r>
      <w:r w:rsidR="00E31C5C">
        <w:rPr>
          <w:rFonts w:cs="Arial"/>
          <w:color w:val="000000" w:themeColor="text1"/>
        </w:rPr>
        <w:t>6</w:t>
      </w:r>
      <w:r>
        <w:rPr>
          <w:rFonts w:cs="Arial"/>
          <w:color w:val="000000" w:themeColor="text1"/>
        </w:rPr>
        <w:t xml:space="preserve">). Faaliyet kısıtlamalarının sona ermesiyle </w:t>
      </w:r>
      <w:r w:rsidR="007A227E">
        <w:rPr>
          <w:rFonts w:cs="Arial"/>
          <w:color w:val="000000" w:themeColor="text1"/>
        </w:rPr>
        <w:t xml:space="preserve">istihdamın hızla artmaya başlaması sonucu </w:t>
      </w:r>
      <w:r>
        <w:rPr>
          <w:rFonts w:cs="Arial"/>
          <w:color w:val="000000" w:themeColor="text1"/>
        </w:rPr>
        <w:t>uzun süreli işsizlerin toplam işsizler içindeki payı da azalma eğilimine girmiştir. Uzun süreli işsizlik oranının azalmasındaki bir diğer etmen faaliyet kısıtlamaların kalkmasıyla birlikte işgücüne girişler</w:t>
      </w:r>
      <w:r w:rsidR="0034688A">
        <w:rPr>
          <w:rFonts w:cs="Arial"/>
          <w:color w:val="000000" w:themeColor="text1"/>
        </w:rPr>
        <w:t xml:space="preserve">in </w:t>
      </w:r>
      <w:r>
        <w:rPr>
          <w:rFonts w:cs="Arial"/>
          <w:color w:val="000000" w:themeColor="text1"/>
        </w:rPr>
        <w:t>artmış</w:t>
      </w:r>
      <w:r w:rsidR="0034688A">
        <w:rPr>
          <w:rFonts w:cs="Arial"/>
          <w:color w:val="000000" w:themeColor="text1"/>
        </w:rPr>
        <w:t xml:space="preserve"> olmasıdır</w:t>
      </w:r>
      <w:r>
        <w:rPr>
          <w:rFonts w:cs="Arial"/>
          <w:color w:val="000000" w:themeColor="text1"/>
        </w:rPr>
        <w:t xml:space="preserve">; böylelikle 1 yıldan az süreli işsizlerin toplam içindeki payı uzun süreli işsizlere kıyasla daha fazla artmıştır. </w:t>
      </w:r>
    </w:p>
    <w:p w14:paraId="068E6DCB" w14:textId="5761DBAC" w:rsidR="008A6C76" w:rsidRPr="007A227E" w:rsidRDefault="00450ACC">
      <w:pPr>
        <w:rPr>
          <w:rFonts w:cs="Arial"/>
          <w:color w:val="000000" w:themeColor="text1"/>
        </w:rPr>
      </w:pPr>
      <w:r>
        <w:rPr>
          <w:rFonts w:cs="Arial"/>
          <w:color w:val="000000" w:themeColor="text1"/>
        </w:rPr>
        <w:t xml:space="preserve">2022 yılı </w:t>
      </w:r>
      <w:r w:rsidR="00E31C5C">
        <w:rPr>
          <w:rFonts w:cs="Arial"/>
          <w:color w:val="000000" w:themeColor="text1"/>
        </w:rPr>
        <w:t>üçüncü</w:t>
      </w:r>
      <w:r>
        <w:rPr>
          <w:rFonts w:cs="Arial"/>
          <w:color w:val="000000" w:themeColor="text1"/>
        </w:rPr>
        <w:t xml:space="preserve"> çeyrekte bir önceki çeyreğe kıyasla uzun süreli işsizlik oranı toplamda 0,</w:t>
      </w:r>
      <w:r w:rsidR="00945A0E">
        <w:rPr>
          <w:rFonts w:cs="Arial"/>
          <w:color w:val="000000" w:themeColor="text1"/>
        </w:rPr>
        <w:t>1</w:t>
      </w:r>
      <w:r>
        <w:rPr>
          <w:rFonts w:cs="Arial"/>
          <w:color w:val="000000" w:themeColor="text1"/>
        </w:rPr>
        <w:t xml:space="preserve"> yüzde puan </w:t>
      </w:r>
      <w:r w:rsidR="00E31C5C">
        <w:rPr>
          <w:rFonts w:cs="Arial"/>
          <w:color w:val="000000" w:themeColor="text1"/>
        </w:rPr>
        <w:t>düşerek</w:t>
      </w:r>
      <w:r>
        <w:rPr>
          <w:rFonts w:cs="Arial"/>
          <w:color w:val="000000" w:themeColor="text1"/>
        </w:rPr>
        <w:t xml:space="preserve"> yüzde </w:t>
      </w:r>
      <w:r w:rsidR="00945A0E">
        <w:rPr>
          <w:rFonts w:cs="Arial"/>
          <w:color w:val="000000" w:themeColor="text1"/>
        </w:rPr>
        <w:t>24,</w:t>
      </w:r>
      <w:r w:rsidR="00E31C5C">
        <w:rPr>
          <w:rFonts w:cs="Arial"/>
          <w:color w:val="000000" w:themeColor="text1"/>
        </w:rPr>
        <w:t>4</w:t>
      </w:r>
      <w:r w:rsidR="00945A0E">
        <w:rPr>
          <w:rFonts w:cs="Arial"/>
          <w:color w:val="000000" w:themeColor="text1"/>
        </w:rPr>
        <w:t xml:space="preserve">’e </w:t>
      </w:r>
      <w:r w:rsidR="00E31C5C">
        <w:rPr>
          <w:rFonts w:cs="Arial"/>
          <w:color w:val="000000" w:themeColor="text1"/>
        </w:rPr>
        <w:t>gerilemiştir</w:t>
      </w:r>
      <w:r>
        <w:rPr>
          <w:rFonts w:cs="Arial"/>
          <w:color w:val="000000" w:themeColor="text1"/>
        </w:rPr>
        <w:t>.</w:t>
      </w:r>
      <w:r w:rsidR="00E512B8">
        <w:rPr>
          <w:rFonts w:cs="Arial"/>
          <w:color w:val="000000" w:themeColor="text1"/>
        </w:rPr>
        <w:t xml:space="preserve"> Mevsim etkilerinden arındırılmamış verilere göre 2022</w:t>
      </w:r>
      <w:r w:rsidR="001B3B2A">
        <w:rPr>
          <w:rFonts w:cs="Arial"/>
          <w:color w:val="000000" w:themeColor="text1"/>
        </w:rPr>
        <w:t xml:space="preserve"> </w:t>
      </w:r>
      <w:r w:rsidR="00E31C5C">
        <w:rPr>
          <w:rFonts w:cs="Arial"/>
          <w:color w:val="000000" w:themeColor="text1"/>
        </w:rPr>
        <w:t>2</w:t>
      </w:r>
      <w:r w:rsidR="001B3B2A">
        <w:rPr>
          <w:rFonts w:cs="Arial"/>
          <w:color w:val="000000" w:themeColor="text1"/>
        </w:rPr>
        <w:t xml:space="preserve">. Çeyrekten </w:t>
      </w:r>
      <w:r w:rsidR="00E31C5C">
        <w:rPr>
          <w:rFonts w:cs="Arial"/>
          <w:color w:val="000000" w:themeColor="text1"/>
        </w:rPr>
        <w:t>3</w:t>
      </w:r>
      <w:r w:rsidR="001B3B2A">
        <w:rPr>
          <w:rFonts w:cs="Arial"/>
          <w:color w:val="000000" w:themeColor="text1"/>
        </w:rPr>
        <w:t xml:space="preserve">. Çeyreğe toplam işsiz sayısı </w:t>
      </w:r>
      <w:r w:rsidR="00B67F09">
        <w:rPr>
          <w:rFonts w:cs="Arial"/>
          <w:color w:val="000000" w:themeColor="text1"/>
        </w:rPr>
        <w:t>29 bin artarken</w:t>
      </w:r>
      <w:r w:rsidR="001B3B2A">
        <w:rPr>
          <w:rFonts w:cs="Arial"/>
          <w:color w:val="000000" w:themeColor="text1"/>
        </w:rPr>
        <w:t xml:space="preserve"> uzun süreli işsizlerin sayısında </w:t>
      </w:r>
      <w:r w:rsidR="00B67F09">
        <w:rPr>
          <w:rFonts w:cs="Arial"/>
          <w:color w:val="000000" w:themeColor="text1"/>
        </w:rPr>
        <w:t>artış 3</w:t>
      </w:r>
      <w:r w:rsidR="001B3B2A">
        <w:rPr>
          <w:rFonts w:cs="Arial"/>
          <w:color w:val="000000" w:themeColor="text1"/>
        </w:rPr>
        <w:t xml:space="preserve"> binle sınırlı kalmıştır. Kadınlarda işsiz sayısı </w:t>
      </w:r>
      <w:r w:rsidR="00CA10D3">
        <w:rPr>
          <w:rFonts w:cs="Arial"/>
          <w:color w:val="000000" w:themeColor="text1"/>
        </w:rPr>
        <w:t>121 bin artarken</w:t>
      </w:r>
      <w:r w:rsidR="001B3B2A">
        <w:rPr>
          <w:rFonts w:cs="Arial"/>
          <w:color w:val="000000" w:themeColor="text1"/>
        </w:rPr>
        <w:t xml:space="preserve"> uzun süreli işsizlerde </w:t>
      </w:r>
      <w:r w:rsidR="00CA10D3">
        <w:rPr>
          <w:rFonts w:cs="Arial"/>
          <w:color w:val="000000" w:themeColor="text1"/>
        </w:rPr>
        <w:t>14</w:t>
      </w:r>
      <w:r w:rsidR="001B3B2A">
        <w:rPr>
          <w:rFonts w:cs="Arial"/>
          <w:color w:val="000000" w:themeColor="text1"/>
        </w:rPr>
        <w:t xml:space="preserve"> bin azalış yaşanmıştır. </w:t>
      </w:r>
      <w:r w:rsidR="007A227E">
        <w:rPr>
          <w:rFonts w:cs="Arial"/>
          <w:color w:val="000000" w:themeColor="text1"/>
        </w:rPr>
        <w:t xml:space="preserve"> </w:t>
      </w:r>
      <w:r w:rsidR="0058272E">
        <w:rPr>
          <w:rFonts w:cs="Arial"/>
          <w:color w:val="000000" w:themeColor="text1"/>
        </w:rPr>
        <w:t>Sonuçta k</w:t>
      </w:r>
      <w:r>
        <w:rPr>
          <w:rFonts w:cs="Arial"/>
          <w:color w:val="000000" w:themeColor="text1"/>
        </w:rPr>
        <w:t xml:space="preserve">adınlarda </w:t>
      </w:r>
      <w:r w:rsidR="00E512B8">
        <w:rPr>
          <w:rFonts w:cs="Arial"/>
          <w:color w:val="000000" w:themeColor="text1"/>
        </w:rPr>
        <w:t>uzun süreli işsizleri</w:t>
      </w:r>
      <w:r w:rsidR="00CA10D3">
        <w:rPr>
          <w:rFonts w:cs="Arial"/>
          <w:color w:val="000000" w:themeColor="text1"/>
        </w:rPr>
        <w:t>n</w:t>
      </w:r>
      <w:r w:rsidR="00E512B8">
        <w:rPr>
          <w:rFonts w:cs="Arial"/>
          <w:color w:val="000000" w:themeColor="text1"/>
        </w:rPr>
        <w:t xml:space="preserve"> payı </w:t>
      </w:r>
      <w:r w:rsidR="002904CA">
        <w:rPr>
          <w:rFonts w:cs="Arial"/>
          <w:color w:val="000000" w:themeColor="text1"/>
        </w:rPr>
        <w:t>3</w:t>
      </w:r>
      <w:r w:rsidR="00E512B8">
        <w:rPr>
          <w:rFonts w:cs="Arial"/>
          <w:color w:val="000000" w:themeColor="text1"/>
        </w:rPr>
        <w:t>,</w:t>
      </w:r>
      <w:r w:rsidR="002904CA">
        <w:rPr>
          <w:rFonts w:cs="Arial"/>
          <w:color w:val="000000" w:themeColor="text1"/>
        </w:rPr>
        <w:t>3</w:t>
      </w:r>
      <w:r>
        <w:rPr>
          <w:rFonts w:cs="Arial"/>
          <w:color w:val="000000" w:themeColor="text1"/>
        </w:rPr>
        <w:t xml:space="preserve"> puanlık </w:t>
      </w:r>
      <w:r w:rsidR="00945A0E">
        <w:rPr>
          <w:rFonts w:cs="Arial"/>
          <w:color w:val="000000" w:themeColor="text1"/>
        </w:rPr>
        <w:t>azalışla</w:t>
      </w:r>
      <w:r>
        <w:rPr>
          <w:rFonts w:cs="Arial"/>
          <w:color w:val="000000" w:themeColor="text1"/>
        </w:rPr>
        <w:t xml:space="preserve"> yüzde </w:t>
      </w:r>
      <w:r w:rsidR="002904CA">
        <w:rPr>
          <w:rFonts w:cs="Arial"/>
          <w:color w:val="000000" w:themeColor="text1"/>
        </w:rPr>
        <w:t>28</w:t>
      </w:r>
      <w:r w:rsidR="00945A0E">
        <w:rPr>
          <w:rFonts w:cs="Arial"/>
          <w:color w:val="000000" w:themeColor="text1"/>
        </w:rPr>
        <w:t>,</w:t>
      </w:r>
      <w:r w:rsidR="002904CA">
        <w:rPr>
          <w:rFonts w:cs="Arial"/>
          <w:color w:val="000000" w:themeColor="text1"/>
        </w:rPr>
        <w:t>3</w:t>
      </w:r>
      <w:r w:rsidR="00945A0E">
        <w:rPr>
          <w:rFonts w:cs="Arial"/>
          <w:color w:val="000000" w:themeColor="text1"/>
        </w:rPr>
        <w:t>’</w:t>
      </w:r>
      <w:r w:rsidR="002904CA">
        <w:rPr>
          <w:rFonts w:cs="Arial"/>
          <w:color w:val="000000" w:themeColor="text1"/>
        </w:rPr>
        <w:t>e</w:t>
      </w:r>
      <w:r w:rsidR="00945A0E">
        <w:rPr>
          <w:rFonts w:cs="Arial"/>
          <w:color w:val="000000" w:themeColor="text1"/>
        </w:rPr>
        <w:t xml:space="preserve"> gerile</w:t>
      </w:r>
      <w:r w:rsidR="0058272E">
        <w:rPr>
          <w:rFonts w:cs="Arial"/>
          <w:color w:val="000000" w:themeColor="text1"/>
        </w:rPr>
        <w:t xml:space="preserve">miştir. Erkeklerde ise işsiz sayısı </w:t>
      </w:r>
      <w:r w:rsidR="00DF4305">
        <w:rPr>
          <w:rFonts w:cs="Arial"/>
          <w:color w:val="000000" w:themeColor="text1"/>
        </w:rPr>
        <w:t>88</w:t>
      </w:r>
      <w:r w:rsidR="0058272E">
        <w:rPr>
          <w:rFonts w:cs="Arial"/>
          <w:color w:val="000000" w:themeColor="text1"/>
        </w:rPr>
        <w:t xml:space="preserve"> bin azalırken uzun süreli işsiz sayısında </w:t>
      </w:r>
      <w:r w:rsidR="00DF4305">
        <w:rPr>
          <w:rFonts w:cs="Arial"/>
          <w:color w:val="000000" w:themeColor="text1"/>
        </w:rPr>
        <w:t>14</w:t>
      </w:r>
      <w:r w:rsidR="0058272E">
        <w:rPr>
          <w:rFonts w:cs="Arial"/>
          <w:color w:val="000000" w:themeColor="text1"/>
        </w:rPr>
        <w:t xml:space="preserve"> bin azalış olmuştur. Pay</w:t>
      </w:r>
      <w:r w:rsidR="00E512B8">
        <w:rPr>
          <w:rFonts w:cs="Arial"/>
          <w:color w:val="000000" w:themeColor="text1"/>
        </w:rPr>
        <w:t>daki</w:t>
      </w:r>
      <w:r w:rsidR="0058272E">
        <w:rPr>
          <w:rFonts w:cs="Arial"/>
          <w:color w:val="000000" w:themeColor="text1"/>
        </w:rPr>
        <w:t xml:space="preserve"> </w:t>
      </w:r>
      <w:r w:rsidR="00E512B8">
        <w:rPr>
          <w:rFonts w:cs="Arial"/>
          <w:color w:val="000000" w:themeColor="text1"/>
        </w:rPr>
        <w:t>göreli yüksek azalış sonucu uzun</w:t>
      </w:r>
      <w:r w:rsidR="0058272E">
        <w:rPr>
          <w:rFonts w:cs="Arial"/>
          <w:color w:val="000000" w:themeColor="text1"/>
        </w:rPr>
        <w:t xml:space="preserve"> süreli işsizlik oranı erkeklerde </w:t>
      </w:r>
      <w:r w:rsidR="00CC1CB2">
        <w:rPr>
          <w:rFonts w:cs="Arial"/>
          <w:color w:val="000000" w:themeColor="text1"/>
        </w:rPr>
        <w:t>1</w:t>
      </w:r>
      <w:r w:rsidR="0058272E">
        <w:rPr>
          <w:rFonts w:cs="Arial"/>
          <w:color w:val="000000" w:themeColor="text1"/>
        </w:rPr>
        <w:t>,</w:t>
      </w:r>
      <w:r w:rsidR="00CC1CB2">
        <w:rPr>
          <w:rFonts w:cs="Arial"/>
          <w:color w:val="000000" w:themeColor="text1"/>
        </w:rPr>
        <w:t>8 yüzde</w:t>
      </w:r>
      <w:r w:rsidR="0058272E">
        <w:rPr>
          <w:rFonts w:cs="Arial"/>
          <w:color w:val="000000" w:themeColor="text1"/>
        </w:rPr>
        <w:t xml:space="preserve"> puan artışla yüzde </w:t>
      </w:r>
      <w:r w:rsidR="00CC1CB2">
        <w:rPr>
          <w:rFonts w:cs="Arial"/>
          <w:color w:val="000000" w:themeColor="text1"/>
        </w:rPr>
        <w:t>21</w:t>
      </w:r>
      <w:r>
        <w:rPr>
          <w:rFonts w:cs="Arial"/>
          <w:color w:val="000000" w:themeColor="text1"/>
        </w:rPr>
        <w:t>,</w:t>
      </w:r>
      <w:r w:rsidR="00CC1CB2">
        <w:rPr>
          <w:rFonts w:cs="Arial"/>
          <w:color w:val="000000" w:themeColor="text1"/>
        </w:rPr>
        <w:t>2</w:t>
      </w:r>
      <w:r>
        <w:rPr>
          <w:rFonts w:cs="Arial"/>
          <w:color w:val="000000" w:themeColor="text1"/>
        </w:rPr>
        <w:t>’</w:t>
      </w:r>
      <w:r w:rsidR="00CC1CB2">
        <w:rPr>
          <w:rFonts w:cs="Arial"/>
          <w:color w:val="000000" w:themeColor="text1"/>
        </w:rPr>
        <w:t>y</w:t>
      </w:r>
      <w:r>
        <w:rPr>
          <w:rFonts w:cs="Arial"/>
          <w:color w:val="000000" w:themeColor="text1"/>
        </w:rPr>
        <w:t>e yükselmişt</w:t>
      </w:r>
      <w:r w:rsidR="007A227E">
        <w:rPr>
          <w:rFonts w:cs="Arial"/>
          <w:color w:val="000000" w:themeColor="text1"/>
        </w:rPr>
        <w:t>ir.</w:t>
      </w:r>
      <w:r w:rsidR="00945A0E">
        <w:rPr>
          <w:rFonts w:cs="Arial"/>
          <w:color w:val="000000" w:themeColor="text1"/>
        </w:rPr>
        <w:t xml:space="preserve"> Kadınlarda uzun süreli işsizlik erkeklere kıyasla yüksek olmaya devam ediyor olsa da iyileşme eğilimi sürmektedir. </w:t>
      </w:r>
    </w:p>
    <w:p w14:paraId="2FF58288" w14:textId="4531120E" w:rsidR="006050AD" w:rsidRDefault="00C3114E">
      <w:pPr>
        <w:rPr>
          <w:rFonts w:cs="Arial"/>
          <w:b/>
          <w:bCs/>
          <w:color w:val="000000" w:themeColor="text1"/>
        </w:rPr>
      </w:pPr>
      <w:r w:rsidRPr="00DB4C59">
        <w:rPr>
          <w:rFonts w:cs="Arial"/>
          <w:b/>
          <w:bCs/>
          <w:color w:val="000000" w:themeColor="text1"/>
        </w:rPr>
        <w:lastRenderedPageBreak/>
        <w:t xml:space="preserve">Şekil </w:t>
      </w:r>
      <w:r>
        <w:rPr>
          <w:rFonts w:cs="Arial"/>
          <w:b/>
          <w:bCs/>
          <w:color w:val="000000" w:themeColor="text1"/>
        </w:rPr>
        <w:t>7</w:t>
      </w:r>
      <w:r w:rsidRPr="00DB4C59">
        <w:rPr>
          <w:rFonts w:cs="Arial"/>
          <w:b/>
          <w:bCs/>
          <w:color w:val="000000" w:themeColor="text1"/>
        </w:rPr>
        <w:t>:</w:t>
      </w:r>
      <w:r w:rsidRPr="008E5B58">
        <w:rPr>
          <w:rFonts w:cs="Arial"/>
          <w:b/>
          <w:bCs/>
          <w:color w:val="000000" w:themeColor="text1"/>
        </w:rPr>
        <w:t xml:space="preserve"> </w:t>
      </w:r>
      <w:r>
        <w:rPr>
          <w:rFonts w:cs="Arial"/>
          <w:b/>
          <w:bCs/>
          <w:color w:val="000000" w:themeColor="text1"/>
        </w:rPr>
        <w:t>Uzun süreli işsizlik oran</w:t>
      </w:r>
      <w:r w:rsidR="005041E1">
        <w:rPr>
          <w:rFonts w:cs="Arial"/>
          <w:b/>
          <w:bCs/>
          <w:color w:val="000000" w:themeColor="text1"/>
        </w:rPr>
        <w:t>lar</w:t>
      </w:r>
      <w:r>
        <w:rPr>
          <w:rFonts w:cs="Arial"/>
          <w:b/>
          <w:bCs/>
          <w:color w:val="000000" w:themeColor="text1"/>
        </w:rPr>
        <w:t>ı (Kadın, Erkek, Toplam</w:t>
      </w:r>
      <w:r w:rsidR="005041E1">
        <w:rPr>
          <w:rFonts w:cs="Arial"/>
          <w:b/>
          <w:bCs/>
          <w:color w:val="000000" w:themeColor="text1"/>
        </w:rPr>
        <w:t>) (%)</w:t>
      </w:r>
    </w:p>
    <w:p w14:paraId="4630DFAE" w14:textId="4793509D" w:rsidR="005041E1" w:rsidRDefault="004168D0">
      <w:pPr>
        <w:rPr>
          <w:rFonts w:cs="Arial"/>
          <w:b/>
          <w:szCs w:val="20"/>
        </w:rPr>
      </w:pPr>
      <w:r>
        <w:rPr>
          <w:noProof/>
          <w:lang w:eastAsia="tr-TR"/>
        </w:rPr>
        <w:drawing>
          <wp:inline distT="0" distB="0" distL="0" distR="0" wp14:anchorId="79886CFA" wp14:editId="27587A12">
            <wp:extent cx="5731510" cy="2092148"/>
            <wp:effectExtent l="0" t="0" r="2540" b="3810"/>
            <wp:docPr id="20" name="Grafik 20">
              <a:extLst xmlns:a="http://schemas.openxmlformats.org/drawingml/2006/main">
                <a:ext uri="{FF2B5EF4-FFF2-40B4-BE49-F238E27FC236}">
                  <a16:creationId xmlns:a16="http://schemas.microsoft.com/office/drawing/2014/main" id="{34D3C352-A0A9-5912-6D4D-545CD95FF7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26FD5B7" w14:textId="5468BF20" w:rsidR="007A227E" w:rsidRPr="005A71FF" w:rsidRDefault="005041E1" w:rsidP="005A71FF">
      <w:pPr>
        <w:spacing w:after="0"/>
        <w:rPr>
          <w:bCs/>
          <w:sz w:val="18"/>
          <w:szCs w:val="18"/>
        </w:rPr>
      </w:pPr>
      <w:r>
        <w:rPr>
          <w:bCs/>
          <w:sz w:val="18"/>
          <w:szCs w:val="18"/>
        </w:rPr>
        <w:t>Kaynak</w:t>
      </w:r>
      <w:r w:rsidRPr="0073401D">
        <w:rPr>
          <w:bCs/>
          <w:sz w:val="18"/>
          <w:szCs w:val="18"/>
        </w:rPr>
        <w:t>: TÜİK, Betam</w:t>
      </w:r>
    </w:p>
    <w:p w14:paraId="7C6AC811" w14:textId="77777777" w:rsidR="007A227E" w:rsidRDefault="007A227E" w:rsidP="00B007F3">
      <w:pPr>
        <w:spacing w:after="0" w:line="240" w:lineRule="auto"/>
        <w:rPr>
          <w:rFonts w:eastAsia="Times New Roman" w:cs="Arial"/>
          <w:b/>
          <w:bCs/>
          <w:color w:val="000000"/>
          <w:lang w:eastAsia="tr-TR"/>
        </w:rPr>
      </w:pPr>
    </w:p>
    <w:p w14:paraId="6CB487FA" w14:textId="77777777" w:rsidR="007A227E" w:rsidRDefault="007A227E" w:rsidP="00B007F3">
      <w:pPr>
        <w:spacing w:after="0" w:line="240" w:lineRule="auto"/>
        <w:rPr>
          <w:rFonts w:eastAsia="Times New Roman" w:cs="Arial"/>
          <w:b/>
          <w:bCs/>
          <w:color w:val="000000"/>
          <w:lang w:eastAsia="tr-TR"/>
        </w:rPr>
      </w:pPr>
    </w:p>
    <w:p w14:paraId="5AFAD946" w14:textId="76DE0A04" w:rsidR="00B007F3" w:rsidRPr="00B75C8B" w:rsidRDefault="00B007F3" w:rsidP="00E512B8">
      <w:pPr>
        <w:spacing w:after="120" w:line="240" w:lineRule="auto"/>
        <w:rPr>
          <w:rFonts w:eastAsia="Times New Roman" w:cs="Arial"/>
          <w:b/>
          <w:bCs/>
          <w:color w:val="000000"/>
          <w:lang w:eastAsia="tr-TR"/>
        </w:rPr>
      </w:pPr>
      <w:r w:rsidRPr="00B75C8B">
        <w:rPr>
          <w:rFonts w:eastAsia="Times New Roman" w:cs="Arial"/>
          <w:b/>
          <w:bCs/>
          <w:color w:val="000000"/>
          <w:lang w:eastAsia="tr-TR"/>
        </w:rPr>
        <w:t>Tablo 1: Mevsim etkilerinden arındır</w:t>
      </w:r>
      <w:r w:rsidR="00566D06" w:rsidRPr="00B75C8B">
        <w:rPr>
          <w:rFonts w:eastAsia="Times New Roman" w:cs="Arial"/>
          <w:b/>
          <w:bCs/>
          <w:color w:val="000000"/>
          <w:lang w:eastAsia="tr-TR"/>
        </w:rPr>
        <w:t>ılmış temel işgücü göstergeleri</w:t>
      </w:r>
    </w:p>
    <w:tbl>
      <w:tblPr>
        <w:tblW w:w="7800" w:type="dxa"/>
        <w:tblInd w:w="80" w:type="dxa"/>
        <w:tblCellMar>
          <w:left w:w="70" w:type="dxa"/>
          <w:right w:w="70" w:type="dxa"/>
        </w:tblCellMar>
        <w:tblLook w:val="04A0" w:firstRow="1" w:lastRow="0" w:firstColumn="1" w:lastColumn="0" w:noHBand="0" w:noVBand="1"/>
      </w:tblPr>
      <w:tblGrid>
        <w:gridCol w:w="1300"/>
        <w:gridCol w:w="1300"/>
        <w:gridCol w:w="1300"/>
        <w:gridCol w:w="1300"/>
        <w:gridCol w:w="1300"/>
        <w:gridCol w:w="1300"/>
      </w:tblGrid>
      <w:tr w:rsidR="004F5585" w:rsidRPr="004F5585" w14:paraId="6629A68A" w14:textId="77777777" w:rsidTr="004F5585">
        <w:trPr>
          <w:trHeight w:val="340"/>
        </w:trPr>
        <w:tc>
          <w:tcPr>
            <w:tcW w:w="1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A9FF8C" w14:textId="77777777" w:rsidR="004F5585" w:rsidRPr="004F5585" w:rsidRDefault="004F5585" w:rsidP="004F5585">
            <w:pPr>
              <w:spacing w:after="0" w:line="240" w:lineRule="auto"/>
              <w:rPr>
                <w:rFonts w:ascii="Calibri" w:eastAsia="Times New Roman" w:hAnsi="Calibri" w:cs="Calibri"/>
                <w:color w:val="000000"/>
                <w:lang w:eastAsia="tr-TR"/>
              </w:rPr>
            </w:pPr>
            <w:r w:rsidRPr="004F5585">
              <w:rPr>
                <w:rFonts w:ascii="Calibri" w:eastAsia="Times New Roman" w:hAnsi="Calibri" w:cs="Calibri"/>
                <w:color w:val="000000"/>
                <w:lang w:eastAsia="tr-TR"/>
              </w:rPr>
              <w:t> </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00BD8BC9" w14:textId="77777777" w:rsidR="004F5585" w:rsidRPr="004F5585" w:rsidRDefault="004F5585" w:rsidP="004F5585">
            <w:pPr>
              <w:spacing w:after="0" w:line="240" w:lineRule="auto"/>
              <w:rPr>
                <w:rFonts w:ascii="Calibri" w:eastAsia="Times New Roman" w:hAnsi="Calibri" w:cs="Calibri"/>
                <w:color w:val="000000"/>
                <w:lang w:eastAsia="tr-TR"/>
              </w:rPr>
            </w:pPr>
            <w:r w:rsidRPr="004F5585">
              <w:rPr>
                <w:rFonts w:ascii="Calibri" w:eastAsia="Times New Roman" w:hAnsi="Calibri" w:cs="Calibri"/>
                <w:color w:val="000000"/>
                <w:lang w:eastAsia="tr-TR"/>
              </w:rPr>
              <w:t> </w:t>
            </w:r>
          </w:p>
        </w:tc>
        <w:tc>
          <w:tcPr>
            <w:tcW w:w="1300" w:type="dxa"/>
            <w:tcBorders>
              <w:top w:val="single" w:sz="8" w:space="0" w:color="auto"/>
              <w:left w:val="nil"/>
              <w:bottom w:val="single" w:sz="8" w:space="0" w:color="auto"/>
              <w:right w:val="nil"/>
            </w:tcBorders>
            <w:shd w:val="clear" w:color="auto" w:fill="auto"/>
            <w:vAlign w:val="center"/>
            <w:hideMark/>
          </w:tcPr>
          <w:p w14:paraId="02A83D0B"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İşgücü</w:t>
            </w:r>
          </w:p>
        </w:tc>
        <w:tc>
          <w:tcPr>
            <w:tcW w:w="1300" w:type="dxa"/>
            <w:tcBorders>
              <w:top w:val="single" w:sz="8" w:space="0" w:color="auto"/>
              <w:left w:val="nil"/>
              <w:bottom w:val="single" w:sz="8" w:space="0" w:color="auto"/>
              <w:right w:val="nil"/>
            </w:tcBorders>
            <w:shd w:val="clear" w:color="auto" w:fill="auto"/>
            <w:vAlign w:val="center"/>
            <w:hideMark/>
          </w:tcPr>
          <w:p w14:paraId="0B3A8A1F"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İstihdam</w:t>
            </w:r>
          </w:p>
        </w:tc>
        <w:tc>
          <w:tcPr>
            <w:tcW w:w="1300" w:type="dxa"/>
            <w:tcBorders>
              <w:top w:val="single" w:sz="8" w:space="0" w:color="auto"/>
              <w:left w:val="nil"/>
              <w:bottom w:val="single" w:sz="8" w:space="0" w:color="auto"/>
              <w:right w:val="nil"/>
            </w:tcBorders>
            <w:shd w:val="clear" w:color="auto" w:fill="auto"/>
            <w:vAlign w:val="center"/>
            <w:hideMark/>
          </w:tcPr>
          <w:p w14:paraId="5FD16BEF"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İşsiz</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0026A8E2"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İşsizlik Oranı</w:t>
            </w:r>
          </w:p>
        </w:tc>
      </w:tr>
      <w:tr w:rsidR="004F5585" w:rsidRPr="004F5585" w14:paraId="16087C48" w14:textId="77777777" w:rsidTr="004F5585">
        <w:trPr>
          <w:trHeight w:val="320"/>
        </w:trPr>
        <w:tc>
          <w:tcPr>
            <w:tcW w:w="13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6E6DE10"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2017</w:t>
            </w:r>
          </w:p>
        </w:tc>
        <w:tc>
          <w:tcPr>
            <w:tcW w:w="1300" w:type="dxa"/>
            <w:tcBorders>
              <w:top w:val="nil"/>
              <w:left w:val="nil"/>
              <w:bottom w:val="nil"/>
              <w:right w:val="single" w:sz="8" w:space="0" w:color="auto"/>
            </w:tcBorders>
            <w:shd w:val="clear" w:color="auto" w:fill="auto"/>
            <w:noWrap/>
            <w:vAlign w:val="center"/>
            <w:hideMark/>
          </w:tcPr>
          <w:p w14:paraId="41E2038C"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I</w:t>
            </w:r>
          </w:p>
        </w:tc>
        <w:tc>
          <w:tcPr>
            <w:tcW w:w="1300" w:type="dxa"/>
            <w:tcBorders>
              <w:top w:val="nil"/>
              <w:left w:val="nil"/>
              <w:bottom w:val="nil"/>
              <w:right w:val="nil"/>
            </w:tcBorders>
            <w:shd w:val="clear" w:color="auto" w:fill="auto"/>
            <w:noWrap/>
            <w:vAlign w:val="center"/>
            <w:hideMark/>
          </w:tcPr>
          <w:p w14:paraId="16AEF5BE"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31093</w:t>
            </w:r>
          </w:p>
        </w:tc>
        <w:tc>
          <w:tcPr>
            <w:tcW w:w="1300" w:type="dxa"/>
            <w:tcBorders>
              <w:top w:val="nil"/>
              <w:left w:val="nil"/>
              <w:bottom w:val="nil"/>
              <w:right w:val="nil"/>
            </w:tcBorders>
            <w:shd w:val="clear" w:color="auto" w:fill="auto"/>
            <w:noWrap/>
            <w:vAlign w:val="center"/>
            <w:hideMark/>
          </w:tcPr>
          <w:p w14:paraId="5116325E"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27388</w:t>
            </w:r>
          </w:p>
        </w:tc>
        <w:tc>
          <w:tcPr>
            <w:tcW w:w="1300" w:type="dxa"/>
            <w:tcBorders>
              <w:top w:val="nil"/>
              <w:left w:val="nil"/>
              <w:bottom w:val="nil"/>
              <w:right w:val="nil"/>
            </w:tcBorders>
            <w:shd w:val="clear" w:color="auto" w:fill="auto"/>
            <w:noWrap/>
            <w:vAlign w:val="center"/>
            <w:hideMark/>
          </w:tcPr>
          <w:p w14:paraId="5B9730C4"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3706</w:t>
            </w:r>
          </w:p>
        </w:tc>
        <w:tc>
          <w:tcPr>
            <w:tcW w:w="1300" w:type="dxa"/>
            <w:tcBorders>
              <w:top w:val="nil"/>
              <w:left w:val="nil"/>
              <w:bottom w:val="nil"/>
              <w:right w:val="single" w:sz="8" w:space="0" w:color="auto"/>
            </w:tcBorders>
            <w:shd w:val="clear" w:color="auto" w:fill="auto"/>
            <w:noWrap/>
            <w:vAlign w:val="center"/>
            <w:hideMark/>
          </w:tcPr>
          <w:p w14:paraId="5236A944"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11,9</w:t>
            </w:r>
          </w:p>
        </w:tc>
      </w:tr>
      <w:tr w:rsidR="004F5585" w:rsidRPr="004F5585" w14:paraId="123C77A1" w14:textId="77777777" w:rsidTr="004F5585">
        <w:trPr>
          <w:trHeight w:val="320"/>
        </w:trPr>
        <w:tc>
          <w:tcPr>
            <w:tcW w:w="1300" w:type="dxa"/>
            <w:vMerge/>
            <w:tcBorders>
              <w:top w:val="nil"/>
              <w:left w:val="single" w:sz="8" w:space="0" w:color="auto"/>
              <w:bottom w:val="single" w:sz="8" w:space="0" w:color="000000"/>
              <w:right w:val="single" w:sz="8" w:space="0" w:color="auto"/>
            </w:tcBorders>
            <w:vAlign w:val="center"/>
            <w:hideMark/>
          </w:tcPr>
          <w:p w14:paraId="5E94A32E" w14:textId="77777777" w:rsidR="004F5585" w:rsidRPr="004F5585" w:rsidRDefault="004F5585" w:rsidP="004F5585">
            <w:pPr>
              <w:spacing w:after="0" w:line="240" w:lineRule="auto"/>
              <w:jc w:val="left"/>
              <w:rPr>
                <w:rFonts w:ascii="Calibri" w:eastAsia="Times New Roman" w:hAnsi="Calibri" w:cs="Calibri"/>
                <w:color w:val="000000"/>
                <w:lang w:eastAsia="tr-TR"/>
              </w:rPr>
            </w:pPr>
          </w:p>
        </w:tc>
        <w:tc>
          <w:tcPr>
            <w:tcW w:w="1300" w:type="dxa"/>
            <w:tcBorders>
              <w:top w:val="nil"/>
              <w:left w:val="nil"/>
              <w:bottom w:val="nil"/>
              <w:right w:val="single" w:sz="8" w:space="0" w:color="auto"/>
            </w:tcBorders>
            <w:shd w:val="clear" w:color="auto" w:fill="auto"/>
            <w:noWrap/>
            <w:vAlign w:val="center"/>
            <w:hideMark/>
          </w:tcPr>
          <w:p w14:paraId="0745116D"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II</w:t>
            </w:r>
          </w:p>
        </w:tc>
        <w:tc>
          <w:tcPr>
            <w:tcW w:w="1300" w:type="dxa"/>
            <w:tcBorders>
              <w:top w:val="nil"/>
              <w:left w:val="nil"/>
              <w:bottom w:val="nil"/>
              <w:right w:val="nil"/>
            </w:tcBorders>
            <w:shd w:val="clear" w:color="auto" w:fill="auto"/>
            <w:noWrap/>
            <w:vAlign w:val="center"/>
            <w:hideMark/>
          </w:tcPr>
          <w:p w14:paraId="7FBA43C8"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31366</w:t>
            </w:r>
          </w:p>
        </w:tc>
        <w:tc>
          <w:tcPr>
            <w:tcW w:w="1300" w:type="dxa"/>
            <w:tcBorders>
              <w:top w:val="nil"/>
              <w:left w:val="nil"/>
              <w:bottom w:val="nil"/>
              <w:right w:val="nil"/>
            </w:tcBorders>
            <w:shd w:val="clear" w:color="auto" w:fill="auto"/>
            <w:noWrap/>
            <w:vAlign w:val="center"/>
            <w:hideMark/>
          </w:tcPr>
          <w:p w14:paraId="27C750E9"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27853</w:t>
            </w:r>
          </w:p>
        </w:tc>
        <w:tc>
          <w:tcPr>
            <w:tcW w:w="1300" w:type="dxa"/>
            <w:tcBorders>
              <w:top w:val="nil"/>
              <w:left w:val="nil"/>
              <w:bottom w:val="nil"/>
              <w:right w:val="nil"/>
            </w:tcBorders>
            <w:shd w:val="clear" w:color="auto" w:fill="auto"/>
            <w:noWrap/>
            <w:vAlign w:val="center"/>
            <w:hideMark/>
          </w:tcPr>
          <w:p w14:paraId="2477BADC"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3513</w:t>
            </w:r>
          </w:p>
        </w:tc>
        <w:tc>
          <w:tcPr>
            <w:tcW w:w="1300" w:type="dxa"/>
            <w:tcBorders>
              <w:top w:val="nil"/>
              <w:left w:val="nil"/>
              <w:bottom w:val="nil"/>
              <w:right w:val="single" w:sz="8" w:space="0" w:color="auto"/>
            </w:tcBorders>
            <w:shd w:val="clear" w:color="auto" w:fill="auto"/>
            <w:noWrap/>
            <w:vAlign w:val="center"/>
            <w:hideMark/>
          </w:tcPr>
          <w:p w14:paraId="204856F3"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11,2</w:t>
            </w:r>
          </w:p>
        </w:tc>
      </w:tr>
      <w:tr w:rsidR="004F5585" w:rsidRPr="004F5585" w14:paraId="557B8AA2" w14:textId="77777777" w:rsidTr="004F5585">
        <w:trPr>
          <w:trHeight w:val="320"/>
        </w:trPr>
        <w:tc>
          <w:tcPr>
            <w:tcW w:w="1300" w:type="dxa"/>
            <w:vMerge/>
            <w:tcBorders>
              <w:top w:val="nil"/>
              <w:left w:val="single" w:sz="8" w:space="0" w:color="auto"/>
              <w:bottom w:val="single" w:sz="8" w:space="0" w:color="000000"/>
              <w:right w:val="single" w:sz="8" w:space="0" w:color="auto"/>
            </w:tcBorders>
            <w:vAlign w:val="center"/>
            <w:hideMark/>
          </w:tcPr>
          <w:p w14:paraId="34C61CAD" w14:textId="77777777" w:rsidR="004F5585" w:rsidRPr="004F5585" w:rsidRDefault="004F5585" w:rsidP="004F5585">
            <w:pPr>
              <w:spacing w:after="0" w:line="240" w:lineRule="auto"/>
              <w:jc w:val="left"/>
              <w:rPr>
                <w:rFonts w:ascii="Calibri" w:eastAsia="Times New Roman" w:hAnsi="Calibri" w:cs="Calibri"/>
                <w:color w:val="000000"/>
                <w:lang w:eastAsia="tr-TR"/>
              </w:rPr>
            </w:pPr>
          </w:p>
        </w:tc>
        <w:tc>
          <w:tcPr>
            <w:tcW w:w="1300" w:type="dxa"/>
            <w:tcBorders>
              <w:top w:val="nil"/>
              <w:left w:val="nil"/>
              <w:bottom w:val="nil"/>
              <w:right w:val="single" w:sz="8" w:space="0" w:color="auto"/>
            </w:tcBorders>
            <w:shd w:val="clear" w:color="auto" w:fill="auto"/>
            <w:noWrap/>
            <w:vAlign w:val="center"/>
            <w:hideMark/>
          </w:tcPr>
          <w:p w14:paraId="2F46F3BD"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III</w:t>
            </w:r>
          </w:p>
        </w:tc>
        <w:tc>
          <w:tcPr>
            <w:tcW w:w="1300" w:type="dxa"/>
            <w:tcBorders>
              <w:top w:val="nil"/>
              <w:left w:val="nil"/>
              <w:bottom w:val="nil"/>
              <w:right w:val="nil"/>
            </w:tcBorders>
            <w:shd w:val="clear" w:color="auto" w:fill="auto"/>
            <w:noWrap/>
            <w:vAlign w:val="center"/>
            <w:hideMark/>
          </w:tcPr>
          <w:p w14:paraId="500159CC"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31666</w:t>
            </w:r>
          </w:p>
        </w:tc>
        <w:tc>
          <w:tcPr>
            <w:tcW w:w="1300" w:type="dxa"/>
            <w:tcBorders>
              <w:top w:val="nil"/>
              <w:left w:val="nil"/>
              <w:bottom w:val="nil"/>
              <w:right w:val="nil"/>
            </w:tcBorders>
            <w:shd w:val="clear" w:color="auto" w:fill="auto"/>
            <w:noWrap/>
            <w:vAlign w:val="center"/>
            <w:hideMark/>
          </w:tcPr>
          <w:p w14:paraId="5EDED387"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28346</w:t>
            </w:r>
          </w:p>
        </w:tc>
        <w:tc>
          <w:tcPr>
            <w:tcW w:w="1300" w:type="dxa"/>
            <w:tcBorders>
              <w:top w:val="nil"/>
              <w:left w:val="nil"/>
              <w:bottom w:val="nil"/>
              <w:right w:val="nil"/>
            </w:tcBorders>
            <w:shd w:val="clear" w:color="auto" w:fill="auto"/>
            <w:noWrap/>
            <w:vAlign w:val="center"/>
            <w:hideMark/>
          </w:tcPr>
          <w:p w14:paraId="2565DBE1"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3320</w:t>
            </w:r>
          </w:p>
        </w:tc>
        <w:tc>
          <w:tcPr>
            <w:tcW w:w="1300" w:type="dxa"/>
            <w:tcBorders>
              <w:top w:val="nil"/>
              <w:left w:val="nil"/>
              <w:bottom w:val="nil"/>
              <w:right w:val="single" w:sz="8" w:space="0" w:color="auto"/>
            </w:tcBorders>
            <w:shd w:val="clear" w:color="auto" w:fill="auto"/>
            <w:noWrap/>
            <w:vAlign w:val="center"/>
            <w:hideMark/>
          </w:tcPr>
          <w:p w14:paraId="4FB1078D"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10,5</w:t>
            </w:r>
          </w:p>
        </w:tc>
      </w:tr>
      <w:tr w:rsidR="004F5585" w:rsidRPr="004F5585" w14:paraId="0371DFA5" w14:textId="77777777" w:rsidTr="004F5585">
        <w:trPr>
          <w:trHeight w:val="340"/>
        </w:trPr>
        <w:tc>
          <w:tcPr>
            <w:tcW w:w="1300" w:type="dxa"/>
            <w:vMerge/>
            <w:tcBorders>
              <w:top w:val="nil"/>
              <w:left w:val="single" w:sz="8" w:space="0" w:color="auto"/>
              <w:bottom w:val="single" w:sz="8" w:space="0" w:color="000000"/>
              <w:right w:val="single" w:sz="8" w:space="0" w:color="auto"/>
            </w:tcBorders>
            <w:vAlign w:val="center"/>
            <w:hideMark/>
          </w:tcPr>
          <w:p w14:paraId="7F823D98" w14:textId="77777777" w:rsidR="004F5585" w:rsidRPr="004F5585" w:rsidRDefault="004F5585" w:rsidP="004F5585">
            <w:pPr>
              <w:spacing w:after="0" w:line="240" w:lineRule="auto"/>
              <w:jc w:val="left"/>
              <w:rPr>
                <w:rFonts w:ascii="Calibri" w:eastAsia="Times New Roman" w:hAnsi="Calibri" w:cs="Calibri"/>
                <w:color w:val="000000"/>
                <w:lang w:eastAsia="tr-TR"/>
              </w:rPr>
            </w:pPr>
          </w:p>
        </w:tc>
        <w:tc>
          <w:tcPr>
            <w:tcW w:w="1300" w:type="dxa"/>
            <w:tcBorders>
              <w:top w:val="nil"/>
              <w:left w:val="nil"/>
              <w:bottom w:val="single" w:sz="8" w:space="0" w:color="auto"/>
              <w:right w:val="single" w:sz="8" w:space="0" w:color="auto"/>
            </w:tcBorders>
            <w:shd w:val="clear" w:color="auto" w:fill="auto"/>
            <w:noWrap/>
            <w:vAlign w:val="center"/>
            <w:hideMark/>
          </w:tcPr>
          <w:p w14:paraId="4281DAC4"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IV</w:t>
            </w:r>
          </w:p>
        </w:tc>
        <w:tc>
          <w:tcPr>
            <w:tcW w:w="1300" w:type="dxa"/>
            <w:tcBorders>
              <w:top w:val="nil"/>
              <w:left w:val="nil"/>
              <w:bottom w:val="single" w:sz="8" w:space="0" w:color="auto"/>
              <w:right w:val="nil"/>
            </w:tcBorders>
            <w:shd w:val="clear" w:color="auto" w:fill="auto"/>
            <w:noWrap/>
            <w:vAlign w:val="center"/>
            <w:hideMark/>
          </w:tcPr>
          <w:p w14:paraId="0AB2766F"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31866</w:t>
            </w:r>
          </w:p>
        </w:tc>
        <w:tc>
          <w:tcPr>
            <w:tcW w:w="1300" w:type="dxa"/>
            <w:tcBorders>
              <w:top w:val="nil"/>
              <w:left w:val="nil"/>
              <w:bottom w:val="single" w:sz="8" w:space="0" w:color="auto"/>
              <w:right w:val="nil"/>
            </w:tcBorders>
            <w:shd w:val="clear" w:color="auto" w:fill="auto"/>
            <w:noWrap/>
            <w:vAlign w:val="center"/>
            <w:hideMark/>
          </w:tcPr>
          <w:p w14:paraId="7B764302"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28650</w:t>
            </w:r>
          </w:p>
        </w:tc>
        <w:tc>
          <w:tcPr>
            <w:tcW w:w="1300" w:type="dxa"/>
            <w:tcBorders>
              <w:top w:val="nil"/>
              <w:left w:val="nil"/>
              <w:bottom w:val="single" w:sz="8" w:space="0" w:color="auto"/>
              <w:right w:val="nil"/>
            </w:tcBorders>
            <w:shd w:val="clear" w:color="auto" w:fill="auto"/>
            <w:noWrap/>
            <w:vAlign w:val="center"/>
            <w:hideMark/>
          </w:tcPr>
          <w:p w14:paraId="02F596E5"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3216</w:t>
            </w:r>
          </w:p>
        </w:tc>
        <w:tc>
          <w:tcPr>
            <w:tcW w:w="1300" w:type="dxa"/>
            <w:tcBorders>
              <w:top w:val="nil"/>
              <w:left w:val="nil"/>
              <w:bottom w:val="single" w:sz="8" w:space="0" w:color="auto"/>
              <w:right w:val="single" w:sz="8" w:space="0" w:color="auto"/>
            </w:tcBorders>
            <w:shd w:val="clear" w:color="auto" w:fill="auto"/>
            <w:noWrap/>
            <w:vAlign w:val="center"/>
            <w:hideMark/>
          </w:tcPr>
          <w:p w14:paraId="22AA89B6"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10,1</w:t>
            </w:r>
          </w:p>
        </w:tc>
      </w:tr>
      <w:tr w:rsidR="004F5585" w:rsidRPr="004F5585" w14:paraId="47FECA1F" w14:textId="77777777" w:rsidTr="004F5585">
        <w:trPr>
          <w:trHeight w:val="320"/>
        </w:trPr>
        <w:tc>
          <w:tcPr>
            <w:tcW w:w="13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9D5CDC"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2018</w:t>
            </w:r>
          </w:p>
        </w:tc>
        <w:tc>
          <w:tcPr>
            <w:tcW w:w="1300" w:type="dxa"/>
            <w:tcBorders>
              <w:top w:val="nil"/>
              <w:left w:val="nil"/>
              <w:bottom w:val="nil"/>
              <w:right w:val="single" w:sz="8" w:space="0" w:color="auto"/>
            </w:tcBorders>
            <w:shd w:val="clear" w:color="auto" w:fill="auto"/>
            <w:noWrap/>
            <w:vAlign w:val="center"/>
            <w:hideMark/>
          </w:tcPr>
          <w:p w14:paraId="2A004C4C"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I</w:t>
            </w:r>
          </w:p>
        </w:tc>
        <w:tc>
          <w:tcPr>
            <w:tcW w:w="1300" w:type="dxa"/>
            <w:tcBorders>
              <w:top w:val="nil"/>
              <w:left w:val="nil"/>
              <w:bottom w:val="nil"/>
              <w:right w:val="nil"/>
            </w:tcBorders>
            <w:shd w:val="clear" w:color="auto" w:fill="auto"/>
            <w:noWrap/>
            <w:vAlign w:val="center"/>
            <w:hideMark/>
          </w:tcPr>
          <w:p w14:paraId="687BDA6C"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31878</w:t>
            </w:r>
          </w:p>
        </w:tc>
        <w:tc>
          <w:tcPr>
            <w:tcW w:w="1300" w:type="dxa"/>
            <w:tcBorders>
              <w:top w:val="nil"/>
              <w:left w:val="nil"/>
              <w:bottom w:val="nil"/>
              <w:right w:val="nil"/>
            </w:tcBorders>
            <w:shd w:val="clear" w:color="auto" w:fill="auto"/>
            <w:noWrap/>
            <w:vAlign w:val="center"/>
            <w:hideMark/>
          </w:tcPr>
          <w:p w14:paraId="727740C4"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28712</w:t>
            </w:r>
          </w:p>
        </w:tc>
        <w:tc>
          <w:tcPr>
            <w:tcW w:w="1300" w:type="dxa"/>
            <w:tcBorders>
              <w:top w:val="nil"/>
              <w:left w:val="nil"/>
              <w:bottom w:val="nil"/>
              <w:right w:val="nil"/>
            </w:tcBorders>
            <w:shd w:val="clear" w:color="auto" w:fill="auto"/>
            <w:noWrap/>
            <w:vAlign w:val="center"/>
            <w:hideMark/>
          </w:tcPr>
          <w:p w14:paraId="63FC8FBE"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3165</w:t>
            </w:r>
          </w:p>
        </w:tc>
        <w:tc>
          <w:tcPr>
            <w:tcW w:w="1300" w:type="dxa"/>
            <w:tcBorders>
              <w:top w:val="nil"/>
              <w:left w:val="nil"/>
              <w:bottom w:val="nil"/>
              <w:right w:val="single" w:sz="8" w:space="0" w:color="auto"/>
            </w:tcBorders>
            <w:shd w:val="clear" w:color="auto" w:fill="auto"/>
            <w:noWrap/>
            <w:vAlign w:val="center"/>
            <w:hideMark/>
          </w:tcPr>
          <w:p w14:paraId="6B2365A1"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9,9</w:t>
            </w:r>
          </w:p>
        </w:tc>
      </w:tr>
      <w:tr w:rsidR="004F5585" w:rsidRPr="004F5585" w14:paraId="7279BF4C" w14:textId="77777777" w:rsidTr="004F5585">
        <w:trPr>
          <w:trHeight w:val="320"/>
        </w:trPr>
        <w:tc>
          <w:tcPr>
            <w:tcW w:w="1300" w:type="dxa"/>
            <w:vMerge/>
            <w:tcBorders>
              <w:top w:val="nil"/>
              <w:left w:val="single" w:sz="8" w:space="0" w:color="auto"/>
              <w:bottom w:val="single" w:sz="8" w:space="0" w:color="000000"/>
              <w:right w:val="single" w:sz="8" w:space="0" w:color="auto"/>
            </w:tcBorders>
            <w:vAlign w:val="center"/>
            <w:hideMark/>
          </w:tcPr>
          <w:p w14:paraId="149CF230" w14:textId="77777777" w:rsidR="004F5585" w:rsidRPr="004F5585" w:rsidRDefault="004F5585" w:rsidP="004F5585">
            <w:pPr>
              <w:spacing w:after="0" w:line="240" w:lineRule="auto"/>
              <w:jc w:val="left"/>
              <w:rPr>
                <w:rFonts w:ascii="Calibri" w:eastAsia="Times New Roman" w:hAnsi="Calibri" w:cs="Calibri"/>
                <w:color w:val="000000"/>
                <w:lang w:eastAsia="tr-TR"/>
              </w:rPr>
            </w:pPr>
          </w:p>
        </w:tc>
        <w:tc>
          <w:tcPr>
            <w:tcW w:w="1300" w:type="dxa"/>
            <w:tcBorders>
              <w:top w:val="nil"/>
              <w:left w:val="nil"/>
              <w:bottom w:val="nil"/>
              <w:right w:val="single" w:sz="8" w:space="0" w:color="auto"/>
            </w:tcBorders>
            <w:shd w:val="clear" w:color="auto" w:fill="auto"/>
            <w:noWrap/>
            <w:vAlign w:val="center"/>
            <w:hideMark/>
          </w:tcPr>
          <w:p w14:paraId="6403D6A1"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II</w:t>
            </w:r>
          </w:p>
        </w:tc>
        <w:tc>
          <w:tcPr>
            <w:tcW w:w="1300" w:type="dxa"/>
            <w:tcBorders>
              <w:top w:val="nil"/>
              <w:left w:val="nil"/>
              <w:bottom w:val="nil"/>
              <w:right w:val="nil"/>
            </w:tcBorders>
            <w:shd w:val="clear" w:color="auto" w:fill="auto"/>
            <w:noWrap/>
            <w:vAlign w:val="center"/>
            <w:hideMark/>
          </w:tcPr>
          <w:p w14:paraId="024DCB5D"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32135</w:t>
            </w:r>
          </w:p>
        </w:tc>
        <w:tc>
          <w:tcPr>
            <w:tcW w:w="1300" w:type="dxa"/>
            <w:tcBorders>
              <w:top w:val="nil"/>
              <w:left w:val="nil"/>
              <w:bottom w:val="nil"/>
              <w:right w:val="nil"/>
            </w:tcBorders>
            <w:shd w:val="clear" w:color="auto" w:fill="auto"/>
            <w:noWrap/>
            <w:vAlign w:val="center"/>
            <w:hideMark/>
          </w:tcPr>
          <w:p w14:paraId="7D7F5F56"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28755</w:t>
            </w:r>
          </w:p>
        </w:tc>
        <w:tc>
          <w:tcPr>
            <w:tcW w:w="1300" w:type="dxa"/>
            <w:tcBorders>
              <w:top w:val="nil"/>
              <w:left w:val="nil"/>
              <w:bottom w:val="nil"/>
              <w:right w:val="nil"/>
            </w:tcBorders>
            <w:shd w:val="clear" w:color="auto" w:fill="auto"/>
            <w:noWrap/>
            <w:vAlign w:val="center"/>
            <w:hideMark/>
          </w:tcPr>
          <w:p w14:paraId="1A795B0F"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3380</w:t>
            </w:r>
          </w:p>
        </w:tc>
        <w:tc>
          <w:tcPr>
            <w:tcW w:w="1300" w:type="dxa"/>
            <w:tcBorders>
              <w:top w:val="nil"/>
              <w:left w:val="nil"/>
              <w:bottom w:val="nil"/>
              <w:right w:val="single" w:sz="8" w:space="0" w:color="auto"/>
            </w:tcBorders>
            <w:shd w:val="clear" w:color="auto" w:fill="auto"/>
            <w:noWrap/>
            <w:vAlign w:val="center"/>
            <w:hideMark/>
          </w:tcPr>
          <w:p w14:paraId="3CA71FBF"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10,5</w:t>
            </w:r>
          </w:p>
        </w:tc>
      </w:tr>
      <w:tr w:rsidR="004F5585" w:rsidRPr="004F5585" w14:paraId="03EB78EC" w14:textId="77777777" w:rsidTr="004F5585">
        <w:trPr>
          <w:trHeight w:val="320"/>
        </w:trPr>
        <w:tc>
          <w:tcPr>
            <w:tcW w:w="1300" w:type="dxa"/>
            <w:vMerge/>
            <w:tcBorders>
              <w:top w:val="nil"/>
              <w:left w:val="single" w:sz="8" w:space="0" w:color="auto"/>
              <w:bottom w:val="single" w:sz="8" w:space="0" w:color="000000"/>
              <w:right w:val="single" w:sz="8" w:space="0" w:color="auto"/>
            </w:tcBorders>
            <w:vAlign w:val="center"/>
            <w:hideMark/>
          </w:tcPr>
          <w:p w14:paraId="43ACA971" w14:textId="77777777" w:rsidR="004F5585" w:rsidRPr="004F5585" w:rsidRDefault="004F5585" w:rsidP="004F5585">
            <w:pPr>
              <w:spacing w:after="0" w:line="240" w:lineRule="auto"/>
              <w:jc w:val="left"/>
              <w:rPr>
                <w:rFonts w:ascii="Calibri" w:eastAsia="Times New Roman" w:hAnsi="Calibri" w:cs="Calibri"/>
                <w:color w:val="000000"/>
                <w:lang w:eastAsia="tr-TR"/>
              </w:rPr>
            </w:pPr>
          </w:p>
        </w:tc>
        <w:tc>
          <w:tcPr>
            <w:tcW w:w="1300" w:type="dxa"/>
            <w:tcBorders>
              <w:top w:val="nil"/>
              <w:left w:val="nil"/>
              <w:bottom w:val="nil"/>
              <w:right w:val="single" w:sz="8" w:space="0" w:color="auto"/>
            </w:tcBorders>
            <w:shd w:val="clear" w:color="auto" w:fill="auto"/>
            <w:noWrap/>
            <w:vAlign w:val="center"/>
            <w:hideMark/>
          </w:tcPr>
          <w:p w14:paraId="51ED1E01"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III</w:t>
            </w:r>
          </w:p>
        </w:tc>
        <w:tc>
          <w:tcPr>
            <w:tcW w:w="1300" w:type="dxa"/>
            <w:tcBorders>
              <w:top w:val="nil"/>
              <w:left w:val="nil"/>
              <w:bottom w:val="nil"/>
              <w:right w:val="nil"/>
            </w:tcBorders>
            <w:shd w:val="clear" w:color="auto" w:fill="auto"/>
            <w:noWrap/>
            <w:vAlign w:val="center"/>
            <w:hideMark/>
          </w:tcPr>
          <w:p w14:paraId="10A4F0EC"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32432</w:t>
            </w:r>
          </w:p>
        </w:tc>
        <w:tc>
          <w:tcPr>
            <w:tcW w:w="1300" w:type="dxa"/>
            <w:tcBorders>
              <w:top w:val="nil"/>
              <w:left w:val="nil"/>
              <w:bottom w:val="nil"/>
              <w:right w:val="nil"/>
            </w:tcBorders>
            <w:shd w:val="clear" w:color="auto" w:fill="auto"/>
            <w:noWrap/>
            <w:vAlign w:val="center"/>
            <w:hideMark/>
          </w:tcPr>
          <w:p w14:paraId="22BB3812"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28816</w:t>
            </w:r>
          </w:p>
        </w:tc>
        <w:tc>
          <w:tcPr>
            <w:tcW w:w="1300" w:type="dxa"/>
            <w:tcBorders>
              <w:top w:val="nil"/>
              <w:left w:val="nil"/>
              <w:bottom w:val="nil"/>
              <w:right w:val="nil"/>
            </w:tcBorders>
            <w:shd w:val="clear" w:color="auto" w:fill="auto"/>
            <w:noWrap/>
            <w:vAlign w:val="center"/>
            <w:hideMark/>
          </w:tcPr>
          <w:p w14:paraId="0362D612"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3616</w:t>
            </w:r>
          </w:p>
        </w:tc>
        <w:tc>
          <w:tcPr>
            <w:tcW w:w="1300" w:type="dxa"/>
            <w:tcBorders>
              <w:top w:val="nil"/>
              <w:left w:val="nil"/>
              <w:bottom w:val="nil"/>
              <w:right w:val="single" w:sz="8" w:space="0" w:color="auto"/>
            </w:tcBorders>
            <w:shd w:val="clear" w:color="auto" w:fill="auto"/>
            <w:noWrap/>
            <w:vAlign w:val="center"/>
            <w:hideMark/>
          </w:tcPr>
          <w:p w14:paraId="01BB279E"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11,1</w:t>
            </w:r>
          </w:p>
        </w:tc>
      </w:tr>
      <w:tr w:rsidR="004F5585" w:rsidRPr="004F5585" w14:paraId="6835AF89" w14:textId="77777777" w:rsidTr="004F5585">
        <w:trPr>
          <w:trHeight w:val="340"/>
        </w:trPr>
        <w:tc>
          <w:tcPr>
            <w:tcW w:w="1300" w:type="dxa"/>
            <w:vMerge/>
            <w:tcBorders>
              <w:top w:val="nil"/>
              <w:left w:val="single" w:sz="8" w:space="0" w:color="auto"/>
              <w:bottom w:val="single" w:sz="8" w:space="0" w:color="000000"/>
              <w:right w:val="single" w:sz="8" w:space="0" w:color="auto"/>
            </w:tcBorders>
            <w:vAlign w:val="center"/>
            <w:hideMark/>
          </w:tcPr>
          <w:p w14:paraId="7B8AA2C4" w14:textId="77777777" w:rsidR="004F5585" w:rsidRPr="004F5585" w:rsidRDefault="004F5585" w:rsidP="004F5585">
            <w:pPr>
              <w:spacing w:after="0" w:line="240" w:lineRule="auto"/>
              <w:jc w:val="left"/>
              <w:rPr>
                <w:rFonts w:ascii="Calibri" w:eastAsia="Times New Roman" w:hAnsi="Calibri" w:cs="Calibri"/>
                <w:color w:val="000000"/>
                <w:lang w:eastAsia="tr-TR"/>
              </w:rPr>
            </w:pPr>
          </w:p>
        </w:tc>
        <w:tc>
          <w:tcPr>
            <w:tcW w:w="1300" w:type="dxa"/>
            <w:tcBorders>
              <w:top w:val="nil"/>
              <w:left w:val="nil"/>
              <w:bottom w:val="single" w:sz="8" w:space="0" w:color="auto"/>
              <w:right w:val="single" w:sz="8" w:space="0" w:color="auto"/>
            </w:tcBorders>
            <w:shd w:val="clear" w:color="auto" w:fill="auto"/>
            <w:noWrap/>
            <w:vAlign w:val="center"/>
            <w:hideMark/>
          </w:tcPr>
          <w:p w14:paraId="10933068"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IV</w:t>
            </w:r>
          </w:p>
        </w:tc>
        <w:tc>
          <w:tcPr>
            <w:tcW w:w="1300" w:type="dxa"/>
            <w:tcBorders>
              <w:top w:val="nil"/>
              <w:left w:val="nil"/>
              <w:bottom w:val="single" w:sz="8" w:space="0" w:color="auto"/>
              <w:right w:val="nil"/>
            </w:tcBorders>
            <w:shd w:val="clear" w:color="auto" w:fill="auto"/>
            <w:noWrap/>
            <w:vAlign w:val="center"/>
            <w:hideMark/>
          </w:tcPr>
          <w:p w14:paraId="79B4D008"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32354</w:t>
            </w:r>
          </w:p>
        </w:tc>
        <w:tc>
          <w:tcPr>
            <w:tcW w:w="1300" w:type="dxa"/>
            <w:tcBorders>
              <w:top w:val="nil"/>
              <w:left w:val="nil"/>
              <w:bottom w:val="single" w:sz="8" w:space="0" w:color="auto"/>
              <w:right w:val="nil"/>
            </w:tcBorders>
            <w:shd w:val="clear" w:color="auto" w:fill="auto"/>
            <w:noWrap/>
            <w:vAlign w:val="center"/>
            <w:hideMark/>
          </w:tcPr>
          <w:p w14:paraId="289DC356"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28412</w:t>
            </w:r>
          </w:p>
        </w:tc>
        <w:tc>
          <w:tcPr>
            <w:tcW w:w="1300" w:type="dxa"/>
            <w:tcBorders>
              <w:top w:val="nil"/>
              <w:left w:val="nil"/>
              <w:bottom w:val="single" w:sz="8" w:space="0" w:color="auto"/>
              <w:right w:val="nil"/>
            </w:tcBorders>
            <w:shd w:val="clear" w:color="auto" w:fill="auto"/>
            <w:noWrap/>
            <w:vAlign w:val="center"/>
            <w:hideMark/>
          </w:tcPr>
          <w:p w14:paraId="475B7A9B"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3942</w:t>
            </w:r>
          </w:p>
        </w:tc>
        <w:tc>
          <w:tcPr>
            <w:tcW w:w="1300" w:type="dxa"/>
            <w:tcBorders>
              <w:top w:val="nil"/>
              <w:left w:val="nil"/>
              <w:bottom w:val="single" w:sz="8" w:space="0" w:color="auto"/>
              <w:right w:val="single" w:sz="8" w:space="0" w:color="auto"/>
            </w:tcBorders>
            <w:shd w:val="clear" w:color="auto" w:fill="auto"/>
            <w:noWrap/>
            <w:vAlign w:val="center"/>
            <w:hideMark/>
          </w:tcPr>
          <w:p w14:paraId="1B7B6746"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12,2</w:t>
            </w:r>
          </w:p>
        </w:tc>
      </w:tr>
      <w:tr w:rsidR="004F5585" w:rsidRPr="004F5585" w14:paraId="6B227D13" w14:textId="77777777" w:rsidTr="004F5585">
        <w:trPr>
          <w:trHeight w:val="320"/>
        </w:trPr>
        <w:tc>
          <w:tcPr>
            <w:tcW w:w="13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E9C0311"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2019</w:t>
            </w:r>
          </w:p>
        </w:tc>
        <w:tc>
          <w:tcPr>
            <w:tcW w:w="1300" w:type="dxa"/>
            <w:tcBorders>
              <w:top w:val="nil"/>
              <w:left w:val="nil"/>
              <w:bottom w:val="nil"/>
              <w:right w:val="single" w:sz="8" w:space="0" w:color="auto"/>
            </w:tcBorders>
            <w:shd w:val="clear" w:color="auto" w:fill="auto"/>
            <w:noWrap/>
            <w:vAlign w:val="center"/>
            <w:hideMark/>
          </w:tcPr>
          <w:p w14:paraId="722E9D62"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I</w:t>
            </w:r>
          </w:p>
        </w:tc>
        <w:tc>
          <w:tcPr>
            <w:tcW w:w="1300" w:type="dxa"/>
            <w:tcBorders>
              <w:top w:val="nil"/>
              <w:left w:val="nil"/>
              <w:bottom w:val="nil"/>
              <w:right w:val="nil"/>
            </w:tcBorders>
            <w:shd w:val="clear" w:color="auto" w:fill="auto"/>
            <w:noWrap/>
            <w:vAlign w:val="center"/>
            <w:hideMark/>
          </w:tcPr>
          <w:p w14:paraId="01589C56"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32471</w:t>
            </w:r>
          </w:p>
        </w:tc>
        <w:tc>
          <w:tcPr>
            <w:tcW w:w="1300" w:type="dxa"/>
            <w:tcBorders>
              <w:top w:val="nil"/>
              <w:left w:val="nil"/>
              <w:bottom w:val="nil"/>
              <w:right w:val="nil"/>
            </w:tcBorders>
            <w:shd w:val="clear" w:color="auto" w:fill="auto"/>
            <w:noWrap/>
            <w:vAlign w:val="center"/>
            <w:hideMark/>
          </w:tcPr>
          <w:p w14:paraId="3F7239BA"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28005</w:t>
            </w:r>
          </w:p>
        </w:tc>
        <w:tc>
          <w:tcPr>
            <w:tcW w:w="1300" w:type="dxa"/>
            <w:tcBorders>
              <w:top w:val="nil"/>
              <w:left w:val="nil"/>
              <w:bottom w:val="nil"/>
              <w:right w:val="nil"/>
            </w:tcBorders>
            <w:shd w:val="clear" w:color="auto" w:fill="auto"/>
            <w:noWrap/>
            <w:vAlign w:val="center"/>
            <w:hideMark/>
          </w:tcPr>
          <w:p w14:paraId="1C1D6E0A"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4466</w:t>
            </w:r>
          </w:p>
        </w:tc>
        <w:tc>
          <w:tcPr>
            <w:tcW w:w="1300" w:type="dxa"/>
            <w:tcBorders>
              <w:top w:val="nil"/>
              <w:left w:val="nil"/>
              <w:bottom w:val="nil"/>
              <w:right w:val="single" w:sz="8" w:space="0" w:color="auto"/>
            </w:tcBorders>
            <w:shd w:val="clear" w:color="auto" w:fill="auto"/>
            <w:noWrap/>
            <w:vAlign w:val="center"/>
            <w:hideMark/>
          </w:tcPr>
          <w:p w14:paraId="30132FEE"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13,8</w:t>
            </w:r>
          </w:p>
        </w:tc>
      </w:tr>
      <w:tr w:rsidR="004F5585" w:rsidRPr="004F5585" w14:paraId="2C88EEA3" w14:textId="77777777" w:rsidTr="004F5585">
        <w:trPr>
          <w:trHeight w:val="320"/>
        </w:trPr>
        <w:tc>
          <w:tcPr>
            <w:tcW w:w="1300" w:type="dxa"/>
            <w:vMerge/>
            <w:tcBorders>
              <w:top w:val="nil"/>
              <w:left w:val="single" w:sz="8" w:space="0" w:color="auto"/>
              <w:bottom w:val="single" w:sz="8" w:space="0" w:color="000000"/>
              <w:right w:val="single" w:sz="8" w:space="0" w:color="auto"/>
            </w:tcBorders>
            <w:vAlign w:val="center"/>
            <w:hideMark/>
          </w:tcPr>
          <w:p w14:paraId="252523E9" w14:textId="77777777" w:rsidR="004F5585" w:rsidRPr="004F5585" w:rsidRDefault="004F5585" w:rsidP="004F5585">
            <w:pPr>
              <w:spacing w:after="0" w:line="240" w:lineRule="auto"/>
              <w:jc w:val="left"/>
              <w:rPr>
                <w:rFonts w:ascii="Calibri" w:eastAsia="Times New Roman" w:hAnsi="Calibri" w:cs="Calibri"/>
                <w:color w:val="000000"/>
                <w:lang w:eastAsia="tr-TR"/>
              </w:rPr>
            </w:pPr>
          </w:p>
        </w:tc>
        <w:tc>
          <w:tcPr>
            <w:tcW w:w="1300" w:type="dxa"/>
            <w:tcBorders>
              <w:top w:val="nil"/>
              <w:left w:val="nil"/>
              <w:bottom w:val="nil"/>
              <w:right w:val="single" w:sz="8" w:space="0" w:color="auto"/>
            </w:tcBorders>
            <w:shd w:val="clear" w:color="auto" w:fill="auto"/>
            <w:noWrap/>
            <w:vAlign w:val="center"/>
            <w:hideMark/>
          </w:tcPr>
          <w:p w14:paraId="1CDF6B9A"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II</w:t>
            </w:r>
          </w:p>
        </w:tc>
        <w:tc>
          <w:tcPr>
            <w:tcW w:w="1300" w:type="dxa"/>
            <w:tcBorders>
              <w:top w:val="nil"/>
              <w:left w:val="nil"/>
              <w:bottom w:val="nil"/>
              <w:right w:val="nil"/>
            </w:tcBorders>
            <w:shd w:val="clear" w:color="auto" w:fill="auto"/>
            <w:noWrap/>
            <w:vAlign w:val="center"/>
            <w:hideMark/>
          </w:tcPr>
          <w:p w14:paraId="422FB123"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32545</w:t>
            </w:r>
          </w:p>
        </w:tc>
        <w:tc>
          <w:tcPr>
            <w:tcW w:w="1300" w:type="dxa"/>
            <w:tcBorders>
              <w:top w:val="nil"/>
              <w:left w:val="nil"/>
              <w:bottom w:val="nil"/>
              <w:right w:val="nil"/>
            </w:tcBorders>
            <w:shd w:val="clear" w:color="auto" w:fill="auto"/>
            <w:noWrap/>
            <w:vAlign w:val="center"/>
            <w:hideMark/>
          </w:tcPr>
          <w:p w14:paraId="3AAB5C6A"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28074</w:t>
            </w:r>
          </w:p>
        </w:tc>
        <w:tc>
          <w:tcPr>
            <w:tcW w:w="1300" w:type="dxa"/>
            <w:tcBorders>
              <w:top w:val="nil"/>
              <w:left w:val="nil"/>
              <w:bottom w:val="nil"/>
              <w:right w:val="nil"/>
            </w:tcBorders>
            <w:shd w:val="clear" w:color="auto" w:fill="auto"/>
            <w:noWrap/>
            <w:vAlign w:val="center"/>
            <w:hideMark/>
          </w:tcPr>
          <w:p w14:paraId="5B051A09"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4471</w:t>
            </w:r>
          </w:p>
        </w:tc>
        <w:tc>
          <w:tcPr>
            <w:tcW w:w="1300" w:type="dxa"/>
            <w:tcBorders>
              <w:top w:val="nil"/>
              <w:left w:val="nil"/>
              <w:bottom w:val="nil"/>
              <w:right w:val="single" w:sz="8" w:space="0" w:color="auto"/>
            </w:tcBorders>
            <w:shd w:val="clear" w:color="auto" w:fill="auto"/>
            <w:noWrap/>
            <w:vAlign w:val="center"/>
            <w:hideMark/>
          </w:tcPr>
          <w:p w14:paraId="6DC4A8B4"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13,7</w:t>
            </w:r>
          </w:p>
        </w:tc>
      </w:tr>
      <w:tr w:rsidR="004F5585" w:rsidRPr="004F5585" w14:paraId="3456D1A4" w14:textId="77777777" w:rsidTr="004F5585">
        <w:trPr>
          <w:trHeight w:val="320"/>
        </w:trPr>
        <w:tc>
          <w:tcPr>
            <w:tcW w:w="1300" w:type="dxa"/>
            <w:vMerge/>
            <w:tcBorders>
              <w:top w:val="nil"/>
              <w:left w:val="single" w:sz="8" w:space="0" w:color="auto"/>
              <w:bottom w:val="single" w:sz="8" w:space="0" w:color="000000"/>
              <w:right w:val="single" w:sz="8" w:space="0" w:color="auto"/>
            </w:tcBorders>
            <w:vAlign w:val="center"/>
            <w:hideMark/>
          </w:tcPr>
          <w:p w14:paraId="1C37B6C3" w14:textId="77777777" w:rsidR="004F5585" w:rsidRPr="004F5585" w:rsidRDefault="004F5585" w:rsidP="004F5585">
            <w:pPr>
              <w:spacing w:after="0" w:line="240" w:lineRule="auto"/>
              <w:jc w:val="left"/>
              <w:rPr>
                <w:rFonts w:ascii="Calibri" w:eastAsia="Times New Roman" w:hAnsi="Calibri" w:cs="Calibri"/>
                <w:color w:val="000000"/>
                <w:lang w:eastAsia="tr-TR"/>
              </w:rPr>
            </w:pPr>
          </w:p>
        </w:tc>
        <w:tc>
          <w:tcPr>
            <w:tcW w:w="1300" w:type="dxa"/>
            <w:tcBorders>
              <w:top w:val="nil"/>
              <w:left w:val="nil"/>
              <w:bottom w:val="nil"/>
              <w:right w:val="single" w:sz="8" w:space="0" w:color="auto"/>
            </w:tcBorders>
            <w:shd w:val="clear" w:color="auto" w:fill="auto"/>
            <w:noWrap/>
            <w:vAlign w:val="center"/>
            <w:hideMark/>
          </w:tcPr>
          <w:p w14:paraId="206B1EA0"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III</w:t>
            </w:r>
          </w:p>
        </w:tc>
        <w:tc>
          <w:tcPr>
            <w:tcW w:w="1300" w:type="dxa"/>
            <w:tcBorders>
              <w:top w:val="nil"/>
              <w:left w:val="nil"/>
              <w:bottom w:val="nil"/>
              <w:right w:val="nil"/>
            </w:tcBorders>
            <w:shd w:val="clear" w:color="auto" w:fill="auto"/>
            <w:noWrap/>
            <w:vAlign w:val="center"/>
            <w:hideMark/>
          </w:tcPr>
          <w:p w14:paraId="4882940D"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32484</w:t>
            </w:r>
          </w:p>
        </w:tc>
        <w:tc>
          <w:tcPr>
            <w:tcW w:w="1300" w:type="dxa"/>
            <w:tcBorders>
              <w:top w:val="nil"/>
              <w:left w:val="nil"/>
              <w:bottom w:val="nil"/>
              <w:right w:val="nil"/>
            </w:tcBorders>
            <w:shd w:val="clear" w:color="auto" w:fill="auto"/>
            <w:noWrap/>
            <w:vAlign w:val="center"/>
            <w:hideMark/>
          </w:tcPr>
          <w:p w14:paraId="54768BD7"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27939</w:t>
            </w:r>
          </w:p>
        </w:tc>
        <w:tc>
          <w:tcPr>
            <w:tcW w:w="1300" w:type="dxa"/>
            <w:tcBorders>
              <w:top w:val="nil"/>
              <w:left w:val="nil"/>
              <w:bottom w:val="nil"/>
              <w:right w:val="nil"/>
            </w:tcBorders>
            <w:shd w:val="clear" w:color="auto" w:fill="auto"/>
            <w:noWrap/>
            <w:vAlign w:val="center"/>
            <w:hideMark/>
          </w:tcPr>
          <w:p w14:paraId="62DF9E21"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4544</w:t>
            </w:r>
          </w:p>
        </w:tc>
        <w:tc>
          <w:tcPr>
            <w:tcW w:w="1300" w:type="dxa"/>
            <w:tcBorders>
              <w:top w:val="nil"/>
              <w:left w:val="nil"/>
              <w:bottom w:val="nil"/>
              <w:right w:val="single" w:sz="8" w:space="0" w:color="auto"/>
            </w:tcBorders>
            <w:shd w:val="clear" w:color="auto" w:fill="auto"/>
            <w:noWrap/>
            <w:vAlign w:val="center"/>
            <w:hideMark/>
          </w:tcPr>
          <w:p w14:paraId="37C24ED3"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14,0</w:t>
            </w:r>
          </w:p>
        </w:tc>
      </w:tr>
      <w:tr w:rsidR="004F5585" w:rsidRPr="004F5585" w14:paraId="20DE8CC3" w14:textId="77777777" w:rsidTr="004F5585">
        <w:trPr>
          <w:trHeight w:val="340"/>
        </w:trPr>
        <w:tc>
          <w:tcPr>
            <w:tcW w:w="1300" w:type="dxa"/>
            <w:vMerge/>
            <w:tcBorders>
              <w:top w:val="nil"/>
              <w:left w:val="single" w:sz="8" w:space="0" w:color="auto"/>
              <w:bottom w:val="single" w:sz="8" w:space="0" w:color="000000"/>
              <w:right w:val="single" w:sz="8" w:space="0" w:color="auto"/>
            </w:tcBorders>
            <w:vAlign w:val="center"/>
            <w:hideMark/>
          </w:tcPr>
          <w:p w14:paraId="01B54405" w14:textId="77777777" w:rsidR="004F5585" w:rsidRPr="004F5585" w:rsidRDefault="004F5585" w:rsidP="004F5585">
            <w:pPr>
              <w:spacing w:after="0" w:line="240" w:lineRule="auto"/>
              <w:jc w:val="left"/>
              <w:rPr>
                <w:rFonts w:ascii="Calibri" w:eastAsia="Times New Roman" w:hAnsi="Calibri" w:cs="Calibri"/>
                <w:color w:val="000000"/>
                <w:lang w:eastAsia="tr-TR"/>
              </w:rPr>
            </w:pPr>
          </w:p>
        </w:tc>
        <w:tc>
          <w:tcPr>
            <w:tcW w:w="1300" w:type="dxa"/>
            <w:tcBorders>
              <w:top w:val="nil"/>
              <w:left w:val="nil"/>
              <w:bottom w:val="single" w:sz="8" w:space="0" w:color="auto"/>
              <w:right w:val="single" w:sz="8" w:space="0" w:color="auto"/>
            </w:tcBorders>
            <w:shd w:val="clear" w:color="auto" w:fill="auto"/>
            <w:noWrap/>
            <w:vAlign w:val="center"/>
            <w:hideMark/>
          </w:tcPr>
          <w:p w14:paraId="21FF1337"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IV</w:t>
            </w:r>
          </w:p>
        </w:tc>
        <w:tc>
          <w:tcPr>
            <w:tcW w:w="1300" w:type="dxa"/>
            <w:tcBorders>
              <w:top w:val="nil"/>
              <w:left w:val="nil"/>
              <w:bottom w:val="single" w:sz="8" w:space="0" w:color="auto"/>
              <w:right w:val="nil"/>
            </w:tcBorders>
            <w:shd w:val="clear" w:color="auto" w:fill="auto"/>
            <w:noWrap/>
            <w:vAlign w:val="center"/>
            <w:hideMark/>
          </w:tcPr>
          <w:p w14:paraId="5190DC94"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32526</w:t>
            </w:r>
          </w:p>
        </w:tc>
        <w:tc>
          <w:tcPr>
            <w:tcW w:w="1300" w:type="dxa"/>
            <w:tcBorders>
              <w:top w:val="nil"/>
              <w:left w:val="nil"/>
              <w:bottom w:val="single" w:sz="8" w:space="0" w:color="auto"/>
              <w:right w:val="nil"/>
            </w:tcBorders>
            <w:shd w:val="clear" w:color="auto" w:fill="auto"/>
            <w:noWrap/>
            <w:vAlign w:val="center"/>
            <w:hideMark/>
          </w:tcPr>
          <w:p w14:paraId="3D6B0211"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28173</w:t>
            </w:r>
          </w:p>
        </w:tc>
        <w:tc>
          <w:tcPr>
            <w:tcW w:w="1300" w:type="dxa"/>
            <w:tcBorders>
              <w:top w:val="nil"/>
              <w:left w:val="nil"/>
              <w:bottom w:val="single" w:sz="8" w:space="0" w:color="auto"/>
              <w:right w:val="nil"/>
            </w:tcBorders>
            <w:shd w:val="clear" w:color="auto" w:fill="auto"/>
            <w:noWrap/>
            <w:vAlign w:val="center"/>
            <w:hideMark/>
          </w:tcPr>
          <w:p w14:paraId="4D3B1A05"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4354</w:t>
            </w:r>
          </w:p>
        </w:tc>
        <w:tc>
          <w:tcPr>
            <w:tcW w:w="1300" w:type="dxa"/>
            <w:tcBorders>
              <w:top w:val="nil"/>
              <w:left w:val="nil"/>
              <w:bottom w:val="single" w:sz="8" w:space="0" w:color="auto"/>
              <w:right w:val="single" w:sz="8" w:space="0" w:color="auto"/>
            </w:tcBorders>
            <w:shd w:val="clear" w:color="auto" w:fill="auto"/>
            <w:noWrap/>
            <w:vAlign w:val="center"/>
            <w:hideMark/>
          </w:tcPr>
          <w:p w14:paraId="6F621578"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13,4</w:t>
            </w:r>
          </w:p>
        </w:tc>
      </w:tr>
      <w:tr w:rsidR="004F5585" w:rsidRPr="004F5585" w14:paraId="0C9030C1" w14:textId="77777777" w:rsidTr="004F5585">
        <w:trPr>
          <w:trHeight w:val="320"/>
        </w:trPr>
        <w:tc>
          <w:tcPr>
            <w:tcW w:w="13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4CAEB89"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2020</w:t>
            </w:r>
          </w:p>
        </w:tc>
        <w:tc>
          <w:tcPr>
            <w:tcW w:w="1300" w:type="dxa"/>
            <w:tcBorders>
              <w:top w:val="nil"/>
              <w:left w:val="nil"/>
              <w:bottom w:val="nil"/>
              <w:right w:val="single" w:sz="8" w:space="0" w:color="auto"/>
            </w:tcBorders>
            <w:shd w:val="clear" w:color="auto" w:fill="auto"/>
            <w:noWrap/>
            <w:vAlign w:val="center"/>
            <w:hideMark/>
          </w:tcPr>
          <w:p w14:paraId="47BAA050"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I</w:t>
            </w:r>
          </w:p>
        </w:tc>
        <w:tc>
          <w:tcPr>
            <w:tcW w:w="1300" w:type="dxa"/>
            <w:tcBorders>
              <w:top w:val="nil"/>
              <w:left w:val="nil"/>
              <w:bottom w:val="nil"/>
              <w:right w:val="nil"/>
            </w:tcBorders>
            <w:shd w:val="clear" w:color="auto" w:fill="auto"/>
            <w:noWrap/>
            <w:vAlign w:val="center"/>
            <w:hideMark/>
          </w:tcPr>
          <w:p w14:paraId="5DA50A15"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31263</w:t>
            </w:r>
          </w:p>
        </w:tc>
        <w:tc>
          <w:tcPr>
            <w:tcW w:w="1300" w:type="dxa"/>
            <w:tcBorders>
              <w:top w:val="nil"/>
              <w:left w:val="nil"/>
              <w:bottom w:val="nil"/>
              <w:right w:val="nil"/>
            </w:tcBorders>
            <w:shd w:val="clear" w:color="auto" w:fill="auto"/>
            <w:noWrap/>
            <w:vAlign w:val="center"/>
            <w:hideMark/>
          </w:tcPr>
          <w:p w14:paraId="1F80AC7C"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27235</w:t>
            </w:r>
          </w:p>
        </w:tc>
        <w:tc>
          <w:tcPr>
            <w:tcW w:w="1300" w:type="dxa"/>
            <w:tcBorders>
              <w:top w:val="nil"/>
              <w:left w:val="nil"/>
              <w:bottom w:val="nil"/>
              <w:right w:val="nil"/>
            </w:tcBorders>
            <w:shd w:val="clear" w:color="auto" w:fill="auto"/>
            <w:noWrap/>
            <w:vAlign w:val="center"/>
            <w:hideMark/>
          </w:tcPr>
          <w:p w14:paraId="2665D742"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4028</w:t>
            </w:r>
          </w:p>
        </w:tc>
        <w:tc>
          <w:tcPr>
            <w:tcW w:w="1300" w:type="dxa"/>
            <w:tcBorders>
              <w:top w:val="nil"/>
              <w:left w:val="nil"/>
              <w:bottom w:val="nil"/>
              <w:right w:val="single" w:sz="8" w:space="0" w:color="auto"/>
            </w:tcBorders>
            <w:shd w:val="clear" w:color="auto" w:fill="auto"/>
            <w:noWrap/>
            <w:vAlign w:val="center"/>
            <w:hideMark/>
          </w:tcPr>
          <w:p w14:paraId="2BFFBA06"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12,9</w:t>
            </w:r>
          </w:p>
        </w:tc>
      </w:tr>
      <w:tr w:rsidR="004F5585" w:rsidRPr="004F5585" w14:paraId="79ACF2FF" w14:textId="77777777" w:rsidTr="004F5585">
        <w:trPr>
          <w:trHeight w:val="320"/>
        </w:trPr>
        <w:tc>
          <w:tcPr>
            <w:tcW w:w="1300" w:type="dxa"/>
            <w:vMerge/>
            <w:tcBorders>
              <w:top w:val="nil"/>
              <w:left w:val="single" w:sz="8" w:space="0" w:color="auto"/>
              <w:bottom w:val="single" w:sz="8" w:space="0" w:color="000000"/>
              <w:right w:val="single" w:sz="8" w:space="0" w:color="auto"/>
            </w:tcBorders>
            <w:vAlign w:val="center"/>
            <w:hideMark/>
          </w:tcPr>
          <w:p w14:paraId="12AB14E9" w14:textId="77777777" w:rsidR="004F5585" w:rsidRPr="004F5585" w:rsidRDefault="004F5585" w:rsidP="004F5585">
            <w:pPr>
              <w:spacing w:after="0" w:line="240" w:lineRule="auto"/>
              <w:jc w:val="left"/>
              <w:rPr>
                <w:rFonts w:ascii="Calibri" w:eastAsia="Times New Roman" w:hAnsi="Calibri" w:cs="Calibri"/>
                <w:color w:val="000000"/>
                <w:lang w:eastAsia="tr-TR"/>
              </w:rPr>
            </w:pPr>
          </w:p>
        </w:tc>
        <w:tc>
          <w:tcPr>
            <w:tcW w:w="1300" w:type="dxa"/>
            <w:tcBorders>
              <w:top w:val="nil"/>
              <w:left w:val="nil"/>
              <w:bottom w:val="nil"/>
              <w:right w:val="single" w:sz="8" w:space="0" w:color="auto"/>
            </w:tcBorders>
            <w:shd w:val="clear" w:color="auto" w:fill="auto"/>
            <w:noWrap/>
            <w:vAlign w:val="center"/>
            <w:hideMark/>
          </w:tcPr>
          <w:p w14:paraId="484DFC58"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II</w:t>
            </w:r>
          </w:p>
        </w:tc>
        <w:tc>
          <w:tcPr>
            <w:tcW w:w="1300" w:type="dxa"/>
            <w:tcBorders>
              <w:top w:val="nil"/>
              <w:left w:val="nil"/>
              <w:bottom w:val="nil"/>
              <w:right w:val="nil"/>
            </w:tcBorders>
            <w:shd w:val="clear" w:color="auto" w:fill="auto"/>
            <w:noWrap/>
            <w:vAlign w:val="center"/>
            <w:hideMark/>
          </w:tcPr>
          <w:p w14:paraId="72D6A3AB"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29901</w:t>
            </w:r>
          </w:p>
        </w:tc>
        <w:tc>
          <w:tcPr>
            <w:tcW w:w="1300" w:type="dxa"/>
            <w:tcBorders>
              <w:top w:val="nil"/>
              <w:left w:val="nil"/>
              <w:bottom w:val="nil"/>
              <w:right w:val="nil"/>
            </w:tcBorders>
            <w:shd w:val="clear" w:color="auto" w:fill="auto"/>
            <w:noWrap/>
            <w:vAlign w:val="center"/>
            <w:hideMark/>
          </w:tcPr>
          <w:p w14:paraId="2F51BFF2"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25887</w:t>
            </w:r>
          </w:p>
        </w:tc>
        <w:tc>
          <w:tcPr>
            <w:tcW w:w="1300" w:type="dxa"/>
            <w:tcBorders>
              <w:top w:val="nil"/>
              <w:left w:val="nil"/>
              <w:bottom w:val="nil"/>
              <w:right w:val="nil"/>
            </w:tcBorders>
            <w:shd w:val="clear" w:color="auto" w:fill="auto"/>
            <w:noWrap/>
            <w:vAlign w:val="center"/>
            <w:hideMark/>
          </w:tcPr>
          <w:p w14:paraId="6E3D853F"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4014</w:t>
            </w:r>
          </w:p>
        </w:tc>
        <w:tc>
          <w:tcPr>
            <w:tcW w:w="1300" w:type="dxa"/>
            <w:tcBorders>
              <w:top w:val="nil"/>
              <w:left w:val="nil"/>
              <w:bottom w:val="nil"/>
              <w:right w:val="single" w:sz="8" w:space="0" w:color="auto"/>
            </w:tcBorders>
            <w:shd w:val="clear" w:color="auto" w:fill="auto"/>
            <w:noWrap/>
            <w:vAlign w:val="center"/>
            <w:hideMark/>
          </w:tcPr>
          <w:p w14:paraId="492DB606"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13,4</w:t>
            </w:r>
          </w:p>
        </w:tc>
      </w:tr>
      <w:tr w:rsidR="004F5585" w:rsidRPr="004F5585" w14:paraId="2DB46E78" w14:textId="77777777" w:rsidTr="004F5585">
        <w:trPr>
          <w:trHeight w:val="320"/>
        </w:trPr>
        <w:tc>
          <w:tcPr>
            <w:tcW w:w="1300" w:type="dxa"/>
            <w:vMerge/>
            <w:tcBorders>
              <w:top w:val="nil"/>
              <w:left w:val="single" w:sz="8" w:space="0" w:color="auto"/>
              <w:bottom w:val="single" w:sz="8" w:space="0" w:color="000000"/>
              <w:right w:val="single" w:sz="8" w:space="0" w:color="auto"/>
            </w:tcBorders>
            <w:vAlign w:val="center"/>
            <w:hideMark/>
          </w:tcPr>
          <w:p w14:paraId="7AF31346" w14:textId="77777777" w:rsidR="004F5585" w:rsidRPr="004F5585" w:rsidRDefault="004F5585" w:rsidP="004F5585">
            <w:pPr>
              <w:spacing w:after="0" w:line="240" w:lineRule="auto"/>
              <w:jc w:val="left"/>
              <w:rPr>
                <w:rFonts w:ascii="Calibri" w:eastAsia="Times New Roman" w:hAnsi="Calibri" w:cs="Calibri"/>
                <w:color w:val="000000"/>
                <w:lang w:eastAsia="tr-TR"/>
              </w:rPr>
            </w:pPr>
          </w:p>
        </w:tc>
        <w:tc>
          <w:tcPr>
            <w:tcW w:w="1300" w:type="dxa"/>
            <w:tcBorders>
              <w:top w:val="nil"/>
              <w:left w:val="nil"/>
              <w:bottom w:val="nil"/>
              <w:right w:val="single" w:sz="8" w:space="0" w:color="auto"/>
            </w:tcBorders>
            <w:shd w:val="clear" w:color="auto" w:fill="auto"/>
            <w:noWrap/>
            <w:vAlign w:val="center"/>
            <w:hideMark/>
          </w:tcPr>
          <w:p w14:paraId="5A376155"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III</w:t>
            </w:r>
          </w:p>
        </w:tc>
        <w:tc>
          <w:tcPr>
            <w:tcW w:w="1300" w:type="dxa"/>
            <w:tcBorders>
              <w:top w:val="nil"/>
              <w:left w:val="nil"/>
              <w:bottom w:val="nil"/>
              <w:right w:val="nil"/>
            </w:tcBorders>
            <w:shd w:val="clear" w:color="auto" w:fill="auto"/>
            <w:noWrap/>
            <w:vAlign w:val="center"/>
            <w:hideMark/>
          </w:tcPr>
          <w:p w14:paraId="199DF24B"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30799</w:t>
            </w:r>
          </w:p>
        </w:tc>
        <w:tc>
          <w:tcPr>
            <w:tcW w:w="1300" w:type="dxa"/>
            <w:tcBorders>
              <w:top w:val="nil"/>
              <w:left w:val="nil"/>
              <w:bottom w:val="nil"/>
              <w:right w:val="nil"/>
            </w:tcBorders>
            <w:shd w:val="clear" w:color="auto" w:fill="auto"/>
            <w:noWrap/>
            <w:vAlign w:val="center"/>
            <w:hideMark/>
          </w:tcPr>
          <w:p w14:paraId="5B64D6C0"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26729</w:t>
            </w:r>
          </w:p>
        </w:tc>
        <w:tc>
          <w:tcPr>
            <w:tcW w:w="1300" w:type="dxa"/>
            <w:tcBorders>
              <w:top w:val="nil"/>
              <w:left w:val="nil"/>
              <w:bottom w:val="nil"/>
              <w:right w:val="nil"/>
            </w:tcBorders>
            <w:shd w:val="clear" w:color="auto" w:fill="auto"/>
            <w:noWrap/>
            <w:vAlign w:val="center"/>
            <w:hideMark/>
          </w:tcPr>
          <w:p w14:paraId="468F63BC"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4070</w:t>
            </w:r>
          </w:p>
        </w:tc>
        <w:tc>
          <w:tcPr>
            <w:tcW w:w="1300" w:type="dxa"/>
            <w:tcBorders>
              <w:top w:val="nil"/>
              <w:left w:val="nil"/>
              <w:bottom w:val="nil"/>
              <w:right w:val="single" w:sz="8" w:space="0" w:color="auto"/>
            </w:tcBorders>
            <w:shd w:val="clear" w:color="auto" w:fill="auto"/>
            <w:noWrap/>
            <w:vAlign w:val="center"/>
            <w:hideMark/>
          </w:tcPr>
          <w:p w14:paraId="05F1F0ED"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13,2</w:t>
            </w:r>
          </w:p>
        </w:tc>
      </w:tr>
      <w:tr w:rsidR="004F5585" w:rsidRPr="004F5585" w14:paraId="1A78E5A2" w14:textId="77777777" w:rsidTr="004F5585">
        <w:trPr>
          <w:trHeight w:val="340"/>
        </w:trPr>
        <w:tc>
          <w:tcPr>
            <w:tcW w:w="1300" w:type="dxa"/>
            <w:vMerge/>
            <w:tcBorders>
              <w:top w:val="nil"/>
              <w:left w:val="single" w:sz="8" w:space="0" w:color="auto"/>
              <w:bottom w:val="single" w:sz="8" w:space="0" w:color="000000"/>
              <w:right w:val="single" w:sz="8" w:space="0" w:color="auto"/>
            </w:tcBorders>
            <w:vAlign w:val="center"/>
            <w:hideMark/>
          </w:tcPr>
          <w:p w14:paraId="7DFEB82C" w14:textId="77777777" w:rsidR="004F5585" w:rsidRPr="004F5585" w:rsidRDefault="004F5585" w:rsidP="004F5585">
            <w:pPr>
              <w:spacing w:after="0" w:line="240" w:lineRule="auto"/>
              <w:jc w:val="left"/>
              <w:rPr>
                <w:rFonts w:ascii="Calibri" w:eastAsia="Times New Roman" w:hAnsi="Calibri" w:cs="Calibri"/>
                <w:color w:val="000000"/>
                <w:lang w:eastAsia="tr-TR"/>
              </w:rPr>
            </w:pPr>
          </w:p>
        </w:tc>
        <w:tc>
          <w:tcPr>
            <w:tcW w:w="1300" w:type="dxa"/>
            <w:tcBorders>
              <w:top w:val="nil"/>
              <w:left w:val="nil"/>
              <w:bottom w:val="single" w:sz="8" w:space="0" w:color="auto"/>
              <w:right w:val="single" w:sz="8" w:space="0" w:color="auto"/>
            </w:tcBorders>
            <w:shd w:val="clear" w:color="auto" w:fill="auto"/>
            <w:noWrap/>
            <w:vAlign w:val="center"/>
            <w:hideMark/>
          </w:tcPr>
          <w:p w14:paraId="2FEC743C"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IV</w:t>
            </w:r>
          </w:p>
        </w:tc>
        <w:tc>
          <w:tcPr>
            <w:tcW w:w="1300" w:type="dxa"/>
            <w:tcBorders>
              <w:top w:val="nil"/>
              <w:left w:val="nil"/>
              <w:bottom w:val="single" w:sz="8" w:space="0" w:color="auto"/>
              <w:right w:val="nil"/>
            </w:tcBorders>
            <w:shd w:val="clear" w:color="auto" w:fill="auto"/>
            <w:noWrap/>
            <w:vAlign w:val="center"/>
            <w:hideMark/>
          </w:tcPr>
          <w:p w14:paraId="1D33EC34"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31134</w:t>
            </w:r>
          </w:p>
        </w:tc>
        <w:tc>
          <w:tcPr>
            <w:tcW w:w="1300" w:type="dxa"/>
            <w:tcBorders>
              <w:top w:val="nil"/>
              <w:left w:val="nil"/>
              <w:bottom w:val="single" w:sz="8" w:space="0" w:color="auto"/>
              <w:right w:val="nil"/>
            </w:tcBorders>
            <w:shd w:val="clear" w:color="auto" w:fill="auto"/>
            <w:noWrap/>
            <w:vAlign w:val="center"/>
            <w:hideMark/>
          </w:tcPr>
          <w:p w14:paraId="6BF94887"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27088</w:t>
            </w:r>
          </w:p>
        </w:tc>
        <w:tc>
          <w:tcPr>
            <w:tcW w:w="1300" w:type="dxa"/>
            <w:tcBorders>
              <w:top w:val="nil"/>
              <w:left w:val="nil"/>
              <w:bottom w:val="single" w:sz="8" w:space="0" w:color="auto"/>
              <w:right w:val="nil"/>
            </w:tcBorders>
            <w:shd w:val="clear" w:color="auto" w:fill="auto"/>
            <w:noWrap/>
            <w:vAlign w:val="center"/>
            <w:hideMark/>
          </w:tcPr>
          <w:p w14:paraId="55604160"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4047</w:t>
            </w:r>
          </w:p>
        </w:tc>
        <w:tc>
          <w:tcPr>
            <w:tcW w:w="1300" w:type="dxa"/>
            <w:tcBorders>
              <w:top w:val="nil"/>
              <w:left w:val="nil"/>
              <w:bottom w:val="single" w:sz="8" w:space="0" w:color="auto"/>
              <w:right w:val="single" w:sz="8" w:space="0" w:color="auto"/>
            </w:tcBorders>
            <w:shd w:val="clear" w:color="auto" w:fill="auto"/>
            <w:noWrap/>
            <w:vAlign w:val="center"/>
            <w:hideMark/>
          </w:tcPr>
          <w:p w14:paraId="68B8F416"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13,0</w:t>
            </w:r>
          </w:p>
        </w:tc>
      </w:tr>
      <w:tr w:rsidR="004F5585" w:rsidRPr="004F5585" w14:paraId="1B59115A" w14:textId="77777777" w:rsidTr="004F5585">
        <w:trPr>
          <w:trHeight w:val="320"/>
        </w:trPr>
        <w:tc>
          <w:tcPr>
            <w:tcW w:w="13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B0E3213"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2021</w:t>
            </w:r>
          </w:p>
        </w:tc>
        <w:tc>
          <w:tcPr>
            <w:tcW w:w="1300" w:type="dxa"/>
            <w:tcBorders>
              <w:top w:val="nil"/>
              <w:left w:val="nil"/>
              <w:bottom w:val="nil"/>
              <w:right w:val="single" w:sz="8" w:space="0" w:color="auto"/>
            </w:tcBorders>
            <w:shd w:val="clear" w:color="auto" w:fill="auto"/>
            <w:noWrap/>
            <w:vAlign w:val="center"/>
            <w:hideMark/>
          </w:tcPr>
          <w:p w14:paraId="5AA3BB8C"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I</w:t>
            </w:r>
          </w:p>
        </w:tc>
        <w:tc>
          <w:tcPr>
            <w:tcW w:w="1300" w:type="dxa"/>
            <w:tcBorders>
              <w:top w:val="nil"/>
              <w:left w:val="nil"/>
              <w:bottom w:val="nil"/>
              <w:right w:val="nil"/>
            </w:tcBorders>
            <w:shd w:val="clear" w:color="auto" w:fill="auto"/>
            <w:noWrap/>
            <w:vAlign w:val="center"/>
            <w:hideMark/>
          </w:tcPr>
          <w:p w14:paraId="565ECFFC"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31897</w:t>
            </w:r>
          </w:p>
        </w:tc>
        <w:tc>
          <w:tcPr>
            <w:tcW w:w="1300" w:type="dxa"/>
            <w:tcBorders>
              <w:top w:val="nil"/>
              <w:left w:val="nil"/>
              <w:bottom w:val="nil"/>
              <w:right w:val="nil"/>
            </w:tcBorders>
            <w:shd w:val="clear" w:color="auto" w:fill="auto"/>
            <w:noWrap/>
            <w:vAlign w:val="center"/>
            <w:hideMark/>
          </w:tcPr>
          <w:p w14:paraId="0E5DE67E"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27784</w:t>
            </w:r>
          </w:p>
        </w:tc>
        <w:tc>
          <w:tcPr>
            <w:tcW w:w="1300" w:type="dxa"/>
            <w:tcBorders>
              <w:top w:val="nil"/>
              <w:left w:val="nil"/>
              <w:bottom w:val="nil"/>
              <w:right w:val="nil"/>
            </w:tcBorders>
            <w:shd w:val="clear" w:color="auto" w:fill="auto"/>
            <w:noWrap/>
            <w:vAlign w:val="center"/>
            <w:hideMark/>
          </w:tcPr>
          <w:p w14:paraId="4360317C"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4113</w:t>
            </w:r>
          </w:p>
        </w:tc>
        <w:tc>
          <w:tcPr>
            <w:tcW w:w="1300" w:type="dxa"/>
            <w:tcBorders>
              <w:top w:val="nil"/>
              <w:left w:val="nil"/>
              <w:bottom w:val="nil"/>
              <w:right w:val="single" w:sz="8" w:space="0" w:color="auto"/>
            </w:tcBorders>
            <w:shd w:val="clear" w:color="auto" w:fill="auto"/>
            <w:noWrap/>
            <w:vAlign w:val="center"/>
            <w:hideMark/>
          </w:tcPr>
          <w:p w14:paraId="5C574759"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12,9</w:t>
            </w:r>
          </w:p>
        </w:tc>
      </w:tr>
      <w:tr w:rsidR="004F5585" w:rsidRPr="004F5585" w14:paraId="79DF4D40" w14:textId="77777777" w:rsidTr="004F5585">
        <w:trPr>
          <w:trHeight w:val="320"/>
        </w:trPr>
        <w:tc>
          <w:tcPr>
            <w:tcW w:w="1300" w:type="dxa"/>
            <w:vMerge/>
            <w:tcBorders>
              <w:top w:val="nil"/>
              <w:left w:val="single" w:sz="8" w:space="0" w:color="auto"/>
              <w:bottom w:val="single" w:sz="8" w:space="0" w:color="000000"/>
              <w:right w:val="single" w:sz="8" w:space="0" w:color="auto"/>
            </w:tcBorders>
            <w:vAlign w:val="center"/>
            <w:hideMark/>
          </w:tcPr>
          <w:p w14:paraId="42FB7260" w14:textId="77777777" w:rsidR="004F5585" w:rsidRPr="004F5585" w:rsidRDefault="004F5585" w:rsidP="004F5585">
            <w:pPr>
              <w:spacing w:after="0" w:line="240" w:lineRule="auto"/>
              <w:jc w:val="left"/>
              <w:rPr>
                <w:rFonts w:ascii="Calibri" w:eastAsia="Times New Roman" w:hAnsi="Calibri" w:cs="Calibri"/>
                <w:color w:val="000000"/>
                <w:lang w:eastAsia="tr-TR"/>
              </w:rPr>
            </w:pPr>
          </w:p>
        </w:tc>
        <w:tc>
          <w:tcPr>
            <w:tcW w:w="1300" w:type="dxa"/>
            <w:tcBorders>
              <w:top w:val="nil"/>
              <w:left w:val="nil"/>
              <w:bottom w:val="nil"/>
              <w:right w:val="single" w:sz="8" w:space="0" w:color="auto"/>
            </w:tcBorders>
            <w:shd w:val="clear" w:color="auto" w:fill="auto"/>
            <w:noWrap/>
            <w:vAlign w:val="center"/>
            <w:hideMark/>
          </w:tcPr>
          <w:p w14:paraId="435FAE0F"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II</w:t>
            </w:r>
          </w:p>
        </w:tc>
        <w:tc>
          <w:tcPr>
            <w:tcW w:w="1300" w:type="dxa"/>
            <w:tcBorders>
              <w:top w:val="nil"/>
              <w:left w:val="nil"/>
              <w:bottom w:val="nil"/>
              <w:right w:val="nil"/>
            </w:tcBorders>
            <w:shd w:val="clear" w:color="auto" w:fill="auto"/>
            <w:noWrap/>
            <w:vAlign w:val="center"/>
            <w:hideMark/>
          </w:tcPr>
          <w:p w14:paraId="48A53F7A"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32420</w:t>
            </w:r>
          </w:p>
        </w:tc>
        <w:tc>
          <w:tcPr>
            <w:tcW w:w="1300" w:type="dxa"/>
            <w:tcBorders>
              <w:top w:val="nil"/>
              <w:left w:val="nil"/>
              <w:bottom w:val="nil"/>
              <w:right w:val="nil"/>
            </w:tcBorders>
            <w:shd w:val="clear" w:color="auto" w:fill="auto"/>
            <w:noWrap/>
            <w:vAlign w:val="center"/>
            <w:hideMark/>
          </w:tcPr>
          <w:p w14:paraId="068116D9"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28413</w:t>
            </w:r>
          </w:p>
        </w:tc>
        <w:tc>
          <w:tcPr>
            <w:tcW w:w="1300" w:type="dxa"/>
            <w:tcBorders>
              <w:top w:val="nil"/>
              <w:left w:val="nil"/>
              <w:bottom w:val="nil"/>
              <w:right w:val="nil"/>
            </w:tcBorders>
            <w:shd w:val="clear" w:color="auto" w:fill="auto"/>
            <w:noWrap/>
            <w:vAlign w:val="center"/>
            <w:hideMark/>
          </w:tcPr>
          <w:p w14:paraId="2156290C"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4008</w:t>
            </w:r>
          </w:p>
        </w:tc>
        <w:tc>
          <w:tcPr>
            <w:tcW w:w="1300" w:type="dxa"/>
            <w:tcBorders>
              <w:top w:val="nil"/>
              <w:left w:val="nil"/>
              <w:bottom w:val="nil"/>
              <w:right w:val="single" w:sz="8" w:space="0" w:color="auto"/>
            </w:tcBorders>
            <w:shd w:val="clear" w:color="auto" w:fill="auto"/>
            <w:noWrap/>
            <w:vAlign w:val="center"/>
            <w:hideMark/>
          </w:tcPr>
          <w:p w14:paraId="01717D44"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12,4</w:t>
            </w:r>
          </w:p>
        </w:tc>
      </w:tr>
      <w:tr w:rsidR="004F5585" w:rsidRPr="004F5585" w14:paraId="46534D7E" w14:textId="77777777" w:rsidTr="004F5585">
        <w:trPr>
          <w:trHeight w:val="320"/>
        </w:trPr>
        <w:tc>
          <w:tcPr>
            <w:tcW w:w="1300" w:type="dxa"/>
            <w:vMerge/>
            <w:tcBorders>
              <w:top w:val="nil"/>
              <w:left w:val="single" w:sz="8" w:space="0" w:color="auto"/>
              <w:bottom w:val="single" w:sz="8" w:space="0" w:color="000000"/>
              <w:right w:val="single" w:sz="8" w:space="0" w:color="auto"/>
            </w:tcBorders>
            <w:vAlign w:val="center"/>
            <w:hideMark/>
          </w:tcPr>
          <w:p w14:paraId="06A38F42" w14:textId="77777777" w:rsidR="004F5585" w:rsidRPr="004F5585" w:rsidRDefault="004F5585" w:rsidP="004F5585">
            <w:pPr>
              <w:spacing w:after="0" w:line="240" w:lineRule="auto"/>
              <w:jc w:val="left"/>
              <w:rPr>
                <w:rFonts w:ascii="Calibri" w:eastAsia="Times New Roman" w:hAnsi="Calibri" w:cs="Calibri"/>
                <w:color w:val="000000"/>
                <w:lang w:eastAsia="tr-TR"/>
              </w:rPr>
            </w:pPr>
          </w:p>
        </w:tc>
        <w:tc>
          <w:tcPr>
            <w:tcW w:w="1300" w:type="dxa"/>
            <w:tcBorders>
              <w:top w:val="nil"/>
              <w:left w:val="nil"/>
              <w:bottom w:val="nil"/>
              <w:right w:val="single" w:sz="8" w:space="0" w:color="auto"/>
            </w:tcBorders>
            <w:shd w:val="clear" w:color="auto" w:fill="auto"/>
            <w:noWrap/>
            <w:vAlign w:val="center"/>
            <w:hideMark/>
          </w:tcPr>
          <w:p w14:paraId="4BBB917F"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III</w:t>
            </w:r>
          </w:p>
        </w:tc>
        <w:tc>
          <w:tcPr>
            <w:tcW w:w="1300" w:type="dxa"/>
            <w:tcBorders>
              <w:top w:val="nil"/>
              <w:left w:val="nil"/>
              <w:bottom w:val="nil"/>
              <w:right w:val="nil"/>
            </w:tcBorders>
            <w:shd w:val="clear" w:color="auto" w:fill="auto"/>
            <w:noWrap/>
            <w:vAlign w:val="center"/>
            <w:hideMark/>
          </w:tcPr>
          <w:p w14:paraId="75C989A7"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32934</w:t>
            </w:r>
          </w:p>
        </w:tc>
        <w:tc>
          <w:tcPr>
            <w:tcW w:w="1300" w:type="dxa"/>
            <w:tcBorders>
              <w:top w:val="nil"/>
              <w:left w:val="nil"/>
              <w:bottom w:val="nil"/>
              <w:right w:val="nil"/>
            </w:tcBorders>
            <w:shd w:val="clear" w:color="auto" w:fill="auto"/>
            <w:noWrap/>
            <w:vAlign w:val="center"/>
            <w:hideMark/>
          </w:tcPr>
          <w:p w14:paraId="4FB2C7AC"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29123</w:t>
            </w:r>
          </w:p>
        </w:tc>
        <w:tc>
          <w:tcPr>
            <w:tcW w:w="1300" w:type="dxa"/>
            <w:tcBorders>
              <w:top w:val="nil"/>
              <w:left w:val="nil"/>
              <w:bottom w:val="nil"/>
              <w:right w:val="nil"/>
            </w:tcBorders>
            <w:shd w:val="clear" w:color="auto" w:fill="auto"/>
            <w:noWrap/>
            <w:vAlign w:val="center"/>
            <w:hideMark/>
          </w:tcPr>
          <w:p w14:paraId="18A30301"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3810</w:t>
            </w:r>
          </w:p>
        </w:tc>
        <w:tc>
          <w:tcPr>
            <w:tcW w:w="1300" w:type="dxa"/>
            <w:tcBorders>
              <w:top w:val="nil"/>
              <w:left w:val="nil"/>
              <w:bottom w:val="nil"/>
              <w:right w:val="single" w:sz="8" w:space="0" w:color="auto"/>
            </w:tcBorders>
            <w:shd w:val="clear" w:color="auto" w:fill="auto"/>
            <w:noWrap/>
            <w:vAlign w:val="center"/>
            <w:hideMark/>
          </w:tcPr>
          <w:p w14:paraId="40B6F7F5"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11,6</w:t>
            </w:r>
          </w:p>
        </w:tc>
      </w:tr>
      <w:tr w:rsidR="004F5585" w:rsidRPr="004F5585" w14:paraId="4A85EA6F" w14:textId="77777777" w:rsidTr="004F5585">
        <w:trPr>
          <w:trHeight w:val="340"/>
        </w:trPr>
        <w:tc>
          <w:tcPr>
            <w:tcW w:w="1300" w:type="dxa"/>
            <w:vMerge/>
            <w:tcBorders>
              <w:top w:val="nil"/>
              <w:left w:val="single" w:sz="8" w:space="0" w:color="auto"/>
              <w:bottom w:val="single" w:sz="8" w:space="0" w:color="000000"/>
              <w:right w:val="single" w:sz="8" w:space="0" w:color="auto"/>
            </w:tcBorders>
            <w:vAlign w:val="center"/>
            <w:hideMark/>
          </w:tcPr>
          <w:p w14:paraId="04D0AC4D" w14:textId="77777777" w:rsidR="004F5585" w:rsidRPr="004F5585" w:rsidRDefault="004F5585" w:rsidP="004F5585">
            <w:pPr>
              <w:spacing w:after="0" w:line="240" w:lineRule="auto"/>
              <w:jc w:val="left"/>
              <w:rPr>
                <w:rFonts w:ascii="Calibri" w:eastAsia="Times New Roman" w:hAnsi="Calibri" w:cs="Calibri"/>
                <w:color w:val="000000"/>
                <w:lang w:eastAsia="tr-TR"/>
              </w:rPr>
            </w:pPr>
          </w:p>
        </w:tc>
        <w:tc>
          <w:tcPr>
            <w:tcW w:w="1300" w:type="dxa"/>
            <w:tcBorders>
              <w:top w:val="nil"/>
              <w:left w:val="nil"/>
              <w:bottom w:val="nil"/>
              <w:right w:val="single" w:sz="8" w:space="0" w:color="auto"/>
            </w:tcBorders>
            <w:shd w:val="clear" w:color="auto" w:fill="auto"/>
            <w:noWrap/>
            <w:vAlign w:val="center"/>
            <w:hideMark/>
          </w:tcPr>
          <w:p w14:paraId="546EAB10"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IV</w:t>
            </w:r>
          </w:p>
        </w:tc>
        <w:tc>
          <w:tcPr>
            <w:tcW w:w="1300" w:type="dxa"/>
            <w:tcBorders>
              <w:top w:val="nil"/>
              <w:left w:val="nil"/>
              <w:bottom w:val="single" w:sz="8" w:space="0" w:color="auto"/>
              <w:right w:val="nil"/>
            </w:tcBorders>
            <w:shd w:val="clear" w:color="auto" w:fill="auto"/>
            <w:noWrap/>
            <w:vAlign w:val="center"/>
            <w:hideMark/>
          </w:tcPr>
          <w:p w14:paraId="34A55B48"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33541</w:t>
            </w:r>
          </w:p>
        </w:tc>
        <w:tc>
          <w:tcPr>
            <w:tcW w:w="1300" w:type="dxa"/>
            <w:tcBorders>
              <w:top w:val="nil"/>
              <w:left w:val="nil"/>
              <w:bottom w:val="single" w:sz="8" w:space="0" w:color="auto"/>
              <w:right w:val="nil"/>
            </w:tcBorders>
            <w:shd w:val="clear" w:color="auto" w:fill="auto"/>
            <w:noWrap/>
            <w:vAlign w:val="center"/>
            <w:hideMark/>
          </w:tcPr>
          <w:p w14:paraId="46ABA429"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29796</w:t>
            </w:r>
          </w:p>
        </w:tc>
        <w:tc>
          <w:tcPr>
            <w:tcW w:w="1300" w:type="dxa"/>
            <w:tcBorders>
              <w:top w:val="nil"/>
              <w:left w:val="nil"/>
              <w:bottom w:val="single" w:sz="8" w:space="0" w:color="auto"/>
              <w:right w:val="nil"/>
            </w:tcBorders>
            <w:shd w:val="clear" w:color="auto" w:fill="auto"/>
            <w:noWrap/>
            <w:vAlign w:val="center"/>
            <w:hideMark/>
          </w:tcPr>
          <w:p w14:paraId="41C58BEA"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3745</w:t>
            </w:r>
          </w:p>
        </w:tc>
        <w:tc>
          <w:tcPr>
            <w:tcW w:w="1300" w:type="dxa"/>
            <w:tcBorders>
              <w:top w:val="nil"/>
              <w:left w:val="nil"/>
              <w:bottom w:val="single" w:sz="8" w:space="0" w:color="auto"/>
              <w:right w:val="single" w:sz="8" w:space="0" w:color="auto"/>
            </w:tcBorders>
            <w:shd w:val="clear" w:color="auto" w:fill="auto"/>
            <w:noWrap/>
            <w:vAlign w:val="center"/>
            <w:hideMark/>
          </w:tcPr>
          <w:p w14:paraId="529573BD"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11,2</w:t>
            </w:r>
          </w:p>
        </w:tc>
      </w:tr>
      <w:tr w:rsidR="004F5585" w:rsidRPr="004F5585" w14:paraId="12A8EB37" w14:textId="77777777" w:rsidTr="004F5585">
        <w:trPr>
          <w:trHeight w:val="320"/>
        </w:trPr>
        <w:tc>
          <w:tcPr>
            <w:tcW w:w="1300" w:type="dxa"/>
            <w:vMerge w:val="restart"/>
            <w:tcBorders>
              <w:top w:val="nil"/>
              <w:left w:val="single" w:sz="8" w:space="0" w:color="auto"/>
              <w:bottom w:val="single" w:sz="8" w:space="0" w:color="000000"/>
              <w:right w:val="nil"/>
            </w:tcBorders>
            <w:shd w:val="clear" w:color="auto" w:fill="auto"/>
            <w:noWrap/>
            <w:vAlign w:val="center"/>
            <w:hideMark/>
          </w:tcPr>
          <w:p w14:paraId="0E7F76D3"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2022</w:t>
            </w:r>
          </w:p>
        </w:tc>
        <w:tc>
          <w:tcPr>
            <w:tcW w:w="1300" w:type="dxa"/>
            <w:tcBorders>
              <w:top w:val="single" w:sz="8" w:space="0" w:color="auto"/>
              <w:left w:val="single" w:sz="8" w:space="0" w:color="auto"/>
              <w:bottom w:val="nil"/>
              <w:right w:val="single" w:sz="8" w:space="0" w:color="auto"/>
            </w:tcBorders>
            <w:shd w:val="clear" w:color="auto" w:fill="auto"/>
            <w:noWrap/>
            <w:vAlign w:val="center"/>
            <w:hideMark/>
          </w:tcPr>
          <w:p w14:paraId="4AFE2F9A"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I</w:t>
            </w:r>
          </w:p>
        </w:tc>
        <w:tc>
          <w:tcPr>
            <w:tcW w:w="1300" w:type="dxa"/>
            <w:tcBorders>
              <w:top w:val="nil"/>
              <w:left w:val="nil"/>
              <w:bottom w:val="nil"/>
              <w:right w:val="nil"/>
            </w:tcBorders>
            <w:shd w:val="clear" w:color="auto" w:fill="auto"/>
            <w:noWrap/>
            <w:vAlign w:val="center"/>
            <w:hideMark/>
          </w:tcPr>
          <w:p w14:paraId="14751492"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33656</w:t>
            </w:r>
          </w:p>
        </w:tc>
        <w:tc>
          <w:tcPr>
            <w:tcW w:w="1300" w:type="dxa"/>
            <w:tcBorders>
              <w:top w:val="nil"/>
              <w:left w:val="nil"/>
              <w:bottom w:val="nil"/>
              <w:right w:val="nil"/>
            </w:tcBorders>
            <w:shd w:val="clear" w:color="auto" w:fill="auto"/>
            <w:noWrap/>
            <w:vAlign w:val="center"/>
            <w:hideMark/>
          </w:tcPr>
          <w:p w14:paraId="6AA2CE8C"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29966</w:t>
            </w:r>
          </w:p>
        </w:tc>
        <w:tc>
          <w:tcPr>
            <w:tcW w:w="1300" w:type="dxa"/>
            <w:tcBorders>
              <w:top w:val="nil"/>
              <w:left w:val="nil"/>
              <w:bottom w:val="nil"/>
              <w:right w:val="nil"/>
            </w:tcBorders>
            <w:shd w:val="clear" w:color="auto" w:fill="auto"/>
            <w:noWrap/>
            <w:vAlign w:val="center"/>
            <w:hideMark/>
          </w:tcPr>
          <w:p w14:paraId="02DAC2D4"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3691</w:t>
            </w:r>
          </w:p>
        </w:tc>
        <w:tc>
          <w:tcPr>
            <w:tcW w:w="1300" w:type="dxa"/>
            <w:tcBorders>
              <w:top w:val="nil"/>
              <w:left w:val="nil"/>
              <w:bottom w:val="nil"/>
              <w:right w:val="single" w:sz="8" w:space="0" w:color="auto"/>
            </w:tcBorders>
            <w:shd w:val="clear" w:color="auto" w:fill="auto"/>
            <w:noWrap/>
            <w:vAlign w:val="center"/>
            <w:hideMark/>
          </w:tcPr>
          <w:p w14:paraId="1D70FD0F"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11,0</w:t>
            </w:r>
          </w:p>
        </w:tc>
      </w:tr>
      <w:tr w:rsidR="004F5585" w:rsidRPr="004F5585" w14:paraId="53889694" w14:textId="77777777" w:rsidTr="004F5585">
        <w:trPr>
          <w:trHeight w:val="320"/>
        </w:trPr>
        <w:tc>
          <w:tcPr>
            <w:tcW w:w="1300" w:type="dxa"/>
            <w:vMerge/>
            <w:tcBorders>
              <w:top w:val="nil"/>
              <w:left w:val="single" w:sz="8" w:space="0" w:color="auto"/>
              <w:bottom w:val="single" w:sz="8" w:space="0" w:color="000000"/>
              <w:right w:val="nil"/>
            </w:tcBorders>
            <w:vAlign w:val="center"/>
            <w:hideMark/>
          </w:tcPr>
          <w:p w14:paraId="75546163" w14:textId="77777777" w:rsidR="004F5585" w:rsidRPr="004F5585" w:rsidRDefault="004F5585" w:rsidP="004F5585">
            <w:pPr>
              <w:spacing w:after="0" w:line="240" w:lineRule="auto"/>
              <w:jc w:val="left"/>
              <w:rPr>
                <w:rFonts w:ascii="Calibri" w:eastAsia="Times New Roman" w:hAnsi="Calibri" w:cs="Calibri"/>
                <w:color w:val="000000"/>
                <w:lang w:eastAsia="tr-TR"/>
              </w:rPr>
            </w:pPr>
          </w:p>
        </w:tc>
        <w:tc>
          <w:tcPr>
            <w:tcW w:w="1300" w:type="dxa"/>
            <w:tcBorders>
              <w:top w:val="nil"/>
              <w:left w:val="single" w:sz="8" w:space="0" w:color="auto"/>
              <w:bottom w:val="nil"/>
              <w:right w:val="single" w:sz="8" w:space="0" w:color="auto"/>
            </w:tcBorders>
            <w:shd w:val="clear" w:color="auto" w:fill="auto"/>
            <w:noWrap/>
            <w:vAlign w:val="center"/>
            <w:hideMark/>
          </w:tcPr>
          <w:p w14:paraId="41290CF3"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II</w:t>
            </w:r>
          </w:p>
        </w:tc>
        <w:tc>
          <w:tcPr>
            <w:tcW w:w="1300" w:type="dxa"/>
            <w:tcBorders>
              <w:top w:val="nil"/>
              <w:left w:val="nil"/>
              <w:bottom w:val="nil"/>
              <w:right w:val="nil"/>
            </w:tcBorders>
            <w:shd w:val="clear" w:color="auto" w:fill="auto"/>
            <w:noWrap/>
            <w:vAlign w:val="center"/>
            <w:hideMark/>
          </w:tcPr>
          <w:p w14:paraId="5EE29507"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34331</w:t>
            </w:r>
          </w:p>
        </w:tc>
        <w:tc>
          <w:tcPr>
            <w:tcW w:w="1300" w:type="dxa"/>
            <w:tcBorders>
              <w:top w:val="nil"/>
              <w:left w:val="nil"/>
              <w:bottom w:val="nil"/>
              <w:right w:val="nil"/>
            </w:tcBorders>
            <w:shd w:val="clear" w:color="auto" w:fill="auto"/>
            <w:noWrap/>
            <w:vAlign w:val="center"/>
            <w:hideMark/>
          </w:tcPr>
          <w:p w14:paraId="357C03B6"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30664</w:t>
            </w:r>
          </w:p>
        </w:tc>
        <w:tc>
          <w:tcPr>
            <w:tcW w:w="1300" w:type="dxa"/>
            <w:tcBorders>
              <w:top w:val="nil"/>
              <w:left w:val="nil"/>
              <w:bottom w:val="nil"/>
              <w:right w:val="nil"/>
            </w:tcBorders>
            <w:shd w:val="clear" w:color="auto" w:fill="auto"/>
            <w:noWrap/>
            <w:vAlign w:val="center"/>
            <w:hideMark/>
          </w:tcPr>
          <w:p w14:paraId="71A7329C"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3667</w:t>
            </w:r>
          </w:p>
        </w:tc>
        <w:tc>
          <w:tcPr>
            <w:tcW w:w="1300" w:type="dxa"/>
            <w:tcBorders>
              <w:top w:val="nil"/>
              <w:left w:val="nil"/>
              <w:bottom w:val="nil"/>
              <w:right w:val="single" w:sz="8" w:space="0" w:color="auto"/>
            </w:tcBorders>
            <w:shd w:val="clear" w:color="auto" w:fill="auto"/>
            <w:noWrap/>
            <w:vAlign w:val="center"/>
            <w:hideMark/>
          </w:tcPr>
          <w:p w14:paraId="364D6E2D"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10,7</w:t>
            </w:r>
          </w:p>
        </w:tc>
      </w:tr>
      <w:tr w:rsidR="004F5585" w:rsidRPr="004F5585" w14:paraId="1618CD10" w14:textId="77777777" w:rsidTr="004F5585">
        <w:trPr>
          <w:trHeight w:val="340"/>
        </w:trPr>
        <w:tc>
          <w:tcPr>
            <w:tcW w:w="1300" w:type="dxa"/>
            <w:vMerge/>
            <w:tcBorders>
              <w:top w:val="nil"/>
              <w:left w:val="single" w:sz="8" w:space="0" w:color="auto"/>
              <w:bottom w:val="single" w:sz="8" w:space="0" w:color="000000"/>
              <w:right w:val="nil"/>
            </w:tcBorders>
            <w:vAlign w:val="center"/>
            <w:hideMark/>
          </w:tcPr>
          <w:p w14:paraId="3A058AA0" w14:textId="77777777" w:rsidR="004F5585" w:rsidRPr="004F5585" w:rsidRDefault="004F5585" w:rsidP="004F5585">
            <w:pPr>
              <w:spacing w:after="0" w:line="240" w:lineRule="auto"/>
              <w:jc w:val="left"/>
              <w:rPr>
                <w:rFonts w:ascii="Calibri" w:eastAsia="Times New Roman" w:hAnsi="Calibri" w:cs="Calibri"/>
                <w:color w:val="000000"/>
                <w:lang w:eastAsia="tr-TR"/>
              </w:rPr>
            </w:pP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01A3F452"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III</w:t>
            </w:r>
          </w:p>
        </w:tc>
        <w:tc>
          <w:tcPr>
            <w:tcW w:w="1300" w:type="dxa"/>
            <w:tcBorders>
              <w:top w:val="nil"/>
              <w:left w:val="nil"/>
              <w:bottom w:val="single" w:sz="8" w:space="0" w:color="auto"/>
              <w:right w:val="nil"/>
            </w:tcBorders>
            <w:shd w:val="clear" w:color="auto" w:fill="auto"/>
            <w:noWrap/>
            <w:vAlign w:val="center"/>
            <w:hideMark/>
          </w:tcPr>
          <w:p w14:paraId="09E09940"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34220</w:t>
            </w:r>
          </w:p>
        </w:tc>
        <w:tc>
          <w:tcPr>
            <w:tcW w:w="1300" w:type="dxa"/>
            <w:tcBorders>
              <w:top w:val="nil"/>
              <w:left w:val="nil"/>
              <w:bottom w:val="single" w:sz="8" w:space="0" w:color="auto"/>
              <w:right w:val="nil"/>
            </w:tcBorders>
            <w:shd w:val="clear" w:color="auto" w:fill="auto"/>
            <w:noWrap/>
            <w:vAlign w:val="center"/>
            <w:hideMark/>
          </w:tcPr>
          <w:p w14:paraId="0863ED38"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30787</w:t>
            </w:r>
          </w:p>
        </w:tc>
        <w:tc>
          <w:tcPr>
            <w:tcW w:w="1300" w:type="dxa"/>
            <w:tcBorders>
              <w:top w:val="nil"/>
              <w:left w:val="nil"/>
              <w:bottom w:val="single" w:sz="8" w:space="0" w:color="auto"/>
              <w:right w:val="nil"/>
            </w:tcBorders>
            <w:shd w:val="clear" w:color="auto" w:fill="auto"/>
            <w:noWrap/>
            <w:vAlign w:val="center"/>
            <w:hideMark/>
          </w:tcPr>
          <w:p w14:paraId="7C902876"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3433</w:t>
            </w:r>
          </w:p>
        </w:tc>
        <w:tc>
          <w:tcPr>
            <w:tcW w:w="1300" w:type="dxa"/>
            <w:tcBorders>
              <w:top w:val="nil"/>
              <w:left w:val="nil"/>
              <w:bottom w:val="single" w:sz="8" w:space="0" w:color="auto"/>
              <w:right w:val="single" w:sz="8" w:space="0" w:color="auto"/>
            </w:tcBorders>
            <w:shd w:val="clear" w:color="auto" w:fill="auto"/>
            <w:noWrap/>
            <w:vAlign w:val="center"/>
            <w:hideMark/>
          </w:tcPr>
          <w:p w14:paraId="416D3862" w14:textId="77777777" w:rsidR="004F5585" w:rsidRPr="004F5585" w:rsidRDefault="004F5585" w:rsidP="004F5585">
            <w:pPr>
              <w:spacing w:after="0" w:line="240" w:lineRule="auto"/>
              <w:jc w:val="center"/>
              <w:rPr>
                <w:rFonts w:ascii="Calibri" w:eastAsia="Times New Roman" w:hAnsi="Calibri" w:cs="Calibri"/>
                <w:color w:val="000000"/>
                <w:lang w:eastAsia="tr-TR"/>
              </w:rPr>
            </w:pPr>
            <w:r w:rsidRPr="004F5585">
              <w:rPr>
                <w:rFonts w:ascii="Calibri" w:eastAsia="Times New Roman" w:hAnsi="Calibri" w:cs="Calibri"/>
                <w:color w:val="000000"/>
                <w:lang w:eastAsia="tr-TR"/>
              </w:rPr>
              <w:t>10,0</w:t>
            </w:r>
          </w:p>
        </w:tc>
      </w:tr>
    </w:tbl>
    <w:p w14:paraId="75956026" w14:textId="6EA62857" w:rsidR="0034688A" w:rsidRPr="00B75C8B" w:rsidRDefault="0034688A" w:rsidP="0034688A">
      <w:pPr>
        <w:spacing w:after="0" w:line="240" w:lineRule="auto"/>
        <w:rPr>
          <w:rFonts w:cs="Arial"/>
          <w:bCs/>
          <w:sz w:val="20"/>
          <w:szCs w:val="24"/>
        </w:rPr>
      </w:pPr>
      <w:r w:rsidRPr="00B75C8B">
        <w:rPr>
          <w:rFonts w:cs="Arial"/>
          <w:bCs/>
          <w:sz w:val="20"/>
          <w:szCs w:val="24"/>
        </w:rPr>
        <w:t>Kaynak: TÜİK, Betam</w:t>
      </w:r>
    </w:p>
    <w:p w14:paraId="76FAD2BE" w14:textId="77777777" w:rsidR="004F5585" w:rsidRPr="00B75C8B" w:rsidRDefault="004F5585" w:rsidP="00253383">
      <w:pPr>
        <w:spacing w:after="0" w:line="240" w:lineRule="auto"/>
        <w:rPr>
          <w:rFonts w:cs="Arial"/>
          <w:bCs/>
          <w:sz w:val="20"/>
          <w:szCs w:val="24"/>
        </w:rPr>
      </w:pPr>
    </w:p>
    <w:p w14:paraId="6007A19B" w14:textId="32372381" w:rsidR="002F391F" w:rsidRPr="0034688A" w:rsidRDefault="00664D83" w:rsidP="0034688A">
      <w:r w:rsidRPr="00B75C8B">
        <w:rPr>
          <w:rFonts w:eastAsia="Times New Roman" w:cs="Arial"/>
          <w:b/>
          <w:bCs/>
          <w:color w:val="000000"/>
          <w:lang w:eastAsia="tr-TR"/>
        </w:rPr>
        <w:t xml:space="preserve">Tablo 2: </w:t>
      </w:r>
      <w:r w:rsidR="00E512B8" w:rsidRPr="00B75C8B">
        <w:rPr>
          <w:rFonts w:eastAsia="Times New Roman" w:cs="Arial"/>
          <w:b/>
          <w:bCs/>
          <w:color w:val="000000"/>
          <w:lang w:eastAsia="tr-TR"/>
        </w:rPr>
        <w:t xml:space="preserve">Mevsim etkilerinden arındırılmış </w:t>
      </w:r>
      <w:r w:rsidR="005C5B1D" w:rsidRPr="00B75C8B">
        <w:rPr>
          <w:rFonts w:eastAsia="Times New Roman" w:cs="Arial"/>
          <w:b/>
          <w:bCs/>
          <w:color w:val="000000"/>
          <w:lang w:eastAsia="tr-TR"/>
        </w:rPr>
        <w:t>cinsiyet ayrımında işgücü göstergeleri</w:t>
      </w:r>
    </w:p>
    <w:tbl>
      <w:tblPr>
        <w:tblW w:w="9639"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61"/>
        <w:gridCol w:w="961"/>
        <w:gridCol w:w="906"/>
        <w:gridCol w:w="871"/>
        <w:gridCol w:w="835"/>
        <w:gridCol w:w="906"/>
        <w:gridCol w:w="813"/>
        <w:gridCol w:w="835"/>
        <w:gridCol w:w="906"/>
        <w:gridCol w:w="810"/>
        <w:gridCol w:w="835"/>
      </w:tblGrid>
      <w:tr w:rsidR="00DF0C8C" w:rsidRPr="00B75C8B" w14:paraId="3A035721" w14:textId="77777777" w:rsidTr="000F7209">
        <w:trPr>
          <w:trHeight w:val="340"/>
        </w:trPr>
        <w:tc>
          <w:tcPr>
            <w:tcW w:w="961" w:type="dxa"/>
            <w:tcBorders>
              <w:top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42852C" w14:textId="77777777" w:rsidR="00DF0C8C" w:rsidRPr="00B75C8B" w:rsidRDefault="00DF0C8C">
            <w:pPr>
              <w:spacing w:line="240" w:lineRule="auto"/>
              <w:jc w:val="left"/>
              <w:rPr>
                <w:rFonts w:ascii="Calibri" w:hAnsi="Calibri" w:cs="Calibri"/>
                <w:color w:val="000000"/>
              </w:rPr>
            </w:pPr>
            <w:r w:rsidRPr="00B75C8B">
              <w:rPr>
                <w:rFonts w:ascii="Calibri" w:hAnsi="Calibri" w:cs="Calibri"/>
                <w:color w:val="000000"/>
              </w:rPr>
              <w:t> </w:t>
            </w:r>
          </w:p>
        </w:tc>
        <w:tc>
          <w:tcPr>
            <w:tcW w:w="96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FBAFF2" w14:textId="77777777" w:rsidR="00DF0C8C" w:rsidRPr="00B75C8B" w:rsidRDefault="00DF0C8C">
            <w:pPr>
              <w:rPr>
                <w:rFonts w:ascii="Calibri" w:hAnsi="Calibri" w:cs="Calibri"/>
                <w:color w:val="000000"/>
              </w:rPr>
            </w:pPr>
            <w:r w:rsidRPr="00B75C8B">
              <w:rPr>
                <w:rFonts w:ascii="Calibri" w:hAnsi="Calibri" w:cs="Calibri"/>
                <w:color w:val="000000"/>
              </w:rPr>
              <w:t> </w:t>
            </w:r>
          </w:p>
        </w:tc>
        <w:tc>
          <w:tcPr>
            <w:tcW w:w="906" w:type="dxa"/>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center"/>
            <w:hideMark/>
          </w:tcPr>
          <w:p w14:paraId="23998AEB" w14:textId="77777777" w:rsidR="00DF0C8C" w:rsidRPr="00B75C8B" w:rsidRDefault="00DF0C8C" w:rsidP="002D5189">
            <w:pPr>
              <w:spacing w:line="240" w:lineRule="auto"/>
              <w:jc w:val="center"/>
              <w:rPr>
                <w:rFonts w:ascii="Calibri" w:hAnsi="Calibri" w:cs="Calibri"/>
                <w:color w:val="000000"/>
              </w:rPr>
            </w:pPr>
            <w:r w:rsidRPr="00B75C8B">
              <w:rPr>
                <w:rFonts w:ascii="Calibri" w:hAnsi="Calibri" w:cs="Calibri"/>
                <w:color w:val="000000"/>
              </w:rPr>
              <w:t>Toplam istihdam</w:t>
            </w:r>
          </w:p>
        </w:tc>
        <w:tc>
          <w:tcPr>
            <w:tcW w:w="871"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54730F18" w14:textId="77777777" w:rsidR="00DF0C8C" w:rsidRPr="00B75C8B" w:rsidRDefault="00DF0C8C" w:rsidP="002D5189">
            <w:pPr>
              <w:spacing w:line="240" w:lineRule="auto"/>
              <w:jc w:val="center"/>
              <w:rPr>
                <w:rFonts w:ascii="Calibri" w:hAnsi="Calibri" w:cs="Calibri"/>
                <w:color w:val="000000"/>
              </w:rPr>
            </w:pPr>
            <w:r w:rsidRPr="00B75C8B">
              <w:rPr>
                <w:rFonts w:ascii="Calibri" w:hAnsi="Calibri" w:cs="Calibri"/>
                <w:color w:val="000000"/>
              </w:rPr>
              <w:t>Toplam işsiz</w:t>
            </w:r>
          </w:p>
        </w:tc>
        <w:tc>
          <w:tcPr>
            <w:tcW w:w="835"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5D16EE9F" w14:textId="77777777" w:rsidR="00DF0C8C" w:rsidRPr="00B75C8B" w:rsidRDefault="00DF0C8C" w:rsidP="002D5189">
            <w:pPr>
              <w:spacing w:line="240" w:lineRule="auto"/>
              <w:jc w:val="center"/>
              <w:rPr>
                <w:rFonts w:ascii="Calibri" w:hAnsi="Calibri" w:cs="Calibri"/>
                <w:color w:val="000000"/>
              </w:rPr>
            </w:pPr>
            <w:r w:rsidRPr="00B75C8B">
              <w:rPr>
                <w:rFonts w:ascii="Calibri" w:hAnsi="Calibri" w:cs="Calibri"/>
                <w:color w:val="000000"/>
              </w:rPr>
              <w:t>İşsizlik oranı, genel</w:t>
            </w:r>
          </w:p>
        </w:tc>
        <w:tc>
          <w:tcPr>
            <w:tcW w:w="906"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53CD40F9" w14:textId="77777777" w:rsidR="00DF0C8C" w:rsidRPr="00B75C8B" w:rsidRDefault="00DF0C8C" w:rsidP="002D5189">
            <w:pPr>
              <w:spacing w:line="240" w:lineRule="auto"/>
              <w:jc w:val="center"/>
              <w:rPr>
                <w:rFonts w:ascii="Calibri" w:hAnsi="Calibri" w:cs="Calibri"/>
                <w:color w:val="000000"/>
              </w:rPr>
            </w:pPr>
            <w:r w:rsidRPr="00B75C8B">
              <w:rPr>
                <w:rFonts w:ascii="Calibri" w:hAnsi="Calibri" w:cs="Calibri"/>
                <w:color w:val="000000"/>
              </w:rPr>
              <w:t>Kadın istihdam</w:t>
            </w:r>
          </w:p>
        </w:tc>
        <w:tc>
          <w:tcPr>
            <w:tcW w:w="813"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044269ED" w14:textId="77777777" w:rsidR="00DF0C8C" w:rsidRPr="00B75C8B" w:rsidRDefault="00DF0C8C" w:rsidP="002D5189">
            <w:pPr>
              <w:spacing w:line="240" w:lineRule="auto"/>
              <w:jc w:val="center"/>
              <w:rPr>
                <w:rFonts w:ascii="Calibri" w:hAnsi="Calibri" w:cs="Calibri"/>
                <w:color w:val="000000"/>
              </w:rPr>
            </w:pPr>
            <w:r w:rsidRPr="00B75C8B">
              <w:rPr>
                <w:rFonts w:ascii="Calibri" w:hAnsi="Calibri" w:cs="Calibri"/>
                <w:color w:val="000000"/>
              </w:rPr>
              <w:t>Kadın işsiz</w:t>
            </w:r>
          </w:p>
        </w:tc>
        <w:tc>
          <w:tcPr>
            <w:tcW w:w="835"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02E657EF" w14:textId="77777777" w:rsidR="00DF0C8C" w:rsidRPr="00B75C8B" w:rsidRDefault="00DF0C8C" w:rsidP="002D5189">
            <w:pPr>
              <w:spacing w:line="240" w:lineRule="auto"/>
              <w:jc w:val="center"/>
              <w:rPr>
                <w:rFonts w:ascii="Calibri" w:hAnsi="Calibri" w:cs="Calibri"/>
                <w:color w:val="000000"/>
              </w:rPr>
            </w:pPr>
            <w:r w:rsidRPr="00B75C8B">
              <w:rPr>
                <w:rFonts w:ascii="Calibri" w:hAnsi="Calibri" w:cs="Calibri"/>
                <w:color w:val="000000"/>
              </w:rPr>
              <w:t>İşsizlik oranı, kadın</w:t>
            </w:r>
          </w:p>
        </w:tc>
        <w:tc>
          <w:tcPr>
            <w:tcW w:w="906"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59C80D17" w14:textId="77777777" w:rsidR="00DF0C8C" w:rsidRPr="00B75C8B" w:rsidRDefault="00DF0C8C" w:rsidP="002D5189">
            <w:pPr>
              <w:spacing w:line="240" w:lineRule="auto"/>
              <w:jc w:val="center"/>
              <w:rPr>
                <w:rFonts w:ascii="Calibri" w:hAnsi="Calibri" w:cs="Calibri"/>
                <w:color w:val="000000"/>
              </w:rPr>
            </w:pPr>
            <w:r w:rsidRPr="00B75C8B">
              <w:rPr>
                <w:rFonts w:ascii="Calibri" w:hAnsi="Calibri" w:cs="Calibri"/>
                <w:color w:val="000000"/>
              </w:rPr>
              <w:t>Erkek istihdam</w:t>
            </w:r>
          </w:p>
        </w:tc>
        <w:tc>
          <w:tcPr>
            <w:tcW w:w="810"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6AAB1E12" w14:textId="77777777" w:rsidR="00DF0C8C" w:rsidRPr="00B75C8B" w:rsidRDefault="00DF0C8C" w:rsidP="002D5189">
            <w:pPr>
              <w:spacing w:line="240" w:lineRule="auto"/>
              <w:jc w:val="center"/>
              <w:rPr>
                <w:rFonts w:ascii="Calibri" w:hAnsi="Calibri" w:cs="Calibri"/>
                <w:color w:val="000000"/>
              </w:rPr>
            </w:pPr>
            <w:r w:rsidRPr="00B75C8B">
              <w:rPr>
                <w:rFonts w:ascii="Calibri" w:hAnsi="Calibri" w:cs="Calibri"/>
                <w:color w:val="000000"/>
              </w:rPr>
              <w:t>Erkek işsiz</w:t>
            </w:r>
          </w:p>
        </w:tc>
        <w:tc>
          <w:tcPr>
            <w:tcW w:w="835"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41AD8CE7" w14:textId="77777777" w:rsidR="00DF0C8C" w:rsidRPr="00B75C8B" w:rsidRDefault="00DF0C8C" w:rsidP="002D5189">
            <w:pPr>
              <w:spacing w:line="240" w:lineRule="auto"/>
              <w:jc w:val="center"/>
              <w:rPr>
                <w:rFonts w:ascii="Calibri" w:hAnsi="Calibri" w:cs="Calibri"/>
                <w:color w:val="000000"/>
              </w:rPr>
            </w:pPr>
            <w:r w:rsidRPr="00B75C8B">
              <w:rPr>
                <w:rFonts w:ascii="Calibri" w:hAnsi="Calibri" w:cs="Calibri"/>
                <w:color w:val="000000"/>
              </w:rPr>
              <w:t>İşsizlik oranı, erkek</w:t>
            </w:r>
          </w:p>
        </w:tc>
      </w:tr>
      <w:tr w:rsidR="00CF3B3B" w:rsidRPr="00B75C8B" w14:paraId="79D56DC9" w14:textId="77777777" w:rsidTr="002D5189">
        <w:trPr>
          <w:trHeight w:hRule="exact" w:val="340"/>
        </w:trPr>
        <w:tc>
          <w:tcPr>
            <w:tcW w:w="0" w:type="auto"/>
            <w:vMerge w:val="restart"/>
            <w:tcBorders>
              <w:top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D326555" w14:textId="77777777" w:rsidR="00CF3B3B" w:rsidRPr="00B75C8B" w:rsidRDefault="00CF3B3B" w:rsidP="00CF3B3B">
            <w:pPr>
              <w:jc w:val="center"/>
              <w:rPr>
                <w:rFonts w:ascii="Calibri" w:hAnsi="Calibri" w:cs="Calibri"/>
                <w:color w:val="000000"/>
              </w:rPr>
            </w:pPr>
            <w:r w:rsidRPr="00B75C8B">
              <w:rPr>
                <w:rFonts w:ascii="Calibri" w:hAnsi="Calibri" w:cs="Calibri"/>
                <w:color w:val="000000"/>
              </w:rPr>
              <w:t>2017</w:t>
            </w:r>
          </w:p>
        </w:tc>
        <w:tc>
          <w:tcPr>
            <w:tcW w:w="0" w:type="auto"/>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1662747" w14:textId="77777777" w:rsidR="00CF3B3B" w:rsidRPr="00B75C8B" w:rsidRDefault="00CF3B3B" w:rsidP="00CF3B3B">
            <w:pPr>
              <w:jc w:val="center"/>
              <w:rPr>
                <w:rFonts w:ascii="Calibri" w:hAnsi="Calibri" w:cs="Calibri"/>
                <w:color w:val="000000"/>
              </w:rPr>
            </w:pPr>
            <w:r w:rsidRPr="00B75C8B">
              <w:rPr>
                <w:rFonts w:ascii="Calibri" w:hAnsi="Calibri" w:cs="Calibri"/>
                <w:color w:val="000000"/>
              </w:rPr>
              <w:t>I</w:t>
            </w:r>
          </w:p>
        </w:tc>
        <w:tc>
          <w:tcPr>
            <w:tcW w:w="0" w:type="auto"/>
            <w:tcBorders>
              <w:top w:val="single" w:sz="4" w:space="0" w:color="auto"/>
              <w:left w:val="single" w:sz="4" w:space="0" w:color="auto"/>
              <w:bottom w:val="nil"/>
            </w:tcBorders>
            <w:shd w:val="clear" w:color="auto" w:fill="auto"/>
            <w:noWrap/>
            <w:tcMar>
              <w:top w:w="15" w:type="dxa"/>
              <w:left w:w="15" w:type="dxa"/>
              <w:bottom w:w="0" w:type="dxa"/>
              <w:right w:w="15" w:type="dxa"/>
            </w:tcMar>
            <w:vAlign w:val="center"/>
            <w:hideMark/>
          </w:tcPr>
          <w:p w14:paraId="46FD8783" w14:textId="16DCA895" w:rsidR="00CF3B3B" w:rsidRPr="00B75C8B" w:rsidRDefault="00CF3B3B" w:rsidP="00CF3B3B">
            <w:pPr>
              <w:jc w:val="center"/>
              <w:rPr>
                <w:rFonts w:ascii="Calibri" w:hAnsi="Calibri" w:cs="Calibri"/>
                <w:color w:val="000000"/>
              </w:rPr>
            </w:pPr>
            <w:r w:rsidRPr="00B75C8B">
              <w:rPr>
                <w:rFonts w:ascii="Calibri" w:hAnsi="Calibri" w:cs="Calibri"/>
                <w:color w:val="000000"/>
              </w:rPr>
              <w:t>27388</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074499B1" w14:textId="60BBD61D" w:rsidR="00CF3B3B" w:rsidRPr="00B75C8B" w:rsidRDefault="00CF3B3B" w:rsidP="00CF3B3B">
            <w:pPr>
              <w:jc w:val="center"/>
              <w:rPr>
                <w:rFonts w:ascii="Calibri" w:hAnsi="Calibri" w:cs="Calibri"/>
                <w:color w:val="000000"/>
              </w:rPr>
            </w:pPr>
            <w:r w:rsidRPr="00B75C8B">
              <w:rPr>
                <w:rFonts w:ascii="Calibri" w:hAnsi="Calibri" w:cs="Calibri"/>
                <w:color w:val="000000"/>
              </w:rPr>
              <w:t>3706</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6DC8C5DC" w14:textId="487EA1B4" w:rsidR="00CF3B3B" w:rsidRPr="00B75C8B" w:rsidRDefault="00CF3B3B" w:rsidP="00CF3B3B">
            <w:pPr>
              <w:jc w:val="center"/>
              <w:rPr>
                <w:rFonts w:ascii="Calibri" w:hAnsi="Calibri" w:cs="Calibri"/>
                <w:color w:val="000000"/>
              </w:rPr>
            </w:pPr>
            <w:r w:rsidRPr="00B75C8B">
              <w:rPr>
                <w:rFonts w:ascii="Calibri" w:hAnsi="Calibri" w:cs="Calibri"/>
                <w:color w:val="000000"/>
              </w:rPr>
              <w:t>11,9</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4A5B695B" w14:textId="6700D1EF" w:rsidR="00CF3B3B" w:rsidRPr="00B75C8B" w:rsidRDefault="00CF3B3B" w:rsidP="00CF3B3B">
            <w:pPr>
              <w:jc w:val="center"/>
              <w:rPr>
                <w:rFonts w:ascii="Calibri" w:hAnsi="Calibri" w:cs="Calibri"/>
                <w:color w:val="000000"/>
              </w:rPr>
            </w:pPr>
            <w:r w:rsidRPr="00B75C8B">
              <w:rPr>
                <w:rFonts w:ascii="Calibri" w:hAnsi="Calibri" w:cs="Calibri"/>
                <w:color w:val="000000"/>
              </w:rPr>
              <w:t>8517</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2FE59935" w14:textId="2187BDD3" w:rsidR="00CF3B3B" w:rsidRPr="00B75C8B" w:rsidRDefault="00CF3B3B" w:rsidP="00CF3B3B">
            <w:pPr>
              <w:jc w:val="center"/>
              <w:rPr>
                <w:rFonts w:ascii="Calibri" w:hAnsi="Calibri" w:cs="Calibri"/>
                <w:color w:val="000000"/>
              </w:rPr>
            </w:pPr>
            <w:r w:rsidRPr="00B75C8B">
              <w:rPr>
                <w:rFonts w:ascii="Calibri" w:hAnsi="Calibri" w:cs="Calibri"/>
                <w:color w:val="000000"/>
              </w:rPr>
              <w:t>1434</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1633553B" w14:textId="1CEF6197" w:rsidR="00CF3B3B" w:rsidRPr="00B75C8B" w:rsidRDefault="00CF3B3B" w:rsidP="00CF3B3B">
            <w:pPr>
              <w:jc w:val="center"/>
              <w:rPr>
                <w:rFonts w:ascii="Calibri" w:hAnsi="Calibri" w:cs="Calibri"/>
                <w:color w:val="000000"/>
              </w:rPr>
            </w:pPr>
            <w:r w:rsidRPr="00B75C8B">
              <w:rPr>
                <w:rFonts w:ascii="Calibri" w:hAnsi="Calibri" w:cs="Calibri"/>
                <w:color w:val="000000"/>
              </w:rPr>
              <w:t>14,4</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4A597D24" w14:textId="0BA305C1" w:rsidR="00CF3B3B" w:rsidRPr="00B75C8B" w:rsidRDefault="00CF3B3B" w:rsidP="00CF3B3B">
            <w:pPr>
              <w:jc w:val="center"/>
              <w:rPr>
                <w:rFonts w:ascii="Calibri" w:hAnsi="Calibri" w:cs="Calibri"/>
                <w:color w:val="000000"/>
              </w:rPr>
            </w:pPr>
            <w:r w:rsidRPr="00B75C8B">
              <w:rPr>
                <w:rFonts w:ascii="Calibri" w:hAnsi="Calibri" w:cs="Calibri"/>
                <w:color w:val="000000"/>
              </w:rPr>
              <w:t>18870</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6622BD92" w14:textId="6146CE9C" w:rsidR="00CF3B3B" w:rsidRPr="00B75C8B" w:rsidRDefault="00CF3B3B" w:rsidP="00CF3B3B">
            <w:pPr>
              <w:jc w:val="center"/>
              <w:rPr>
                <w:rFonts w:ascii="Calibri" w:hAnsi="Calibri" w:cs="Calibri"/>
                <w:color w:val="000000"/>
              </w:rPr>
            </w:pPr>
            <w:r w:rsidRPr="00B75C8B">
              <w:rPr>
                <w:rFonts w:ascii="Calibri" w:hAnsi="Calibri" w:cs="Calibri"/>
                <w:color w:val="000000"/>
              </w:rPr>
              <w:t>2272</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5DCF6EAB" w14:textId="3322A5C7" w:rsidR="00CF3B3B" w:rsidRPr="00B75C8B" w:rsidRDefault="00CF3B3B" w:rsidP="00CF3B3B">
            <w:pPr>
              <w:jc w:val="center"/>
              <w:rPr>
                <w:rFonts w:ascii="Calibri" w:hAnsi="Calibri" w:cs="Calibri"/>
                <w:color w:val="000000"/>
              </w:rPr>
            </w:pPr>
            <w:r w:rsidRPr="00B75C8B">
              <w:rPr>
                <w:rFonts w:ascii="Calibri" w:hAnsi="Calibri" w:cs="Calibri"/>
                <w:color w:val="000000"/>
              </w:rPr>
              <w:t>10,7</w:t>
            </w:r>
          </w:p>
        </w:tc>
      </w:tr>
      <w:tr w:rsidR="00CF3B3B" w:rsidRPr="00B75C8B" w14:paraId="142ED38D" w14:textId="77777777" w:rsidTr="002D5189">
        <w:trPr>
          <w:trHeight w:hRule="exact" w:val="340"/>
        </w:trPr>
        <w:tc>
          <w:tcPr>
            <w:tcW w:w="0" w:type="auto"/>
            <w:vMerge/>
            <w:tcBorders>
              <w:top w:val="nil"/>
              <w:bottom w:val="nil"/>
              <w:right w:val="single" w:sz="4" w:space="0" w:color="auto"/>
            </w:tcBorders>
            <w:vAlign w:val="center"/>
            <w:hideMark/>
          </w:tcPr>
          <w:p w14:paraId="0BE1A5CB" w14:textId="77777777" w:rsidR="00CF3B3B" w:rsidRPr="00B75C8B" w:rsidRDefault="00CF3B3B" w:rsidP="00CF3B3B">
            <w:pPr>
              <w:rPr>
                <w:rFonts w:ascii="Calibri" w:hAnsi="Calibri" w:cs="Calibri"/>
                <w:color w:val="000000"/>
              </w:rPr>
            </w:pP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6AA21444" w14:textId="77777777" w:rsidR="00CF3B3B" w:rsidRPr="00B75C8B" w:rsidRDefault="00CF3B3B" w:rsidP="00CF3B3B">
            <w:pPr>
              <w:jc w:val="center"/>
              <w:rPr>
                <w:rFonts w:ascii="Calibri" w:hAnsi="Calibri" w:cs="Calibri"/>
                <w:color w:val="000000"/>
              </w:rPr>
            </w:pPr>
            <w:r w:rsidRPr="00B75C8B">
              <w:rPr>
                <w:rFonts w:ascii="Calibri" w:hAnsi="Calibri" w:cs="Calibri"/>
                <w:color w:val="000000"/>
              </w:rPr>
              <w:t>II</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66F06565" w14:textId="213F1422" w:rsidR="00CF3B3B" w:rsidRPr="00B75C8B" w:rsidRDefault="00CF3B3B" w:rsidP="00CF3B3B">
            <w:pPr>
              <w:jc w:val="center"/>
              <w:rPr>
                <w:rFonts w:ascii="Calibri" w:hAnsi="Calibri" w:cs="Calibri"/>
                <w:color w:val="000000"/>
              </w:rPr>
            </w:pPr>
            <w:r w:rsidRPr="00B75C8B">
              <w:rPr>
                <w:rFonts w:ascii="Calibri" w:hAnsi="Calibri" w:cs="Calibri"/>
                <w:color w:val="000000"/>
              </w:rPr>
              <w:t>27853</w:t>
            </w:r>
          </w:p>
        </w:tc>
        <w:tc>
          <w:tcPr>
            <w:tcW w:w="0" w:type="auto"/>
            <w:tcBorders>
              <w:top w:val="nil"/>
              <w:bottom w:val="nil"/>
            </w:tcBorders>
            <w:shd w:val="clear" w:color="auto" w:fill="auto"/>
            <w:noWrap/>
            <w:tcMar>
              <w:top w:w="15" w:type="dxa"/>
              <w:left w:w="15" w:type="dxa"/>
              <w:bottom w:w="0" w:type="dxa"/>
              <w:right w:w="15" w:type="dxa"/>
            </w:tcMar>
            <w:vAlign w:val="center"/>
            <w:hideMark/>
          </w:tcPr>
          <w:p w14:paraId="2F6EB4BA" w14:textId="2FDEA95B" w:rsidR="00CF3B3B" w:rsidRPr="00B75C8B" w:rsidRDefault="00CF3B3B" w:rsidP="00CF3B3B">
            <w:pPr>
              <w:jc w:val="center"/>
              <w:rPr>
                <w:rFonts w:ascii="Calibri" w:hAnsi="Calibri" w:cs="Calibri"/>
                <w:color w:val="000000"/>
              </w:rPr>
            </w:pPr>
            <w:r w:rsidRPr="00B75C8B">
              <w:rPr>
                <w:rFonts w:ascii="Calibri" w:hAnsi="Calibri" w:cs="Calibri"/>
                <w:color w:val="000000"/>
              </w:rPr>
              <w:t>3513</w:t>
            </w:r>
          </w:p>
        </w:tc>
        <w:tc>
          <w:tcPr>
            <w:tcW w:w="0" w:type="auto"/>
            <w:tcBorders>
              <w:top w:val="nil"/>
              <w:bottom w:val="nil"/>
            </w:tcBorders>
            <w:shd w:val="clear" w:color="auto" w:fill="auto"/>
            <w:noWrap/>
            <w:tcMar>
              <w:top w:w="15" w:type="dxa"/>
              <w:left w:w="15" w:type="dxa"/>
              <w:bottom w:w="0" w:type="dxa"/>
              <w:right w:w="15" w:type="dxa"/>
            </w:tcMar>
            <w:vAlign w:val="center"/>
            <w:hideMark/>
          </w:tcPr>
          <w:p w14:paraId="4517FFAA" w14:textId="72917D6E" w:rsidR="00CF3B3B" w:rsidRPr="00B75C8B" w:rsidRDefault="00CF3B3B" w:rsidP="00CF3B3B">
            <w:pPr>
              <w:jc w:val="center"/>
              <w:rPr>
                <w:rFonts w:ascii="Calibri" w:hAnsi="Calibri" w:cs="Calibri"/>
                <w:color w:val="000000"/>
              </w:rPr>
            </w:pPr>
            <w:r w:rsidRPr="00B75C8B">
              <w:rPr>
                <w:rFonts w:ascii="Calibri" w:hAnsi="Calibri" w:cs="Calibri"/>
                <w:color w:val="000000"/>
              </w:rPr>
              <w:t>11,2</w:t>
            </w:r>
          </w:p>
        </w:tc>
        <w:tc>
          <w:tcPr>
            <w:tcW w:w="0" w:type="auto"/>
            <w:tcBorders>
              <w:top w:val="nil"/>
              <w:bottom w:val="nil"/>
            </w:tcBorders>
            <w:shd w:val="clear" w:color="auto" w:fill="auto"/>
            <w:noWrap/>
            <w:tcMar>
              <w:top w:w="15" w:type="dxa"/>
              <w:left w:w="15" w:type="dxa"/>
              <w:bottom w:w="0" w:type="dxa"/>
              <w:right w:w="15" w:type="dxa"/>
            </w:tcMar>
            <w:vAlign w:val="center"/>
            <w:hideMark/>
          </w:tcPr>
          <w:p w14:paraId="44B7EA29" w14:textId="73E3A2F4" w:rsidR="00CF3B3B" w:rsidRPr="00B75C8B" w:rsidRDefault="00CF3B3B" w:rsidP="00CF3B3B">
            <w:pPr>
              <w:jc w:val="center"/>
              <w:rPr>
                <w:rFonts w:ascii="Calibri" w:hAnsi="Calibri" w:cs="Calibri"/>
                <w:color w:val="000000"/>
              </w:rPr>
            </w:pPr>
            <w:r w:rsidRPr="00B75C8B">
              <w:rPr>
                <w:rFonts w:ascii="Calibri" w:hAnsi="Calibri" w:cs="Calibri"/>
                <w:color w:val="000000"/>
              </w:rPr>
              <w:t>8543</w:t>
            </w:r>
          </w:p>
        </w:tc>
        <w:tc>
          <w:tcPr>
            <w:tcW w:w="0" w:type="auto"/>
            <w:tcBorders>
              <w:top w:val="nil"/>
              <w:bottom w:val="nil"/>
            </w:tcBorders>
            <w:shd w:val="clear" w:color="auto" w:fill="auto"/>
            <w:noWrap/>
            <w:tcMar>
              <w:top w:w="15" w:type="dxa"/>
              <w:left w:w="15" w:type="dxa"/>
              <w:bottom w:w="0" w:type="dxa"/>
              <w:right w:w="15" w:type="dxa"/>
            </w:tcMar>
            <w:vAlign w:val="center"/>
            <w:hideMark/>
          </w:tcPr>
          <w:p w14:paraId="5E9EF2B8" w14:textId="3F6D2E77" w:rsidR="00CF3B3B" w:rsidRPr="00B75C8B" w:rsidRDefault="00CF3B3B" w:rsidP="00CF3B3B">
            <w:pPr>
              <w:jc w:val="center"/>
              <w:rPr>
                <w:rFonts w:ascii="Calibri" w:hAnsi="Calibri" w:cs="Calibri"/>
                <w:color w:val="000000"/>
              </w:rPr>
            </w:pPr>
            <w:r w:rsidRPr="00B75C8B">
              <w:rPr>
                <w:rFonts w:ascii="Calibri" w:hAnsi="Calibri" w:cs="Calibri"/>
                <w:color w:val="000000"/>
              </w:rPr>
              <w:t>1451</w:t>
            </w:r>
          </w:p>
        </w:tc>
        <w:tc>
          <w:tcPr>
            <w:tcW w:w="0" w:type="auto"/>
            <w:tcBorders>
              <w:top w:val="nil"/>
              <w:bottom w:val="nil"/>
            </w:tcBorders>
            <w:shd w:val="clear" w:color="auto" w:fill="auto"/>
            <w:noWrap/>
            <w:tcMar>
              <w:top w:w="15" w:type="dxa"/>
              <w:left w:w="15" w:type="dxa"/>
              <w:bottom w:w="0" w:type="dxa"/>
              <w:right w:w="15" w:type="dxa"/>
            </w:tcMar>
            <w:vAlign w:val="center"/>
            <w:hideMark/>
          </w:tcPr>
          <w:p w14:paraId="12D27628" w14:textId="3A155549" w:rsidR="00CF3B3B" w:rsidRPr="00B75C8B" w:rsidRDefault="00CF3B3B" w:rsidP="00CF3B3B">
            <w:pPr>
              <w:jc w:val="center"/>
              <w:rPr>
                <w:rFonts w:ascii="Calibri" w:hAnsi="Calibri" w:cs="Calibri"/>
                <w:color w:val="000000"/>
              </w:rPr>
            </w:pPr>
            <w:r w:rsidRPr="00B75C8B">
              <w:rPr>
                <w:rFonts w:ascii="Calibri" w:hAnsi="Calibri" w:cs="Calibri"/>
                <w:color w:val="000000"/>
              </w:rPr>
              <w:t>14,5</w:t>
            </w:r>
          </w:p>
        </w:tc>
        <w:tc>
          <w:tcPr>
            <w:tcW w:w="0" w:type="auto"/>
            <w:tcBorders>
              <w:top w:val="nil"/>
              <w:bottom w:val="nil"/>
            </w:tcBorders>
            <w:shd w:val="clear" w:color="auto" w:fill="auto"/>
            <w:noWrap/>
            <w:tcMar>
              <w:top w:w="15" w:type="dxa"/>
              <w:left w:w="15" w:type="dxa"/>
              <w:bottom w:w="0" w:type="dxa"/>
              <w:right w:w="15" w:type="dxa"/>
            </w:tcMar>
            <w:vAlign w:val="center"/>
            <w:hideMark/>
          </w:tcPr>
          <w:p w14:paraId="2F0B92EE" w14:textId="3E1992AB" w:rsidR="00CF3B3B" w:rsidRPr="00B75C8B" w:rsidRDefault="00CF3B3B" w:rsidP="00CF3B3B">
            <w:pPr>
              <w:jc w:val="center"/>
              <w:rPr>
                <w:rFonts w:ascii="Calibri" w:hAnsi="Calibri" w:cs="Calibri"/>
                <w:color w:val="000000"/>
              </w:rPr>
            </w:pPr>
            <w:r w:rsidRPr="00B75C8B">
              <w:rPr>
                <w:rFonts w:ascii="Calibri" w:hAnsi="Calibri" w:cs="Calibri"/>
                <w:color w:val="000000"/>
              </w:rPr>
              <w:t>19310</w:t>
            </w:r>
          </w:p>
        </w:tc>
        <w:tc>
          <w:tcPr>
            <w:tcW w:w="0" w:type="auto"/>
            <w:tcBorders>
              <w:top w:val="nil"/>
              <w:bottom w:val="nil"/>
            </w:tcBorders>
            <w:shd w:val="clear" w:color="auto" w:fill="auto"/>
            <w:noWrap/>
            <w:tcMar>
              <w:top w:w="15" w:type="dxa"/>
              <w:left w:w="15" w:type="dxa"/>
              <w:bottom w:w="0" w:type="dxa"/>
              <w:right w:w="15" w:type="dxa"/>
            </w:tcMar>
            <w:vAlign w:val="center"/>
            <w:hideMark/>
          </w:tcPr>
          <w:p w14:paraId="6A10895A" w14:textId="3B89EDDF" w:rsidR="00CF3B3B" w:rsidRPr="00B75C8B" w:rsidRDefault="00CF3B3B" w:rsidP="00CF3B3B">
            <w:pPr>
              <w:jc w:val="center"/>
              <w:rPr>
                <w:rFonts w:ascii="Calibri" w:hAnsi="Calibri" w:cs="Calibri"/>
                <w:color w:val="000000"/>
              </w:rPr>
            </w:pPr>
            <w:r w:rsidRPr="00B75C8B">
              <w:rPr>
                <w:rFonts w:ascii="Calibri" w:hAnsi="Calibri" w:cs="Calibri"/>
                <w:color w:val="000000"/>
              </w:rPr>
              <w:t>2061</w:t>
            </w:r>
          </w:p>
        </w:tc>
        <w:tc>
          <w:tcPr>
            <w:tcW w:w="0" w:type="auto"/>
            <w:tcBorders>
              <w:top w:val="nil"/>
              <w:bottom w:val="nil"/>
            </w:tcBorders>
            <w:shd w:val="clear" w:color="auto" w:fill="auto"/>
            <w:noWrap/>
            <w:tcMar>
              <w:top w:w="15" w:type="dxa"/>
              <w:left w:w="15" w:type="dxa"/>
              <w:bottom w:w="0" w:type="dxa"/>
              <w:right w:w="15" w:type="dxa"/>
            </w:tcMar>
            <w:vAlign w:val="center"/>
            <w:hideMark/>
          </w:tcPr>
          <w:p w14:paraId="17723A2F" w14:textId="3FCB40B2" w:rsidR="00CF3B3B" w:rsidRPr="00B75C8B" w:rsidRDefault="00CF3B3B" w:rsidP="00CF3B3B">
            <w:pPr>
              <w:jc w:val="center"/>
              <w:rPr>
                <w:rFonts w:ascii="Calibri" w:hAnsi="Calibri" w:cs="Calibri"/>
                <w:color w:val="000000"/>
              </w:rPr>
            </w:pPr>
            <w:r w:rsidRPr="00B75C8B">
              <w:rPr>
                <w:rFonts w:ascii="Calibri" w:hAnsi="Calibri" w:cs="Calibri"/>
                <w:color w:val="000000"/>
              </w:rPr>
              <w:t>9,6</w:t>
            </w:r>
          </w:p>
        </w:tc>
      </w:tr>
      <w:tr w:rsidR="00CF3B3B" w:rsidRPr="00B75C8B" w14:paraId="66549915" w14:textId="77777777" w:rsidTr="002D5189">
        <w:trPr>
          <w:trHeight w:hRule="exact" w:val="340"/>
        </w:trPr>
        <w:tc>
          <w:tcPr>
            <w:tcW w:w="0" w:type="auto"/>
            <w:vMerge/>
            <w:tcBorders>
              <w:top w:val="nil"/>
              <w:bottom w:val="nil"/>
              <w:right w:val="single" w:sz="4" w:space="0" w:color="auto"/>
            </w:tcBorders>
            <w:vAlign w:val="center"/>
            <w:hideMark/>
          </w:tcPr>
          <w:p w14:paraId="63767DB8" w14:textId="77777777" w:rsidR="00CF3B3B" w:rsidRPr="00B75C8B" w:rsidRDefault="00CF3B3B" w:rsidP="00CF3B3B">
            <w:pPr>
              <w:rPr>
                <w:rFonts w:ascii="Calibri" w:hAnsi="Calibri" w:cs="Calibri"/>
                <w:color w:val="000000"/>
              </w:rPr>
            </w:pP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53C1F035" w14:textId="77777777" w:rsidR="00CF3B3B" w:rsidRPr="00B75C8B" w:rsidRDefault="00CF3B3B" w:rsidP="00CF3B3B">
            <w:pPr>
              <w:jc w:val="center"/>
              <w:rPr>
                <w:rFonts w:ascii="Calibri" w:hAnsi="Calibri" w:cs="Calibri"/>
                <w:color w:val="000000"/>
              </w:rPr>
            </w:pPr>
            <w:r w:rsidRPr="00B75C8B">
              <w:rPr>
                <w:rFonts w:ascii="Calibri" w:hAnsi="Calibri" w:cs="Calibri"/>
                <w:color w:val="000000"/>
              </w:rPr>
              <w:t>III</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5228FE77" w14:textId="396EE8F8" w:rsidR="00CF3B3B" w:rsidRPr="00B75C8B" w:rsidRDefault="00CF3B3B" w:rsidP="00CF3B3B">
            <w:pPr>
              <w:jc w:val="center"/>
              <w:rPr>
                <w:rFonts w:ascii="Calibri" w:hAnsi="Calibri" w:cs="Calibri"/>
                <w:color w:val="000000"/>
              </w:rPr>
            </w:pPr>
            <w:r w:rsidRPr="00B75C8B">
              <w:rPr>
                <w:rFonts w:ascii="Calibri" w:hAnsi="Calibri" w:cs="Calibri"/>
                <w:color w:val="000000"/>
              </w:rPr>
              <w:t>28346</w:t>
            </w:r>
          </w:p>
        </w:tc>
        <w:tc>
          <w:tcPr>
            <w:tcW w:w="0" w:type="auto"/>
            <w:tcBorders>
              <w:top w:val="nil"/>
              <w:bottom w:val="nil"/>
            </w:tcBorders>
            <w:shd w:val="clear" w:color="auto" w:fill="auto"/>
            <w:noWrap/>
            <w:tcMar>
              <w:top w:w="15" w:type="dxa"/>
              <w:left w:w="15" w:type="dxa"/>
              <w:bottom w:w="0" w:type="dxa"/>
              <w:right w:w="15" w:type="dxa"/>
            </w:tcMar>
            <w:vAlign w:val="center"/>
            <w:hideMark/>
          </w:tcPr>
          <w:p w14:paraId="09B6F393" w14:textId="79F06414" w:rsidR="00CF3B3B" w:rsidRPr="00B75C8B" w:rsidRDefault="00CF3B3B" w:rsidP="00CF3B3B">
            <w:pPr>
              <w:jc w:val="center"/>
              <w:rPr>
                <w:rFonts w:ascii="Calibri" w:hAnsi="Calibri" w:cs="Calibri"/>
                <w:color w:val="000000"/>
              </w:rPr>
            </w:pPr>
            <w:r w:rsidRPr="00B75C8B">
              <w:rPr>
                <w:rFonts w:ascii="Calibri" w:hAnsi="Calibri" w:cs="Calibri"/>
                <w:color w:val="000000"/>
              </w:rPr>
              <w:t>3320</w:t>
            </w:r>
          </w:p>
        </w:tc>
        <w:tc>
          <w:tcPr>
            <w:tcW w:w="0" w:type="auto"/>
            <w:tcBorders>
              <w:top w:val="nil"/>
              <w:bottom w:val="nil"/>
            </w:tcBorders>
            <w:shd w:val="clear" w:color="auto" w:fill="auto"/>
            <w:noWrap/>
            <w:tcMar>
              <w:top w:w="15" w:type="dxa"/>
              <w:left w:w="15" w:type="dxa"/>
              <w:bottom w:w="0" w:type="dxa"/>
              <w:right w:w="15" w:type="dxa"/>
            </w:tcMar>
            <w:vAlign w:val="center"/>
            <w:hideMark/>
          </w:tcPr>
          <w:p w14:paraId="4AAB07CC" w14:textId="2429EB08" w:rsidR="00CF3B3B" w:rsidRPr="00B75C8B" w:rsidRDefault="00CF3B3B" w:rsidP="00CF3B3B">
            <w:pPr>
              <w:jc w:val="center"/>
              <w:rPr>
                <w:rFonts w:ascii="Calibri" w:hAnsi="Calibri" w:cs="Calibri"/>
                <w:color w:val="000000"/>
              </w:rPr>
            </w:pPr>
            <w:r w:rsidRPr="00B75C8B">
              <w:rPr>
                <w:rFonts w:ascii="Calibri" w:hAnsi="Calibri" w:cs="Calibri"/>
                <w:color w:val="000000"/>
              </w:rPr>
              <w:t>10,5</w:t>
            </w:r>
          </w:p>
        </w:tc>
        <w:tc>
          <w:tcPr>
            <w:tcW w:w="0" w:type="auto"/>
            <w:tcBorders>
              <w:top w:val="nil"/>
              <w:bottom w:val="nil"/>
            </w:tcBorders>
            <w:shd w:val="clear" w:color="auto" w:fill="auto"/>
            <w:noWrap/>
            <w:tcMar>
              <w:top w:w="15" w:type="dxa"/>
              <w:left w:w="15" w:type="dxa"/>
              <w:bottom w:w="0" w:type="dxa"/>
              <w:right w:w="15" w:type="dxa"/>
            </w:tcMar>
            <w:vAlign w:val="center"/>
            <w:hideMark/>
          </w:tcPr>
          <w:p w14:paraId="1E56FC32" w14:textId="2E35956F" w:rsidR="00CF3B3B" w:rsidRPr="00B75C8B" w:rsidRDefault="00CF3B3B" w:rsidP="00CF3B3B">
            <w:pPr>
              <w:jc w:val="center"/>
              <w:rPr>
                <w:rFonts w:ascii="Calibri" w:hAnsi="Calibri" w:cs="Calibri"/>
                <w:color w:val="000000"/>
              </w:rPr>
            </w:pPr>
            <w:r w:rsidRPr="00B75C8B">
              <w:rPr>
                <w:rFonts w:ascii="Calibri" w:hAnsi="Calibri" w:cs="Calibri"/>
                <w:color w:val="000000"/>
              </w:rPr>
              <w:t>8735</w:t>
            </w:r>
          </w:p>
        </w:tc>
        <w:tc>
          <w:tcPr>
            <w:tcW w:w="0" w:type="auto"/>
            <w:tcBorders>
              <w:top w:val="nil"/>
              <w:bottom w:val="nil"/>
            </w:tcBorders>
            <w:shd w:val="clear" w:color="auto" w:fill="auto"/>
            <w:noWrap/>
            <w:tcMar>
              <w:top w:w="15" w:type="dxa"/>
              <w:left w:w="15" w:type="dxa"/>
              <w:bottom w:w="0" w:type="dxa"/>
              <w:right w:w="15" w:type="dxa"/>
            </w:tcMar>
            <w:vAlign w:val="center"/>
            <w:hideMark/>
          </w:tcPr>
          <w:p w14:paraId="0A15D0E6" w14:textId="5777E39A" w:rsidR="00CF3B3B" w:rsidRPr="00B75C8B" w:rsidRDefault="00CF3B3B" w:rsidP="00CF3B3B">
            <w:pPr>
              <w:jc w:val="center"/>
              <w:rPr>
                <w:rFonts w:ascii="Calibri" w:hAnsi="Calibri" w:cs="Calibri"/>
                <w:color w:val="000000"/>
              </w:rPr>
            </w:pPr>
            <w:r w:rsidRPr="00B75C8B">
              <w:rPr>
                <w:rFonts w:ascii="Calibri" w:hAnsi="Calibri" w:cs="Calibri"/>
                <w:color w:val="000000"/>
              </w:rPr>
              <w:t>1405</w:t>
            </w:r>
          </w:p>
        </w:tc>
        <w:tc>
          <w:tcPr>
            <w:tcW w:w="0" w:type="auto"/>
            <w:tcBorders>
              <w:top w:val="nil"/>
              <w:bottom w:val="nil"/>
            </w:tcBorders>
            <w:shd w:val="clear" w:color="auto" w:fill="auto"/>
            <w:noWrap/>
            <w:tcMar>
              <w:top w:w="15" w:type="dxa"/>
              <w:left w:w="15" w:type="dxa"/>
              <w:bottom w:w="0" w:type="dxa"/>
              <w:right w:w="15" w:type="dxa"/>
            </w:tcMar>
            <w:vAlign w:val="center"/>
            <w:hideMark/>
          </w:tcPr>
          <w:p w14:paraId="01FBCD04" w14:textId="596EC112" w:rsidR="00CF3B3B" w:rsidRPr="00B75C8B" w:rsidRDefault="00CF3B3B" w:rsidP="00CF3B3B">
            <w:pPr>
              <w:jc w:val="center"/>
              <w:rPr>
                <w:rFonts w:ascii="Calibri" w:hAnsi="Calibri" w:cs="Calibri"/>
                <w:color w:val="000000"/>
              </w:rPr>
            </w:pPr>
            <w:r w:rsidRPr="00B75C8B">
              <w:rPr>
                <w:rFonts w:ascii="Calibri" w:hAnsi="Calibri" w:cs="Calibri"/>
                <w:color w:val="000000"/>
              </w:rPr>
              <w:t>13,9</w:t>
            </w:r>
          </w:p>
        </w:tc>
        <w:tc>
          <w:tcPr>
            <w:tcW w:w="0" w:type="auto"/>
            <w:tcBorders>
              <w:top w:val="nil"/>
              <w:bottom w:val="nil"/>
            </w:tcBorders>
            <w:shd w:val="clear" w:color="auto" w:fill="auto"/>
            <w:noWrap/>
            <w:tcMar>
              <w:top w:w="15" w:type="dxa"/>
              <w:left w:w="15" w:type="dxa"/>
              <w:bottom w:w="0" w:type="dxa"/>
              <w:right w:w="15" w:type="dxa"/>
            </w:tcMar>
            <w:vAlign w:val="center"/>
            <w:hideMark/>
          </w:tcPr>
          <w:p w14:paraId="33F4D48A" w14:textId="39DF0134" w:rsidR="00CF3B3B" w:rsidRPr="00B75C8B" w:rsidRDefault="00CF3B3B" w:rsidP="00CF3B3B">
            <w:pPr>
              <w:jc w:val="center"/>
              <w:rPr>
                <w:rFonts w:ascii="Calibri" w:hAnsi="Calibri" w:cs="Calibri"/>
                <w:color w:val="000000"/>
              </w:rPr>
            </w:pPr>
            <w:r w:rsidRPr="00B75C8B">
              <w:rPr>
                <w:rFonts w:ascii="Calibri" w:hAnsi="Calibri" w:cs="Calibri"/>
                <w:color w:val="000000"/>
              </w:rPr>
              <w:t>19611</w:t>
            </w:r>
          </w:p>
        </w:tc>
        <w:tc>
          <w:tcPr>
            <w:tcW w:w="0" w:type="auto"/>
            <w:tcBorders>
              <w:top w:val="nil"/>
              <w:bottom w:val="nil"/>
            </w:tcBorders>
            <w:shd w:val="clear" w:color="auto" w:fill="auto"/>
            <w:noWrap/>
            <w:tcMar>
              <w:top w:w="15" w:type="dxa"/>
              <w:left w:w="15" w:type="dxa"/>
              <w:bottom w:w="0" w:type="dxa"/>
              <w:right w:w="15" w:type="dxa"/>
            </w:tcMar>
            <w:vAlign w:val="center"/>
            <w:hideMark/>
          </w:tcPr>
          <w:p w14:paraId="528A93EA" w14:textId="55313077" w:rsidR="00CF3B3B" w:rsidRPr="00B75C8B" w:rsidRDefault="00CF3B3B" w:rsidP="00CF3B3B">
            <w:pPr>
              <w:jc w:val="center"/>
              <w:rPr>
                <w:rFonts w:ascii="Calibri" w:hAnsi="Calibri" w:cs="Calibri"/>
                <w:color w:val="000000"/>
              </w:rPr>
            </w:pPr>
            <w:r w:rsidRPr="00B75C8B">
              <w:rPr>
                <w:rFonts w:ascii="Calibri" w:hAnsi="Calibri" w:cs="Calibri"/>
                <w:color w:val="000000"/>
              </w:rPr>
              <w:t>1914</w:t>
            </w:r>
          </w:p>
        </w:tc>
        <w:tc>
          <w:tcPr>
            <w:tcW w:w="0" w:type="auto"/>
            <w:tcBorders>
              <w:top w:val="nil"/>
              <w:bottom w:val="nil"/>
            </w:tcBorders>
            <w:shd w:val="clear" w:color="auto" w:fill="auto"/>
            <w:noWrap/>
            <w:tcMar>
              <w:top w:w="15" w:type="dxa"/>
              <w:left w:w="15" w:type="dxa"/>
              <w:bottom w:w="0" w:type="dxa"/>
              <w:right w:w="15" w:type="dxa"/>
            </w:tcMar>
            <w:vAlign w:val="center"/>
            <w:hideMark/>
          </w:tcPr>
          <w:p w14:paraId="29596A6D" w14:textId="0A6862BF" w:rsidR="00CF3B3B" w:rsidRPr="00B75C8B" w:rsidRDefault="00CF3B3B" w:rsidP="00CF3B3B">
            <w:pPr>
              <w:jc w:val="center"/>
              <w:rPr>
                <w:rFonts w:ascii="Calibri" w:hAnsi="Calibri" w:cs="Calibri"/>
                <w:color w:val="000000"/>
              </w:rPr>
            </w:pPr>
            <w:r w:rsidRPr="00B75C8B">
              <w:rPr>
                <w:rFonts w:ascii="Calibri" w:hAnsi="Calibri" w:cs="Calibri"/>
                <w:color w:val="000000"/>
              </w:rPr>
              <w:t>8,9</w:t>
            </w:r>
          </w:p>
        </w:tc>
      </w:tr>
      <w:tr w:rsidR="00CF3B3B" w:rsidRPr="00B75C8B" w14:paraId="1677CD2A" w14:textId="77777777" w:rsidTr="002D5189">
        <w:trPr>
          <w:trHeight w:hRule="exact" w:val="340"/>
        </w:trPr>
        <w:tc>
          <w:tcPr>
            <w:tcW w:w="0" w:type="auto"/>
            <w:vMerge/>
            <w:tcBorders>
              <w:top w:val="nil"/>
              <w:bottom w:val="single" w:sz="4" w:space="0" w:color="auto"/>
              <w:right w:val="single" w:sz="4" w:space="0" w:color="auto"/>
            </w:tcBorders>
            <w:vAlign w:val="center"/>
            <w:hideMark/>
          </w:tcPr>
          <w:p w14:paraId="5681B164" w14:textId="77777777" w:rsidR="00CF3B3B" w:rsidRPr="00B75C8B" w:rsidRDefault="00CF3B3B" w:rsidP="00CF3B3B">
            <w:pPr>
              <w:rPr>
                <w:rFonts w:ascii="Calibri" w:hAnsi="Calibri" w:cs="Calibri"/>
                <w:color w:val="000000"/>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7F1F58" w14:textId="77777777" w:rsidR="00CF3B3B" w:rsidRPr="00B75C8B" w:rsidRDefault="00CF3B3B" w:rsidP="00CF3B3B">
            <w:pPr>
              <w:jc w:val="center"/>
              <w:rPr>
                <w:rFonts w:ascii="Calibri" w:hAnsi="Calibri" w:cs="Calibri"/>
                <w:color w:val="000000"/>
              </w:rPr>
            </w:pPr>
            <w:r w:rsidRPr="00B75C8B">
              <w:rPr>
                <w:rFonts w:ascii="Calibri" w:hAnsi="Calibri" w:cs="Calibri"/>
                <w:color w:val="000000"/>
              </w:rPr>
              <w:t>IV</w:t>
            </w:r>
          </w:p>
        </w:tc>
        <w:tc>
          <w:tcPr>
            <w:tcW w:w="0" w:type="auto"/>
            <w:tcBorders>
              <w:top w:val="nil"/>
              <w:left w:val="single" w:sz="4" w:space="0" w:color="auto"/>
              <w:bottom w:val="single" w:sz="4" w:space="0" w:color="auto"/>
            </w:tcBorders>
            <w:shd w:val="clear" w:color="auto" w:fill="auto"/>
            <w:noWrap/>
            <w:tcMar>
              <w:top w:w="15" w:type="dxa"/>
              <w:left w:w="15" w:type="dxa"/>
              <w:bottom w:w="0" w:type="dxa"/>
              <w:right w:w="15" w:type="dxa"/>
            </w:tcMar>
            <w:vAlign w:val="center"/>
            <w:hideMark/>
          </w:tcPr>
          <w:p w14:paraId="4FE260E3" w14:textId="73EB4021" w:rsidR="00CF3B3B" w:rsidRPr="00B75C8B" w:rsidRDefault="00CF3B3B" w:rsidP="00CF3B3B">
            <w:pPr>
              <w:jc w:val="center"/>
              <w:rPr>
                <w:rFonts w:ascii="Calibri" w:hAnsi="Calibri" w:cs="Calibri"/>
                <w:color w:val="000000"/>
              </w:rPr>
            </w:pPr>
            <w:r w:rsidRPr="00B75C8B">
              <w:rPr>
                <w:rFonts w:ascii="Calibri" w:hAnsi="Calibri" w:cs="Calibri"/>
                <w:color w:val="000000"/>
              </w:rPr>
              <w:t>28650</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3AABD036" w14:textId="0B04A45D" w:rsidR="00CF3B3B" w:rsidRPr="00B75C8B" w:rsidRDefault="00CF3B3B" w:rsidP="00CF3B3B">
            <w:pPr>
              <w:jc w:val="center"/>
              <w:rPr>
                <w:rFonts w:ascii="Calibri" w:hAnsi="Calibri" w:cs="Calibri"/>
                <w:color w:val="000000"/>
              </w:rPr>
            </w:pPr>
            <w:r w:rsidRPr="00B75C8B">
              <w:rPr>
                <w:rFonts w:ascii="Calibri" w:hAnsi="Calibri" w:cs="Calibri"/>
                <w:color w:val="000000"/>
              </w:rPr>
              <w:t>3216</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6C5F8919" w14:textId="58752E16" w:rsidR="00CF3B3B" w:rsidRPr="00B75C8B" w:rsidRDefault="00CF3B3B" w:rsidP="00CF3B3B">
            <w:pPr>
              <w:jc w:val="center"/>
              <w:rPr>
                <w:rFonts w:ascii="Calibri" w:hAnsi="Calibri" w:cs="Calibri"/>
                <w:color w:val="000000"/>
              </w:rPr>
            </w:pPr>
            <w:r w:rsidRPr="00B75C8B">
              <w:rPr>
                <w:rFonts w:ascii="Calibri" w:hAnsi="Calibri" w:cs="Calibri"/>
                <w:color w:val="000000"/>
              </w:rPr>
              <w:t>10,1</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281B69FC" w14:textId="21CF45E7" w:rsidR="00CF3B3B" w:rsidRPr="00B75C8B" w:rsidRDefault="00CF3B3B" w:rsidP="00CF3B3B">
            <w:pPr>
              <w:jc w:val="center"/>
              <w:rPr>
                <w:rFonts w:ascii="Calibri" w:hAnsi="Calibri" w:cs="Calibri"/>
                <w:color w:val="000000"/>
              </w:rPr>
            </w:pPr>
            <w:r w:rsidRPr="00B75C8B">
              <w:rPr>
                <w:rFonts w:ascii="Calibri" w:hAnsi="Calibri" w:cs="Calibri"/>
                <w:color w:val="000000"/>
              </w:rPr>
              <w:t>8988</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3EBDC396" w14:textId="0FB85A94" w:rsidR="00CF3B3B" w:rsidRPr="00B75C8B" w:rsidRDefault="00CF3B3B" w:rsidP="00CF3B3B">
            <w:pPr>
              <w:jc w:val="center"/>
              <w:rPr>
                <w:rFonts w:ascii="Calibri" w:hAnsi="Calibri" w:cs="Calibri"/>
                <w:color w:val="000000"/>
              </w:rPr>
            </w:pPr>
            <w:r w:rsidRPr="00B75C8B">
              <w:rPr>
                <w:rFonts w:ascii="Calibri" w:hAnsi="Calibri" w:cs="Calibri"/>
                <w:color w:val="000000"/>
              </w:rPr>
              <w:t>1340</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11051F92" w14:textId="3F85FE99" w:rsidR="00CF3B3B" w:rsidRPr="00B75C8B" w:rsidRDefault="00CF3B3B" w:rsidP="00CF3B3B">
            <w:pPr>
              <w:jc w:val="center"/>
              <w:rPr>
                <w:rFonts w:ascii="Calibri" w:hAnsi="Calibri" w:cs="Calibri"/>
                <w:color w:val="000000"/>
              </w:rPr>
            </w:pPr>
            <w:r w:rsidRPr="00B75C8B">
              <w:rPr>
                <w:rFonts w:ascii="Calibri" w:hAnsi="Calibri" w:cs="Calibri"/>
                <w:color w:val="000000"/>
              </w:rPr>
              <w:t>13,0</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0C98E1DC" w14:textId="13023532" w:rsidR="00CF3B3B" w:rsidRPr="00B75C8B" w:rsidRDefault="00CF3B3B" w:rsidP="00CF3B3B">
            <w:pPr>
              <w:jc w:val="center"/>
              <w:rPr>
                <w:rFonts w:ascii="Calibri" w:hAnsi="Calibri" w:cs="Calibri"/>
                <w:color w:val="000000"/>
              </w:rPr>
            </w:pPr>
            <w:r w:rsidRPr="00B75C8B">
              <w:rPr>
                <w:rFonts w:ascii="Calibri" w:hAnsi="Calibri" w:cs="Calibri"/>
                <w:color w:val="000000"/>
              </w:rPr>
              <w:t>19662</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601D62C7" w14:textId="0D60C3EE" w:rsidR="00CF3B3B" w:rsidRPr="00B75C8B" w:rsidRDefault="00CF3B3B" w:rsidP="00CF3B3B">
            <w:pPr>
              <w:jc w:val="center"/>
              <w:rPr>
                <w:rFonts w:ascii="Calibri" w:hAnsi="Calibri" w:cs="Calibri"/>
                <w:color w:val="000000"/>
              </w:rPr>
            </w:pPr>
            <w:r w:rsidRPr="00B75C8B">
              <w:rPr>
                <w:rFonts w:ascii="Calibri" w:hAnsi="Calibri" w:cs="Calibri"/>
                <w:color w:val="000000"/>
              </w:rPr>
              <w:t>1877</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62634C6D" w14:textId="17838CBC" w:rsidR="00CF3B3B" w:rsidRPr="00B75C8B" w:rsidRDefault="00CF3B3B" w:rsidP="00CF3B3B">
            <w:pPr>
              <w:jc w:val="center"/>
              <w:rPr>
                <w:rFonts w:ascii="Calibri" w:hAnsi="Calibri" w:cs="Calibri"/>
                <w:color w:val="000000"/>
              </w:rPr>
            </w:pPr>
            <w:r w:rsidRPr="00B75C8B">
              <w:rPr>
                <w:rFonts w:ascii="Calibri" w:hAnsi="Calibri" w:cs="Calibri"/>
                <w:color w:val="000000"/>
              </w:rPr>
              <w:t>8,7</w:t>
            </w:r>
          </w:p>
        </w:tc>
      </w:tr>
      <w:tr w:rsidR="00CF3B3B" w:rsidRPr="00B75C8B" w14:paraId="15F51DD1" w14:textId="77777777" w:rsidTr="002D5189">
        <w:trPr>
          <w:trHeight w:hRule="exact" w:val="340"/>
        </w:trPr>
        <w:tc>
          <w:tcPr>
            <w:tcW w:w="0" w:type="auto"/>
            <w:vMerge w:val="restart"/>
            <w:tcBorders>
              <w:top w:val="single" w:sz="4" w:space="0" w:color="auto"/>
              <w:right w:val="single" w:sz="4" w:space="0" w:color="auto"/>
            </w:tcBorders>
            <w:shd w:val="clear" w:color="auto" w:fill="auto"/>
            <w:noWrap/>
            <w:tcMar>
              <w:top w:w="15" w:type="dxa"/>
              <w:left w:w="15" w:type="dxa"/>
              <w:bottom w:w="0" w:type="dxa"/>
              <w:right w:w="15" w:type="dxa"/>
            </w:tcMar>
            <w:vAlign w:val="center"/>
            <w:hideMark/>
          </w:tcPr>
          <w:p w14:paraId="0D067663" w14:textId="77777777" w:rsidR="00CF3B3B" w:rsidRPr="00B75C8B" w:rsidRDefault="00CF3B3B" w:rsidP="00CF3B3B">
            <w:pPr>
              <w:jc w:val="center"/>
              <w:rPr>
                <w:rFonts w:ascii="Calibri" w:hAnsi="Calibri" w:cs="Calibri"/>
                <w:color w:val="000000"/>
              </w:rPr>
            </w:pPr>
            <w:r w:rsidRPr="00B75C8B">
              <w:rPr>
                <w:rFonts w:ascii="Calibri" w:hAnsi="Calibri" w:cs="Calibri"/>
                <w:color w:val="000000"/>
              </w:rPr>
              <w:t>2018</w:t>
            </w:r>
          </w:p>
        </w:tc>
        <w:tc>
          <w:tcPr>
            <w:tcW w:w="0" w:type="auto"/>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4BF87B4C" w14:textId="77777777" w:rsidR="00CF3B3B" w:rsidRPr="00B75C8B" w:rsidRDefault="00CF3B3B" w:rsidP="00CF3B3B">
            <w:pPr>
              <w:jc w:val="center"/>
              <w:rPr>
                <w:rFonts w:ascii="Calibri" w:hAnsi="Calibri" w:cs="Calibri"/>
                <w:color w:val="000000"/>
              </w:rPr>
            </w:pPr>
            <w:r w:rsidRPr="00B75C8B">
              <w:rPr>
                <w:rFonts w:ascii="Calibri" w:hAnsi="Calibri" w:cs="Calibri"/>
                <w:color w:val="000000"/>
              </w:rPr>
              <w:t>I</w:t>
            </w:r>
          </w:p>
        </w:tc>
        <w:tc>
          <w:tcPr>
            <w:tcW w:w="0" w:type="auto"/>
            <w:tcBorders>
              <w:top w:val="single" w:sz="4" w:space="0" w:color="auto"/>
              <w:left w:val="single" w:sz="4" w:space="0" w:color="auto"/>
            </w:tcBorders>
            <w:shd w:val="clear" w:color="auto" w:fill="auto"/>
            <w:noWrap/>
            <w:tcMar>
              <w:top w:w="15" w:type="dxa"/>
              <w:left w:w="15" w:type="dxa"/>
              <w:bottom w:w="0" w:type="dxa"/>
              <w:right w:w="15" w:type="dxa"/>
            </w:tcMar>
            <w:vAlign w:val="center"/>
            <w:hideMark/>
          </w:tcPr>
          <w:p w14:paraId="169EE974" w14:textId="1213147E" w:rsidR="00CF3B3B" w:rsidRPr="00B75C8B" w:rsidRDefault="00CF3B3B" w:rsidP="00CF3B3B">
            <w:pPr>
              <w:jc w:val="center"/>
              <w:rPr>
                <w:rFonts w:ascii="Calibri" w:hAnsi="Calibri" w:cs="Calibri"/>
                <w:color w:val="000000"/>
              </w:rPr>
            </w:pPr>
            <w:r w:rsidRPr="00B75C8B">
              <w:rPr>
                <w:rFonts w:ascii="Calibri" w:hAnsi="Calibri" w:cs="Calibri"/>
                <w:color w:val="000000"/>
              </w:rPr>
              <w:t>28712</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696ECE9F" w14:textId="5B887A19" w:rsidR="00CF3B3B" w:rsidRPr="00B75C8B" w:rsidRDefault="00CF3B3B" w:rsidP="00CF3B3B">
            <w:pPr>
              <w:jc w:val="center"/>
              <w:rPr>
                <w:rFonts w:ascii="Calibri" w:hAnsi="Calibri" w:cs="Calibri"/>
                <w:color w:val="000000"/>
              </w:rPr>
            </w:pPr>
            <w:r w:rsidRPr="00B75C8B">
              <w:rPr>
                <w:rFonts w:ascii="Calibri" w:hAnsi="Calibri" w:cs="Calibri"/>
                <w:color w:val="000000"/>
              </w:rPr>
              <w:t>3165</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5AF98E8A" w14:textId="0E574D7C" w:rsidR="00CF3B3B" w:rsidRPr="00B75C8B" w:rsidRDefault="00CF3B3B" w:rsidP="00CF3B3B">
            <w:pPr>
              <w:jc w:val="center"/>
              <w:rPr>
                <w:rFonts w:ascii="Calibri" w:hAnsi="Calibri" w:cs="Calibri"/>
                <w:color w:val="000000"/>
              </w:rPr>
            </w:pPr>
            <w:r w:rsidRPr="00B75C8B">
              <w:rPr>
                <w:rFonts w:ascii="Calibri" w:hAnsi="Calibri" w:cs="Calibri"/>
                <w:color w:val="000000"/>
              </w:rPr>
              <w:t>9,9</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32DE29BD" w14:textId="438CC39C" w:rsidR="00CF3B3B" w:rsidRPr="00B75C8B" w:rsidRDefault="00CF3B3B" w:rsidP="00CF3B3B">
            <w:pPr>
              <w:jc w:val="center"/>
              <w:rPr>
                <w:rFonts w:ascii="Calibri" w:hAnsi="Calibri" w:cs="Calibri"/>
                <w:color w:val="000000"/>
              </w:rPr>
            </w:pPr>
            <w:r w:rsidRPr="00B75C8B">
              <w:rPr>
                <w:rFonts w:ascii="Calibri" w:hAnsi="Calibri" w:cs="Calibri"/>
                <w:color w:val="000000"/>
              </w:rPr>
              <w:t>9006</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0FF3F6D4" w14:textId="4B8C92D0" w:rsidR="00CF3B3B" w:rsidRPr="00B75C8B" w:rsidRDefault="00CF3B3B" w:rsidP="00CF3B3B">
            <w:pPr>
              <w:jc w:val="center"/>
              <w:rPr>
                <w:rFonts w:ascii="Calibri" w:hAnsi="Calibri" w:cs="Calibri"/>
                <w:color w:val="000000"/>
              </w:rPr>
            </w:pPr>
            <w:r w:rsidRPr="00B75C8B">
              <w:rPr>
                <w:rFonts w:ascii="Calibri" w:hAnsi="Calibri" w:cs="Calibri"/>
                <w:color w:val="000000"/>
              </w:rPr>
              <w:t>1348</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1D50DB37" w14:textId="08F28040" w:rsidR="00CF3B3B" w:rsidRPr="00B75C8B" w:rsidRDefault="00CF3B3B" w:rsidP="00CF3B3B">
            <w:pPr>
              <w:jc w:val="center"/>
              <w:rPr>
                <w:rFonts w:ascii="Calibri" w:hAnsi="Calibri" w:cs="Calibri"/>
                <w:color w:val="000000"/>
              </w:rPr>
            </w:pPr>
            <w:r w:rsidRPr="00B75C8B">
              <w:rPr>
                <w:rFonts w:ascii="Calibri" w:hAnsi="Calibri" w:cs="Calibri"/>
                <w:color w:val="000000"/>
              </w:rPr>
              <w:t>13,0</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41F6894C" w14:textId="50A28D8D" w:rsidR="00CF3B3B" w:rsidRPr="00B75C8B" w:rsidRDefault="00CF3B3B" w:rsidP="00CF3B3B">
            <w:pPr>
              <w:jc w:val="center"/>
              <w:rPr>
                <w:rFonts w:ascii="Calibri" w:hAnsi="Calibri" w:cs="Calibri"/>
                <w:color w:val="000000"/>
              </w:rPr>
            </w:pPr>
            <w:r w:rsidRPr="00B75C8B">
              <w:rPr>
                <w:rFonts w:ascii="Calibri" w:hAnsi="Calibri" w:cs="Calibri"/>
                <w:color w:val="000000"/>
              </w:rPr>
              <w:t>19706</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29FE0AEB" w14:textId="07E44A29" w:rsidR="00CF3B3B" w:rsidRPr="00B75C8B" w:rsidRDefault="00CF3B3B" w:rsidP="00CF3B3B">
            <w:pPr>
              <w:jc w:val="center"/>
              <w:rPr>
                <w:rFonts w:ascii="Calibri" w:hAnsi="Calibri" w:cs="Calibri"/>
                <w:color w:val="000000"/>
              </w:rPr>
            </w:pPr>
            <w:r w:rsidRPr="00B75C8B">
              <w:rPr>
                <w:rFonts w:ascii="Calibri" w:hAnsi="Calibri" w:cs="Calibri"/>
                <w:color w:val="000000"/>
              </w:rPr>
              <w:t>1817</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11F598D7" w14:textId="2D8DBB16" w:rsidR="00CF3B3B" w:rsidRPr="00B75C8B" w:rsidRDefault="00CF3B3B" w:rsidP="00CF3B3B">
            <w:pPr>
              <w:jc w:val="center"/>
              <w:rPr>
                <w:rFonts w:ascii="Calibri" w:hAnsi="Calibri" w:cs="Calibri"/>
                <w:color w:val="000000"/>
              </w:rPr>
            </w:pPr>
            <w:r w:rsidRPr="00B75C8B">
              <w:rPr>
                <w:rFonts w:ascii="Calibri" w:hAnsi="Calibri" w:cs="Calibri"/>
                <w:color w:val="000000"/>
              </w:rPr>
              <w:t>8,4</w:t>
            </w:r>
          </w:p>
        </w:tc>
      </w:tr>
      <w:tr w:rsidR="00CF3B3B" w:rsidRPr="00B75C8B" w14:paraId="63C9B6E0" w14:textId="77777777" w:rsidTr="002D5189">
        <w:trPr>
          <w:trHeight w:hRule="exact" w:val="340"/>
        </w:trPr>
        <w:tc>
          <w:tcPr>
            <w:tcW w:w="0" w:type="auto"/>
            <w:vMerge/>
            <w:tcBorders>
              <w:right w:val="single" w:sz="4" w:space="0" w:color="auto"/>
            </w:tcBorders>
            <w:vAlign w:val="center"/>
            <w:hideMark/>
          </w:tcPr>
          <w:p w14:paraId="778586C1" w14:textId="77777777" w:rsidR="00CF3B3B" w:rsidRPr="00B75C8B" w:rsidRDefault="00CF3B3B" w:rsidP="00CF3B3B">
            <w:pPr>
              <w:rPr>
                <w:rFonts w:ascii="Calibri" w:hAnsi="Calibri" w:cs="Calibri"/>
                <w:color w:val="000000"/>
              </w:rPr>
            </w:pPr>
          </w:p>
        </w:tc>
        <w:tc>
          <w:tcPr>
            <w:tcW w:w="0" w:type="auto"/>
            <w:tcBorders>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588FA448" w14:textId="77777777" w:rsidR="00CF3B3B" w:rsidRPr="00B75C8B" w:rsidRDefault="00CF3B3B" w:rsidP="00CF3B3B">
            <w:pPr>
              <w:jc w:val="center"/>
              <w:rPr>
                <w:rFonts w:ascii="Calibri" w:hAnsi="Calibri" w:cs="Calibri"/>
                <w:color w:val="000000"/>
              </w:rPr>
            </w:pPr>
            <w:r w:rsidRPr="00B75C8B">
              <w:rPr>
                <w:rFonts w:ascii="Calibri" w:hAnsi="Calibri" w:cs="Calibri"/>
                <w:color w:val="000000"/>
              </w:rPr>
              <w:t>II</w:t>
            </w:r>
          </w:p>
        </w:tc>
        <w:tc>
          <w:tcPr>
            <w:tcW w:w="0" w:type="auto"/>
            <w:tcBorders>
              <w:left w:val="single" w:sz="4" w:space="0" w:color="auto"/>
            </w:tcBorders>
            <w:shd w:val="clear" w:color="auto" w:fill="auto"/>
            <w:noWrap/>
            <w:tcMar>
              <w:top w:w="15" w:type="dxa"/>
              <w:left w:w="15" w:type="dxa"/>
              <w:bottom w:w="0" w:type="dxa"/>
              <w:right w:w="15" w:type="dxa"/>
            </w:tcMar>
            <w:vAlign w:val="center"/>
            <w:hideMark/>
          </w:tcPr>
          <w:p w14:paraId="199E35E6" w14:textId="3E07ED48" w:rsidR="00CF3B3B" w:rsidRPr="00B75C8B" w:rsidRDefault="00CF3B3B" w:rsidP="00CF3B3B">
            <w:pPr>
              <w:jc w:val="center"/>
              <w:rPr>
                <w:rFonts w:ascii="Calibri" w:hAnsi="Calibri" w:cs="Calibri"/>
                <w:color w:val="000000"/>
              </w:rPr>
            </w:pPr>
            <w:r w:rsidRPr="00B75C8B">
              <w:rPr>
                <w:rFonts w:ascii="Calibri" w:hAnsi="Calibri" w:cs="Calibri"/>
                <w:color w:val="000000"/>
              </w:rPr>
              <w:t>28755</w:t>
            </w:r>
          </w:p>
        </w:tc>
        <w:tc>
          <w:tcPr>
            <w:tcW w:w="0" w:type="auto"/>
            <w:shd w:val="clear" w:color="auto" w:fill="auto"/>
            <w:noWrap/>
            <w:tcMar>
              <w:top w:w="15" w:type="dxa"/>
              <w:left w:w="15" w:type="dxa"/>
              <w:bottom w:w="0" w:type="dxa"/>
              <w:right w:w="15" w:type="dxa"/>
            </w:tcMar>
            <w:vAlign w:val="center"/>
            <w:hideMark/>
          </w:tcPr>
          <w:p w14:paraId="658686ED" w14:textId="549AE66A" w:rsidR="00CF3B3B" w:rsidRPr="00B75C8B" w:rsidRDefault="00CF3B3B" w:rsidP="00CF3B3B">
            <w:pPr>
              <w:jc w:val="center"/>
              <w:rPr>
                <w:rFonts w:ascii="Calibri" w:hAnsi="Calibri" w:cs="Calibri"/>
                <w:color w:val="000000"/>
              </w:rPr>
            </w:pPr>
            <w:r w:rsidRPr="00B75C8B">
              <w:rPr>
                <w:rFonts w:ascii="Calibri" w:hAnsi="Calibri" w:cs="Calibri"/>
                <w:color w:val="000000"/>
              </w:rPr>
              <w:t>3380</w:t>
            </w:r>
          </w:p>
        </w:tc>
        <w:tc>
          <w:tcPr>
            <w:tcW w:w="0" w:type="auto"/>
            <w:shd w:val="clear" w:color="auto" w:fill="auto"/>
            <w:noWrap/>
            <w:tcMar>
              <w:top w:w="15" w:type="dxa"/>
              <w:left w:w="15" w:type="dxa"/>
              <w:bottom w:w="0" w:type="dxa"/>
              <w:right w:w="15" w:type="dxa"/>
            </w:tcMar>
            <w:vAlign w:val="center"/>
            <w:hideMark/>
          </w:tcPr>
          <w:p w14:paraId="74F33226" w14:textId="1C074832" w:rsidR="00CF3B3B" w:rsidRPr="00B75C8B" w:rsidRDefault="00CF3B3B" w:rsidP="00CF3B3B">
            <w:pPr>
              <w:jc w:val="center"/>
              <w:rPr>
                <w:rFonts w:ascii="Calibri" w:hAnsi="Calibri" w:cs="Calibri"/>
                <w:color w:val="000000"/>
              </w:rPr>
            </w:pPr>
            <w:r w:rsidRPr="00B75C8B">
              <w:rPr>
                <w:rFonts w:ascii="Calibri" w:hAnsi="Calibri" w:cs="Calibri"/>
                <w:color w:val="000000"/>
              </w:rPr>
              <w:t>10,5</w:t>
            </w:r>
          </w:p>
        </w:tc>
        <w:tc>
          <w:tcPr>
            <w:tcW w:w="0" w:type="auto"/>
            <w:shd w:val="clear" w:color="auto" w:fill="auto"/>
            <w:noWrap/>
            <w:tcMar>
              <w:top w:w="15" w:type="dxa"/>
              <w:left w:w="15" w:type="dxa"/>
              <w:bottom w:w="0" w:type="dxa"/>
              <w:right w:w="15" w:type="dxa"/>
            </w:tcMar>
            <w:vAlign w:val="center"/>
            <w:hideMark/>
          </w:tcPr>
          <w:p w14:paraId="30D7C5E8" w14:textId="0D699A2E" w:rsidR="00CF3B3B" w:rsidRPr="00B75C8B" w:rsidRDefault="00CF3B3B" w:rsidP="00CF3B3B">
            <w:pPr>
              <w:jc w:val="center"/>
              <w:rPr>
                <w:rFonts w:ascii="Calibri" w:hAnsi="Calibri" w:cs="Calibri"/>
                <w:color w:val="000000"/>
              </w:rPr>
            </w:pPr>
            <w:r w:rsidRPr="00B75C8B">
              <w:rPr>
                <w:rFonts w:ascii="Calibri" w:hAnsi="Calibri" w:cs="Calibri"/>
                <w:color w:val="000000"/>
              </w:rPr>
              <w:t>9036</w:t>
            </w:r>
          </w:p>
        </w:tc>
        <w:tc>
          <w:tcPr>
            <w:tcW w:w="0" w:type="auto"/>
            <w:shd w:val="clear" w:color="auto" w:fill="auto"/>
            <w:noWrap/>
            <w:tcMar>
              <w:top w:w="15" w:type="dxa"/>
              <w:left w:w="15" w:type="dxa"/>
              <w:bottom w:w="0" w:type="dxa"/>
              <w:right w:w="15" w:type="dxa"/>
            </w:tcMar>
            <w:vAlign w:val="center"/>
            <w:hideMark/>
          </w:tcPr>
          <w:p w14:paraId="60D0108C" w14:textId="405DCE17" w:rsidR="00CF3B3B" w:rsidRPr="00B75C8B" w:rsidRDefault="00CF3B3B" w:rsidP="00CF3B3B">
            <w:pPr>
              <w:jc w:val="center"/>
              <w:rPr>
                <w:rFonts w:ascii="Calibri" w:hAnsi="Calibri" w:cs="Calibri"/>
                <w:color w:val="000000"/>
              </w:rPr>
            </w:pPr>
            <w:r w:rsidRPr="00B75C8B">
              <w:rPr>
                <w:rFonts w:ascii="Calibri" w:hAnsi="Calibri" w:cs="Calibri"/>
                <w:color w:val="000000"/>
              </w:rPr>
              <w:t>1414</w:t>
            </w:r>
          </w:p>
        </w:tc>
        <w:tc>
          <w:tcPr>
            <w:tcW w:w="0" w:type="auto"/>
            <w:shd w:val="clear" w:color="auto" w:fill="auto"/>
            <w:noWrap/>
            <w:tcMar>
              <w:top w:w="15" w:type="dxa"/>
              <w:left w:w="15" w:type="dxa"/>
              <w:bottom w:w="0" w:type="dxa"/>
              <w:right w:w="15" w:type="dxa"/>
            </w:tcMar>
            <w:vAlign w:val="center"/>
            <w:hideMark/>
          </w:tcPr>
          <w:p w14:paraId="2917BEB3" w14:textId="574132A1" w:rsidR="00CF3B3B" w:rsidRPr="00B75C8B" w:rsidRDefault="00CF3B3B" w:rsidP="00CF3B3B">
            <w:pPr>
              <w:jc w:val="center"/>
              <w:rPr>
                <w:rFonts w:ascii="Calibri" w:hAnsi="Calibri" w:cs="Calibri"/>
                <w:color w:val="000000"/>
              </w:rPr>
            </w:pPr>
            <w:r w:rsidRPr="00B75C8B">
              <w:rPr>
                <w:rFonts w:ascii="Calibri" w:hAnsi="Calibri" w:cs="Calibri"/>
                <w:color w:val="000000"/>
              </w:rPr>
              <w:t>13,5</w:t>
            </w:r>
          </w:p>
        </w:tc>
        <w:tc>
          <w:tcPr>
            <w:tcW w:w="0" w:type="auto"/>
            <w:shd w:val="clear" w:color="auto" w:fill="auto"/>
            <w:noWrap/>
            <w:tcMar>
              <w:top w:w="15" w:type="dxa"/>
              <w:left w:w="15" w:type="dxa"/>
              <w:bottom w:w="0" w:type="dxa"/>
              <w:right w:w="15" w:type="dxa"/>
            </w:tcMar>
            <w:vAlign w:val="center"/>
            <w:hideMark/>
          </w:tcPr>
          <w:p w14:paraId="0EFBABD4" w14:textId="686DA8C9" w:rsidR="00CF3B3B" w:rsidRPr="00B75C8B" w:rsidRDefault="00CF3B3B" w:rsidP="00CF3B3B">
            <w:pPr>
              <w:jc w:val="center"/>
              <w:rPr>
                <w:rFonts w:ascii="Calibri" w:hAnsi="Calibri" w:cs="Calibri"/>
                <w:color w:val="000000"/>
              </w:rPr>
            </w:pPr>
            <w:r w:rsidRPr="00B75C8B">
              <w:rPr>
                <w:rFonts w:ascii="Calibri" w:hAnsi="Calibri" w:cs="Calibri"/>
                <w:color w:val="000000"/>
              </w:rPr>
              <w:t>19720</w:t>
            </w:r>
          </w:p>
        </w:tc>
        <w:tc>
          <w:tcPr>
            <w:tcW w:w="0" w:type="auto"/>
            <w:shd w:val="clear" w:color="auto" w:fill="auto"/>
            <w:noWrap/>
            <w:tcMar>
              <w:top w:w="15" w:type="dxa"/>
              <w:left w:w="15" w:type="dxa"/>
              <w:bottom w:w="0" w:type="dxa"/>
              <w:right w:w="15" w:type="dxa"/>
            </w:tcMar>
            <w:vAlign w:val="center"/>
            <w:hideMark/>
          </w:tcPr>
          <w:p w14:paraId="67FB8C7A" w14:textId="2AC28FA8" w:rsidR="00CF3B3B" w:rsidRPr="00B75C8B" w:rsidRDefault="00CF3B3B" w:rsidP="00CF3B3B">
            <w:pPr>
              <w:jc w:val="center"/>
              <w:rPr>
                <w:rFonts w:ascii="Calibri" w:hAnsi="Calibri" w:cs="Calibri"/>
                <w:color w:val="000000"/>
              </w:rPr>
            </w:pPr>
            <w:r w:rsidRPr="00B75C8B">
              <w:rPr>
                <w:rFonts w:ascii="Calibri" w:hAnsi="Calibri" w:cs="Calibri"/>
                <w:color w:val="000000"/>
              </w:rPr>
              <w:t>1966</w:t>
            </w:r>
          </w:p>
        </w:tc>
        <w:tc>
          <w:tcPr>
            <w:tcW w:w="0" w:type="auto"/>
            <w:shd w:val="clear" w:color="auto" w:fill="auto"/>
            <w:noWrap/>
            <w:tcMar>
              <w:top w:w="15" w:type="dxa"/>
              <w:left w:w="15" w:type="dxa"/>
              <w:bottom w:w="0" w:type="dxa"/>
              <w:right w:w="15" w:type="dxa"/>
            </w:tcMar>
            <w:vAlign w:val="center"/>
            <w:hideMark/>
          </w:tcPr>
          <w:p w14:paraId="38490175" w14:textId="036E7ABE" w:rsidR="00CF3B3B" w:rsidRPr="00B75C8B" w:rsidRDefault="00CF3B3B" w:rsidP="00CF3B3B">
            <w:pPr>
              <w:jc w:val="center"/>
              <w:rPr>
                <w:rFonts w:ascii="Calibri" w:hAnsi="Calibri" w:cs="Calibri"/>
                <w:color w:val="000000"/>
              </w:rPr>
            </w:pPr>
            <w:r w:rsidRPr="00B75C8B">
              <w:rPr>
                <w:rFonts w:ascii="Calibri" w:hAnsi="Calibri" w:cs="Calibri"/>
                <w:color w:val="000000"/>
              </w:rPr>
              <w:t>9,1</w:t>
            </w:r>
          </w:p>
        </w:tc>
      </w:tr>
      <w:tr w:rsidR="00CF3B3B" w:rsidRPr="00B75C8B" w14:paraId="038E53A2" w14:textId="77777777" w:rsidTr="002D5189">
        <w:trPr>
          <w:trHeight w:hRule="exact" w:val="340"/>
        </w:trPr>
        <w:tc>
          <w:tcPr>
            <w:tcW w:w="0" w:type="auto"/>
            <w:vMerge/>
            <w:tcBorders>
              <w:right w:val="single" w:sz="4" w:space="0" w:color="auto"/>
            </w:tcBorders>
            <w:vAlign w:val="center"/>
            <w:hideMark/>
          </w:tcPr>
          <w:p w14:paraId="4C799341" w14:textId="77777777" w:rsidR="00CF3B3B" w:rsidRPr="00B75C8B" w:rsidRDefault="00CF3B3B" w:rsidP="00CF3B3B">
            <w:pPr>
              <w:rPr>
                <w:rFonts w:ascii="Calibri" w:hAnsi="Calibri" w:cs="Calibri"/>
                <w:color w:val="000000"/>
              </w:rPr>
            </w:pPr>
          </w:p>
        </w:tc>
        <w:tc>
          <w:tcPr>
            <w:tcW w:w="0" w:type="auto"/>
            <w:tcBorders>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6F130352" w14:textId="77777777" w:rsidR="00CF3B3B" w:rsidRPr="00B75C8B" w:rsidRDefault="00CF3B3B" w:rsidP="00CF3B3B">
            <w:pPr>
              <w:jc w:val="center"/>
              <w:rPr>
                <w:rFonts w:ascii="Calibri" w:hAnsi="Calibri" w:cs="Calibri"/>
                <w:color w:val="000000"/>
              </w:rPr>
            </w:pPr>
            <w:r w:rsidRPr="00B75C8B">
              <w:rPr>
                <w:rFonts w:ascii="Calibri" w:hAnsi="Calibri" w:cs="Calibri"/>
                <w:color w:val="000000"/>
              </w:rPr>
              <w:t>III</w:t>
            </w:r>
          </w:p>
        </w:tc>
        <w:tc>
          <w:tcPr>
            <w:tcW w:w="0" w:type="auto"/>
            <w:tcBorders>
              <w:left w:val="single" w:sz="4" w:space="0" w:color="auto"/>
            </w:tcBorders>
            <w:shd w:val="clear" w:color="auto" w:fill="auto"/>
            <w:noWrap/>
            <w:tcMar>
              <w:top w:w="15" w:type="dxa"/>
              <w:left w:w="15" w:type="dxa"/>
              <w:bottom w:w="0" w:type="dxa"/>
              <w:right w:w="15" w:type="dxa"/>
            </w:tcMar>
            <w:vAlign w:val="center"/>
            <w:hideMark/>
          </w:tcPr>
          <w:p w14:paraId="47735168" w14:textId="5A9866C3" w:rsidR="00CF3B3B" w:rsidRPr="00B75C8B" w:rsidRDefault="00CF3B3B" w:rsidP="00CF3B3B">
            <w:pPr>
              <w:jc w:val="center"/>
              <w:rPr>
                <w:rFonts w:ascii="Calibri" w:hAnsi="Calibri" w:cs="Calibri"/>
                <w:color w:val="000000"/>
              </w:rPr>
            </w:pPr>
            <w:r w:rsidRPr="00B75C8B">
              <w:rPr>
                <w:rFonts w:ascii="Calibri" w:hAnsi="Calibri" w:cs="Calibri"/>
                <w:color w:val="000000"/>
              </w:rPr>
              <w:t>28816</w:t>
            </w:r>
          </w:p>
        </w:tc>
        <w:tc>
          <w:tcPr>
            <w:tcW w:w="0" w:type="auto"/>
            <w:shd w:val="clear" w:color="auto" w:fill="auto"/>
            <w:noWrap/>
            <w:tcMar>
              <w:top w:w="15" w:type="dxa"/>
              <w:left w:w="15" w:type="dxa"/>
              <w:bottom w:w="0" w:type="dxa"/>
              <w:right w:w="15" w:type="dxa"/>
            </w:tcMar>
            <w:vAlign w:val="center"/>
            <w:hideMark/>
          </w:tcPr>
          <w:p w14:paraId="2E06DCEC" w14:textId="7767C100" w:rsidR="00CF3B3B" w:rsidRPr="00B75C8B" w:rsidRDefault="00CF3B3B" w:rsidP="00CF3B3B">
            <w:pPr>
              <w:jc w:val="center"/>
              <w:rPr>
                <w:rFonts w:ascii="Calibri" w:hAnsi="Calibri" w:cs="Calibri"/>
                <w:color w:val="000000"/>
              </w:rPr>
            </w:pPr>
            <w:r w:rsidRPr="00B75C8B">
              <w:rPr>
                <w:rFonts w:ascii="Calibri" w:hAnsi="Calibri" w:cs="Calibri"/>
                <w:color w:val="000000"/>
              </w:rPr>
              <w:t>3616</w:t>
            </w:r>
          </w:p>
        </w:tc>
        <w:tc>
          <w:tcPr>
            <w:tcW w:w="0" w:type="auto"/>
            <w:shd w:val="clear" w:color="auto" w:fill="auto"/>
            <w:noWrap/>
            <w:tcMar>
              <w:top w:w="15" w:type="dxa"/>
              <w:left w:w="15" w:type="dxa"/>
              <w:bottom w:w="0" w:type="dxa"/>
              <w:right w:w="15" w:type="dxa"/>
            </w:tcMar>
            <w:vAlign w:val="center"/>
            <w:hideMark/>
          </w:tcPr>
          <w:p w14:paraId="585610EA" w14:textId="34683528" w:rsidR="00CF3B3B" w:rsidRPr="00B75C8B" w:rsidRDefault="00CF3B3B" w:rsidP="00CF3B3B">
            <w:pPr>
              <w:jc w:val="center"/>
              <w:rPr>
                <w:rFonts w:ascii="Calibri" w:hAnsi="Calibri" w:cs="Calibri"/>
                <w:color w:val="000000"/>
              </w:rPr>
            </w:pPr>
            <w:r w:rsidRPr="00B75C8B">
              <w:rPr>
                <w:rFonts w:ascii="Calibri" w:hAnsi="Calibri" w:cs="Calibri"/>
                <w:color w:val="000000"/>
              </w:rPr>
              <w:t>11,1</w:t>
            </w:r>
          </w:p>
        </w:tc>
        <w:tc>
          <w:tcPr>
            <w:tcW w:w="0" w:type="auto"/>
            <w:shd w:val="clear" w:color="auto" w:fill="auto"/>
            <w:noWrap/>
            <w:tcMar>
              <w:top w:w="15" w:type="dxa"/>
              <w:left w:w="15" w:type="dxa"/>
              <w:bottom w:w="0" w:type="dxa"/>
              <w:right w:w="15" w:type="dxa"/>
            </w:tcMar>
            <w:vAlign w:val="center"/>
            <w:hideMark/>
          </w:tcPr>
          <w:p w14:paraId="78D3D046" w14:textId="5D4F3F2C" w:rsidR="00CF3B3B" w:rsidRPr="00B75C8B" w:rsidRDefault="00CF3B3B" w:rsidP="00CF3B3B">
            <w:pPr>
              <w:jc w:val="center"/>
              <w:rPr>
                <w:rFonts w:ascii="Calibri" w:hAnsi="Calibri" w:cs="Calibri"/>
                <w:color w:val="000000"/>
              </w:rPr>
            </w:pPr>
            <w:r w:rsidRPr="00B75C8B">
              <w:rPr>
                <w:rFonts w:ascii="Calibri" w:hAnsi="Calibri" w:cs="Calibri"/>
                <w:color w:val="000000"/>
              </w:rPr>
              <w:t>9034</w:t>
            </w:r>
          </w:p>
        </w:tc>
        <w:tc>
          <w:tcPr>
            <w:tcW w:w="0" w:type="auto"/>
            <w:shd w:val="clear" w:color="auto" w:fill="auto"/>
            <w:noWrap/>
            <w:tcMar>
              <w:top w:w="15" w:type="dxa"/>
              <w:left w:w="15" w:type="dxa"/>
              <w:bottom w:w="0" w:type="dxa"/>
              <w:right w:w="15" w:type="dxa"/>
            </w:tcMar>
            <w:vAlign w:val="center"/>
            <w:hideMark/>
          </w:tcPr>
          <w:p w14:paraId="70EA0384" w14:textId="1D86A8BE" w:rsidR="00CF3B3B" w:rsidRPr="00B75C8B" w:rsidRDefault="00CF3B3B" w:rsidP="00CF3B3B">
            <w:pPr>
              <w:jc w:val="center"/>
              <w:rPr>
                <w:rFonts w:ascii="Calibri" w:hAnsi="Calibri" w:cs="Calibri"/>
                <w:color w:val="000000"/>
              </w:rPr>
            </w:pPr>
            <w:r w:rsidRPr="00B75C8B">
              <w:rPr>
                <w:rFonts w:ascii="Calibri" w:hAnsi="Calibri" w:cs="Calibri"/>
                <w:color w:val="000000"/>
              </w:rPr>
              <w:t>1468</w:t>
            </w:r>
          </w:p>
        </w:tc>
        <w:tc>
          <w:tcPr>
            <w:tcW w:w="0" w:type="auto"/>
            <w:shd w:val="clear" w:color="auto" w:fill="auto"/>
            <w:noWrap/>
            <w:tcMar>
              <w:top w:w="15" w:type="dxa"/>
              <w:left w:w="15" w:type="dxa"/>
              <w:bottom w:w="0" w:type="dxa"/>
              <w:right w:w="15" w:type="dxa"/>
            </w:tcMar>
            <w:vAlign w:val="center"/>
            <w:hideMark/>
          </w:tcPr>
          <w:p w14:paraId="5C95C2FB" w14:textId="0AE5500F" w:rsidR="00CF3B3B" w:rsidRPr="00B75C8B" w:rsidRDefault="00CF3B3B" w:rsidP="00CF3B3B">
            <w:pPr>
              <w:jc w:val="center"/>
              <w:rPr>
                <w:rFonts w:ascii="Calibri" w:hAnsi="Calibri" w:cs="Calibri"/>
                <w:color w:val="000000"/>
              </w:rPr>
            </w:pPr>
            <w:r w:rsidRPr="00B75C8B">
              <w:rPr>
                <w:rFonts w:ascii="Calibri" w:hAnsi="Calibri" w:cs="Calibri"/>
                <w:color w:val="000000"/>
              </w:rPr>
              <w:t>14,0</w:t>
            </w:r>
          </w:p>
        </w:tc>
        <w:tc>
          <w:tcPr>
            <w:tcW w:w="0" w:type="auto"/>
            <w:shd w:val="clear" w:color="auto" w:fill="auto"/>
            <w:noWrap/>
            <w:tcMar>
              <w:top w:w="15" w:type="dxa"/>
              <w:left w:w="15" w:type="dxa"/>
              <w:bottom w:w="0" w:type="dxa"/>
              <w:right w:w="15" w:type="dxa"/>
            </w:tcMar>
            <w:vAlign w:val="center"/>
            <w:hideMark/>
          </w:tcPr>
          <w:p w14:paraId="786603E7" w14:textId="2FE883D1" w:rsidR="00CF3B3B" w:rsidRPr="00B75C8B" w:rsidRDefault="00CF3B3B" w:rsidP="00CF3B3B">
            <w:pPr>
              <w:jc w:val="center"/>
              <w:rPr>
                <w:rFonts w:ascii="Calibri" w:hAnsi="Calibri" w:cs="Calibri"/>
                <w:color w:val="000000"/>
              </w:rPr>
            </w:pPr>
            <w:r w:rsidRPr="00B75C8B">
              <w:rPr>
                <w:rFonts w:ascii="Calibri" w:hAnsi="Calibri" w:cs="Calibri"/>
                <w:color w:val="000000"/>
              </w:rPr>
              <w:t>19782</w:t>
            </w:r>
          </w:p>
        </w:tc>
        <w:tc>
          <w:tcPr>
            <w:tcW w:w="0" w:type="auto"/>
            <w:shd w:val="clear" w:color="auto" w:fill="auto"/>
            <w:noWrap/>
            <w:tcMar>
              <w:top w:w="15" w:type="dxa"/>
              <w:left w:w="15" w:type="dxa"/>
              <w:bottom w:w="0" w:type="dxa"/>
              <w:right w:w="15" w:type="dxa"/>
            </w:tcMar>
            <w:vAlign w:val="center"/>
            <w:hideMark/>
          </w:tcPr>
          <w:p w14:paraId="7CB0A442" w14:textId="09C9E2CE" w:rsidR="00CF3B3B" w:rsidRPr="00B75C8B" w:rsidRDefault="00CF3B3B" w:rsidP="00CF3B3B">
            <w:pPr>
              <w:jc w:val="center"/>
              <w:rPr>
                <w:rFonts w:ascii="Calibri" w:hAnsi="Calibri" w:cs="Calibri"/>
                <w:color w:val="000000"/>
              </w:rPr>
            </w:pPr>
            <w:r w:rsidRPr="00B75C8B">
              <w:rPr>
                <w:rFonts w:ascii="Calibri" w:hAnsi="Calibri" w:cs="Calibri"/>
                <w:color w:val="000000"/>
              </w:rPr>
              <w:t>2148</w:t>
            </w:r>
          </w:p>
        </w:tc>
        <w:tc>
          <w:tcPr>
            <w:tcW w:w="0" w:type="auto"/>
            <w:shd w:val="clear" w:color="auto" w:fill="auto"/>
            <w:noWrap/>
            <w:tcMar>
              <w:top w:w="15" w:type="dxa"/>
              <w:left w:w="15" w:type="dxa"/>
              <w:bottom w:w="0" w:type="dxa"/>
              <w:right w:w="15" w:type="dxa"/>
            </w:tcMar>
            <w:vAlign w:val="center"/>
            <w:hideMark/>
          </w:tcPr>
          <w:p w14:paraId="1F9A752F" w14:textId="4A2933EB" w:rsidR="00CF3B3B" w:rsidRPr="00B75C8B" w:rsidRDefault="00CF3B3B" w:rsidP="00CF3B3B">
            <w:pPr>
              <w:jc w:val="center"/>
              <w:rPr>
                <w:rFonts w:ascii="Calibri" w:hAnsi="Calibri" w:cs="Calibri"/>
                <w:color w:val="000000"/>
              </w:rPr>
            </w:pPr>
            <w:r w:rsidRPr="00B75C8B">
              <w:rPr>
                <w:rFonts w:ascii="Calibri" w:hAnsi="Calibri" w:cs="Calibri"/>
                <w:color w:val="000000"/>
              </w:rPr>
              <w:t>9,8</w:t>
            </w:r>
          </w:p>
        </w:tc>
      </w:tr>
      <w:tr w:rsidR="00CF3B3B" w:rsidRPr="00B75C8B" w14:paraId="076CF83F" w14:textId="77777777" w:rsidTr="002D5189">
        <w:trPr>
          <w:trHeight w:hRule="exact" w:val="340"/>
        </w:trPr>
        <w:tc>
          <w:tcPr>
            <w:tcW w:w="0" w:type="auto"/>
            <w:vMerge/>
            <w:tcBorders>
              <w:bottom w:val="single" w:sz="4" w:space="0" w:color="auto"/>
              <w:right w:val="single" w:sz="4" w:space="0" w:color="auto"/>
            </w:tcBorders>
            <w:vAlign w:val="center"/>
            <w:hideMark/>
          </w:tcPr>
          <w:p w14:paraId="062B333D" w14:textId="77777777" w:rsidR="00CF3B3B" w:rsidRPr="00B75C8B" w:rsidRDefault="00CF3B3B" w:rsidP="00CF3B3B">
            <w:pPr>
              <w:rPr>
                <w:rFonts w:ascii="Calibri" w:hAnsi="Calibri" w:cs="Calibri"/>
                <w:color w:val="000000"/>
              </w:rPr>
            </w:pPr>
          </w:p>
        </w:tc>
        <w:tc>
          <w:tcPr>
            <w:tcW w:w="0" w:type="auto"/>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596647" w14:textId="77777777" w:rsidR="00CF3B3B" w:rsidRPr="00B75C8B" w:rsidRDefault="00CF3B3B" w:rsidP="00CF3B3B">
            <w:pPr>
              <w:jc w:val="center"/>
              <w:rPr>
                <w:rFonts w:ascii="Calibri" w:hAnsi="Calibri" w:cs="Calibri"/>
                <w:color w:val="000000"/>
              </w:rPr>
            </w:pPr>
            <w:r w:rsidRPr="00B75C8B">
              <w:rPr>
                <w:rFonts w:ascii="Calibri" w:hAnsi="Calibri" w:cs="Calibri"/>
                <w:color w:val="000000"/>
              </w:rPr>
              <w:t>IV</w:t>
            </w:r>
          </w:p>
        </w:tc>
        <w:tc>
          <w:tcPr>
            <w:tcW w:w="0" w:type="auto"/>
            <w:tcBorders>
              <w:left w:val="single" w:sz="4" w:space="0" w:color="auto"/>
              <w:bottom w:val="single" w:sz="4" w:space="0" w:color="auto"/>
            </w:tcBorders>
            <w:shd w:val="clear" w:color="auto" w:fill="auto"/>
            <w:noWrap/>
            <w:tcMar>
              <w:top w:w="15" w:type="dxa"/>
              <w:left w:w="15" w:type="dxa"/>
              <w:bottom w:w="0" w:type="dxa"/>
              <w:right w:w="15" w:type="dxa"/>
            </w:tcMar>
            <w:vAlign w:val="center"/>
            <w:hideMark/>
          </w:tcPr>
          <w:p w14:paraId="7AB597B1" w14:textId="4DDADAC4" w:rsidR="00CF3B3B" w:rsidRPr="00B75C8B" w:rsidRDefault="00CF3B3B" w:rsidP="00CF3B3B">
            <w:pPr>
              <w:jc w:val="center"/>
              <w:rPr>
                <w:rFonts w:ascii="Calibri" w:hAnsi="Calibri" w:cs="Calibri"/>
                <w:color w:val="000000"/>
              </w:rPr>
            </w:pPr>
            <w:r w:rsidRPr="00B75C8B">
              <w:rPr>
                <w:rFonts w:ascii="Calibri" w:hAnsi="Calibri" w:cs="Calibri"/>
                <w:color w:val="000000"/>
              </w:rPr>
              <w:t>28412</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14:paraId="238962B4" w14:textId="187FACB6" w:rsidR="00CF3B3B" w:rsidRPr="00B75C8B" w:rsidRDefault="00CF3B3B" w:rsidP="00CF3B3B">
            <w:pPr>
              <w:jc w:val="center"/>
              <w:rPr>
                <w:rFonts w:ascii="Calibri" w:hAnsi="Calibri" w:cs="Calibri"/>
                <w:color w:val="000000"/>
              </w:rPr>
            </w:pPr>
            <w:r w:rsidRPr="00B75C8B">
              <w:rPr>
                <w:rFonts w:ascii="Calibri" w:hAnsi="Calibri" w:cs="Calibri"/>
                <w:color w:val="000000"/>
              </w:rPr>
              <w:t>3942</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14:paraId="689C618A" w14:textId="3DF80A6E" w:rsidR="00CF3B3B" w:rsidRPr="00B75C8B" w:rsidRDefault="00CF3B3B" w:rsidP="00CF3B3B">
            <w:pPr>
              <w:jc w:val="center"/>
              <w:rPr>
                <w:rFonts w:ascii="Calibri" w:hAnsi="Calibri" w:cs="Calibri"/>
                <w:color w:val="000000"/>
              </w:rPr>
            </w:pPr>
            <w:r w:rsidRPr="00B75C8B">
              <w:rPr>
                <w:rFonts w:ascii="Calibri" w:hAnsi="Calibri" w:cs="Calibri"/>
                <w:color w:val="000000"/>
              </w:rPr>
              <w:t>12,2</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14:paraId="5256D648" w14:textId="0A1521DC" w:rsidR="00CF3B3B" w:rsidRPr="00B75C8B" w:rsidRDefault="00CF3B3B" w:rsidP="00CF3B3B">
            <w:pPr>
              <w:jc w:val="center"/>
              <w:rPr>
                <w:rFonts w:ascii="Calibri" w:hAnsi="Calibri" w:cs="Calibri"/>
                <w:color w:val="000000"/>
              </w:rPr>
            </w:pPr>
            <w:r w:rsidRPr="00B75C8B">
              <w:rPr>
                <w:rFonts w:ascii="Calibri" w:hAnsi="Calibri" w:cs="Calibri"/>
                <w:color w:val="000000"/>
              </w:rPr>
              <w:t>8994</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14:paraId="68675841" w14:textId="6417AD97" w:rsidR="00CF3B3B" w:rsidRPr="00B75C8B" w:rsidRDefault="00CF3B3B" w:rsidP="00CF3B3B">
            <w:pPr>
              <w:jc w:val="center"/>
              <w:rPr>
                <w:rFonts w:ascii="Calibri" w:hAnsi="Calibri" w:cs="Calibri"/>
                <w:color w:val="000000"/>
              </w:rPr>
            </w:pPr>
            <w:r w:rsidRPr="00B75C8B">
              <w:rPr>
                <w:rFonts w:ascii="Calibri" w:hAnsi="Calibri" w:cs="Calibri"/>
                <w:color w:val="000000"/>
              </w:rPr>
              <w:t>1505</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14:paraId="5FB1961F" w14:textId="5F87E48F" w:rsidR="00CF3B3B" w:rsidRPr="00B75C8B" w:rsidRDefault="00CF3B3B" w:rsidP="00CF3B3B">
            <w:pPr>
              <w:jc w:val="center"/>
              <w:rPr>
                <w:rFonts w:ascii="Calibri" w:hAnsi="Calibri" w:cs="Calibri"/>
                <w:color w:val="000000"/>
              </w:rPr>
            </w:pPr>
            <w:r w:rsidRPr="00B75C8B">
              <w:rPr>
                <w:rFonts w:ascii="Calibri" w:hAnsi="Calibri" w:cs="Calibri"/>
                <w:color w:val="000000"/>
              </w:rPr>
              <w:t>14,3</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14:paraId="3AD8FB4E" w14:textId="0028CF4C" w:rsidR="00CF3B3B" w:rsidRPr="00B75C8B" w:rsidRDefault="00CF3B3B" w:rsidP="00CF3B3B">
            <w:pPr>
              <w:jc w:val="center"/>
              <w:rPr>
                <w:rFonts w:ascii="Calibri" w:hAnsi="Calibri" w:cs="Calibri"/>
                <w:color w:val="000000"/>
              </w:rPr>
            </w:pPr>
            <w:r w:rsidRPr="00B75C8B">
              <w:rPr>
                <w:rFonts w:ascii="Calibri" w:hAnsi="Calibri" w:cs="Calibri"/>
                <w:color w:val="000000"/>
              </w:rPr>
              <w:t>19419</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14:paraId="312DA339" w14:textId="389679FA" w:rsidR="00CF3B3B" w:rsidRPr="00B75C8B" w:rsidRDefault="00CF3B3B" w:rsidP="00CF3B3B">
            <w:pPr>
              <w:jc w:val="center"/>
              <w:rPr>
                <w:rFonts w:ascii="Calibri" w:hAnsi="Calibri" w:cs="Calibri"/>
                <w:color w:val="000000"/>
              </w:rPr>
            </w:pPr>
            <w:r w:rsidRPr="00B75C8B">
              <w:rPr>
                <w:rFonts w:ascii="Calibri" w:hAnsi="Calibri" w:cs="Calibri"/>
                <w:color w:val="000000"/>
              </w:rPr>
              <w:t>2437</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14:paraId="3EDB8AEA" w14:textId="3EB08E1F" w:rsidR="00CF3B3B" w:rsidRPr="00B75C8B" w:rsidRDefault="00CF3B3B" w:rsidP="00CF3B3B">
            <w:pPr>
              <w:jc w:val="center"/>
              <w:rPr>
                <w:rFonts w:ascii="Calibri" w:hAnsi="Calibri" w:cs="Calibri"/>
                <w:color w:val="000000"/>
              </w:rPr>
            </w:pPr>
            <w:r w:rsidRPr="00B75C8B">
              <w:rPr>
                <w:rFonts w:ascii="Calibri" w:hAnsi="Calibri" w:cs="Calibri"/>
                <w:color w:val="000000"/>
              </w:rPr>
              <w:t>11,1</w:t>
            </w:r>
          </w:p>
        </w:tc>
      </w:tr>
      <w:tr w:rsidR="00CF3B3B" w:rsidRPr="00B75C8B" w14:paraId="7DD29C7A" w14:textId="77777777" w:rsidTr="002D5189">
        <w:trPr>
          <w:trHeight w:hRule="exact" w:val="340"/>
        </w:trPr>
        <w:tc>
          <w:tcPr>
            <w:tcW w:w="0" w:type="auto"/>
            <w:vMerge w:val="restart"/>
            <w:tcBorders>
              <w:top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7A7C3611" w14:textId="77777777" w:rsidR="00CF3B3B" w:rsidRPr="00B75C8B" w:rsidRDefault="00CF3B3B" w:rsidP="00CF3B3B">
            <w:pPr>
              <w:jc w:val="center"/>
              <w:rPr>
                <w:rFonts w:ascii="Calibri" w:hAnsi="Calibri" w:cs="Calibri"/>
                <w:color w:val="000000"/>
              </w:rPr>
            </w:pPr>
            <w:r w:rsidRPr="00B75C8B">
              <w:rPr>
                <w:rFonts w:ascii="Calibri" w:hAnsi="Calibri" w:cs="Calibri"/>
                <w:color w:val="000000"/>
              </w:rPr>
              <w:t>2019</w:t>
            </w:r>
          </w:p>
        </w:tc>
        <w:tc>
          <w:tcPr>
            <w:tcW w:w="0" w:type="auto"/>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A331853" w14:textId="77777777" w:rsidR="00CF3B3B" w:rsidRPr="00B75C8B" w:rsidRDefault="00CF3B3B" w:rsidP="00CF3B3B">
            <w:pPr>
              <w:jc w:val="center"/>
              <w:rPr>
                <w:rFonts w:ascii="Calibri" w:hAnsi="Calibri" w:cs="Calibri"/>
                <w:color w:val="000000"/>
              </w:rPr>
            </w:pPr>
            <w:r w:rsidRPr="00B75C8B">
              <w:rPr>
                <w:rFonts w:ascii="Calibri" w:hAnsi="Calibri" w:cs="Calibri"/>
                <w:color w:val="000000"/>
              </w:rPr>
              <w:t>I</w:t>
            </w:r>
          </w:p>
        </w:tc>
        <w:tc>
          <w:tcPr>
            <w:tcW w:w="0" w:type="auto"/>
            <w:tcBorders>
              <w:top w:val="single" w:sz="4" w:space="0" w:color="auto"/>
              <w:left w:val="single" w:sz="4" w:space="0" w:color="auto"/>
              <w:bottom w:val="nil"/>
            </w:tcBorders>
            <w:shd w:val="clear" w:color="auto" w:fill="auto"/>
            <w:noWrap/>
            <w:tcMar>
              <w:top w:w="15" w:type="dxa"/>
              <w:left w:w="15" w:type="dxa"/>
              <w:bottom w:w="0" w:type="dxa"/>
              <w:right w:w="15" w:type="dxa"/>
            </w:tcMar>
            <w:vAlign w:val="center"/>
            <w:hideMark/>
          </w:tcPr>
          <w:p w14:paraId="6538DC3A" w14:textId="0C8D5A31" w:rsidR="00CF3B3B" w:rsidRPr="00B75C8B" w:rsidRDefault="00CF3B3B" w:rsidP="00CF3B3B">
            <w:pPr>
              <w:jc w:val="center"/>
              <w:rPr>
                <w:rFonts w:ascii="Calibri" w:hAnsi="Calibri" w:cs="Calibri"/>
                <w:color w:val="000000"/>
              </w:rPr>
            </w:pPr>
            <w:r w:rsidRPr="00B75C8B">
              <w:rPr>
                <w:rFonts w:ascii="Calibri" w:hAnsi="Calibri" w:cs="Calibri"/>
                <w:color w:val="000000"/>
              </w:rPr>
              <w:t>28005</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51658020" w14:textId="45BFF1DD" w:rsidR="00CF3B3B" w:rsidRPr="00B75C8B" w:rsidRDefault="00CF3B3B" w:rsidP="00CF3B3B">
            <w:pPr>
              <w:jc w:val="center"/>
              <w:rPr>
                <w:rFonts w:ascii="Calibri" w:hAnsi="Calibri" w:cs="Calibri"/>
                <w:color w:val="000000"/>
              </w:rPr>
            </w:pPr>
            <w:r w:rsidRPr="00B75C8B">
              <w:rPr>
                <w:rFonts w:ascii="Calibri" w:hAnsi="Calibri" w:cs="Calibri"/>
                <w:color w:val="000000"/>
              </w:rPr>
              <w:t>4466</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3DF12A69" w14:textId="15CB6793" w:rsidR="00CF3B3B" w:rsidRPr="00B75C8B" w:rsidRDefault="00CF3B3B" w:rsidP="00CF3B3B">
            <w:pPr>
              <w:jc w:val="center"/>
              <w:rPr>
                <w:rFonts w:ascii="Calibri" w:hAnsi="Calibri" w:cs="Calibri"/>
                <w:color w:val="000000"/>
              </w:rPr>
            </w:pPr>
            <w:r w:rsidRPr="00B75C8B">
              <w:rPr>
                <w:rFonts w:ascii="Calibri" w:hAnsi="Calibri" w:cs="Calibri"/>
                <w:color w:val="000000"/>
              </w:rPr>
              <w:t>13,8</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67F4CF5D" w14:textId="417CDF83" w:rsidR="00CF3B3B" w:rsidRPr="00B75C8B" w:rsidRDefault="00CF3B3B" w:rsidP="00CF3B3B">
            <w:pPr>
              <w:jc w:val="center"/>
              <w:rPr>
                <w:rFonts w:ascii="Calibri" w:hAnsi="Calibri" w:cs="Calibri"/>
                <w:color w:val="000000"/>
              </w:rPr>
            </w:pPr>
            <w:r w:rsidRPr="00B75C8B">
              <w:rPr>
                <w:rFonts w:ascii="Calibri" w:hAnsi="Calibri" w:cs="Calibri"/>
                <w:color w:val="000000"/>
              </w:rPr>
              <w:t>8960</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35C41F18" w14:textId="42CEEB2C" w:rsidR="00CF3B3B" w:rsidRPr="00B75C8B" w:rsidRDefault="00CF3B3B" w:rsidP="00CF3B3B">
            <w:pPr>
              <w:jc w:val="center"/>
              <w:rPr>
                <w:rFonts w:ascii="Calibri" w:hAnsi="Calibri" w:cs="Calibri"/>
                <w:color w:val="000000"/>
              </w:rPr>
            </w:pPr>
            <w:r w:rsidRPr="00B75C8B">
              <w:rPr>
                <w:rFonts w:ascii="Calibri" w:hAnsi="Calibri" w:cs="Calibri"/>
                <w:color w:val="000000"/>
              </w:rPr>
              <w:t>1747</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3FE99C4F" w14:textId="5E519ED8" w:rsidR="00CF3B3B" w:rsidRPr="00B75C8B" w:rsidRDefault="00CF3B3B" w:rsidP="00CF3B3B">
            <w:pPr>
              <w:jc w:val="center"/>
              <w:rPr>
                <w:rFonts w:ascii="Calibri" w:hAnsi="Calibri" w:cs="Calibri"/>
                <w:color w:val="000000"/>
              </w:rPr>
            </w:pPr>
            <w:r w:rsidRPr="00B75C8B">
              <w:rPr>
                <w:rFonts w:ascii="Calibri" w:hAnsi="Calibri" w:cs="Calibri"/>
                <w:color w:val="000000"/>
              </w:rPr>
              <w:t>16,3</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001E4C35" w14:textId="648537DE" w:rsidR="00CF3B3B" w:rsidRPr="00B75C8B" w:rsidRDefault="00CF3B3B" w:rsidP="00CF3B3B">
            <w:pPr>
              <w:jc w:val="center"/>
              <w:rPr>
                <w:rFonts w:ascii="Calibri" w:hAnsi="Calibri" w:cs="Calibri"/>
                <w:color w:val="000000"/>
              </w:rPr>
            </w:pPr>
            <w:r w:rsidRPr="00B75C8B">
              <w:rPr>
                <w:rFonts w:ascii="Calibri" w:hAnsi="Calibri" w:cs="Calibri"/>
                <w:color w:val="000000"/>
              </w:rPr>
              <w:t>19045</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255E4800" w14:textId="243C8E6D" w:rsidR="00CF3B3B" w:rsidRPr="00B75C8B" w:rsidRDefault="00CF3B3B" w:rsidP="00CF3B3B">
            <w:pPr>
              <w:jc w:val="center"/>
              <w:rPr>
                <w:rFonts w:ascii="Calibri" w:hAnsi="Calibri" w:cs="Calibri"/>
                <w:color w:val="000000"/>
              </w:rPr>
            </w:pPr>
            <w:r w:rsidRPr="00B75C8B">
              <w:rPr>
                <w:rFonts w:ascii="Calibri" w:hAnsi="Calibri" w:cs="Calibri"/>
                <w:color w:val="000000"/>
              </w:rPr>
              <w:t>2719</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2CFCEB10" w14:textId="621F01DC" w:rsidR="00CF3B3B" w:rsidRPr="00B75C8B" w:rsidRDefault="00CF3B3B" w:rsidP="00CF3B3B">
            <w:pPr>
              <w:jc w:val="center"/>
              <w:rPr>
                <w:rFonts w:ascii="Calibri" w:hAnsi="Calibri" w:cs="Calibri"/>
                <w:color w:val="000000"/>
              </w:rPr>
            </w:pPr>
            <w:r w:rsidRPr="00B75C8B">
              <w:rPr>
                <w:rFonts w:ascii="Calibri" w:hAnsi="Calibri" w:cs="Calibri"/>
                <w:color w:val="000000"/>
              </w:rPr>
              <w:t>12,5</w:t>
            </w:r>
          </w:p>
        </w:tc>
      </w:tr>
      <w:tr w:rsidR="00CF3B3B" w:rsidRPr="00B75C8B" w14:paraId="0CFE71AE" w14:textId="77777777" w:rsidTr="002D5189">
        <w:trPr>
          <w:trHeight w:hRule="exact" w:val="340"/>
        </w:trPr>
        <w:tc>
          <w:tcPr>
            <w:tcW w:w="0" w:type="auto"/>
            <w:vMerge/>
            <w:tcBorders>
              <w:top w:val="nil"/>
              <w:bottom w:val="nil"/>
              <w:right w:val="single" w:sz="4" w:space="0" w:color="auto"/>
            </w:tcBorders>
            <w:vAlign w:val="center"/>
            <w:hideMark/>
          </w:tcPr>
          <w:p w14:paraId="13C9E218" w14:textId="77777777" w:rsidR="00CF3B3B" w:rsidRPr="00B75C8B" w:rsidRDefault="00CF3B3B" w:rsidP="00CF3B3B">
            <w:pPr>
              <w:rPr>
                <w:rFonts w:ascii="Calibri" w:hAnsi="Calibri" w:cs="Calibri"/>
                <w:color w:val="000000"/>
              </w:rPr>
            </w:pP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42F36A3E" w14:textId="77777777" w:rsidR="00CF3B3B" w:rsidRPr="00B75C8B" w:rsidRDefault="00CF3B3B" w:rsidP="00CF3B3B">
            <w:pPr>
              <w:jc w:val="center"/>
              <w:rPr>
                <w:rFonts w:ascii="Calibri" w:hAnsi="Calibri" w:cs="Calibri"/>
                <w:color w:val="000000"/>
              </w:rPr>
            </w:pPr>
            <w:r w:rsidRPr="00B75C8B">
              <w:rPr>
                <w:rFonts w:ascii="Calibri" w:hAnsi="Calibri" w:cs="Calibri"/>
                <w:color w:val="000000"/>
              </w:rPr>
              <w:t>II</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0F3F96DB" w14:textId="78D21381" w:rsidR="00CF3B3B" w:rsidRPr="00B75C8B" w:rsidRDefault="00CF3B3B" w:rsidP="00CF3B3B">
            <w:pPr>
              <w:jc w:val="center"/>
              <w:rPr>
                <w:rFonts w:ascii="Calibri" w:hAnsi="Calibri" w:cs="Calibri"/>
                <w:color w:val="000000"/>
              </w:rPr>
            </w:pPr>
            <w:r w:rsidRPr="00B75C8B">
              <w:rPr>
                <w:rFonts w:ascii="Calibri" w:hAnsi="Calibri" w:cs="Calibri"/>
                <w:color w:val="000000"/>
              </w:rPr>
              <w:t>28074</w:t>
            </w:r>
          </w:p>
        </w:tc>
        <w:tc>
          <w:tcPr>
            <w:tcW w:w="0" w:type="auto"/>
            <w:tcBorders>
              <w:top w:val="nil"/>
              <w:bottom w:val="nil"/>
            </w:tcBorders>
            <w:shd w:val="clear" w:color="auto" w:fill="auto"/>
            <w:noWrap/>
            <w:tcMar>
              <w:top w:w="15" w:type="dxa"/>
              <w:left w:w="15" w:type="dxa"/>
              <w:bottom w:w="0" w:type="dxa"/>
              <w:right w:w="15" w:type="dxa"/>
            </w:tcMar>
            <w:vAlign w:val="center"/>
            <w:hideMark/>
          </w:tcPr>
          <w:p w14:paraId="158B0A3B" w14:textId="621F840B" w:rsidR="00CF3B3B" w:rsidRPr="00B75C8B" w:rsidRDefault="00CF3B3B" w:rsidP="00CF3B3B">
            <w:pPr>
              <w:jc w:val="center"/>
              <w:rPr>
                <w:rFonts w:ascii="Calibri" w:hAnsi="Calibri" w:cs="Calibri"/>
                <w:color w:val="000000"/>
              </w:rPr>
            </w:pPr>
            <w:r w:rsidRPr="00B75C8B">
              <w:rPr>
                <w:rFonts w:ascii="Calibri" w:hAnsi="Calibri" w:cs="Calibri"/>
                <w:color w:val="000000"/>
              </w:rPr>
              <w:t>4471</w:t>
            </w:r>
          </w:p>
        </w:tc>
        <w:tc>
          <w:tcPr>
            <w:tcW w:w="0" w:type="auto"/>
            <w:tcBorders>
              <w:top w:val="nil"/>
              <w:bottom w:val="nil"/>
            </w:tcBorders>
            <w:shd w:val="clear" w:color="auto" w:fill="auto"/>
            <w:noWrap/>
            <w:tcMar>
              <w:top w:w="15" w:type="dxa"/>
              <w:left w:w="15" w:type="dxa"/>
              <w:bottom w:w="0" w:type="dxa"/>
              <w:right w:w="15" w:type="dxa"/>
            </w:tcMar>
            <w:vAlign w:val="center"/>
            <w:hideMark/>
          </w:tcPr>
          <w:p w14:paraId="12143587" w14:textId="667CD0DD" w:rsidR="00CF3B3B" w:rsidRPr="00B75C8B" w:rsidRDefault="00CF3B3B" w:rsidP="00CF3B3B">
            <w:pPr>
              <w:jc w:val="center"/>
              <w:rPr>
                <w:rFonts w:ascii="Calibri" w:hAnsi="Calibri" w:cs="Calibri"/>
                <w:color w:val="000000"/>
              </w:rPr>
            </w:pPr>
            <w:r w:rsidRPr="00B75C8B">
              <w:rPr>
                <w:rFonts w:ascii="Calibri" w:hAnsi="Calibri" w:cs="Calibri"/>
                <w:color w:val="000000"/>
              </w:rPr>
              <w:t>13,7</w:t>
            </w:r>
          </w:p>
        </w:tc>
        <w:tc>
          <w:tcPr>
            <w:tcW w:w="0" w:type="auto"/>
            <w:tcBorders>
              <w:top w:val="nil"/>
              <w:bottom w:val="nil"/>
            </w:tcBorders>
            <w:shd w:val="clear" w:color="auto" w:fill="auto"/>
            <w:noWrap/>
            <w:tcMar>
              <w:top w:w="15" w:type="dxa"/>
              <w:left w:w="15" w:type="dxa"/>
              <w:bottom w:w="0" w:type="dxa"/>
              <w:right w:w="15" w:type="dxa"/>
            </w:tcMar>
            <w:vAlign w:val="center"/>
            <w:hideMark/>
          </w:tcPr>
          <w:p w14:paraId="2C564972" w14:textId="1C37F8E2" w:rsidR="00CF3B3B" w:rsidRPr="00B75C8B" w:rsidRDefault="00CF3B3B" w:rsidP="00CF3B3B">
            <w:pPr>
              <w:jc w:val="center"/>
              <w:rPr>
                <w:rFonts w:ascii="Calibri" w:hAnsi="Calibri" w:cs="Calibri"/>
                <w:color w:val="000000"/>
              </w:rPr>
            </w:pPr>
            <w:r w:rsidRPr="00B75C8B">
              <w:rPr>
                <w:rFonts w:ascii="Calibri" w:hAnsi="Calibri" w:cs="Calibri"/>
                <w:color w:val="000000"/>
              </w:rPr>
              <w:t>8959</w:t>
            </w:r>
          </w:p>
        </w:tc>
        <w:tc>
          <w:tcPr>
            <w:tcW w:w="0" w:type="auto"/>
            <w:tcBorders>
              <w:top w:val="nil"/>
              <w:bottom w:val="nil"/>
            </w:tcBorders>
            <w:shd w:val="clear" w:color="auto" w:fill="auto"/>
            <w:noWrap/>
            <w:tcMar>
              <w:top w:w="15" w:type="dxa"/>
              <w:left w:w="15" w:type="dxa"/>
              <w:bottom w:w="0" w:type="dxa"/>
              <w:right w:w="15" w:type="dxa"/>
            </w:tcMar>
            <w:vAlign w:val="center"/>
            <w:hideMark/>
          </w:tcPr>
          <w:p w14:paraId="054C663F" w14:textId="6A7FF7B0" w:rsidR="00CF3B3B" w:rsidRPr="00B75C8B" w:rsidRDefault="00CF3B3B" w:rsidP="00CF3B3B">
            <w:pPr>
              <w:jc w:val="center"/>
              <w:rPr>
                <w:rFonts w:ascii="Calibri" w:hAnsi="Calibri" w:cs="Calibri"/>
                <w:color w:val="000000"/>
              </w:rPr>
            </w:pPr>
            <w:r w:rsidRPr="00B75C8B">
              <w:rPr>
                <w:rFonts w:ascii="Calibri" w:hAnsi="Calibri" w:cs="Calibri"/>
                <w:color w:val="000000"/>
              </w:rPr>
              <w:t>1760</w:t>
            </w:r>
          </w:p>
        </w:tc>
        <w:tc>
          <w:tcPr>
            <w:tcW w:w="0" w:type="auto"/>
            <w:tcBorders>
              <w:top w:val="nil"/>
              <w:bottom w:val="nil"/>
            </w:tcBorders>
            <w:shd w:val="clear" w:color="auto" w:fill="auto"/>
            <w:noWrap/>
            <w:tcMar>
              <w:top w:w="15" w:type="dxa"/>
              <w:left w:w="15" w:type="dxa"/>
              <w:bottom w:w="0" w:type="dxa"/>
              <w:right w:w="15" w:type="dxa"/>
            </w:tcMar>
            <w:vAlign w:val="center"/>
            <w:hideMark/>
          </w:tcPr>
          <w:p w14:paraId="5EFB2B78" w14:textId="306B91A6" w:rsidR="00CF3B3B" w:rsidRPr="00B75C8B" w:rsidRDefault="00CF3B3B" w:rsidP="00CF3B3B">
            <w:pPr>
              <w:jc w:val="center"/>
              <w:rPr>
                <w:rFonts w:ascii="Calibri" w:hAnsi="Calibri" w:cs="Calibri"/>
                <w:color w:val="000000"/>
              </w:rPr>
            </w:pPr>
            <w:r w:rsidRPr="00B75C8B">
              <w:rPr>
                <w:rFonts w:ascii="Calibri" w:hAnsi="Calibri" w:cs="Calibri"/>
                <w:color w:val="000000"/>
              </w:rPr>
              <w:t>16,4</w:t>
            </w:r>
          </w:p>
        </w:tc>
        <w:tc>
          <w:tcPr>
            <w:tcW w:w="0" w:type="auto"/>
            <w:tcBorders>
              <w:top w:val="nil"/>
              <w:bottom w:val="nil"/>
            </w:tcBorders>
            <w:shd w:val="clear" w:color="auto" w:fill="auto"/>
            <w:noWrap/>
            <w:tcMar>
              <w:top w:w="15" w:type="dxa"/>
              <w:left w:w="15" w:type="dxa"/>
              <w:bottom w:w="0" w:type="dxa"/>
              <w:right w:w="15" w:type="dxa"/>
            </w:tcMar>
            <w:vAlign w:val="center"/>
            <w:hideMark/>
          </w:tcPr>
          <w:p w14:paraId="64BF775A" w14:textId="2E2710A6" w:rsidR="00CF3B3B" w:rsidRPr="00B75C8B" w:rsidRDefault="00CF3B3B" w:rsidP="00CF3B3B">
            <w:pPr>
              <w:jc w:val="center"/>
              <w:rPr>
                <w:rFonts w:ascii="Calibri" w:hAnsi="Calibri" w:cs="Calibri"/>
                <w:color w:val="000000"/>
              </w:rPr>
            </w:pPr>
            <w:r w:rsidRPr="00B75C8B">
              <w:rPr>
                <w:rFonts w:ascii="Calibri" w:hAnsi="Calibri" w:cs="Calibri"/>
                <w:color w:val="000000"/>
              </w:rPr>
              <w:t>19114</w:t>
            </w:r>
          </w:p>
        </w:tc>
        <w:tc>
          <w:tcPr>
            <w:tcW w:w="0" w:type="auto"/>
            <w:tcBorders>
              <w:top w:val="nil"/>
              <w:bottom w:val="nil"/>
            </w:tcBorders>
            <w:shd w:val="clear" w:color="auto" w:fill="auto"/>
            <w:noWrap/>
            <w:tcMar>
              <w:top w:w="15" w:type="dxa"/>
              <w:left w:w="15" w:type="dxa"/>
              <w:bottom w:w="0" w:type="dxa"/>
              <w:right w:w="15" w:type="dxa"/>
            </w:tcMar>
            <w:vAlign w:val="center"/>
            <w:hideMark/>
          </w:tcPr>
          <w:p w14:paraId="2052B2F4" w14:textId="155179F1" w:rsidR="00CF3B3B" w:rsidRPr="00B75C8B" w:rsidRDefault="00CF3B3B" w:rsidP="00CF3B3B">
            <w:pPr>
              <w:jc w:val="center"/>
              <w:rPr>
                <w:rFonts w:ascii="Calibri" w:hAnsi="Calibri" w:cs="Calibri"/>
                <w:color w:val="000000"/>
              </w:rPr>
            </w:pPr>
            <w:r w:rsidRPr="00B75C8B">
              <w:rPr>
                <w:rFonts w:ascii="Calibri" w:hAnsi="Calibri" w:cs="Calibri"/>
                <w:color w:val="000000"/>
              </w:rPr>
              <w:t>2711</w:t>
            </w:r>
          </w:p>
        </w:tc>
        <w:tc>
          <w:tcPr>
            <w:tcW w:w="0" w:type="auto"/>
            <w:tcBorders>
              <w:top w:val="nil"/>
              <w:bottom w:val="nil"/>
            </w:tcBorders>
            <w:shd w:val="clear" w:color="auto" w:fill="auto"/>
            <w:noWrap/>
            <w:tcMar>
              <w:top w:w="15" w:type="dxa"/>
              <w:left w:w="15" w:type="dxa"/>
              <w:bottom w:w="0" w:type="dxa"/>
              <w:right w:w="15" w:type="dxa"/>
            </w:tcMar>
            <w:vAlign w:val="center"/>
            <w:hideMark/>
          </w:tcPr>
          <w:p w14:paraId="1FA80CC4" w14:textId="69165E6E" w:rsidR="00CF3B3B" w:rsidRPr="00B75C8B" w:rsidRDefault="00CF3B3B" w:rsidP="00CF3B3B">
            <w:pPr>
              <w:jc w:val="center"/>
              <w:rPr>
                <w:rFonts w:ascii="Calibri" w:hAnsi="Calibri" w:cs="Calibri"/>
                <w:color w:val="000000"/>
              </w:rPr>
            </w:pPr>
            <w:r w:rsidRPr="00B75C8B">
              <w:rPr>
                <w:rFonts w:ascii="Calibri" w:hAnsi="Calibri" w:cs="Calibri"/>
                <w:color w:val="000000"/>
              </w:rPr>
              <w:t>12,4</w:t>
            </w:r>
          </w:p>
        </w:tc>
      </w:tr>
      <w:tr w:rsidR="00CF3B3B" w:rsidRPr="00B75C8B" w14:paraId="7C601255" w14:textId="77777777" w:rsidTr="002D5189">
        <w:trPr>
          <w:trHeight w:hRule="exact" w:val="340"/>
        </w:trPr>
        <w:tc>
          <w:tcPr>
            <w:tcW w:w="0" w:type="auto"/>
            <w:vMerge/>
            <w:tcBorders>
              <w:top w:val="nil"/>
              <w:bottom w:val="nil"/>
              <w:right w:val="single" w:sz="4" w:space="0" w:color="auto"/>
            </w:tcBorders>
            <w:vAlign w:val="center"/>
            <w:hideMark/>
          </w:tcPr>
          <w:p w14:paraId="185BD5B6" w14:textId="77777777" w:rsidR="00CF3B3B" w:rsidRPr="00B75C8B" w:rsidRDefault="00CF3B3B" w:rsidP="00CF3B3B">
            <w:pPr>
              <w:rPr>
                <w:rFonts w:ascii="Calibri" w:hAnsi="Calibri" w:cs="Calibri"/>
                <w:color w:val="000000"/>
              </w:rPr>
            </w:pP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1622751F" w14:textId="77777777" w:rsidR="00CF3B3B" w:rsidRPr="00B75C8B" w:rsidRDefault="00CF3B3B" w:rsidP="00CF3B3B">
            <w:pPr>
              <w:jc w:val="center"/>
              <w:rPr>
                <w:rFonts w:ascii="Calibri" w:hAnsi="Calibri" w:cs="Calibri"/>
                <w:color w:val="000000"/>
              </w:rPr>
            </w:pPr>
            <w:r w:rsidRPr="00B75C8B">
              <w:rPr>
                <w:rFonts w:ascii="Calibri" w:hAnsi="Calibri" w:cs="Calibri"/>
                <w:color w:val="000000"/>
              </w:rPr>
              <w:t>III</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42F3DD1C" w14:textId="7CED7983" w:rsidR="00CF3B3B" w:rsidRPr="00B75C8B" w:rsidRDefault="00CF3B3B" w:rsidP="00CF3B3B">
            <w:pPr>
              <w:jc w:val="center"/>
              <w:rPr>
                <w:rFonts w:ascii="Calibri" w:hAnsi="Calibri" w:cs="Calibri"/>
                <w:color w:val="000000"/>
              </w:rPr>
            </w:pPr>
            <w:r w:rsidRPr="00B75C8B">
              <w:rPr>
                <w:rFonts w:ascii="Calibri" w:hAnsi="Calibri" w:cs="Calibri"/>
                <w:color w:val="000000"/>
              </w:rPr>
              <w:t>27939</w:t>
            </w:r>
          </w:p>
        </w:tc>
        <w:tc>
          <w:tcPr>
            <w:tcW w:w="0" w:type="auto"/>
            <w:tcBorders>
              <w:top w:val="nil"/>
              <w:bottom w:val="nil"/>
            </w:tcBorders>
            <w:shd w:val="clear" w:color="auto" w:fill="auto"/>
            <w:noWrap/>
            <w:tcMar>
              <w:top w:w="15" w:type="dxa"/>
              <w:left w:w="15" w:type="dxa"/>
              <w:bottom w:w="0" w:type="dxa"/>
              <w:right w:w="15" w:type="dxa"/>
            </w:tcMar>
            <w:vAlign w:val="center"/>
            <w:hideMark/>
          </w:tcPr>
          <w:p w14:paraId="20765384" w14:textId="7E7DF270" w:rsidR="00CF3B3B" w:rsidRPr="00B75C8B" w:rsidRDefault="00CF3B3B" w:rsidP="00CF3B3B">
            <w:pPr>
              <w:jc w:val="center"/>
              <w:rPr>
                <w:rFonts w:ascii="Calibri" w:hAnsi="Calibri" w:cs="Calibri"/>
                <w:color w:val="000000"/>
              </w:rPr>
            </w:pPr>
            <w:r w:rsidRPr="00B75C8B">
              <w:rPr>
                <w:rFonts w:ascii="Calibri" w:hAnsi="Calibri" w:cs="Calibri"/>
                <w:color w:val="000000"/>
              </w:rPr>
              <w:t>4544</w:t>
            </w:r>
          </w:p>
        </w:tc>
        <w:tc>
          <w:tcPr>
            <w:tcW w:w="0" w:type="auto"/>
            <w:tcBorders>
              <w:top w:val="nil"/>
              <w:bottom w:val="nil"/>
            </w:tcBorders>
            <w:shd w:val="clear" w:color="auto" w:fill="auto"/>
            <w:noWrap/>
            <w:tcMar>
              <w:top w:w="15" w:type="dxa"/>
              <w:left w:w="15" w:type="dxa"/>
              <w:bottom w:w="0" w:type="dxa"/>
              <w:right w:w="15" w:type="dxa"/>
            </w:tcMar>
            <w:vAlign w:val="center"/>
            <w:hideMark/>
          </w:tcPr>
          <w:p w14:paraId="766EA858" w14:textId="393B1DA6" w:rsidR="00CF3B3B" w:rsidRPr="00B75C8B" w:rsidRDefault="00CF3B3B" w:rsidP="00CF3B3B">
            <w:pPr>
              <w:jc w:val="center"/>
              <w:rPr>
                <w:rFonts w:ascii="Calibri" w:hAnsi="Calibri" w:cs="Calibri"/>
                <w:color w:val="000000"/>
              </w:rPr>
            </w:pPr>
            <w:r w:rsidRPr="00B75C8B">
              <w:rPr>
                <w:rFonts w:ascii="Calibri" w:hAnsi="Calibri" w:cs="Calibri"/>
                <w:color w:val="000000"/>
              </w:rPr>
              <w:t>14,0</w:t>
            </w:r>
          </w:p>
        </w:tc>
        <w:tc>
          <w:tcPr>
            <w:tcW w:w="0" w:type="auto"/>
            <w:tcBorders>
              <w:top w:val="nil"/>
              <w:bottom w:val="nil"/>
            </w:tcBorders>
            <w:shd w:val="clear" w:color="auto" w:fill="auto"/>
            <w:noWrap/>
            <w:tcMar>
              <w:top w:w="15" w:type="dxa"/>
              <w:left w:w="15" w:type="dxa"/>
              <w:bottom w:w="0" w:type="dxa"/>
              <w:right w:w="15" w:type="dxa"/>
            </w:tcMar>
            <w:vAlign w:val="center"/>
            <w:hideMark/>
          </w:tcPr>
          <w:p w14:paraId="0E3D3D6B" w14:textId="4974C5C2" w:rsidR="00CF3B3B" w:rsidRPr="00B75C8B" w:rsidRDefault="00CF3B3B" w:rsidP="00CF3B3B">
            <w:pPr>
              <w:jc w:val="center"/>
              <w:rPr>
                <w:rFonts w:ascii="Calibri" w:hAnsi="Calibri" w:cs="Calibri"/>
                <w:color w:val="000000"/>
              </w:rPr>
            </w:pPr>
            <w:r w:rsidRPr="00B75C8B">
              <w:rPr>
                <w:rFonts w:ascii="Calibri" w:hAnsi="Calibri" w:cs="Calibri"/>
                <w:color w:val="000000"/>
              </w:rPr>
              <w:t>8904</w:t>
            </w:r>
          </w:p>
        </w:tc>
        <w:tc>
          <w:tcPr>
            <w:tcW w:w="0" w:type="auto"/>
            <w:tcBorders>
              <w:top w:val="nil"/>
              <w:bottom w:val="nil"/>
            </w:tcBorders>
            <w:shd w:val="clear" w:color="auto" w:fill="auto"/>
            <w:noWrap/>
            <w:tcMar>
              <w:top w:w="15" w:type="dxa"/>
              <w:left w:w="15" w:type="dxa"/>
              <w:bottom w:w="0" w:type="dxa"/>
              <w:right w:w="15" w:type="dxa"/>
            </w:tcMar>
            <w:vAlign w:val="center"/>
            <w:hideMark/>
          </w:tcPr>
          <w:p w14:paraId="5E69F8AD" w14:textId="0FDA39D5" w:rsidR="00CF3B3B" w:rsidRPr="00B75C8B" w:rsidRDefault="00CF3B3B" w:rsidP="00CF3B3B">
            <w:pPr>
              <w:jc w:val="center"/>
              <w:rPr>
                <w:rFonts w:ascii="Calibri" w:hAnsi="Calibri" w:cs="Calibri"/>
                <w:color w:val="000000"/>
              </w:rPr>
            </w:pPr>
            <w:r w:rsidRPr="00B75C8B">
              <w:rPr>
                <w:rFonts w:ascii="Calibri" w:hAnsi="Calibri" w:cs="Calibri"/>
                <w:color w:val="000000"/>
              </w:rPr>
              <w:t>1754</w:t>
            </w:r>
          </w:p>
        </w:tc>
        <w:tc>
          <w:tcPr>
            <w:tcW w:w="0" w:type="auto"/>
            <w:tcBorders>
              <w:top w:val="nil"/>
              <w:bottom w:val="nil"/>
            </w:tcBorders>
            <w:shd w:val="clear" w:color="auto" w:fill="auto"/>
            <w:noWrap/>
            <w:tcMar>
              <w:top w:w="15" w:type="dxa"/>
              <w:left w:w="15" w:type="dxa"/>
              <w:bottom w:w="0" w:type="dxa"/>
              <w:right w:w="15" w:type="dxa"/>
            </w:tcMar>
            <w:vAlign w:val="center"/>
            <w:hideMark/>
          </w:tcPr>
          <w:p w14:paraId="2275F7A4" w14:textId="31CF4CE0" w:rsidR="00CF3B3B" w:rsidRPr="00B75C8B" w:rsidRDefault="00CF3B3B" w:rsidP="00CF3B3B">
            <w:pPr>
              <w:jc w:val="center"/>
              <w:rPr>
                <w:rFonts w:ascii="Calibri" w:hAnsi="Calibri" w:cs="Calibri"/>
                <w:color w:val="000000"/>
              </w:rPr>
            </w:pPr>
            <w:r w:rsidRPr="00B75C8B">
              <w:rPr>
                <w:rFonts w:ascii="Calibri" w:hAnsi="Calibri" w:cs="Calibri"/>
                <w:color w:val="000000"/>
              </w:rPr>
              <w:t>16,5</w:t>
            </w:r>
          </w:p>
        </w:tc>
        <w:tc>
          <w:tcPr>
            <w:tcW w:w="0" w:type="auto"/>
            <w:tcBorders>
              <w:top w:val="nil"/>
              <w:bottom w:val="nil"/>
            </w:tcBorders>
            <w:shd w:val="clear" w:color="auto" w:fill="auto"/>
            <w:noWrap/>
            <w:tcMar>
              <w:top w:w="15" w:type="dxa"/>
              <w:left w:w="15" w:type="dxa"/>
              <w:bottom w:w="0" w:type="dxa"/>
              <w:right w:w="15" w:type="dxa"/>
            </w:tcMar>
            <w:vAlign w:val="center"/>
            <w:hideMark/>
          </w:tcPr>
          <w:p w14:paraId="22AA0C8C" w14:textId="376B14E8" w:rsidR="00CF3B3B" w:rsidRPr="00B75C8B" w:rsidRDefault="00CF3B3B" w:rsidP="00CF3B3B">
            <w:pPr>
              <w:jc w:val="center"/>
              <w:rPr>
                <w:rFonts w:ascii="Calibri" w:hAnsi="Calibri" w:cs="Calibri"/>
                <w:color w:val="000000"/>
              </w:rPr>
            </w:pPr>
            <w:r w:rsidRPr="00B75C8B">
              <w:rPr>
                <w:rFonts w:ascii="Calibri" w:hAnsi="Calibri" w:cs="Calibri"/>
                <w:color w:val="000000"/>
              </w:rPr>
              <w:t>19035</w:t>
            </w:r>
          </w:p>
        </w:tc>
        <w:tc>
          <w:tcPr>
            <w:tcW w:w="0" w:type="auto"/>
            <w:tcBorders>
              <w:top w:val="nil"/>
              <w:bottom w:val="nil"/>
            </w:tcBorders>
            <w:shd w:val="clear" w:color="auto" w:fill="auto"/>
            <w:noWrap/>
            <w:tcMar>
              <w:top w:w="15" w:type="dxa"/>
              <w:left w:w="15" w:type="dxa"/>
              <w:bottom w:w="0" w:type="dxa"/>
              <w:right w:w="15" w:type="dxa"/>
            </w:tcMar>
            <w:vAlign w:val="center"/>
            <w:hideMark/>
          </w:tcPr>
          <w:p w14:paraId="70B012A6" w14:textId="087D9E63" w:rsidR="00CF3B3B" w:rsidRPr="00B75C8B" w:rsidRDefault="00CF3B3B" w:rsidP="00CF3B3B">
            <w:pPr>
              <w:jc w:val="center"/>
              <w:rPr>
                <w:rFonts w:ascii="Calibri" w:hAnsi="Calibri" w:cs="Calibri"/>
                <w:color w:val="000000"/>
              </w:rPr>
            </w:pPr>
            <w:r w:rsidRPr="00B75C8B">
              <w:rPr>
                <w:rFonts w:ascii="Calibri" w:hAnsi="Calibri" w:cs="Calibri"/>
                <w:color w:val="000000"/>
              </w:rPr>
              <w:t>2791</w:t>
            </w:r>
          </w:p>
        </w:tc>
        <w:tc>
          <w:tcPr>
            <w:tcW w:w="0" w:type="auto"/>
            <w:tcBorders>
              <w:top w:val="nil"/>
              <w:bottom w:val="nil"/>
            </w:tcBorders>
            <w:shd w:val="clear" w:color="auto" w:fill="auto"/>
            <w:noWrap/>
            <w:tcMar>
              <w:top w:w="15" w:type="dxa"/>
              <w:left w:w="15" w:type="dxa"/>
              <w:bottom w:w="0" w:type="dxa"/>
              <w:right w:w="15" w:type="dxa"/>
            </w:tcMar>
            <w:vAlign w:val="center"/>
            <w:hideMark/>
          </w:tcPr>
          <w:p w14:paraId="2DC8688F" w14:textId="55A7491E" w:rsidR="00CF3B3B" w:rsidRPr="00B75C8B" w:rsidRDefault="00CF3B3B" w:rsidP="00CF3B3B">
            <w:pPr>
              <w:jc w:val="center"/>
              <w:rPr>
                <w:rFonts w:ascii="Calibri" w:hAnsi="Calibri" w:cs="Calibri"/>
                <w:color w:val="000000"/>
              </w:rPr>
            </w:pPr>
            <w:r w:rsidRPr="00B75C8B">
              <w:rPr>
                <w:rFonts w:ascii="Calibri" w:hAnsi="Calibri" w:cs="Calibri"/>
                <w:color w:val="000000"/>
              </w:rPr>
              <w:t>12,8</w:t>
            </w:r>
          </w:p>
        </w:tc>
      </w:tr>
      <w:tr w:rsidR="00CF3B3B" w:rsidRPr="00B75C8B" w14:paraId="255F41D0" w14:textId="77777777" w:rsidTr="002D5189">
        <w:trPr>
          <w:trHeight w:hRule="exact" w:val="340"/>
        </w:trPr>
        <w:tc>
          <w:tcPr>
            <w:tcW w:w="0" w:type="auto"/>
            <w:vMerge/>
            <w:tcBorders>
              <w:top w:val="nil"/>
              <w:bottom w:val="single" w:sz="4" w:space="0" w:color="auto"/>
              <w:right w:val="single" w:sz="4" w:space="0" w:color="auto"/>
            </w:tcBorders>
            <w:vAlign w:val="center"/>
            <w:hideMark/>
          </w:tcPr>
          <w:p w14:paraId="0CAC45A9" w14:textId="77777777" w:rsidR="00CF3B3B" w:rsidRPr="00B75C8B" w:rsidRDefault="00CF3B3B" w:rsidP="00CF3B3B">
            <w:pPr>
              <w:rPr>
                <w:rFonts w:ascii="Calibri" w:hAnsi="Calibri" w:cs="Calibri"/>
                <w:color w:val="000000"/>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F924C2" w14:textId="77777777" w:rsidR="00CF3B3B" w:rsidRPr="00B75C8B" w:rsidRDefault="00CF3B3B" w:rsidP="00CF3B3B">
            <w:pPr>
              <w:jc w:val="center"/>
              <w:rPr>
                <w:rFonts w:ascii="Calibri" w:hAnsi="Calibri" w:cs="Calibri"/>
                <w:color w:val="000000"/>
              </w:rPr>
            </w:pPr>
            <w:r w:rsidRPr="00B75C8B">
              <w:rPr>
                <w:rFonts w:ascii="Calibri" w:hAnsi="Calibri" w:cs="Calibri"/>
                <w:color w:val="000000"/>
              </w:rPr>
              <w:t>IV</w:t>
            </w:r>
          </w:p>
        </w:tc>
        <w:tc>
          <w:tcPr>
            <w:tcW w:w="0" w:type="auto"/>
            <w:tcBorders>
              <w:top w:val="nil"/>
              <w:left w:val="single" w:sz="4" w:space="0" w:color="auto"/>
              <w:bottom w:val="single" w:sz="4" w:space="0" w:color="auto"/>
            </w:tcBorders>
            <w:shd w:val="clear" w:color="auto" w:fill="auto"/>
            <w:noWrap/>
            <w:tcMar>
              <w:top w:w="15" w:type="dxa"/>
              <w:left w:w="15" w:type="dxa"/>
              <w:bottom w:w="0" w:type="dxa"/>
              <w:right w:w="15" w:type="dxa"/>
            </w:tcMar>
            <w:vAlign w:val="center"/>
            <w:hideMark/>
          </w:tcPr>
          <w:p w14:paraId="3C040171" w14:textId="3CCBE16F" w:rsidR="00CF3B3B" w:rsidRPr="00B75C8B" w:rsidRDefault="00CF3B3B" w:rsidP="00CF3B3B">
            <w:pPr>
              <w:jc w:val="center"/>
              <w:rPr>
                <w:rFonts w:ascii="Calibri" w:hAnsi="Calibri" w:cs="Calibri"/>
                <w:color w:val="000000"/>
              </w:rPr>
            </w:pPr>
            <w:r w:rsidRPr="00B75C8B">
              <w:rPr>
                <w:rFonts w:ascii="Calibri" w:hAnsi="Calibri" w:cs="Calibri"/>
                <w:color w:val="000000"/>
              </w:rPr>
              <w:t>28173</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00B81329" w14:textId="75FD0AF1" w:rsidR="00CF3B3B" w:rsidRPr="00B75C8B" w:rsidRDefault="00CF3B3B" w:rsidP="00CF3B3B">
            <w:pPr>
              <w:jc w:val="center"/>
              <w:rPr>
                <w:rFonts w:ascii="Calibri" w:hAnsi="Calibri" w:cs="Calibri"/>
                <w:color w:val="000000"/>
              </w:rPr>
            </w:pPr>
            <w:r w:rsidRPr="00B75C8B">
              <w:rPr>
                <w:rFonts w:ascii="Calibri" w:hAnsi="Calibri" w:cs="Calibri"/>
                <w:color w:val="000000"/>
              </w:rPr>
              <w:t>4354</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30C3CDD5" w14:textId="31721472" w:rsidR="00CF3B3B" w:rsidRPr="00B75C8B" w:rsidRDefault="00CF3B3B" w:rsidP="00CF3B3B">
            <w:pPr>
              <w:jc w:val="center"/>
              <w:rPr>
                <w:rFonts w:ascii="Calibri" w:hAnsi="Calibri" w:cs="Calibri"/>
                <w:color w:val="000000"/>
              </w:rPr>
            </w:pPr>
            <w:r w:rsidRPr="00B75C8B">
              <w:rPr>
                <w:rFonts w:ascii="Calibri" w:hAnsi="Calibri" w:cs="Calibri"/>
                <w:color w:val="000000"/>
              </w:rPr>
              <w:t>13,4</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62BC3839" w14:textId="5CF43FB9" w:rsidR="00CF3B3B" w:rsidRPr="00B75C8B" w:rsidRDefault="00CF3B3B" w:rsidP="00CF3B3B">
            <w:pPr>
              <w:jc w:val="center"/>
              <w:rPr>
                <w:rFonts w:ascii="Calibri" w:hAnsi="Calibri" w:cs="Calibri"/>
                <w:color w:val="000000"/>
              </w:rPr>
            </w:pPr>
            <w:r w:rsidRPr="00B75C8B">
              <w:rPr>
                <w:rFonts w:ascii="Calibri" w:hAnsi="Calibri" w:cs="Calibri"/>
                <w:color w:val="000000"/>
              </w:rPr>
              <w:t>8947</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69C5D1DC" w14:textId="52AC3088" w:rsidR="00CF3B3B" w:rsidRPr="00B75C8B" w:rsidRDefault="00CF3B3B" w:rsidP="00CF3B3B">
            <w:pPr>
              <w:jc w:val="center"/>
              <w:rPr>
                <w:rFonts w:ascii="Calibri" w:hAnsi="Calibri" w:cs="Calibri"/>
                <w:color w:val="000000"/>
              </w:rPr>
            </w:pPr>
            <w:r w:rsidRPr="00B75C8B">
              <w:rPr>
                <w:rFonts w:ascii="Calibri" w:hAnsi="Calibri" w:cs="Calibri"/>
                <w:color w:val="000000"/>
              </w:rPr>
              <w:t>1727</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6510E3B3" w14:textId="3E445948" w:rsidR="00CF3B3B" w:rsidRPr="00B75C8B" w:rsidRDefault="00CF3B3B" w:rsidP="00CF3B3B">
            <w:pPr>
              <w:jc w:val="center"/>
              <w:rPr>
                <w:rFonts w:ascii="Calibri" w:hAnsi="Calibri" w:cs="Calibri"/>
                <w:color w:val="000000"/>
              </w:rPr>
            </w:pPr>
            <w:r w:rsidRPr="00B75C8B">
              <w:rPr>
                <w:rFonts w:ascii="Calibri" w:hAnsi="Calibri" w:cs="Calibri"/>
                <w:color w:val="000000"/>
              </w:rPr>
              <w:t>16,2</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53FC30C1" w14:textId="3600D8CF" w:rsidR="00CF3B3B" w:rsidRPr="00B75C8B" w:rsidRDefault="00CF3B3B" w:rsidP="00CF3B3B">
            <w:pPr>
              <w:jc w:val="center"/>
              <w:rPr>
                <w:rFonts w:ascii="Calibri" w:hAnsi="Calibri" w:cs="Calibri"/>
                <w:color w:val="000000"/>
              </w:rPr>
            </w:pPr>
            <w:r w:rsidRPr="00B75C8B">
              <w:rPr>
                <w:rFonts w:ascii="Calibri" w:hAnsi="Calibri" w:cs="Calibri"/>
                <w:color w:val="000000"/>
              </w:rPr>
              <w:t>19226</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0CE73714" w14:textId="29D57C58" w:rsidR="00CF3B3B" w:rsidRPr="00B75C8B" w:rsidRDefault="00CF3B3B" w:rsidP="00CF3B3B">
            <w:pPr>
              <w:jc w:val="center"/>
              <w:rPr>
                <w:rFonts w:ascii="Calibri" w:hAnsi="Calibri" w:cs="Calibri"/>
                <w:color w:val="000000"/>
              </w:rPr>
            </w:pPr>
            <w:r w:rsidRPr="00B75C8B">
              <w:rPr>
                <w:rFonts w:ascii="Calibri" w:hAnsi="Calibri" w:cs="Calibri"/>
                <w:color w:val="000000"/>
              </w:rPr>
              <w:t>2626</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1D38C160" w14:textId="4627E5A7" w:rsidR="00CF3B3B" w:rsidRPr="00B75C8B" w:rsidRDefault="00CF3B3B" w:rsidP="00CF3B3B">
            <w:pPr>
              <w:jc w:val="center"/>
              <w:rPr>
                <w:rFonts w:ascii="Calibri" w:hAnsi="Calibri" w:cs="Calibri"/>
                <w:color w:val="000000"/>
              </w:rPr>
            </w:pPr>
            <w:r w:rsidRPr="00B75C8B">
              <w:rPr>
                <w:rFonts w:ascii="Calibri" w:hAnsi="Calibri" w:cs="Calibri"/>
                <w:color w:val="000000"/>
              </w:rPr>
              <w:t>12,0</w:t>
            </w:r>
          </w:p>
        </w:tc>
      </w:tr>
      <w:tr w:rsidR="00CF3B3B" w:rsidRPr="00B75C8B" w14:paraId="1DD7284A" w14:textId="77777777" w:rsidTr="002D5189">
        <w:trPr>
          <w:trHeight w:hRule="exact" w:val="340"/>
        </w:trPr>
        <w:tc>
          <w:tcPr>
            <w:tcW w:w="0" w:type="auto"/>
            <w:vMerge w:val="restart"/>
            <w:tcBorders>
              <w:top w:val="single" w:sz="4" w:space="0" w:color="auto"/>
              <w:right w:val="single" w:sz="4" w:space="0" w:color="auto"/>
            </w:tcBorders>
            <w:shd w:val="clear" w:color="auto" w:fill="auto"/>
            <w:noWrap/>
            <w:tcMar>
              <w:top w:w="15" w:type="dxa"/>
              <w:left w:w="15" w:type="dxa"/>
              <w:bottom w:w="0" w:type="dxa"/>
              <w:right w:w="15" w:type="dxa"/>
            </w:tcMar>
            <w:vAlign w:val="center"/>
            <w:hideMark/>
          </w:tcPr>
          <w:p w14:paraId="526C9C68" w14:textId="77777777" w:rsidR="00CF3B3B" w:rsidRPr="00B75C8B" w:rsidRDefault="00CF3B3B" w:rsidP="00CF3B3B">
            <w:pPr>
              <w:jc w:val="center"/>
              <w:rPr>
                <w:rFonts w:ascii="Calibri" w:hAnsi="Calibri" w:cs="Calibri"/>
                <w:color w:val="000000"/>
              </w:rPr>
            </w:pPr>
            <w:r w:rsidRPr="00B75C8B">
              <w:rPr>
                <w:rFonts w:ascii="Calibri" w:hAnsi="Calibri" w:cs="Calibri"/>
                <w:color w:val="000000"/>
              </w:rPr>
              <w:t>2020</w:t>
            </w:r>
          </w:p>
        </w:tc>
        <w:tc>
          <w:tcPr>
            <w:tcW w:w="0" w:type="auto"/>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2BB92570" w14:textId="77777777" w:rsidR="00CF3B3B" w:rsidRPr="00B75C8B" w:rsidRDefault="00CF3B3B" w:rsidP="00CF3B3B">
            <w:pPr>
              <w:jc w:val="center"/>
              <w:rPr>
                <w:rFonts w:ascii="Calibri" w:hAnsi="Calibri" w:cs="Calibri"/>
                <w:color w:val="000000"/>
              </w:rPr>
            </w:pPr>
            <w:r w:rsidRPr="00B75C8B">
              <w:rPr>
                <w:rFonts w:ascii="Calibri" w:hAnsi="Calibri" w:cs="Calibri"/>
                <w:color w:val="000000"/>
              </w:rPr>
              <w:t>I</w:t>
            </w:r>
          </w:p>
        </w:tc>
        <w:tc>
          <w:tcPr>
            <w:tcW w:w="0" w:type="auto"/>
            <w:tcBorders>
              <w:top w:val="single" w:sz="4" w:space="0" w:color="auto"/>
              <w:left w:val="single" w:sz="4" w:space="0" w:color="auto"/>
            </w:tcBorders>
            <w:shd w:val="clear" w:color="auto" w:fill="auto"/>
            <w:noWrap/>
            <w:tcMar>
              <w:top w:w="15" w:type="dxa"/>
              <w:left w:w="15" w:type="dxa"/>
              <w:bottom w:w="0" w:type="dxa"/>
              <w:right w:w="15" w:type="dxa"/>
            </w:tcMar>
            <w:vAlign w:val="center"/>
            <w:hideMark/>
          </w:tcPr>
          <w:p w14:paraId="78DE037D" w14:textId="7B9D78DC" w:rsidR="00CF3B3B" w:rsidRPr="00B75C8B" w:rsidRDefault="00CF3B3B" w:rsidP="00CF3B3B">
            <w:pPr>
              <w:jc w:val="center"/>
              <w:rPr>
                <w:rFonts w:ascii="Calibri" w:hAnsi="Calibri" w:cs="Calibri"/>
                <w:color w:val="000000"/>
              </w:rPr>
            </w:pPr>
            <w:r w:rsidRPr="00B75C8B">
              <w:rPr>
                <w:rFonts w:ascii="Calibri" w:hAnsi="Calibri" w:cs="Calibri"/>
                <w:color w:val="000000"/>
              </w:rPr>
              <w:t>27235</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7838CF63" w14:textId="268DA4D7" w:rsidR="00CF3B3B" w:rsidRPr="00B75C8B" w:rsidRDefault="00CF3B3B" w:rsidP="00CF3B3B">
            <w:pPr>
              <w:jc w:val="center"/>
              <w:rPr>
                <w:rFonts w:ascii="Calibri" w:hAnsi="Calibri" w:cs="Calibri"/>
                <w:color w:val="000000"/>
              </w:rPr>
            </w:pPr>
            <w:r w:rsidRPr="00B75C8B">
              <w:rPr>
                <w:rFonts w:ascii="Calibri" w:hAnsi="Calibri" w:cs="Calibri"/>
                <w:color w:val="000000"/>
              </w:rPr>
              <w:t>4028</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36790845" w14:textId="5916237F" w:rsidR="00CF3B3B" w:rsidRPr="00B75C8B" w:rsidRDefault="00CF3B3B" w:rsidP="00CF3B3B">
            <w:pPr>
              <w:jc w:val="center"/>
              <w:rPr>
                <w:rFonts w:ascii="Calibri" w:hAnsi="Calibri" w:cs="Calibri"/>
                <w:color w:val="000000"/>
              </w:rPr>
            </w:pPr>
            <w:r w:rsidRPr="00B75C8B">
              <w:rPr>
                <w:rFonts w:ascii="Calibri" w:hAnsi="Calibri" w:cs="Calibri"/>
                <w:color w:val="000000"/>
              </w:rPr>
              <w:t>12,9</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5C3F09EB" w14:textId="1BC0F9D4" w:rsidR="00CF3B3B" w:rsidRPr="00B75C8B" w:rsidRDefault="00CF3B3B" w:rsidP="00CF3B3B">
            <w:pPr>
              <w:jc w:val="center"/>
              <w:rPr>
                <w:rFonts w:ascii="Calibri" w:hAnsi="Calibri" w:cs="Calibri"/>
                <w:color w:val="000000"/>
              </w:rPr>
            </w:pPr>
            <w:r w:rsidRPr="00B75C8B">
              <w:rPr>
                <w:rFonts w:ascii="Calibri" w:hAnsi="Calibri" w:cs="Calibri"/>
                <w:color w:val="000000"/>
              </w:rPr>
              <w:t>8477</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796C67D1" w14:textId="1CAF351D" w:rsidR="00CF3B3B" w:rsidRPr="00B75C8B" w:rsidRDefault="00CF3B3B" w:rsidP="00CF3B3B">
            <w:pPr>
              <w:jc w:val="center"/>
              <w:rPr>
                <w:rFonts w:ascii="Calibri" w:hAnsi="Calibri" w:cs="Calibri"/>
                <w:color w:val="000000"/>
              </w:rPr>
            </w:pPr>
            <w:r w:rsidRPr="00B75C8B">
              <w:rPr>
                <w:rFonts w:ascii="Calibri" w:hAnsi="Calibri" w:cs="Calibri"/>
                <w:color w:val="000000"/>
              </w:rPr>
              <w:t>1506</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4ED7A8E6" w14:textId="63C95179" w:rsidR="00CF3B3B" w:rsidRPr="00B75C8B" w:rsidRDefault="00CF3B3B" w:rsidP="00CF3B3B">
            <w:pPr>
              <w:jc w:val="center"/>
              <w:rPr>
                <w:rFonts w:ascii="Calibri" w:hAnsi="Calibri" w:cs="Calibri"/>
                <w:color w:val="000000"/>
              </w:rPr>
            </w:pPr>
            <w:r w:rsidRPr="00B75C8B">
              <w:rPr>
                <w:rFonts w:ascii="Calibri" w:hAnsi="Calibri" w:cs="Calibri"/>
                <w:color w:val="000000"/>
              </w:rPr>
              <w:t>15,1</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42774FA7" w14:textId="7C0CD7EB" w:rsidR="00CF3B3B" w:rsidRPr="00B75C8B" w:rsidRDefault="00CF3B3B" w:rsidP="00CF3B3B">
            <w:pPr>
              <w:jc w:val="center"/>
              <w:rPr>
                <w:rFonts w:ascii="Calibri" w:hAnsi="Calibri" w:cs="Calibri"/>
                <w:color w:val="000000"/>
              </w:rPr>
            </w:pPr>
            <w:r w:rsidRPr="00B75C8B">
              <w:rPr>
                <w:rFonts w:ascii="Calibri" w:hAnsi="Calibri" w:cs="Calibri"/>
                <w:color w:val="000000"/>
              </w:rPr>
              <w:t>18757</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76379A2C" w14:textId="6D1F490B" w:rsidR="00CF3B3B" w:rsidRPr="00B75C8B" w:rsidRDefault="00CF3B3B" w:rsidP="00CF3B3B">
            <w:pPr>
              <w:jc w:val="center"/>
              <w:rPr>
                <w:rFonts w:ascii="Calibri" w:hAnsi="Calibri" w:cs="Calibri"/>
                <w:color w:val="000000"/>
              </w:rPr>
            </w:pPr>
            <w:r w:rsidRPr="00B75C8B">
              <w:rPr>
                <w:rFonts w:ascii="Calibri" w:hAnsi="Calibri" w:cs="Calibri"/>
                <w:color w:val="000000"/>
              </w:rPr>
              <w:t>2523</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4E228863" w14:textId="54D16B47" w:rsidR="00CF3B3B" w:rsidRPr="00B75C8B" w:rsidRDefault="00CF3B3B" w:rsidP="00CF3B3B">
            <w:pPr>
              <w:jc w:val="center"/>
              <w:rPr>
                <w:rFonts w:ascii="Calibri" w:hAnsi="Calibri" w:cs="Calibri"/>
                <w:color w:val="000000"/>
              </w:rPr>
            </w:pPr>
            <w:r w:rsidRPr="00B75C8B">
              <w:rPr>
                <w:rFonts w:ascii="Calibri" w:hAnsi="Calibri" w:cs="Calibri"/>
                <w:color w:val="000000"/>
              </w:rPr>
              <w:t>11,9</w:t>
            </w:r>
          </w:p>
        </w:tc>
      </w:tr>
      <w:tr w:rsidR="00CF3B3B" w:rsidRPr="00B75C8B" w14:paraId="2007372A" w14:textId="77777777" w:rsidTr="002D5189">
        <w:trPr>
          <w:trHeight w:hRule="exact" w:val="340"/>
        </w:trPr>
        <w:tc>
          <w:tcPr>
            <w:tcW w:w="0" w:type="auto"/>
            <w:vMerge/>
            <w:tcBorders>
              <w:right w:val="single" w:sz="4" w:space="0" w:color="auto"/>
            </w:tcBorders>
            <w:vAlign w:val="center"/>
            <w:hideMark/>
          </w:tcPr>
          <w:p w14:paraId="62316F0E" w14:textId="77777777" w:rsidR="00CF3B3B" w:rsidRPr="00B75C8B" w:rsidRDefault="00CF3B3B" w:rsidP="00CF3B3B">
            <w:pPr>
              <w:rPr>
                <w:rFonts w:ascii="Calibri" w:hAnsi="Calibri" w:cs="Calibri"/>
                <w:color w:val="000000"/>
              </w:rPr>
            </w:pPr>
          </w:p>
        </w:tc>
        <w:tc>
          <w:tcPr>
            <w:tcW w:w="0" w:type="auto"/>
            <w:tcBorders>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1D7E5390" w14:textId="77777777" w:rsidR="00CF3B3B" w:rsidRPr="00B75C8B" w:rsidRDefault="00CF3B3B" w:rsidP="00CF3B3B">
            <w:pPr>
              <w:jc w:val="center"/>
              <w:rPr>
                <w:rFonts w:ascii="Calibri" w:hAnsi="Calibri" w:cs="Calibri"/>
                <w:color w:val="000000"/>
              </w:rPr>
            </w:pPr>
            <w:r w:rsidRPr="00B75C8B">
              <w:rPr>
                <w:rFonts w:ascii="Calibri" w:hAnsi="Calibri" w:cs="Calibri"/>
                <w:color w:val="000000"/>
              </w:rPr>
              <w:t>II</w:t>
            </w:r>
          </w:p>
        </w:tc>
        <w:tc>
          <w:tcPr>
            <w:tcW w:w="0" w:type="auto"/>
            <w:tcBorders>
              <w:left w:val="single" w:sz="4" w:space="0" w:color="auto"/>
            </w:tcBorders>
            <w:shd w:val="clear" w:color="auto" w:fill="auto"/>
            <w:noWrap/>
            <w:tcMar>
              <w:top w:w="15" w:type="dxa"/>
              <w:left w:w="15" w:type="dxa"/>
              <w:bottom w:w="0" w:type="dxa"/>
              <w:right w:w="15" w:type="dxa"/>
            </w:tcMar>
            <w:vAlign w:val="center"/>
            <w:hideMark/>
          </w:tcPr>
          <w:p w14:paraId="12588F3C" w14:textId="797F1AD2" w:rsidR="00CF3B3B" w:rsidRPr="00B75C8B" w:rsidRDefault="00CF3B3B" w:rsidP="00CF3B3B">
            <w:pPr>
              <w:jc w:val="center"/>
              <w:rPr>
                <w:rFonts w:ascii="Calibri" w:hAnsi="Calibri" w:cs="Calibri"/>
                <w:color w:val="000000"/>
              </w:rPr>
            </w:pPr>
            <w:r w:rsidRPr="00B75C8B">
              <w:rPr>
                <w:rFonts w:ascii="Calibri" w:hAnsi="Calibri" w:cs="Calibri"/>
                <w:color w:val="000000"/>
              </w:rPr>
              <w:t>25887</w:t>
            </w:r>
          </w:p>
        </w:tc>
        <w:tc>
          <w:tcPr>
            <w:tcW w:w="0" w:type="auto"/>
            <w:shd w:val="clear" w:color="auto" w:fill="auto"/>
            <w:noWrap/>
            <w:tcMar>
              <w:top w:w="15" w:type="dxa"/>
              <w:left w:w="15" w:type="dxa"/>
              <w:bottom w:w="0" w:type="dxa"/>
              <w:right w:w="15" w:type="dxa"/>
            </w:tcMar>
            <w:vAlign w:val="center"/>
            <w:hideMark/>
          </w:tcPr>
          <w:p w14:paraId="6A7BB50E" w14:textId="34B02583" w:rsidR="00CF3B3B" w:rsidRPr="00B75C8B" w:rsidRDefault="00CF3B3B" w:rsidP="00CF3B3B">
            <w:pPr>
              <w:jc w:val="center"/>
              <w:rPr>
                <w:rFonts w:ascii="Calibri" w:hAnsi="Calibri" w:cs="Calibri"/>
                <w:color w:val="000000"/>
              </w:rPr>
            </w:pPr>
            <w:r w:rsidRPr="00B75C8B">
              <w:rPr>
                <w:rFonts w:ascii="Calibri" w:hAnsi="Calibri" w:cs="Calibri"/>
                <w:color w:val="000000"/>
              </w:rPr>
              <w:t>4014</w:t>
            </w:r>
          </w:p>
        </w:tc>
        <w:tc>
          <w:tcPr>
            <w:tcW w:w="0" w:type="auto"/>
            <w:shd w:val="clear" w:color="auto" w:fill="auto"/>
            <w:noWrap/>
            <w:tcMar>
              <w:top w:w="15" w:type="dxa"/>
              <w:left w:w="15" w:type="dxa"/>
              <w:bottom w:w="0" w:type="dxa"/>
              <w:right w:w="15" w:type="dxa"/>
            </w:tcMar>
            <w:vAlign w:val="center"/>
            <w:hideMark/>
          </w:tcPr>
          <w:p w14:paraId="26DDC622" w14:textId="4B2EFC20" w:rsidR="00CF3B3B" w:rsidRPr="00B75C8B" w:rsidRDefault="00CF3B3B" w:rsidP="00CF3B3B">
            <w:pPr>
              <w:jc w:val="center"/>
              <w:rPr>
                <w:rFonts w:ascii="Calibri" w:hAnsi="Calibri" w:cs="Calibri"/>
                <w:color w:val="000000"/>
              </w:rPr>
            </w:pPr>
            <w:r w:rsidRPr="00B75C8B">
              <w:rPr>
                <w:rFonts w:ascii="Calibri" w:hAnsi="Calibri" w:cs="Calibri"/>
                <w:color w:val="000000"/>
              </w:rPr>
              <w:t>13,4</w:t>
            </w:r>
          </w:p>
        </w:tc>
        <w:tc>
          <w:tcPr>
            <w:tcW w:w="0" w:type="auto"/>
            <w:shd w:val="clear" w:color="auto" w:fill="auto"/>
            <w:noWrap/>
            <w:tcMar>
              <w:top w:w="15" w:type="dxa"/>
              <w:left w:w="15" w:type="dxa"/>
              <w:bottom w:w="0" w:type="dxa"/>
              <w:right w:w="15" w:type="dxa"/>
            </w:tcMar>
            <w:vAlign w:val="center"/>
            <w:hideMark/>
          </w:tcPr>
          <w:p w14:paraId="2506DD58" w14:textId="4CF7FCC1" w:rsidR="00CF3B3B" w:rsidRPr="00B75C8B" w:rsidRDefault="00CF3B3B" w:rsidP="00CF3B3B">
            <w:pPr>
              <w:jc w:val="center"/>
              <w:rPr>
                <w:rFonts w:ascii="Calibri" w:hAnsi="Calibri" w:cs="Calibri"/>
                <w:color w:val="000000"/>
              </w:rPr>
            </w:pPr>
            <w:r w:rsidRPr="00B75C8B">
              <w:rPr>
                <w:rFonts w:ascii="Calibri" w:hAnsi="Calibri" w:cs="Calibri"/>
                <w:color w:val="000000"/>
              </w:rPr>
              <w:t>8022</w:t>
            </w:r>
          </w:p>
        </w:tc>
        <w:tc>
          <w:tcPr>
            <w:tcW w:w="0" w:type="auto"/>
            <w:shd w:val="clear" w:color="auto" w:fill="auto"/>
            <w:noWrap/>
            <w:tcMar>
              <w:top w:w="15" w:type="dxa"/>
              <w:left w:w="15" w:type="dxa"/>
              <w:bottom w:w="0" w:type="dxa"/>
              <w:right w:w="15" w:type="dxa"/>
            </w:tcMar>
            <w:vAlign w:val="center"/>
            <w:hideMark/>
          </w:tcPr>
          <w:p w14:paraId="13664E64" w14:textId="32FB3F38" w:rsidR="00CF3B3B" w:rsidRPr="00B75C8B" w:rsidRDefault="00CF3B3B" w:rsidP="00CF3B3B">
            <w:pPr>
              <w:jc w:val="center"/>
              <w:rPr>
                <w:rFonts w:ascii="Calibri" w:hAnsi="Calibri" w:cs="Calibri"/>
                <w:color w:val="000000"/>
              </w:rPr>
            </w:pPr>
            <w:r w:rsidRPr="00B75C8B">
              <w:rPr>
                <w:rFonts w:ascii="Calibri" w:hAnsi="Calibri" w:cs="Calibri"/>
                <w:color w:val="000000"/>
              </w:rPr>
              <w:t>1377</w:t>
            </w:r>
          </w:p>
        </w:tc>
        <w:tc>
          <w:tcPr>
            <w:tcW w:w="0" w:type="auto"/>
            <w:shd w:val="clear" w:color="auto" w:fill="auto"/>
            <w:noWrap/>
            <w:tcMar>
              <w:top w:w="15" w:type="dxa"/>
              <w:left w:w="15" w:type="dxa"/>
              <w:bottom w:w="0" w:type="dxa"/>
              <w:right w:w="15" w:type="dxa"/>
            </w:tcMar>
            <w:vAlign w:val="center"/>
            <w:hideMark/>
          </w:tcPr>
          <w:p w14:paraId="56DA0880" w14:textId="1FEEEC6E" w:rsidR="00CF3B3B" w:rsidRPr="00B75C8B" w:rsidRDefault="00CF3B3B" w:rsidP="00CF3B3B">
            <w:pPr>
              <w:jc w:val="center"/>
              <w:rPr>
                <w:rFonts w:ascii="Calibri" w:hAnsi="Calibri" w:cs="Calibri"/>
                <w:color w:val="000000"/>
              </w:rPr>
            </w:pPr>
            <w:r w:rsidRPr="00B75C8B">
              <w:rPr>
                <w:rFonts w:ascii="Calibri" w:hAnsi="Calibri" w:cs="Calibri"/>
                <w:color w:val="000000"/>
              </w:rPr>
              <w:t>14,7</w:t>
            </w:r>
          </w:p>
        </w:tc>
        <w:tc>
          <w:tcPr>
            <w:tcW w:w="0" w:type="auto"/>
            <w:shd w:val="clear" w:color="auto" w:fill="auto"/>
            <w:noWrap/>
            <w:tcMar>
              <w:top w:w="15" w:type="dxa"/>
              <w:left w:w="15" w:type="dxa"/>
              <w:bottom w:w="0" w:type="dxa"/>
              <w:right w:w="15" w:type="dxa"/>
            </w:tcMar>
            <w:vAlign w:val="center"/>
            <w:hideMark/>
          </w:tcPr>
          <w:p w14:paraId="0584FCDB" w14:textId="5417BE46" w:rsidR="00CF3B3B" w:rsidRPr="00B75C8B" w:rsidRDefault="00CF3B3B" w:rsidP="00CF3B3B">
            <w:pPr>
              <w:jc w:val="center"/>
              <w:rPr>
                <w:rFonts w:ascii="Calibri" w:hAnsi="Calibri" w:cs="Calibri"/>
                <w:color w:val="000000"/>
              </w:rPr>
            </w:pPr>
            <w:r w:rsidRPr="00B75C8B">
              <w:rPr>
                <w:rFonts w:ascii="Calibri" w:hAnsi="Calibri" w:cs="Calibri"/>
                <w:color w:val="000000"/>
              </w:rPr>
              <w:t>17864</w:t>
            </w:r>
          </w:p>
        </w:tc>
        <w:tc>
          <w:tcPr>
            <w:tcW w:w="0" w:type="auto"/>
            <w:shd w:val="clear" w:color="auto" w:fill="auto"/>
            <w:noWrap/>
            <w:tcMar>
              <w:top w:w="15" w:type="dxa"/>
              <w:left w:w="15" w:type="dxa"/>
              <w:bottom w:w="0" w:type="dxa"/>
              <w:right w:w="15" w:type="dxa"/>
            </w:tcMar>
            <w:vAlign w:val="center"/>
            <w:hideMark/>
          </w:tcPr>
          <w:p w14:paraId="59E515AE" w14:textId="39CD6D15" w:rsidR="00CF3B3B" w:rsidRPr="00B75C8B" w:rsidRDefault="00CF3B3B" w:rsidP="00CF3B3B">
            <w:pPr>
              <w:jc w:val="center"/>
              <w:rPr>
                <w:rFonts w:ascii="Calibri" w:hAnsi="Calibri" w:cs="Calibri"/>
                <w:color w:val="000000"/>
              </w:rPr>
            </w:pPr>
            <w:r w:rsidRPr="00B75C8B">
              <w:rPr>
                <w:rFonts w:ascii="Calibri" w:hAnsi="Calibri" w:cs="Calibri"/>
                <w:color w:val="000000"/>
              </w:rPr>
              <w:t>2637</w:t>
            </w:r>
          </w:p>
        </w:tc>
        <w:tc>
          <w:tcPr>
            <w:tcW w:w="0" w:type="auto"/>
            <w:shd w:val="clear" w:color="auto" w:fill="auto"/>
            <w:noWrap/>
            <w:tcMar>
              <w:top w:w="15" w:type="dxa"/>
              <w:left w:w="15" w:type="dxa"/>
              <w:bottom w:w="0" w:type="dxa"/>
              <w:right w:w="15" w:type="dxa"/>
            </w:tcMar>
            <w:vAlign w:val="center"/>
            <w:hideMark/>
          </w:tcPr>
          <w:p w14:paraId="447D8FEC" w14:textId="2F3E3D40" w:rsidR="00CF3B3B" w:rsidRPr="00B75C8B" w:rsidRDefault="00CF3B3B" w:rsidP="00CF3B3B">
            <w:pPr>
              <w:jc w:val="center"/>
              <w:rPr>
                <w:rFonts w:ascii="Calibri" w:hAnsi="Calibri" w:cs="Calibri"/>
                <w:color w:val="000000"/>
              </w:rPr>
            </w:pPr>
            <w:r w:rsidRPr="00B75C8B">
              <w:rPr>
                <w:rFonts w:ascii="Calibri" w:hAnsi="Calibri" w:cs="Calibri"/>
                <w:color w:val="000000"/>
              </w:rPr>
              <w:t>12,9</w:t>
            </w:r>
          </w:p>
        </w:tc>
      </w:tr>
      <w:tr w:rsidR="00CF3B3B" w:rsidRPr="00B75C8B" w14:paraId="65121BB2" w14:textId="77777777" w:rsidTr="002D5189">
        <w:trPr>
          <w:trHeight w:hRule="exact" w:val="340"/>
        </w:trPr>
        <w:tc>
          <w:tcPr>
            <w:tcW w:w="0" w:type="auto"/>
            <w:vMerge/>
            <w:tcBorders>
              <w:right w:val="single" w:sz="4" w:space="0" w:color="auto"/>
            </w:tcBorders>
            <w:vAlign w:val="center"/>
            <w:hideMark/>
          </w:tcPr>
          <w:p w14:paraId="4FDC0559" w14:textId="77777777" w:rsidR="00CF3B3B" w:rsidRPr="00B75C8B" w:rsidRDefault="00CF3B3B" w:rsidP="00CF3B3B">
            <w:pPr>
              <w:rPr>
                <w:rFonts w:ascii="Calibri" w:hAnsi="Calibri" w:cs="Calibri"/>
                <w:color w:val="000000"/>
              </w:rPr>
            </w:pPr>
          </w:p>
        </w:tc>
        <w:tc>
          <w:tcPr>
            <w:tcW w:w="0" w:type="auto"/>
            <w:tcBorders>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46C5FEEC" w14:textId="77777777" w:rsidR="00CF3B3B" w:rsidRPr="00B75C8B" w:rsidRDefault="00CF3B3B" w:rsidP="00CF3B3B">
            <w:pPr>
              <w:jc w:val="center"/>
              <w:rPr>
                <w:rFonts w:ascii="Calibri" w:hAnsi="Calibri" w:cs="Calibri"/>
                <w:color w:val="000000"/>
              </w:rPr>
            </w:pPr>
            <w:r w:rsidRPr="00B75C8B">
              <w:rPr>
                <w:rFonts w:ascii="Calibri" w:hAnsi="Calibri" w:cs="Calibri"/>
                <w:color w:val="000000"/>
              </w:rPr>
              <w:t>III</w:t>
            </w:r>
          </w:p>
        </w:tc>
        <w:tc>
          <w:tcPr>
            <w:tcW w:w="0" w:type="auto"/>
            <w:tcBorders>
              <w:left w:val="single" w:sz="4" w:space="0" w:color="auto"/>
            </w:tcBorders>
            <w:shd w:val="clear" w:color="auto" w:fill="auto"/>
            <w:noWrap/>
            <w:tcMar>
              <w:top w:w="15" w:type="dxa"/>
              <w:left w:w="15" w:type="dxa"/>
              <w:bottom w:w="0" w:type="dxa"/>
              <w:right w:w="15" w:type="dxa"/>
            </w:tcMar>
            <w:vAlign w:val="center"/>
            <w:hideMark/>
          </w:tcPr>
          <w:p w14:paraId="34D18A89" w14:textId="51076284" w:rsidR="00CF3B3B" w:rsidRPr="00B75C8B" w:rsidRDefault="00CF3B3B" w:rsidP="00CF3B3B">
            <w:pPr>
              <w:jc w:val="center"/>
              <w:rPr>
                <w:rFonts w:ascii="Calibri" w:hAnsi="Calibri" w:cs="Calibri"/>
                <w:color w:val="000000"/>
              </w:rPr>
            </w:pPr>
            <w:r w:rsidRPr="00B75C8B">
              <w:rPr>
                <w:rFonts w:ascii="Calibri" w:hAnsi="Calibri" w:cs="Calibri"/>
                <w:color w:val="000000"/>
              </w:rPr>
              <w:t>26729</w:t>
            </w:r>
          </w:p>
        </w:tc>
        <w:tc>
          <w:tcPr>
            <w:tcW w:w="0" w:type="auto"/>
            <w:shd w:val="clear" w:color="auto" w:fill="auto"/>
            <w:noWrap/>
            <w:tcMar>
              <w:top w:w="15" w:type="dxa"/>
              <w:left w:w="15" w:type="dxa"/>
              <w:bottom w:w="0" w:type="dxa"/>
              <w:right w:w="15" w:type="dxa"/>
            </w:tcMar>
            <w:vAlign w:val="center"/>
            <w:hideMark/>
          </w:tcPr>
          <w:p w14:paraId="65BC8BB3" w14:textId="7DBB874C" w:rsidR="00CF3B3B" w:rsidRPr="00B75C8B" w:rsidRDefault="00CF3B3B" w:rsidP="00CF3B3B">
            <w:pPr>
              <w:jc w:val="center"/>
              <w:rPr>
                <w:rFonts w:ascii="Calibri" w:hAnsi="Calibri" w:cs="Calibri"/>
                <w:color w:val="000000"/>
              </w:rPr>
            </w:pPr>
            <w:r w:rsidRPr="00B75C8B">
              <w:rPr>
                <w:rFonts w:ascii="Calibri" w:hAnsi="Calibri" w:cs="Calibri"/>
                <w:color w:val="000000"/>
              </w:rPr>
              <w:t>4070</w:t>
            </w:r>
          </w:p>
        </w:tc>
        <w:tc>
          <w:tcPr>
            <w:tcW w:w="0" w:type="auto"/>
            <w:shd w:val="clear" w:color="auto" w:fill="auto"/>
            <w:noWrap/>
            <w:tcMar>
              <w:top w:w="15" w:type="dxa"/>
              <w:left w:w="15" w:type="dxa"/>
              <w:bottom w:w="0" w:type="dxa"/>
              <w:right w:w="15" w:type="dxa"/>
            </w:tcMar>
            <w:vAlign w:val="center"/>
            <w:hideMark/>
          </w:tcPr>
          <w:p w14:paraId="0D483B61" w14:textId="757C9510" w:rsidR="00CF3B3B" w:rsidRPr="00B75C8B" w:rsidRDefault="00CF3B3B" w:rsidP="00CF3B3B">
            <w:pPr>
              <w:jc w:val="center"/>
              <w:rPr>
                <w:rFonts w:ascii="Calibri" w:hAnsi="Calibri" w:cs="Calibri"/>
                <w:color w:val="000000"/>
              </w:rPr>
            </w:pPr>
            <w:r w:rsidRPr="00B75C8B">
              <w:rPr>
                <w:rFonts w:ascii="Calibri" w:hAnsi="Calibri" w:cs="Calibri"/>
                <w:color w:val="000000"/>
              </w:rPr>
              <w:t>13,2</w:t>
            </w:r>
          </w:p>
        </w:tc>
        <w:tc>
          <w:tcPr>
            <w:tcW w:w="0" w:type="auto"/>
            <w:shd w:val="clear" w:color="auto" w:fill="auto"/>
            <w:noWrap/>
            <w:tcMar>
              <w:top w:w="15" w:type="dxa"/>
              <w:left w:w="15" w:type="dxa"/>
              <w:bottom w:w="0" w:type="dxa"/>
              <w:right w:w="15" w:type="dxa"/>
            </w:tcMar>
            <w:vAlign w:val="center"/>
            <w:hideMark/>
          </w:tcPr>
          <w:p w14:paraId="271ABA8D" w14:textId="1B28A6F6" w:rsidR="00CF3B3B" w:rsidRPr="00B75C8B" w:rsidRDefault="00CF3B3B" w:rsidP="00CF3B3B">
            <w:pPr>
              <w:jc w:val="center"/>
              <w:rPr>
                <w:rFonts w:ascii="Calibri" w:hAnsi="Calibri" w:cs="Calibri"/>
                <w:color w:val="000000"/>
              </w:rPr>
            </w:pPr>
            <w:r w:rsidRPr="00B75C8B">
              <w:rPr>
                <w:rFonts w:ascii="Calibri" w:hAnsi="Calibri" w:cs="Calibri"/>
                <w:color w:val="000000"/>
              </w:rPr>
              <w:t>8300</w:t>
            </w:r>
          </w:p>
        </w:tc>
        <w:tc>
          <w:tcPr>
            <w:tcW w:w="0" w:type="auto"/>
            <w:shd w:val="clear" w:color="auto" w:fill="auto"/>
            <w:noWrap/>
            <w:tcMar>
              <w:top w:w="15" w:type="dxa"/>
              <w:left w:w="15" w:type="dxa"/>
              <w:bottom w:w="0" w:type="dxa"/>
              <w:right w:w="15" w:type="dxa"/>
            </w:tcMar>
            <w:vAlign w:val="center"/>
            <w:hideMark/>
          </w:tcPr>
          <w:p w14:paraId="4773838C" w14:textId="083A684E" w:rsidR="00CF3B3B" w:rsidRPr="00B75C8B" w:rsidRDefault="00CF3B3B" w:rsidP="00CF3B3B">
            <w:pPr>
              <w:jc w:val="center"/>
              <w:rPr>
                <w:rFonts w:ascii="Calibri" w:hAnsi="Calibri" w:cs="Calibri"/>
                <w:color w:val="000000"/>
              </w:rPr>
            </w:pPr>
            <w:r w:rsidRPr="00B75C8B">
              <w:rPr>
                <w:rFonts w:ascii="Calibri" w:hAnsi="Calibri" w:cs="Calibri"/>
                <w:color w:val="000000"/>
              </w:rPr>
              <w:t>1464</w:t>
            </w:r>
          </w:p>
        </w:tc>
        <w:tc>
          <w:tcPr>
            <w:tcW w:w="0" w:type="auto"/>
            <w:shd w:val="clear" w:color="auto" w:fill="auto"/>
            <w:noWrap/>
            <w:tcMar>
              <w:top w:w="15" w:type="dxa"/>
              <w:left w:w="15" w:type="dxa"/>
              <w:bottom w:w="0" w:type="dxa"/>
              <w:right w:w="15" w:type="dxa"/>
            </w:tcMar>
            <w:vAlign w:val="center"/>
            <w:hideMark/>
          </w:tcPr>
          <w:p w14:paraId="358A60E9" w14:textId="4134E704" w:rsidR="00CF3B3B" w:rsidRPr="00B75C8B" w:rsidRDefault="00CF3B3B" w:rsidP="00CF3B3B">
            <w:pPr>
              <w:jc w:val="center"/>
              <w:rPr>
                <w:rFonts w:ascii="Calibri" w:hAnsi="Calibri" w:cs="Calibri"/>
                <w:color w:val="000000"/>
              </w:rPr>
            </w:pPr>
            <w:r w:rsidRPr="00B75C8B">
              <w:rPr>
                <w:rFonts w:ascii="Calibri" w:hAnsi="Calibri" w:cs="Calibri"/>
                <w:color w:val="000000"/>
              </w:rPr>
              <w:t>15,0</w:t>
            </w:r>
          </w:p>
        </w:tc>
        <w:tc>
          <w:tcPr>
            <w:tcW w:w="0" w:type="auto"/>
            <w:shd w:val="clear" w:color="auto" w:fill="auto"/>
            <w:noWrap/>
            <w:tcMar>
              <w:top w:w="15" w:type="dxa"/>
              <w:left w:w="15" w:type="dxa"/>
              <w:bottom w:w="0" w:type="dxa"/>
              <w:right w:w="15" w:type="dxa"/>
            </w:tcMar>
            <w:vAlign w:val="center"/>
            <w:hideMark/>
          </w:tcPr>
          <w:p w14:paraId="18B49653" w14:textId="093DC81E" w:rsidR="00CF3B3B" w:rsidRPr="00B75C8B" w:rsidRDefault="00CF3B3B" w:rsidP="00CF3B3B">
            <w:pPr>
              <w:jc w:val="center"/>
              <w:rPr>
                <w:rFonts w:ascii="Calibri" w:hAnsi="Calibri" w:cs="Calibri"/>
                <w:color w:val="000000"/>
              </w:rPr>
            </w:pPr>
            <w:r w:rsidRPr="00B75C8B">
              <w:rPr>
                <w:rFonts w:ascii="Calibri" w:hAnsi="Calibri" w:cs="Calibri"/>
                <w:color w:val="000000"/>
              </w:rPr>
              <w:t>18429</w:t>
            </w:r>
          </w:p>
        </w:tc>
        <w:tc>
          <w:tcPr>
            <w:tcW w:w="0" w:type="auto"/>
            <w:shd w:val="clear" w:color="auto" w:fill="auto"/>
            <w:noWrap/>
            <w:tcMar>
              <w:top w:w="15" w:type="dxa"/>
              <w:left w:w="15" w:type="dxa"/>
              <w:bottom w:w="0" w:type="dxa"/>
              <w:right w:w="15" w:type="dxa"/>
            </w:tcMar>
            <w:vAlign w:val="center"/>
            <w:hideMark/>
          </w:tcPr>
          <w:p w14:paraId="62F7B329" w14:textId="15F8AF24" w:rsidR="00CF3B3B" w:rsidRPr="00B75C8B" w:rsidRDefault="00CF3B3B" w:rsidP="00CF3B3B">
            <w:pPr>
              <w:jc w:val="center"/>
              <w:rPr>
                <w:rFonts w:ascii="Calibri" w:hAnsi="Calibri" w:cs="Calibri"/>
                <w:color w:val="000000"/>
              </w:rPr>
            </w:pPr>
            <w:r w:rsidRPr="00B75C8B">
              <w:rPr>
                <w:rFonts w:ascii="Calibri" w:hAnsi="Calibri" w:cs="Calibri"/>
                <w:color w:val="000000"/>
              </w:rPr>
              <w:t>2607</w:t>
            </w:r>
          </w:p>
        </w:tc>
        <w:tc>
          <w:tcPr>
            <w:tcW w:w="0" w:type="auto"/>
            <w:shd w:val="clear" w:color="auto" w:fill="auto"/>
            <w:noWrap/>
            <w:tcMar>
              <w:top w:w="15" w:type="dxa"/>
              <w:left w:w="15" w:type="dxa"/>
              <w:bottom w:w="0" w:type="dxa"/>
              <w:right w:w="15" w:type="dxa"/>
            </w:tcMar>
            <w:vAlign w:val="center"/>
            <w:hideMark/>
          </w:tcPr>
          <w:p w14:paraId="53A110E6" w14:textId="0DDB342E" w:rsidR="00CF3B3B" w:rsidRPr="00B75C8B" w:rsidRDefault="00CF3B3B" w:rsidP="00CF3B3B">
            <w:pPr>
              <w:jc w:val="center"/>
              <w:rPr>
                <w:rFonts w:ascii="Calibri" w:hAnsi="Calibri" w:cs="Calibri"/>
                <w:color w:val="000000"/>
              </w:rPr>
            </w:pPr>
            <w:r w:rsidRPr="00B75C8B">
              <w:rPr>
                <w:rFonts w:ascii="Calibri" w:hAnsi="Calibri" w:cs="Calibri"/>
                <w:color w:val="000000"/>
              </w:rPr>
              <w:t>12,4</w:t>
            </w:r>
          </w:p>
        </w:tc>
      </w:tr>
      <w:tr w:rsidR="00CF3B3B" w:rsidRPr="00B75C8B" w14:paraId="254ACC84" w14:textId="77777777" w:rsidTr="002D5189">
        <w:trPr>
          <w:trHeight w:hRule="exact" w:val="340"/>
        </w:trPr>
        <w:tc>
          <w:tcPr>
            <w:tcW w:w="0" w:type="auto"/>
            <w:vMerge/>
            <w:tcBorders>
              <w:bottom w:val="single" w:sz="4" w:space="0" w:color="auto"/>
              <w:right w:val="single" w:sz="4" w:space="0" w:color="auto"/>
            </w:tcBorders>
            <w:vAlign w:val="center"/>
            <w:hideMark/>
          </w:tcPr>
          <w:p w14:paraId="02BD7B32" w14:textId="77777777" w:rsidR="00CF3B3B" w:rsidRPr="00B75C8B" w:rsidRDefault="00CF3B3B" w:rsidP="00CF3B3B">
            <w:pPr>
              <w:rPr>
                <w:rFonts w:ascii="Calibri" w:hAnsi="Calibri" w:cs="Calibri"/>
                <w:color w:val="000000"/>
              </w:rPr>
            </w:pPr>
          </w:p>
        </w:tc>
        <w:tc>
          <w:tcPr>
            <w:tcW w:w="0" w:type="auto"/>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2BE67C" w14:textId="77777777" w:rsidR="00CF3B3B" w:rsidRPr="00B75C8B" w:rsidRDefault="00CF3B3B" w:rsidP="00CF3B3B">
            <w:pPr>
              <w:jc w:val="center"/>
              <w:rPr>
                <w:rFonts w:ascii="Calibri" w:hAnsi="Calibri" w:cs="Calibri"/>
                <w:color w:val="000000"/>
              </w:rPr>
            </w:pPr>
            <w:r w:rsidRPr="00B75C8B">
              <w:rPr>
                <w:rFonts w:ascii="Calibri" w:hAnsi="Calibri" w:cs="Calibri"/>
                <w:color w:val="000000"/>
              </w:rPr>
              <w:t>IV</w:t>
            </w:r>
          </w:p>
        </w:tc>
        <w:tc>
          <w:tcPr>
            <w:tcW w:w="0" w:type="auto"/>
            <w:tcBorders>
              <w:left w:val="single" w:sz="4" w:space="0" w:color="auto"/>
              <w:bottom w:val="single" w:sz="4" w:space="0" w:color="auto"/>
            </w:tcBorders>
            <w:shd w:val="clear" w:color="auto" w:fill="auto"/>
            <w:noWrap/>
            <w:tcMar>
              <w:top w:w="15" w:type="dxa"/>
              <w:left w:w="15" w:type="dxa"/>
              <w:bottom w:w="0" w:type="dxa"/>
              <w:right w:w="15" w:type="dxa"/>
            </w:tcMar>
            <w:vAlign w:val="center"/>
            <w:hideMark/>
          </w:tcPr>
          <w:p w14:paraId="4135FB2A" w14:textId="5C5BFC50" w:rsidR="00CF3B3B" w:rsidRPr="00B75C8B" w:rsidRDefault="00CF3B3B" w:rsidP="00CF3B3B">
            <w:pPr>
              <w:jc w:val="center"/>
              <w:rPr>
                <w:rFonts w:ascii="Calibri" w:hAnsi="Calibri" w:cs="Calibri"/>
                <w:color w:val="000000"/>
              </w:rPr>
            </w:pPr>
            <w:r w:rsidRPr="00B75C8B">
              <w:rPr>
                <w:rFonts w:ascii="Calibri" w:hAnsi="Calibri" w:cs="Calibri"/>
                <w:color w:val="000000"/>
              </w:rPr>
              <w:t>27088</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14:paraId="4EF15C1D" w14:textId="14D382DE" w:rsidR="00CF3B3B" w:rsidRPr="00B75C8B" w:rsidRDefault="00CF3B3B" w:rsidP="00CF3B3B">
            <w:pPr>
              <w:jc w:val="center"/>
              <w:rPr>
                <w:rFonts w:ascii="Calibri" w:hAnsi="Calibri" w:cs="Calibri"/>
                <w:color w:val="000000"/>
              </w:rPr>
            </w:pPr>
            <w:r w:rsidRPr="00B75C8B">
              <w:rPr>
                <w:rFonts w:ascii="Calibri" w:hAnsi="Calibri" w:cs="Calibri"/>
                <w:color w:val="000000"/>
              </w:rPr>
              <w:t>4047</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14:paraId="1C67A6EB" w14:textId="4EEFECA8" w:rsidR="00CF3B3B" w:rsidRPr="00B75C8B" w:rsidRDefault="00CF3B3B" w:rsidP="00CF3B3B">
            <w:pPr>
              <w:jc w:val="center"/>
              <w:rPr>
                <w:rFonts w:ascii="Calibri" w:hAnsi="Calibri" w:cs="Calibri"/>
                <w:color w:val="000000"/>
              </w:rPr>
            </w:pPr>
            <w:r w:rsidRPr="00B75C8B">
              <w:rPr>
                <w:rFonts w:ascii="Calibri" w:hAnsi="Calibri" w:cs="Calibri"/>
                <w:color w:val="000000"/>
              </w:rPr>
              <w:t>13,0</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14:paraId="4F7B4BCE" w14:textId="4BAFBFFF" w:rsidR="00CF3B3B" w:rsidRPr="00B75C8B" w:rsidRDefault="00CF3B3B" w:rsidP="00CF3B3B">
            <w:pPr>
              <w:jc w:val="center"/>
              <w:rPr>
                <w:rFonts w:ascii="Calibri" w:hAnsi="Calibri" w:cs="Calibri"/>
                <w:color w:val="000000"/>
              </w:rPr>
            </w:pPr>
            <w:r w:rsidRPr="00B75C8B">
              <w:rPr>
                <w:rFonts w:ascii="Calibri" w:hAnsi="Calibri" w:cs="Calibri"/>
                <w:color w:val="000000"/>
              </w:rPr>
              <w:t>8366</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14:paraId="4817EDC9" w14:textId="3D73B35B" w:rsidR="00CF3B3B" w:rsidRPr="00B75C8B" w:rsidRDefault="00CF3B3B" w:rsidP="00CF3B3B">
            <w:pPr>
              <w:jc w:val="center"/>
              <w:rPr>
                <w:rFonts w:ascii="Calibri" w:hAnsi="Calibri" w:cs="Calibri"/>
                <w:color w:val="000000"/>
              </w:rPr>
            </w:pPr>
            <w:r w:rsidRPr="00B75C8B">
              <w:rPr>
                <w:rFonts w:ascii="Calibri" w:hAnsi="Calibri" w:cs="Calibri"/>
                <w:color w:val="000000"/>
              </w:rPr>
              <w:t>1416</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14:paraId="590A0A97" w14:textId="1B995031" w:rsidR="00CF3B3B" w:rsidRPr="00B75C8B" w:rsidRDefault="00CF3B3B" w:rsidP="00CF3B3B">
            <w:pPr>
              <w:jc w:val="center"/>
              <w:rPr>
                <w:rFonts w:ascii="Calibri" w:hAnsi="Calibri" w:cs="Calibri"/>
                <w:color w:val="000000"/>
              </w:rPr>
            </w:pPr>
            <w:r w:rsidRPr="00B75C8B">
              <w:rPr>
                <w:rFonts w:ascii="Calibri" w:hAnsi="Calibri" w:cs="Calibri"/>
                <w:color w:val="000000"/>
              </w:rPr>
              <w:t>14,5</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14:paraId="71452323" w14:textId="7A48583B" w:rsidR="00CF3B3B" w:rsidRPr="00B75C8B" w:rsidRDefault="00CF3B3B" w:rsidP="00CF3B3B">
            <w:pPr>
              <w:jc w:val="center"/>
              <w:rPr>
                <w:rFonts w:ascii="Calibri" w:hAnsi="Calibri" w:cs="Calibri"/>
                <w:color w:val="000000"/>
              </w:rPr>
            </w:pPr>
            <w:r w:rsidRPr="00B75C8B">
              <w:rPr>
                <w:rFonts w:ascii="Calibri" w:hAnsi="Calibri" w:cs="Calibri"/>
                <w:color w:val="000000"/>
              </w:rPr>
              <w:t>18722</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14:paraId="0461DF38" w14:textId="45336168" w:rsidR="00CF3B3B" w:rsidRPr="00B75C8B" w:rsidRDefault="00CF3B3B" w:rsidP="00CF3B3B">
            <w:pPr>
              <w:jc w:val="center"/>
              <w:rPr>
                <w:rFonts w:ascii="Calibri" w:hAnsi="Calibri" w:cs="Calibri"/>
                <w:color w:val="000000"/>
              </w:rPr>
            </w:pPr>
            <w:r w:rsidRPr="00B75C8B">
              <w:rPr>
                <w:rFonts w:ascii="Calibri" w:hAnsi="Calibri" w:cs="Calibri"/>
                <w:color w:val="000000"/>
              </w:rPr>
              <w:t>2630</w:t>
            </w: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14:paraId="39BD113B" w14:textId="525125A1" w:rsidR="00CF3B3B" w:rsidRPr="00B75C8B" w:rsidRDefault="00CF3B3B" w:rsidP="00CF3B3B">
            <w:pPr>
              <w:jc w:val="center"/>
              <w:rPr>
                <w:rFonts w:ascii="Calibri" w:hAnsi="Calibri" w:cs="Calibri"/>
                <w:color w:val="000000"/>
              </w:rPr>
            </w:pPr>
            <w:r w:rsidRPr="00B75C8B">
              <w:rPr>
                <w:rFonts w:ascii="Calibri" w:hAnsi="Calibri" w:cs="Calibri"/>
                <w:color w:val="000000"/>
              </w:rPr>
              <w:t>12,3</w:t>
            </w:r>
          </w:p>
        </w:tc>
      </w:tr>
      <w:tr w:rsidR="00CF3B3B" w:rsidRPr="00B75C8B" w14:paraId="23714FA7" w14:textId="77777777" w:rsidTr="002D5189">
        <w:trPr>
          <w:trHeight w:hRule="exact" w:val="340"/>
        </w:trPr>
        <w:tc>
          <w:tcPr>
            <w:tcW w:w="0" w:type="auto"/>
            <w:vMerge w:val="restart"/>
            <w:tcBorders>
              <w:top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4194B3C1" w14:textId="77777777" w:rsidR="00CF3B3B" w:rsidRPr="00B75C8B" w:rsidRDefault="00CF3B3B" w:rsidP="00CF3B3B">
            <w:pPr>
              <w:jc w:val="center"/>
              <w:rPr>
                <w:rFonts w:ascii="Calibri" w:hAnsi="Calibri" w:cs="Calibri"/>
                <w:color w:val="000000"/>
              </w:rPr>
            </w:pPr>
            <w:r w:rsidRPr="00B75C8B">
              <w:rPr>
                <w:rFonts w:ascii="Calibri" w:hAnsi="Calibri" w:cs="Calibri"/>
                <w:color w:val="000000"/>
              </w:rPr>
              <w:t>2021</w:t>
            </w:r>
          </w:p>
        </w:tc>
        <w:tc>
          <w:tcPr>
            <w:tcW w:w="0" w:type="auto"/>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0C0B7C0" w14:textId="77777777" w:rsidR="00CF3B3B" w:rsidRPr="00B75C8B" w:rsidRDefault="00CF3B3B" w:rsidP="00CF3B3B">
            <w:pPr>
              <w:jc w:val="center"/>
              <w:rPr>
                <w:rFonts w:ascii="Calibri" w:hAnsi="Calibri" w:cs="Calibri"/>
                <w:color w:val="000000"/>
              </w:rPr>
            </w:pPr>
            <w:r w:rsidRPr="00B75C8B">
              <w:rPr>
                <w:rFonts w:ascii="Calibri" w:hAnsi="Calibri" w:cs="Calibri"/>
                <w:color w:val="000000"/>
              </w:rPr>
              <w:t>I</w:t>
            </w:r>
          </w:p>
        </w:tc>
        <w:tc>
          <w:tcPr>
            <w:tcW w:w="0" w:type="auto"/>
            <w:tcBorders>
              <w:top w:val="single" w:sz="4" w:space="0" w:color="auto"/>
              <w:left w:val="single" w:sz="4" w:space="0" w:color="auto"/>
              <w:bottom w:val="nil"/>
            </w:tcBorders>
            <w:shd w:val="clear" w:color="auto" w:fill="auto"/>
            <w:noWrap/>
            <w:tcMar>
              <w:top w:w="15" w:type="dxa"/>
              <w:left w:w="15" w:type="dxa"/>
              <w:bottom w:w="0" w:type="dxa"/>
              <w:right w:w="15" w:type="dxa"/>
            </w:tcMar>
            <w:vAlign w:val="center"/>
            <w:hideMark/>
          </w:tcPr>
          <w:p w14:paraId="7C5602E9" w14:textId="190D2E4E" w:rsidR="00CF3B3B" w:rsidRPr="00B75C8B" w:rsidRDefault="00CF3B3B" w:rsidP="00CF3B3B">
            <w:pPr>
              <w:jc w:val="center"/>
              <w:rPr>
                <w:rFonts w:ascii="Calibri" w:hAnsi="Calibri" w:cs="Calibri"/>
                <w:color w:val="000000"/>
              </w:rPr>
            </w:pPr>
            <w:r w:rsidRPr="00B75C8B">
              <w:rPr>
                <w:rFonts w:ascii="Calibri" w:hAnsi="Calibri" w:cs="Calibri"/>
                <w:color w:val="000000"/>
              </w:rPr>
              <w:t>27784</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0ABA8D66" w14:textId="4970B917" w:rsidR="00CF3B3B" w:rsidRPr="00B75C8B" w:rsidRDefault="00CF3B3B" w:rsidP="00CF3B3B">
            <w:pPr>
              <w:jc w:val="center"/>
              <w:rPr>
                <w:rFonts w:ascii="Calibri" w:hAnsi="Calibri" w:cs="Calibri"/>
                <w:color w:val="000000"/>
              </w:rPr>
            </w:pPr>
            <w:r w:rsidRPr="00B75C8B">
              <w:rPr>
                <w:rFonts w:ascii="Calibri" w:hAnsi="Calibri" w:cs="Calibri"/>
                <w:color w:val="000000"/>
              </w:rPr>
              <w:t>4113</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31CF3E86" w14:textId="4289A1EB" w:rsidR="00CF3B3B" w:rsidRPr="00B75C8B" w:rsidRDefault="00CF3B3B" w:rsidP="00CF3B3B">
            <w:pPr>
              <w:jc w:val="center"/>
              <w:rPr>
                <w:rFonts w:ascii="Calibri" w:hAnsi="Calibri" w:cs="Calibri"/>
                <w:color w:val="000000"/>
              </w:rPr>
            </w:pPr>
            <w:r w:rsidRPr="00B75C8B">
              <w:rPr>
                <w:rFonts w:ascii="Calibri" w:hAnsi="Calibri" w:cs="Calibri"/>
                <w:color w:val="000000"/>
              </w:rPr>
              <w:t>12,9</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769E648E" w14:textId="141AC087" w:rsidR="00CF3B3B" w:rsidRPr="00B75C8B" w:rsidRDefault="00CF3B3B" w:rsidP="00CF3B3B">
            <w:pPr>
              <w:jc w:val="center"/>
              <w:rPr>
                <w:rFonts w:ascii="Calibri" w:hAnsi="Calibri" w:cs="Calibri"/>
                <w:color w:val="000000"/>
              </w:rPr>
            </w:pPr>
            <w:r w:rsidRPr="00B75C8B">
              <w:rPr>
                <w:rFonts w:ascii="Calibri" w:hAnsi="Calibri" w:cs="Calibri"/>
                <w:color w:val="000000"/>
              </w:rPr>
              <w:t>8605</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35849F89" w14:textId="2598AE8C" w:rsidR="00CF3B3B" w:rsidRPr="00B75C8B" w:rsidRDefault="00CF3B3B" w:rsidP="00CF3B3B">
            <w:pPr>
              <w:jc w:val="center"/>
              <w:rPr>
                <w:rFonts w:ascii="Calibri" w:hAnsi="Calibri" w:cs="Calibri"/>
                <w:color w:val="000000"/>
              </w:rPr>
            </w:pPr>
            <w:r w:rsidRPr="00B75C8B">
              <w:rPr>
                <w:rFonts w:ascii="Calibri" w:hAnsi="Calibri" w:cs="Calibri"/>
                <w:color w:val="000000"/>
              </w:rPr>
              <w:t>1545</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3BE91FAA" w14:textId="06CB1A0C" w:rsidR="00CF3B3B" w:rsidRPr="00B75C8B" w:rsidRDefault="00CF3B3B" w:rsidP="00CF3B3B">
            <w:pPr>
              <w:jc w:val="center"/>
              <w:rPr>
                <w:rFonts w:ascii="Calibri" w:hAnsi="Calibri" w:cs="Calibri"/>
                <w:color w:val="000000"/>
              </w:rPr>
            </w:pPr>
            <w:r w:rsidRPr="00B75C8B">
              <w:rPr>
                <w:rFonts w:ascii="Calibri" w:hAnsi="Calibri" w:cs="Calibri"/>
                <w:color w:val="000000"/>
              </w:rPr>
              <w:t>15,2</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79708EE0" w14:textId="41DDC878" w:rsidR="00CF3B3B" w:rsidRPr="00B75C8B" w:rsidRDefault="00CF3B3B" w:rsidP="00CF3B3B">
            <w:pPr>
              <w:jc w:val="center"/>
              <w:rPr>
                <w:rFonts w:ascii="Calibri" w:hAnsi="Calibri" w:cs="Calibri"/>
                <w:color w:val="000000"/>
              </w:rPr>
            </w:pPr>
            <w:r w:rsidRPr="00B75C8B">
              <w:rPr>
                <w:rFonts w:ascii="Calibri" w:hAnsi="Calibri" w:cs="Calibri"/>
                <w:color w:val="000000"/>
              </w:rPr>
              <w:t>19179</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6E262A92" w14:textId="348ADF11" w:rsidR="00CF3B3B" w:rsidRPr="00B75C8B" w:rsidRDefault="00CF3B3B" w:rsidP="00CF3B3B">
            <w:pPr>
              <w:jc w:val="center"/>
              <w:rPr>
                <w:rFonts w:ascii="Calibri" w:hAnsi="Calibri" w:cs="Calibri"/>
                <w:color w:val="000000"/>
              </w:rPr>
            </w:pPr>
            <w:r w:rsidRPr="00B75C8B">
              <w:rPr>
                <w:rFonts w:ascii="Calibri" w:hAnsi="Calibri" w:cs="Calibri"/>
                <w:color w:val="000000"/>
              </w:rPr>
              <w:t>2568</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493C2557" w14:textId="5FCC2343" w:rsidR="00CF3B3B" w:rsidRPr="00B75C8B" w:rsidRDefault="00CF3B3B" w:rsidP="00CF3B3B">
            <w:pPr>
              <w:jc w:val="center"/>
              <w:rPr>
                <w:rFonts w:ascii="Calibri" w:hAnsi="Calibri" w:cs="Calibri"/>
                <w:color w:val="000000"/>
              </w:rPr>
            </w:pPr>
            <w:r w:rsidRPr="00B75C8B">
              <w:rPr>
                <w:rFonts w:ascii="Calibri" w:hAnsi="Calibri" w:cs="Calibri"/>
                <w:color w:val="000000"/>
              </w:rPr>
              <w:t>11,8</w:t>
            </w:r>
          </w:p>
        </w:tc>
      </w:tr>
      <w:tr w:rsidR="00CF3B3B" w:rsidRPr="00B75C8B" w14:paraId="7524F68A" w14:textId="77777777" w:rsidTr="002D5189">
        <w:trPr>
          <w:trHeight w:hRule="exact" w:val="340"/>
        </w:trPr>
        <w:tc>
          <w:tcPr>
            <w:tcW w:w="0" w:type="auto"/>
            <w:vMerge/>
            <w:tcBorders>
              <w:top w:val="nil"/>
              <w:bottom w:val="nil"/>
              <w:right w:val="single" w:sz="4" w:space="0" w:color="auto"/>
            </w:tcBorders>
            <w:vAlign w:val="center"/>
            <w:hideMark/>
          </w:tcPr>
          <w:p w14:paraId="4D09735D" w14:textId="77777777" w:rsidR="00CF3B3B" w:rsidRPr="00B75C8B" w:rsidRDefault="00CF3B3B" w:rsidP="00CF3B3B">
            <w:pPr>
              <w:rPr>
                <w:rFonts w:ascii="Calibri" w:hAnsi="Calibri" w:cs="Calibri"/>
                <w:color w:val="000000"/>
              </w:rPr>
            </w:pP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7E9B8B60" w14:textId="77777777" w:rsidR="00CF3B3B" w:rsidRPr="00B75C8B" w:rsidRDefault="00CF3B3B" w:rsidP="00CF3B3B">
            <w:pPr>
              <w:jc w:val="center"/>
              <w:rPr>
                <w:rFonts w:ascii="Calibri" w:hAnsi="Calibri" w:cs="Calibri"/>
                <w:color w:val="000000"/>
              </w:rPr>
            </w:pPr>
            <w:r w:rsidRPr="00B75C8B">
              <w:rPr>
                <w:rFonts w:ascii="Calibri" w:hAnsi="Calibri" w:cs="Calibri"/>
                <w:color w:val="000000"/>
              </w:rPr>
              <w:t>II</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303EE4DA" w14:textId="67740AAB" w:rsidR="00CF3B3B" w:rsidRPr="00B75C8B" w:rsidRDefault="00CF3B3B" w:rsidP="00CF3B3B">
            <w:pPr>
              <w:jc w:val="center"/>
              <w:rPr>
                <w:rFonts w:ascii="Calibri" w:hAnsi="Calibri" w:cs="Calibri"/>
                <w:color w:val="000000"/>
              </w:rPr>
            </w:pPr>
            <w:r w:rsidRPr="00B75C8B">
              <w:rPr>
                <w:rFonts w:ascii="Calibri" w:hAnsi="Calibri" w:cs="Calibri"/>
                <w:color w:val="000000"/>
              </w:rPr>
              <w:t>28413</w:t>
            </w:r>
          </w:p>
        </w:tc>
        <w:tc>
          <w:tcPr>
            <w:tcW w:w="0" w:type="auto"/>
            <w:tcBorders>
              <w:top w:val="nil"/>
              <w:bottom w:val="nil"/>
            </w:tcBorders>
            <w:shd w:val="clear" w:color="auto" w:fill="auto"/>
            <w:noWrap/>
            <w:tcMar>
              <w:top w:w="15" w:type="dxa"/>
              <w:left w:w="15" w:type="dxa"/>
              <w:bottom w:w="0" w:type="dxa"/>
              <w:right w:w="15" w:type="dxa"/>
            </w:tcMar>
            <w:vAlign w:val="center"/>
            <w:hideMark/>
          </w:tcPr>
          <w:p w14:paraId="77DE4626" w14:textId="0AE16F8F" w:rsidR="00CF3B3B" w:rsidRPr="00B75C8B" w:rsidRDefault="00CF3B3B" w:rsidP="00CF3B3B">
            <w:pPr>
              <w:jc w:val="center"/>
              <w:rPr>
                <w:rFonts w:ascii="Calibri" w:hAnsi="Calibri" w:cs="Calibri"/>
                <w:color w:val="000000"/>
              </w:rPr>
            </w:pPr>
            <w:r w:rsidRPr="00B75C8B">
              <w:rPr>
                <w:rFonts w:ascii="Calibri" w:hAnsi="Calibri" w:cs="Calibri"/>
                <w:color w:val="000000"/>
              </w:rPr>
              <w:t>4008</w:t>
            </w:r>
          </w:p>
        </w:tc>
        <w:tc>
          <w:tcPr>
            <w:tcW w:w="0" w:type="auto"/>
            <w:tcBorders>
              <w:top w:val="nil"/>
              <w:bottom w:val="nil"/>
            </w:tcBorders>
            <w:shd w:val="clear" w:color="auto" w:fill="auto"/>
            <w:noWrap/>
            <w:tcMar>
              <w:top w:w="15" w:type="dxa"/>
              <w:left w:w="15" w:type="dxa"/>
              <w:bottom w:w="0" w:type="dxa"/>
              <w:right w:w="15" w:type="dxa"/>
            </w:tcMar>
            <w:vAlign w:val="center"/>
            <w:hideMark/>
          </w:tcPr>
          <w:p w14:paraId="25362089" w14:textId="521D0E1D" w:rsidR="00CF3B3B" w:rsidRPr="00B75C8B" w:rsidRDefault="00CF3B3B" w:rsidP="00CF3B3B">
            <w:pPr>
              <w:jc w:val="center"/>
              <w:rPr>
                <w:rFonts w:ascii="Calibri" w:hAnsi="Calibri" w:cs="Calibri"/>
                <w:color w:val="000000"/>
              </w:rPr>
            </w:pPr>
            <w:r w:rsidRPr="00B75C8B">
              <w:rPr>
                <w:rFonts w:ascii="Calibri" w:hAnsi="Calibri" w:cs="Calibri"/>
                <w:color w:val="000000"/>
              </w:rPr>
              <w:t>12,4</w:t>
            </w:r>
          </w:p>
        </w:tc>
        <w:tc>
          <w:tcPr>
            <w:tcW w:w="0" w:type="auto"/>
            <w:tcBorders>
              <w:top w:val="nil"/>
              <w:bottom w:val="nil"/>
            </w:tcBorders>
            <w:shd w:val="clear" w:color="auto" w:fill="auto"/>
            <w:noWrap/>
            <w:tcMar>
              <w:top w:w="15" w:type="dxa"/>
              <w:left w:w="15" w:type="dxa"/>
              <w:bottom w:w="0" w:type="dxa"/>
              <w:right w:w="15" w:type="dxa"/>
            </w:tcMar>
            <w:vAlign w:val="center"/>
            <w:hideMark/>
          </w:tcPr>
          <w:p w14:paraId="288ADDA5" w14:textId="5DF1C544" w:rsidR="00CF3B3B" w:rsidRPr="00B75C8B" w:rsidRDefault="00CF3B3B" w:rsidP="00CF3B3B">
            <w:pPr>
              <w:jc w:val="center"/>
              <w:rPr>
                <w:rFonts w:ascii="Calibri" w:hAnsi="Calibri" w:cs="Calibri"/>
                <w:color w:val="000000"/>
              </w:rPr>
            </w:pPr>
            <w:r w:rsidRPr="00B75C8B">
              <w:rPr>
                <w:rFonts w:ascii="Calibri" w:hAnsi="Calibri" w:cs="Calibri"/>
                <w:color w:val="000000"/>
              </w:rPr>
              <w:t>8818</w:t>
            </w:r>
          </w:p>
        </w:tc>
        <w:tc>
          <w:tcPr>
            <w:tcW w:w="0" w:type="auto"/>
            <w:tcBorders>
              <w:top w:val="nil"/>
              <w:bottom w:val="nil"/>
            </w:tcBorders>
            <w:shd w:val="clear" w:color="auto" w:fill="auto"/>
            <w:noWrap/>
            <w:tcMar>
              <w:top w:w="15" w:type="dxa"/>
              <w:left w:w="15" w:type="dxa"/>
              <w:bottom w:w="0" w:type="dxa"/>
              <w:right w:w="15" w:type="dxa"/>
            </w:tcMar>
            <w:vAlign w:val="center"/>
            <w:hideMark/>
          </w:tcPr>
          <w:p w14:paraId="7265CD6B" w14:textId="1E0109FA" w:rsidR="00CF3B3B" w:rsidRPr="00B75C8B" w:rsidRDefault="00CF3B3B" w:rsidP="00CF3B3B">
            <w:pPr>
              <w:jc w:val="center"/>
              <w:rPr>
                <w:rFonts w:ascii="Calibri" w:hAnsi="Calibri" w:cs="Calibri"/>
                <w:color w:val="000000"/>
              </w:rPr>
            </w:pPr>
            <w:r w:rsidRPr="00B75C8B">
              <w:rPr>
                <w:rFonts w:ascii="Calibri" w:hAnsi="Calibri" w:cs="Calibri"/>
                <w:color w:val="000000"/>
              </w:rPr>
              <w:t>1539</w:t>
            </w:r>
          </w:p>
        </w:tc>
        <w:tc>
          <w:tcPr>
            <w:tcW w:w="0" w:type="auto"/>
            <w:tcBorders>
              <w:top w:val="nil"/>
              <w:bottom w:val="nil"/>
            </w:tcBorders>
            <w:shd w:val="clear" w:color="auto" w:fill="auto"/>
            <w:noWrap/>
            <w:tcMar>
              <w:top w:w="15" w:type="dxa"/>
              <w:left w:w="15" w:type="dxa"/>
              <w:bottom w:w="0" w:type="dxa"/>
              <w:right w:w="15" w:type="dxa"/>
            </w:tcMar>
            <w:vAlign w:val="center"/>
            <w:hideMark/>
          </w:tcPr>
          <w:p w14:paraId="468670D7" w14:textId="78A38109" w:rsidR="00CF3B3B" w:rsidRPr="00B75C8B" w:rsidRDefault="00CF3B3B" w:rsidP="00CF3B3B">
            <w:pPr>
              <w:jc w:val="center"/>
              <w:rPr>
                <w:rFonts w:ascii="Calibri" w:hAnsi="Calibri" w:cs="Calibri"/>
                <w:color w:val="000000"/>
              </w:rPr>
            </w:pPr>
            <w:r w:rsidRPr="00B75C8B">
              <w:rPr>
                <w:rFonts w:ascii="Calibri" w:hAnsi="Calibri" w:cs="Calibri"/>
                <w:color w:val="000000"/>
              </w:rPr>
              <w:t>14,9</w:t>
            </w:r>
          </w:p>
        </w:tc>
        <w:tc>
          <w:tcPr>
            <w:tcW w:w="0" w:type="auto"/>
            <w:tcBorders>
              <w:top w:val="nil"/>
              <w:bottom w:val="nil"/>
            </w:tcBorders>
            <w:shd w:val="clear" w:color="auto" w:fill="auto"/>
            <w:noWrap/>
            <w:tcMar>
              <w:top w:w="15" w:type="dxa"/>
              <w:left w:w="15" w:type="dxa"/>
              <w:bottom w:w="0" w:type="dxa"/>
              <w:right w:w="15" w:type="dxa"/>
            </w:tcMar>
            <w:vAlign w:val="center"/>
            <w:hideMark/>
          </w:tcPr>
          <w:p w14:paraId="2EA3C265" w14:textId="3E005384" w:rsidR="00CF3B3B" w:rsidRPr="00B75C8B" w:rsidRDefault="00CF3B3B" w:rsidP="00CF3B3B">
            <w:pPr>
              <w:jc w:val="center"/>
              <w:rPr>
                <w:rFonts w:ascii="Calibri" w:hAnsi="Calibri" w:cs="Calibri"/>
                <w:color w:val="000000"/>
              </w:rPr>
            </w:pPr>
            <w:r w:rsidRPr="00B75C8B">
              <w:rPr>
                <w:rFonts w:ascii="Calibri" w:hAnsi="Calibri" w:cs="Calibri"/>
                <w:color w:val="000000"/>
              </w:rPr>
              <w:t>19595</w:t>
            </w:r>
          </w:p>
        </w:tc>
        <w:tc>
          <w:tcPr>
            <w:tcW w:w="0" w:type="auto"/>
            <w:tcBorders>
              <w:top w:val="nil"/>
              <w:bottom w:val="nil"/>
            </w:tcBorders>
            <w:shd w:val="clear" w:color="auto" w:fill="auto"/>
            <w:noWrap/>
            <w:tcMar>
              <w:top w:w="15" w:type="dxa"/>
              <w:left w:w="15" w:type="dxa"/>
              <w:bottom w:w="0" w:type="dxa"/>
              <w:right w:w="15" w:type="dxa"/>
            </w:tcMar>
            <w:vAlign w:val="center"/>
            <w:hideMark/>
          </w:tcPr>
          <w:p w14:paraId="5B6571CF" w14:textId="2493DB04" w:rsidR="00CF3B3B" w:rsidRPr="00B75C8B" w:rsidRDefault="00CF3B3B" w:rsidP="00CF3B3B">
            <w:pPr>
              <w:jc w:val="center"/>
              <w:rPr>
                <w:rFonts w:ascii="Calibri" w:hAnsi="Calibri" w:cs="Calibri"/>
                <w:color w:val="000000"/>
              </w:rPr>
            </w:pPr>
            <w:r w:rsidRPr="00B75C8B">
              <w:rPr>
                <w:rFonts w:ascii="Calibri" w:hAnsi="Calibri" w:cs="Calibri"/>
                <w:color w:val="000000"/>
              </w:rPr>
              <w:t>2468</w:t>
            </w:r>
          </w:p>
        </w:tc>
        <w:tc>
          <w:tcPr>
            <w:tcW w:w="0" w:type="auto"/>
            <w:tcBorders>
              <w:top w:val="nil"/>
              <w:bottom w:val="nil"/>
            </w:tcBorders>
            <w:shd w:val="clear" w:color="auto" w:fill="auto"/>
            <w:noWrap/>
            <w:tcMar>
              <w:top w:w="15" w:type="dxa"/>
              <w:left w:w="15" w:type="dxa"/>
              <w:bottom w:w="0" w:type="dxa"/>
              <w:right w:w="15" w:type="dxa"/>
            </w:tcMar>
            <w:vAlign w:val="center"/>
            <w:hideMark/>
          </w:tcPr>
          <w:p w14:paraId="5DCBF939" w14:textId="33686DB4" w:rsidR="00CF3B3B" w:rsidRPr="00B75C8B" w:rsidRDefault="00CF3B3B" w:rsidP="00CF3B3B">
            <w:pPr>
              <w:jc w:val="center"/>
              <w:rPr>
                <w:rFonts w:ascii="Calibri" w:hAnsi="Calibri" w:cs="Calibri"/>
                <w:color w:val="000000"/>
              </w:rPr>
            </w:pPr>
            <w:r w:rsidRPr="00B75C8B">
              <w:rPr>
                <w:rFonts w:ascii="Calibri" w:hAnsi="Calibri" w:cs="Calibri"/>
                <w:color w:val="000000"/>
              </w:rPr>
              <w:t>11,2</w:t>
            </w:r>
          </w:p>
        </w:tc>
      </w:tr>
      <w:tr w:rsidR="00CF3B3B" w:rsidRPr="00B75C8B" w14:paraId="74BCAE0E" w14:textId="77777777" w:rsidTr="002D5189">
        <w:trPr>
          <w:trHeight w:hRule="exact" w:val="340"/>
        </w:trPr>
        <w:tc>
          <w:tcPr>
            <w:tcW w:w="0" w:type="auto"/>
            <w:vMerge/>
            <w:tcBorders>
              <w:top w:val="nil"/>
              <w:bottom w:val="nil"/>
              <w:right w:val="single" w:sz="4" w:space="0" w:color="auto"/>
            </w:tcBorders>
            <w:vAlign w:val="center"/>
            <w:hideMark/>
          </w:tcPr>
          <w:p w14:paraId="26130F7C" w14:textId="77777777" w:rsidR="00CF3B3B" w:rsidRPr="00B75C8B" w:rsidRDefault="00CF3B3B" w:rsidP="00CF3B3B">
            <w:pPr>
              <w:rPr>
                <w:rFonts w:ascii="Calibri" w:hAnsi="Calibri" w:cs="Calibri"/>
                <w:color w:val="000000"/>
              </w:rPr>
            </w:pP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4445CB8F" w14:textId="77777777" w:rsidR="00CF3B3B" w:rsidRPr="00B75C8B" w:rsidRDefault="00CF3B3B" w:rsidP="00CF3B3B">
            <w:pPr>
              <w:jc w:val="center"/>
              <w:rPr>
                <w:rFonts w:ascii="Calibri" w:hAnsi="Calibri" w:cs="Calibri"/>
                <w:color w:val="000000"/>
              </w:rPr>
            </w:pPr>
            <w:r w:rsidRPr="00B75C8B">
              <w:rPr>
                <w:rFonts w:ascii="Calibri" w:hAnsi="Calibri" w:cs="Calibri"/>
                <w:color w:val="000000"/>
              </w:rPr>
              <w:t>III</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449EF9AD" w14:textId="2A1F4790" w:rsidR="00CF3B3B" w:rsidRPr="00B75C8B" w:rsidRDefault="00CF3B3B" w:rsidP="00CF3B3B">
            <w:pPr>
              <w:jc w:val="center"/>
              <w:rPr>
                <w:rFonts w:ascii="Calibri" w:hAnsi="Calibri" w:cs="Calibri"/>
                <w:color w:val="000000"/>
              </w:rPr>
            </w:pPr>
            <w:r w:rsidRPr="00B75C8B">
              <w:rPr>
                <w:rFonts w:ascii="Calibri" w:hAnsi="Calibri" w:cs="Calibri"/>
                <w:color w:val="000000"/>
              </w:rPr>
              <w:t>29123</w:t>
            </w:r>
          </w:p>
        </w:tc>
        <w:tc>
          <w:tcPr>
            <w:tcW w:w="0" w:type="auto"/>
            <w:tcBorders>
              <w:top w:val="nil"/>
              <w:bottom w:val="nil"/>
            </w:tcBorders>
            <w:shd w:val="clear" w:color="auto" w:fill="auto"/>
            <w:noWrap/>
            <w:tcMar>
              <w:top w:w="15" w:type="dxa"/>
              <w:left w:w="15" w:type="dxa"/>
              <w:bottom w:w="0" w:type="dxa"/>
              <w:right w:w="15" w:type="dxa"/>
            </w:tcMar>
            <w:vAlign w:val="center"/>
            <w:hideMark/>
          </w:tcPr>
          <w:p w14:paraId="21DD3BB0" w14:textId="360D7CE7" w:rsidR="00CF3B3B" w:rsidRPr="00B75C8B" w:rsidRDefault="00CF3B3B" w:rsidP="00CF3B3B">
            <w:pPr>
              <w:jc w:val="center"/>
              <w:rPr>
                <w:rFonts w:ascii="Calibri" w:hAnsi="Calibri" w:cs="Calibri"/>
                <w:color w:val="000000"/>
              </w:rPr>
            </w:pPr>
            <w:r w:rsidRPr="00B75C8B">
              <w:rPr>
                <w:rFonts w:ascii="Calibri" w:hAnsi="Calibri" w:cs="Calibri"/>
                <w:color w:val="000000"/>
              </w:rPr>
              <w:t>3810</w:t>
            </w:r>
          </w:p>
        </w:tc>
        <w:tc>
          <w:tcPr>
            <w:tcW w:w="0" w:type="auto"/>
            <w:tcBorders>
              <w:top w:val="nil"/>
              <w:bottom w:val="nil"/>
            </w:tcBorders>
            <w:shd w:val="clear" w:color="auto" w:fill="auto"/>
            <w:noWrap/>
            <w:tcMar>
              <w:top w:w="15" w:type="dxa"/>
              <w:left w:w="15" w:type="dxa"/>
              <w:bottom w:w="0" w:type="dxa"/>
              <w:right w:w="15" w:type="dxa"/>
            </w:tcMar>
            <w:vAlign w:val="center"/>
            <w:hideMark/>
          </w:tcPr>
          <w:p w14:paraId="3F47A09C" w14:textId="6C9F8467" w:rsidR="00CF3B3B" w:rsidRPr="00B75C8B" w:rsidRDefault="00CF3B3B" w:rsidP="00CF3B3B">
            <w:pPr>
              <w:jc w:val="center"/>
              <w:rPr>
                <w:rFonts w:ascii="Calibri" w:hAnsi="Calibri" w:cs="Calibri"/>
                <w:color w:val="000000"/>
              </w:rPr>
            </w:pPr>
            <w:r w:rsidRPr="00B75C8B">
              <w:rPr>
                <w:rFonts w:ascii="Calibri" w:hAnsi="Calibri" w:cs="Calibri"/>
                <w:color w:val="000000"/>
              </w:rPr>
              <w:t>11,6</w:t>
            </w:r>
          </w:p>
        </w:tc>
        <w:tc>
          <w:tcPr>
            <w:tcW w:w="0" w:type="auto"/>
            <w:tcBorders>
              <w:top w:val="nil"/>
              <w:bottom w:val="nil"/>
            </w:tcBorders>
            <w:shd w:val="clear" w:color="auto" w:fill="auto"/>
            <w:noWrap/>
            <w:tcMar>
              <w:top w:w="15" w:type="dxa"/>
              <w:left w:w="15" w:type="dxa"/>
              <w:bottom w:w="0" w:type="dxa"/>
              <w:right w:w="15" w:type="dxa"/>
            </w:tcMar>
            <w:vAlign w:val="center"/>
            <w:hideMark/>
          </w:tcPr>
          <w:p w14:paraId="39E95A10" w14:textId="325E6DDC" w:rsidR="00CF3B3B" w:rsidRPr="00B75C8B" w:rsidRDefault="00CF3B3B" w:rsidP="00CF3B3B">
            <w:pPr>
              <w:jc w:val="center"/>
              <w:rPr>
                <w:rFonts w:ascii="Calibri" w:hAnsi="Calibri" w:cs="Calibri"/>
                <w:color w:val="000000"/>
              </w:rPr>
            </w:pPr>
            <w:r w:rsidRPr="00B75C8B">
              <w:rPr>
                <w:rFonts w:ascii="Calibri" w:hAnsi="Calibri" w:cs="Calibri"/>
                <w:color w:val="000000"/>
              </w:rPr>
              <w:t>9198</w:t>
            </w:r>
          </w:p>
        </w:tc>
        <w:tc>
          <w:tcPr>
            <w:tcW w:w="0" w:type="auto"/>
            <w:tcBorders>
              <w:top w:val="nil"/>
              <w:bottom w:val="nil"/>
            </w:tcBorders>
            <w:shd w:val="clear" w:color="auto" w:fill="auto"/>
            <w:noWrap/>
            <w:tcMar>
              <w:top w:w="15" w:type="dxa"/>
              <w:left w:w="15" w:type="dxa"/>
              <w:bottom w:w="0" w:type="dxa"/>
              <w:right w:w="15" w:type="dxa"/>
            </w:tcMar>
            <w:vAlign w:val="center"/>
            <w:hideMark/>
          </w:tcPr>
          <w:p w14:paraId="4830E60A" w14:textId="594CDC3B" w:rsidR="00CF3B3B" w:rsidRPr="00B75C8B" w:rsidRDefault="00CF3B3B" w:rsidP="00CF3B3B">
            <w:pPr>
              <w:jc w:val="center"/>
              <w:rPr>
                <w:rFonts w:ascii="Calibri" w:hAnsi="Calibri" w:cs="Calibri"/>
                <w:color w:val="000000"/>
              </w:rPr>
            </w:pPr>
            <w:r w:rsidRPr="00B75C8B">
              <w:rPr>
                <w:rFonts w:ascii="Calibri" w:hAnsi="Calibri" w:cs="Calibri"/>
                <w:color w:val="000000"/>
              </w:rPr>
              <w:t>1559</w:t>
            </w:r>
          </w:p>
        </w:tc>
        <w:tc>
          <w:tcPr>
            <w:tcW w:w="0" w:type="auto"/>
            <w:tcBorders>
              <w:top w:val="nil"/>
              <w:bottom w:val="nil"/>
            </w:tcBorders>
            <w:shd w:val="clear" w:color="auto" w:fill="auto"/>
            <w:noWrap/>
            <w:tcMar>
              <w:top w:w="15" w:type="dxa"/>
              <w:left w:w="15" w:type="dxa"/>
              <w:bottom w:w="0" w:type="dxa"/>
              <w:right w:w="15" w:type="dxa"/>
            </w:tcMar>
            <w:vAlign w:val="center"/>
            <w:hideMark/>
          </w:tcPr>
          <w:p w14:paraId="16F5D963" w14:textId="2DA0EE76" w:rsidR="00CF3B3B" w:rsidRPr="00B75C8B" w:rsidRDefault="00CF3B3B" w:rsidP="00CF3B3B">
            <w:pPr>
              <w:jc w:val="center"/>
              <w:rPr>
                <w:rFonts w:ascii="Calibri" w:hAnsi="Calibri" w:cs="Calibri"/>
                <w:color w:val="000000"/>
              </w:rPr>
            </w:pPr>
            <w:r w:rsidRPr="00B75C8B">
              <w:rPr>
                <w:rFonts w:ascii="Calibri" w:hAnsi="Calibri" w:cs="Calibri"/>
                <w:color w:val="000000"/>
              </w:rPr>
              <w:t>14,5</w:t>
            </w:r>
          </w:p>
        </w:tc>
        <w:tc>
          <w:tcPr>
            <w:tcW w:w="0" w:type="auto"/>
            <w:tcBorders>
              <w:top w:val="nil"/>
              <w:bottom w:val="nil"/>
            </w:tcBorders>
            <w:shd w:val="clear" w:color="auto" w:fill="auto"/>
            <w:noWrap/>
            <w:tcMar>
              <w:top w:w="15" w:type="dxa"/>
              <w:left w:w="15" w:type="dxa"/>
              <w:bottom w:w="0" w:type="dxa"/>
              <w:right w:w="15" w:type="dxa"/>
            </w:tcMar>
            <w:vAlign w:val="center"/>
            <w:hideMark/>
          </w:tcPr>
          <w:p w14:paraId="70A176F1" w14:textId="2F0ADF42" w:rsidR="00CF3B3B" w:rsidRPr="00B75C8B" w:rsidRDefault="00CF3B3B" w:rsidP="00CF3B3B">
            <w:pPr>
              <w:jc w:val="center"/>
              <w:rPr>
                <w:rFonts w:ascii="Calibri" w:hAnsi="Calibri" w:cs="Calibri"/>
                <w:color w:val="000000"/>
              </w:rPr>
            </w:pPr>
            <w:r w:rsidRPr="00B75C8B">
              <w:rPr>
                <w:rFonts w:ascii="Calibri" w:hAnsi="Calibri" w:cs="Calibri"/>
                <w:color w:val="000000"/>
              </w:rPr>
              <w:t>19925</w:t>
            </w:r>
          </w:p>
        </w:tc>
        <w:tc>
          <w:tcPr>
            <w:tcW w:w="0" w:type="auto"/>
            <w:tcBorders>
              <w:top w:val="nil"/>
              <w:bottom w:val="nil"/>
            </w:tcBorders>
            <w:shd w:val="clear" w:color="auto" w:fill="auto"/>
            <w:noWrap/>
            <w:tcMar>
              <w:top w:w="15" w:type="dxa"/>
              <w:left w:w="15" w:type="dxa"/>
              <w:bottom w:w="0" w:type="dxa"/>
              <w:right w:w="15" w:type="dxa"/>
            </w:tcMar>
            <w:vAlign w:val="center"/>
            <w:hideMark/>
          </w:tcPr>
          <w:p w14:paraId="7D5CDC6E" w14:textId="2A161EAF" w:rsidR="00CF3B3B" w:rsidRPr="00B75C8B" w:rsidRDefault="00CF3B3B" w:rsidP="00CF3B3B">
            <w:pPr>
              <w:jc w:val="center"/>
              <w:rPr>
                <w:rFonts w:ascii="Calibri" w:hAnsi="Calibri" w:cs="Calibri"/>
                <w:color w:val="000000"/>
              </w:rPr>
            </w:pPr>
            <w:r w:rsidRPr="00B75C8B">
              <w:rPr>
                <w:rFonts w:ascii="Calibri" w:hAnsi="Calibri" w:cs="Calibri"/>
                <w:color w:val="000000"/>
              </w:rPr>
              <w:t>2251</w:t>
            </w:r>
          </w:p>
        </w:tc>
        <w:tc>
          <w:tcPr>
            <w:tcW w:w="0" w:type="auto"/>
            <w:tcBorders>
              <w:top w:val="nil"/>
              <w:bottom w:val="nil"/>
            </w:tcBorders>
            <w:shd w:val="clear" w:color="auto" w:fill="auto"/>
            <w:noWrap/>
            <w:tcMar>
              <w:top w:w="15" w:type="dxa"/>
              <w:left w:w="15" w:type="dxa"/>
              <w:bottom w:w="0" w:type="dxa"/>
              <w:right w:w="15" w:type="dxa"/>
            </w:tcMar>
            <w:vAlign w:val="center"/>
            <w:hideMark/>
          </w:tcPr>
          <w:p w14:paraId="6E8162EA" w14:textId="061A2F64" w:rsidR="00CF3B3B" w:rsidRPr="00B75C8B" w:rsidRDefault="00CF3B3B" w:rsidP="00CF3B3B">
            <w:pPr>
              <w:jc w:val="center"/>
              <w:rPr>
                <w:rFonts w:ascii="Calibri" w:hAnsi="Calibri" w:cs="Calibri"/>
                <w:color w:val="000000"/>
              </w:rPr>
            </w:pPr>
            <w:r w:rsidRPr="00B75C8B">
              <w:rPr>
                <w:rFonts w:ascii="Calibri" w:hAnsi="Calibri" w:cs="Calibri"/>
                <w:color w:val="000000"/>
              </w:rPr>
              <w:t>10,2</w:t>
            </w:r>
          </w:p>
        </w:tc>
      </w:tr>
      <w:tr w:rsidR="00CF3B3B" w:rsidRPr="00B75C8B" w14:paraId="63CEA3B4" w14:textId="77777777" w:rsidTr="002D5189">
        <w:trPr>
          <w:trHeight w:hRule="exact" w:val="340"/>
        </w:trPr>
        <w:tc>
          <w:tcPr>
            <w:tcW w:w="0" w:type="auto"/>
            <w:vMerge/>
            <w:tcBorders>
              <w:top w:val="nil"/>
              <w:bottom w:val="single" w:sz="4" w:space="0" w:color="auto"/>
              <w:right w:val="single" w:sz="4" w:space="0" w:color="auto"/>
            </w:tcBorders>
            <w:vAlign w:val="center"/>
            <w:hideMark/>
          </w:tcPr>
          <w:p w14:paraId="056E4374" w14:textId="77777777" w:rsidR="00CF3B3B" w:rsidRPr="00B75C8B" w:rsidRDefault="00CF3B3B" w:rsidP="00CF3B3B">
            <w:pPr>
              <w:rPr>
                <w:rFonts w:ascii="Calibri" w:hAnsi="Calibri" w:cs="Calibri"/>
                <w:color w:val="000000"/>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1E700F" w14:textId="77777777" w:rsidR="00CF3B3B" w:rsidRPr="00B75C8B" w:rsidRDefault="00CF3B3B" w:rsidP="00CF3B3B">
            <w:pPr>
              <w:jc w:val="center"/>
              <w:rPr>
                <w:rFonts w:ascii="Calibri" w:hAnsi="Calibri" w:cs="Calibri"/>
                <w:color w:val="000000"/>
              </w:rPr>
            </w:pPr>
            <w:r w:rsidRPr="00B75C8B">
              <w:rPr>
                <w:rFonts w:ascii="Calibri" w:hAnsi="Calibri" w:cs="Calibri"/>
                <w:color w:val="000000"/>
              </w:rPr>
              <w:t>IV</w:t>
            </w:r>
          </w:p>
        </w:tc>
        <w:tc>
          <w:tcPr>
            <w:tcW w:w="0" w:type="auto"/>
            <w:tcBorders>
              <w:top w:val="nil"/>
              <w:left w:val="single" w:sz="4" w:space="0" w:color="auto"/>
              <w:bottom w:val="single" w:sz="4" w:space="0" w:color="auto"/>
            </w:tcBorders>
            <w:shd w:val="clear" w:color="auto" w:fill="auto"/>
            <w:noWrap/>
            <w:tcMar>
              <w:top w:w="15" w:type="dxa"/>
              <w:left w:w="15" w:type="dxa"/>
              <w:bottom w:w="0" w:type="dxa"/>
              <w:right w:w="15" w:type="dxa"/>
            </w:tcMar>
            <w:vAlign w:val="center"/>
            <w:hideMark/>
          </w:tcPr>
          <w:p w14:paraId="14BDF520" w14:textId="414AE0F0" w:rsidR="00CF3B3B" w:rsidRPr="00B75C8B" w:rsidRDefault="00CF3B3B" w:rsidP="00CF3B3B">
            <w:pPr>
              <w:jc w:val="center"/>
              <w:rPr>
                <w:rFonts w:ascii="Calibri" w:hAnsi="Calibri" w:cs="Calibri"/>
                <w:color w:val="000000"/>
              </w:rPr>
            </w:pPr>
            <w:r w:rsidRPr="00B75C8B">
              <w:rPr>
                <w:rFonts w:ascii="Calibri" w:hAnsi="Calibri" w:cs="Calibri"/>
                <w:color w:val="000000"/>
              </w:rPr>
              <w:t>29796</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567181E6" w14:textId="663328A0" w:rsidR="00CF3B3B" w:rsidRPr="00B75C8B" w:rsidRDefault="00CF3B3B" w:rsidP="00CF3B3B">
            <w:pPr>
              <w:jc w:val="center"/>
              <w:rPr>
                <w:rFonts w:ascii="Calibri" w:hAnsi="Calibri" w:cs="Calibri"/>
                <w:color w:val="000000"/>
              </w:rPr>
            </w:pPr>
            <w:r w:rsidRPr="00B75C8B">
              <w:rPr>
                <w:rFonts w:ascii="Calibri" w:hAnsi="Calibri" w:cs="Calibri"/>
                <w:color w:val="000000"/>
              </w:rPr>
              <w:t>3745</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5B913403" w14:textId="4E70AC88" w:rsidR="00CF3B3B" w:rsidRPr="00B75C8B" w:rsidRDefault="00CF3B3B" w:rsidP="00CF3B3B">
            <w:pPr>
              <w:jc w:val="center"/>
              <w:rPr>
                <w:rFonts w:ascii="Calibri" w:hAnsi="Calibri" w:cs="Calibri"/>
                <w:color w:val="000000"/>
              </w:rPr>
            </w:pPr>
            <w:r w:rsidRPr="00B75C8B">
              <w:rPr>
                <w:rFonts w:ascii="Calibri" w:hAnsi="Calibri" w:cs="Calibri"/>
                <w:color w:val="000000"/>
              </w:rPr>
              <w:t>11,2</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6C8540A9" w14:textId="01B65706" w:rsidR="00CF3B3B" w:rsidRPr="00B75C8B" w:rsidRDefault="00CF3B3B" w:rsidP="00CF3B3B">
            <w:pPr>
              <w:jc w:val="center"/>
              <w:rPr>
                <w:rFonts w:ascii="Calibri" w:hAnsi="Calibri" w:cs="Calibri"/>
                <w:color w:val="000000"/>
              </w:rPr>
            </w:pPr>
            <w:r w:rsidRPr="00B75C8B">
              <w:rPr>
                <w:rFonts w:ascii="Calibri" w:hAnsi="Calibri" w:cs="Calibri"/>
                <w:color w:val="000000"/>
              </w:rPr>
              <w:t>9449</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4F0E90F9" w14:textId="530F6442" w:rsidR="00CF3B3B" w:rsidRPr="00B75C8B" w:rsidRDefault="00CF3B3B" w:rsidP="00CF3B3B">
            <w:pPr>
              <w:jc w:val="center"/>
              <w:rPr>
                <w:rFonts w:ascii="Calibri" w:hAnsi="Calibri" w:cs="Calibri"/>
                <w:color w:val="000000"/>
              </w:rPr>
            </w:pPr>
            <w:r w:rsidRPr="00B75C8B">
              <w:rPr>
                <w:rFonts w:ascii="Calibri" w:hAnsi="Calibri" w:cs="Calibri"/>
                <w:color w:val="000000"/>
              </w:rPr>
              <w:t>1559</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7CDC8AC7" w14:textId="01B138C0" w:rsidR="00CF3B3B" w:rsidRPr="00B75C8B" w:rsidRDefault="00CF3B3B" w:rsidP="00CF3B3B">
            <w:pPr>
              <w:jc w:val="center"/>
              <w:rPr>
                <w:rFonts w:ascii="Calibri" w:hAnsi="Calibri" w:cs="Calibri"/>
                <w:color w:val="000000"/>
              </w:rPr>
            </w:pPr>
            <w:r w:rsidRPr="00B75C8B">
              <w:rPr>
                <w:rFonts w:ascii="Calibri" w:hAnsi="Calibri" w:cs="Calibri"/>
                <w:color w:val="000000"/>
              </w:rPr>
              <w:t>14,2</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33C4EAD5" w14:textId="12321FEA" w:rsidR="00CF3B3B" w:rsidRPr="00B75C8B" w:rsidRDefault="00CF3B3B" w:rsidP="00CF3B3B">
            <w:pPr>
              <w:jc w:val="center"/>
              <w:rPr>
                <w:rFonts w:ascii="Calibri" w:hAnsi="Calibri" w:cs="Calibri"/>
                <w:color w:val="000000"/>
              </w:rPr>
            </w:pPr>
            <w:r w:rsidRPr="00B75C8B">
              <w:rPr>
                <w:rFonts w:ascii="Calibri" w:hAnsi="Calibri" w:cs="Calibri"/>
                <w:color w:val="000000"/>
              </w:rPr>
              <w:t>20346</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2471AEA5" w14:textId="7DE594B5" w:rsidR="00CF3B3B" w:rsidRPr="00B75C8B" w:rsidRDefault="00CF3B3B" w:rsidP="00CF3B3B">
            <w:pPr>
              <w:jc w:val="center"/>
              <w:rPr>
                <w:rFonts w:ascii="Calibri" w:hAnsi="Calibri" w:cs="Calibri"/>
                <w:color w:val="000000"/>
              </w:rPr>
            </w:pPr>
            <w:r w:rsidRPr="00B75C8B">
              <w:rPr>
                <w:rFonts w:ascii="Calibri" w:hAnsi="Calibri" w:cs="Calibri"/>
                <w:color w:val="000000"/>
              </w:rPr>
              <w:t>2186</w:t>
            </w:r>
          </w:p>
        </w:tc>
        <w:tc>
          <w:tcPr>
            <w:tcW w:w="0" w:type="auto"/>
            <w:tcBorders>
              <w:top w:val="nil"/>
              <w:bottom w:val="single" w:sz="4" w:space="0" w:color="auto"/>
            </w:tcBorders>
            <w:shd w:val="clear" w:color="auto" w:fill="auto"/>
            <w:noWrap/>
            <w:tcMar>
              <w:top w:w="15" w:type="dxa"/>
              <w:left w:w="15" w:type="dxa"/>
              <w:bottom w:w="0" w:type="dxa"/>
              <w:right w:w="15" w:type="dxa"/>
            </w:tcMar>
            <w:vAlign w:val="center"/>
            <w:hideMark/>
          </w:tcPr>
          <w:p w14:paraId="3845AB6F" w14:textId="2EF705E5" w:rsidR="00CF3B3B" w:rsidRPr="00B75C8B" w:rsidRDefault="00CF3B3B" w:rsidP="00CF3B3B">
            <w:pPr>
              <w:jc w:val="center"/>
              <w:rPr>
                <w:rFonts w:ascii="Calibri" w:hAnsi="Calibri" w:cs="Calibri"/>
                <w:color w:val="000000"/>
              </w:rPr>
            </w:pPr>
            <w:r w:rsidRPr="00B75C8B">
              <w:rPr>
                <w:rFonts w:ascii="Calibri" w:hAnsi="Calibri" w:cs="Calibri"/>
                <w:color w:val="000000"/>
              </w:rPr>
              <w:t>9,7</w:t>
            </w:r>
          </w:p>
        </w:tc>
      </w:tr>
      <w:tr w:rsidR="00CF3B3B" w:rsidRPr="00B75C8B" w14:paraId="1057529B" w14:textId="77777777" w:rsidTr="000F7209">
        <w:trPr>
          <w:trHeight w:hRule="exact" w:val="340"/>
        </w:trPr>
        <w:tc>
          <w:tcPr>
            <w:tcW w:w="0" w:type="auto"/>
            <w:vMerge w:val="restart"/>
            <w:tcBorders>
              <w:top w:val="single" w:sz="4" w:space="0" w:color="auto"/>
              <w:right w:val="single" w:sz="4" w:space="0" w:color="auto"/>
            </w:tcBorders>
            <w:shd w:val="clear" w:color="auto" w:fill="auto"/>
            <w:noWrap/>
            <w:tcMar>
              <w:top w:w="15" w:type="dxa"/>
              <w:left w:w="15" w:type="dxa"/>
              <w:bottom w:w="0" w:type="dxa"/>
              <w:right w:w="15" w:type="dxa"/>
            </w:tcMar>
            <w:vAlign w:val="center"/>
            <w:hideMark/>
          </w:tcPr>
          <w:p w14:paraId="096B1D31" w14:textId="77777777" w:rsidR="00CF3B3B" w:rsidRPr="00B75C8B" w:rsidRDefault="00CF3B3B" w:rsidP="00CF3B3B">
            <w:pPr>
              <w:jc w:val="center"/>
              <w:rPr>
                <w:rFonts w:ascii="Calibri" w:hAnsi="Calibri" w:cs="Calibri"/>
                <w:color w:val="000000"/>
              </w:rPr>
            </w:pPr>
            <w:r w:rsidRPr="00B75C8B">
              <w:rPr>
                <w:rFonts w:ascii="Calibri" w:hAnsi="Calibri" w:cs="Calibri"/>
                <w:color w:val="000000"/>
              </w:rPr>
              <w:t>2022</w:t>
            </w:r>
          </w:p>
        </w:tc>
        <w:tc>
          <w:tcPr>
            <w:tcW w:w="0" w:type="auto"/>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6D4B8A62" w14:textId="5BB08927" w:rsidR="00CF3B3B" w:rsidRPr="00B75C8B" w:rsidRDefault="00CF3B3B" w:rsidP="00CF3B3B">
            <w:pPr>
              <w:jc w:val="center"/>
              <w:rPr>
                <w:rFonts w:ascii="Calibri" w:hAnsi="Calibri" w:cs="Calibri"/>
                <w:color w:val="000000"/>
              </w:rPr>
            </w:pPr>
            <w:r w:rsidRPr="00B75C8B">
              <w:rPr>
                <w:rFonts w:ascii="Calibri" w:hAnsi="Calibri" w:cs="Calibri"/>
                <w:color w:val="000000"/>
              </w:rPr>
              <w:t>I</w:t>
            </w:r>
          </w:p>
        </w:tc>
        <w:tc>
          <w:tcPr>
            <w:tcW w:w="0" w:type="auto"/>
            <w:tcBorders>
              <w:top w:val="single" w:sz="4" w:space="0" w:color="auto"/>
              <w:left w:val="single" w:sz="4" w:space="0" w:color="auto"/>
            </w:tcBorders>
            <w:shd w:val="clear" w:color="auto" w:fill="auto"/>
            <w:noWrap/>
            <w:tcMar>
              <w:top w:w="15" w:type="dxa"/>
              <w:left w:w="15" w:type="dxa"/>
              <w:bottom w:w="0" w:type="dxa"/>
              <w:right w:w="15" w:type="dxa"/>
            </w:tcMar>
            <w:vAlign w:val="center"/>
            <w:hideMark/>
          </w:tcPr>
          <w:p w14:paraId="0608CA8A" w14:textId="725C716D" w:rsidR="00CF3B3B" w:rsidRPr="00B75C8B" w:rsidRDefault="00CF3B3B" w:rsidP="00CF3B3B">
            <w:pPr>
              <w:jc w:val="center"/>
              <w:rPr>
                <w:rFonts w:ascii="Calibri" w:hAnsi="Calibri" w:cs="Calibri"/>
                <w:color w:val="000000"/>
              </w:rPr>
            </w:pPr>
            <w:r w:rsidRPr="00B75C8B">
              <w:rPr>
                <w:rFonts w:ascii="Calibri" w:hAnsi="Calibri" w:cs="Calibri"/>
                <w:color w:val="000000"/>
              </w:rPr>
              <w:t>29966</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1A4ECA34" w14:textId="2445D455" w:rsidR="00CF3B3B" w:rsidRPr="00B75C8B" w:rsidRDefault="00CF3B3B" w:rsidP="00CF3B3B">
            <w:pPr>
              <w:jc w:val="center"/>
              <w:rPr>
                <w:rFonts w:ascii="Calibri" w:hAnsi="Calibri" w:cs="Calibri"/>
                <w:color w:val="000000"/>
              </w:rPr>
            </w:pPr>
            <w:r w:rsidRPr="00B75C8B">
              <w:rPr>
                <w:rFonts w:ascii="Calibri" w:hAnsi="Calibri" w:cs="Calibri"/>
                <w:color w:val="000000"/>
              </w:rPr>
              <w:t>3691</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5BAFFDF6" w14:textId="6F103010" w:rsidR="00CF3B3B" w:rsidRPr="00B75C8B" w:rsidRDefault="00CF3B3B" w:rsidP="00CF3B3B">
            <w:pPr>
              <w:jc w:val="center"/>
              <w:rPr>
                <w:rFonts w:ascii="Calibri" w:hAnsi="Calibri" w:cs="Calibri"/>
                <w:color w:val="000000"/>
              </w:rPr>
            </w:pPr>
            <w:r w:rsidRPr="00B75C8B">
              <w:rPr>
                <w:rFonts w:ascii="Calibri" w:hAnsi="Calibri" w:cs="Calibri"/>
                <w:color w:val="000000"/>
              </w:rPr>
              <w:t>11,0</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09AEB4BD" w14:textId="2EBB96F7" w:rsidR="00CF3B3B" w:rsidRPr="00B75C8B" w:rsidRDefault="00CF3B3B" w:rsidP="00CF3B3B">
            <w:pPr>
              <w:jc w:val="center"/>
              <w:rPr>
                <w:rFonts w:ascii="Calibri" w:hAnsi="Calibri" w:cs="Calibri"/>
                <w:color w:val="000000"/>
              </w:rPr>
            </w:pPr>
            <w:r w:rsidRPr="00B75C8B">
              <w:rPr>
                <w:rFonts w:ascii="Calibri" w:hAnsi="Calibri" w:cs="Calibri"/>
                <w:color w:val="000000"/>
              </w:rPr>
              <w:t>9522</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0E587F7E" w14:textId="791B03FB" w:rsidR="00CF3B3B" w:rsidRPr="00B75C8B" w:rsidRDefault="00CF3B3B" w:rsidP="00CF3B3B">
            <w:pPr>
              <w:jc w:val="center"/>
              <w:rPr>
                <w:rFonts w:ascii="Calibri" w:hAnsi="Calibri" w:cs="Calibri"/>
                <w:color w:val="000000"/>
              </w:rPr>
            </w:pPr>
            <w:r w:rsidRPr="00B75C8B">
              <w:rPr>
                <w:rFonts w:ascii="Calibri" w:hAnsi="Calibri" w:cs="Calibri"/>
                <w:color w:val="000000"/>
              </w:rPr>
              <w:t>1514</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741FCD87" w14:textId="4119EFAA" w:rsidR="00CF3B3B" w:rsidRPr="00B75C8B" w:rsidRDefault="00CF3B3B" w:rsidP="00CF3B3B">
            <w:pPr>
              <w:jc w:val="center"/>
              <w:rPr>
                <w:rFonts w:ascii="Calibri" w:hAnsi="Calibri" w:cs="Calibri"/>
                <w:color w:val="000000"/>
              </w:rPr>
            </w:pPr>
            <w:r w:rsidRPr="00B75C8B">
              <w:rPr>
                <w:rFonts w:ascii="Calibri" w:hAnsi="Calibri" w:cs="Calibri"/>
                <w:color w:val="000000"/>
              </w:rPr>
              <w:t>13,7</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031C9C33" w14:textId="3C626B0E" w:rsidR="00CF3B3B" w:rsidRPr="00B75C8B" w:rsidRDefault="00CF3B3B" w:rsidP="00CF3B3B">
            <w:pPr>
              <w:jc w:val="center"/>
              <w:rPr>
                <w:rFonts w:ascii="Calibri" w:hAnsi="Calibri" w:cs="Calibri"/>
                <w:color w:val="000000"/>
              </w:rPr>
            </w:pPr>
            <w:r w:rsidRPr="00B75C8B">
              <w:rPr>
                <w:rFonts w:ascii="Calibri" w:hAnsi="Calibri" w:cs="Calibri"/>
                <w:color w:val="000000"/>
              </w:rPr>
              <w:t>20443</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7BA0F038" w14:textId="0FBDD80A" w:rsidR="00CF3B3B" w:rsidRPr="00B75C8B" w:rsidRDefault="00CF3B3B" w:rsidP="00CF3B3B">
            <w:pPr>
              <w:jc w:val="center"/>
              <w:rPr>
                <w:rFonts w:ascii="Calibri" w:hAnsi="Calibri" w:cs="Calibri"/>
                <w:color w:val="000000"/>
              </w:rPr>
            </w:pPr>
            <w:r w:rsidRPr="00B75C8B">
              <w:rPr>
                <w:rFonts w:ascii="Calibri" w:hAnsi="Calibri" w:cs="Calibri"/>
                <w:color w:val="000000"/>
              </w:rPr>
              <w:t>2177</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682C8E2D" w14:textId="37BC7E0F" w:rsidR="00CF3B3B" w:rsidRPr="00B75C8B" w:rsidRDefault="00CF3B3B" w:rsidP="00CF3B3B">
            <w:pPr>
              <w:jc w:val="center"/>
              <w:rPr>
                <w:rFonts w:ascii="Calibri" w:hAnsi="Calibri" w:cs="Calibri"/>
                <w:color w:val="000000"/>
              </w:rPr>
            </w:pPr>
            <w:r w:rsidRPr="00B75C8B">
              <w:rPr>
                <w:rFonts w:ascii="Calibri" w:hAnsi="Calibri" w:cs="Calibri"/>
                <w:color w:val="000000"/>
              </w:rPr>
              <w:t>9,6</w:t>
            </w:r>
          </w:p>
        </w:tc>
      </w:tr>
      <w:tr w:rsidR="00CF3B3B" w:rsidRPr="00B75C8B" w14:paraId="22D09118" w14:textId="77777777" w:rsidTr="000F7209">
        <w:trPr>
          <w:trHeight w:hRule="exact" w:val="340"/>
        </w:trPr>
        <w:tc>
          <w:tcPr>
            <w:tcW w:w="0" w:type="auto"/>
            <w:vMerge/>
            <w:tcBorders>
              <w:right w:val="single" w:sz="4" w:space="0" w:color="auto"/>
            </w:tcBorders>
            <w:vAlign w:val="center"/>
            <w:hideMark/>
          </w:tcPr>
          <w:p w14:paraId="0108BA43" w14:textId="77777777" w:rsidR="00CF3B3B" w:rsidRPr="00B75C8B" w:rsidRDefault="00CF3B3B" w:rsidP="00CF3B3B">
            <w:pPr>
              <w:rPr>
                <w:rFonts w:ascii="Calibri" w:hAnsi="Calibri" w:cs="Calibri"/>
                <w:color w:val="000000"/>
              </w:rPr>
            </w:pPr>
          </w:p>
        </w:tc>
        <w:tc>
          <w:tcPr>
            <w:tcW w:w="0" w:type="auto"/>
            <w:tcBorders>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46DE476C" w14:textId="447C9170" w:rsidR="00CF3B3B" w:rsidRPr="00B75C8B" w:rsidRDefault="00CF3B3B" w:rsidP="00CF3B3B">
            <w:pPr>
              <w:jc w:val="center"/>
              <w:rPr>
                <w:rFonts w:ascii="Calibri" w:hAnsi="Calibri" w:cs="Calibri"/>
                <w:color w:val="000000"/>
              </w:rPr>
            </w:pPr>
            <w:r w:rsidRPr="00B75C8B">
              <w:rPr>
                <w:rFonts w:ascii="Calibri" w:hAnsi="Calibri" w:cs="Calibri"/>
                <w:color w:val="000000"/>
              </w:rPr>
              <w:t>II</w:t>
            </w:r>
          </w:p>
        </w:tc>
        <w:tc>
          <w:tcPr>
            <w:tcW w:w="0" w:type="auto"/>
            <w:tcBorders>
              <w:left w:val="single" w:sz="4" w:space="0" w:color="auto"/>
            </w:tcBorders>
            <w:shd w:val="clear" w:color="auto" w:fill="auto"/>
            <w:noWrap/>
            <w:tcMar>
              <w:top w:w="15" w:type="dxa"/>
              <w:left w:w="15" w:type="dxa"/>
              <w:bottom w:w="0" w:type="dxa"/>
              <w:right w:w="15" w:type="dxa"/>
            </w:tcMar>
            <w:vAlign w:val="center"/>
            <w:hideMark/>
          </w:tcPr>
          <w:p w14:paraId="5866E515" w14:textId="1B63161E" w:rsidR="00CF3B3B" w:rsidRPr="00B75C8B" w:rsidRDefault="00CF3B3B" w:rsidP="00CF3B3B">
            <w:pPr>
              <w:jc w:val="center"/>
              <w:rPr>
                <w:rFonts w:ascii="Calibri" w:hAnsi="Calibri" w:cs="Calibri"/>
                <w:color w:val="000000"/>
              </w:rPr>
            </w:pPr>
            <w:r w:rsidRPr="00B75C8B">
              <w:rPr>
                <w:rFonts w:ascii="Calibri" w:hAnsi="Calibri" w:cs="Calibri"/>
                <w:color w:val="000000"/>
              </w:rPr>
              <w:t>30664</w:t>
            </w:r>
          </w:p>
        </w:tc>
        <w:tc>
          <w:tcPr>
            <w:tcW w:w="0" w:type="auto"/>
            <w:shd w:val="clear" w:color="auto" w:fill="auto"/>
            <w:noWrap/>
            <w:tcMar>
              <w:top w:w="15" w:type="dxa"/>
              <w:left w:w="15" w:type="dxa"/>
              <w:bottom w:w="0" w:type="dxa"/>
              <w:right w:w="15" w:type="dxa"/>
            </w:tcMar>
            <w:vAlign w:val="center"/>
            <w:hideMark/>
          </w:tcPr>
          <w:p w14:paraId="7E6F3CAE" w14:textId="0FF8E2BD" w:rsidR="00CF3B3B" w:rsidRPr="00B75C8B" w:rsidRDefault="00CF3B3B" w:rsidP="00CF3B3B">
            <w:pPr>
              <w:jc w:val="center"/>
              <w:rPr>
                <w:rFonts w:ascii="Calibri" w:hAnsi="Calibri" w:cs="Calibri"/>
                <w:color w:val="000000"/>
              </w:rPr>
            </w:pPr>
            <w:r w:rsidRPr="00B75C8B">
              <w:rPr>
                <w:rFonts w:ascii="Calibri" w:hAnsi="Calibri" w:cs="Calibri"/>
                <w:color w:val="000000"/>
              </w:rPr>
              <w:t>3667</w:t>
            </w:r>
          </w:p>
        </w:tc>
        <w:tc>
          <w:tcPr>
            <w:tcW w:w="0" w:type="auto"/>
            <w:shd w:val="clear" w:color="auto" w:fill="auto"/>
            <w:noWrap/>
            <w:tcMar>
              <w:top w:w="15" w:type="dxa"/>
              <w:left w:w="15" w:type="dxa"/>
              <w:bottom w:w="0" w:type="dxa"/>
              <w:right w:w="15" w:type="dxa"/>
            </w:tcMar>
            <w:vAlign w:val="center"/>
            <w:hideMark/>
          </w:tcPr>
          <w:p w14:paraId="0C77C830" w14:textId="79E99050" w:rsidR="00CF3B3B" w:rsidRPr="00B75C8B" w:rsidRDefault="00CF3B3B" w:rsidP="00CF3B3B">
            <w:pPr>
              <w:jc w:val="center"/>
              <w:rPr>
                <w:rFonts w:ascii="Calibri" w:hAnsi="Calibri" w:cs="Calibri"/>
                <w:color w:val="000000"/>
              </w:rPr>
            </w:pPr>
            <w:r w:rsidRPr="00B75C8B">
              <w:rPr>
                <w:rFonts w:ascii="Calibri" w:hAnsi="Calibri" w:cs="Calibri"/>
                <w:color w:val="000000"/>
              </w:rPr>
              <w:t>10,7</w:t>
            </w:r>
          </w:p>
        </w:tc>
        <w:tc>
          <w:tcPr>
            <w:tcW w:w="0" w:type="auto"/>
            <w:shd w:val="clear" w:color="auto" w:fill="auto"/>
            <w:noWrap/>
            <w:tcMar>
              <w:top w:w="15" w:type="dxa"/>
              <w:left w:w="15" w:type="dxa"/>
              <w:bottom w:w="0" w:type="dxa"/>
              <w:right w:w="15" w:type="dxa"/>
            </w:tcMar>
            <w:vAlign w:val="center"/>
            <w:hideMark/>
          </w:tcPr>
          <w:p w14:paraId="6A479F58" w14:textId="3CAAE6A5" w:rsidR="00CF3B3B" w:rsidRPr="00B75C8B" w:rsidRDefault="00CF3B3B" w:rsidP="00CF3B3B">
            <w:pPr>
              <w:jc w:val="center"/>
              <w:rPr>
                <w:rFonts w:ascii="Calibri" w:hAnsi="Calibri" w:cs="Calibri"/>
                <w:color w:val="000000"/>
              </w:rPr>
            </w:pPr>
            <w:r w:rsidRPr="00B75C8B">
              <w:rPr>
                <w:rFonts w:ascii="Calibri" w:hAnsi="Calibri" w:cs="Calibri"/>
                <w:color w:val="000000"/>
              </w:rPr>
              <w:t>9850</w:t>
            </w:r>
          </w:p>
        </w:tc>
        <w:tc>
          <w:tcPr>
            <w:tcW w:w="0" w:type="auto"/>
            <w:shd w:val="clear" w:color="auto" w:fill="auto"/>
            <w:noWrap/>
            <w:tcMar>
              <w:top w:w="15" w:type="dxa"/>
              <w:left w:w="15" w:type="dxa"/>
              <w:bottom w:w="0" w:type="dxa"/>
              <w:right w:w="15" w:type="dxa"/>
            </w:tcMar>
            <w:vAlign w:val="center"/>
            <w:hideMark/>
          </w:tcPr>
          <w:p w14:paraId="58B8DEDD" w14:textId="73E7A418" w:rsidR="00CF3B3B" w:rsidRPr="00B75C8B" w:rsidRDefault="00CF3B3B" w:rsidP="00CF3B3B">
            <w:pPr>
              <w:jc w:val="center"/>
              <w:rPr>
                <w:rFonts w:ascii="Calibri" w:hAnsi="Calibri" w:cs="Calibri"/>
                <w:color w:val="000000"/>
              </w:rPr>
            </w:pPr>
            <w:r w:rsidRPr="00B75C8B">
              <w:rPr>
                <w:rFonts w:ascii="Calibri" w:hAnsi="Calibri" w:cs="Calibri"/>
                <w:color w:val="000000"/>
              </w:rPr>
              <w:t>1579</w:t>
            </w:r>
          </w:p>
        </w:tc>
        <w:tc>
          <w:tcPr>
            <w:tcW w:w="0" w:type="auto"/>
            <w:shd w:val="clear" w:color="auto" w:fill="auto"/>
            <w:noWrap/>
            <w:tcMar>
              <w:top w:w="15" w:type="dxa"/>
              <w:left w:w="15" w:type="dxa"/>
              <w:bottom w:w="0" w:type="dxa"/>
              <w:right w:w="15" w:type="dxa"/>
            </w:tcMar>
            <w:vAlign w:val="center"/>
            <w:hideMark/>
          </w:tcPr>
          <w:p w14:paraId="474AB3B4" w14:textId="43B8F9BA" w:rsidR="00CF3B3B" w:rsidRPr="00B75C8B" w:rsidRDefault="00CF3B3B" w:rsidP="00CF3B3B">
            <w:pPr>
              <w:jc w:val="center"/>
              <w:rPr>
                <w:rFonts w:ascii="Calibri" w:hAnsi="Calibri" w:cs="Calibri"/>
                <w:color w:val="000000"/>
              </w:rPr>
            </w:pPr>
            <w:r w:rsidRPr="00B75C8B">
              <w:rPr>
                <w:rFonts w:ascii="Calibri" w:hAnsi="Calibri" w:cs="Calibri"/>
                <w:color w:val="000000"/>
              </w:rPr>
              <w:t>13,8</w:t>
            </w:r>
          </w:p>
        </w:tc>
        <w:tc>
          <w:tcPr>
            <w:tcW w:w="0" w:type="auto"/>
            <w:shd w:val="clear" w:color="auto" w:fill="auto"/>
            <w:noWrap/>
            <w:tcMar>
              <w:top w:w="15" w:type="dxa"/>
              <w:left w:w="15" w:type="dxa"/>
              <w:bottom w:w="0" w:type="dxa"/>
              <w:right w:w="15" w:type="dxa"/>
            </w:tcMar>
            <w:vAlign w:val="center"/>
            <w:hideMark/>
          </w:tcPr>
          <w:p w14:paraId="17DCDE0E" w14:textId="05B6779B" w:rsidR="00CF3B3B" w:rsidRPr="00B75C8B" w:rsidRDefault="00CF3B3B" w:rsidP="00CF3B3B">
            <w:pPr>
              <w:jc w:val="center"/>
              <w:rPr>
                <w:rFonts w:ascii="Calibri" w:hAnsi="Calibri" w:cs="Calibri"/>
                <w:color w:val="000000"/>
              </w:rPr>
            </w:pPr>
            <w:r w:rsidRPr="00B75C8B">
              <w:rPr>
                <w:rFonts w:ascii="Calibri" w:hAnsi="Calibri" w:cs="Calibri"/>
                <w:color w:val="000000"/>
              </w:rPr>
              <w:t>20814</w:t>
            </w:r>
          </w:p>
        </w:tc>
        <w:tc>
          <w:tcPr>
            <w:tcW w:w="0" w:type="auto"/>
            <w:shd w:val="clear" w:color="auto" w:fill="auto"/>
            <w:noWrap/>
            <w:tcMar>
              <w:top w:w="15" w:type="dxa"/>
              <w:left w:w="15" w:type="dxa"/>
              <w:bottom w:w="0" w:type="dxa"/>
              <w:right w:w="15" w:type="dxa"/>
            </w:tcMar>
            <w:vAlign w:val="center"/>
            <w:hideMark/>
          </w:tcPr>
          <w:p w14:paraId="0F3F7483" w14:textId="49F43CA1" w:rsidR="00CF3B3B" w:rsidRPr="00B75C8B" w:rsidRDefault="00CF3B3B" w:rsidP="00CF3B3B">
            <w:pPr>
              <w:jc w:val="center"/>
              <w:rPr>
                <w:rFonts w:ascii="Calibri" w:hAnsi="Calibri" w:cs="Calibri"/>
                <w:color w:val="000000"/>
              </w:rPr>
            </w:pPr>
            <w:r w:rsidRPr="00B75C8B">
              <w:rPr>
                <w:rFonts w:ascii="Calibri" w:hAnsi="Calibri" w:cs="Calibri"/>
                <w:color w:val="000000"/>
              </w:rPr>
              <w:t>2088</w:t>
            </w:r>
          </w:p>
        </w:tc>
        <w:tc>
          <w:tcPr>
            <w:tcW w:w="0" w:type="auto"/>
            <w:shd w:val="clear" w:color="auto" w:fill="auto"/>
            <w:noWrap/>
            <w:tcMar>
              <w:top w:w="15" w:type="dxa"/>
              <w:left w:w="15" w:type="dxa"/>
              <w:bottom w:w="0" w:type="dxa"/>
              <w:right w:w="15" w:type="dxa"/>
            </w:tcMar>
            <w:vAlign w:val="center"/>
            <w:hideMark/>
          </w:tcPr>
          <w:p w14:paraId="10658CA0" w14:textId="17D90B87" w:rsidR="00CF3B3B" w:rsidRPr="00B75C8B" w:rsidRDefault="00CF3B3B" w:rsidP="00CF3B3B">
            <w:pPr>
              <w:jc w:val="center"/>
              <w:rPr>
                <w:rFonts w:ascii="Calibri" w:hAnsi="Calibri" w:cs="Calibri"/>
                <w:color w:val="000000"/>
              </w:rPr>
            </w:pPr>
            <w:r w:rsidRPr="00B75C8B">
              <w:rPr>
                <w:rFonts w:ascii="Calibri" w:hAnsi="Calibri" w:cs="Calibri"/>
                <w:color w:val="000000"/>
              </w:rPr>
              <w:t>9,1</w:t>
            </w:r>
          </w:p>
        </w:tc>
      </w:tr>
      <w:tr w:rsidR="00CF3B3B" w:rsidRPr="00B75C8B" w14:paraId="4FD09D87" w14:textId="77777777" w:rsidTr="002D5189">
        <w:trPr>
          <w:trHeight w:hRule="exact" w:val="340"/>
        </w:trPr>
        <w:tc>
          <w:tcPr>
            <w:tcW w:w="0" w:type="auto"/>
            <w:vMerge/>
            <w:tcBorders>
              <w:right w:val="single" w:sz="4" w:space="0" w:color="auto"/>
            </w:tcBorders>
            <w:vAlign w:val="center"/>
          </w:tcPr>
          <w:p w14:paraId="217DB52C" w14:textId="77777777" w:rsidR="00CF3B3B" w:rsidRPr="00B75C8B" w:rsidRDefault="00CF3B3B" w:rsidP="00CF3B3B">
            <w:pPr>
              <w:rPr>
                <w:rFonts w:ascii="Calibri" w:hAnsi="Calibri" w:cs="Calibri"/>
                <w:color w:val="000000"/>
              </w:rPr>
            </w:pPr>
          </w:p>
        </w:tc>
        <w:tc>
          <w:tcPr>
            <w:tcW w:w="0" w:type="auto"/>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E9C2E1A" w14:textId="79E447A8" w:rsidR="00CF3B3B" w:rsidRPr="00B75C8B" w:rsidRDefault="00CF3B3B" w:rsidP="00CF3B3B">
            <w:pPr>
              <w:jc w:val="center"/>
              <w:rPr>
                <w:rFonts w:ascii="Calibri" w:hAnsi="Calibri" w:cs="Calibri"/>
                <w:color w:val="000000"/>
              </w:rPr>
            </w:pPr>
            <w:r w:rsidRPr="00B75C8B">
              <w:rPr>
                <w:rFonts w:ascii="Calibri" w:hAnsi="Calibri" w:cs="Calibri"/>
                <w:color w:val="000000"/>
              </w:rPr>
              <w:t>III</w:t>
            </w:r>
          </w:p>
        </w:tc>
        <w:tc>
          <w:tcPr>
            <w:tcW w:w="0" w:type="auto"/>
            <w:tcBorders>
              <w:left w:val="single" w:sz="4" w:space="0" w:color="auto"/>
              <w:bottom w:val="single" w:sz="4" w:space="0" w:color="auto"/>
            </w:tcBorders>
            <w:shd w:val="clear" w:color="auto" w:fill="auto"/>
            <w:noWrap/>
            <w:tcMar>
              <w:top w:w="15" w:type="dxa"/>
              <w:left w:w="15" w:type="dxa"/>
              <w:bottom w:w="0" w:type="dxa"/>
              <w:right w:w="15" w:type="dxa"/>
            </w:tcMar>
            <w:vAlign w:val="center"/>
          </w:tcPr>
          <w:p w14:paraId="78A18278" w14:textId="7C9C08DD" w:rsidR="00CF3B3B" w:rsidRPr="00B75C8B" w:rsidRDefault="00CF3B3B" w:rsidP="00CF3B3B">
            <w:pPr>
              <w:jc w:val="center"/>
              <w:rPr>
                <w:rFonts w:ascii="Calibri" w:hAnsi="Calibri" w:cs="Calibri"/>
                <w:color w:val="000000"/>
              </w:rPr>
            </w:pPr>
            <w:r w:rsidRPr="00B75C8B">
              <w:rPr>
                <w:rFonts w:ascii="Calibri" w:hAnsi="Calibri" w:cs="Calibri"/>
                <w:color w:val="000000"/>
              </w:rPr>
              <w:t>30787</w:t>
            </w:r>
          </w:p>
        </w:tc>
        <w:tc>
          <w:tcPr>
            <w:tcW w:w="0" w:type="auto"/>
            <w:tcBorders>
              <w:bottom w:val="single" w:sz="4" w:space="0" w:color="auto"/>
            </w:tcBorders>
            <w:shd w:val="clear" w:color="auto" w:fill="auto"/>
            <w:noWrap/>
            <w:tcMar>
              <w:top w:w="15" w:type="dxa"/>
              <w:left w:w="15" w:type="dxa"/>
              <w:bottom w:w="0" w:type="dxa"/>
              <w:right w:w="15" w:type="dxa"/>
            </w:tcMar>
            <w:vAlign w:val="center"/>
          </w:tcPr>
          <w:p w14:paraId="67172C81" w14:textId="090D09CA" w:rsidR="00CF3B3B" w:rsidRPr="00B75C8B" w:rsidRDefault="00CF3B3B" w:rsidP="00CF3B3B">
            <w:pPr>
              <w:jc w:val="center"/>
              <w:rPr>
                <w:rFonts w:ascii="Calibri" w:hAnsi="Calibri" w:cs="Calibri"/>
                <w:color w:val="000000"/>
              </w:rPr>
            </w:pPr>
            <w:r w:rsidRPr="00B75C8B">
              <w:rPr>
                <w:rFonts w:ascii="Calibri" w:hAnsi="Calibri" w:cs="Calibri"/>
                <w:color w:val="000000"/>
              </w:rPr>
              <w:t>3433</w:t>
            </w:r>
          </w:p>
        </w:tc>
        <w:tc>
          <w:tcPr>
            <w:tcW w:w="0" w:type="auto"/>
            <w:tcBorders>
              <w:bottom w:val="single" w:sz="4" w:space="0" w:color="auto"/>
            </w:tcBorders>
            <w:shd w:val="clear" w:color="auto" w:fill="auto"/>
            <w:noWrap/>
            <w:tcMar>
              <w:top w:w="15" w:type="dxa"/>
              <w:left w:w="15" w:type="dxa"/>
              <w:bottom w:w="0" w:type="dxa"/>
              <w:right w:w="15" w:type="dxa"/>
            </w:tcMar>
            <w:vAlign w:val="center"/>
          </w:tcPr>
          <w:p w14:paraId="7F1334E4" w14:textId="543D3577" w:rsidR="00CF3B3B" w:rsidRPr="00B75C8B" w:rsidRDefault="00CF3B3B" w:rsidP="00CF3B3B">
            <w:pPr>
              <w:jc w:val="center"/>
              <w:rPr>
                <w:rFonts w:ascii="Calibri" w:hAnsi="Calibri" w:cs="Calibri"/>
                <w:color w:val="000000"/>
              </w:rPr>
            </w:pPr>
            <w:r w:rsidRPr="00B75C8B">
              <w:rPr>
                <w:rFonts w:ascii="Calibri" w:hAnsi="Calibri" w:cs="Calibri"/>
                <w:color w:val="000000"/>
              </w:rPr>
              <w:t>10,0</w:t>
            </w:r>
          </w:p>
        </w:tc>
        <w:tc>
          <w:tcPr>
            <w:tcW w:w="0" w:type="auto"/>
            <w:tcBorders>
              <w:bottom w:val="single" w:sz="4" w:space="0" w:color="auto"/>
            </w:tcBorders>
            <w:shd w:val="clear" w:color="auto" w:fill="auto"/>
            <w:noWrap/>
            <w:tcMar>
              <w:top w:w="15" w:type="dxa"/>
              <w:left w:w="15" w:type="dxa"/>
              <w:bottom w:w="0" w:type="dxa"/>
              <w:right w:w="15" w:type="dxa"/>
            </w:tcMar>
            <w:vAlign w:val="center"/>
          </w:tcPr>
          <w:p w14:paraId="1EE0FB7A" w14:textId="4B390114" w:rsidR="00CF3B3B" w:rsidRPr="00B75C8B" w:rsidRDefault="00CF3B3B" w:rsidP="00CF3B3B">
            <w:pPr>
              <w:jc w:val="center"/>
              <w:rPr>
                <w:rFonts w:ascii="Calibri" w:hAnsi="Calibri" w:cs="Calibri"/>
                <w:color w:val="000000"/>
              </w:rPr>
            </w:pPr>
            <w:r w:rsidRPr="00B75C8B">
              <w:rPr>
                <w:rFonts w:ascii="Calibri" w:hAnsi="Calibri" w:cs="Calibri"/>
                <w:color w:val="000000"/>
              </w:rPr>
              <w:t>9976</w:t>
            </w:r>
          </w:p>
        </w:tc>
        <w:tc>
          <w:tcPr>
            <w:tcW w:w="0" w:type="auto"/>
            <w:tcBorders>
              <w:bottom w:val="single" w:sz="4" w:space="0" w:color="auto"/>
            </w:tcBorders>
            <w:shd w:val="clear" w:color="auto" w:fill="auto"/>
            <w:noWrap/>
            <w:tcMar>
              <w:top w:w="15" w:type="dxa"/>
              <w:left w:w="15" w:type="dxa"/>
              <w:bottom w:w="0" w:type="dxa"/>
              <w:right w:w="15" w:type="dxa"/>
            </w:tcMar>
            <w:vAlign w:val="center"/>
          </w:tcPr>
          <w:p w14:paraId="381C397C" w14:textId="64EB36DA" w:rsidR="00CF3B3B" w:rsidRPr="00B75C8B" w:rsidRDefault="00CF3B3B" w:rsidP="00CF3B3B">
            <w:pPr>
              <w:jc w:val="center"/>
              <w:rPr>
                <w:rFonts w:ascii="Calibri" w:hAnsi="Calibri" w:cs="Calibri"/>
                <w:color w:val="000000"/>
              </w:rPr>
            </w:pPr>
            <w:r w:rsidRPr="00B75C8B">
              <w:rPr>
                <w:rFonts w:ascii="Calibri" w:hAnsi="Calibri" w:cs="Calibri"/>
                <w:color w:val="000000"/>
              </w:rPr>
              <w:t>1461</w:t>
            </w:r>
          </w:p>
        </w:tc>
        <w:tc>
          <w:tcPr>
            <w:tcW w:w="0" w:type="auto"/>
            <w:tcBorders>
              <w:bottom w:val="single" w:sz="4" w:space="0" w:color="auto"/>
            </w:tcBorders>
            <w:shd w:val="clear" w:color="auto" w:fill="auto"/>
            <w:noWrap/>
            <w:tcMar>
              <w:top w:w="15" w:type="dxa"/>
              <w:left w:w="15" w:type="dxa"/>
              <w:bottom w:w="0" w:type="dxa"/>
              <w:right w:w="15" w:type="dxa"/>
            </w:tcMar>
            <w:vAlign w:val="center"/>
          </w:tcPr>
          <w:p w14:paraId="2DD60C6F" w14:textId="2EA43A30" w:rsidR="00CF3B3B" w:rsidRPr="00B75C8B" w:rsidRDefault="00CF3B3B" w:rsidP="00CF3B3B">
            <w:pPr>
              <w:jc w:val="center"/>
              <w:rPr>
                <w:rFonts w:ascii="Calibri" w:hAnsi="Calibri" w:cs="Calibri"/>
                <w:color w:val="000000"/>
              </w:rPr>
            </w:pPr>
            <w:r w:rsidRPr="00B75C8B">
              <w:rPr>
                <w:rFonts w:ascii="Calibri" w:hAnsi="Calibri" w:cs="Calibri"/>
                <w:color w:val="000000"/>
              </w:rPr>
              <w:t>12,8</w:t>
            </w:r>
          </w:p>
        </w:tc>
        <w:tc>
          <w:tcPr>
            <w:tcW w:w="0" w:type="auto"/>
            <w:tcBorders>
              <w:bottom w:val="single" w:sz="4" w:space="0" w:color="auto"/>
            </w:tcBorders>
            <w:shd w:val="clear" w:color="auto" w:fill="auto"/>
            <w:noWrap/>
            <w:tcMar>
              <w:top w:w="15" w:type="dxa"/>
              <w:left w:w="15" w:type="dxa"/>
              <w:bottom w:w="0" w:type="dxa"/>
              <w:right w:w="15" w:type="dxa"/>
            </w:tcMar>
            <w:vAlign w:val="center"/>
          </w:tcPr>
          <w:p w14:paraId="07A7D59F" w14:textId="6D5919FA" w:rsidR="00CF3B3B" w:rsidRPr="00B75C8B" w:rsidRDefault="00CF3B3B" w:rsidP="00CF3B3B">
            <w:pPr>
              <w:jc w:val="center"/>
              <w:rPr>
                <w:rFonts w:ascii="Calibri" w:hAnsi="Calibri" w:cs="Calibri"/>
                <w:color w:val="000000"/>
              </w:rPr>
            </w:pPr>
            <w:r w:rsidRPr="00B75C8B">
              <w:rPr>
                <w:rFonts w:ascii="Calibri" w:hAnsi="Calibri" w:cs="Calibri"/>
                <w:color w:val="000000"/>
              </w:rPr>
              <w:t>20811</w:t>
            </w:r>
          </w:p>
        </w:tc>
        <w:tc>
          <w:tcPr>
            <w:tcW w:w="0" w:type="auto"/>
            <w:tcBorders>
              <w:bottom w:val="single" w:sz="4" w:space="0" w:color="auto"/>
            </w:tcBorders>
            <w:shd w:val="clear" w:color="auto" w:fill="auto"/>
            <w:noWrap/>
            <w:tcMar>
              <w:top w:w="15" w:type="dxa"/>
              <w:left w:w="15" w:type="dxa"/>
              <w:bottom w:w="0" w:type="dxa"/>
              <w:right w:w="15" w:type="dxa"/>
            </w:tcMar>
            <w:vAlign w:val="center"/>
          </w:tcPr>
          <w:p w14:paraId="4CBAD954" w14:textId="0E468429" w:rsidR="00CF3B3B" w:rsidRPr="00B75C8B" w:rsidRDefault="00CF3B3B" w:rsidP="00CF3B3B">
            <w:pPr>
              <w:jc w:val="center"/>
              <w:rPr>
                <w:rFonts w:ascii="Calibri" w:hAnsi="Calibri" w:cs="Calibri"/>
                <w:color w:val="000000"/>
              </w:rPr>
            </w:pPr>
            <w:r w:rsidRPr="00B75C8B">
              <w:rPr>
                <w:rFonts w:ascii="Calibri" w:hAnsi="Calibri" w:cs="Calibri"/>
                <w:color w:val="000000"/>
              </w:rPr>
              <w:t>1973</w:t>
            </w:r>
          </w:p>
        </w:tc>
        <w:tc>
          <w:tcPr>
            <w:tcW w:w="0" w:type="auto"/>
            <w:tcBorders>
              <w:bottom w:val="single" w:sz="4" w:space="0" w:color="auto"/>
            </w:tcBorders>
            <w:shd w:val="clear" w:color="auto" w:fill="auto"/>
            <w:noWrap/>
            <w:tcMar>
              <w:top w:w="15" w:type="dxa"/>
              <w:left w:w="15" w:type="dxa"/>
              <w:bottom w:w="0" w:type="dxa"/>
              <w:right w:w="15" w:type="dxa"/>
            </w:tcMar>
            <w:vAlign w:val="center"/>
          </w:tcPr>
          <w:p w14:paraId="37303792" w14:textId="4248C195" w:rsidR="00CF3B3B" w:rsidRPr="00B75C8B" w:rsidRDefault="00CF3B3B" w:rsidP="00CF3B3B">
            <w:pPr>
              <w:jc w:val="center"/>
              <w:rPr>
                <w:rFonts w:ascii="Calibri" w:hAnsi="Calibri" w:cs="Calibri"/>
                <w:color w:val="000000"/>
              </w:rPr>
            </w:pPr>
            <w:r w:rsidRPr="00B75C8B">
              <w:rPr>
                <w:rFonts w:ascii="Calibri" w:hAnsi="Calibri" w:cs="Calibri"/>
                <w:color w:val="000000"/>
              </w:rPr>
              <w:t>8,7</w:t>
            </w:r>
          </w:p>
        </w:tc>
      </w:tr>
    </w:tbl>
    <w:p w14:paraId="79F41399" w14:textId="7841A4ED" w:rsidR="002F391F" w:rsidRPr="00B75C8B" w:rsidRDefault="00DF0C8C" w:rsidP="002F391F">
      <w:pPr>
        <w:spacing w:after="0" w:line="240" w:lineRule="auto"/>
        <w:rPr>
          <w:rFonts w:cs="Arial"/>
          <w:bCs/>
          <w:sz w:val="20"/>
          <w:szCs w:val="24"/>
        </w:rPr>
      </w:pPr>
      <w:r w:rsidRPr="00B75C8B">
        <w:rPr>
          <w:rFonts w:cs="Arial"/>
          <w:bCs/>
          <w:sz w:val="20"/>
          <w:szCs w:val="24"/>
        </w:rPr>
        <w:t xml:space="preserve"> </w:t>
      </w:r>
      <w:r w:rsidR="002F391F" w:rsidRPr="00B75C8B">
        <w:rPr>
          <w:rFonts w:cs="Arial"/>
          <w:bCs/>
          <w:sz w:val="20"/>
          <w:szCs w:val="24"/>
        </w:rPr>
        <w:t>Kaynak:</w:t>
      </w:r>
      <w:r w:rsidR="00B75C8B" w:rsidRPr="00B75C8B">
        <w:rPr>
          <w:rFonts w:cs="Arial"/>
          <w:bCs/>
          <w:sz w:val="20"/>
          <w:szCs w:val="24"/>
        </w:rPr>
        <w:t xml:space="preserve"> </w:t>
      </w:r>
      <w:r w:rsidR="0034688A" w:rsidRPr="00B75C8B">
        <w:rPr>
          <w:rFonts w:cs="Arial"/>
          <w:bCs/>
          <w:sz w:val="20"/>
          <w:szCs w:val="24"/>
        </w:rPr>
        <w:t>TÜİK</w:t>
      </w:r>
      <w:r w:rsidR="002F391F" w:rsidRPr="00B75C8B">
        <w:rPr>
          <w:rFonts w:cs="Arial"/>
          <w:bCs/>
          <w:sz w:val="20"/>
          <w:szCs w:val="24"/>
        </w:rPr>
        <w:t>, Betam</w:t>
      </w:r>
    </w:p>
    <w:p w14:paraId="702F4219" w14:textId="6C7554EF" w:rsidR="00664D83" w:rsidRPr="00B75C8B" w:rsidRDefault="00664D83">
      <w:pPr>
        <w:rPr>
          <w:rFonts w:cs="Arial"/>
          <w:b/>
        </w:rPr>
      </w:pPr>
      <w:r w:rsidRPr="00B75C8B">
        <w:rPr>
          <w:rFonts w:cs="Arial"/>
          <w:b/>
        </w:rPr>
        <w:br w:type="page"/>
      </w:r>
    </w:p>
    <w:p w14:paraId="34A7DD19" w14:textId="6369D6F3" w:rsidR="00227CC8" w:rsidRPr="00B75C8B" w:rsidRDefault="00227CC8" w:rsidP="00385DD4">
      <w:pPr>
        <w:spacing w:after="0"/>
        <w:rPr>
          <w:rFonts w:cs="Arial"/>
          <w:b/>
        </w:rPr>
      </w:pPr>
      <w:r w:rsidRPr="00B75C8B">
        <w:rPr>
          <w:rFonts w:cs="Arial"/>
          <w:b/>
        </w:rPr>
        <w:lastRenderedPageBreak/>
        <w:t xml:space="preserve">Tablo </w:t>
      </w:r>
      <w:r w:rsidR="00367D6B" w:rsidRPr="00B75C8B">
        <w:rPr>
          <w:rFonts w:cs="Arial"/>
          <w:b/>
        </w:rPr>
        <w:t>3</w:t>
      </w:r>
      <w:r w:rsidRPr="00B75C8B">
        <w:rPr>
          <w:rFonts w:cs="Arial"/>
          <w:b/>
        </w:rPr>
        <w:t xml:space="preserve">: </w:t>
      </w:r>
      <w:r w:rsidR="00501F3B" w:rsidRPr="00B75C8B">
        <w:rPr>
          <w:rFonts w:cs="Arial"/>
          <w:b/>
        </w:rPr>
        <w:t>Mevsim etkilerinden arındırılm</w:t>
      </w:r>
      <w:r w:rsidR="008D15F9" w:rsidRPr="00B75C8B">
        <w:rPr>
          <w:rFonts w:cs="Arial"/>
          <w:b/>
        </w:rPr>
        <w:t>ış</w:t>
      </w:r>
      <w:r w:rsidR="00367D6B" w:rsidRPr="00B75C8B">
        <w:rPr>
          <w:rFonts w:cs="Arial"/>
          <w:b/>
        </w:rPr>
        <w:t xml:space="preserve"> kadın ve erkek</w:t>
      </w:r>
      <w:r w:rsidR="008D15F9" w:rsidRPr="00B75C8B">
        <w:rPr>
          <w:rFonts w:cs="Arial"/>
          <w:b/>
        </w:rPr>
        <w:t xml:space="preserve"> sektörel istihdam</w:t>
      </w:r>
      <w:r w:rsidR="00F14C0A">
        <w:rPr>
          <w:rFonts w:cs="Arial"/>
          <w:b/>
        </w:rPr>
        <w:t xml:space="preserve"> </w:t>
      </w:r>
      <w:r w:rsidR="00E10949" w:rsidRPr="00B75C8B">
        <w:rPr>
          <w:rFonts w:cs="Arial"/>
          <w:b/>
        </w:rPr>
        <w:t>(</w:t>
      </w:r>
      <w:r w:rsidR="00367D6B" w:rsidRPr="00B75C8B">
        <w:rPr>
          <w:rFonts w:cs="Arial"/>
          <w:b/>
        </w:rPr>
        <w:t>Bin kişi</w:t>
      </w:r>
      <w:r w:rsidR="00E10949" w:rsidRPr="00B75C8B">
        <w:rPr>
          <w:rFonts w:cs="Arial"/>
          <w:b/>
        </w:rPr>
        <w:t>)</w:t>
      </w:r>
    </w:p>
    <w:tbl>
      <w:tblPr>
        <w:tblW w:w="10188" w:type="dxa"/>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1"/>
        <w:gridCol w:w="811"/>
        <w:gridCol w:w="887"/>
        <w:gridCol w:w="732"/>
        <w:gridCol w:w="794"/>
        <w:gridCol w:w="758"/>
        <w:gridCol w:w="1112"/>
        <w:gridCol w:w="887"/>
        <w:gridCol w:w="732"/>
        <w:gridCol w:w="794"/>
        <w:gridCol w:w="758"/>
        <w:gridCol w:w="1112"/>
      </w:tblGrid>
      <w:tr w:rsidR="000474E0" w:rsidRPr="00B75C8B" w14:paraId="784EAFA9" w14:textId="77777777" w:rsidTr="002E312A">
        <w:trPr>
          <w:trHeight w:val="312"/>
        </w:trPr>
        <w:tc>
          <w:tcPr>
            <w:tcW w:w="811" w:type="dxa"/>
            <w:tcBorders>
              <w:top w:val="single" w:sz="4" w:space="0" w:color="auto"/>
              <w:bottom w:val="single" w:sz="4" w:space="0" w:color="auto"/>
              <w:right w:val="single" w:sz="4" w:space="0" w:color="auto"/>
            </w:tcBorders>
            <w:shd w:val="clear" w:color="auto" w:fill="auto"/>
            <w:noWrap/>
            <w:vAlign w:val="bottom"/>
            <w:hideMark/>
          </w:tcPr>
          <w:p w14:paraId="70AB0A5E" w14:textId="77777777" w:rsidR="000474E0" w:rsidRPr="00B75C8B" w:rsidRDefault="000474E0" w:rsidP="000474E0">
            <w:pPr>
              <w:spacing w:after="0" w:line="240" w:lineRule="auto"/>
              <w:rPr>
                <w:rFonts w:ascii="Calibri" w:eastAsia="Times New Roman" w:hAnsi="Calibri" w:cs="Calibri"/>
                <w:color w:val="000000"/>
              </w:rPr>
            </w:pPr>
            <w:r w:rsidRPr="00B75C8B">
              <w:rPr>
                <w:rFonts w:ascii="Calibri" w:eastAsia="Times New Roman" w:hAnsi="Calibri" w:cs="Calibri"/>
                <w:color w:val="000000"/>
              </w:rPr>
              <w:t> </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9AEFB" w14:textId="77777777" w:rsidR="000474E0" w:rsidRPr="00B75C8B" w:rsidRDefault="000474E0" w:rsidP="000474E0">
            <w:pPr>
              <w:spacing w:after="0" w:line="240" w:lineRule="auto"/>
              <w:rPr>
                <w:rFonts w:ascii="Calibri" w:eastAsia="Times New Roman" w:hAnsi="Calibri" w:cs="Calibri"/>
                <w:color w:val="000000"/>
              </w:rPr>
            </w:pPr>
            <w:r w:rsidRPr="00B75C8B">
              <w:rPr>
                <w:rFonts w:ascii="Calibri" w:eastAsia="Times New Roman" w:hAnsi="Calibri" w:cs="Calibri"/>
                <w:color w:val="000000"/>
              </w:rPr>
              <w:t> </w:t>
            </w:r>
          </w:p>
        </w:tc>
        <w:tc>
          <w:tcPr>
            <w:tcW w:w="428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AD6AF" w14:textId="77777777" w:rsidR="000474E0" w:rsidRPr="00B75C8B" w:rsidRDefault="000474E0" w:rsidP="000474E0">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ERKEK</w:t>
            </w:r>
          </w:p>
        </w:tc>
        <w:tc>
          <w:tcPr>
            <w:tcW w:w="4283" w:type="dxa"/>
            <w:gridSpan w:val="5"/>
            <w:tcBorders>
              <w:top w:val="single" w:sz="4" w:space="0" w:color="auto"/>
              <w:left w:val="single" w:sz="4" w:space="0" w:color="auto"/>
              <w:bottom w:val="single" w:sz="4" w:space="0" w:color="auto"/>
            </w:tcBorders>
            <w:shd w:val="clear" w:color="auto" w:fill="auto"/>
            <w:noWrap/>
            <w:vAlign w:val="bottom"/>
            <w:hideMark/>
          </w:tcPr>
          <w:p w14:paraId="458AC905" w14:textId="77777777" w:rsidR="000474E0" w:rsidRPr="00B75C8B" w:rsidRDefault="000474E0" w:rsidP="000474E0">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KADIN</w:t>
            </w:r>
          </w:p>
        </w:tc>
      </w:tr>
      <w:tr w:rsidR="000474E0" w:rsidRPr="00B75C8B" w14:paraId="6743F3A0" w14:textId="77777777" w:rsidTr="002E312A">
        <w:trPr>
          <w:trHeight w:val="312"/>
        </w:trPr>
        <w:tc>
          <w:tcPr>
            <w:tcW w:w="811" w:type="dxa"/>
            <w:tcBorders>
              <w:top w:val="single" w:sz="4" w:space="0" w:color="auto"/>
              <w:bottom w:val="single" w:sz="4" w:space="0" w:color="auto"/>
              <w:right w:val="single" w:sz="4" w:space="0" w:color="auto"/>
            </w:tcBorders>
            <w:shd w:val="clear" w:color="auto" w:fill="auto"/>
            <w:noWrap/>
            <w:vAlign w:val="bottom"/>
            <w:hideMark/>
          </w:tcPr>
          <w:p w14:paraId="7DB5E758" w14:textId="77777777" w:rsidR="000474E0" w:rsidRPr="00B75C8B" w:rsidRDefault="000474E0" w:rsidP="000474E0">
            <w:pPr>
              <w:spacing w:after="0" w:line="240" w:lineRule="auto"/>
              <w:rPr>
                <w:rFonts w:ascii="Calibri" w:eastAsia="Times New Roman" w:hAnsi="Calibri" w:cs="Calibri"/>
                <w:color w:val="000000"/>
              </w:rPr>
            </w:pPr>
            <w:r w:rsidRPr="00B75C8B">
              <w:rPr>
                <w:rFonts w:ascii="Calibri" w:eastAsia="Times New Roman" w:hAnsi="Calibri" w:cs="Calibri"/>
                <w:color w:val="000000"/>
              </w:rPr>
              <w:t> </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90C09" w14:textId="77777777" w:rsidR="000474E0" w:rsidRPr="00B75C8B" w:rsidRDefault="000474E0" w:rsidP="000474E0">
            <w:pPr>
              <w:spacing w:after="0" w:line="240" w:lineRule="auto"/>
              <w:rPr>
                <w:rFonts w:ascii="Calibri" w:eastAsia="Times New Roman" w:hAnsi="Calibri" w:cs="Calibri"/>
                <w:color w:val="000000"/>
              </w:rPr>
            </w:pPr>
            <w:r w:rsidRPr="00B75C8B">
              <w:rPr>
                <w:rFonts w:ascii="Calibri" w:eastAsia="Times New Roman" w:hAnsi="Calibri" w:cs="Calibri"/>
                <w:color w:val="000000"/>
              </w:rPr>
              <w:t> </w:t>
            </w:r>
          </w:p>
        </w:tc>
        <w:tc>
          <w:tcPr>
            <w:tcW w:w="887" w:type="dxa"/>
            <w:tcBorders>
              <w:top w:val="single" w:sz="4" w:space="0" w:color="auto"/>
              <w:left w:val="single" w:sz="4" w:space="0" w:color="auto"/>
              <w:bottom w:val="single" w:sz="4" w:space="0" w:color="auto"/>
            </w:tcBorders>
            <w:shd w:val="clear" w:color="auto" w:fill="auto"/>
            <w:noWrap/>
            <w:vAlign w:val="bottom"/>
            <w:hideMark/>
          </w:tcPr>
          <w:p w14:paraId="2CCF92DB" w14:textId="77777777" w:rsidR="000474E0" w:rsidRPr="00B75C8B" w:rsidRDefault="000474E0" w:rsidP="000474E0">
            <w:pPr>
              <w:spacing w:after="0" w:line="240" w:lineRule="auto"/>
              <w:jc w:val="right"/>
              <w:rPr>
                <w:rFonts w:ascii="Calibri" w:eastAsia="Times New Roman" w:hAnsi="Calibri" w:cs="Calibri"/>
                <w:color w:val="000000"/>
              </w:rPr>
            </w:pPr>
            <w:r w:rsidRPr="00B75C8B">
              <w:rPr>
                <w:rFonts w:ascii="Calibri" w:eastAsia="Times New Roman" w:hAnsi="Calibri" w:cs="Calibri"/>
                <w:color w:val="000000"/>
              </w:rPr>
              <w:t>Toplam</w:t>
            </w:r>
          </w:p>
        </w:tc>
        <w:tc>
          <w:tcPr>
            <w:tcW w:w="732" w:type="dxa"/>
            <w:tcBorders>
              <w:top w:val="single" w:sz="4" w:space="0" w:color="auto"/>
              <w:bottom w:val="single" w:sz="4" w:space="0" w:color="auto"/>
            </w:tcBorders>
            <w:shd w:val="clear" w:color="auto" w:fill="auto"/>
            <w:noWrap/>
            <w:vAlign w:val="bottom"/>
            <w:hideMark/>
          </w:tcPr>
          <w:p w14:paraId="3241B061" w14:textId="77777777" w:rsidR="000474E0" w:rsidRPr="00B75C8B" w:rsidRDefault="000474E0" w:rsidP="000474E0">
            <w:pPr>
              <w:spacing w:after="0" w:line="240" w:lineRule="auto"/>
              <w:jc w:val="right"/>
              <w:rPr>
                <w:rFonts w:ascii="Calibri" w:eastAsia="Times New Roman" w:hAnsi="Calibri" w:cs="Calibri"/>
                <w:color w:val="000000"/>
              </w:rPr>
            </w:pPr>
            <w:r w:rsidRPr="00B75C8B">
              <w:rPr>
                <w:rFonts w:ascii="Calibri" w:eastAsia="Times New Roman" w:hAnsi="Calibri" w:cs="Calibri"/>
                <w:color w:val="000000"/>
              </w:rPr>
              <w:t>Tarım</w:t>
            </w:r>
          </w:p>
        </w:tc>
        <w:tc>
          <w:tcPr>
            <w:tcW w:w="794" w:type="dxa"/>
            <w:tcBorders>
              <w:top w:val="single" w:sz="4" w:space="0" w:color="auto"/>
              <w:bottom w:val="single" w:sz="4" w:space="0" w:color="auto"/>
            </w:tcBorders>
            <w:shd w:val="clear" w:color="auto" w:fill="auto"/>
            <w:noWrap/>
            <w:vAlign w:val="bottom"/>
            <w:hideMark/>
          </w:tcPr>
          <w:p w14:paraId="1D184465" w14:textId="77777777" w:rsidR="000474E0" w:rsidRPr="00B75C8B" w:rsidRDefault="000474E0" w:rsidP="000474E0">
            <w:pPr>
              <w:spacing w:after="0" w:line="240" w:lineRule="auto"/>
              <w:jc w:val="right"/>
              <w:rPr>
                <w:rFonts w:ascii="Calibri" w:eastAsia="Times New Roman" w:hAnsi="Calibri" w:cs="Calibri"/>
                <w:color w:val="000000"/>
              </w:rPr>
            </w:pPr>
            <w:r w:rsidRPr="00B75C8B">
              <w:rPr>
                <w:rFonts w:ascii="Calibri" w:eastAsia="Times New Roman" w:hAnsi="Calibri" w:cs="Calibri"/>
                <w:color w:val="000000"/>
              </w:rPr>
              <w:t>Sanayi</w:t>
            </w:r>
          </w:p>
        </w:tc>
        <w:tc>
          <w:tcPr>
            <w:tcW w:w="758" w:type="dxa"/>
            <w:tcBorders>
              <w:top w:val="single" w:sz="4" w:space="0" w:color="auto"/>
              <w:bottom w:val="single" w:sz="4" w:space="0" w:color="auto"/>
            </w:tcBorders>
            <w:shd w:val="clear" w:color="auto" w:fill="auto"/>
            <w:noWrap/>
            <w:vAlign w:val="bottom"/>
            <w:hideMark/>
          </w:tcPr>
          <w:p w14:paraId="47049149" w14:textId="77777777" w:rsidR="000474E0" w:rsidRPr="00B75C8B" w:rsidRDefault="000474E0" w:rsidP="000474E0">
            <w:pPr>
              <w:spacing w:after="0" w:line="240" w:lineRule="auto"/>
              <w:jc w:val="right"/>
              <w:rPr>
                <w:rFonts w:ascii="Calibri" w:eastAsia="Times New Roman" w:hAnsi="Calibri" w:cs="Calibri"/>
                <w:color w:val="000000"/>
              </w:rPr>
            </w:pPr>
            <w:r w:rsidRPr="00B75C8B">
              <w:rPr>
                <w:rFonts w:ascii="Calibri" w:eastAsia="Times New Roman" w:hAnsi="Calibri" w:cs="Calibri"/>
                <w:color w:val="000000"/>
              </w:rPr>
              <w:t>İnşaat</w:t>
            </w:r>
          </w:p>
        </w:tc>
        <w:tc>
          <w:tcPr>
            <w:tcW w:w="1112" w:type="dxa"/>
            <w:tcBorders>
              <w:top w:val="single" w:sz="4" w:space="0" w:color="auto"/>
              <w:bottom w:val="single" w:sz="4" w:space="0" w:color="auto"/>
              <w:right w:val="single" w:sz="4" w:space="0" w:color="auto"/>
            </w:tcBorders>
            <w:shd w:val="clear" w:color="auto" w:fill="auto"/>
            <w:noWrap/>
            <w:vAlign w:val="bottom"/>
            <w:hideMark/>
          </w:tcPr>
          <w:p w14:paraId="15467903" w14:textId="77777777" w:rsidR="000474E0" w:rsidRPr="00B75C8B" w:rsidRDefault="000474E0" w:rsidP="000474E0">
            <w:pPr>
              <w:spacing w:after="0" w:line="240" w:lineRule="auto"/>
              <w:jc w:val="right"/>
              <w:rPr>
                <w:rFonts w:ascii="Calibri" w:eastAsia="Times New Roman" w:hAnsi="Calibri" w:cs="Calibri"/>
                <w:color w:val="000000"/>
              </w:rPr>
            </w:pPr>
            <w:r w:rsidRPr="00B75C8B">
              <w:rPr>
                <w:rFonts w:ascii="Calibri" w:eastAsia="Times New Roman" w:hAnsi="Calibri" w:cs="Calibri"/>
                <w:color w:val="000000"/>
              </w:rPr>
              <w:t>Hizmetler</w:t>
            </w:r>
          </w:p>
        </w:tc>
        <w:tc>
          <w:tcPr>
            <w:tcW w:w="887" w:type="dxa"/>
            <w:tcBorders>
              <w:top w:val="single" w:sz="4" w:space="0" w:color="auto"/>
              <w:left w:val="single" w:sz="4" w:space="0" w:color="auto"/>
              <w:bottom w:val="single" w:sz="4" w:space="0" w:color="auto"/>
            </w:tcBorders>
            <w:shd w:val="clear" w:color="auto" w:fill="auto"/>
            <w:noWrap/>
            <w:vAlign w:val="bottom"/>
            <w:hideMark/>
          </w:tcPr>
          <w:p w14:paraId="4B9D1340" w14:textId="77777777" w:rsidR="000474E0" w:rsidRPr="00B75C8B" w:rsidRDefault="000474E0" w:rsidP="000474E0">
            <w:pPr>
              <w:spacing w:after="0" w:line="240" w:lineRule="auto"/>
              <w:jc w:val="right"/>
              <w:rPr>
                <w:rFonts w:ascii="Calibri" w:eastAsia="Times New Roman" w:hAnsi="Calibri" w:cs="Calibri"/>
                <w:color w:val="000000"/>
              </w:rPr>
            </w:pPr>
            <w:r w:rsidRPr="00B75C8B">
              <w:rPr>
                <w:rFonts w:ascii="Calibri" w:eastAsia="Times New Roman" w:hAnsi="Calibri" w:cs="Calibri"/>
                <w:color w:val="000000"/>
              </w:rPr>
              <w:t>Toplam</w:t>
            </w:r>
          </w:p>
        </w:tc>
        <w:tc>
          <w:tcPr>
            <w:tcW w:w="732" w:type="dxa"/>
            <w:tcBorders>
              <w:top w:val="single" w:sz="4" w:space="0" w:color="auto"/>
              <w:bottom w:val="single" w:sz="4" w:space="0" w:color="auto"/>
            </w:tcBorders>
            <w:shd w:val="clear" w:color="auto" w:fill="auto"/>
            <w:noWrap/>
            <w:vAlign w:val="bottom"/>
            <w:hideMark/>
          </w:tcPr>
          <w:p w14:paraId="63F849B3" w14:textId="77777777" w:rsidR="000474E0" w:rsidRPr="00B75C8B" w:rsidRDefault="000474E0" w:rsidP="000474E0">
            <w:pPr>
              <w:spacing w:after="0" w:line="240" w:lineRule="auto"/>
              <w:jc w:val="right"/>
              <w:rPr>
                <w:rFonts w:ascii="Calibri" w:eastAsia="Times New Roman" w:hAnsi="Calibri" w:cs="Calibri"/>
                <w:color w:val="000000"/>
              </w:rPr>
            </w:pPr>
            <w:r w:rsidRPr="00B75C8B">
              <w:rPr>
                <w:rFonts w:ascii="Calibri" w:eastAsia="Times New Roman" w:hAnsi="Calibri" w:cs="Calibri"/>
                <w:color w:val="000000"/>
              </w:rPr>
              <w:t>Tarım</w:t>
            </w:r>
          </w:p>
        </w:tc>
        <w:tc>
          <w:tcPr>
            <w:tcW w:w="794" w:type="dxa"/>
            <w:tcBorders>
              <w:top w:val="single" w:sz="4" w:space="0" w:color="auto"/>
              <w:bottom w:val="single" w:sz="4" w:space="0" w:color="auto"/>
            </w:tcBorders>
            <w:shd w:val="clear" w:color="auto" w:fill="auto"/>
            <w:noWrap/>
            <w:vAlign w:val="bottom"/>
            <w:hideMark/>
          </w:tcPr>
          <w:p w14:paraId="473054DC" w14:textId="77777777" w:rsidR="000474E0" w:rsidRPr="00B75C8B" w:rsidRDefault="000474E0" w:rsidP="000474E0">
            <w:pPr>
              <w:spacing w:after="0" w:line="240" w:lineRule="auto"/>
              <w:jc w:val="right"/>
              <w:rPr>
                <w:rFonts w:ascii="Calibri" w:eastAsia="Times New Roman" w:hAnsi="Calibri" w:cs="Calibri"/>
                <w:color w:val="000000"/>
              </w:rPr>
            </w:pPr>
            <w:r w:rsidRPr="00B75C8B">
              <w:rPr>
                <w:rFonts w:ascii="Calibri" w:eastAsia="Times New Roman" w:hAnsi="Calibri" w:cs="Calibri"/>
                <w:color w:val="000000"/>
              </w:rPr>
              <w:t>Sanayi</w:t>
            </w:r>
          </w:p>
        </w:tc>
        <w:tc>
          <w:tcPr>
            <w:tcW w:w="758" w:type="dxa"/>
            <w:tcBorders>
              <w:top w:val="single" w:sz="4" w:space="0" w:color="auto"/>
              <w:bottom w:val="single" w:sz="4" w:space="0" w:color="auto"/>
            </w:tcBorders>
            <w:shd w:val="clear" w:color="auto" w:fill="auto"/>
            <w:noWrap/>
            <w:vAlign w:val="bottom"/>
            <w:hideMark/>
          </w:tcPr>
          <w:p w14:paraId="243446ED" w14:textId="77777777" w:rsidR="000474E0" w:rsidRPr="00B75C8B" w:rsidRDefault="000474E0" w:rsidP="000474E0">
            <w:pPr>
              <w:spacing w:after="0" w:line="240" w:lineRule="auto"/>
              <w:jc w:val="right"/>
              <w:rPr>
                <w:rFonts w:ascii="Calibri" w:eastAsia="Times New Roman" w:hAnsi="Calibri" w:cs="Calibri"/>
                <w:color w:val="000000"/>
              </w:rPr>
            </w:pPr>
            <w:r w:rsidRPr="00B75C8B">
              <w:rPr>
                <w:rFonts w:ascii="Calibri" w:eastAsia="Times New Roman" w:hAnsi="Calibri" w:cs="Calibri"/>
                <w:color w:val="000000"/>
              </w:rPr>
              <w:t>İnşaat</w:t>
            </w:r>
          </w:p>
        </w:tc>
        <w:tc>
          <w:tcPr>
            <w:tcW w:w="1112" w:type="dxa"/>
            <w:tcBorders>
              <w:top w:val="single" w:sz="4" w:space="0" w:color="auto"/>
              <w:bottom w:val="single" w:sz="4" w:space="0" w:color="auto"/>
            </w:tcBorders>
            <w:shd w:val="clear" w:color="auto" w:fill="auto"/>
            <w:noWrap/>
            <w:vAlign w:val="bottom"/>
            <w:hideMark/>
          </w:tcPr>
          <w:p w14:paraId="0491C51F" w14:textId="77777777" w:rsidR="000474E0" w:rsidRPr="00B75C8B" w:rsidRDefault="000474E0" w:rsidP="000474E0">
            <w:pPr>
              <w:spacing w:after="0" w:line="240" w:lineRule="auto"/>
              <w:jc w:val="right"/>
              <w:rPr>
                <w:rFonts w:ascii="Calibri" w:eastAsia="Times New Roman" w:hAnsi="Calibri" w:cs="Calibri"/>
                <w:color w:val="000000"/>
              </w:rPr>
            </w:pPr>
            <w:r w:rsidRPr="00B75C8B">
              <w:rPr>
                <w:rFonts w:ascii="Calibri" w:eastAsia="Times New Roman" w:hAnsi="Calibri" w:cs="Calibri"/>
                <w:color w:val="000000"/>
              </w:rPr>
              <w:t>Hizmetler</w:t>
            </w:r>
          </w:p>
        </w:tc>
      </w:tr>
      <w:tr w:rsidR="00FE3D1B" w:rsidRPr="00B75C8B" w14:paraId="3D9B4E91" w14:textId="77777777" w:rsidTr="002E312A">
        <w:trPr>
          <w:trHeight w:val="312"/>
        </w:trPr>
        <w:tc>
          <w:tcPr>
            <w:tcW w:w="811" w:type="dxa"/>
            <w:vMerge w:val="restart"/>
            <w:tcBorders>
              <w:top w:val="single" w:sz="4" w:space="0" w:color="auto"/>
              <w:bottom w:val="nil"/>
              <w:right w:val="single" w:sz="4" w:space="0" w:color="auto"/>
            </w:tcBorders>
            <w:shd w:val="clear" w:color="auto" w:fill="auto"/>
            <w:noWrap/>
            <w:vAlign w:val="center"/>
            <w:hideMark/>
          </w:tcPr>
          <w:p w14:paraId="34E63843" w14:textId="77777777"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2017</w:t>
            </w:r>
          </w:p>
        </w:tc>
        <w:tc>
          <w:tcPr>
            <w:tcW w:w="811" w:type="dxa"/>
            <w:tcBorders>
              <w:top w:val="single" w:sz="4" w:space="0" w:color="auto"/>
              <w:left w:val="single" w:sz="4" w:space="0" w:color="auto"/>
              <w:bottom w:val="nil"/>
              <w:right w:val="single" w:sz="4" w:space="0" w:color="auto"/>
            </w:tcBorders>
            <w:shd w:val="clear" w:color="auto" w:fill="auto"/>
            <w:noWrap/>
            <w:vAlign w:val="bottom"/>
            <w:hideMark/>
          </w:tcPr>
          <w:p w14:paraId="7F0934D5" w14:textId="77777777"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w:t>
            </w:r>
          </w:p>
        </w:tc>
        <w:tc>
          <w:tcPr>
            <w:tcW w:w="887" w:type="dxa"/>
            <w:tcBorders>
              <w:top w:val="single" w:sz="4" w:space="0" w:color="auto"/>
              <w:left w:val="single" w:sz="4" w:space="0" w:color="auto"/>
              <w:bottom w:val="nil"/>
            </w:tcBorders>
            <w:shd w:val="clear" w:color="auto" w:fill="auto"/>
            <w:noWrap/>
            <w:vAlign w:val="center"/>
            <w:hideMark/>
          </w:tcPr>
          <w:p w14:paraId="1F3CCF0F" w14:textId="27539278"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18870</w:t>
            </w:r>
          </w:p>
        </w:tc>
        <w:tc>
          <w:tcPr>
            <w:tcW w:w="732" w:type="dxa"/>
            <w:tcBorders>
              <w:top w:val="single" w:sz="4" w:space="0" w:color="auto"/>
              <w:bottom w:val="nil"/>
            </w:tcBorders>
            <w:shd w:val="clear" w:color="auto" w:fill="auto"/>
            <w:noWrap/>
            <w:vAlign w:val="center"/>
            <w:hideMark/>
          </w:tcPr>
          <w:p w14:paraId="7AE039B4" w14:textId="055D104B"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2944</w:t>
            </w:r>
          </w:p>
        </w:tc>
        <w:tc>
          <w:tcPr>
            <w:tcW w:w="794" w:type="dxa"/>
            <w:tcBorders>
              <w:top w:val="single" w:sz="4" w:space="0" w:color="auto"/>
              <w:bottom w:val="nil"/>
            </w:tcBorders>
            <w:shd w:val="clear" w:color="auto" w:fill="auto"/>
            <w:noWrap/>
            <w:vAlign w:val="center"/>
            <w:hideMark/>
          </w:tcPr>
          <w:p w14:paraId="0712A4A2" w14:textId="58EC86F1"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3964</w:t>
            </w:r>
          </w:p>
        </w:tc>
        <w:tc>
          <w:tcPr>
            <w:tcW w:w="758" w:type="dxa"/>
            <w:tcBorders>
              <w:top w:val="single" w:sz="4" w:space="0" w:color="auto"/>
              <w:bottom w:val="nil"/>
            </w:tcBorders>
            <w:shd w:val="clear" w:color="auto" w:fill="auto"/>
            <w:noWrap/>
            <w:vAlign w:val="center"/>
            <w:hideMark/>
          </w:tcPr>
          <w:p w14:paraId="7142803D" w14:textId="2CEA8B37"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1944</w:t>
            </w:r>
          </w:p>
        </w:tc>
        <w:tc>
          <w:tcPr>
            <w:tcW w:w="1112" w:type="dxa"/>
            <w:tcBorders>
              <w:top w:val="single" w:sz="4" w:space="0" w:color="auto"/>
              <w:bottom w:val="nil"/>
              <w:right w:val="single" w:sz="4" w:space="0" w:color="auto"/>
            </w:tcBorders>
            <w:shd w:val="clear" w:color="auto" w:fill="auto"/>
            <w:noWrap/>
            <w:vAlign w:val="center"/>
            <w:hideMark/>
          </w:tcPr>
          <w:p w14:paraId="1F3E9681" w14:textId="32738594"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10018</w:t>
            </w:r>
          </w:p>
        </w:tc>
        <w:tc>
          <w:tcPr>
            <w:tcW w:w="887" w:type="dxa"/>
            <w:tcBorders>
              <w:top w:val="single" w:sz="4" w:space="0" w:color="auto"/>
              <w:left w:val="single" w:sz="4" w:space="0" w:color="auto"/>
              <w:bottom w:val="nil"/>
            </w:tcBorders>
            <w:shd w:val="clear" w:color="auto" w:fill="auto"/>
            <w:noWrap/>
            <w:vAlign w:val="center"/>
            <w:hideMark/>
          </w:tcPr>
          <w:p w14:paraId="3F208D88" w14:textId="486D7F45"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8517</w:t>
            </w:r>
          </w:p>
        </w:tc>
        <w:tc>
          <w:tcPr>
            <w:tcW w:w="732" w:type="dxa"/>
            <w:tcBorders>
              <w:top w:val="single" w:sz="4" w:space="0" w:color="auto"/>
              <w:bottom w:val="nil"/>
            </w:tcBorders>
            <w:shd w:val="clear" w:color="auto" w:fill="auto"/>
            <w:noWrap/>
            <w:vAlign w:val="center"/>
            <w:hideMark/>
          </w:tcPr>
          <w:p w14:paraId="5EE27CDC" w14:textId="577AF3D8"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2439</w:t>
            </w:r>
          </w:p>
        </w:tc>
        <w:tc>
          <w:tcPr>
            <w:tcW w:w="794" w:type="dxa"/>
            <w:tcBorders>
              <w:top w:val="single" w:sz="4" w:space="0" w:color="auto"/>
              <w:bottom w:val="nil"/>
            </w:tcBorders>
            <w:shd w:val="clear" w:color="auto" w:fill="auto"/>
            <w:noWrap/>
            <w:vAlign w:val="center"/>
            <w:hideMark/>
          </w:tcPr>
          <w:p w14:paraId="31DCF7B0" w14:textId="72C8AB3D"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1258</w:t>
            </w:r>
          </w:p>
        </w:tc>
        <w:tc>
          <w:tcPr>
            <w:tcW w:w="758" w:type="dxa"/>
            <w:tcBorders>
              <w:top w:val="single" w:sz="4" w:space="0" w:color="auto"/>
              <w:bottom w:val="nil"/>
            </w:tcBorders>
            <w:shd w:val="clear" w:color="auto" w:fill="auto"/>
            <w:noWrap/>
            <w:vAlign w:val="center"/>
            <w:hideMark/>
          </w:tcPr>
          <w:p w14:paraId="0516E6C5" w14:textId="159BC080"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83</w:t>
            </w:r>
          </w:p>
        </w:tc>
        <w:tc>
          <w:tcPr>
            <w:tcW w:w="1112" w:type="dxa"/>
            <w:tcBorders>
              <w:top w:val="single" w:sz="4" w:space="0" w:color="auto"/>
              <w:bottom w:val="nil"/>
            </w:tcBorders>
            <w:shd w:val="clear" w:color="auto" w:fill="auto"/>
            <w:noWrap/>
            <w:vAlign w:val="center"/>
            <w:hideMark/>
          </w:tcPr>
          <w:p w14:paraId="5A9FC026" w14:textId="64A9EBD4"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4737</w:t>
            </w:r>
          </w:p>
        </w:tc>
      </w:tr>
      <w:tr w:rsidR="00FE3D1B" w:rsidRPr="00B75C8B" w14:paraId="1399C1A9" w14:textId="77777777" w:rsidTr="002E312A">
        <w:trPr>
          <w:trHeight w:val="312"/>
        </w:trPr>
        <w:tc>
          <w:tcPr>
            <w:tcW w:w="811" w:type="dxa"/>
            <w:vMerge/>
            <w:tcBorders>
              <w:top w:val="nil"/>
              <w:bottom w:val="nil"/>
              <w:right w:val="single" w:sz="4" w:space="0" w:color="auto"/>
            </w:tcBorders>
            <w:vAlign w:val="center"/>
            <w:hideMark/>
          </w:tcPr>
          <w:p w14:paraId="0A21E593" w14:textId="77777777" w:rsidR="00FE3D1B" w:rsidRPr="00B75C8B" w:rsidRDefault="00FE3D1B" w:rsidP="00FE3D1B">
            <w:pPr>
              <w:spacing w:after="0" w:line="240" w:lineRule="auto"/>
              <w:rPr>
                <w:rFonts w:ascii="Calibri" w:eastAsia="Times New Roman" w:hAnsi="Calibri" w:cs="Calibri"/>
                <w:color w:val="000000"/>
              </w:rPr>
            </w:pPr>
          </w:p>
        </w:tc>
        <w:tc>
          <w:tcPr>
            <w:tcW w:w="811" w:type="dxa"/>
            <w:tcBorders>
              <w:top w:val="nil"/>
              <w:left w:val="single" w:sz="4" w:space="0" w:color="auto"/>
              <w:bottom w:val="nil"/>
              <w:right w:val="single" w:sz="4" w:space="0" w:color="auto"/>
            </w:tcBorders>
            <w:shd w:val="clear" w:color="auto" w:fill="auto"/>
            <w:noWrap/>
            <w:vAlign w:val="bottom"/>
            <w:hideMark/>
          </w:tcPr>
          <w:p w14:paraId="5170E429" w14:textId="77777777"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II</w:t>
            </w:r>
          </w:p>
        </w:tc>
        <w:tc>
          <w:tcPr>
            <w:tcW w:w="887" w:type="dxa"/>
            <w:tcBorders>
              <w:top w:val="nil"/>
              <w:left w:val="single" w:sz="4" w:space="0" w:color="auto"/>
              <w:bottom w:val="nil"/>
            </w:tcBorders>
            <w:shd w:val="clear" w:color="auto" w:fill="auto"/>
            <w:noWrap/>
            <w:vAlign w:val="center"/>
            <w:hideMark/>
          </w:tcPr>
          <w:p w14:paraId="72EDD5BA" w14:textId="6C325B8C"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19310</w:t>
            </w:r>
          </w:p>
        </w:tc>
        <w:tc>
          <w:tcPr>
            <w:tcW w:w="732" w:type="dxa"/>
            <w:tcBorders>
              <w:top w:val="nil"/>
              <w:bottom w:val="nil"/>
            </w:tcBorders>
            <w:shd w:val="clear" w:color="auto" w:fill="auto"/>
            <w:noWrap/>
            <w:vAlign w:val="center"/>
            <w:hideMark/>
          </w:tcPr>
          <w:p w14:paraId="292D42CC" w14:textId="0262B330"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2948</w:t>
            </w:r>
          </w:p>
        </w:tc>
        <w:tc>
          <w:tcPr>
            <w:tcW w:w="794" w:type="dxa"/>
            <w:tcBorders>
              <w:top w:val="nil"/>
              <w:bottom w:val="nil"/>
            </w:tcBorders>
            <w:shd w:val="clear" w:color="auto" w:fill="auto"/>
            <w:noWrap/>
            <w:vAlign w:val="center"/>
            <w:hideMark/>
          </w:tcPr>
          <w:p w14:paraId="48685A42" w14:textId="30CA5777"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4110</w:t>
            </w:r>
          </w:p>
        </w:tc>
        <w:tc>
          <w:tcPr>
            <w:tcW w:w="758" w:type="dxa"/>
            <w:tcBorders>
              <w:top w:val="nil"/>
              <w:bottom w:val="nil"/>
            </w:tcBorders>
            <w:shd w:val="clear" w:color="auto" w:fill="auto"/>
            <w:noWrap/>
            <w:vAlign w:val="center"/>
            <w:hideMark/>
          </w:tcPr>
          <w:p w14:paraId="665B811F" w14:textId="1DDDDF7D"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2003</w:t>
            </w:r>
          </w:p>
        </w:tc>
        <w:tc>
          <w:tcPr>
            <w:tcW w:w="1112" w:type="dxa"/>
            <w:tcBorders>
              <w:top w:val="nil"/>
              <w:bottom w:val="nil"/>
              <w:right w:val="single" w:sz="4" w:space="0" w:color="auto"/>
            </w:tcBorders>
            <w:shd w:val="clear" w:color="auto" w:fill="auto"/>
            <w:noWrap/>
            <w:vAlign w:val="center"/>
            <w:hideMark/>
          </w:tcPr>
          <w:p w14:paraId="5F7578B9" w14:textId="4415087F"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10251</w:t>
            </w:r>
          </w:p>
        </w:tc>
        <w:tc>
          <w:tcPr>
            <w:tcW w:w="887" w:type="dxa"/>
            <w:tcBorders>
              <w:top w:val="nil"/>
              <w:left w:val="single" w:sz="4" w:space="0" w:color="auto"/>
              <w:bottom w:val="nil"/>
            </w:tcBorders>
            <w:shd w:val="clear" w:color="auto" w:fill="auto"/>
            <w:noWrap/>
            <w:vAlign w:val="center"/>
            <w:hideMark/>
          </w:tcPr>
          <w:p w14:paraId="38A531B7" w14:textId="23C956CE"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8543</w:t>
            </w:r>
          </w:p>
        </w:tc>
        <w:tc>
          <w:tcPr>
            <w:tcW w:w="732" w:type="dxa"/>
            <w:tcBorders>
              <w:top w:val="nil"/>
              <w:bottom w:val="nil"/>
            </w:tcBorders>
            <w:shd w:val="clear" w:color="auto" w:fill="auto"/>
            <w:noWrap/>
            <w:vAlign w:val="center"/>
            <w:hideMark/>
          </w:tcPr>
          <w:p w14:paraId="34711186" w14:textId="5D58AEA0"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2357</w:t>
            </w:r>
          </w:p>
        </w:tc>
        <w:tc>
          <w:tcPr>
            <w:tcW w:w="794" w:type="dxa"/>
            <w:tcBorders>
              <w:top w:val="nil"/>
              <w:bottom w:val="nil"/>
            </w:tcBorders>
            <w:shd w:val="clear" w:color="auto" w:fill="auto"/>
            <w:noWrap/>
            <w:vAlign w:val="center"/>
            <w:hideMark/>
          </w:tcPr>
          <w:p w14:paraId="70BA0590" w14:textId="04291856"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1266</w:t>
            </w:r>
          </w:p>
        </w:tc>
        <w:tc>
          <w:tcPr>
            <w:tcW w:w="758" w:type="dxa"/>
            <w:tcBorders>
              <w:top w:val="nil"/>
              <w:bottom w:val="nil"/>
            </w:tcBorders>
            <w:shd w:val="clear" w:color="auto" w:fill="auto"/>
            <w:noWrap/>
            <w:vAlign w:val="center"/>
            <w:hideMark/>
          </w:tcPr>
          <w:p w14:paraId="2B7454E2" w14:textId="444068AB"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79</w:t>
            </w:r>
          </w:p>
        </w:tc>
        <w:tc>
          <w:tcPr>
            <w:tcW w:w="1112" w:type="dxa"/>
            <w:tcBorders>
              <w:top w:val="nil"/>
              <w:bottom w:val="nil"/>
            </w:tcBorders>
            <w:shd w:val="clear" w:color="auto" w:fill="auto"/>
            <w:noWrap/>
            <w:vAlign w:val="center"/>
            <w:hideMark/>
          </w:tcPr>
          <w:p w14:paraId="28E92769" w14:textId="6A6CC12C"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4841</w:t>
            </w:r>
          </w:p>
        </w:tc>
      </w:tr>
      <w:tr w:rsidR="00FE3D1B" w:rsidRPr="00B75C8B" w14:paraId="6FDADFC7" w14:textId="77777777" w:rsidTr="002E312A">
        <w:trPr>
          <w:trHeight w:val="312"/>
        </w:trPr>
        <w:tc>
          <w:tcPr>
            <w:tcW w:w="811" w:type="dxa"/>
            <w:vMerge/>
            <w:tcBorders>
              <w:top w:val="nil"/>
              <w:bottom w:val="nil"/>
              <w:right w:val="single" w:sz="4" w:space="0" w:color="auto"/>
            </w:tcBorders>
            <w:vAlign w:val="center"/>
            <w:hideMark/>
          </w:tcPr>
          <w:p w14:paraId="0CA7340F" w14:textId="77777777" w:rsidR="00FE3D1B" w:rsidRPr="00B75C8B" w:rsidRDefault="00FE3D1B" w:rsidP="00FE3D1B">
            <w:pPr>
              <w:spacing w:after="0" w:line="240" w:lineRule="auto"/>
              <w:rPr>
                <w:rFonts w:ascii="Calibri" w:eastAsia="Times New Roman" w:hAnsi="Calibri" w:cs="Calibri"/>
                <w:color w:val="000000"/>
              </w:rPr>
            </w:pPr>
          </w:p>
        </w:tc>
        <w:tc>
          <w:tcPr>
            <w:tcW w:w="811" w:type="dxa"/>
            <w:tcBorders>
              <w:top w:val="nil"/>
              <w:left w:val="single" w:sz="4" w:space="0" w:color="auto"/>
              <w:bottom w:val="nil"/>
              <w:right w:val="single" w:sz="4" w:space="0" w:color="auto"/>
            </w:tcBorders>
            <w:shd w:val="clear" w:color="auto" w:fill="auto"/>
            <w:noWrap/>
            <w:vAlign w:val="bottom"/>
            <w:hideMark/>
          </w:tcPr>
          <w:p w14:paraId="0584D7C1" w14:textId="77777777"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III</w:t>
            </w:r>
          </w:p>
        </w:tc>
        <w:tc>
          <w:tcPr>
            <w:tcW w:w="887" w:type="dxa"/>
            <w:tcBorders>
              <w:top w:val="nil"/>
              <w:left w:val="single" w:sz="4" w:space="0" w:color="auto"/>
              <w:bottom w:val="nil"/>
            </w:tcBorders>
            <w:shd w:val="clear" w:color="auto" w:fill="auto"/>
            <w:noWrap/>
            <w:vAlign w:val="center"/>
            <w:hideMark/>
          </w:tcPr>
          <w:p w14:paraId="5455B259" w14:textId="3274C62E"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19611</w:t>
            </w:r>
          </w:p>
        </w:tc>
        <w:tc>
          <w:tcPr>
            <w:tcW w:w="732" w:type="dxa"/>
            <w:tcBorders>
              <w:top w:val="nil"/>
              <w:bottom w:val="nil"/>
            </w:tcBorders>
            <w:shd w:val="clear" w:color="auto" w:fill="auto"/>
            <w:noWrap/>
            <w:vAlign w:val="center"/>
            <w:hideMark/>
          </w:tcPr>
          <w:p w14:paraId="76A7D2C0" w14:textId="6BB0424B"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2968</w:t>
            </w:r>
          </w:p>
        </w:tc>
        <w:tc>
          <w:tcPr>
            <w:tcW w:w="794" w:type="dxa"/>
            <w:tcBorders>
              <w:top w:val="nil"/>
              <w:bottom w:val="nil"/>
            </w:tcBorders>
            <w:shd w:val="clear" w:color="auto" w:fill="auto"/>
            <w:noWrap/>
            <w:vAlign w:val="center"/>
            <w:hideMark/>
          </w:tcPr>
          <w:p w14:paraId="1F4D0876" w14:textId="72EDC403"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4189</w:t>
            </w:r>
          </w:p>
        </w:tc>
        <w:tc>
          <w:tcPr>
            <w:tcW w:w="758" w:type="dxa"/>
            <w:tcBorders>
              <w:top w:val="nil"/>
              <w:bottom w:val="nil"/>
            </w:tcBorders>
            <w:shd w:val="clear" w:color="auto" w:fill="auto"/>
            <w:noWrap/>
            <w:vAlign w:val="center"/>
            <w:hideMark/>
          </w:tcPr>
          <w:p w14:paraId="694A6251" w14:textId="6E0B759D"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2085</w:t>
            </w:r>
          </w:p>
        </w:tc>
        <w:tc>
          <w:tcPr>
            <w:tcW w:w="1112" w:type="dxa"/>
            <w:tcBorders>
              <w:top w:val="nil"/>
              <w:bottom w:val="nil"/>
              <w:right w:val="single" w:sz="4" w:space="0" w:color="auto"/>
            </w:tcBorders>
            <w:shd w:val="clear" w:color="auto" w:fill="auto"/>
            <w:noWrap/>
            <w:vAlign w:val="center"/>
            <w:hideMark/>
          </w:tcPr>
          <w:p w14:paraId="65AABA41" w14:textId="065B30D0"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10369</w:t>
            </w:r>
          </w:p>
        </w:tc>
        <w:tc>
          <w:tcPr>
            <w:tcW w:w="887" w:type="dxa"/>
            <w:tcBorders>
              <w:top w:val="nil"/>
              <w:left w:val="single" w:sz="4" w:space="0" w:color="auto"/>
              <w:bottom w:val="nil"/>
            </w:tcBorders>
            <w:shd w:val="clear" w:color="auto" w:fill="auto"/>
            <w:noWrap/>
            <w:vAlign w:val="center"/>
            <w:hideMark/>
          </w:tcPr>
          <w:p w14:paraId="61B840FA" w14:textId="1AA5C0E3"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8735</w:t>
            </w:r>
          </w:p>
        </w:tc>
        <w:tc>
          <w:tcPr>
            <w:tcW w:w="732" w:type="dxa"/>
            <w:tcBorders>
              <w:top w:val="nil"/>
              <w:bottom w:val="nil"/>
            </w:tcBorders>
            <w:shd w:val="clear" w:color="auto" w:fill="auto"/>
            <w:noWrap/>
            <w:vAlign w:val="center"/>
            <w:hideMark/>
          </w:tcPr>
          <w:p w14:paraId="74A1B034" w14:textId="796A39DA"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2422</w:t>
            </w:r>
          </w:p>
        </w:tc>
        <w:tc>
          <w:tcPr>
            <w:tcW w:w="794" w:type="dxa"/>
            <w:tcBorders>
              <w:top w:val="nil"/>
              <w:bottom w:val="nil"/>
            </w:tcBorders>
            <w:shd w:val="clear" w:color="auto" w:fill="auto"/>
            <w:noWrap/>
            <w:vAlign w:val="center"/>
            <w:hideMark/>
          </w:tcPr>
          <w:p w14:paraId="79F19E9E" w14:textId="087D0738"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1288</w:t>
            </w:r>
          </w:p>
        </w:tc>
        <w:tc>
          <w:tcPr>
            <w:tcW w:w="758" w:type="dxa"/>
            <w:tcBorders>
              <w:top w:val="nil"/>
              <w:bottom w:val="nil"/>
            </w:tcBorders>
            <w:shd w:val="clear" w:color="auto" w:fill="auto"/>
            <w:noWrap/>
            <w:vAlign w:val="center"/>
            <w:hideMark/>
          </w:tcPr>
          <w:p w14:paraId="455F0A9C" w14:textId="475E03E3"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85</w:t>
            </w:r>
          </w:p>
        </w:tc>
        <w:tc>
          <w:tcPr>
            <w:tcW w:w="1112" w:type="dxa"/>
            <w:tcBorders>
              <w:top w:val="nil"/>
              <w:bottom w:val="nil"/>
            </w:tcBorders>
            <w:shd w:val="clear" w:color="auto" w:fill="auto"/>
            <w:noWrap/>
            <w:vAlign w:val="center"/>
            <w:hideMark/>
          </w:tcPr>
          <w:p w14:paraId="6A26DC35" w14:textId="201A2BFD"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4940</w:t>
            </w:r>
          </w:p>
        </w:tc>
      </w:tr>
      <w:tr w:rsidR="00FE3D1B" w:rsidRPr="00B75C8B" w14:paraId="50008CFF" w14:textId="77777777" w:rsidTr="002E312A">
        <w:trPr>
          <w:trHeight w:val="312"/>
        </w:trPr>
        <w:tc>
          <w:tcPr>
            <w:tcW w:w="811" w:type="dxa"/>
            <w:vMerge/>
            <w:tcBorders>
              <w:top w:val="nil"/>
              <w:bottom w:val="single" w:sz="4" w:space="0" w:color="auto"/>
              <w:right w:val="single" w:sz="4" w:space="0" w:color="auto"/>
            </w:tcBorders>
            <w:vAlign w:val="center"/>
            <w:hideMark/>
          </w:tcPr>
          <w:p w14:paraId="3AC7BF2B" w14:textId="77777777" w:rsidR="00FE3D1B" w:rsidRPr="00B75C8B" w:rsidRDefault="00FE3D1B" w:rsidP="00FE3D1B">
            <w:pPr>
              <w:spacing w:after="0" w:line="240" w:lineRule="auto"/>
              <w:rPr>
                <w:rFonts w:ascii="Calibri" w:eastAsia="Times New Roman" w:hAnsi="Calibri" w:cs="Calibri"/>
                <w:color w:val="000000"/>
              </w:rPr>
            </w:pP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14:paraId="1BFDA16D" w14:textId="77777777"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IV</w:t>
            </w:r>
          </w:p>
        </w:tc>
        <w:tc>
          <w:tcPr>
            <w:tcW w:w="887" w:type="dxa"/>
            <w:tcBorders>
              <w:top w:val="nil"/>
              <w:left w:val="single" w:sz="4" w:space="0" w:color="auto"/>
              <w:bottom w:val="single" w:sz="4" w:space="0" w:color="auto"/>
            </w:tcBorders>
            <w:shd w:val="clear" w:color="auto" w:fill="auto"/>
            <w:noWrap/>
            <w:vAlign w:val="center"/>
            <w:hideMark/>
          </w:tcPr>
          <w:p w14:paraId="6C268D0A" w14:textId="2013BA38"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19662</w:t>
            </w:r>
          </w:p>
        </w:tc>
        <w:tc>
          <w:tcPr>
            <w:tcW w:w="732" w:type="dxa"/>
            <w:tcBorders>
              <w:top w:val="nil"/>
              <w:bottom w:val="single" w:sz="4" w:space="0" w:color="auto"/>
            </w:tcBorders>
            <w:shd w:val="clear" w:color="auto" w:fill="auto"/>
            <w:noWrap/>
            <w:vAlign w:val="center"/>
            <w:hideMark/>
          </w:tcPr>
          <w:p w14:paraId="1DFDAC8D" w14:textId="1ABDDB91"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2984</w:t>
            </w:r>
          </w:p>
        </w:tc>
        <w:tc>
          <w:tcPr>
            <w:tcW w:w="794" w:type="dxa"/>
            <w:tcBorders>
              <w:top w:val="nil"/>
              <w:bottom w:val="single" w:sz="4" w:space="0" w:color="auto"/>
            </w:tcBorders>
            <w:shd w:val="clear" w:color="auto" w:fill="auto"/>
            <w:noWrap/>
            <w:vAlign w:val="center"/>
            <w:hideMark/>
          </w:tcPr>
          <w:p w14:paraId="27D150B3" w14:textId="20F09B1E"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4163</w:t>
            </w:r>
          </w:p>
        </w:tc>
        <w:tc>
          <w:tcPr>
            <w:tcW w:w="758" w:type="dxa"/>
            <w:tcBorders>
              <w:top w:val="nil"/>
              <w:bottom w:val="single" w:sz="4" w:space="0" w:color="auto"/>
            </w:tcBorders>
            <w:shd w:val="clear" w:color="auto" w:fill="auto"/>
            <w:noWrap/>
            <w:vAlign w:val="center"/>
            <w:hideMark/>
          </w:tcPr>
          <w:p w14:paraId="2411B4B4" w14:textId="2715A3E3"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2069</w:t>
            </w:r>
          </w:p>
        </w:tc>
        <w:tc>
          <w:tcPr>
            <w:tcW w:w="1112" w:type="dxa"/>
            <w:tcBorders>
              <w:top w:val="nil"/>
              <w:bottom w:val="single" w:sz="4" w:space="0" w:color="auto"/>
              <w:right w:val="single" w:sz="4" w:space="0" w:color="auto"/>
            </w:tcBorders>
            <w:shd w:val="clear" w:color="auto" w:fill="auto"/>
            <w:noWrap/>
            <w:vAlign w:val="center"/>
            <w:hideMark/>
          </w:tcPr>
          <w:p w14:paraId="564E106A" w14:textId="35C34A61"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10446</w:t>
            </w:r>
          </w:p>
        </w:tc>
        <w:tc>
          <w:tcPr>
            <w:tcW w:w="887" w:type="dxa"/>
            <w:tcBorders>
              <w:top w:val="nil"/>
              <w:left w:val="single" w:sz="4" w:space="0" w:color="auto"/>
              <w:bottom w:val="single" w:sz="4" w:space="0" w:color="auto"/>
            </w:tcBorders>
            <w:shd w:val="clear" w:color="auto" w:fill="auto"/>
            <w:noWrap/>
            <w:vAlign w:val="center"/>
            <w:hideMark/>
          </w:tcPr>
          <w:p w14:paraId="0BD8A71A" w14:textId="1F4FBA91"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8988</w:t>
            </w:r>
          </w:p>
        </w:tc>
        <w:tc>
          <w:tcPr>
            <w:tcW w:w="732" w:type="dxa"/>
            <w:tcBorders>
              <w:top w:val="nil"/>
              <w:bottom w:val="single" w:sz="4" w:space="0" w:color="auto"/>
            </w:tcBorders>
            <w:shd w:val="clear" w:color="auto" w:fill="auto"/>
            <w:noWrap/>
            <w:vAlign w:val="center"/>
            <w:hideMark/>
          </w:tcPr>
          <w:p w14:paraId="118F35D6" w14:textId="4FCD108C"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2518</w:t>
            </w:r>
          </w:p>
        </w:tc>
        <w:tc>
          <w:tcPr>
            <w:tcW w:w="794" w:type="dxa"/>
            <w:tcBorders>
              <w:top w:val="nil"/>
              <w:bottom w:val="single" w:sz="4" w:space="0" w:color="auto"/>
            </w:tcBorders>
            <w:shd w:val="clear" w:color="auto" w:fill="auto"/>
            <w:noWrap/>
            <w:vAlign w:val="center"/>
            <w:hideMark/>
          </w:tcPr>
          <w:p w14:paraId="3E111EB8" w14:textId="7B087E2F"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1326</w:t>
            </w:r>
          </w:p>
        </w:tc>
        <w:tc>
          <w:tcPr>
            <w:tcW w:w="758" w:type="dxa"/>
            <w:tcBorders>
              <w:top w:val="nil"/>
              <w:bottom w:val="single" w:sz="4" w:space="0" w:color="auto"/>
            </w:tcBorders>
            <w:shd w:val="clear" w:color="auto" w:fill="auto"/>
            <w:noWrap/>
            <w:vAlign w:val="center"/>
            <w:hideMark/>
          </w:tcPr>
          <w:p w14:paraId="31D459BA" w14:textId="4B8184D0"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84</w:t>
            </w:r>
          </w:p>
        </w:tc>
        <w:tc>
          <w:tcPr>
            <w:tcW w:w="1112" w:type="dxa"/>
            <w:tcBorders>
              <w:top w:val="nil"/>
              <w:bottom w:val="single" w:sz="4" w:space="0" w:color="auto"/>
            </w:tcBorders>
            <w:shd w:val="clear" w:color="auto" w:fill="auto"/>
            <w:noWrap/>
            <w:vAlign w:val="center"/>
            <w:hideMark/>
          </w:tcPr>
          <w:p w14:paraId="3A830917" w14:textId="67024A52"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5061</w:t>
            </w:r>
          </w:p>
        </w:tc>
      </w:tr>
      <w:tr w:rsidR="00FE3D1B" w:rsidRPr="00B75C8B" w14:paraId="0BFB4872" w14:textId="77777777" w:rsidTr="002E312A">
        <w:trPr>
          <w:trHeight w:val="312"/>
        </w:trPr>
        <w:tc>
          <w:tcPr>
            <w:tcW w:w="811" w:type="dxa"/>
            <w:vMerge w:val="restart"/>
            <w:tcBorders>
              <w:top w:val="single" w:sz="4" w:space="0" w:color="auto"/>
              <w:right w:val="single" w:sz="4" w:space="0" w:color="auto"/>
            </w:tcBorders>
            <w:shd w:val="clear" w:color="auto" w:fill="auto"/>
            <w:noWrap/>
            <w:vAlign w:val="center"/>
            <w:hideMark/>
          </w:tcPr>
          <w:p w14:paraId="402E0414" w14:textId="77777777"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2018</w:t>
            </w:r>
          </w:p>
        </w:tc>
        <w:tc>
          <w:tcPr>
            <w:tcW w:w="811" w:type="dxa"/>
            <w:tcBorders>
              <w:top w:val="single" w:sz="4" w:space="0" w:color="auto"/>
              <w:left w:val="single" w:sz="4" w:space="0" w:color="auto"/>
              <w:right w:val="single" w:sz="4" w:space="0" w:color="auto"/>
            </w:tcBorders>
            <w:shd w:val="clear" w:color="auto" w:fill="auto"/>
            <w:noWrap/>
            <w:vAlign w:val="bottom"/>
            <w:hideMark/>
          </w:tcPr>
          <w:p w14:paraId="405F4D41" w14:textId="77777777"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w:t>
            </w:r>
          </w:p>
        </w:tc>
        <w:tc>
          <w:tcPr>
            <w:tcW w:w="887" w:type="dxa"/>
            <w:tcBorders>
              <w:top w:val="single" w:sz="4" w:space="0" w:color="auto"/>
              <w:left w:val="single" w:sz="4" w:space="0" w:color="auto"/>
            </w:tcBorders>
            <w:shd w:val="clear" w:color="auto" w:fill="auto"/>
            <w:noWrap/>
            <w:vAlign w:val="center"/>
            <w:hideMark/>
          </w:tcPr>
          <w:p w14:paraId="23239639" w14:textId="77201510"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19706</w:t>
            </w:r>
          </w:p>
        </w:tc>
        <w:tc>
          <w:tcPr>
            <w:tcW w:w="732" w:type="dxa"/>
            <w:tcBorders>
              <w:top w:val="single" w:sz="4" w:space="0" w:color="auto"/>
            </w:tcBorders>
            <w:shd w:val="clear" w:color="auto" w:fill="auto"/>
            <w:noWrap/>
            <w:vAlign w:val="center"/>
            <w:hideMark/>
          </w:tcPr>
          <w:p w14:paraId="2746D9DB" w14:textId="17564600"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2977</w:t>
            </w:r>
          </w:p>
        </w:tc>
        <w:tc>
          <w:tcPr>
            <w:tcW w:w="794" w:type="dxa"/>
            <w:tcBorders>
              <w:top w:val="single" w:sz="4" w:space="0" w:color="auto"/>
            </w:tcBorders>
            <w:shd w:val="clear" w:color="auto" w:fill="auto"/>
            <w:noWrap/>
            <w:vAlign w:val="center"/>
            <w:hideMark/>
          </w:tcPr>
          <w:p w14:paraId="64207588" w14:textId="0FAAB7A4"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4235</w:t>
            </w:r>
          </w:p>
        </w:tc>
        <w:tc>
          <w:tcPr>
            <w:tcW w:w="758" w:type="dxa"/>
            <w:tcBorders>
              <w:top w:val="single" w:sz="4" w:space="0" w:color="auto"/>
            </w:tcBorders>
            <w:shd w:val="clear" w:color="auto" w:fill="auto"/>
            <w:noWrap/>
            <w:vAlign w:val="center"/>
            <w:hideMark/>
          </w:tcPr>
          <w:p w14:paraId="4C49CD7A" w14:textId="624DA1F8"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2072</w:t>
            </w:r>
          </w:p>
        </w:tc>
        <w:tc>
          <w:tcPr>
            <w:tcW w:w="1112" w:type="dxa"/>
            <w:tcBorders>
              <w:top w:val="single" w:sz="4" w:space="0" w:color="auto"/>
              <w:right w:val="single" w:sz="4" w:space="0" w:color="auto"/>
            </w:tcBorders>
            <w:shd w:val="clear" w:color="auto" w:fill="auto"/>
            <w:noWrap/>
            <w:vAlign w:val="center"/>
            <w:hideMark/>
          </w:tcPr>
          <w:p w14:paraId="465CB0D0" w14:textId="07253C6C"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10423</w:t>
            </w:r>
          </w:p>
        </w:tc>
        <w:tc>
          <w:tcPr>
            <w:tcW w:w="887" w:type="dxa"/>
            <w:tcBorders>
              <w:top w:val="single" w:sz="4" w:space="0" w:color="auto"/>
              <w:left w:val="single" w:sz="4" w:space="0" w:color="auto"/>
            </w:tcBorders>
            <w:shd w:val="clear" w:color="auto" w:fill="auto"/>
            <w:noWrap/>
            <w:vAlign w:val="center"/>
            <w:hideMark/>
          </w:tcPr>
          <w:p w14:paraId="6CF80030" w14:textId="1B6131CD"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9006</w:t>
            </w:r>
          </w:p>
        </w:tc>
        <w:tc>
          <w:tcPr>
            <w:tcW w:w="732" w:type="dxa"/>
            <w:tcBorders>
              <w:top w:val="single" w:sz="4" w:space="0" w:color="auto"/>
            </w:tcBorders>
            <w:shd w:val="clear" w:color="auto" w:fill="auto"/>
            <w:noWrap/>
            <w:vAlign w:val="center"/>
            <w:hideMark/>
          </w:tcPr>
          <w:p w14:paraId="012C2F79" w14:textId="3D2A1EDF"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2407</w:t>
            </w:r>
          </w:p>
        </w:tc>
        <w:tc>
          <w:tcPr>
            <w:tcW w:w="794" w:type="dxa"/>
            <w:tcBorders>
              <w:top w:val="single" w:sz="4" w:space="0" w:color="auto"/>
            </w:tcBorders>
            <w:shd w:val="clear" w:color="auto" w:fill="auto"/>
            <w:noWrap/>
            <w:vAlign w:val="center"/>
            <w:hideMark/>
          </w:tcPr>
          <w:p w14:paraId="1725D627" w14:textId="564F2144"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1367</w:t>
            </w:r>
          </w:p>
        </w:tc>
        <w:tc>
          <w:tcPr>
            <w:tcW w:w="758" w:type="dxa"/>
            <w:tcBorders>
              <w:top w:val="single" w:sz="4" w:space="0" w:color="auto"/>
            </w:tcBorders>
            <w:shd w:val="clear" w:color="auto" w:fill="auto"/>
            <w:noWrap/>
            <w:vAlign w:val="center"/>
            <w:hideMark/>
          </w:tcPr>
          <w:p w14:paraId="21955B8E" w14:textId="2FB60BEC"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94</w:t>
            </w:r>
          </w:p>
        </w:tc>
        <w:tc>
          <w:tcPr>
            <w:tcW w:w="1112" w:type="dxa"/>
            <w:tcBorders>
              <w:top w:val="single" w:sz="4" w:space="0" w:color="auto"/>
            </w:tcBorders>
            <w:shd w:val="clear" w:color="auto" w:fill="auto"/>
            <w:noWrap/>
            <w:vAlign w:val="center"/>
            <w:hideMark/>
          </w:tcPr>
          <w:p w14:paraId="79E61D34" w14:textId="352933B6"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5138</w:t>
            </w:r>
          </w:p>
        </w:tc>
      </w:tr>
      <w:tr w:rsidR="00FE3D1B" w:rsidRPr="00B75C8B" w14:paraId="224314FF" w14:textId="77777777" w:rsidTr="002E312A">
        <w:trPr>
          <w:trHeight w:val="312"/>
        </w:trPr>
        <w:tc>
          <w:tcPr>
            <w:tcW w:w="811" w:type="dxa"/>
            <w:vMerge/>
            <w:tcBorders>
              <w:right w:val="single" w:sz="4" w:space="0" w:color="auto"/>
            </w:tcBorders>
            <w:vAlign w:val="center"/>
            <w:hideMark/>
          </w:tcPr>
          <w:p w14:paraId="4216F28A" w14:textId="77777777" w:rsidR="00FE3D1B" w:rsidRPr="00B75C8B" w:rsidRDefault="00FE3D1B" w:rsidP="00FE3D1B">
            <w:pPr>
              <w:spacing w:after="0" w:line="240" w:lineRule="auto"/>
              <w:rPr>
                <w:rFonts w:ascii="Calibri" w:eastAsia="Times New Roman" w:hAnsi="Calibri" w:cs="Calibri"/>
                <w:color w:val="000000"/>
              </w:rPr>
            </w:pPr>
          </w:p>
        </w:tc>
        <w:tc>
          <w:tcPr>
            <w:tcW w:w="811" w:type="dxa"/>
            <w:tcBorders>
              <w:left w:val="single" w:sz="4" w:space="0" w:color="auto"/>
              <w:right w:val="single" w:sz="4" w:space="0" w:color="auto"/>
            </w:tcBorders>
            <w:shd w:val="clear" w:color="auto" w:fill="auto"/>
            <w:noWrap/>
            <w:vAlign w:val="bottom"/>
            <w:hideMark/>
          </w:tcPr>
          <w:p w14:paraId="056369A9" w14:textId="77777777"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II</w:t>
            </w:r>
          </w:p>
        </w:tc>
        <w:tc>
          <w:tcPr>
            <w:tcW w:w="887" w:type="dxa"/>
            <w:tcBorders>
              <w:left w:val="single" w:sz="4" w:space="0" w:color="auto"/>
            </w:tcBorders>
            <w:shd w:val="clear" w:color="auto" w:fill="auto"/>
            <w:noWrap/>
            <w:vAlign w:val="center"/>
            <w:hideMark/>
          </w:tcPr>
          <w:p w14:paraId="51D91D7C" w14:textId="237E49BF"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19720</w:t>
            </w:r>
          </w:p>
        </w:tc>
        <w:tc>
          <w:tcPr>
            <w:tcW w:w="732" w:type="dxa"/>
            <w:shd w:val="clear" w:color="auto" w:fill="auto"/>
            <w:noWrap/>
            <w:vAlign w:val="center"/>
            <w:hideMark/>
          </w:tcPr>
          <w:p w14:paraId="114CF484" w14:textId="2DD33AAA"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2953</w:t>
            </w:r>
          </w:p>
        </w:tc>
        <w:tc>
          <w:tcPr>
            <w:tcW w:w="794" w:type="dxa"/>
            <w:shd w:val="clear" w:color="auto" w:fill="auto"/>
            <w:noWrap/>
            <w:vAlign w:val="center"/>
            <w:hideMark/>
          </w:tcPr>
          <w:p w14:paraId="504D36F5" w14:textId="57E79477"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4279</w:t>
            </w:r>
          </w:p>
        </w:tc>
        <w:tc>
          <w:tcPr>
            <w:tcW w:w="758" w:type="dxa"/>
            <w:shd w:val="clear" w:color="auto" w:fill="auto"/>
            <w:noWrap/>
            <w:vAlign w:val="center"/>
            <w:hideMark/>
          </w:tcPr>
          <w:p w14:paraId="3D422806" w14:textId="6CA806D0"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1989</w:t>
            </w:r>
          </w:p>
        </w:tc>
        <w:tc>
          <w:tcPr>
            <w:tcW w:w="1112" w:type="dxa"/>
            <w:tcBorders>
              <w:right w:val="single" w:sz="4" w:space="0" w:color="auto"/>
            </w:tcBorders>
            <w:shd w:val="clear" w:color="auto" w:fill="auto"/>
            <w:noWrap/>
            <w:vAlign w:val="center"/>
            <w:hideMark/>
          </w:tcPr>
          <w:p w14:paraId="2E0651E9" w14:textId="5B2131EB"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10499</w:t>
            </w:r>
          </w:p>
        </w:tc>
        <w:tc>
          <w:tcPr>
            <w:tcW w:w="887" w:type="dxa"/>
            <w:tcBorders>
              <w:left w:val="single" w:sz="4" w:space="0" w:color="auto"/>
            </w:tcBorders>
            <w:shd w:val="clear" w:color="auto" w:fill="auto"/>
            <w:noWrap/>
            <w:vAlign w:val="center"/>
            <w:hideMark/>
          </w:tcPr>
          <w:p w14:paraId="4381286B" w14:textId="3F4A0161"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9036</w:t>
            </w:r>
          </w:p>
        </w:tc>
        <w:tc>
          <w:tcPr>
            <w:tcW w:w="732" w:type="dxa"/>
            <w:shd w:val="clear" w:color="auto" w:fill="auto"/>
            <w:noWrap/>
            <w:vAlign w:val="center"/>
            <w:hideMark/>
          </w:tcPr>
          <w:p w14:paraId="4CF8635E" w14:textId="16B4FAA4"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2380</w:t>
            </w:r>
          </w:p>
        </w:tc>
        <w:tc>
          <w:tcPr>
            <w:tcW w:w="794" w:type="dxa"/>
            <w:shd w:val="clear" w:color="auto" w:fill="auto"/>
            <w:noWrap/>
            <w:vAlign w:val="center"/>
            <w:hideMark/>
          </w:tcPr>
          <w:p w14:paraId="7008E676" w14:textId="77101CC8"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1368</w:t>
            </w:r>
          </w:p>
        </w:tc>
        <w:tc>
          <w:tcPr>
            <w:tcW w:w="758" w:type="dxa"/>
            <w:shd w:val="clear" w:color="auto" w:fill="auto"/>
            <w:noWrap/>
            <w:vAlign w:val="center"/>
            <w:hideMark/>
          </w:tcPr>
          <w:p w14:paraId="207E2A7D" w14:textId="1C25DD8A"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90</w:t>
            </w:r>
          </w:p>
        </w:tc>
        <w:tc>
          <w:tcPr>
            <w:tcW w:w="1112" w:type="dxa"/>
            <w:shd w:val="clear" w:color="auto" w:fill="auto"/>
            <w:noWrap/>
            <w:vAlign w:val="center"/>
            <w:hideMark/>
          </w:tcPr>
          <w:p w14:paraId="2330CD5C" w14:textId="5E8D71D0"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5198</w:t>
            </w:r>
          </w:p>
        </w:tc>
      </w:tr>
      <w:tr w:rsidR="00FE3D1B" w:rsidRPr="00B75C8B" w14:paraId="2889BC5E" w14:textId="77777777" w:rsidTr="002E312A">
        <w:trPr>
          <w:trHeight w:val="312"/>
        </w:trPr>
        <w:tc>
          <w:tcPr>
            <w:tcW w:w="811" w:type="dxa"/>
            <w:vMerge/>
            <w:tcBorders>
              <w:right w:val="single" w:sz="4" w:space="0" w:color="auto"/>
            </w:tcBorders>
            <w:vAlign w:val="center"/>
            <w:hideMark/>
          </w:tcPr>
          <w:p w14:paraId="0289348F" w14:textId="77777777" w:rsidR="00FE3D1B" w:rsidRPr="00B75C8B" w:rsidRDefault="00FE3D1B" w:rsidP="00FE3D1B">
            <w:pPr>
              <w:spacing w:after="0" w:line="240" w:lineRule="auto"/>
              <w:rPr>
                <w:rFonts w:ascii="Calibri" w:eastAsia="Times New Roman" w:hAnsi="Calibri" w:cs="Calibri"/>
                <w:color w:val="000000"/>
              </w:rPr>
            </w:pPr>
          </w:p>
        </w:tc>
        <w:tc>
          <w:tcPr>
            <w:tcW w:w="811" w:type="dxa"/>
            <w:tcBorders>
              <w:left w:val="single" w:sz="4" w:space="0" w:color="auto"/>
              <w:right w:val="single" w:sz="4" w:space="0" w:color="auto"/>
            </w:tcBorders>
            <w:shd w:val="clear" w:color="auto" w:fill="auto"/>
            <w:noWrap/>
            <w:vAlign w:val="bottom"/>
            <w:hideMark/>
          </w:tcPr>
          <w:p w14:paraId="64B21515" w14:textId="77777777"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III</w:t>
            </w:r>
          </w:p>
        </w:tc>
        <w:tc>
          <w:tcPr>
            <w:tcW w:w="887" w:type="dxa"/>
            <w:tcBorders>
              <w:left w:val="single" w:sz="4" w:space="0" w:color="auto"/>
            </w:tcBorders>
            <w:shd w:val="clear" w:color="auto" w:fill="auto"/>
            <w:noWrap/>
            <w:vAlign w:val="center"/>
            <w:hideMark/>
          </w:tcPr>
          <w:p w14:paraId="1EDFBD3F" w14:textId="7D18F6A7"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19782</w:t>
            </w:r>
          </w:p>
        </w:tc>
        <w:tc>
          <w:tcPr>
            <w:tcW w:w="732" w:type="dxa"/>
            <w:shd w:val="clear" w:color="auto" w:fill="auto"/>
            <w:noWrap/>
            <w:vAlign w:val="center"/>
            <w:hideMark/>
          </w:tcPr>
          <w:p w14:paraId="086BD29C" w14:textId="4D308FB9"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2921</w:t>
            </w:r>
          </w:p>
        </w:tc>
        <w:tc>
          <w:tcPr>
            <w:tcW w:w="794" w:type="dxa"/>
            <w:shd w:val="clear" w:color="auto" w:fill="auto"/>
            <w:noWrap/>
            <w:vAlign w:val="center"/>
            <w:hideMark/>
          </w:tcPr>
          <w:p w14:paraId="2B7B7168" w14:textId="261A5778"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4418</w:t>
            </w:r>
          </w:p>
        </w:tc>
        <w:tc>
          <w:tcPr>
            <w:tcW w:w="758" w:type="dxa"/>
            <w:shd w:val="clear" w:color="auto" w:fill="auto"/>
            <w:noWrap/>
            <w:vAlign w:val="center"/>
            <w:hideMark/>
          </w:tcPr>
          <w:p w14:paraId="39BA683E" w14:textId="4E510A13"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1877</w:t>
            </w:r>
          </w:p>
        </w:tc>
        <w:tc>
          <w:tcPr>
            <w:tcW w:w="1112" w:type="dxa"/>
            <w:tcBorders>
              <w:right w:val="single" w:sz="4" w:space="0" w:color="auto"/>
            </w:tcBorders>
            <w:shd w:val="clear" w:color="auto" w:fill="auto"/>
            <w:noWrap/>
            <w:vAlign w:val="center"/>
            <w:hideMark/>
          </w:tcPr>
          <w:p w14:paraId="3F3DD49C" w14:textId="0C826C3E"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10566</w:t>
            </w:r>
          </w:p>
        </w:tc>
        <w:tc>
          <w:tcPr>
            <w:tcW w:w="887" w:type="dxa"/>
            <w:tcBorders>
              <w:left w:val="single" w:sz="4" w:space="0" w:color="auto"/>
            </w:tcBorders>
            <w:shd w:val="clear" w:color="auto" w:fill="auto"/>
            <w:noWrap/>
            <w:vAlign w:val="center"/>
            <w:hideMark/>
          </w:tcPr>
          <w:p w14:paraId="42124674" w14:textId="65934729"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9034</w:t>
            </w:r>
          </w:p>
        </w:tc>
        <w:tc>
          <w:tcPr>
            <w:tcW w:w="732" w:type="dxa"/>
            <w:shd w:val="clear" w:color="auto" w:fill="auto"/>
            <w:noWrap/>
            <w:vAlign w:val="center"/>
            <w:hideMark/>
          </w:tcPr>
          <w:p w14:paraId="5225AB8D" w14:textId="3CECFF21"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2327</w:t>
            </w:r>
          </w:p>
        </w:tc>
        <w:tc>
          <w:tcPr>
            <w:tcW w:w="794" w:type="dxa"/>
            <w:shd w:val="clear" w:color="auto" w:fill="auto"/>
            <w:noWrap/>
            <w:vAlign w:val="center"/>
            <w:hideMark/>
          </w:tcPr>
          <w:p w14:paraId="0A333125" w14:textId="236494F7"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1365</w:t>
            </w:r>
          </w:p>
        </w:tc>
        <w:tc>
          <w:tcPr>
            <w:tcW w:w="758" w:type="dxa"/>
            <w:shd w:val="clear" w:color="auto" w:fill="auto"/>
            <w:noWrap/>
            <w:vAlign w:val="center"/>
            <w:hideMark/>
          </w:tcPr>
          <w:p w14:paraId="68F101A6" w14:textId="5986B881"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82</w:t>
            </w:r>
          </w:p>
        </w:tc>
        <w:tc>
          <w:tcPr>
            <w:tcW w:w="1112" w:type="dxa"/>
            <w:shd w:val="clear" w:color="auto" w:fill="auto"/>
            <w:noWrap/>
            <w:vAlign w:val="center"/>
            <w:hideMark/>
          </w:tcPr>
          <w:p w14:paraId="00D939C4" w14:textId="46FA25AA"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5259</w:t>
            </w:r>
          </w:p>
        </w:tc>
      </w:tr>
      <w:tr w:rsidR="00FE3D1B" w:rsidRPr="00B75C8B" w14:paraId="6413F443" w14:textId="77777777" w:rsidTr="002E312A">
        <w:trPr>
          <w:trHeight w:val="312"/>
        </w:trPr>
        <w:tc>
          <w:tcPr>
            <w:tcW w:w="811" w:type="dxa"/>
            <w:vMerge/>
            <w:tcBorders>
              <w:bottom w:val="single" w:sz="4" w:space="0" w:color="auto"/>
              <w:right w:val="single" w:sz="4" w:space="0" w:color="auto"/>
            </w:tcBorders>
            <w:vAlign w:val="center"/>
            <w:hideMark/>
          </w:tcPr>
          <w:p w14:paraId="470C2369" w14:textId="77777777" w:rsidR="00FE3D1B" w:rsidRPr="00B75C8B" w:rsidRDefault="00FE3D1B" w:rsidP="00FE3D1B">
            <w:pPr>
              <w:spacing w:after="0" w:line="240" w:lineRule="auto"/>
              <w:rPr>
                <w:rFonts w:ascii="Calibri" w:eastAsia="Times New Roman" w:hAnsi="Calibri" w:cs="Calibri"/>
                <w:color w:val="000000"/>
              </w:rPr>
            </w:pPr>
          </w:p>
        </w:tc>
        <w:tc>
          <w:tcPr>
            <w:tcW w:w="811" w:type="dxa"/>
            <w:tcBorders>
              <w:left w:val="single" w:sz="4" w:space="0" w:color="auto"/>
              <w:bottom w:val="single" w:sz="4" w:space="0" w:color="auto"/>
              <w:right w:val="single" w:sz="4" w:space="0" w:color="auto"/>
            </w:tcBorders>
            <w:shd w:val="clear" w:color="auto" w:fill="auto"/>
            <w:noWrap/>
            <w:vAlign w:val="bottom"/>
            <w:hideMark/>
          </w:tcPr>
          <w:p w14:paraId="37B76081" w14:textId="77777777"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IV</w:t>
            </w:r>
          </w:p>
        </w:tc>
        <w:tc>
          <w:tcPr>
            <w:tcW w:w="887" w:type="dxa"/>
            <w:tcBorders>
              <w:left w:val="single" w:sz="4" w:space="0" w:color="auto"/>
              <w:bottom w:val="single" w:sz="4" w:space="0" w:color="auto"/>
            </w:tcBorders>
            <w:shd w:val="clear" w:color="auto" w:fill="auto"/>
            <w:noWrap/>
            <w:vAlign w:val="center"/>
            <w:hideMark/>
          </w:tcPr>
          <w:p w14:paraId="10FDFF7F" w14:textId="2A61FB88"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19419</w:t>
            </w:r>
          </w:p>
        </w:tc>
        <w:tc>
          <w:tcPr>
            <w:tcW w:w="732" w:type="dxa"/>
            <w:tcBorders>
              <w:bottom w:val="single" w:sz="4" w:space="0" w:color="auto"/>
            </w:tcBorders>
            <w:shd w:val="clear" w:color="auto" w:fill="auto"/>
            <w:noWrap/>
            <w:vAlign w:val="center"/>
            <w:hideMark/>
          </w:tcPr>
          <w:p w14:paraId="7B3F5B50" w14:textId="465E8D9C"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2887</w:t>
            </w:r>
          </w:p>
        </w:tc>
        <w:tc>
          <w:tcPr>
            <w:tcW w:w="794" w:type="dxa"/>
            <w:tcBorders>
              <w:bottom w:val="single" w:sz="4" w:space="0" w:color="auto"/>
            </w:tcBorders>
            <w:shd w:val="clear" w:color="auto" w:fill="auto"/>
            <w:noWrap/>
            <w:vAlign w:val="center"/>
            <w:hideMark/>
          </w:tcPr>
          <w:p w14:paraId="489F0466" w14:textId="1C2698A4"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4325</w:t>
            </w:r>
          </w:p>
        </w:tc>
        <w:tc>
          <w:tcPr>
            <w:tcW w:w="758" w:type="dxa"/>
            <w:tcBorders>
              <w:bottom w:val="single" w:sz="4" w:space="0" w:color="auto"/>
            </w:tcBorders>
            <w:shd w:val="clear" w:color="auto" w:fill="auto"/>
            <w:noWrap/>
            <w:vAlign w:val="center"/>
            <w:hideMark/>
          </w:tcPr>
          <w:p w14:paraId="17788C1B" w14:textId="00FF49E2"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1747</w:t>
            </w:r>
          </w:p>
        </w:tc>
        <w:tc>
          <w:tcPr>
            <w:tcW w:w="1112" w:type="dxa"/>
            <w:tcBorders>
              <w:bottom w:val="single" w:sz="4" w:space="0" w:color="auto"/>
              <w:right w:val="single" w:sz="4" w:space="0" w:color="auto"/>
            </w:tcBorders>
            <w:shd w:val="clear" w:color="auto" w:fill="auto"/>
            <w:noWrap/>
            <w:vAlign w:val="center"/>
            <w:hideMark/>
          </w:tcPr>
          <w:p w14:paraId="06A3B37D" w14:textId="1B900CF6"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10459</w:t>
            </w:r>
          </w:p>
        </w:tc>
        <w:tc>
          <w:tcPr>
            <w:tcW w:w="887" w:type="dxa"/>
            <w:tcBorders>
              <w:left w:val="single" w:sz="4" w:space="0" w:color="auto"/>
              <w:bottom w:val="single" w:sz="4" w:space="0" w:color="auto"/>
            </w:tcBorders>
            <w:shd w:val="clear" w:color="auto" w:fill="auto"/>
            <w:noWrap/>
            <w:vAlign w:val="center"/>
            <w:hideMark/>
          </w:tcPr>
          <w:p w14:paraId="5129876B" w14:textId="4989805F"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8994</w:t>
            </w:r>
          </w:p>
        </w:tc>
        <w:tc>
          <w:tcPr>
            <w:tcW w:w="732" w:type="dxa"/>
            <w:tcBorders>
              <w:bottom w:val="single" w:sz="4" w:space="0" w:color="auto"/>
            </w:tcBorders>
            <w:shd w:val="clear" w:color="auto" w:fill="auto"/>
            <w:noWrap/>
            <w:vAlign w:val="center"/>
            <w:hideMark/>
          </w:tcPr>
          <w:p w14:paraId="413CF8E0" w14:textId="3AE42CA8"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2285</w:t>
            </w:r>
          </w:p>
        </w:tc>
        <w:tc>
          <w:tcPr>
            <w:tcW w:w="794" w:type="dxa"/>
            <w:tcBorders>
              <w:bottom w:val="single" w:sz="4" w:space="0" w:color="auto"/>
            </w:tcBorders>
            <w:shd w:val="clear" w:color="auto" w:fill="auto"/>
            <w:noWrap/>
            <w:vAlign w:val="center"/>
            <w:hideMark/>
          </w:tcPr>
          <w:p w14:paraId="5B247D85" w14:textId="23680C78"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1368</w:t>
            </w:r>
          </w:p>
        </w:tc>
        <w:tc>
          <w:tcPr>
            <w:tcW w:w="758" w:type="dxa"/>
            <w:tcBorders>
              <w:bottom w:val="single" w:sz="4" w:space="0" w:color="auto"/>
            </w:tcBorders>
            <w:shd w:val="clear" w:color="auto" w:fill="auto"/>
            <w:noWrap/>
            <w:vAlign w:val="center"/>
            <w:hideMark/>
          </w:tcPr>
          <w:p w14:paraId="21F0307C" w14:textId="179F41FA"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65</w:t>
            </w:r>
          </w:p>
        </w:tc>
        <w:tc>
          <w:tcPr>
            <w:tcW w:w="1112" w:type="dxa"/>
            <w:tcBorders>
              <w:bottom w:val="single" w:sz="4" w:space="0" w:color="auto"/>
            </w:tcBorders>
            <w:shd w:val="clear" w:color="auto" w:fill="auto"/>
            <w:noWrap/>
            <w:vAlign w:val="center"/>
            <w:hideMark/>
          </w:tcPr>
          <w:p w14:paraId="1680BE5F" w14:textId="0EC50711"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5274</w:t>
            </w:r>
          </w:p>
        </w:tc>
      </w:tr>
      <w:tr w:rsidR="00FE3D1B" w:rsidRPr="00B75C8B" w14:paraId="54F535AD" w14:textId="77777777" w:rsidTr="002E312A">
        <w:trPr>
          <w:trHeight w:val="312"/>
        </w:trPr>
        <w:tc>
          <w:tcPr>
            <w:tcW w:w="811" w:type="dxa"/>
            <w:vMerge w:val="restart"/>
            <w:tcBorders>
              <w:top w:val="single" w:sz="4" w:space="0" w:color="auto"/>
              <w:bottom w:val="nil"/>
              <w:right w:val="single" w:sz="4" w:space="0" w:color="auto"/>
            </w:tcBorders>
            <w:shd w:val="clear" w:color="auto" w:fill="auto"/>
            <w:noWrap/>
            <w:vAlign w:val="center"/>
            <w:hideMark/>
          </w:tcPr>
          <w:p w14:paraId="6C8E9F8E" w14:textId="77777777"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2019</w:t>
            </w:r>
          </w:p>
        </w:tc>
        <w:tc>
          <w:tcPr>
            <w:tcW w:w="811" w:type="dxa"/>
            <w:tcBorders>
              <w:top w:val="single" w:sz="4" w:space="0" w:color="auto"/>
              <w:left w:val="single" w:sz="4" w:space="0" w:color="auto"/>
              <w:bottom w:val="nil"/>
              <w:right w:val="single" w:sz="4" w:space="0" w:color="auto"/>
            </w:tcBorders>
            <w:shd w:val="clear" w:color="auto" w:fill="auto"/>
            <w:noWrap/>
            <w:vAlign w:val="bottom"/>
            <w:hideMark/>
          </w:tcPr>
          <w:p w14:paraId="368BF609" w14:textId="77777777"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w:t>
            </w:r>
          </w:p>
        </w:tc>
        <w:tc>
          <w:tcPr>
            <w:tcW w:w="887" w:type="dxa"/>
            <w:tcBorders>
              <w:top w:val="single" w:sz="4" w:space="0" w:color="auto"/>
              <w:left w:val="single" w:sz="4" w:space="0" w:color="auto"/>
              <w:bottom w:val="nil"/>
            </w:tcBorders>
            <w:shd w:val="clear" w:color="auto" w:fill="auto"/>
            <w:noWrap/>
            <w:vAlign w:val="center"/>
            <w:hideMark/>
          </w:tcPr>
          <w:p w14:paraId="326A7D07" w14:textId="7B23979F"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19045</w:t>
            </w:r>
          </w:p>
        </w:tc>
        <w:tc>
          <w:tcPr>
            <w:tcW w:w="732" w:type="dxa"/>
            <w:tcBorders>
              <w:top w:val="single" w:sz="4" w:space="0" w:color="auto"/>
              <w:bottom w:val="nil"/>
            </w:tcBorders>
            <w:shd w:val="clear" w:color="auto" w:fill="auto"/>
            <w:noWrap/>
            <w:vAlign w:val="center"/>
            <w:hideMark/>
          </w:tcPr>
          <w:p w14:paraId="3A4B5381" w14:textId="0BC73D46"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2872</w:t>
            </w:r>
          </w:p>
        </w:tc>
        <w:tc>
          <w:tcPr>
            <w:tcW w:w="794" w:type="dxa"/>
            <w:tcBorders>
              <w:top w:val="single" w:sz="4" w:space="0" w:color="auto"/>
              <w:bottom w:val="nil"/>
            </w:tcBorders>
            <w:shd w:val="clear" w:color="auto" w:fill="auto"/>
            <w:noWrap/>
            <w:vAlign w:val="center"/>
            <w:hideMark/>
          </w:tcPr>
          <w:p w14:paraId="76CF4D28" w14:textId="3E98866D"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4042</w:t>
            </w:r>
          </w:p>
        </w:tc>
        <w:tc>
          <w:tcPr>
            <w:tcW w:w="758" w:type="dxa"/>
            <w:tcBorders>
              <w:top w:val="single" w:sz="4" w:space="0" w:color="auto"/>
              <w:bottom w:val="nil"/>
            </w:tcBorders>
            <w:shd w:val="clear" w:color="auto" w:fill="auto"/>
            <w:noWrap/>
            <w:vAlign w:val="center"/>
            <w:hideMark/>
          </w:tcPr>
          <w:p w14:paraId="09CFFACF" w14:textId="05B4141A"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1602</w:t>
            </w:r>
          </w:p>
        </w:tc>
        <w:tc>
          <w:tcPr>
            <w:tcW w:w="1112" w:type="dxa"/>
            <w:tcBorders>
              <w:top w:val="single" w:sz="4" w:space="0" w:color="auto"/>
              <w:bottom w:val="nil"/>
              <w:right w:val="single" w:sz="4" w:space="0" w:color="auto"/>
            </w:tcBorders>
            <w:shd w:val="clear" w:color="auto" w:fill="auto"/>
            <w:noWrap/>
            <w:vAlign w:val="center"/>
            <w:hideMark/>
          </w:tcPr>
          <w:p w14:paraId="0AD593AC" w14:textId="41BB06B7"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10528</w:t>
            </w:r>
          </w:p>
        </w:tc>
        <w:tc>
          <w:tcPr>
            <w:tcW w:w="887" w:type="dxa"/>
            <w:tcBorders>
              <w:top w:val="single" w:sz="4" w:space="0" w:color="auto"/>
              <w:left w:val="single" w:sz="4" w:space="0" w:color="auto"/>
              <w:bottom w:val="nil"/>
            </w:tcBorders>
            <w:shd w:val="clear" w:color="auto" w:fill="auto"/>
            <w:noWrap/>
            <w:vAlign w:val="center"/>
            <w:hideMark/>
          </w:tcPr>
          <w:p w14:paraId="3E8ED100" w14:textId="1B3F0CA8"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8960</w:t>
            </w:r>
          </w:p>
        </w:tc>
        <w:tc>
          <w:tcPr>
            <w:tcW w:w="732" w:type="dxa"/>
            <w:tcBorders>
              <w:top w:val="single" w:sz="4" w:space="0" w:color="auto"/>
              <w:bottom w:val="nil"/>
            </w:tcBorders>
            <w:shd w:val="clear" w:color="auto" w:fill="auto"/>
            <w:noWrap/>
            <w:vAlign w:val="center"/>
            <w:hideMark/>
          </w:tcPr>
          <w:p w14:paraId="07F4CA97" w14:textId="7B2E9C84"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2258</w:t>
            </w:r>
          </w:p>
        </w:tc>
        <w:tc>
          <w:tcPr>
            <w:tcW w:w="794" w:type="dxa"/>
            <w:tcBorders>
              <w:top w:val="single" w:sz="4" w:space="0" w:color="auto"/>
              <w:bottom w:val="nil"/>
            </w:tcBorders>
            <w:shd w:val="clear" w:color="auto" w:fill="auto"/>
            <w:noWrap/>
            <w:vAlign w:val="center"/>
            <w:hideMark/>
          </w:tcPr>
          <w:p w14:paraId="550CB14F" w14:textId="586A3489"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1349</w:t>
            </w:r>
          </w:p>
        </w:tc>
        <w:tc>
          <w:tcPr>
            <w:tcW w:w="758" w:type="dxa"/>
            <w:tcBorders>
              <w:top w:val="single" w:sz="4" w:space="0" w:color="auto"/>
              <w:bottom w:val="nil"/>
            </w:tcBorders>
            <w:shd w:val="clear" w:color="auto" w:fill="auto"/>
            <w:noWrap/>
            <w:vAlign w:val="center"/>
            <w:hideMark/>
          </w:tcPr>
          <w:p w14:paraId="62FB1537" w14:textId="0CA789DF"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80</w:t>
            </w:r>
          </w:p>
        </w:tc>
        <w:tc>
          <w:tcPr>
            <w:tcW w:w="1112" w:type="dxa"/>
            <w:tcBorders>
              <w:top w:val="single" w:sz="4" w:space="0" w:color="auto"/>
              <w:bottom w:val="nil"/>
            </w:tcBorders>
            <w:shd w:val="clear" w:color="auto" w:fill="auto"/>
            <w:noWrap/>
            <w:vAlign w:val="center"/>
            <w:hideMark/>
          </w:tcPr>
          <w:p w14:paraId="5569BFF0" w14:textId="29070F77"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5274</w:t>
            </w:r>
          </w:p>
        </w:tc>
      </w:tr>
      <w:tr w:rsidR="00FE3D1B" w:rsidRPr="00B75C8B" w14:paraId="59D45BDD" w14:textId="77777777" w:rsidTr="002E312A">
        <w:trPr>
          <w:trHeight w:val="312"/>
        </w:trPr>
        <w:tc>
          <w:tcPr>
            <w:tcW w:w="811" w:type="dxa"/>
            <w:vMerge/>
            <w:tcBorders>
              <w:top w:val="nil"/>
              <w:bottom w:val="nil"/>
              <w:right w:val="single" w:sz="4" w:space="0" w:color="auto"/>
            </w:tcBorders>
            <w:vAlign w:val="center"/>
            <w:hideMark/>
          </w:tcPr>
          <w:p w14:paraId="5E18FF5E" w14:textId="77777777" w:rsidR="00FE3D1B" w:rsidRPr="00B75C8B" w:rsidRDefault="00FE3D1B" w:rsidP="00FE3D1B">
            <w:pPr>
              <w:spacing w:after="0" w:line="240" w:lineRule="auto"/>
              <w:rPr>
                <w:rFonts w:ascii="Calibri" w:eastAsia="Times New Roman" w:hAnsi="Calibri" w:cs="Calibri"/>
                <w:color w:val="000000"/>
              </w:rPr>
            </w:pPr>
          </w:p>
        </w:tc>
        <w:tc>
          <w:tcPr>
            <w:tcW w:w="811" w:type="dxa"/>
            <w:tcBorders>
              <w:top w:val="nil"/>
              <w:left w:val="single" w:sz="4" w:space="0" w:color="auto"/>
              <w:bottom w:val="nil"/>
              <w:right w:val="single" w:sz="4" w:space="0" w:color="auto"/>
            </w:tcBorders>
            <w:shd w:val="clear" w:color="auto" w:fill="auto"/>
            <w:noWrap/>
            <w:vAlign w:val="bottom"/>
            <w:hideMark/>
          </w:tcPr>
          <w:p w14:paraId="0009AAF8" w14:textId="77777777"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II</w:t>
            </w:r>
          </w:p>
        </w:tc>
        <w:tc>
          <w:tcPr>
            <w:tcW w:w="887" w:type="dxa"/>
            <w:tcBorders>
              <w:top w:val="nil"/>
              <w:left w:val="single" w:sz="4" w:space="0" w:color="auto"/>
              <w:bottom w:val="nil"/>
            </w:tcBorders>
            <w:shd w:val="clear" w:color="auto" w:fill="auto"/>
            <w:noWrap/>
            <w:vAlign w:val="center"/>
            <w:hideMark/>
          </w:tcPr>
          <w:p w14:paraId="0DF09C33" w14:textId="1D96C333"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19114</w:t>
            </w:r>
          </w:p>
        </w:tc>
        <w:tc>
          <w:tcPr>
            <w:tcW w:w="732" w:type="dxa"/>
            <w:tcBorders>
              <w:top w:val="nil"/>
              <w:bottom w:val="nil"/>
            </w:tcBorders>
            <w:shd w:val="clear" w:color="auto" w:fill="auto"/>
            <w:noWrap/>
            <w:vAlign w:val="center"/>
            <w:hideMark/>
          </w:tcPr>
          <w:p w14:paraId="62A51B88" w14:textId="00ED5BF7"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2850</w:t>
            </w:r>
          </w:p>
        </w:tc>
        <w:tc>
          <w:tcPr>
            <w:tcW w:w="794" w:type="dxa"/>
            <w:tcBorders>
              <w:top w:val="nil"/>
              <w:bottom w:val="nil"/>
            </w:tcBorders>
            <w:shd w:val="clear" w:color="auto" w:fill="auto"/>
            <w:noWrap/>
            <w:vAlign w:val="center"/>
            <w:hideMark/>
          </w:tcPr>
          <w:p w14:paraId="731E1114" w14:textId="3832F86E"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4167</w:t>
            </w:r>
          </w:p>
        </w:tc>
        <w:tc>
          <w:tcPr>
            <w:tcW w:w="758" w:type="dxa"/>
            <w:tcBorders>
              <w:top w:val="nil"/>
              <w:bottom w:val="nil"/>
            </w:tcBorders>
            <w:shd w:val="clear" w:color="auto" w:fill="auto"/>
            <w:noWrap/>
            <w:vAlign w:val="center"/>
            <w:hideMark/>
          </w:tcPr>
          <w:p w14:paraId="638230BD" w14:textId="15C99310"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1520</w:t>
            </w:r>
          </w:p>
        </w:tc>
        <w:tc>
          <w:tcPr>
            <w:tcW w:w="1112" w:type="dxa"/>
            <w:tcBorders>
              <w:top w:val="nil"/>
              <w:bottom w:val="nil"/>
              <w:right w:val="single" w:sz="4" w:space="0" w:color="auto"/>
            </w:tcBorders>
            <w:shd w:val="clear" w:color="auto" w:fill="auto"/>
            <w:noWrap/>
            <w:vAlign w:val="center"/>
            <w:hideMark/>
          </w:tcPr>
          <w:p w14:paraId="1494A1E6" w14:textId="4A4B8391"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10577</w:t>
            </w:r>
          </w:p>
        </w:tc>
        <w:tc>
          <w:tcPr>
            <w:tcW w:w="887" w:type="dxa"/>
            <w:tcBorders>
              <w:top w:val="nil"/>
              <w:left w:val="single" w:sz="4" w:space="0" w:color="auto"/>
              <w:bottom w:val="nil"/>
            </w:tcBorders>
            <w:shd w:val="clear" w:color="auto" w:fill="auto"/>
            <w:noWrap/>
            <w:vAlign w:val="center"/>
            <w:hideMark/>
          </w:tcPr>
          <w:p w14:paraId="2513A2DD" w14:textId="6C302709"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8959</w:t>
            </w:r>
          </w:p>
        </w:tc>
        <w:tc>
          <w:tcPr>
            <w:tcW w:w="732" w:type="dxa"/>
            <w:tcBorders>
              <w:top w:val="nil"/>
              <w:bottom w:val="nil"/>
            </w:tcBorders>
            <w:shd w:val="clear" w:color="auto" w:fill="auto"/>
            <w:noWrap/>
            <w:vAlign w:val="center"/>
            <w:hideMark/>
          </w:tcPr>
          <w:p w14:paraId="7D5BB580" w14:textId="2492D0D5"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2249</w:t>
            </w:r>
          </w:p>
        </w:tc>
        <w:tc>
          <w:tcPr>
            <w:tcW w:w="794" w:type="dxa"/>
            <w:tcBorders>
              <w:top w:val="nil"/>
              <w:bottom w:val="nil"/>
            </w:tcBorders>
            <w:shd w:val="clear" w:color="auto" w:fill="auto"/>
            <w:noWrap/>
            <w:vAlign w:val="center"/>
            <w:hideMark/>
          </w:tcPr>
          <w:p w14:paraId="424ED8B3" w14:textId="6692235F"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1383</w:t>
            </w:r>
          </w:p>
        </w:tc>
        <w:tc>
          <w:tcPr>
            <w:tcW w:w="758" w:type="dxa"/>
            <w:tcBorders>
              <w:top w:val="nil"/>
              <w:bottom w:val="nil"/>
            </w:tcBorders>
            <w:shd w:val="clear" w:color="auto" w:fill="auto"/>
            <w:noWrap/>
            <w:vAlign w:val="center"/>
            <w:hideMark/>
          </w:tcPr>
          <w:p w14:paraId="65DC25C3" w14:textId="07953026"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70</w:t>
            </w:r>
          </w:p>
        </w:tc>
        <w:tc>
          <w:tcPr>
            <w:tcW w:w="1112" w:type="dxa"/>
            <w:tcBorders>
              <w:top w:val="nil"/>
              <w:bottom w:val="nil"/>
            </w:tcBorders>
            <w:shd w:val="clear" w:color="auto" w:fill="auto"/>
            <w:noWrap/>
            <w:vAlign w:val="center"/>
            <w:hideMark/>
          </w:tcPr>
          <w:p w14:paraId="49A1A8C5" w14:textId="150654F1"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5257</w:t>
            </w:r>
          </w:p>
        </w:tc>
      </w:tr>
      <w:tr w:rsidR="00FE3D1B" w:rsidRPr="00B75C8B" w14:paraId="07495D75" w14:textId="77777777" w:rsidTr="002E312A">
        <w:trPr>
          <w:trHeight w:val="312"/>
        </w:trPr>
        <w:tc>
          <w:tcPr>
            <w:tcW w:w="811" w:type="dxa"/>
            <w:vMerge/>
            <w:tcBorders>
              <w:top w:val="nil"/>
              <w:bottom w:val="nil"/>
              <w:right w:val="single" w:sz="4" w:space="0" w:color="auto"/>
            </w:tcBorders>
            <w:vAlign w:val="center"/>
            <w:hideMark/>
          </w:tcPr>
          <w:p w14:paraId="42D5265F" w14:textId="77777777" w:rsidR="00FE3D1B" w:rsidRPr="00B75C8B" w:rsidRDefault="00FE3D1B" w:rsidP="00FE3D1B">
            <w:pPr>
              <w:spacing w:after="0" w:line="240" w:lineRule="auto"/>
              <w:rPr>
                <w:rFonts w:ascii="Calibri" w:eastAsia="Times New Roman" w:hAnsi="Calibri" w:cs="Calibri"/>
                <w:color w:val="000000"/>
              </w:rPr>
            </w:pPr>
          </w:p>
        </w:tc>
        <w:tc>
          <w:tcPr>
            <w:tcW w:w="811" w:type="dxa"/>
            <w:tcBorders>
              <w:top w:val="nil"/>
              <w:left w:val="single" w:sz="4" w:space="0" w:color="auto"/>
              <w:bottom w:val="nil"/>
              <w:right w:val="single" w:sz="4" w:space="0" w:color="auto"/>
            </w:tcBorders>
            <w:shd w:val="clear" w:color="auto" w:fill="auto"/>
            <w:noWrap/>
            <w:vAlign w:val="bottom"/>
            <w:hideMark/>
          </w:tcPr>
          <w:p w14:paraId="062DD25F" w14:textId="77777777"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III</w:t>
            </w:r>
          </w:p>
        </w:tc>
        <w:tc>
          <w:tcPr>
            <w:tcW w:w="887" w:type="dxa"/>
            <w:tcBorders>
              <w:top w:val="nil"/>
              <w:left w:val="single" w:sz="4" w:space="0" w:color="auto"/>
              <w:bottom w:val="nil"/>
            </w:tcBorders>
            <w:shd w:val="clear" w:color="auto" w:fill="auto"/>
            <w:noWrap/>
            <w:vAlign w:val="center"/>
            <w:hideMark/>
          </w:tcPr>
          <w:p w14:paraId="26EC4168" w14:textId="174CCDE1"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19035</w:t>
            </w:r>
          </w:p>
        </w:tc>
        <w:tc>
          <w:tcPr>
            <w:tcW w:w="732" w:type="dxa"/>
            <w:tcBorders>
              <w:top w:val="nil"/>
              <w:bottom w:val="nil"/>
            </w:tcBorders>
            <w:shd w:val="clear" w:color="auto" w:fill="auto"/>
            <w:noWrap/>
            <w:vAlign w:val="center"/>
            <w:hideMark/>
          </w:tcPr>
          <w:p w14:paraId="509603C7" w14:textId="52DCB82B"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2847</w:t>
            </w:r>
          </w:p>
        </w:tc>
        <w:tc>
          <w:tcPr>
            <w:tcW w:w="794" w:type="dxa"/>
            <w:tcBorders>
              <w:top w:val="nil"/>
              <w:bottom w:val="nil"/>
            </w:tcBorders>
            <w:shd w:val="clear" w:color="auto" w:fill="auto"/>
            <w:noWrap/>
            <w:vAlign w:val="center"/>
            <w:hideMark/>
          </w:tcPr>
          <w:p w14:paraId="261BD0B2" w14:textId="1D388B92"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4227</w:t>
            </w:r>
          </w:p>
        </w:tc>
        <w:tc>
          <w:tcPr>
            <w:tcW w:w="758" w:type="dxa"/>
            <w:tcBorders>
              <w:top w:val="nil"/>
              <w:bottom w:val="nil"/>
            </w:tcBorders>
            <w:shd w:val="clear" w:color="auto" w:fill="auto"/>
            <w:noWrap/>
            <w:vAlign w:val="center"/>
            <w:hideMark/>
          </w:tcPr>
          <w:p w14:paraId="1422099E" w14:textId="005E6197"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1441</w:t>
            </w:r>
          </w:p>
        </w:tc>
        <w:tc>
          <w:tcPr>
            <w:tcW w:w="1112" w:type="dxa"/>
            <w:tcBorders>
              <w:top w:val="nil"/>
              <w:bottom w:val="nil"/>
              <w:right w:val="single" w:sz="4" w:space="0" w:color="auto"/>
            </w:tcBorders>
            <w:shd w:val="clear" w:color="auto" w:fill="auto"/>
            <w:noWrap/>
            <w:vAlign w:val="center"/>
            <w:hideMark/>
          </w:tcPr>
          <w:p w14:paraId="78D7BAC7" w14:textId="0D4EEDD9"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10520</w:t>
            </w:r>
          </w:p>
        </w:tc>
        <w:tc>
          <w:tcPr>
            <w:tcW w:w="887" w:type="dxa"/>
            <w:tcBorders>
              <w:top w:val="nil"/>
              <w:left w:val="single" w:sz="4" w:space="0" w:color="auto"/>
              <w:bottom w:val="nil"/>
            </w:tcBorders>
            <w:shd w:val="clear" w:color="auto" w:fill="auto"/>
            <w:noWrap/>
            <w:vAlign w:val="center"/>
            <w:hideMark/>
          </w:tcPr>
          <w:p w14:paraId="07254FF8" w14:textId="3BA496EC"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8904</w:t>
            </w:r>
          </w:p>
        </w:tc>
        <w:tc>
          <w:tcPr>
            <w:tcW w:w="732" w:type="dxa"/>
            <w:tcBorders>
              <w:top w:val="nil"/>
              <w:bottom w:val="nil"/>
            </w:tcBorders>
            <w:shd w:val="clear" w:color="auto" w:fill="auto"/>
            <w:noWrap/>
            <w:vAlign w:val="center"/>
            <w:hideMark/>
          </w:tcPr>
          <w:p w14:paraId="3D799152" w14:textId="6660C7B5"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2250</w:t>
            </w:r>
          </w:p>
        </w:tc>
        <w:tc>
          <w:tcPr>
            <w:tcW w:w="794" w:type="dxa"/>
            <w:tcBorders>
              <w:top w:val="nil"/>
              <w:bottom w:val="nil"/>
            </w:tcBorders>
            <w:shd w:val="clear" w:color="auto" w:fill="auto"/>
            <w:noWrap/>
            <w:vAlign w:val="center"/>
            <w:hideMark/>
          </w:tcPr>
          <w:p w14:paraId="7BC8C16A" w14:textId="39BF1C44"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1348</w:t>
            </w:r>
          </w:p>
        </w:tc>
        <w:tc>
          <w:tcPr>
            <w:tcW w:w="758" w:type="dxa"/>
            <w:tcBorders>
              <w:top w:val="nil"/>
              <w:bottom w:val="nil"/>
            </w:tcBorders>
            <w:shd w:val="clear" w:color="auto" w:fill="auto"/>
            <w:noWrap/>
            <w:vAlign w:val="center"/>
            <w:hideMark/>
          </w:tcPr>
          <w:p w14:paraId="5FB0FC69" w14:textId="2E651ECF"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57</w:t>
            </w:r>
          </w:p>
        </w:tc>
        <w:tc>
          <w:tcPr>
            <w:tcW w:w="1112" w:type="dxa"/>
            <w:tcBorders>
              <w:top w:val="nil"/>
              <w:bottom w:val="nil"/>
            </w:tcBorders>
            <w:shd w:val="clear" w:color="auto" w:fill="auto"/>
            <w:noWrap/>
            <w:vAlign w:val="center"/>
            <w:hideMark/>
          </w:tcPr>
          <w:p w14:paraId="23D0408E" w14:textId="744F5A8B"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5250</w:t>
            </w:r>
          </w:p>
        </w:tc>
      </w:tr>
      <w:tr w:rsidR="00FE3D1B" w:rsidRPr="00B75C8B" w14:paraId="6A7F5A25" w14:textId="77777777" w:rsidTr="002E312A">
        <w:trPr>
          <w:trHeight w:val="312"/>
        </w:trPr>
        <w:tc>
          <w:tcPr>
            <w:tcW w:w="811" w:type="dxa"/>
            <w:vMerge/>
            <w:tcBorders>
              <w:top w:val="nil"/>
              <w:bottom w:val="single" w:sz="4" w:space="0" w:color="auto"/>
              <w:right w:val="single" w:sz="4" w:space="0" w:color="auto"/>
            </w:tcBorders>
            <w:vAlign w:val="center"/>
            <w:hideMark/>
          </w:tcPr>
          <w:p w14:paraId="24930B20" w14:textId="77777777" w:rsidR="00FE3D1B" w:rsidRPr="00B75C8B" w:rsidRDefault="00FE3D1B" w:rsidP="00FE3D1B">
            <w:pPr>
              <w:spacing w:after="0" w:line="240" w:lineRule="auto"/>
              <w:rPr>
                <w:rFonts w:ascii="Calibri" w:eastAsia="Times New Roman" w:hAnsi="Calibri" w:cs="Calibri"/>
                <w:color w:val="000000"/>
              </w:rPr>
            </w:pP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14:paraId="381E9840" w14:textId="77777777"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IV</w:t>
            </w:r>
          </w:p>
        </w:tc>
        <w:tc>
          <w:tcPr>
            <w:tcW w:w="887" w:type="dxa"/>
            <w:tcBorders>
              <w:top w:val="nil"/>
              <w:left w:val="single" w:sz="4" w:space="0" w:color="auto"/>
              <w:bottom w:val="single" w:sz="4" w:space="0" w:color="auto"/>
            </w:tcBorders>
            <w:shd w:val="clear" w:color="auto" w:fill="auto"/>
            <w:noWrap/>
            <w:vAlign w:val="center"/>
            <w:hideMark/>
          </w:tcPr>
          <w:p w14:paraId="08C3AFFC" w14:textId="070E70C8"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19226</w:t>
            </w:r>
          </w:p>
        </w:tc>
        <w:tc>
          <w:tcPr>
            <w:tcW w:w="732" w:type="dxa"/>
            <w:tcBorders>
              <w:top w:val="nil"/>
              <w:bottom w:val="single" w:sz="4" w:space="0" w:color="auto"/>
            </w:tcBorders>
            <w:shd w:val="clear" w:color="auto" w:fill="auto"/>
            <w:noWrap/>
            <w:vAlign w:val="center"/>
            <w:hideMark/>
          </w:tcPr>
          <w:p w14:paraId="56431D21" w14:textId="12A76FF3"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2855</w:t>
            </w:r>
          </w:p>
        </w:tc>
        <w:tc>
          <w:tcPr>
            <w:tcW w:w="794" w:type="dxa"/>
            <w:tcBorders>
              <w:top w:val="nil"/>
              <w:bottom w:val="single" w:sz="4" w:space="0" w:color="auto"/>
            </w:tcBorders>
            <w:shd w:val="clear" w:color="auto" w:fill="auto"/>
            <w:noWrap/>
            <w:vAlign w:val="center"/>
            <w:hideMark/>
          </w:tcPr>
          <w:p w14:paraId="67C158DF" w14:textId="595F51CB"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4435</w:t>
            </w:r>
          </w:p>
        </w:tc>
        <w:tc>
          <w:tcPr>
            <w:tcW w:w="758" w:type="dxa"/>
            <w:tcBorders>
              <w:top w:val="nil"/>
              <w:bottom w:val="single" w:sz="4" w:space="0" w:color="auto"/>
            </w:tcBorders>
            <w:shd w:val="clear" w:color="auto" w:fill="auto"/>
            <w:noWrap/>
            <w:vAlign w:val="center"/>
            <w:hideMark/>
          </w:tcPr>
          <w:p w14:paraId="7F7B53B3" w14:textId="61918115"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1440</w:t>
            </w:r>
          </w:p>
        </w:tc>
        <w:tc>
          <w:tcPr>
            <w:tcW w:w="1112" w:type="dxa"/>
            <w:tcBorders>
              <w:top w:val="nil"/>
              <w:bottom w:val="single" w:sz="4" w:space="0" w:color="auto"/>
              <w:right w:val="single" w:sz="4" w:space="0" w:color="auto"/>
            </w:tcBorders>
            <w:shd w:val="clear" w:color="auto" w:fill="auto"/>
            <w:noWrap/>
            <w:vAlign w:val="center"/>
            <w:hideMark/>
          </w:tcPr>
          <w:p w14:paraId="3947016C" w14:textId="1903F995"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10496</w:t>
            </w:r>
          </w:p>
        </w:tc>
        <w:tc>
          <w:tcPr>
            <w:tcW w:w="887" w:type="dxa"/>
            <w:tcBorders>
              <w:top w:val="nil"/>
              <w:left w:val="single" w:sz="4" w:space="0" w:color="auto"/>
              <w:bottom w:val="single" w:sz="4" w:space="0" w:color="auto"/>
            </w:tcBorders>
            <w:shd w:val="clear" w:color="auto" w:fill="auto"/>
            <w:noWrap/>
            <w:vAlign w:val="center"/>
            <w:hideMark/>
          </w:tcPr>
          <w:p w14:paraId="740E6EC3" w14:textId="07B50BA0"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8947</w:t>
            </w:r>
          </w:p>
        </w:tc>
        <w:tc>
          <w:tcPr>
            <w:tcW w:w="732" w:type="dxa"/>
            <w:tcBorders>
              <w:top w:val="nil"/>
              <w:bottom w:val="single" w:sz="4" w:space="0" w:color="auto"/>
            </w:tcBorders>
            <w:shd w:val="clear" w:color="auto" w:fill="auto"/>
            <w:noWrap/>
            <w:vAlign w:val="center"/>
            <w:hideMark/>
          </w:tcPr>
          <w:p w14:paraId="68BC2992" w14:textId="553B382D"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2249</w:t>
            </w:r>
          </w:p>
        </w:tc>
        <w:tc>
          <w:tcPr>
            <w:tcW w:w="794" w:type="dxa"/>
            <w:tcBorders>
              <w:top w:val="nil"/>
              <w:bottom w:val="single" w:sz="4" w:space="0" w:color="auto"/>
            </w:tcBorders>
            <w:shd w:val="clear" w:color="auto" w:fill="auto"/>
            <w:noWrap/>
            <w:vAlign w:val="center"/>
            <w:hideMark/>
          </w:tcPr>
          <w:p w14:paraId="1593B443" w14:textId="4670C969"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1334</w:t>
            </w:r>
          </w:p>
        </w:tc>
        <w:tc>
          <w:tcPr>
            <w:tcW w:w="758" w:type="dxa"/>
            <w:tcBorders>
              <w:top w:val="nil"/>
              <w:bottom w:val="single" w:sz="4" w:space="0" w:color="auto"/>
            </w:tcBorders>
            <w:shd w:val="clear" w:color="auto" w:fill="auto"/>
            <w:noWrap/>
            <w:vAlign w:val="center"/>
            <w:hideMark/>
          </w:tcPr>
          <w:p w14:paraId="5E77293B" w14:textId="3C40EBBF"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65</w:t>
            </w:r>
          </w:p>
        </w:tc>
        <w:tc>
          <w:tcPr>
            <w:tcW w:w="1112" w:type="dxa"/>
            <w:tcBorders>
              <w:top w:val="nil"/>
              <w:bottom w:val="single" w:sz="4" w:space="0" w:color="auto"/>
            </w:tcBorders>
            <w:shd w:val="clear" w:color="auto" w:fill="auto"/>
            <w:noWrap/>
            <w:vAlign w:val="center"/>
            <w:hideMark/>
          </w:tcPr>
          <w:p w14:paraId="1C75B3CC" w14:textId="31240B4C"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5299</w:t>
            </w:r>
          </w:p>
        </w:tc>
      </w:tr>
      <w:tr w:rsidR="00FE3D1B" w:rsidRPr="00B75C8B" w14:paraId="21DAA79D" w14:textId="77777777" w:rsidTr="002E312A">
        <w:trPr>
          <w:trHeight w:val="312"/>
        </w:trPr>
        <w:tc>
          <w:tcPr>
            <w:tcW w:w="811" w:type="dxa"/>
            <w:vMerge w:val="restart"/>
            <w:tcBorders>
              <w:top w:val="single" w:sz="4" w:space="0" w:color="auto"/>
              <w:right w:val="single" w:sz="4" w:space="0" w:color="auto"/>
            </w:tcBorders>
            <w:shd w:val="clear" w:color="auto" w:fill="auto"/>
            <w:noWrap/>
            <w:vAlign w:val="center"/>
            <w:hideMark/>
          </w:tcPr>
          <w:p w14:paraId="32B230C2" w14:textId="77777777"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2020</w:t>
            </w:r>
          </w:p>
        </w:tc>
        <w:tc>
          <w:tcPr>
            <w:tcW w:w="811" w:type="dxa"/>
            <w:tcBorders>
              <w:top w:val="single" w:sz="4" w:space="0" w:color="auto"/>
              <w:left w:val="single" w:sz="4" w:space="0" w:color="auto"/>
              <w:right w:val="single" w:sz="4" w:space="0" w:color="auto"/>
            </w:tcBorders>
            <w:shd w:val="clear" w:color="auto" w:fill="auto"/>
            <w:noWrap/>
            <w:vAlign w:val="bottom"/>
            <w:hideMark/>
          </w:tcPr>
          <w:p w14:paraId="79054ADB" w14:textId="77777777"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w:t>
            </w:r>
          </w:p>
        </w:tc>
        <w:tc>
          <w:tcPr>
            <w:tcW w:w="887" w:type="dxa"/>
            <w:tcBorders>
              <w:top w:val="single" w:sz="4" w:space="0" w:color="auto"/>
              <w:left w:val="single" w:sz="4" w:space="0" w:color="auto"/>
            </w:tcBorders>
            <w:shd w:val="clear" w:color="auto" w:fill="auto"/>
            <w:noWrap/>
            <w:vAlign w:val="center"/>
            <w:hideMark/>
          </w:tcPr>
          <w:p w14:paraId="5B159F3B" w14:textId="70E4AAC7"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18757</w:t>
            </w:r>
          </w:p>
        </w:tc>
        <w:tc>
          <w:tcPr>
            <w:tcW w:w="732" w:type="dxa"/>
            <w:tcBorders>
              <w:top w:val="single" w:sz="4" w:space="0" w:color="auto"/>
            </w:tcBorders>
            <w:shd w:val="clear" w:color="auto" w:fill="auto"/>
            <w:noWrap/>
            <w:vAlign w:val="center"/>
            <w:hideMark/>
          </w:tcPr>
          <w:p w14:paraId="678A7505" w14:textId="1C5946C1"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2725</w:t>
            </w:r>
          </w:p>
        </w:tc>
        <w:tc>
          <w:tcPr>
            <w:tcW w:w="794" w:type="dxa"/>
            <w:tcBorders>
              <w:top w:val="single" w:sz="4" w:space="0" w:color="auto"/>
            </w:tcBorders>
            <w:shd w:val="clear" w:color="auto" w:fill="auto"/>
            <w:noWrap/>
            <w:vAlign w:val="center"/>
            <w:hideMark/>
          </w:tcPr>
          <w:p w14:paraId="45B831CF" w14:textId="0C4BC3E7"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4247</w:t>
            </w:r>
          </w:p>
        </w:tc>
        <w:tc>
          <w:tcPr>
            <w:tcW w:w="758" w:type="dxa"/>
            <w:tcBorders>
              <w:top w:val="single" w:sz="4" w:space="0" w:color="auto"/>
            </w:tcBorders>
            <w:shd w:val="clear" w:color="auto" w:fill="auto"/>
            <w:noWrap/>
            <w:vAlign w:val="center"/>
            <w:hideMark/>
          </w:tcPr>
          <w:p w14:paraId="465BA8BE" w14:textId="12C2F384"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1444</w:t>
            </w:r>
          </w:p>
        </w:tc>
        <w:tc>
          <w:tcPr>
            <w:tcW w:w="1112" w:type="dxa"/>
            <w:tcBorders>
              <w:top w:val="single" w:sz="4" w:space="0" w:color="auto"/>
              <w:right w:val="single" w:sz="4" w:space="0" w:color="auto"/>
            </w:tcBorders>
            <w:shd w:val="clear" w:color="auto" w:fill="auto"/>
            <w:noWrap/>
            <w:vAlign w:val="center"/>
            <w:hideMark/>
          </w:tcPr>
          <w:p w14:paraId="456552FF" w14:textId="3EE2D947"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10341</w:t>
            </w:r>
          </w:p>
        </w:tc>
        <w:tc>
          <w:tcPr>
            <w:tcW w:w="887" w:type="dxa"/>
            <w:tcBorders>
              <w:top w:val="single" w:sz="4" w:space="0" w:color="auto"/>
              <w:left w:val="single" w:sz="4" w:space="0" w:color="auto"/>
            </w:tcBorders>
            <w:shd w:val="clear" w:color="auto" w:fill="auto"/>
            <w:noWrap/>
            <w:vAlign w:val="center"/>
            <w:hideMark/>
          </w:tcPr>
          <w:p w14:paraId="5B2DCF89" w14:textId="30EBBE42"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8477</w:t>
            </w:r>
          </w:p>
        </w:tc>
        <w:tc>
          <w:tcPr>
            <w:tcW w:w="732" w:type="dxa"/>
            <w:tcBorders>
              <w:top w:val="single" w:sz="4" w:space="0" w:color="auto"/>
            </w:tcBorders>
            <w:shd w:val="clear" w:color="auto" w:fill="auto"/>
            <w:noWrap/>
            <w:vAlign w:val="center"/>
            <w:hideMark/>
          </w:tcPr>
          <w:p w14:paraId="077F9EE1" w14:textId="05A7BF76"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1863</w:t>
            </w:r>
          </w:p>
        </w:tc>
        <w:tc>
          <w:tcPr>
            <w:tcW w:w="794" w:type="dxa"/>
            <w:tcBorders>
              <w:top w:val="single" w:sz="4" w:space="0" w:color="auto"/>
            </w:tcBorders>
            <w:shd w:val="clear" w:color="auto" w:fill="auto"/>
            <w:noWrap/>
            <w:vAlign w:val="center"/>
            <w:hideMark/>
          </w:tcPr>
          <w:p w14:paraId="45FEC4A0" w14:textId="3F200CE5"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1332</w:t>
            </w:r>
          </w:p>
        </w:tc>
        <w:tc>
          <w:tcPr>
            <w:tcW w:w="758" w:type="dxa"/>
            <w:tcBorders>
              <w:top w:val="single" w:sz="4" w:space="0" w:color="auto"/>
            </w:tcBorders>
            <w:shd w:val="clear" w:color="auto" w:fill="auto"/>
            <w:noWrap/>
            <w:vAlign w:val="center"/>
            <w:hideMark/>
          </w:tcPr>
          <w:p w14:paraId="59CA1261" w14:textId="276A3D29"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60</w:t>
            </w:r>
          </w:p>
        </w:tc>
        <w:tc>
          <w:tcPr>
            <w:tcW w:w="1112" w:type="dxa"/>
            <w:tcBorders>
              <w:top w:val="single" w:sz="4" w:space="0" w:color="auto"/>
            </w:tcBorders>
            <w:shd w:val="clear" w:color="auto" w:fill="auto"/>
            <w:noWrap/>
            <w:vAlign w:val="center"/>
            <w:hideMark/>
          </w:tcPr>
          <w:p w14:paraId="382FEE6D" w14:textId="23003978"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5224</w:t>
            </w:r>
          </w:p>
        </w:tc>
      </w:tr>
      <w:tr w:rsidR="00FE3D1B" w:rsidRPr="00B75C8B" w14:paraId="086E17E8" w14:textId="77777777" w:rsidTr="002E312A">
        <w:trPr>
          <w:trHeight w:val="312"/>
        </w:trPr>
        <w:tc>
          <w:tcPr>
            <w:tcW w:w="811" w:type="dxa"/>
            <w:vMerge/>
            <w:tcBorders>
              <w:right w:val="single" w:sz="4" w:space="0" w:color="auto"/>
            </w:tcBorders>
            <w:vAlign w:val="center"/>
            <w:hideMark/>
          </w:tcPr>
          <w:p w14:paraId="5C5CE79C" w14:textId="77777777" w:rsidR="00FE3D1B" w:rsidRPr="00B75C8B" w:rsidRDefault="00FE3D1B" w:rsidP="00FE3D1B">
            <w:pPr>
              <w:spacing w:after="0" w:line="240" w:lineRule="auto"/>
              <w:rPr>
                <w:rFonts w:ascii="Calibri" w:eastAsia="Times New Roman" w:hAnsi="Calibri" w:cs="Calibri"/>
                <w:color w:val="000000"/>
              </w:rPr>
            </w:pPr>
          </w:p>
        </w:tc>
        <w:tc>
          <w:tcPr>
            <w:tcW w:w="811" w:type="dxa"/>
            <w:tcBorders>
              <w:left w:val="single" w:sz="4" w:space="0" w:color="auto"/>
              <w:right w:val="single" w:sz="4" w:space="0" w:color="auto"/>
            </w:tcBorders>
            <w:shd w:val="clear" w:color="auto" w:fill="auto"/>
            <w:noWrap/>
            <w:vAlign w:val="bottom"/>
            <w:hideMark/>
          </w:tcPr>
          <w:p w14:paraId="732E20A3" w14:textId="77777777"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II</w:t>
            </w:r>
          </w:p>
        </w:tc>
        <w:tc>
          <w:tcPr>
            <w:tcW w:w="887" w:type="dxa"/>
            <w:tcBorders>
              <w:left w:val="single" w:sz="4" w:space="0" w:color="auto"/>
            </w:tcBorders>
            <w:shd w:val="clear" w:color="auto" w:fill="auto"/>
            <w:noWrap/>
            <w:vAlign w:val="center"/>
            <w:hideMark/>
          </w:tcPr>
          <w:p w14:paraId="4BA70CAB" w14:textId="3100663C"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17864</w:t>
            </w:r>
          </w:p>
        </w:tc>
        <w:tc>
          <w:tcPr>
            <w:tcW w:w="732" w:type="dxa"/>
            <w:shd w:val="clear" w:color="auto" w:fill="auto"/>
            <w:noWrap/>
            <w:vAlign w:val="center"/>
            <w:hideMark/>
          </w:tcPr>
          <w:p w14:paraId="629DD4E9" w14:textId="0EEFCC24"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2865</w:t>
            </w:r>
          </w:p>
        </w:tc>
        <w:tc>
          <w:tcPr>
            <w:tcW w:w="794" w:type="dxa"/>
            <w:shd w:val="clear" w:color="auto" w:fill="auto"/>
            <w:noWrap/>
            <w:vAlign w:val="center"/>
            <w:hideMark/>
          </w:tcPr>
          <w:p w14:paraId="5BFDD1D9" w14:textId="1770058A"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4036</w:t>
            </w:r>
          </w:p>
        </w:tc>
        <w:tc>
          <w:tcPr>
            <w:tcW w:w="758" w:type="dxa"/>
            <w:shd w:val="clear" w:color="auto" w:fill="auto"/>
            <w:noWrap/>
            <w:vAlign w:val="center"/>
            <w:hideMark/>
          </w:tcPr>
          <w:p w14:paraId="33685E8E" w14:textId="3F862566"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1334</w:t>
            </w:r>
          </w:p>
        </w:tc>
        <w:tc>
          <w:tcPr>
            <w:tcW w:w="1112" w:type="dxa"/>
            <w:tcBorders>
              <w:right w:val="single" w:sz="4" w:space="0" w:color="auto"/>
            </w:tcBorders>
            <w:shd w:val="clear" w:color="auto" w:fill="auto"/>
            <w:noWrap/>
            <w:vAlign w:val="center"/>
            <w:hideMark/>
          </w:tcPr>
          <w:p w14:paraId="46003691" w14:textId="23432A75"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9629</w:t>
            </w:r>
          </w:p>
        </w:tc>
        <w:tc>
          <w:tcPr>
            <w:tcW w:w="887" w:type="dxa"/>
            <w:tcBorders>
              <w:left w:val="single" w:sz="4" w:space="0" w:color="auto"/>
            </w:tcBorders>
            <w:shd w:val="clear" w:color="auto" w:fill="auto"/>
            <w:noWrap/>
            <w:vAlign w:val="center"/>
            <w:hideMark/>
          </w:tcPr>
          <w:p w14:paraId="113A2F5F" w14:textId="0E0413FB"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8022</w:t>
            </w:r>
          </w:p>
        </w:tc>
        <w:tc>
          <w:tcPr>
            <w:tcW w:w="732" w:type="dxa"/>
            <w:shd w:val="clear" w:color="auto" w:fill="auto"/>
            <w:noWrap/>
            <w:vAlign w:val="center"/>
            <w:hideMark/>
          </w:tcPr>
          <w:p w14:paraId="00380910" w14:textId="232E2F96"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1925</w:t>
            </w:r>
          </w:p>
        </w:tc>
        <w:tc>
          <w:tcPr>
            <w:tcW w:w="794" w:type="dxa"/>
            <w:shd w:val="clear" w:color="auto" w:fill="auto"/>
            <w:noWrap/>
            <w:vAlign w:val="center"/>
            <w:hideMark/>
          </w:tcPr>
          <w:p w14:paraId="00C04B1C" w14:textId="7DAAC191"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1279</w:t>
            </w:r>
          </w:p>
        </w:tc>
        <w:tc>
          <w:tcPr>
            <w:tcW w:w="758" w:type="dxa"/>
            <w:shd w:val="clear" w:color="auto" w:fill="auto"/>
            <w:noWrap/>
            <w:vAlign w:val="center"/>
            <w:hideMark/>
          </w:tcPr>
          <w:p w14:paraId="6C0E2FA9" w14:textId="56F13BC3"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79</w:t>
            </w:r>
          </w:p>
        </w:tc>
        <w:tc>
          <w:tcPr>
            <w:tcW w:w="1112" w:type="dxa"/>
            <w:shd w:val="clear" w:color="auto" w:fill="auto"/>
            <w:noWrap/>
            <w:vAlign w:val="center"/>
            <w:hideMark/>
          </w:tcPr>
          <w:p w14:paraId="77476156" w14:textId="1BFA4064"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4740</w:t>
            </w:r>
          </w:p>
        </w:tc>
      </w:tr>
      <w:tr w:rsidR="00FE3D1B" w:rsidRPr="00B75C8B" w14:paraId="55618BEB" w14:textId="77777777" w:rsidTr="002E312A">
        <w:trPr>
          <w:trHeight w:val="312"/>
        </w:trPr>
        <w:tc>
          <w:tcPr>
            <w:tcW w:w="811" w:type="dxa"/>
            <w:vMerge/>
            <w:tcBorders>
              <w:right w:val="single" w:sz="4" w:space="0" w:color="auto"/>
            </w:tcBorders>
            <w:vAlign w:val="center"/>
            <w:hideMark/>
          </w:tcPr>
          <w:p w14:paraId="0297D5E8" w14:textId="77777777" w:rsidR="00FE3D1B" w:rsidRPr="00B75C8B" w:rsidRDefault="00FE3D1B" w:rsidP="00FE3D1B">
            <w:pPr>
              <w:spacing w:after="0" w:line="240" w:lineRule="auto"/>
              <w:rPr>
                <w:rFonts w:ascii="Calibri" w:eastAsia="Times New Roman" w:hAnsi="Calibri" w:cs="Calibri"/>
                <w:color w:val="000000"/>
              </w:rPr>
            </w:pPr>
          </w:p>
        </w:tc>
        <w:tc>
          <w:tcPr>
            <w:tcW w:w="811" w:type="dxa"/>
            <w:tcBorders>
              <w:left w:val="single" w:sz="4" w:space="0" w:color="auto"/>
              <w:right w:val="single" w:sz="4" w:space="0" w:color="auto"/>
            </w:tcBorders>
            <w:shd w:val="clear" w:color="auto" w:fill="auto"/>
            <w:noWrap/>
            <w:vAlign w:val="bottom"/>
            <w:hideMark/>
          </w:tcPr>
          <w:p w14:paraId="15F5E8B8" w14:textId="77777777"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III</w:t>
            </w:r>
          </w:p>
        </w:tc>
        <w:tc>
          <w:tcPr>
            <w:tcW w:w="887" w:type="dxa"/>
            <w:tcBorders>
              <w:left w:val="single" w:sz="4" w:space="0" w:color="auto"/>
            </w:tcBorders>
            <w:shd w:val="clear" w:color="auto" w:fill="auto"/>
            <w:noWrap/>
            <w:vAlign w:val="center"/>
            <w:hideMark/>
          </w:tcPr>
          <w:p w14:paraId="15EDA09B" w14:textId="09E7B864"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18429</w:t>
            </w:r>
          </w:p>
        </w:tc>
        <w:tc>
          <w:tcPr>
            <w:tcW w:w="732" w:type="dxa"/>
            <w:shd w:val="clear" w:color="auto" w:fill="auto"/>
            <w:noWrap/>
            <w:vAlign w:val="center"/>
            <w:hideMark/>
          </w:tcPr>
          <w:p w14:paraId="583728E8" w14:textId="308BCC10"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2896</w:t>
            </w:r>
          </w:p>
        </w:tc>
        <w:tc>
          <w:tcPr>
            <w:tcW w:w="794" w:type="dxa"/>
            <w:shd w:val="clear" w:color="auto" w:fill="auto"/>
            <w:noWrap/>
            <w:vAlign w:val="center"/>
            <w:hideMark/>
          </w:tcPr>
          <w:p w14:paraId="57293AE0" w14:textId="38E7B8AC"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4109</w:t>
            </w:r>
          </w:p>
        </w:tc>
        <w:tc>
          <w:tcPr>
            <w:tcW w:w="758" w:type="dxa"/>
            <w:shd w:val="clear" w:color="auto" w:fill="auto"/>
            <w:noWrap/>
            <w:vAlign w:val="center"/>
            <w:hideMark/>
          </w:tcPr>
          <w:p w14:paraId="63C4811C" w14:textId="391C82B1"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1542</w:t>
            </w:r>
          </w:p>
        </w:tc>
        <w:tc>
          <w:tcPr>
            <w:tcW w:w="1112" w:type="dxa"/>
            <w:tcBorders>
              <w:right w:val="single" w:sz="4" w:space="0" w:color="auto"/>
            </w:tcBorders>
            <w:shd w:val="clear" w:color="auto" w:fill="auto"/>
            <w:noWrap/>
            <w:vAlign w:val="center"/>
            <w:hideMark/>
          </w:tcPr>
          <w:p w14:paraId="0499F1EE" w14:textId="319A6D26"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9882</w:t>
            </w:r>
          </w:p>
        </w:tc>
        <w:tc>
          <w:tcPr>
            <w:tcW w:w="887" w:type="dxa"/>
            <w:tcBorders>
              <w:left w:val="single" w:sz="4" w:space="0" w:color="auto"/>
            </w:tcBorders>
            <w:shd w:val="clear" w:color="auto" w:fill="auto"/>
            <w:noWrap/>
            <w:vAlign w:val="center"/>
            <w:hideMark/>
          </w:tcPr>
          <w:p w14:paraId="20E2FA60" w14:textId="772BB768"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8300</w:t>
            </w:r>
          </w:p>
        </w:tc>
        <w:tc>
          <w:tcPr>
            <w:tcW w:w="732" w:type="dxa"/>
            <w:shd w:val="clear" w:color="auto" w:fill="auto"/>
            <w:noWrap/>
            <w:vAlign w:val="center"/>
            <w:hideMark/>
          </w:tcPr>
          <w:p w14:paraId="3EABF038" w14:textId="11B63598"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1934</w:t>
            </w:r>
          </w:p>
        </w:tc>
        <w:tc>
          <w:tcPr>
            <w:tcW w:w="794" w:type="dxa"/>
            <w:shd w:val="clear" w:color="auto" w:fill="auto"/>
            <w:noWrap/>
            <w:vAlign w:val="center"/>
            <w:hideMark/>
          </w:tcPr>
          <w:p w14:paraId="652B68C9" w14:textId="31A560DE"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1319</w:t>
            </w:r>
          </w:p>
        </w:tc>
        <w:tc>
          <w:tcPr>
            <w:tcW w:w="758" w:type="dxa"/>
            <w:shd w:val="clear" w:color="auto" w:fill="auto"/>
            <w:noWrap/>
            <w:vAlign w:val="center"/>
            <w:hideMark/>
          </w:tcPr>
          <w:p w14:paraId="4D5FDC0F" w14:textId="0180A777"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73</w:t>
            </w:r>
          </w:p>
        </w:tc>
        <w:tc>
          <w:tcPr>
            <w:tcW w:w="1112" w:type="dxa"/>
            <w:shd w:val="clear" w:color="auto" w:fill="auto"/>
            <w:noWrap/>
            <w:vAlign w:val="center"/>
            <w:hideMark/>
          </w:tcPr>
          <w:p w14:paraId="7189FAA5" w14:textId="3CD4F9EC"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4974</w:t>
            </w:r>
          </w:p>
        </w:tc>
      </w:tr>
      <w:tr w:rsidR="00FE3D1B" w:rsidRPr="00B75C8B" w14:paraId="5B16D75F" w14:textId="77777777" w:rsidTr="002E312A">
        <w:trPr>
          <w:trHeight w:val="312"/>
        </w:trPr>
        <w:tc>
          <w:tcPr>
            <w:tcW w:w="811" w:type="dxa"/>
            <w:vMerge/>
            <w:tcBorders>
              <w:bottom w:val="single" w:sz="4" w:space="0" w:color="auto"/>
              <w:right w:val="single" w:sz="4" w:space="0" w:color="auto"/>
            </w:tcBorders>
            <w:vAlign w:val="center"/>
            <w:hideMark/>
          </w:tcPr>
          <w:p w14:paraId="1A419981" w14:textId="77777777" w:rsidR="00FE3D1B" w:rsidRPr="00B75C8B" w:rsidRDefault="00FE3D1B" w:rsidP="00FE3D1B">
            <w:pPr>
              <w:spacing w:after="0" w:line="240" w:lineRule="auto"/>
              <w:rPr>
                <w:rFonts w:ascii="Calibri" w:eastAsia="Times New Roman" w:hAnsi="Calibri" w:cs="Calibri"/>
                <w:color w:val="000000"/>
              </w:rPr>
            </w:pPr>
          </w:p>
        </w:tc>
        <w:tc>
          <w:tcPr>
            <w:tcW w:w="811" w:type="dxa"/>
            <w:tcBorders>
              <w:left w:val="single" w:sz="4" w:space="0" w:color="auto"/>
              <w:bottom w:val="single" w:sz="4" w:space="0" w:color="auto"/>
              <w:right w:val="single" w:sz="4" w:space="0" w:color="auto"/>
            </w:tcBorders>
            <w:shd w:val="clear" w:color="auto" w:fill="auto"/>
            <w:noWrap/>
            <w:vAlign w:val="bottom"/>
            <w:hideMark/>
          </w:tcPr>
          <w:p w14:paraId="61AAA940" w14:textId="77777777"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IV</w:t>
            </w:r>
          </w:p>
        </w:tc>
        <w:tc>
          <w:tcPr>
            <w:tcW w:w="887" w:type="dxa"/>
            <w:tcBorders>
              <w:left w:val="single" w:sz="4" w:space="0" w:color="auto"/>
              <w:bottom w:val="single" w:sz="4" w:space="0" w:color="auto"/>
            </w:tcBorders>
            <w:shd w:val="clear" w:color="auto" w:fill="auto"/>
            <w:noWrap/>
            <w:vAlign w:val="center"/>
            <w:hideMark/>
          </w:tcPr>
          <w:p w14:paraId="6B2BEFB6" w14:textId="6A7E4DD4"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18722</w:t>
            </w:r>
          </w:p>
        </w:tc>
        <w:tc>
          <w:tcPr>
            <w:tcW w:w="732" w:type="dxa"/>
            <w:tcBorders>
              <w:bottom w:val="single" w:sz="4" w:space="0" w:color="auto"/>
            </w:tcBorders>
            <w:shd w:val="clear" w:color="auto" w:fill="auto"/>
            <w:noWrap/>
            <w:vAlign w:val="center"/>
            <w:hideMark/>
          </w:tcPr>
          <w:p w14:paraId="0F9815CD" w14:textId="6E71FDD3"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2859</w:t>
            </w:r>
          </w:p>
        </w:tc>
        <w:tc>
          <w:tcPr>
            <w:tcW w:w="794" w:type="dxa"/>
            <w:tcBorders>
              <w:bottom w:val="single" w:sz="4" w:space="0" w:color="auto"/>
            </w:tcBorders>
            <w:shd w:val="clear" w:color="auto" w:fill="auto"/>
            <w:noWrap/>
            <w:vAlign w:val="center"/>
            <w:hideMark/>
          </w:tcPr>
          <w:p w14:paraId="5889168A" w14:textId="39344FEE"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4311</w:t>
            </w:r>
          </w:p>
        </w:tc>
        <w:tc>
          <w:tcPr>
            <w:tcW w:w="758" w:type="dxa"/>
            <w:tcBorders>
              <w:bottom w:val="single" w:sz="4" w:space="0" w:color="auto"/>
            </w:tcBorders>
            <w:shd w:val="clear" w:color="auto" w:fill="auto"/>
            <w:noWrap/>
            <w:vAlign w:val="center"/>
            <w:hideMark/>
          </w:tcPr>
          <w:p w14:paraId="1E328766" w14:textId="2947F00D"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1569</w:t>
            </w:r>
          </w:p>
        </w:tc>
        <w:tc>
          <w:tcPr>
            <w:tcW w:w="1112" w:type="dxa"/>
            <w:tcBorders>
              <w:bottom w:val="single" w:sz="4" w:space="0" w:color="auto"/>
              <w:right w:val="single" w:sz="4" w:space="0" w:color="auto"/>
            </w:tcBorders>
            <w:shd w:val="clear" w:color="auto" w:fill="auto"/>
            <w:noWrap/>
            <w:vAlign w:val="center"/>
            <w:hideMark/>
          </w:tcPr>
          <w:p w14:paraId="138110AD" w14:textId="34A47272"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9983</w:t>
            </w:r>
          </w:p>
        </w:tc>
        <w:tc>
          <w:tcPr>
            <w:tcW w:w="887" w:type="dxa"/>
            <w:tcBorders>
              <w:left w:val="single" w:sz="4" w:space="0" w:color="auto"/>
              <w:bottom w:val="single" w:sz="4" w:space="0" w:color="auto"/>
            </w:tcBorders>
            <w:shd w:val="clear" w:color="auto" w:fill="auto"/>
            <w:noWrap/>
            <w:vAlign w:val="center"/>
            <w:hideMark/>
          </w:tcPr>
          <w:p w14:paraId="59696E4D" w14:textId="31700785"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8366</w:t>
            </w:r>
          </w:p>
        </w:tc>
        <w:tc>
          <w:tcPr>
            <w:tcW w:w="732" w:type="dxa"/>
            <w:tcBorders>
              <w:bottom w:val="single" w:sz="4" w:space="0" w:color="auto"/>
            </w:tcBorders>
            <w:shd w:val="clear" w:color="auto" w:fill="auto"/>
            <w:noWrap/>
            <w:vAlign w:val="center"/>
            <w:hideMark/>
          </w:tcPr>
          <w:p w14:paraId="3CB95551" w14:textId="10EBECCE"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1934</w:t>
            </w:r>
          </w:p>
        </w:tc>
        <w:tc>
          <w:tcPr>
            <w:tcW w:w="794" w:type="dxa"/>
            <w:tcBorders>
              <w:bottom w:val="single" w:sz="4" w:space="0" w:color="auto"/>
            </w:tcBorders>
            <w:shd w:val="clear" w:color="auto" w:fill="auto"/>
            <w:noWrap/>
            <w:vAlign w:val="center"/>
            <w:hideMark/>
          </w:tcPr>
          <w:p w14:paraId="2D0AD9FF" w14:textId="7BA6C984"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1353</w:t>
            </w:r>
          </w:p>
        </w:tc>
        <w:tc>
          <w:tcPr>
            <w:tcW w:w="758" w:type="dxa"/>
            <w:tcBorders>
              <w:bottom w:val="single" w:sz="4" w:space="0" w:color="auto"/>
            </w:tcBorders>
            <w:shd w:val="clear" w:color="auto" w:fill="auto"/>
            <w:noWrap/>
            <w:vAlign w:val="center"/>
            <w:hideMark/>
          </w:tcPr>
          <w:p w14:paraId="1459CFC0" w14:textId="02CDABAA"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66</w:t>
            </w:r>
          </w:p>
        </w:tc>
        <w:tc>
          <w:tcPr>
            <w:tcW w:w="1112" w:type="dxa"/>
            <w:tcBorders>
              <w:bottom w:val="single" w:sz="4" w:space="0" w:color="auto"/>
            </w:tcBorders>
            <w:shd w:val="clear" w:color="auto" w:fill="auto"/>
            <w:noWrap/>
            <w:vAlign w:val="center"/>
            <w:hideMark/>
          </w:tcPr>
          <w:p w14:paraId="5483B07F" w14:textId="42878988"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5013</w:t>
            </w:r>
          </w:p>
        </w:tc>
      </w:tr>
      <w:tr w:rsidR="00FE3D1B" w:rsidRPr="00B75C8B" w14:paraId="6EF0EC46" w14:textId="77777777" w:rsidTr="002E312A">
        <w:trPr>
          <w:trHeight w:val="312"/>
        </w:trPr>
        <w:tc>
          <w:tcPr>
            <w:tcW w:w="811" w:type="dxa"/>
            <w:vMerge w:val="restart"/>
            <w:tcBorders>
              <w:top w:val="single" w:sz="4" w:space="0" w:color="auto"/>
              <w:bottom w:val="nil"/>
              <w:right w:val="single" w:sz="4" w:space="0" w:color="auto"/>
            </w:tcBorders>
            <w:shd w:val="clear" w:color="auto" w:fill="auto"/>
            <w:noWrap/>
            <w:vAlign w:val="center"/>
            <w:hideMark/>
          </w:tcPr>
          <w:p w14:paraId="16512C2F" w14:textId="77777777"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2021</w:t>
            </w:r>
          </w:p>
        </w:tc>
        <w:tc>
          <w:tcPr>
            <w:tcW w:w="811" w:type="dxa"/>
            <w:tcBorders>
              <w:top w:val="single" w:sz="4" w:space="0" w:color="auto"/>
              <w:left w:val="single" w:sz="4" w:space="0" w:color="auto"/>
              <w:bottom w:val="nil"/>
              <w:right w:val="single" w:sz="4" w:space="0" w:color="auto"/>
            </w:tcBorders>
            <w:shd w:val="clear" w:color="auto" w:fill="auto"/>
            <w:noWrap/>
            <w:vAlign w:val="bottom"/>
            <w:hideMark/>
          </w:tcPr>
          <w:p w14:paraId="4318C44A" w14:textId="77777777"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w:t>
            </w:r>
          </w:p>
        </w:tc>
        <w:tc>
          <w:tcPr>
            <w:tcW w:w="887" w:type="dxa"/>
            <w:tcBorders>
              <w:top w:val="single" w:sz="4" w:space="0" w:color="auto"/>
              <w:left w:val="single" w:sz="4" w:space="0" w:color="auto"/>
              <w:bottom w:val="nil"/>
            </w:tcBorders>
            <w:shd w:val="clear" w:color="auto" w:fill="auto"/>
            <w:noWrap/>
            <w:vAlign w:val="center"/>
            <w:hideMark/>
          </w:tcPr>
          <w:p w14:paraId="282F3415" w14:textId="6857C41C"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19179</w:t>
            </w:r>
          </w:p>
        </w:tc>
        <w:tc>
          <w:tcPr>
            <w:tcW w:w="732" w:type="dxa"/>
            <w:tcBorders>
              <w:top w:val="single" w:sz="4" w:space="0" w:color="auto"/>
              <w:bottom w:val="nil"/>
            </w:tcBorders>
            <w:shd w:val="clear" w:color="auto" w:fill="auto"/>
            <w:noWrap/>
            <w:vAlign w:val="center"/>
            <w:hideMark/>
          </w:tcPr>
          <w:p w14:paraId="35EDE45E" w14:textId="6E3BB265"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2910</w:t>
            </w:r>
          </w:p>
        </w:tc>
        <w:tc>
          <w:tcPr>
            <w:tcW w:w="794" w:type="dxa"/>
            <w:tcBorders>
              <w:top w:val="single" w:sz="4" w:space="0" w:color="auto"/>
              <w:bottom w:val="nil"/>
            </w:tcBorders>
            <w:shd w:val="clear" w:color="auto" w:fill="auto"/>
            <w:noWrap/>
            <w:vAlign w:val="center"/>
            <w:hideMark/>
          </w:tcPr>
          <w:p w14:paraId="025EC2B8" w14:textId="0D355088"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4515</w:t>
            </w:r>
          </w:p>
        </w:tc>
        <w:tc>
          <w:tcPr>
            <w:tcW w:w="758" w:type="dxa"/>
            <w:tcBorders>
              <w:top w:val="single" w:sz="4" w:space="0" w:color="auto"/>
              <w:bottom w:val="nil"/>
            </w:tcBorders>
            <w:shd w:val="clear" w:color="auto" w:fill="auto"/>
            <w:noWrap/>
            <w:vAlign w:val="center"/>
            <w:hideMark/>
          </w:tcPr>
          <w:p w14:paraId="0860B4C9" w14:textId="48D20961"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1653</w:t>
            </w:r>
          </w:p>
        </w:tc>
        <w:tc>
          <w:tcPr>
            <w:tcW w:w="1112" w:type="dxa"/>
            <w:tcBorders>
              <w:top w:val="single" w:sz="4" w:space="0" w:color="auto"/>
              <w:bottom w:val="nil"/>
              <w:right w:val="single" w:sz="4" w:space="0" w:color="auto"/>
            </w:tcBorders>
            <w:shd w:val="clear" w:color="auto" w:fill="auto"/>
            <w:noWrap/>
            <w:vAlign w:val="center"/>
            <w:hideMark/>
          </w:tcPr>
          <w:p w14:paraId="01042F62" w14:textId="7C173858"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10101</w:t>
            </w:r>
          </w:p>
        </w:tc>
        <w:tc>
          <w:tcPr>
            <w:tcW w:w="887" w:type="dxa"/>
            <w:tcBorders>
              <w:top w:val="single" w:sz="4" w:space="0" w:color="auto"/>
              <w:left w:val="single" w:sz="4" w:space="0" w:color="auto"/>
              <w:bottom w:val="nil"/>
            </w:tcBorders>
            <w:shd w:val="clear" w:color="auto" w:fill="auto"/>
            <w:noWrap/>
            <w:vAlign w:val="center"/>
            <w:hideMark/>
          </w:tcPr>
          <w:p w14:paraId="189A7B17" w14:textId="30D1172A"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8605</w:t>
            </w:r>
          </w:p>
        </w:tc>
        <w:tc>
          <w:tcPr>
            <w:tcW w:w="732" w:type="dxa"/>
            <w:tcBorders>
              <w:top w:val="single" w:sz="4" w:space="0" w:color="auto"/>
              <w:bottom w:val="nil"/>
            </w:tcBorders>
            <w:shd w:val="clear" w:color="auto" w:fill="auto"/>
            <w:noWrap/>
            <w:vAlign w:val="center"/>
            <w:hideMark/>
          </w:tcPr>
          <w:p w14:paraId="7970EA49" w14:textId="21D485D6"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1989</w:t>
            </w:r>
          </w:p>
        </w:tc>
        <w:tc>
          <w:tcPr>
            <w:tcW w:w="794" w:type="dxa"/>
            <w:tcBorders>
              <w:top w:val="single" w:sz="4" w:space="0" w:color="auto"/>
              <w:bottom w:val="nil"/>
            </w:tcBorders>
            <w:shd w:val="clear" w:color="auto" w:fill="auto"/>
            <w:noWrap/>
            <w:vAlign w:val="center"/>
            <w:hideMark/>
          </w:tcPr>
          <w:p w14:paraId="7BD8FB81" w14:textId="53813309"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1419</w:t>
            </w:r>
          </w:p>
        </w:tc>
        <w:tc>
          <w:tcPr>
            <w:tcW w:w="758" w:type="dxa"/>
            <w:tcBorders>
              <w:top w:val="single" w:sz="4" w:space="0" w:color="auto"/>
              <w:bottom w:val="nil"/>
            </w:tcBorders>
            <w:shd w:val="clear" w:color="auto" w:fill="auto"/>
            <w:noWrap/>
            <w:vAlign w:val="center"/>
            <w:hideMark/>
          </w:tcPr>
          <w:p w14:paraId="4E357DC5" w14:textId="0E532E46"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74</w:t>
            </w:r>
          </w:p>
        </w:tc>
        <w:tc>
          <w:tcPr>
            <w:tcW w:w="1112" w:type="dxa"/>
            <w:tcBorders>
              <w:top w:val="single" w:sz="4" w:space="0" w:color="auto"/>
              <w:bottom w:val="nil"/>
            </w:tcBorders>
            <w:shd w:val="clear" w:color="auto" w:fill="auto"/>
            <w:noWrap/>
            <w:vAlign w:val="center"/>
            <w:hideMark/>
          </w:tcPr>
          <w:p w14:paraId="7526DCC8" w14:textId="5EAD9C31"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5123</w:t>
            </w:r>
          </w:p>
        </w:tc>
      </w:tr>
      <w:tr w:rsidR="00FE3D1B" w:rsidRPr="00B75C8B" w14:paraId="56D7CF21" w14:textId="77777777" w:rsidTr="002E312A">
        <w:trPr>
          <w:trHeight w:val="312"/>
        </w:trPr>
        <w:tc>
          <w:tcPr>
            <w:tcW w:w="811" w:type="dxa"/>
            <w:vMerge/>
            <w:tcBorders>
              <w:top w:val="nil"/>
              <w:bottom w:val="nil"/>
              <w:right w:val="single" w:sz="4" w:space="0" w:color="auto"/>
            </w:tcBorders>
            <w:vAlign w:val="center"/>
            <w:hideMark/>
          </w:tcPr>
          <w:p w14:paraId="2BA530F1" w14:textId="77777777" w:rsidR="00FE3D1B" w:rsidRPr="00B75C8B" w:rsidRDefault="00FE3D1B" w:rsidP="00FE3D1B">
            <w:pPr>
              <w:spacing w:after="0" w:line="240" w:lineRule="auto"/>
              <w:rPr>
                <w:rFonts w:ascii="Calibri" w:eastAsia="Times New Roman" w:hAnsi="Calibri" w:cs="Calibri"/>
                <w:color w:val="000000"/>
              </w:rPr>
            </w:pPr>
          </w:p>
        </w:tc>
        <w:tc>
          <w:tcPr>
            <w:tcW w:w="811" w:type="dxa"/>
            <w:tcBorders>
              <w:top w:val="nil"/>
              <w:left w:val="single" w:sz="4" w:space="0" w:color="auto"/>
              <w:bottom w:val="nil"/>
              <w:right w:val="single" w:sz="4" w:space="0" w:color="auto"/>
            </w:tcBorders>
            <w:shd w:val="clear" w:color="auto" w:fill="auto"/>
            <w:noWrap/>
            <w:vAlign w:val="bottom"/>
            <w:hideMark/>
          </w:tcPr>
          <w:p w14:paraId="7B535C99" w14:textId="77777777"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II</w:t>
            </w:r>
          </w:p>
        </w:tc>
        <w:tc>
          <w:tcPr>
            <w:tcW w:w="887" w:type="dxa"/>
            <w:tcBorders>
              <w:top w:val="nil"/>
              <w:left w:val="single" w:sz="4" w:space="0" w:color="auto"/>
              <w:bottom w:val="nil"/>
            </w:tcBorders>
            <w:shd w:val="clear" w:color="auto" w:fill="auto"/>
            <w:noWrap/>
            <w:vAlign w:val="center"/>
            <w:hideMark/>
          </w:tcPr>
          <w:p w14:paraId="48144B9F" w14:textId="5A5BCA4C"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19595</w:t>
            </w:r>
          </w:p>
        </w:tc>
        <w:tc>
          <w:tcPr>
            <w:tcW w:w="732" w:type="dxa"/>
            <w:tcBorders>
              <w:top w:val="nil"/>
              <w:bottom w:val="nil"/>
            </w:tcBorders>
            <w:shd w:val="clear" w:color="auto" w:fill="auto"/>
            <w:noWrap/>
            <w:vAlign w:val="center"/>
            <w:hideMark/>
          </w:tcPr>
          <w:p w14:paraId="4DA5FE49" w14:textId="78E5C82B"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2881</w:t>
            </w:r>
          </w:p>
        </w:tc>
        <w:tc>
          <w:tcPr>
            <w:tcW w:w="794" w:type="dxa"/>
            <w:tcBorders>
              <w:top w:val="nil"/>
              <w:bottom w:val="nil"/>
            </w:tcBorders>
            <w:shd w:val="clear" w:color="auto" w:fill="auto"/>
            <w:noWrap/>
            <w:vAlign w:val="center"/>
            <w:hideMark/>
          </w:tcPr>
          <w:p w14:paraId="74190318" w14:textId="1DBB3DE7"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4600</w:t>
            </w:r>
          </w:p>
        </w:tc>
        <w:tc>
          <w:tcPr>
            <w:tcW w:w="758" w:type="dxa"/>
            <w:tcBorders>
              <w:top w:val="nil"/>
              <w:bottom w:val="nil"/>
            </w:tcBorders>
            <w:shd w:val="clear" w:color="auto" w:fill="auto"/>
            <w:noWrap/>
            <w:vAlign w:val="center"/>
            <w:hideMark/>
          </w:tcPr>
          <w:p w14:paraId="7E98A1FB" w14:textId="18052A60"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1685</w:t>
            </w:r>
          </w:p>
        </w:tc>
        <w:tc>
          <w:tcPr>
            <w:tcW w:w="1112" w:type="dxa"/>
            <w:tcBorders>
              <w:top w:val="nil"/>
              <w:bottom w:val="nil"/>
              <w:right w:val="single" w:sz="4" w:space="0" w:color="auto"/>
            </w:tcBorders>
            <w:shd w:val="clear" w:color="auto" w:fill="auto"/>
            <w:noWrap/>
            <w:vAlign w:val="center"/>
            <w:hideMark/>
          </w:tcPr>
          <w:p w14:paraId="408B1A89" w14:textId="7D19D149"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10429</w:t>
            </w:r>
          </w:p>
        </w:tc>
        <w:tc>
          <w:tcPr>
            <w:tcW w:w="887" w:type="dxa"/>
            <w:tcBorders>
              <w:top w:val="nil"/>
              <w:left w:val="single" w:sz="4" w:space="0" w:color="auto"/>
              <w:bottom w:val="nil"/>
            </w:tcBorders>
            <w:shd w:val="clear" w:color="auto" w:fill="auto"/>
            <w:noWrap/>
            <w:vAlign w:val="center"/>
            <w:hideMark/>
          </w:tcPr>
          <w:p w14:paraId="3385D974" w14:textId="350D5669"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8818</w:t>
            </w:r>
          </w:p>
        </w:tc>
        <w:tc>
          <w:tcPr>
            <w:tcW w:w="732" w:type="dxa"/>
            <w:tcBorders>
              <w:top w:val="nil"/>
              <w:bottom w:val="nil"/>
            </w:tcBorders>
            <w:shd w:val="clear" w:color="auto" w:fill="auto"/>
            <w:noWrap/>
            <w:vAlign w:val="center"/>
            <w:hideMark/>
          </w:tcPr>
          <w:p w14:paraId="30F40F42" w14:textId="5AC37213"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2024</w:t>
            </w:r>
          </w:p>
        </w:tc>
        <w:tc>
          <w:tcPr>
            <w:tcW w:w="794" w:type="dxa"/>
            <w:tcBorders>
              <w:top w:val="nil"/>
              <w:bottom w:val="nil"/>
            </w:tcBorders>
            <w:shd w:val="clear" w:color="auto" w:fill="auto"/>
            <w:noWrap/>
            <w:vAlign w:val="center"/>
            <w:hideMark/>
          </w:tcPr>
          <w:p w14:paraId="1DFA21D5" w14:textId="61B94D41"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1477</w:t>
            </w:r>
          </w:p>
        </w:tc>
        <w:tc>
          <w:tcPr>
            <w:tcW w:w="758" w:type="dxa"/>
            <w:tcBorders>
              <w:top w:val="nil"/>
              <w:bottom w:val="nil"/>
            </w:tcBorders>
            <w:shd w:val="clear" w:color="auto" w:fill="auto"/>
            <w:noWrap/>
            <w:vAlign w:val="center"/>
            <w:hideMark/>
          </w:tcPr>
          <w:p w14:paraId="1FF0AD77" w14:textId="48EB1A1D"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83</w:t>
            </w:r>
          </w:p>
        </w:tc>
        <w:tc>
          <w:tcPr>
            <w:tcW w:w="1112" w:type="dxa"/>
            <w:tcBorders>
              <w:top w:val="nil"/>
              <w:bottom w:val="nil"/>
            </w:tcBorders>
            <w:shd w:val="clear" w:color="auto" w:fill="auto"/>
            <w:noWrap/>
            <w:vAlign w:val="center"/>
            <w:hideMark/>
          </w:tcPr>
          <w:p w14:paraId="6F3B73D6" w14:textId="362B2D13"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5234</w:t>
            </w:r>
          </w:p>
        </w:tc>
      </w:tr>
      <w:tr w:rsidR="00FE3D1B" w:rsidRPr="00B75C8B" w14:paraId="4693850E" w14:textId="77777777" w:rsidTr="002E312A">
        <w:trPr>
          <w:trHeight w:val="312"/>
        </w:trPr>
        <w:tc>
          <w:tcPr>
            <w:tcW w:w="811" w:type="dxa"/>
            <w:vMerge/>
            <w:tcBorders>
              <w:top w:val="nil"/>
              <w:bottom w:val="nil"/>
              <w:right w:val="single" w:sz="4" w:space="0" w:color="auto"/>
            </w:tcBorders>
            <w:vAlign w:val="center"/>
            <w:hideMark/>
          </w:tcPr>
          <w:p w14:paraId="3031FE87" w14:textId="77777777" w:rsidR="00FE3D1B" w:rsidRPr="00B75C8B" w:rsidRDefault="00FE3D1B" w:rsidP="00FE3D1B">
            <w:pPr>
              <w:spacing w:after="0" w:line="240" w:lineRule="auto"/>
              <w:rPr>
                <w:rFonts w:ascii="Calibri" w:eastAsia="Times New Roman" w:hAnsi="Calibri" w:cs="Calibri"/>
                <w:color w:val="000000"/>
              </w:rPr>
            </w:pPr>
          </w:p>
        </w:tc>
        <w:tc>
          <w:tcPr>
            <w:tcW w:w="811" w:type="dxa"/>
            <w:tcBorders>
              <w:top w:val="nil"/>
              <w:left w:val="single" w:sz="4" w:space="0" w:color="auto"/>
              <w:bottom w:val="nil"/>
              <w:right w:val="single" w:sz="4" w:space="0" w:color="auto"/>
            </w:tcBorders>
            <w:shd w:val="clear" w:color="auto" w:fill="auto"/>
            <w:noWrap/>
            <w:vAlign w:val="bottom"/>
            <w:hideMark/>
          </w:tcPr>
          <w:p w14:paraId="08FE5D35" w14:textId="77777777"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III</w:t>
            </w:r>
          </w:p>
        </w:tc>
        <w:tc>
          <w:tcPr>
            <w:tcW w:w="887" w:type="dxa"/>
            <w:tcBorders>
              <w:top w:val="nil"/>
              <w:left w:val="single" w:sz="4" w:space="0" w:color="auto"/>
              <w:bottom w:val="nil"/>
            </w:tcBorders>
            <w:shd w:val="clear" w:color="auto" w:fill="auto"/>
            <w:noWrap/>
            <w:vAlign w:val="center"/>
            <w:hideMark/>
          </w:tcPr>
          <w:p w14:paraId="214A7DC4" w14:textId="3DF85A40"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19925</w:t>
            </w:r>
          </w:p>
        </w:tc>
        <w:tc>
          <w:tcPr>
            <w:tcW w:w="732" w:type="dxa"/>
            <w:tcBorders>
              <w:top w:val="nil"/>
              <w:bottom w:val="nil"/>
            </w:tcBorders>
            <w:shd w:val="clear" w:color="auto" w:fill="auto"/>
            <w:noWrap/>
            <w:vAlign w:val="center"/>
            <w:hideMark/>
          </w:tcPr>
          <w:p w14:paraId="41C794EE" w14:textId="6DECCC5B"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2871</w:t>
            </w:r>
          </w:p>
        </w:tc>
        <w:tc>
          <w:tcPr>
            <w:tcW w:w="794" w:type="dxa"/>
            <w:tcBorders>
              <w:top w:val="nil"/>
              <w:bottom w:val="nil"/>
            </w:tcBorders>
            <w:shd w:val="clear" w:color="auto" w:fill="auto"/>
            <w:noWrap/>
            <w:vAlign w:val="center"/>
            <w:hideMark/>
          </w:tcPr>
          <w:p w14:paraId="20A9484D" w14:textId="39F1E7F4"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4681</w:t>
            </w:r>
          </w:p>
        </w:tc>
        <w:tc>
          <w:tcPr>
            <w:tcW w:w="758" w:type="dxa"/>
            <w:tcBorders>
              <w:top w:val="nil"/>
              <w:bottom w:val="nil"/>
            </w:tcBorders>
            <w:shd w:val="clear" w:color="auto" w:fill="auto"/>
            <w:noWrap/>
            <w:vAlign w:val="center"/>
            <w:hideMark/>
          </w:tcPr>
          <w:p w14:paraId="194783A6" w14:textId="41F1B9BA"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1673</w:t>
            </w:r>
          </w:p>
        </w:tc>
        <w:tc>
          <w:tcPr>
            <w:tcW w:w="1112" w:type="dxa"/>
            <w:tcBorders>
              <w:top w:val="nil"/>
              <w:bottom w:val="nil"/>
              <w:right w:val="single" w:sz="4" w:space="0" w:color="auto"/>
            </w:tcBorders>
            <w:shd w:val="clear" w:color="auto" w:fill="auto"/>
            <w:noWrap/>
            <w:vAlign w:val="center"/>
            <w:hideMark/>
          </w:tcPr>
          <w:p w14:paraId="67922A54" w14:textId="45BA7AF7"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10700</w:t>
            </w:r>
          </w:p>
        </w:tc>
        <w:tc>
          <w:tcPr>
            <w:tcW w:w="887" w:type="dxa"/>
            <w:tcBorders>
              <w:top w:val="nil"/>
              <w:left w:val="single" w:sz="4" w:space="0" w:color="auto"/>
              <w:bottom w:val="nil"/>
            </w:tcBorders>
            <w:shd w:val="clear" w:color="auto" w:fill="auto"/>
            <w:noWrap/>
            <w:vAlign w:val="center"/>
            <w:hideMark/>
          </w:tcPr>
          <w:p w14:paraId="6D6ECD1A" w14:textId="55CBB73A"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9198</w:t>
            </w:r>
          </w:p>
        </w:tc>
        <w:tc>
          <w:tcPr>
            <w:tcW w:w="732" w:type="dxa"/>
            <w:tcBorders>
              <w:top w:val="nil"/>
              <w:bottom w:val="nil"/>
            </w:tcBorders>
            <w:shd w:val="clear" w:color="auto" w:fill="auto"/>
            <w:noWrap/>
            <w:vAlign w:val="center"/>
            <w:hideMark/>
          </w:tcPr>
          <w:p w14:paraId="4EBF508F" w14:textId="704D5029"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2067</w:t>
            </w:r>
          </w:p>
        </w:tc>
        <w:tc>
          <w:tcPr>
            <w:tcW w:w="794" w:type="dxa"/>
            <w:tcBorders>
              <w:top w:val="nil"/>
              <w:bottom w:val="nil"/>
            </w:tcBorders>
            <w:shd w:val="clear" w:color="auto" w:fill="auto"/>
            <w:noWrap/>
            <w:vAlign w:val="center"/>
            <w:hideMark/>
          </w:tcPr>
          <w:p w14:paraId="1C82705E" w14:textId="358C93B2"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1534</w:t>
            </w:r>
          </w:p>
        </w:tc>
        <w:tc>
          <w:tcPr>
            <w:tcW w:w="758" w:type="dxa"/>
            <w:tcBorders>
              <w:top w:val="nil"/>
              <w:bottom w:val="nil"/>
            </w:tcBorders>
            <w:shd w:val="clear" w:color="auto" w:fill="auto"/>
            <w:noWrap/>
            <w:vAlign w:val="center"/>
            <w:hideMark/>
          </w:tcPr>
          <w:p w14:paraId="531D87A3" w14:textId="53EAC634"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92</w:t>
            </w:r>
          </w:p>
        </w:tc>
        <w:tc>
          <w:tcPr>
            <w:tcW w:w="1112" w:type="dxa"/>
            <w:tcBorders>
              <w:top w:val="nil"/>
              <w:bottom w:val="nil"/>
            </w:tcBorders>
            <w:shd w:val="clear" w:color="auto" w:fill="auto"/>
            <w:noWrap/>
            <w:vAlign w:val="center"/>
            <w:hideMark/>
          </w:tcPr>
          <w:p w14:paraId="2EE9489D" w14:textId="7424DA5C"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5506</w:t>
            </w:r>
          </w:p>
        </w:tc>
      </w:tr>
      <w:tr w:rsidR="00FE3D1B" w:rsidRPr="00B75C8B" w14:paraId="421AA8F1" w14:textId="77777777" w:rsidTr="002E312A">
        <w:trPr>
          <w:trHeight w:val="312"/>
        </w:trPr>
        <w:tc>
          <w:tcPr>
            <w:tcW w:w="811" w:type="dxa"/>
            <w:vMerge/>
            <w:tcBorders>
              <w:top w:val="nil"/>
              <w:bottom w:val="single" w:sz="4" w:space="0" w:color="auto"/>
              <w:right w:val="single" w:sz="4" w:space="0" w:color="auto"/>
            </w:tcBorders>
            <w:vAlign w:val="center"/>
            <w:hideMark/>
          </w:tcPr>
          <w:p w14:paraId="246431A5" w14:textId="77777777" w:rsidR="00FE3D1B" w:rsidRPr="00B75C8B" w:rsidRDefault="00FE3D1B" w:rsidP="00FE3D1B">
            <w:pPr>
              <w:spacing w:after="0" w:line="240" w:lineRule="auto"/>
              <w:rPr>
                <w:rFonts w:ascii="Calibri" w:eastAsia="Times New Roman" w:hAnsi="Calibri" w:cs="Calibri"/>
                <w:color w:val="000000"/>
              </w:rPr>
            </w:pP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14:paraId="32D14C53" w14:textId="77777777"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IV</w:t>
            </w:r>
          </w:p>
        </w:tc>
        <w:tc>
          <w:tcPr>
            <w:tcW w:w="887" w:type="dxa"/>
            <w:tcBorders>
              <w:top w:val="nil"/>
              <w:left w:val="single" w:sz="4" w:space="0" w:color="auto"/>
              <w:bottom w:val="single" w:sz="4" w:space="0" w:color="auto"/>
            </w:tcBorders>
            <w:shd w:val="clear" w:color="auto" w:fill="auto"/>
            <w:noWrap/>
            <w:vAlign w:val="center"/>
            <w:hideMark/>
          </w:tcPr>
          <w:p w14:paraId="2269EDA3" w14:textId="79747C6C"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20346</w:t>
            </w:r>
          </w:p>
        </w:tc>
        <w:tc>
          <w:tcPr>
            <w:tcW w:w="732" w:type="dxa"/>
            <w:tcBorders>
              <w:top w:val="nil"/>
              <w:bottom w:val="single" w:sz="4" w:space="0" w:color="auto"/>
            </w:tcBorders>
            <w:shd w:val="clear" w:color="auto" w:fill="auto"/>
            <w:noWrap/>
            <w:vAlign w:val="center"/>
            <w:hideMark/>
          </w:tcPr>
          <w:p w14:paraId="54CE45C1" w14:textId="2696CD56"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2872</w:t>
            </w:r>
          </w:p>
        </w:tc>
        <w:tc>
          <w:tcPr>
            <w:tcW w:w="794" w:type="dxa"/>
            <w:tcBorders>
              <w:top w:val="nil"/>
              <w:bottom w:val="single" w:sz="4" w:space="0" w:color="auto"/>
            </w:tcBorders>
            <w:shd w:val="clear" w:color="auto" w:fill="auto"/>
            <w:noWrap/>
            <w:vAlign w:val="center"/>
            <w:hideMark/>
          </w:tcPr>
          <w:p w14:paraId="0856D828" w14:textId="5515F067"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4862</w:t>
            </w:r>
          </w:p>
        </w:tc>
        <w:tc>
          <w:tcPr>
            <w:tcW w:w="758" w:type="dxa"/>
            <w:tcBorders>
              <w:top w:val="nil"/>
              <w:bottom w:val="single" w:sz="4" w:space="0" w:color="auto"/>
            </w:tcBorders>
            <w:shd w:val="clear" w:color="auto" w:fill="auto"/>
            <w:noWrap/>
            <w:vAlign w:val="center"/>
            <w:hideMark/>
          </w:tcPr>
          <w:p w14:paraId="06AF1E3F" w14:textId="38129C5A"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1698</w:t>
            </w:r>
          </w:p>
        </w:tc>
        <w:tc>
          <w:tcPr>
            <w:tcW w:w="1112" w:type="dxa"/>
            <w:tcBorders>
              <w:top w:val="nil"/>
              <w:bottom w:val="single" w:sz="4" w:space="0" w:color="auto"/>
              <w:right w:val="single" w:sz="4" w:space="0" w:color="auto"/>
            </w:tcBorders>
            <w:shd w:val="clear" w:color="auto" w:fill="auto"/>
            <w:noWrap/>
            <w:vAlign w:val="center"/>
            <w:hideMark/>
          </w:tcPr>
          <w:p w14:paraId="072814B5" w14:textId="007EFEA4"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10914</w:t>
            </w:r>
          </w:p>
        </w:tc>
        <w:tc>
          <w:tcPr>
            <w:tcW w:w="887" w:type="dxa"/>
            <w:tcBorders>
              <w:top w:val="nil"/>
              <w:left w:val="single" w:sz="4" w:space="0" w:color="auto"/>
              <w:bottom w:val="single" w:sz="4" w:space="0" w:color="auto"/>
            </w:tcBorders>
            <w:shd w:val="clear" w:color="auto" w:fill="auto"/>
            <w:noWrap/>
            <w:vAlign w:val="center"/>
            <w:hideMark/>
          </w:tcPr>
          <w:p w14:paraId="27AF119D" w14:textId="269BAC8E"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9449</w:t>
            </w:r>
          </w:p>
        </w:tc>
        <w:tc>
          <w:tcPr>
            <w:tcW w:w="732" w:type="dxa"/>
            <w:tcBorders>
              <w:top w:val="nil"/>
              <w:bottom w:val="single" w:sz="4" w:space="0" w:color="auto"/>
            </w:tcBorders>
            <w:shd w:val="clear" w:color="auto" w:fill="auto"/>
            <w:noWrap/>
            <w:vAlign w:val="center"/>
            <w:hideMark/>
          </w:tcPr>
          <w:p w14:paraId="02436DCF" w14:textId="1747DB3D"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2078</w:t>
            </w:r>
          </w:p>
        </w:tc>
        <w:tc>
          <w:tcPr>
            <w:tcW w:w="794" w:type="dxa"/>
            <w:tcBorders>
              <w:top w:val="nil"/>
              <w:bottom w:val="single" w:sz="4" w:space="0" w:color="auto"/>
            </w:tcBorders>
            <w:shd w:val="clear" w:color="auto" w:fill="auto"/>
            <w:noWrap/>
            <w:vAlign w:val="center"/>
            <w:hideMark/>
          </w:tcPr>
          <w:p w14:paraId="6FD85365" w14:textId="686EB484"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1603</w:t>
            </w:r>
          </w:p>
        </w:tc>
        <w:tc>
          <w:tcPr>
            <w:tcW w:w="758" w:type="dxa"/>
            <w:tcBorders>
              <w:top w:val="nil"/>
              <w:bottom w:val="single" w:sz="4" w:space="0" w:color="auto"/>
            </w:tcBorders>
            <w:shd w:val="clear" w:color="auto" w:fill="auto"/>
            <w:noWrap/>
            <w:vAlign w:val="center"/>
            <w:hideMark/>
          </w:tcPr>
          <w:p w14:paraId="5904488C" w14:textId="559B18D2"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90</w:t>
            </w:r>
          </w:p>
        </w:tc>
        <w:tc>
          <w:tcPr>
            <w:tcW w:w="1112" w:type="dxa"/>
            <w:tcBorders>
              <w:top w:val="nil"/>
              <w:bottom w:val="single" w:sz="4" w:space="0" w:color="auto"/>
            </w:tcBorders>
            <w:shd w:val="clear" w:color="auto" w:fill="auto"/>
            <w:noWrap/>
            <w:vAlign w:val="center"/>
            <w:hideMark/>
          </w:tcPr>
          <w:p w14:paraId="14600132" w14:textId="2E20224D"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5679</w:t>
            </w:r>
          </w:p>
        </w:tc>
      </w:tr>
      <w:tr w:rsidR="00FE3D1B" w:rsidRPr="00B75C8B" w14:paraId="3A8565D6" w14:textId="77777777" w:rsidTr="002E312A">
        <w:trPr>
          <w:trHeight w:val="312"/>
        </w:trPr>
        <w:tc>
          <w:tcPr>
            <w:tcW w:w="811" w:type="dxa"/>
            <w:vMerge w:val="restart"/>
            <w:tcBorders>
              <w:top w:val="single" w:sz="4" w:space="0" w:color="auto"/>
              <w:right w:val="single" w:sz="4" w:space="0" w:color="auto"/>
            </w:tcBorders>
            <w:shd w:val="clear" w:color="auto" w:fill="auto"/>
            <w:noWrap/>
            <w:vAlign w:val="center"/>
            <w:hideMark/>
          </w:tcPr>
          <w:p w14:paraId="13CFEDDC" w14:textId="77777777"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2022</w:t>
            </w:r>
          </w:p>
        </w:tc>
        <w:tc>
          <w:tcPr>
            <w:tcW w:w="811" w:type="dxa"/>
            <w:tcBorders>
              <w:top w:val="single" w:sz="4" w:space="0" w:color="auto"/>
              <w:left w:val="single" w:sz="4" w:space="0" w:color="auto"/>
              <w:right w:val="single" w:sz="4" w:space="0" w:color="auto"/>
            </w:tcBorders>
            <w:shd w:val="clear" w:color="auto" w:fill="auto"/>
            <w:noWrap/>
            <w:vAlign w:val="bottom"/>
            <w:hideMark/>
          </w:tcPr>
          <w:p w14:paraId="2AE4CF44" w14:textId="6DBACB1E"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w:t>
            </w:r>
          </w:p>
        </w:tc>
        <w:tc>
          <w:tcPr>
            <w:tcW w:w="887" w:type="dxa"/>
            <w:tcBorders>
              <w:top w:val="single" w:sz="4" w:space="0" w:color="auto"/>
              <w:left w:val="single" w:sz="4" w:space="0" w:color="auto"/>
            </w:tcBorders>
            <w:shd w:val="clear" w:color="auto" w:fill="auto"/>
            <w:noWrap/>
            <w:vAlign w:val="center"/>
            <w:hideMark/>
          </w:tcPr>
          <w:p w14:paraId="26F01BFA" w14:textId="5B6E5B84"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20443</w:t>
            </w:r>
          </w:p>
        </w:tc>
        <w:tc>
          <w:tcPr>
            <w:tcW w:w="732" w:type="dxa"/>
            <w:tcBorders>
              <w:top w:val="single" w:sz="4" w:space="0" w:color="auto"/>
            </w:tcBorders>
            <w:shd w:val="clear" w:color="auto" w:fill="auto"/>
            <w:noWrap/>
            <w:vAlign w:val="center"/>
            <w:hideMark/>
          </w:tcPr>
          <w:p w14:paraId="646E091B" w14:textId="772A5D1F"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2828</w:t>
            </w:r>
          </w:p>
        </w:tc>
        <w:tc>
          <w:tcPr>
            <w:tcW w:w="794" w:type="dxa"/>
            <w:tcBorders>
              <w:top w:val="single" w:sz="4" w:space="0" w:color="auto"/>
            </w:tcBorders>
            <w:shd w:val="clear" w:color="auto" w:fill="auto"/>
            <w:noWrap/>
            <w:vAlign w:val="center"/>
            <w:hideMark/>
          </w:tcPr>
          <w:p w14:paraId="6C602EFE" w14:textId="45CCC130"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4907</w:t>
            </w:r>
          </w:p>
        </w:tc>
        <w:tc>
          <w:tcPr>
            <w:tcW w:w="758" w:type="dxa"/>
            <w:tcBorders>
              <w:top w:val="single" w:sz="4" w:space="0" w:color="auto"/>
            </w:tcBorders>
            <w:shd w:val="clear" w:color="auto" w:fill="auto"/>
            <w:noWrap/>
            <w:vAlign w:val="center"/>
            <w:hideMark/>
          </w:tcPr>
          <w:p w14:paraId="40F7AC7A" w14:textId="63AF0D0A"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1686</w:t>
            </w:r>
          </w:p>
        </w:tc>
        <w:tc>
          <w:tcPr>
            <w:tcW w:w="1112" w:type="dxa"/>
            <w:tcBorders>
              <w:top w:val="single" w:sz="4" w:space="0" w:color="auto"/>
              <w:right w:val="single" w:sz="4" w:space="0" w:color="auto"/>
            </w:tcBorders>
            <w:shd w:val="clear" w:color="auto" w:fill="auto"/>
            <w:noWrap/>
            <w:vAlign w:val="center"/>
            <w:hideMark/>
          </w:tcPr>
          <w:p w14:paraId="78A094DD" w14:textId="469246BD"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11023</w:t>
            </w:r>
          </w:p>
        </w:tc>
        <w:tc>
          <w:tcPr>
            <w:tcW w:w="887" w:type="dxa"/>
            <w:tcBorders>
              <w:top w:val="single" w:sz="4" w:space="0" w:color="auto"/>
              <w:left w:val="single" w:sz="4" w:space="0" w:color="auto"/>
            </w:tcBorders>
            <w:shd w:val="clear" w:color="auto" w:fill="auto"/>
            <w:noWrap/>
            <w:vAlign w:val="center"/>
            <w:hideMark/>
          </w:tcPr>
          <w:p w14:paraId="437BEC9A" w14:textId="35FE93DB"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9522</w:t>
            </w:r>
          </w:p>
        </w:tc>
        <w:tc>
          <w:tcPr>
            <w:tcW w:w="732" w:type="dxa"/>
            <w:tcBorders>
              <w:top w:val="single" w:sz="4" w:space="0" w:color="auto"/>
            </w:tcBorders>
            <w:shd w:val="clear" w:color="auto" w:fill="auto"/>
            <w:noWrap/>
            <w:vAlign w:val="center"/>
            <w:hideMark/>
          </w:tcPr>
          <w:p w14:paraId="0430B5C7" w14:textId="42F70D56"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1965</w:t>
            </w:r>
          </w:p>
        </w:tc>
        <w:tc>
          <w:tcPr>
            <w:tcW w:w="794" w:type="dxa"/>
            <w:tcBorders>
              <w:top w:val="single" w:sz="4" w:space="0" w:color="auto"/>
            </w:tcBorders>
            <w:shd w:val="clear" w:color="auto" w:fill="auto"/>
            <w:noWrap/>
            <w:vAlign w:val="center"/>
            <w:hideMark/>
          </w:tcPr>
          <w:p w14:paraId="5BBA40FF" w14:textId="6F6BFEED"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1631</w:t>
            </w:r>
          </w:p>
        </w:tc>
        <w:tc>
          <w:tcPr>
            <w:tcW w:w="758" w:type="dxa"/>
            <w:tcBorders>
              <w:top w:val="single" w:sz="4" w:space="0" w:color="auto"/>
            </w:tcBorders>
            <w:shd w:val="clear" w:color="auto" w:fill="auto"/>
            <w:noWrap/>
            <w:vAlign w:val="center"/>
            <w:hideMark/>
          </w:tcPr>
          <w:p w14:paraId="135C6F33" w14:textId="6325D13E"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84</w:t>
            </w:r>
          </w:p>
        </w:tc>
        <w:tc>
          <w:tcPr>
            <w:tcW w:w="1112" w:type="dxa"/>
            <w:tcBorders>
              <w:top w:val="single" w:sz="4" w:space="0" w:color="auto"/>
            </w:tcBorders>
            <w:shd w:val="clear" w:color="auto" w:fill="auto"/>
            <w:noWrap/>
            <w:vAlign w:val="center"/>
            <w:hideMark/>
          </w:tcPr>
          <w:p w14:paraId="5C22B4F8" w14:textId="735E5633"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5841</w:t>
            </w:r>
          </w:p>
        </w:tc>
      </w:tr>
      <w:tr w:rsidR="00FE3D1B" w:rsidRPr="00B75C8B" w14:paraId="68D1EFAC" w14:textId="77777777" w:rsidTr="00CF3B3B">
        <w:trPr>
          <w:trHeight w:val="312"/>
        </w:trPr>
        <w:tc>
          <w:tcPr>
            <w:tcW w:w="811" w:type="dxa"/>
            <w:vMerge/>
            <w:tcBorders>
              <w:right w:val="single" w:sz="4" w:space="0" w:color="auto"/>
            </w:tcBorders>
            <w:shd w:val="clear" w:color="auto" w:fill="auto"/>
            <w:noWrap/>
            <w:vAlign w:val="center"/>
          </w:tcPr>
          <w:p w14:paraId="5B0E7C4B" w14:textId="77777777" w:rsidR="00FE3D1B" w:rsidRPr="00B75C8B" w:rsidRDefault="00FE3D1B" w:rsidP="00FE3D1B">
            <w:pPr>
              <w:spacing w:after="0" w:line="240" w:lineRule="auto"/>
              <w:jc w:val="center"/>
              <w:rPr>
                <w:rFonts w:ascii="Calibri" w:eastAsia="Times New Roman" w:hAnsi="Calibri" w:cs="Calibri"/>
                <w:color w:val="000000"/>
              </w:rPr>
            </w:pPr>
          </w:p>
        </w:tc>
        <w:tc>
          <w:tcPr>
            <w:tcW w:w="811" w:type="dxa"/>
            <w:tcBorders>
              <w:left w:val="single" w:sz="4" w:space="0" w:color="auto"/>
              <w:right w:val="single" w:sz="4" w:space="0" w:color="auto"/>
            </w:tcBorders>
            <w:shd w:val="clear" w:color="auto" w:fill="auto"/>
            <w:noWrap/>
            <w:vAlign w:val="bottom"/>
          </w:tcPr>
          <w:p w14:paraId="55C329C1" w14:textId="0BF3FE00"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II</w:t>
            </w:r>
          </w:p>
        </w:tc>
        <w:tc>
          <w:tcPr>
            <w:tcW w:w="887" w:type="dxa"/>
            <w:tcBorders>
              <w:left w:val="single" w:sz="4" w:space="0" w:color="auto"/>
            </w:tcBorders>
            <w:shd w:val="clear" w:color="auto" w:fill="auto"/>
            <w:noWrap/>
            <w:vAlign w:val="center"/>
          </w:tcPr>
          <w:p w14:paraId="3B25A928" w14:textId="624E829E"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20814</w:t>
            </w:r>
          </w:p>
        </w:tc>
        <w:tc>
          <w:tcPr>
            <w:tcW w:w="732" w:type="dxa"/>
            <w:shd w:val="clear" w:color="auto" w:fill="auto"/>
            <w:noWrap/>
            <w:vAlign w:val="center"/>
          </w:tcPr>
          <w:p w14:paraId="2ED7276B" w14:textId="0B0B0468"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2855</w:t>
            </w:r>
          </w:p>
        </w:tc>
        <w:tc>
          <w:tcPr>
            <w:tcW w:w="794" w:type="dxa"/>
            <w:shd w:val="clear" w:color="auto" w:fill="auto"/>
            <w:noWrap/>
            <w:vAlign w:val="center"/>
          </w:tcPr>
          <w:p w14:paraId="0F0FFD14" w14:textId="73400274"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5055</w:t>
            </w:r>
          </w:p>
        </w:tc>
        <w:tc>
          <w:tcPr>
            <w:tcW w:w="758" w:type="dxa"/>
            <w:shd w:val="clear" w:color="auto" w:fill="auto"/>
            <w:noWrap/>
            <w:vAlign w:val="center"/>
          </w:tcPr>
          <w:p w14:paraId="736CAD7F" w14:textId="31F2CA2B"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1714</w:t>
            </w:r>
          </w:p>
        </w:tc>
        <w:tc>
          <w:tcPr>
            <w:tcW w:w="1112" w:type="dxa"/>
            <w:tcBorders>
              <w:right w:val="single" w:sz="4" w:space="0" w:color="auto"/>
            </w:tcBorders>
            <w:shd w:val="clear" w:color="auto" w:fill="auto"/>
            <w:noWrap/>
            <w:vAlign w:val="center"/>
          </w:tcPr>
          <w:p w14:paraId="2B48DB0C" w14:textId="79E5E678"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11189</w:t>
            </w:r>
          </w:p>
        </w:tc>
        <w:tc>
          <w:tcPr>
            <w:tcW w:w="887" w:type="dxa"/>
            <w:tcBorders>
              <w:left w:val="single" w:sz="4" w:space="0" w:color="auto"/>
            </w:tcBorders>
            <w:shd w:val="clear" w:color="auto" w:fill="auto"/>
            <w:noWrap/>
            <w:vAlign w:val="center"/>
          </w:tcPr>
          <w:p w14:paraId="25082338" w14:textId="17717AB5"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9850</w:t>
            </w:r>
          </w:p>
        </w:tc>
        <w:tc>
          <w:tcPr>
            <w:tcW w:w="732" w:type="dxa"/>
            <w:shd w:val="clear" w:color="auto" w:fill="auto"/>
            <w:noWrap/>
            <w:vAlign w:val="center"/>
          </w:tcPr>
          <w:p w14:paraId="443BD63D" w14:textId="17017A7F"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2048</w:t>
            </w:r>
          </w:p>
        </w:tc>
        <w:tc>
          <w:tcPr>
            <w:tcW w:w="794" w:type="dxa"/>
            <w:shd w:val="clear" w:color="auto" w:fill="auto"/>
            <w:noWrap/>
            <w:vAlign w:val="center"/>
          </w:tcPr>
          <w:p w14:paraId="4696B328" w14:textId="5A73FD03"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1696</w:t>
            </w:r>
          </w:p>
        </w:tc>
        <w:tc>
          <w:tcPr>
            <w:tcW w:w="758" w:type="dxa"/>
            <w:shd w:val="clear" w:color="auto" w:fill="auto"/>
            <w:noWrap/>
            <w:vAlign w:val="center"/>
          </w:tcPr>
          <w:p w14:paraId="1E63ECEF" w14:textId="56C2481C"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94</w:t>
            </w:r>
          </w:p>
        </w:tc>
        <w:tc>
          <w:tcPr>
            <w:tcW w:w="1112" w:type="dxa"/>
            <w:shd w:val="clear" w:color="auto" w:fill="auto"/>
            <w:noWrap/>
            <w:vAlign w:val="center"/>
          </w:tcPr>
          <w:p w14:paraId="7A8559C6" w14:textId="3D68AC62"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hAnsi="Calibri" w:cs="Calibri"/>
                <w:color w:val="000000"/>
              </w:rPr>
              <w:t>6011</w:t>
            </w:r>
          </w:p>
        </w:tc>
      </w:tr>
      <w:tr w:rsidR="00FE3D1B" w:rsidRPr="00B75C8B" w14:paraId="7519DDD4" w14:textId="77777777" w:rsidTr="002E312A">
        <w:trPr>
          <w:trHeight w:val="312"/>
        </w:trPr>
        <w:tc>
          <w:tcPr>
            <w:tcW w:w="811" w:type="dxa"/>
            <w:vMerge/>
            <w:tcBorders>
              <w:right w:val="single" w:sz="4" w:space="0" w:color="auto"/>
            </w:tcBorders>
            <w:shd w:val="clear" w:color="auto" w:fill="auto"/>
            <w:noWrap/>
            <w:vAlign w:val="center"/>
          </w:tcPr>
          <w:p w14:paraId="4BAACEA6" w14:textId="77777777" w:rsidR="00FE3D1B" w:rsidRPr="00B75C8B" w:rsidRDefault="00FE3D1B" w:rsidP="00FE3D1B">
            <w:pPr>
              <w:spacing w:after="0" w:line="240" w:lineRule="auto"/>
              <w:jc w:val="center"/>
              <w:rPr>
                <w:rFonts w:ascii="Calibri" w:eastAsia="Times New Roman" w:hAnsi="Calibri" w:cs="Calibri"/>
                <w:color w:val="000000"/>
              </w:rPr>
            </w:pPr>
          </w:p>
        </w:tc>
        <w:tc>
          <w:tcPr>
            <w:tcW w:w="811" w:type="dxa"/>
            <w:tcBorders>
              <w:left w:val="single" w:sz="4" w:space="0" w:color="auto"/>
              <w:bottom w:val="single" w:sz="4" w:space="0" w:color="auto"/>
              <w:right w:val="single" w:sz="4" w:space="0" w:color="auto"/>
            </w:tcBorders>
            <w:shd w:val="clear" w:color="auto" w:fill="auto"/>
            <w:noWrap/>
            <w:vAlign w:val="bottom"/>
          </w:tcPr>
          <w:p w14:paraId="72C69DA1" w14:textId="2A63ED6A" w:rsidR="00FE3D1B" w:rsidRPr="00B75C8B" w:rsidRDefault="00FE3D1B" w:rsidP="00FE3D1B">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III</w:t>
            </w:r>
          </w:p>
        </w:tc>
        <w:tc>
          <w:tcPr>
            <w:tcW w:w="887" w:type="dxa"/>
            <w:tcBorders>
              <w:left w:val="single" w:sz="4" w:space="0" w:color="auto"/>
              <w:bottom w:val="single" w:sz="4" w:space="0" w:color="auto"/>
            </w:tcBorders>
            <w:shd w:val="clear" w:color="auto" w:fill="auto"/>
            <w:noWrap/>
            <w:vAlign w:val="center"/>
          </w:tcPr>
          <w:p w14:paraId="489A15D6" w14:textId="73AA0570" w:rsidR="00FE3D1B" w:rsidRPr="00B75C8B" w:rsidRDefault="00FE3D1B" w:rsidP="00FE3D1B">
            <w:pPr>
              <w:spacing w:after="0" w:line="240" w:lineRule="auto"/>
              <w:jc w:val="center"/>
              <w:rPr>
                <w:rFonts w:ascii="Calibri" w:hAnsi="Calibri" w:cs="Calibri"/>
                <w:color w:val="000000"/>
              </w:rPr>
            </w:pPr>
            <w:r w:rsidRPr="00B75C8B">
              <w:rPr>
                <w:rFonts w:ascii="Calibri" w:hAnsi="Calibri" w:cs="Calibri"/>
                <w:color w:val="000000"/>
              </w:rPr>
              <w:t>20811</w:t>
            </w:r>
          </w:p>
        </w:tc>
        <w:tc>
          <w:tcPr>
            <w:tcW w:w="732" w:type="dxa"/>
            <w:tcBorders>
              <w:bottom w:val="single" w:sz="4" w:space="0" w:color="auto"/>
            </w:tcBorders>
            <w:shd w:val="clear" w:color="auto" w:fill="auto"/>
            <w:noWrap/>
            <w:vAlign w:val="center"/>
          </w:tcPr>
          <w:p w14:paraId="5A447F64" w14:textId="5C9F91B9" w:rsidR="00FE3D1B" w:rsidRPr="00B75C8B" w:rsidRDefault="00FE3D1B" w:rsidP="00FE3D1B">
            <w:pPr>
              <w:spacing w:after="0" w:line="240" w:lineRule="auto"/>
              <w:jc w:val="center"/>
              <w:rPr>
                <w:rFonts w:ascii="Calibri" w:hAnsi="Calibri" w:cs="Calibri"/>
                <w:color w:val="000000"/>
              </w:rPr>
            </w:pPr>
            <w:r w:rsidRPr="00B75C8B">
              <w:rPr>
                <w:rFonts w:ascii="Calibri" w:hAnsi="Calibri" w:cs="Calibri"/>
                <w:color w:val="000000"/>
              </w:rPr>
              <w:t>2845</w:t>
            </w:r>
          </w:p>
        </w:tc>
        <w:tc>
          <w:tcPr>
            <w:tcW w:w="794" w:type="dxa"/>
            <w:tcBorders>
              <w:bottom w:val="single" w:sz="4" w:space="0" w:color="auto"/>
            </w:tcBorders>
            <w:shd w:val="clear" w:color="auto" w:fill="auto"/>
            <w:noWrap/>
            <w:vAlign w:val="center"/>
          </w:tcPr>
          <w:p w14:paraId="10D81891" w14:textId="70A63FBE" w:rsidR="00FE3D1B" w:rsidRPr="00B75C8B" w:rsidRDefault="00FE3D1B" w:rsidP="00FE3D1B">
            <w:pPr>
              <w:spacing w:after="0" w:line="240" w:lineRule="auto"/>
              <w:jc w:val="center"/>
              <w:rPr>
                <w:rFonts w:ascii="Calibri" w:hAnsi="Calibri" w:cs="Calibri"/>
                <w:color w:val="000000"/>
              </w:rPr>
            </w:pPr>
            <w:r w:rsidRPr="00B75C8B">
              <w:rPr>
                <w:rFonts w:ascii="Calibri" w:hAnsi="Calibri" w:cs="Calibri"/>
                <w:color w:val="000000"/>
              </w:rPr>
              <w:t>4936</w:t>
            </w:r>
          </w:p>
        </w:tc>
        <w:tc>
          <w:tcPr>
            <w:tcW w:w="758" w:type="dxa"/>
            <w:tcBorders>
              <w:bottom w:val="single" w:sz="4" w:space="0" w:color="auto"/>
            </w:tcBorders>
            <w:shd w:val="clear" w:color="auto" w:fill="auto"/>
            <w:noWrap/>
            <w:vAlign w:val="center"/>
          </w:tcPr>
          <w:p w14:paraId="4D33221B" w14:textId="34E85E8D" w:rsidR="00FE3D1B" w:rsidRPr="00B75C8B" w:rsidRDefault="00FE3D1B" w:rsidP="00FE3D1B">
            <w:pPr>
              <w:spacing w:after="0" w:line="240" w:lineRule="auto"/>
              <w:jc w:val="center"/>
              <w:rPr>
                <w:rFonts w:ascii="Calibri" w:hAnsi="Calibri" w:cs="Calibri"/>
                <w:color w:val="000000"/>
              </w:rPr>
            </w:pPr>
            <w:r w:rsidRPr="00B75C8B">
              <w:rPr>
                <w:rFonts w:ascii="Calibri" w:hAnsi="Calibri" w:cs="Calibri"/>
                <w:color w:val="000000"/>
              </w:rPr>
              <w:t>1722</w:t>
            </w:r>
          </w:p>
        </w:tc>
        <w:tc>
          <w:tcPr>
            <w:tcW w:w="1112" w:type="dxa"/>
            <w:tcBorders>
              <w:bottom w:val="single" w:sz="4" w:space="0" w:color="auto"/>
              <w:right w:val="single" w:sz="4" w:space="0" w:color="auto"/>
            </w:tcBorders>
            <w:shd w:val="clear" w:color="auto" w:fill="auto"/>
            <w:noWrap/>
            <w:vAlign w:val="center"/>
          </w:tcPr>
          <w:p w14:paraId="3DB03ED3" w14:textId="51800AE2" w:rsidR="00FE3D1B" w:rsidRPr="00B75C8B" w:rsidRDefault="00FE3D1B" w:rsidP="00FE3D1B">
            <w:pPr>
              <w:spacing w:after="0" w:line="240" w:lineRule="auto"/>
              <w:jc w:val="center"/>
              <w:rPr>
                <w:rFonts w:ascii="Calibri" w:hAnsi="Calibri" w:cs="Calibri"/>
                <w:color w:val="000000"/>
              </w:rPr>
            </w:pPr>
            <w:r w:rsidRPr="00B75C8B">
              <w:rPr>
                <w:rFonts w:ascii="Calibri" w:hAnsi="Calibri" w:cs="Calibri"/>
                <w:color w:val="000000"/>
              </w:rPr>
              <w:t>11308</w:t>
            </w:r>
          </w:p>
        </w:tc>
        <w:tc>
          <w:tcPr>
            <w:tcW w:w="887" w:type="dxa"/>
            <w:tcBorders>
              <w:left w:val="single" w:sz="4" w:space="0" w:color="auto"/>
            </w:tcBorders>
            <w:shd w:val="clear" w:color="auto" w:fill="auto"/>
            <w:noWrap/>
            <w:vAlign w:val="center"/>
          </w:tcPr>
          <w:p w14:paraId="2D66F667" w14:textId="382E5AC4" w:rsidR="00FE3D1B" w:rsidRPr="00B75C8B" w:rsidRDefault="00FE3D1B" w:rsidP="00FE3D1B">
            <w:pPr>
              <w:spacing w:after="0" w:line="240" w:lineRule="auto"/>
              <w:jc w:val="center"/>
              <w:rPr>
                <w:rFonts w:ascii="Calibri" w:hAnsi="Calibri" w:cs="Calibri"/>
                <w:color w:val="000000"/>
              </w:rPr>
            </w:pPr>
            <w:r w:rsidRPr="00B75C8B">
              <w:rPr>
                <w:rFonts w:ascii="Calibri" w:hAnsi="Calibri" w:cs="Calibri"/>
                <w:color w:val="000000"/>
              </w:rPr>
              <w:t>9976</w:t>
            </w:r>
          </w:p>
        </w:tc>
        <w:tc>
          <w:tcPr>
            <w:tcW w:w="732" w:type="dxa"/>
            <w:shd w:val="clear" w:color="auto" w:fill="auto"/>
            <w:noWrap/>
            <w:vAlign w:val="center"/>
          </w:tcPr>
          <w:p w14:paraId="62078769" w14:textId="655CE2CC" w:rsidR="00FE3D1B" w:rsidRPr="00B75C8B" w:rsidRDefault="00FE3D1B" w:rsidP="00FE3D1B">
            <w:pPr>
              <w:spacing w:after="0" w:line="240" w:lineRule="auto"/>
              <w:jc w:val="center"/>
              <w:rPr>
                <w:rFonts w:ascii="Calibri" w:hAnsi="Calibri" w:cs="Calibri"/>
                <w:color w:val="000000"/>
              </w:rPr>
            </w:pPr>
            <w:r w:rsidRPr="00B75C8B">
              <w:rPr>
                <w:rFonts w:ascii="Calibri" w:hAnsi="Calibri" w:cs="Calibri"/>
                <w:color w:val="000000"/>
              </w:rPr>
              <w:t>2033</w:t>
            </w:r>
          </w:p>
        </w:tc>
        <w:tc>
          <w:tcPr>
            <w:tcW w:w="794" w:type="dxa"/>
            <w:shd w:val="clear" w:color="auto" w:fill="auto"/>
            <w:noWrap/>
            <w:vAlign w:val="center"/>
          </w:tcPr>
          <w:p w14:paraId="55E2B79C" w14:textId="3775A4E5" w:rsidR="00FE3D1B" w:rsidRPr="00B75C8B" w:rsidRDefault="00FE3D1B" w:rsidP="00FE3D1B">
            <w:pPr>
              <w:spacing w:after="0" w:line="240" w:lineRule="auto"/>
              <w:jc w:val="center"/>
              <w:rPr>
                <w:rFonts w:ascii="Calibri" w:hAnsi="Calibri" w:cs="Calibri"/>
                <w:color w:val="000000"/>
              </w:rPr>
            </w:pPr>
            <w:r w:rsidRPr="00B75C8B">
              <w:rPr>
                <w:rFonts w:ascii="Calibri" w:hAnsi="Calibri" w:cs="Calibri"/>
                <w:color w:val="000000"/>
              </w:rPr>
              <w:t>1708</w:t>
            </w:r>
          </w:p>
        </w:tc>
        <w:tc>
          <w:tcPr>
            <w:tcW w:w="758" w:type="dxa"/>
            <w:shd w:val="clear" w:color="auto" w:fill="auto"/>
            <w:noWrap/>
            <w:vAlign w:val="center"/>
          </w:tcPr>
          <w:p w14:paraId="75AACE29" w14:textId="3743B78A" w:rsidR="00FE3D1B" w:rsidRPr="00B75C8B" w:rsidRDefault="00FE3D1B" w:rsidP="00FE3D1B">
            <w:pPr>
              <w:spacing w:after="0" w:line="240" w:lineRule="auto"/>
              <w:jc w:val="center"/>
              <w:rPr>
                <w:rFonts w:ascii="Calibri" w:hAnsi="Calibri" w:cs="Calibri"/>
                <w:color w:val="000000"/>
              </w:rPr>
            </w:pPr>
            <w:r w:rsidRPr="00B75C8B">
              <w:rPr>
                <w:rFonts w:ascii="Calibri" w:hAnsi="Calibri" w:cs="Calibri"/>
                <w:color w:val="000000"/>
              </w:rPr>
              <w:t>95</w:t>
            </w:r>
          </w:p>
        </w:tc>
        <w:tc>
          <w:tcPr>
            <w:tcW w:w="1112" w:type="dxa"/>
            <w:shd w:val="clear" w:color="auto" w:fill="auto"/>
            <w:noWrap/>
            <w:vAlign w:val="center"/>
          </w:tcPr>
          <w:p w14:paraId="34B3E9B7" w14:textId="3BE4F483" w:rsidR="00FE3D1B" w:rsidRPr="00B75C8B" w:rsidRDefault="00FE3D1B" w:rsidP="00FE3D1B">
            <w:pPr>
              <w:spacing w:after="0" w:line="240" w:lineRule="auto"/>
              <w:jc w:val="center"/>
              <w:rPr>
                <w:rFonts w:ascii="Calibri" w:hAnsi="Calibri" w:cs="Calibri"/>
                <w:color w:val="000000"/>
              </w:rPr>
            </w:pPr>
            <w:r w:rsidRPr="00B75C8B">
              <w:rPr>
                <w:rFonts w:ascii="Calibri" w:hAnsi="Calibri" w:cs="Calibri"/>
                <w:color w:val="000000"/>
              </w:rPr>
              <w:t>6139</w:t>
            </w:r>
          </w:p>
        </w:tc>
      </w:tr>
    </w:tbl>
    <w:p w14:paraId="776AC89E" w14:textId="6C8C581D" w:rsidR="000155B9" w:rsidRPr="00B75C8B" w:rsidRDefault="000155B9" w:rsidP="000155B9">
      <w:pPr>
        <w:spacing w:before="60" w:after="60"/>
        <w:rPr>
          <w:rFonts w:cs="Arial"/>
          <w:b/>
          <w:sz w:val="20"/>
          <w:szCs w:val="24"/>
        </w:rPr>
      </w:pPr>
      <w:r w:rsidRPr="00B75C8B">
        <w:rPr>
          <w:rFonts w:cs="Arial"/>
          <w:bCs/>
          <w:sz w:val="20"/>
          <w:szCs w:val="24"/>
        </w:rPr>
        <w:t>Kaynak:</w:t>
      </w:r>
      <w:r w:rsidR="00B75C8B" w:rsidRPr="00B75C8B">
        <w:rPr>
          <w:rFonts w:cs="Arial"/>
          <w:bCs/>
          <w:sz w:val="20"/>
          <w:szCs w:val="24"/>
        </w:rPr>
        <w:t xml:space="preserve"> </w:t>
      </w:r>
      <w:r w:rsidR="0034688A" w:rsidRPr="00B75C8B">
        <w:rPr>
          <w:rFonts w:cs="Arial"/>
          <w:bCs/>
          <w:sz w:val="20"/>
          <w:szCs w:val="24"/>
        </w:rPr>
        <w:t>TÜİK</w:t>
      </w:r>
      <w:r w:rsidRPr="00B75C8B">
        <w:rPr>
          <w:rFonts w:cs="Arial"/>
          <w:bCs/>
          <w:sz w:val="20"/>
          <w:szCs w:val="24"/>
        </w:rPr>
        <w:t>, Betam</w:t>
      </w:r>
    </w:p>
    <w:p w14:paraId="04F8777E" w14:textId="77777777" w:rsidR="00DD78A4" w:rsidRPr="00B75C8B" w:rsidRDefault="00DD78A4" w:rsidP="00852202">
      <w:pPr>
        <w:rPr>
          <w:rFonts w:cs="Arial"/>
          <w:b/>
        </w:rPr>
      </w:pPr>
    </w:p>
    <w:p w14:paraId="44FD002A" w14:textId="77777777" w:rsidR="00DD78A4" w:rsidRPr="00B75C8B" w:rsidRDefault="00DD78A4" w:rsidP="00852202">
      <w:pPr>
        <w:rPr>
          <w:rFonts w:cs="Arial"/>
          <w:b/>
        </w:rPr>
      </w:pPr>
    </w:p>
    <w:p w14:paraId="3C2DC17F" w14:textId="4F9FD899" w:rsidR="00DD78A4" w:rsidRPr="00B75C8B" w:rsidRDefault="00DD78A4" w:rsidP="00852202">
      <w:pPr>
        <w:rPr>
          <w:rFonts w:cs="Arial"/>
          <w:b/>
        </w:rPr>
      </w:pPr>
    </w:p>
    <w:p w14:paraId="42455573" w14:textId="78EBFDE2" w:rsidR="00E84149" w:rsidRPr="00B75C8B" w:rsidRDefault="00E84149" w:rsidP="00852202">
      <w:pPr>
        <w:rPr>
          <w:rFonts w:cs="Arial"/>
          <w:b/>
        </w:rPr>
      </w:pPr>
    </w:p>
    <w:p w14:paraId="1077B087" w14:textId="5ABBF465" w:rsidR="00E84149" w:rsidRPr="00B75C8B" w:rsidRDefault="00E84149" w:rsidP="00852202">
      <w:pPr>
        <w:rPr>
          <w:rFonts w:cs="Arial"/>
          <w:b/>
        </w:rPr>
      </w:pPr>
    </w:p>
    <w:p w14:paraId="779BC039" w14:textId="2D2A3C60" w:rsidR="00E84149" w:rsidRPr="00B75C8B" w:rsidRDefault="00E84149" w:rsidP="00852202">
      <w:pPr>
        <w:rPr>
          <w:rFonts w:cs="Arial"/>
          <w:b/>
        </w:rPr>
      </w:pPr>
    </w:p>
    <w:p w14:paraId="485AF77B" w14:textId="64D503E5" w:rsidR="00E84149" w:rsidRPr="00B75C8B" w:rsidRDefault="00E84149" w:rsidP="00852202">
      <w:pPr>
        <w:rPr>
          <w:rFonts w:cs="Arial"/>
          <w:b/>
        </w:rPr>
      </w:pPr>
    </w:p>
    <w:p w14:paraId="5B035CB4" w14:textId="2B08508A" w:rsidR="00E84149" w:rsidRPr="00B75C8B" w:rsidRDefault="00E84149" w:rsidP="00852202">
      <w:pPr>
        <w:rPr>
          <w:rFonts w:cs="Arial"/>
          <w:b/>
        </w:rPr>
      </w:pPr>
    </w:p>
    <w:p w14:paraId="79068E3A" w14:textId="0B8B4DF2" w:rsidR="00E84149" w:rsidRPr="00B75C8B" w:rsidRDefault="00E84149" w:rsidP="00852202">
      <w:pPr>
        <w:rPr>
          <w:rFonts w:cs="Arial"/>
          <w:b/>
        </w:rPr>
      </w:pPr>
    </w:p>
    <w:p w14:paraId="58D5F0E7" w14:textId="77777777" w:rsidR="006B0D88" w:rsidRPr="00B75C8B" w:rsidRDefault="006B0D88">
      <w:pPr>
        <w:spacing w:line="259" w:lineRule="auto"/>
        <w:jc w:val="left"/>
        <w:rPr>
          <w:rFonts w:cs="Arial"/>
          <w:b/>
        </w:rPr>
      </w:pPr>
      <w:r w:rsidRPr="00B75C8B">
        <w:rPr>
          <w:rFonts w:cs="Arial"/>
          <w:b/>
        </w:rPr>
        <w:br w:type="page"/>
      </w:r>
    </w:p>
    <w:p w14:paraId="36491D7F" w14:textId="51237896" w:rsidR="00DD78A4" w:rsidRPr="00B75C8B" w:rsidRDefault="00905653" w:rsidP="006B0D88">
      <w:pPr>
        <w:spacing w:after="0"/>
        <w:rPr>
          <w:rFonts w:cs="Arial"/>
          <w:b/>
        </w:rPr>
      </w:pPr>
      <w:r w:rsidRPr="00B75C8B">
        <w:rPr>
          <w:rFonts w:cs="Arial"/>
          <w:b/>
        </w:rPr>
        <w:lastRenderedPageBreak/>
        <w:t xml:space="preserve">Tablo </w:t>
      </w:r>
      <w:r w:rsidR="00367D6B" w:rsidRPr="00B75C8B">
        <w:rPr>
          <w:rFonts w:cs="Arial"/>
          <w:b/>
        </w:rPr>
        <w:t>4</w:t>
      </w:r>
      <w:r w:rsidR="000E16E1" w:rsidRPr="00B75C8B">
        <w:rPr>
          <w:rFonts w:cs="Arial"/>
          <w:b/>
        </w:rPr>
        <w:t xml:space="preserve">: </w:t>
      </w:r>
      <w:r w:rsidR="0043661F" w:rsidRPr="00B75C8B">
        <w:rPr>
          <w:rFonts w:cs="Arial"/>
          <w:b/>
        </w:rPr>
        <w:t xml:space="preserve">Mevsim etkilerinden arındırılmış 15-24 yaş grubu istihdam ve işsizlik oranları </w:t>
      </w:r>
    </w:p>
    <w:tbl>
      <w:tblPr>
        <w:tblW w:w="761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90"/>
        <w:gridCol w:w="960"/>
        <w:gridCol w:w="960"/>
        <w:gridCol w:w="960"/>
        <w:gridCol w:w="960"/>
        <w:gridCol w:w="960"/>
        <w:gridCol w:w="960"/>
        <w:gridCol w:w="960"/>
      </w:tblGrid>
      <w:tr w:rsidR="00E118A7" w:rsidRPr="00B75C8B" w14:paraId="58DF37C1" w14:textId="77777777" w:rsidTr="00FB202B">
        <w:trPr>
          <w:trHeight w:val="606"/>
        </w:trPr>
        <w:tc>
          <w:tcPr>
            <w:tcW w:w="890" w:type="dxa"/>
            <w:tcBorders>
              <w:top w:val="single" w:sz="4" w:space="0" w:color="auto"/>
              <w:bottom w:val="single" w:sz="4" w:space="0" w:color="auto"/>
              <w:right w:val="single" w:sz="4" w:space="0" w:color="auto"/>
            </w:tcBorders>
            <w:shd w:val="clear" w:color="auto" w:fill="auto"/>
            <w:noWrap/>
            <w:vAlign w:val="bottom"/>
          </w:tcPr>
          <w:p w14:paraId="7F974BEE" w14:textId="77777777" w:rsidR="00E118A7" w:rsidRPr="00B75C8B" w:rsidRDefault="00E118A7" w:rsidP="00E118A7">
            <w:pPr>
              <w:spacing w:after="0" w:line="240" w:lineRule="auto"/>
              <w:rPr>
                <w:rFonts w:ascii="Times New Roman" w:eastAsia="Times New Roman" w:hAnsi="Times New Roman" w:cs="Times New Roman"/>
                <w:sz w:val="24"/>
                <w:szCs w:val="24"/>
                <w:lang w:eastAsia="tr-T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8DBCD" w14:textId="77777777" w:rsidR="00E118A7" w:rsidRPr="00B75C8B" w:rsidRDefault="00E118A7" w:rsidP="00E118A7">
            <w:pPr>
              <w:spacing w:after="0" w:line="240" w:lineRule="auto"/>
              <w:jc w:val="center"/>
              <w:rPr>
                <w:rFonts w:ascii="Times New Roman" w:eastAsia="Times New Roman" w:hAnsi="Times New Roman" w:cs="Times New Roman"/>
                <w:sz w:val="20"/>
                <w:szCs w:val="20"/>
                <w:lang w:eastAsia="tr-TR"/>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AB7A30" w14:textId="68E6CB9C" w:rsidR="00E118A7" w:rsidRPr="00B75C8B" w:rsidRDefault="00E118A7" w:rsidP="00E118A7">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İstihdam Oranı</w:t>
            </w:r>
          </w:p>
        </w:tc>
        <w:tc>
          <w:tcPr>
            <w:tcW w:w="2880"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46EBA329" w14:textId="67F2B17B" w:rsidR="00E118A7" w:rsidRPr="00B75C8B" w:rsidRDefault="00E118A7" w:rsidP="00E118A7">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İşsizlik Oranı</w:t>
            </w:r>
          </w:p>
        </w:tc>
      </w:tr>
      <w:tr w:rsidR="00E118A7" w:rsidRPr="00B75C8B" w14:paraId="34AF3518" w14:textId="77777777" w:rsidTr="006B0D88">
        <w:trPr>
          <w:trHeight w:val="416"/>
        </w:trPr>
        <w:tc>
          <w:tcPr>
            <w:tcW w:w="890" w:type="dxa"/>
            <w:tcBorders>
              <w:top w:val="single" w:sz="4" w:space="0" w:color="auto"/>
              <w:bottom w:val="single" w:sz="4" w:space="0" w:color="auto"/>
              <w:right w:val="single" w:sz="4" w:space="0" w:color="auto"/>
            </w:tcBorders>
            <w:shd w:val="clear" w:color="auto" w:fill="auto"/>
            <w:noWrap/>
            <w:vAlign w:val="bottom"/>
            <w:hideMark/>
          </w:tcPr>
          <w:p w14:paraId="483ED2DC" w14:textId="77777777" w:rsidR="00E118A7" w:rsidRPr="00B75C8B" w:rsidRDefault="00E118A7" w:rsidP="00E118A7">
            <w:pPr>
              <w:spacing w:after="0" w:line="240" w:lineRule="auto"/>
              <w:rPr>
                <w:rFonts w:ascii="Times New Roman" w:eastAsia="Times New Roman" w:hAnsi="Times New Roman" w:cs="Times New Roman"/>
                <w:sz w:val="24"/>
                <w:szCs w:val="24"/>
                <w:lang w:eastAsia="tr-T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C182A" w14:textId="77777777" w:rsidR="00E118A7" w:rsidRPr="00B75C8B" w:rsidRDefault="00E118A7" w:rsidP="00E118A7">
            <w:pPr>
              <w:spacing w:after="0" w:line="240" w:lineRule="auto"/>
              <w:jc w:val="center"/>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tcBorders>
            <w:shd w:val="clear" w:color="auto" w:fill="auto"/>
            <w:vAlign w:val="center"/>
            <w:hideMark/>
          </w:tcPr>
          <w:p w14:paraId="0FA7DFB9" w14:textId="4DE88BB2" w:rsidR="00E118A7" w:rsidRPr="00B75C8B" w:rsidRDefault="00E118A7" w:rsidP="00E118A7">
            <w:pPr>
              <w:spacing w:after="0" w:line="240" w:lineRule="auto"/>
              <w:rPr>
                <w:rFonts w:ascii="Calibri" w:eastAsia="Times New Roman" w:hAnsi="Calibri" w:cs="Calibri"/>
                <w:color w:val="000000"/>
                <w:lang w:eastAsia="tr-TR"/>
              </w:rPr>
            </w:pPr>
            <w:r w:rsidRPr="00B75C8B">
              <w:rPr>
                <w:rFonts w:ascii="Calibri" w:eastAsia="Times New Roman" w:hAnsi="Calibri" w:cs="Calibri"/>
                <w:color w:val="000000"/>
                <w:lang w:eastAsia="tr-TR"/>
              </w:rPr>
              <w:t xml:space="preserve"> Toplam</w:t>
            </w:r>
          </w:p>
        </w:tc>
        <w:tc>
          <w:tcPr>
            <w:tcW w:w="960" w:type="dxa"/>
            <w:tcBorders>
              <w:top w:val="single" w:sz="4" w:space="0" w:color="auto"/>
              <w:bottom w:val="single" w:sz="4" w:space="0" w:color="auto"/>
            </w:tcBorders>
            <w:shd w:val="clear" w:color="auto" w:fill="auto"/>
            <w:vAlign w:val="center"/>
            <w:hideMark/>
          </w:tcPr>
          <w:p w14:paraId="363E753A" w14:textId="5AA4AD76" w:rsidR="00E118A7" w:rsidRPr="00B75C8B" w:rsidRDefault="00E118A7" w:rsidP="00E118A7">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Kadın</w:t>
            </w:r>
          </w:p>
        </w:tc>
        <w:tc>
          <w:tcPr>
            <w:tcW w:w="960" w:type="dxa"/>
            <w:tcBorders>
              <w:top w:val="single" w:sz="4" w:space="0" w:color="auto"/>
              <w:bottom w:val="single" w:sz="4" w:space="0" w:color="auto"/>
              <w:right w:val="single" w:sz="4" w:space="0" w:color="auto"/>
            </w:tcBorders>
            <w:shd w:val="clear" w:color="auto" w:fill="auto"/>
            <w:vAlign w:val="center"/>
            <w:hideMark/>
          </w:tcPr>
          <w:p w14:paraId="152414AE" w14:textId="70198724" w:rsidR="00E118A7" w:rsidRPr="00B75C8B" w:rsidRDefault="00E118A7" w:rsidP="00E118A7">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 xml:space="preserve"> Erkek</w:t>
            </w:r>
          </w:p>
        </w:tc>
        <w:tc>
          <w:tcPr>
            <w:tcW w:w="960" w:type="dxa"/>
            <w:tcBorders>
              <w:top w:val="single" w:sz="4" w:space="0" w:color="auto"/>
              <w:left w:val="single" w:sz="4" w:space="0" w:color="auto"/>
              <w:bottom w:val="single" w:sz="4" w:space="0" w:color="auto"/>
            </w:tcBorders>
            <w:shd w:val="clear" w:color="auto" w:fill="auto"/>
            <w:vAlign w:val="center"/>
            <w:hideMark/>
          </w:tcPr>
          <w:p w14:paraId="243A0C30" w14:textId="0DC26032" w:rsidR="00E118A7" w:rsidRPr="00B75C8B" w:rsidRDefault="00E118A7" w:rsidP="00E118A7">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Toplam</w:t>
            </w:r>
          </w:p>
        </w:tc>
        <w:tc>
          <w:tcPr>
            <w:tcW w:w="960" w:type="dxa"/>
            <w:tcBorders>
              <w:top w:val="single" w:sz="4" w:space="0" w:color="auto"/>
              <w:bottom w:val="single" w:sz="4" w:space="0" w:color="auto"/>
            </w:tcBorders>
            <w:shd w:val="clear" w:color="auto" w:fill="auto"/>
            <w:vAlign w:val="center"/>
            <w:hideMark/>
          </w:tcPr>
          <w:p w14:paraId="61F25105" w14:textId="5A573595" w:rsidR="00E118A7" w:rsidRPr="00B75C8B" w:rsidRDefault="00E118A7" w:rsidP="00E118A7">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Kadın</w:t>
            </w:r>
          </w:p>
        </w:tc>
        <w:tc>
          <w:tcPr>
            <w:tcW w:w="960" w:type="dxa"/>
            <w:tcBorders>
              <w:top w:val="single" w:sz="4" w:space="0" w:color="auto"/>
              <w:bottom w:val="single" w:sz="4" w:space="0" w:color="auto"/>
            </w:tcBorders>
            <w:shd w:val="clear" w:color="auto" w:fill="auto"/>
            <w:vAlign w:val="center"/>
            <w:hideMark/>
          </w:tcPr>
          <w:p w14:paraId="281B26E0" w14:textId="5E9357AE" w:rsidR="00E118A7" w:rsidRPr="00B75C8B" w:rsidRDefault="00E118A7" w:rsidP="00E118A7">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Erkek</w:t>
            </w:r>
          </w:p>
        </w:tc>
      </w:tr>
      <w:tr w:rsidR="0095121E" w:rsidRPr="00B75C8B" w14:paraId="5B09FE62" w14:textId="77777777" w:rsidTr="006B0D88">
        <w:trPr>
          <w:trHeight w:val="300"/>
        </w:trPr>
        <w:tc>
          <w:tcPr>
            <w:tcW w:w="890" w:type="dxa"/>
            <w:vMerge w:val="restart"/>
            <w:tcBorders>
              <w:top w:val="single" w:sz="4" w:space="0" w:color="auto"/>
              <w:right w:val="single" w:sz="4" w:space="0" w:color="auto"/>
            </w:tcBorders>
            <w:shd w:val="clear" w:color="auto" w:fill="auto"/>
            <w:noWrap/>
            <w:vAlign w:val="center"/>
            <w:hideMark/>
          </w:tcPr>
          <w:p w14:paraId="4094ABC4" w14:textId="77777777"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2017</w:t>
            </w:r>
          </w:p>
        </w:tc>
        <w:tc>
          <w:tcPr>
            <w:tcW w:w="960" w:type="dxa"/>
            <w:tcBorders>
              <w:top w:val="single" w:sz="4" w:space="0" w:color="auto"/>
              <w:left w:val="single" w:sz="4" w:space="0" w:color="auto"/>
              <w:right w:val="single" w:sz="4" w:space="0" w:color="auto"/>
            </w:tcBorders>
            <w:shd w:val="clear" w:color="auto" w:fill="auto"/>
            <w:noWrap/>
            <w:vAlign w:val="center"/>
            <w:hideMark/>
          </w:tcPr>
          <w:p w14:paraId="228E5413" w14:textId="77777777"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w:t>
            </w:r>
          </w:p>
        </w:tc>
        <w:tc>
          <w:tcPr>
            <w:tcW w:w="960" w:type="dxa"/>
            <w:tcBorders>
              <w:top w:val="single" w:sz="4" w:space="0" w:color="auto"/>
              <w:left w:val="single" w:sz="4" w:space="0" w:color="auto"/>
            </w:tcBorders>
            <w:shd w:val="clear" w:color="auto" w:fill="auto"/>
            <w:noWrap/>
            <w:vAlign w:val="center"/>
            <w:hideMark/>
          </w:tcPr>
          <w:p w14:paraId="493C1686" w14:textId="0049E942"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33,7</w:t>
            </w:r>
          </w:p>
        </w:tc>
        <w:tc>
          <w:tcPr>
            <w:tcW w:w="960" w:type="dxa"/>
            <w:tcBorders>
              <w:top w:val="single" w:sz="4" w:space="0" w:color="auto"/>
            </w:tcBorders>
            <w:shd w:val="clear" w:color="auto" w:fill="auto"/>
            <w:noWrap/>
            <w:vAlign w:val="center"/>
            <w:hideMark/>
          </w:tcPr>
          <w:p w14:paraId="2138E04F" w14:textId="6F76780D"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22,6</w:t>
            </w:r>
          </w:p>
        </w:tc>
        <w:tc>
          <w:tcPr>
            <w:tcW w:w="960" w:type="dxa"/>
            <w:tcBorders>
              <w:top w:val="single" w:sz="4" w:space="0" w:color="auto"/>
              <w:right w:val="single" w:sz="4" w:space="0" w:color="auto"/>
            </w:tcBorders>
            <w:shd w:val="clear" w:color="auto" w:fill="auto"/>
            <w:noWrap/>
            <w:vAlign w:val="center"/>
            <w:hideMark/>
          </w:tcPr>
          <w:p w14:paraId="1E01F112" w14:textId="29ADBD47"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44,5</w:t>
            </w:r>
          </w:p>
        </w:tc>
        <w:tc>
          <w:tcPr>
            <w:tcW w:w="960" w:type="dxa"/>
            <w:tcBorders>
              <w:top w:val="single" w:sz="4" w:space="0" w:color="auto"/>
              <w:left w:val="single" w:sz="4" w:space="0" w:color="auto"/>
            </w:tcBorders>
            <w:shd w:val="clear" w:color="auto" w:fill="auto"/>
            <w:noWrap/>
            <w:vAlign w:val="center"/>
            <w:hideMark/>
          </w:tcPr>
          <w:p w14:paraId="4B8A061F" w14:textId="6E595B9A"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21,8</w:t>
            </w:r>
          </w:p>
        </w:tc>
        <w:tc>
          <w:tcPr>
            <w:tcW w:w="960" w:type="dxa"/>
            <w:tcBorders>
              <w:top w:val="single" w:sz="4" w:space="0" w:color="auto"/>
            </w:tcBorders>
            <w:shd w:val="clear" w:color="auto" w:fill="auto"/>
            <w:noWrap/>
            <w:vAlign w:val="center"/>
            <w:hideMark/>
          </w:tcPr>
          <w:p w14:paraId="0919B127" w14:textId="509A7BDD"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26,5</w:t>
            </w:r>
          </w:p>
        </w:tc>
        <w:tc>
          <w:tcPr>
            <w:tcW w:w="960" w:type="dxa"/>
            <w:tcBorders>
              <w:top w:val="single" w:sz="4" w:space="0" w:color="auto"/>
            </w:tcBorders>
            <w:shd w:val="clear" w:color="auto" w:fill="auto"/>
            <w:noWrap/>
            <w:vAlign w:val="center"/>
            <w:hideMark/>
          </w:tcPr>
          <w:p w14:paraId="39ADC922" w14:textId="6874CAE2"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19,2</w:t>
            </w:r>
          </w:p>
        </w:tc>
      </w:tr>
      <w:tr w:rsidR="0095121E" w:rsidRPr="00B75C8B" w14:paraId="6C08CD50" w14:textId="77777777" w:rsidTr="006B0D88">
        <w:trPr>
          <w:trHeight w:val="300"/>
        </w:trPr>
        <w:tc>
          <w:tcPr>
            <w:tcW w:w="890" w:type="dxa"/>
            <w:vMerge/>
            <w:tcBorders>
              <w:right w:val="single" w:sz="4" w:space="0" w:color="auto"/>
            </w:tcBorders>
            <w:vAlign w:val="center"/>
            <w:hideMark/>
          </w:tcPr>
          <w:p w14:paraId="2970D80F" w14:textId="77777777" w:rsidR="0095121E" w:rsidRPr="00B75C8B" w:rsidRDefault="0095121E" w:rsidP="0095121E">
            <w:pPr>
              <w:spacing w:after="0" w:line="240" w:lineRule="auto"/>
              <w:rPr>
                <w:rFonts w:ascii="Calibri" w:eastAsia="Times New Roman" w:hAnsi="Calibri" w:cs="Calibri"/>
                <w:color w:val="000000"/>
                <w:lang w:eastAsia="tr-TR"/>
              </w:rPr>
            </w:pPr>
          </w:p>
        </w:tc>
        <w:tc>
          <w:tcPr>
            <w:tcW w:w="960" w:type="dxa"/>
            <w:tcBorders>
              <w:left w:val="single" w:sz="4" w:space="0" w:color="auto"/>
              <w:right w:val="single" w:sz="4" w:space="0" w:color="auto"/>
            </w:tcBorders>
            <w:shd w:val="clear" w:color="auto" w:fill="auto"/>
            <w:noWrap/>
            <w:vAlign w:val="center"/>
            <w:hideMark/>
          </w:tcPr>
          <w:p w14:paraId="691D84D9" w14:textId="77777777"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II</w:t>
            </w:r>
          </w:p>
        </w:tc>
        <w:tc>
          <w:tcPr>
            <w:tcW w:w="960" w:type="dxa"/>
            <w:tcBorders>
              <w:left w:val="single" w:sz="4" w:space="0" w:color="auto"/>
            </w:tcBorders>
            <w:shd w:val="clear" w:color="auto" w:fill="auto"/>
            <w:noWrap/>
            <w:vAlign w:val="center"/>
            <w:hideMark/>
          </w:tcPr>
          <w:p w14:paraId="2C7E6B06" w14:textId="5DF13B2B"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34,2</w:t>
            </w:r>
          </w:p>
        </w:tc>
        <w:tc>
          <w:tcPr>
            <w:tcW w:w="960" w:type="dxa"/>
            <w:shd w:val="clear" w:color="auto" w:fill="auto"/>
            <w:noWrap/>
            <w:vAlign w:val="center"/>
            <w:hideMark/>
          </w:tcPr>
          <w:p w14:paraId="08DC9821" w14:textId="30EAF381"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23,1</w:t>
            </w:r>
          </w:p>
        </w:tc>
        <w:tc>
          <w:tcPr>
            <w:tcW w:w="960" w:type="dxa"/>
            <w:tcBorders>
              <w:right w:val="single" w:sz="4" w:space="0" w:color="auto"/>
            </w:tcBorders>
            <w:shd w:val="clear" w:color="auto" w:fill="auto"/>
            <w:noWrap/>
            <w:vAlign w:val="center"/>
            <w:hideMark/>
          </w:tcPr>
          <w:p w14:paraId="11C4E064" w14:textId="62FD4091"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45,1</w:t>
            </w:r>
          </w:p>
        </w:tc>
        <w:tc>
          <w:tcPr>
            <w:tcW w:w="960" w:type="dxa"/>
            <w:tcBorders>
              <w:left w:val="single" w:sz="4" w:space="0" w:color="auto"/>
            </w:tcBorders>
            <w:shd w:val="clear" w:color="auto" w:fill="auto"/>
            <w:noWrap/>
            <w:vAlign w:val="center"/>
            <w:hideMark/>
          </w:tcPr>
          <w:p w14:paraId="48E10ADC" w14:textId="0D34F5CC"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21,0</w:t>
            </w:r>
          </w:p>
        </w:tc>
        <w:tc>
          <w:tcPr>
            <w:tcW w:w="960" w:type="dxa"/>
            <w:shd w:val="clear" w:color="auto" w:fill="auto"/>
            <w:noWrap/>
            <w:vAlign w:val="center"/>
            <w:hideMark/>
          </w:tcPr>
          <w:p w14:paraId="7C6A6C0A" w14:textId="27FF00A2"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26,3</w:t>
            </w:r>
          </w:p>
        </w:tc>
        <w:tc>
          <w:tcPr>
            <w:tcW w:w="960" w:type="dxa"/>
            <w:shd w:val="clear" w:color="auto" w:fill="auto"/>
            <w:noWrap/>
            <w:vAlign w:val="center"/>
            <w:hideMark/>
          </w:tcPr>
          <w:p w14:paraId="19BFBED6" w14:textId="20EC2265"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18,1</w:t>
            </w:r>
          </w:p>
        </w:tc>
      </w:tr>
      <w:tr w:rsidR="0095121E" w:rsidRPr="00B75C8B" w14:paraId="57710BFD" w14:textId="77777777" w:rsidTr="006B0D88">
        <w:trPr>
          <w:trHeight w:val="300"/>
        </w:trPr>
        <w:tc>
          <w:tcPr>
            <w:tcW w:w="890" w:type="dxa"/>
            <w:vMerge/>
            <w:tcBorders>
              <w:right w:val="single" w:sz="4" w:space="0" w:color="auto"/>
            </w:tcBorders>
            <w:vAlign w:val="center"/>
            <w:hideMark/>
          </w:tcPr>
          <w:p w14:paraId="28B97165" w14:textId="77777777" w:rsidR="0095121E" w:rsidRPr="00B75C8B" w:rsidRDefault="0095121E" w:rsidP="0095121E">
            <w:pPr>
              <w:spacing w:after="0" w:line="240" w:lineRule="auto"/>
              <w:rPr>
                <w:rFonts w:ascii="Calibri" w:eastAsia="Times New Roman" w:hAnsi="Calibri" w:cs="Calibri"/>
                <w:color w:val="000000"/>
                <w:lang w:eastAsia="tr-TR"/>
              </w:rPr>
            </w:pPr>
          </w:p>
        </w:tc>
        <w:tc>
          <w:tcPr>
            <w:tcW w:w="960" w:type="dxa"/>
            <w:tcBorders>
              <w:left w:val="single" w:sz="4" w:space="0" w:color="auto"/>
              <w:right w:val="single" w:sz="4" w:space="0" w:color="auto"/>
            </w:tcBorders>
            <w:shd w:val="clear" w:color="auto" w:fill="auto"/>
            <w:noWrap/>
            <w:vAlign w:val="center"/>
            <w:hideMark/>
          </w:tcPr>
          <w:p w14:paraId="6D4008EE" w14:textId="77777777"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III</w:t>
            </w:r>
          </w:p>
        </w:tc>
        <w:tc>
          <w:tcPr>
            <w:tcW w:w="960" w:type="dxa"/>
            <w:tcBorders>
              <w:left w:val="single" w:sz="4" w:space="0" w:color="auto"/>
            </w:tcBorders>
            <w:shd w:val="clear" w:color="auto" w:fill="auto"/>
            <w:noWrap/>
            <w:vAlign w:val="center"/>
            <w:hideMark/>
          </w:tcPr>
          <w:p w14:paraId="4CA3791D" w14:textId="23C2244B"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34,6</w:t>
            </w:r>
          </w:p>
        </w:tc>
        <w:tc>
          <w:tcPr>
            <w:tcW w:w="960" w:type="dxa"/>
            <w:shd w:val="clear" w:color="auto" w:fill="auto"/>
            <w:noWrap/>
            <w:vAlign w:val="center"/>
            <w:hideMark/>
          </w:tcPr>
          <w:p w14:paraId="366A21AE" w14:textId="47851BF6"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23,2</w:t>
            </w:r>
          </w:p>
        </w:tc>
        <w:tc>
          <w:tcPr>
            <w:tcW w:w="960" w:type="dxa"/>
            <w:tcBorders>
              <w:right w:val="single" w:sz="4" w:space="0" w:color="auto"/>
            </w:tcBorders>
            <w:shd w:val="clear" w:color="auto" w:fill="auto"/>
            <w:noWrap/>
            <w:vAlign w:val="center"/>
            <w:hideMark/>
          </w:tcPr>
          <w:p w14:paraId="209AE961" w14:textId="6EA871F5"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45,6</w:t>
            </w:r>
          </w:p>
        </w:tc>
        <w:tc>
          <w:tcPr>
            <w:tcW w:w="960" w:type="dxa"/>
            <w:tcBorders>
              <w:left w:val="single" w:sz="4" w:space="0" w:color="auto"/>
            </w:tcBorders>
            <w:shd w:val="clear" w:color="auto" w:fill="auto"/>
            <w:noWrap/>
            <w:vAlign w:val="center"/>
            <w:hideMark/>
          </w:tcPr>
          <w:p w14:paraId="71F7E78E" w14:textId="691BC116"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20,1</w:t>
            </w:r>
          </w:p>
        </w:tc>
        <w:tc>
          <w:tcPr>
            <w:tcW w:w="960" w:type="dxa"/>
            <w:shd w:val="clear" w:color="auto" w:fill="auto"/>
            <w:noWrap/>
            <w:vAlign w:val="center"/>
            <w:hideMark/>
          </w:tcPr>
          <w:p w14:paraId="4E7B3110" w14:textId="5BF772B5"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25,5</w:t>
            </w:r>
          </w:p>
        </w:tc>
        <w:tc>
          <w:tcPr>
            <w:tcW w:w="960" w:type="dxa"/>
            <w:shd w:val="clear" w:color="auto" w:fill="auto"/>
            <w:noWrap/>
            <w:vAlign w:val="center"/>
            <w:hideMark/>
          </w:tcPr>
          <w:p w14:paraId="67162407" w14:textId="5EAEFABC"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17,2</w:t>
            </w:r>
          </w:p>
        </w:tc>
      </w:tr>
      <w:tr w:rsidR="0095121E" w:rsidRPr="00B75C8B" w14:paraId="3D6D7A40" w14:textId="77777777" w:rsidTr="006B0D88">
        <w:trPr>
          <w:trHeight w:val="315"/>
        </w:trPr>
        <w:tc>
          <w:tcPr>
            <w:tcW w:w="890" w:type="dxa"/>
            <w:vMerge/>
            <w:tcBorders>
              <w:bottom w:val="single" w:sz="4" w:space="0" w:color="auto"/>
              <w:right w:val="single" w:sz="4" w:space="0" w:color="auto"/>
            </w:tcBorders>
            <w:vAlign w:val="center"/>
            <w:hideMark/>
          </w:tcPr>
          <w:p w14:paraId="26E5D4E2" w14:textId="77777777" w:rsidR="0095121E" w:rsidRPr="00B75C8B" w:rsidRDefault="0095121E" w:rsidP="0095121E">
            <w:pPr>
              <w:spacing w:after="0" w:line="240" w:lineRule="auto"/>
              <w:rPr>
                <w:rFonts w:ascii="Calibri" w:eastAsia="Times New Roman" w:hAnsi="Calibri" w:cs="Calibri"/>
                <w:color w:val="000000"/>
                <w:lang w:eastAsia="tr-TR"/>
              </w:rPr>
            </w:pPr>
          </w:p>
        </w:tc>
        <w:tc>
          <w:tcPr>
            <w:tcW w:w="960" w:type="dxa"/>
            <w:tcBorders>
              <w:left w:val="single" w:sz="4" w:space="0" w:color="auto"/>
              <w:bottom w:val="single" w:sz="4" w:space="0" w:color="auto"/>
              <w:right w:val="single" w:sz="4" w:space="0" w:color="auto"/>
            </w:tcBorders>
            <w:shd w:val="clear" w:color="auto" w:fill="auto"/>
            <w:noWrap/>
            <w:vAlign w:val="center"/>
            <w:hideMark/>
          </w:tcPr>
          <w:p w14:paraId="5A24B220" w14:textId="77777777"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IV</w:t>
            </w:r>
          </w:p>
        </w:tc>
        <w:tc>
          <w:tcPr>
            <w:tcW w:w="960" w:type="dxa"/>
            <w:tcBorders>
              <w:left w:val="single" w:sz="4" w:space="0" w:color="auto"/>
              <w:bottom w:val="single" w:sz="4" w:space="0" w:color="auto"/>
            </w:tcBorders>
            <w:shd w:val="clear" w:color="auto" w:fill="auto"/>
            <w:noWrap/>
            <w:vAlign w:val="center"/>
            <w:hideMark/>
          </w:tcPr>
          <w:p w14:paraId="4CD24F2A" w14:textId="20A2B0E8"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35,2</w:t>
            </w:r>
          </w:p>
        </w:tc>
        <w:tc>
          <w:tcPr>
            <w:tcW w:w="960" w:type="dxa"/>
            <w:tcBorders>
              <w:bottom w:val="single" w:sz="4" w:space="0" w:color="auto"/>
            </w:tcBorders>
            <w:shd w:val="clear" w:color="auto" w:fill="auto"/>
            <w:noWrap/>
            <w:vAlign w:val="center"/>
            <w:hideMark/>
          </w:tcPr>
          <w:p w14:paraId="3B33DA6C" w14:textId="17F41325"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23,9</w:t>
            </w:r>
          </w:p>
        </w:tc>
        <w:tc>
          <w:tcPr>
            <w:tcW w:w="960" w:type="dxa"/>
            <w:tcBorders>
              <w:bottom w:val="single" w:sz="4" w:space="0" w:color="auto"/>
              <w:right w:val="single" w:sz="4" w:space="0" w:color="auto"/>
            </w:tcBorders>
            <w:shd w:val="clear" w:color="auto" w:fill="auto"/>
            <w:noWrap/>
            <w:vAlign w:val="center"/>
            <w:hideMark/>
          </w:tcPr>
          <w:p w14:paraId="4F4F24BF" w14:textId="54833079"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46,2</w:t>
            </w:r>
          </w:p>
        </w:tc>
        <w:tc>
          <w:tcPr>
            <w:tcW w:w="960" w:type="dxa"/>
            <w:tcBorders>
              <w:left w:val="single" w:sz="4" w:space="0" w:color="auto"/>
              <w:bottom w:val="single" w:sz="4" w:space="0" w:color="auto"/>
            </w:tcBorders>
            <w:shd w:val="clear" w:color="auto" w:fill="auto"/>
            <w:noWrap/>
            <w:vAlign w:val="center"/>
            <w:hideMark/>
          </w:tcPr>
          <w:p w14:paraId="2A41801D" w14:textId="1458C033"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18,8</w:t>
            </w:r>
          </w:p>
        </w:tc>
        <w:tc>
          <w:tcPr>
            <w:tcW w:w="960" w:type="dxa"/>
            <w:tcBorders>
              <w:bottom w:val="single" w:sz="4" w:space="0" w:color="auto"/>
            </w:tcBorders>
            <w:shd w:val="clear" w:color="auto" w:fill="auto"/>
            <w:noWrap/>
            <w:vAlign w:val="center"/>
            <w:hideMark/>
          </w:tcPr>
          <w:p w14:paraId="2DDCB260" w14:textId="3503FAA4"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24,0</w:t>
            </w:r>
          </w:p>
        </w:tc>
        <w:tc>
          <w:tcPr>
            <w:tcW w:w="960" w:type="dxa"/>
            <w:tcBorders>
              <w:bottom w:val="single" w:sz="4" w:space="0" w:color="auto"/>
            </w:tcBorders>
            <w:shd w:val="clear" w:color="auto" w:fill="auto"/>
            <w:noWrap/>
            <w:vAlign w:val="center"/>
            <w:hideMark/>
          </w:tcPr>
          <w:p w14:paraId="06B3DE8D" w14:textId="1A69CAFF"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15,9</w:t>
            </w:r>
          </w:p>
        </w:tc>
      </w:tr>
      <w:tr w:rsidR="0095121E" w:rsidRPr="00B75C8B" w14:paraId="71BBE979" w14:textId="77777777" w:rsidTr="006B0D88">
        <w:trPr>
          <w:trHeight w:val="300"/>
        </w:trPr>
        <w:tc>
          <w:tcPr>
            <w:tcW w:w="890" w:type="dxa"/>
            <w:vMerge w:val="restart"/>
            <w:tcBorders>
              <w:top w:val="single" w:sz="4" w:space="0" w:color="auto"/>
              <w:bottom w:val="nil"/>
              <w:right w:val="single" w:sz="4" w:space="0" w:color="auto"/>
            </w:tcBorders>
            <w:shd w:val="clear" w:color="auto" w:fill="auto"/>
            <w:noWrap/>
            <w:vAlign w:val="center"/>
            <w:hideMark/>
          </w:tcPr>
          <w:p w14:paraId="2BF7B77A" w14:textId="77777777"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2018</w:t>
            </w:r>
          </w:p>
        </w:tc>
        <w:tc>
          <w:tcPr>
            <w:tcW w:w="960" w:type="dxa"/>
            <w:tcBorders>
              <w:top w:val="single" w:sz="4" w:space="0" w:color="auto"/>
              <w:left w:val="single" w:sz="4" w:space="0" w:color="auto"/>
              <w:bottom w:val="nil"/>
              <w:right w:val="single" w:sz="4" w:space="0" w:color="auto"/>
            </w:tcBorders>
            <w:shd w:val="clear" w:color="auto" w:fill="auto"/>
            <w:noWrap/>
            <w:vAlign w:val="center"/>
            <w:hideMark/>
          </w:tcPr>
          <w:p w14:paraId="59468F12" w14:textId="77777777"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w:t>
            </w:r>
          </w:p>
        </w:tc>
        <w:tc>
          <w:tcPr>
            <w:tcW w:w="960" w:type="dxa"/>
            <w:tcBorders>
              <w:top w:val="single" w:sz="4" w:space="0" w:color="auto"/>
              <w:left w:val="single" w:sz="4" w:space="0" w:color="auto"/>
              <w:bottom w:val="nil"/>
            </w:tcBorders>
            <w:shd w:val="clear" w:color="auto" w:fill="auto"/>
            <w:noWrap/>
            <w:vAlign w:val="center"/>
            <w:hideMark/>
          </w:tcPr>
          <w:p w14:paraId="02EB97E2" w14:textId="196F3B59"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35,3</w:t>
            </w:r>
          </w:p>
        </w:tc>
        <w:tc>
          <w:tcPr>
            <w:tcW w:w="960" w:type="dxa"/>
            <w:tcBorders>
              <w:top w:val="single" w:sz="4" w:space="0" w:color="auto"/>
              <w:bottom w:val="nil"/>
            </w:tcBorders>
            <w:shd w:val="clear" w:color="auto" w:fill="auto"/>
            <w:noWrap/>
            <w:vAlign w:val="center"/>
            <w:hideMark/>
          </w:tcPr>
          <w:p w14:paraId="232E739F" w14:textId="6CA7B132"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23,7</w:t>
            </w:r>
          </w:p>
        </w:tc>
        <w:tc>
          <w:tcPr>
            <w:tcW w:w="960" w:type="dxa"/>
            <w:tcBorders>
              <w:top w:val="single" w:sz="4" w:space="0" w:color="auto"/>
              <w:bottom w:val="nil"/>
              <w:right w:val="single" w:sz="4" w:space="0" w:color="auto"/>
            </w:tcBorders>
            <w:shd w:val="clear" w:color="auto" w:fill="auto"/>
            <w:noWrap/>
            <w:vAlign w:val="center"/>
            <w:hideMark/>
          </w:tcPr>
          <w:p w14:paraId="48166F48" w14:textId="2824AC12"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46,5</w:t>
            </w:r>
          </w:p>
        </w:tc>
        <w:tc>
          <w:tcPr>
            <w:tcW w:w="960" w:type="dxa"/>
            <w:tcBorders>
              <w:top w:val="single" w:sz="4" w:space="0" w:color="auto"/>
              <w:left w:val="single" w:sz="4" w:space="0" w:color="auto"/>
              <w:bottom w:val="nil"/>
            </w:tcBorders>
            <w:shd w:val="clear" w:color="auto" w:fill="auto"/>
            <w:noWrap/>
            <w:vAlign w:val="center"/>
            <w:hideMark/>
          </w:tcPr>
          <w:p w14:paraId="1FB809CE" w14:textId="27426617"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18,3</w:t>
            </w:r>
          </w:p>
        </w:tc>
        <w:tc>
          <w:tcPr>
            <w:tcW w:w="960" w:type="dxa"/>
            <w:tcBorders>
              <w:top w:val="single" w:sz="4" w:space="0" w:color="auto"/>
              <w:bottom w:val="nil"/>
            </w:tcBorders>
            <w:shd w:val="clear" w:color="auto" w:fill="auto"/>
            <w:noWrap/>
            <w:vAlign w:val="center"/>
            <w:hideMark/>
          </w:tcPr>
          <w:p w14:paraId="725CE5D8" w14:textId="4928F658"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23,6</w:t>
            </w:r>
          </w:p>
        </w:tc>
        <w:tc>
          <w:tcPr>
            <w:tcW w:w="960" w:type="dxa"/>
            <w:tcBorders>
              <w:top w:val="single" w:sz="4" w:space="0" w:color="auto"/>
              <w:bottom w:val="nil"/>
            </w:tcBorders>
            <w:shd w:val="clear" w:color="auto" w:fill="auto"/>
            <w:noWrap/>
            <w:vAlign w:val="center"/>
            <w:hideMark/>
          </w:tcPr>
          <w:p w14:paraId="70EA90A4" w14:textId="0773DC42"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15,5</w:t>
            </w:r>
          </w:p>
        </w:tc>
      </w:tr>
      <w:tr w:rsidR="0095121E" w:rsidRPr="00B75C8B" w14:paraId="072D1A00" w14:textId="77777777" w:rsidTr="006B0D88">
        <w:trPr>
          <w:trHeight w:val="300"/>
        </w:trPr>
        <w:tc>
          <w:tcPr>
            <w:tcW w:w="890" w:type="dxa"/>
            <w:vMerge/>
            <w:tcBorders>
              <w:top w:val="nil"/>
              <w:bottom w:val="nil"/>
              <w:right w:val="single" w:sz="4" w:space="0" w:color="auto"/>
            </w:tcBorders>
            <w:vAlign w:val="center"/>
            <w:hideMark/>
          </w:tcPr>
          <w:p w14:paraId="50F8B793" w14:textId="77777777" w:rsidR="0095121E" w:rsidRPr="00B75C8B" w:rsidRDefault="0095121E" w:rsidP="0095121E">
            <w:pPr>
              <w:spacing w:after="0" w:line="240" w:lineRule="auto"/>
              <w:rPr>
                <w:rFonts w:ascii="Calibri" w:eastAsia="Times New Roman" w:hAnsi="Calibri" w:cs="Calibri"/>
                <w:color w:val="000000"/>
                <w:lang w:eastAsia="tr-TR"/>
              </w:rPr>
            </w:pPr>
          </w:p>
        </w:tc>
        <w:tc>
          <w:tcPr>
            <w:tcW w:w="960" w:type="dxa"/>
            <w:tcBorders>
              <w:top w:val="nil"/>
              <w:left w:val="single" w:sz="4" w:space="0" w:color="auto"/>
              <w:bottom w:val="nil"/>
              <w:right w:val="single" w:sz="4" w:space="0" w:color="auto"/>
            </w:tcBorders>
            <w:shd w:val="clear" w:color="auto" w:fill="auto"/>
            <w:noWrap/>
            <w:vAlign w:val="center"/>
            <w:hideMark/>
          </w:tcPr>
          <w:p w14:paraId="70A75C8A" w14:textId="77777777"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II</w:t>
            </w:r>
          </w:p>
        </w:tc>
        <w:tc>
          <w:tcPr>
            <w:tcW w:w="960" w:type="dxa"/>
            <w:tcBorders>
              <w:top w:val="nil"/>
              <w:left w:val="single" w:sz="4" w:space="0" w:color="auto"/>
              <w:bottom w:val="nil"/>
            </w:tcBorders>
            <w:shd w:val="clear" w:color="auto" w:fill="auto"/>
            <w:noWrap/>
            <w:vAlign w:val="center"/>
            <w:hideMark/>
          </w:tcPr>
          <w:p w14:paraId="5F9607AD" w14:textId="53911147"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35,5</w:t>
            </w:r>
          </w:p>
        </w:tc>
        <w:tc>
          <w:tcPr>
            <w:tcW w:w="960" w:type="dxa"/>
            <w:tcBorders>
              <w:top w:val="nil"/>
              <w:bottom w:val="nil"/>
            </w:tcBorders>
            <w:shd w:val="clear" w:color="auto" w:fill="auto"/>
            <w:noWrap/>
            <w:vAlign w:val="center"/>
            <w:hideMark/>
          </w:tcPr>
          <w:p w14:paraId="19B16745" w14:textId="56BFD9BB"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23,8</w:t>
            </w:r>
          </w:p>
        </w:tc>
        <w:tc>
          <w:tcPr>
            <w:tcW w:w="960" w:type="dxa"/>
            <w:tcBorders>
              <w:top w:val="nil"/>
              <w:bottom w:val="nil"/>
              <w:right w:val="single" w:sz="4" w:space="0" w:color="auto"/>
            </w:tcBorders>
            <w:shd w:val="clear" w:color="auto" w:fill="auto"/>
            <w:noWrap/>
            <w:vAlign w:val="center"/>
            <w:hideMark/>
          </w:tcPr>
          <w:p w14:paraId="45D3795D" w14:textId="30E2A261"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46,8</w:t>
            </w:r>
          </w:p>
        </w:tc>
        <w:tc>
          <w:tcPr>
            <w:tcW w:w="960" w:type="dxa"/>
            <w:tcBorders>
              <w:top w:val="nil"/>
              <w:left w:val="single" w:sz="4" w:space="0" w:color="auto"/>
              <w:bottom w:val="nil"/>
            </w:tcBorders>
            <w:shd w:val="clear" w:color="auto" w:fill="auto"/>
            <w:noWrap/>
            <w:vAlign w:val="center"/>
            <w:hideMark/>
          </w:tcPr>
          <w:p w14:paraId="5CE3C092" w14:textId="14239241"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19,1</w:t>
            </w:r>
          </w:p>
        </w:tc>
        <w:tc>
          <w:tcPr>
            <w:tcW w:w="960" w:type="dxa"/>
            <w:tcBorders>
              <w:top w:val="nil"/>
              <w:bottom w:val="nil"/>
            </w:tcBorders>
            <w:shd w:val="clear" w:color="auto" w:fill="auto"/>
            <w:noWrap/>
            <w:vAlign w:val="center"/>
            <w:hideMark/>
          </w:tcPr>
          <w:p w14:paraId="285F8E70" w14:textId="48C3325F"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24,2</w:t>
            </w:r>
          </w:p>
        </w:tc>
        <w:tc>
          <w:tcPr>
            <w:tcW w:w="960" w:type="dxa"/>
            <w:tcBorders>
              <w:top w:val="nil"/>
              <w:bottom w:val="nil"/>
            </w:tcBorders>
            <w:shd w:val="clear" w:color="auto" w:fill="auto"/>
            <w:noWrap/>
            <w:vAlign w:val="center"/>
            <w:hideMark/>
          </w:tcPr>
          <w:p w14:paraId="74E819A7" w14:textId="05F28C5E"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16,3</w:t>
            </w:r>
          </w:p>
        </w:tc>
      </w:tr>
      <w:tr w:rsidR="0095121E" w:rsidRPr="00B75C8B" w14:paraId="68C92C45" w14:textId="77777777" w:rsidTr="006B0D88">
        <w:trPr>
          <w:trHeight w:val="300"/>
        </w:trPr>
        <w:tc>
          <w:tcPr>
            <w:tcW w:w="890" w:type="dxa"/>
            <w:vMerge/>
            <w:tcBorders>
              <w:top w:val="nil"/>
              <w:bottom w:val="nil"/>
              <w:right w:val="single" w:sz="4" w:space="0" w:color="auto"/>
            </w:tcBorders>
            <w:vAlign w:val="center"/>
            <w:hideMark/>
          </w:tcPr>
          <w:p w14:paraId="684B2F10" w14:textId="77777777" w:rsidR="0095121E" w:rsidRPr="00B75C8B" w:rsidRDefault="0095121E" w:rsidP="0095121E">
            <w:pPr>
              <w:spacing w:after="0" w:line="240" w:lineRule="auto"/>
              <w:rPr>
                <w:rFonts w:ascii="Calibri" w:eastAsia="Times New Roman" w:hAnsi="Calibri" w:cs="Calibri"/>
                <w:color w:val="000000"/>
                <w:lang w:eastAsia="tr-TR"/>
              </w:rPr>
            </w:pPr>
          </w:p>
        </w:tc>
        <w:tc>
          <w:tcPr>
            <w:tcW w:w="960" w:type="dxa"/>
            <w:tcBorders>
              <w:top w:val="nil"/>
              <w:left w:val="single" w:sz="4" w:space="0" w:color="auto"/>
              <w:bottom w:val="nil"/>
              <w:right w:val="single" w:sz="4" w:space="0" w:color="auto"/>
            </w:tcBorders>
            <w:shd w:val="clear" w:color="auto" w:fill="auto"/>
            <w:noWrap/>
            <w:vAlign w:val="center"/>
            <w:hideMark/>
          </w:tcPr>
          <w:p w14:paraId="27597A71" w14:textId="77777777"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III</w:t>
            </w:r>
          </w:p>
        </w:tc>
        <w:tc>
          <w:tcPr>
            <w:tcW w:w="960" w:type="dxa"/>
            <w:tcBorders>
              <w:top w:val="nil"/>
              <w:left w:val="single" w:sz="4" w:space="0" w:color="auto"/>
              <w:bottom w:val="nil"/>
            </w:tcBorders>
            <w:shd w:val="clear" w:color="auto" w:fill="auto"/>
            <w:noWrap/>
            <w:vAlign w:val="center"/>
            <w:hideMark/>
          </w:tcPr>
          <w:p w14:paraId="2EBAFDAB" w14:textId="1F0BB697"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35,8</w:t>
            </w:r>
          </w:p>
        </w:tc>
        <w:tc>
          <w:tcPr>
            <w:tcW w:w="960" w:type="dxa"/>
            <w:tcBorders>
              <w:top w:val="nil"/>
              <w:bottom w:val="nil"/>
            </w:tcBorders>
            <w:shd w:val="clear" w:color="auto" w:fill="auto"/>
            <w:noWrap/>
            <w:vAlign w:val="center"/>
            <w:hideMark/>
          </w:tcPr>
          <w:p w14:paraId="56A260F0" w14:textId="09BF8176"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24,0</w:t>
            </w:r>
          </w:p>
        </w:tc>
        <w:tc>
          <w:tcPr>
            <w:tcW w:w="960" w:type="dxa"/>
            <w:tcBorders>
              <w:top w:val="nil"/>
              <w:bottom w:val="nil"/>
              <w:right w:val="single" w:sz="4" w:space="0" w:color="auto"/>
            </w:tcBorders>
            <w:shd w:val="clear" w:color="auto" w:fill="auto"/>
            <w:noWrap/>
            <w:vAlign w:val="center"/>
            <w:hideMark/>
          </w:tcPr>
          <w:p w14:paraId="2E6DAC88" w14:textId="419655A4"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47,3</w:t>
            </w:r>
          </w:p>
        </w:tc>
        <w:tc>
          <w:tcPr>
            <w:tcW w:w="960" w:type="dxa"/>
            <w:tcBorders>
              <w:top w:val="nil"/>
              <w:left w:val="single" w:sz="4" w:space="0" w:color="auto"/>
              <w:bottom w:val="nil"/>
            </w:tcBorders>
            <w:shd w:val="clear" w:color="auto" w:fill="auto"/>
            <w:noWrap/>
            <w:vAlign w:val="center"/>
            <w:hideMark/>
          </w:tcPr>
          <w:p w14:paraId="4080B2FA" w14:textId="69F58FD6"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20,1</w:t>
            </w:r>
          </w:p>
        </w:tc>
        <w:tc>
          <w:tcPr>
            <w:tcW w:w="960" w:type="dxa"/>
            <w:tcBorders>
              <w:top w:val="nil"/>
              <w:bottom w:val="nil"/>
            </w:tcBorders>
            <w:shd w:val="clear" w:color="auto" w:fill="auto"/>
            <w:noWrap/>
            <w:vAlign w:val="center"/>
            <w:hideMark/>
          </w:tcPr>
          <w:p w14:paraId="245EE4EF" w14:textId="585F8A9F"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24,6</w:t>
            </w:r>
          </w:p>
        </w:tc>
        <w:tc>
          <w:tcPr>
            <w:tcW w:w="960" w:type="dxa"/>
            <w:tcBorders>
              <w:top w:val="nil"/>
              <w:bottom w:val="nil"/>
            </w:tcBorders>
            <w:shd w:val="clear" w:color="auto" w:fill="auto"/>
            <w:noWrap/>
            <w:vAlign w:val="center"/>
            <w:hideMark/>
          </w:tcPr>
          <w:p w14:paraId="67815C92" w14:textId="4A29E2B4"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17,7</w:t>
            </w:r>
          </w:p>
        </w:tc>
      </w:tr>
      <w:tr w:rsidR="0095121E" w:rsidRPr="00B75C8B" w14:paraId="4E1DC2F0" w14:textId="77777777" w:rsidTr="006B0D88">
        <w:trPr>
          <w:trHeight w:val="315"/>
        </w:trPr>
        <w:tc>
          <w:tcPr>
            <w:tcW w:w="890" w:type="dxa"/>
            <w:vMerge/>
            <w:tcBorders>
              <w:top w:val="nil"/>
              <w:bottom w:val="single" w:sz="4" w:space="0" w:color="auto"/>
              <w:right w:val="single" w:sz="4" w:space="0" w:color="auto"/>
            </w:tcBorders>
            <w:vAlign w:val="center"/>
            <w:hideMark/>
          </w:tcPr>
          <w:p w14:paraId="08B44E1A" w14:textId="77777777" w:rsidR="0095121E" w:rsidRPr="00B75C8B" w:rsidRDefault="0095121E" w:rsidP="0095121E">
            <w:pPr>
              <w:spacing w:after="0" w:line="240" w:lineRule="auto"/>
              <w:rPr>
                <w:rFonts w:ascii="Calibri" w:eastAsia="Times New Roman" w:hAnsi="Calibri" w:cs="Calibri"/>
                <w:color w:val="000000"/>
                <w:lang w:eastAsia="tr-TR"/>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24F8AA" w14:textId="77777777"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IV</w:t>
            </w:r>
          </w:p>
        </w:tc>
        <w:tc>
          <w:tcPr>
            <w:tcW w:w="960" w:type="dxa"/>
            <w:tcBorders>
              <w:top w:val="nil"/>
              <w:left w:val="single" w:sz="4" w:space="0" w:color="auto"/>
              <w:bottom w:val="single" w:sz="4" w:space="0" w:color="auto"/>
            </w:tcBorders>
            <w:shd w:val="clear" w:color="auto" w:fill="auto"/>
            <w:noWrap/>
            <w:vAlign w:val="center"/>
            <w:hideMark/>
          </w:tcPr>
          <w:p w14:paraId="0D645499" w14:textId="28B829CB"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34,5</w:t>
            </w:r>
          </w:p>
        </w:tc>
        <w:tc>
          <w:tcPr>
            <w:tcW w:w="960" w:type="dxa"/>
            <w:tcBorders>
              <w:top w:val="nil"/>
              <w:bottom w:val="single" w:sz="4" w:space="0" w:color="auto"/>
            </w:tcBorders>
            <w:shd w:val="clear" w:color="auto" w:fill="auto"/>
            <w:noWrap/>
            <w:vAlign w:val="center"/>
            <w:hideMark/>
          </w:tcPr>
          <w:p w14:paraId="5D0E25F5" w14:textId="6AC5DBDF"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23,1</w:t>
            </w:r>
          </w:p>
        </w:tc>
        <w:tc>
          <w:tcPr>
            <w:tcW w:w="960" w:type="dxa"/>
            <w:tcBorders>
              <w:top w:val="nil"/>
              <w:bottom w:val="single" w:sz="4" w:space="0" w:color="auto"/>
              <w:right w:val="single" w:sz="4" w:space="0" w:color="auto"/>
            </w:tcBorders>
            <w:shd w:val="clear" w:color="auto" w:fill="auto"/>
            <w:noWrap/>
            <w:vAlign w:val="center"/>
            <w:hideMark/>
          </w:tcPr>
          <w:p w14:paraId="02D30093" w14:textId="28440B1D"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45,5</w:t>
            </w:r>
          </w:p>
        </w:tc>
        <w:tc>
          <w:tcPr>
            <w:tcW w:w="960" w:type="dxa"/>
            <w:tcBorders>
              <w:top w:val="nil"/>
              <w:left w:val="single" w:sz="4" w:space="0" w:color="auto"/>
              <w:bottom w:val="single" w:sz="4" w:space="0" w:color="auto"/>
            </w:tcBorders>
            <w:shd w:val="clear" w:color="auto" w:fill="auto"/>
            <w:noWrap/>
            <w:vAlign w:val="center"/>
            <w:hideMark/>
          </w:tcPr>
          <w:p w14:paraId="73C9AF56" w14:textId="09B43FAF"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22,8</w:t>
            </w:r>
          </w:p>
        </w:tc>
        <w:tc>
          <w:tcPr>
            <w:tcW w:w="960" w:type="dxa"/>
            <w:tcBorders>
              <w:top w:val="nil"/>
              <w:bottom w:val="single" w:sz="4" w:space="0" w:color="auto"/>
            </w:tcBorders>
            <w:shd w:val="clear" w:color="auto" w:fill="auto"/>
            <w:noWrap/>
            <w:vAlign w:val="center"/>
            <w:hideMark/>
          </w:tcPr>
          <w:p w14:paraId="1B586F55" w14:textId="7183333A"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27,3</w:t>
            </w:r>
          </w:p>
        </w:tc>
        <w:tc>
          <w:tcPr>
            <w:tcW w:w="960" w:type="dxa"/>
            <w:tcBorders>
              <w:top w:val="nil"/>
              <w:bottom w:val="single" w:sz="4" w:space="0" w:color="auto"/>
            </w:tcBorders>
            <w:shd w:val="clear" w:color="auto" w:fill="auto"/>
            <w:noWrap/>
            <w:vAlign w:val="center"/>
            <w:hideMark/>
          </w:tcPr>
          <w:p w14:paraId="2AB3C874" w14:textId="340845D4"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20,3</w:t>
            </w:r>
          </w:p>
        </w:tc>
      </w:tr>
      <w:tr w:rsidR="0095121E" w:rsidRPr="00B75C8B" w14:paraId="77797093" w14:textId="77777777" w:rsidTr="006B0D88">
        <w:trPr>
          <w:trHeight w:val="300"/>
        </w:trPr>
        <w:tc>
          <w:tcPr>
            <w:tcW w:w="890" w:type="dxa"/>
            <w:vMerge w:val="restart"/>
            <w:tcBorders>
              <w:top w:val="single" w:sz="4" w:space="0" w:color="auto"/>
              <w:right w:val="single" w:sz="4" w:space="0" w:color="auto"/>
            </w:tcBorders>
            <w:shd w:val="clear" w:color="auto" w:fill="auto"/>
            <w:noWrap/>
            <w:vAlign w:val="center"/>
            <w:hideMark/>
          </w:tcPr>
          <w:p w14:paraId="66CC3EE3" w14:textId="77777777"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2019</w:t>
            </w:r>
          </w:p>
        </w:tc>
        <w:tc>
          <w:tcPr>
            <w:tcW w:w="960" w:type="dxa"/>
            <w:tcBorders>
              <w:top w:val="single" w:sz="4" w:space="0" w:color="auto"/>
              <w:left w:val="single" w:sz="4" w:space="0" w:color="auto"/>
              <w:right w:val="single" w:sz="4" w:space="0" w:color="auto"/>
            </w:tcBorders>
            <w:shd w:val="clear" w:color="auto" w:fill="auto"/>
            <w:noWrap/>
            <w:vAlign w:val="center"/>
            <w:hideMark/>
          </w:tcPr>
          <w:p w14:paraId="4495722A" w14:textId="77777777"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w:t>
            </w:r>
          </w:p>
        </w:tc>
        <w:tc>
          <w:tcPr>
            <w:tcW w:w="960" w:type="dxa"/>
            <w:tcBorders>
              <w:top w:val="single" w:sz="4" w:space="0" w:color="auto"/>
              <w:left w:val="single" w:sz="4" w:space="0" w:color="auto"/>
            </w:tcBorders>
            <w:shd w:val="clear" w:color="auto" w:fill="auto"/>
            <w:noWrap/>
            <w:vAlign w:val="center"/>
            <w:hideMark/>
          </w:tcPr>
          <w:p w14:paraId="34499E15" w14:textId="0B404AFC"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33,6</w:t>
            </w:r>
          </w:p>
        </w:tc>
        <w:tc>
          <w:tcPr>
            <w:tcW w:w="960" w:type="dxa"/>
            <w:tcBorders>
              <w:top w:val="single" w:sz="4" w:space="0" w:color="auto"/>
            </w:tcBorders>
            <w:shd w:val="clear" w:color="auto" w:fill="auto"/>
            <w:noWrap/>
            <w:vAlign w:val="center"/>
            <w:hideMark/>
          </w:tcPr>
          <w:p w14:paraId="074269E4" w14:textId="7A1B0484"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23,6</w:t>
            </w:r>
          </w:p>
        </w:tc>
        <w:tc>
          <w:tcPr>
            <w:tcW w:w="960" w:type="dxa"/>
            <w:tcBorders>
              <w:top w:val="single" w:sz="4" w:space="0" w:color="auto"/>
              <w:right w:val="single" w:sz="4" w:space="0" w:color="auto"/>
            </w:tcBorders>
            <w:shd w:val="clear" w:color="auto" w:fill="auto"/>
            <w:noWrap/>
            <w:vAlign w:val="center"/>
            <w:hideMark/>
          </w:tcPr>
          <w:p w14:paraId="19E516A3" w14:textId="1ECD53C3"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43,3</w:t>
            </w:r>
          </w:p>
        </w:tc>
        <w:tc>
          <w:tcPr>
            <w:tcW w:w="960" w:type="dxa"/>
            <w:tcBorders>
              <w:top w:val="single" w:sz="4" w:space="0" w:color="auto"/>
              <w:left w:val="single" w:sz="4" w:space="0" w:color="auto"/>
            </w:tcBorders>
            <w:shd w:val="clear" w:color="auto" w:fill="auto"/>
            <w:noWrap/>
            <w:vAlign w:val="center"/>
            <w:hideMark/>
          </w:tcPr>
          <w:p w14:paraId="04A237A5" w14:textId="696DA755"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25,4</w:t>
            </w:r>
          </w:p>
        </w:tc>
        <w:tc>
          <w:tcPr>
            <w:tcW w:w="960" w:type="dxa"/>
            <w:tcBorders>
              <w:top w:val="single" w:sz="4" w:space="0" w:color="auto"/>
            </w:tcBorders>
            <w:shd w:val="clear" w:color="auto" w:fill="auto"/>
            <w:noWrap/>
            <w:vAlign w:val="center"/>
            <w:hideMark/>
          </w:tcPr>
          <w:p w14:paraId="5E3D72E8" w14:textId="1506B6EA"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29,7</w:t>
            </w:r>
          </w:p>
        </w:tc>
        <w:tc>
          <w:tcPr>
            <w:tcW w:w="960" w:type="dxa"/>
            <w:tcBorders>
              <w:top w:val="single" w:sz="4" w:space="0" w:color="auto"/>
            </w:tcBorders>
            <w:shd w:val="clear" w:color="auto" w:fill="auto"/>
            <w:noWrap/>
            <w:vAlign w:val="center"/>
            <w:hideMark/>
          </w:tcPr>
          <w:p w14:paraId="766E106F" w14:textId="543CF4D2"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22,9</w:t>
            </w:r>
          </w:p>
        </w:tc>
      </w:tr>
      <w:tr w:rsidR="0095121E" w:rsidRPr="00B75C8B" w14:paraId="2DD8A0D9" w14:textId="77777777" w:rsidTr="006B0D88">
        <w:trPr>
          <w:trHeight w:val="300"/>
        </w:trPr>
        <w:tc>
          <w:tcPr>
            <w:tcW w:w="890" w:type="dxa"/>
            <w:vMerge/>
            <w:tcBorders>
              <w:right w:val="single" w:sz="4" w:space="0" w:color="auto"/>
            </w:tcBorders>
            <w:vAlign w:val="center"/>
            <w:hideMark/>
          </w:tcPr>
          <w:p w14:paraId="08E0BA28" w14:textId="77777777" w:rsidR="0095121E" w:rsidRPr="00B75C8B" w:rsidRDefault="0095121E" w:rsidP="0095121E">
            <w:pPr>
              <w:spacing w:after="0" w:line="240" w:lineRule="auto"/>
              <w:rPr>
                <w:rFonts w:ascii="Calibri" w:eastAsia="Times New Roman" w:hAnsi="Calibri" w:cs="Calibri"/>
                <w:color w:val="000000"/>
                <w:lang w:eastAsia="tr-TR"/>
              </w:rPr>
            </w:pPr>
          </w:p>
        </w:tc>
        <w:tc>
          <w:tcPr>
            <w:tcW w:w="960" w:type="dxa"/>
            <w:tcBorders>
              <w:left w:val="single" w:sz="4" w:space="0" w:color="auto"/>
              <w:right w:val="single" w:sz="4" w:space="0" w:color="auto"/>
            </w:tcBorders>
            <w:shd w:val="clear" w:color="auto" w:fill="auto"/>
            <w:noWrap/>
            <w:vAlign w:val="center"/>
            <w:hideMark/>
          </w:tcPr>
          <w:p w14:paraId="305242A9" w14:textId="77777777"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II</w:t>
            </w:r>
          </w:p>
        </w:tc>
        <w:tc>
          <w:tcPr>
            <w:tcW w:w="960" w:type="dxa"/>
            <w:tcBorders>
              <w:left w:val="single" w:sz="4" w:space="0" w:color="auto"/>
            </w:tcBorders>
            <w:shd w:val="clear" w:color="auto" w:fill="auto"/>
            <w:noWrap/>
            <w:vAlign w:val="center"/>
            <w:hideMark/>
          </w:tcPr>
          <w:p w14:paraId="5ED414BA" w14:textId="3EF25AAD"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33,7</w:t>
            </w:r>
          </w:p>
        </w:tc>
        <w:tc>
          <w:tcPr>
            <w:tcW w:w="960" w:type="dxa"/>
            <w:shd w:val="clear" w:color="auto" w:fill="auto"/>
            <w:noWrap/>
            <w:vAlign w:val="center"/>
            <w:hideMark/>
          </w:tcPr>
          <w:p w14:paraId="092BFA6A" w14:textId="396FBD32"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23,7</w:t>
            </w:r>
          </w:p>
        </w:tc>
        <w:tc>
          <w:tcPr>
            <w:tcW w:w="960" w:type="dxa"/>
            <w:tcBorders>
              <w:right w:val="single" w:sz="4" w:space="0" w:color="auto"/>
            </w:tcBorders>
            <w:shd w:val="clear" w:color="auto" w:fill="auto"/>
            <w:noWrap/>
            <w:vAlign w:val="center"/>
            <w:hideMark/>
          </w:tcPr>
          <w:p w14:paraId="77327BFD" w14:textId="0EEDEA3F"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43,4</w:t>
            </w:r>
          </w:p>
        </w:tc>
        <w:tc>
          <w:tcPr>
            <w:tcW w:w="960" w:type="dxa"/>
            <w:tcBorders>
              <w:left w:val="single" w:sz="4" w:space="0" w:color="auto"/>
            </w:tcBorders>
            <w:shd w:val="clear" w:color="auto" w:fill="auto"/>
            <w:noWrap/>
            <w:vAlign w:val="center"/>
            <w:hideMark/>
          </w:tcPr>
          <w:p w14:paraId="66CB7DB0" w14:textId="3387A75E"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25,0</w:t>
            </w:r>
          </w:p>
        </w:tc>
        <w:tc>
          <w:tcPr>
            <w:tcW w:w="960" w:type="dxa"/>
            <w:shd w:val="clear" w:color="auto" w:fill="auto"/>
            <w:noWrap/>
            <w:vAlign w:val="center"/>
            <w:hideMark/>
          </w:tcPr>
          <w:p w14:paraId="27A1AE9E" w14:textId="2676C247"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28,8</w:t>
            </w:r>
          </w:p>
        </w:tc>
        <w:tc>
          <w:tcPr>
            <w:tcW w:w="960" w:type="dxa"/>
            <w:shd w:val="clear" w:color="auto" w:fill="auto"/>
            <w:noWrap/>
            <w:vAlign w:val="center"/>
            <w:hideMark/>
          </w:tcPr>
          <w:p w14:paraId="00B4A989" w14:textId="08FC89D8"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22,8</w:t>
            </w:r>
          </w:p>
        </w:tc>
      </w:tr>
      <w:tr w:rsidR="0095121E" w:rsidRPr="00B75C8B" w14:paraId="6AC06775" w14:textId="77777777" w:rsidTr="006B0D88">
        <w:trPr>
          <w:trHeight w:val="300"/>
        </w:trPr>
        <w:tc>
          <w:tcPr>
            <w:tcW w:w="890" w:type="dxa"/>
            <w:vMerge/>
            <w:tcBorders>
              <w:right w:val="single" w:sz="4" w:space="0" w:color="auto"/>
            </w:tcBorders>
            <w:vAlign w:val="center"/>
            <w:hideMark/>
          </w:tcPr>
          <w:p w14:paraId="6A9F6186" w14:textId="77777777" w:rsidR="0095121E" w:rsidRPr="00B75C8B" w:rsidRDefault="0095121E" w:rsidP="0095121E">
            <w:pPr>
              <w:spacing w:after="0" w:line="240" w:lineRule="auto"/>
              <w:rPr>
                <w:rFonts w:ascii="Calibri" w:eastAsia="Times New Roman" w:hAnsi="Calibri" w:cs="Calibri"/>
                <w:color w:val="000000"/>
                <w:lang w:eastAsia="tr-TR"/>
              </w:rPr>
            </w:pPr>
          </w:p>
        </w:tc>
        <w:tc>
          <w:tcPr>
            <w:tcW w:w="960" w:type="dxa"/>
            <w:tcBorders>
              <w:left w:val="single" w:sz="4" w:space="0" w:color="auto"/>
              <w:right w:val="single" w:sz="4" w:space="0" w:color="auto"/>
            </w:tcBorders>
            <w:shd w:val="clear" w:color="auto" w:fill="auto"/>
            <w:noWrap/>
            <w:vAlign w:val="center"/>
            <w:hideMark/>
          </w:tcPr>
          <w:p w14:paraId="7F6D3BF6" w14:textId="77777777"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III</w:t>
            </w:r>
          </w:p>
        </w:tc>
        <w:tc>
          <w:tcPr>
            <w:tcW w:w="960" w:type="dxa"/>
            <w:tcBorders>
              <w:left w:val="single" w:sz="4" w:space="0" w:color="auto"/>
            </w:tcBorders>
            <w:shd w:val="clear" w:color="auto" w:fill="auto"/>
            <w:noWrap/>
            <w:vAlign w:val="center"/>
            <w:hideMark/>
          </w:tcPr>
          <w:p w14:paraId="1CA252A4" w14:textId="621E0C9A"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32,5</w:t>
            </w:r>
          </w:p>
        </w:tc>
        <w:tc>
          <w:tcPr>
            <w:tcW w:w="960" w:type="dxa"/>
            <w:shd w:val="clear" w:color="auto" w:fill="auto"/>
            <w:noWrap/>
            <w:vAlign w:val="center"/>
            <w:hideMark/>
          </w:tcPr>
          <w:p w14:paraId="1A49243D" w14:textId="79ED6946"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22,1</w:t>
            </w:r>
          </w:p>
        </w:tc>
        <w:tc>
          <w:tcPr>
            <w:tcW w:w="960" w:type="dxa"/>
            <w:tcBorders>
              <w:right w:val="single" w:sz="4" w:space="0" w:color="auto"/>
            </w:tcBorders>
            <w:shd w:val="clear" w:color="auto" w:fill="auto"/>
            <w:noWrap/>
            <w:vAlign w:val="center"/>
            <w:hideMark/>
          </w:tcPr>
          <w:p w14:paraId="02FFF6A8" w14:textId="464AC811"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42,6</w:t>
            </w:r>
          </w:p>
        </w:tc>
        <w:tc>
          <w:tcPr>
            <w:tcW w:w="960" w:type="dxa"/>
            <w:tcBorders>
              <w:left w:val="single" w:sz="4" w:space="0" w:color="auto"/>
            </w:tcBorders>
            <w:shd w:val="clear" w:color="auto" w:fill="auto"/>
            <w:noWrap/>
            <w:vAlign w:val="center"/>
            <w:hideMark/>
          </w:tcPr>
          <w:p w14:paraId="30A62AE1" w14:textId="572B60FF"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26,1</w:t>
            </w:r>
          </w:p>
        </w:tc>
        <w:tc>
          <w:tcPr>
            <w:tcW w:w="960" w:type="dxa"/>
            <w:shd w:val="clear" w:color="auto" w:fill="auto"/>
            <w:noWrap/>
            <w:vAlign w:val="center"/>
            <w:hideMark/>
          </w:tcPr>
          <w:p w14:paraId="71C7B4C8" w14:textId="274AF1E2"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31,4</w:t>
            </w:r>
          </w:p>
        </w:tc>
        <w:tc>
          <w:tcPr>
            <w:tcW w:w="960" w:type="dxa"/>
            <w:shd w:val="clear" w:color="auto" w:fill="auto"/>
            <w:noWrap/>
            <w:vAlign w:val="center"/>
            <w:hideMark/>
          </w:tcPr>
          <w:p w14:paraId="156F5299" w14:textId="6474219D"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23,0</w:t>
            </w:r>
          </w:p>
        </w:tc>
      </w:tr>
      <w:tr w:rsidR="0095121E" w:rsidRPr="00B75C8B" w14:paraId="67F69FFC" w14:textId="77777777" w:rsidTr="006B0D88">
        <w:trPr>
          <w:trHeight w:val="315"/>
        </w:trPr>
        <w:tc>
          <w:tcPr>
            <w:tcW w:w="890" w:type="dxa"/>
            <w:vMerge/>
            <w:tcBorders>
              <w:bottom w:val="single" w:sz="4" w:space="0" w:color="auto"/>
              <w:right w:val="single" w:sz="4" w:space="0" w:color="auto"/>
            </w:tcBorders>
            <w:vAlign w:val="center"/>
            <w:hideMark/>
          </w:tcPr>
          <w:p w14:paraId="724DF653" w14:textId="77777777" w:rsidR="0095121E" w:rsidRPr="00B75C8B" w:rsidRDefault="0095121E" w:rsidP="0095121E">
            <w:pPr>
              <w:spacing w:after="0" w:line="240" w:lineRule="auto"/>
              <w:rPr>
                <w:rFonts w:ascii="Calibri" w:eastAsia="Times New Roman" w:hAnsi="Calibri" w:cs="Calibri"/>
                <w:color w:val="000000"/>
                <w:lang w:eastAsia="tr-TR"/>
              </w:rPr>
            </w:pPr>
          </w:p>
        </w:tc>
        <w:tc>
          <w:tcPr>
            <w:tcW w:w="960" w:type="dxa"/>
            <w:tcBorders>
              <w:left w:val="single" w:sz="4" w:space="0" w:color="auto"/>
              <w:bottom w:val="single" w:sz="4" w:space="0" w:color="auto"/>
              <w:right w:val="single" w:sz="4" w:space="0" w:color="auto"/>
            </w:tcBorders>
            <w:shd w:val="clear" w:color="auto" w:fill="auto"/>
            <w:noWrap/>
            <w:vAlign w:val="center"/>
            <w:hideMark/>
          </w:tcPr>
          <w:p w14:paraId="33EFD3E7" w14:textId="77777777"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IV</w:t>
            </w:r>
          </w:p>
        </w:tc>
        <w:tc>
          <w:tcPr>
            <w:tcW w:w="960" w:type="dxa"/>
            <w:tcBorders>
              <w:left w:val="single" w:sz="4" w:space="0" w:color="auto"/>
              <w:bottom w:val="single" w:sz="4" w:space="0" w:color="auto"/>
            </w:tcBorders>
            <w:shd w:val="clear" w:color="auto" w:fill="auto"/>
            <w:noWrap/>
            <w:vAlign w:val="center"/>
            <w:hideMark/>
          </w:tcPr>
          <w:p w14:paraId="12A1013D" w14:textId="19864820"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32,2</w:t>
            </w:r>
          </w:p>
        </w:tc>
        <w:tc>
          <w:tcPr>
            <w:tcW w:w="960" w:type="dxa"/>
            <w:tcBorders>
              <w:bottom w:val="single" w:sz="4" w:space="0" w:color="auto"/>
            </w:tcBorders>
            <w:shd w:val="clear" w:color="auto" w:fill="auto"/>
            <w:noWrap/>
            <w:vAlign w:val="center"/>
            <w:hideMark/>
          </w:tcPr>
          <w:p w14:paraId="45B93D1A" w14:textId="6ED6A260"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21,7</w:t>
            </w:r>
          </w:p>
        </w:tc>
        <w:tc>
          <w:tcPr>
            <w:tcW w:w="960" w:type="dxa"/>
            <w:tcBorders>
              <w:bottom w:val="single" w:sz="4" w:space="0" w:color="auto"/>
              <w:right w:val="single" w:sz="4" w:space="0" w:color="auto"/>
            </w:tcBorders>
            <w:shd w:val="clear" w:color="auto" w:fill="auto"/>
            <w:noWrap/>
            <w:vAlign w:val="center"/>
            <w:hideMark/>
          </w:tcPr>
          <w:p w14:paraId="6E69F445" w14:textId="5A3F2EC7"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42,5</w:t>
            </w:r>
          </w:p>
        </w:tc>
        <w:tc>
          <w:tcPr>
            <w:tcW w:w="960" w:type="dxa"/>
            <w:tcBorders>
              <w:left w:val="single" w:sz="4" w:space="0" w:color="auto"/>
              <w:bottom w:val="single" w:sz="4" w:space="0" w:color="auto"/>
            </w:tcBorders>
            <w:shd w:val="clear" w:color="auto" w:fill="auto"/>
            <w:noWrap/>
            <w:vAlign w:val="center"/>
            <w:hideMark/>
          </w:tcPr>
          <w:p w14:paraId="71CCF57F" w14:textId="21A8A428"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24,7</w:t>
            </w:r>
          </w:p>
        </w:tc>
        <w:tc>
          <w:tcPr>
            <w:tcW w:w="960" w:type="dxa"/>
            <w:tcBorders>
              <w:bottom w:val="single" w:sz="4" w:space="0" w:color="auto"/>
            </w:tcBorders>
            <w:shd w:val="clear" w:color="auto" w:fill="auto"/>
            <w:noWrap/>
            <w:vAlign w:val="center"/>
            <w:hideMark/>
          </w:tcPr>
          <w:p w14:paraId="5EF301D8" w14:textId="024D6611"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30,8</w:t>
            </w:r>
          </w:p>
        </w:tc>
        <w:tc>
          <w:tcPr>
            <w:tcW w:w="960" w:type="dxa"/>
            <w:tcBorders>
              <w:bottom w:val="single" w:sz="4" w:space="0" w:color="auto"/>
            </w:tcBorders>
            <w:shd w:val="clear" w:color="auto" w:fill="auto"/>
            <w:noWrap/>
            <w:vAlign w:val="center"/>
            <w:hideMark/>
          </w:tcPr>
          <w:p w14:paraId="2B9AAD49" w14:textId="3E878394"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21,4</w:t>
            </w:r>
          </w:p>
        </w:tc>
      </w:tr>
      <w:tr w:rsidR="0095121E" w:rsidRPr="00B75C8B" w14:paraId="281D75F2" w14:textId="77777777" w:rsidTr="006B0D88">
        <w:trPr>
          <w:trHeight w:val="300"/>
        </w:trPr>
        <w:tc>
          <w:tcPr>
            <w:tcW w:w="890" w:type="dxa"/>
            <w:vMerge w:val="restart"/>
            <w:tcBorders>
              <w:top w:val="single" w:sz="4" w:space="0" w:color="auto"/>
              <w:bottom w:val="nil"/>
              <w:right w:val="single" w:sz="4" w:space="0" w:color="auto"/>
            </w:tcBorders>
            <w:shd w:val="clear" w:color="auto" w:fill="auto"/>
            <w:noWrap/>
            <w:vAlign w:val="center"/>
            <w:hideMark/>
          </w:tcPr>
          <w:p w14:paraId="7B6477E9" w14:textId="77777777"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2020</w:t>
            </w:r>
          </w:p>
        </w:tc>
        <w:tc>
          <w:tcPr>
            <w:tcW w:w="960" w:type="dxa"/>
            <w:tcBorders>
              <w:top w:val="single" w:sz="4" w:space="0" w:color="auto"/>
              <w:left w:val="single" w:sz="4" w:space="0" w:color="auto"/>
              <w:bottom w:val="nil"/>
              <w:right w:val="single" w:sz="4" w:space="0" w:color="auto"/>
            </w:tcBorders>
            <w:shd w:val="clear" w:color="auto" w:fill="auto"/>
            <w:noWrap/>
            <w:vAlign w:val="center"/>
            <w:hideMark/>
          </w:tcPr>
          <w:p w14:paraId="58591F07" w14:textId="77777777"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w:t>
            </w:r>
          </w:p>
        </w:tc>
        <w:tc>
          <w:tcPr>
            <w:tcW w:w="960" w:type="dxa"/>
            <w:tcBorders>
              <w:top w:val="single" w:sz="4" w:space="0" w:color="auto"/>
              <w:left w:val="single" w:sz="4" w:space="0" w:color="auto"/>
              <w:bottom w:val="nil"/>
            </w:tcBorders>
            <w:shd w:val="clear" w:color="auto" w:fill="auto"/>
            <w:noWrap/>
            <w:vAlign w:val="center"/>
            <w:hideMark/>
          </w:tcPr>
          <w:p w14:paraId="6E083345" w14:textId="097D8393"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31,1</w:t>
            </w:r>
          </w:p>
        </w:tc>
        <w:tc>
          <w:tcPr>
            <w:tcW w:w="960" w:type="dxa"/>
            <w:tcBorders>
              <w:top w:val="single" w:sz="4" w:space="0" w:color="auto"/>
              <w:bottom w:val="nil"/>
            </w:tcBorders>
            <w:shd w:val="clear" w:color="auto" w:fill="auto"/>
            <w:noWrap/>
            <w:vAlign w:val="center"/>
            <w:hideMark/>
          </w:tcPr>
          <w:p w14:paraId="4BA3D534" w14:textId="766090CA"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21,2</w:t>
            </w:r>
          </w:p>
        </w:tc>
        <w:tc>
          <w:tcPr>
            <w:tcW w:w="960" w:type="dxa"/>
            <w:tcBorders>
              <w:top w:val="single" w:sz="4" w:space="0" w:color="auto"/>
              <w:bottom w:val="nil"/>
              <w:right w:val="single" w:sz="4" w:space="0" w:color="auto"/>
            </w:tcBorders>
            <w:shd w:val="clear" w:color="auto" w:fill="auto"/>
            <w:noWrap/>
            <w:vAlign w:val="center"/>
            <w:hideMark/>
          </w:tcPr>
          <w:p w14:paraId="6736FE89" w14:textId="11AAB3B5"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40,7</w:t>
            </w:r>
          </w:p>
        </w:tc>
        <w:tc>
          <w:tcPr>
            <w:tcW w:w="960" w:type="dxa"/>
            <w:tcBorders>
              <w:top w:val="single" w:sz="4" w:space="0" w:color="auto"/>
              <w:left w:val="single" w:sz="4" w:space="0" w:color="auto"/>
              <w:bottom w:val="nil"/>
            </w:tcBorders>
            <w:shd w:val="clear" w:color="auto" w:fill="auto"/>
            <w:noWrap/>
            <w:vAlign w:val="center"/>
            <w:hideMark/>
          </w:tcPr>
          <w:p w14:paraId="43CFB505" w14:textId="572BF727"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23,8</w:t>
            </w:r>
          </w:p>
        </w:tc>
        <w:tc>
          <w:tcPr>
            <w:tcW w:w="960" w:type="dxa"/>
            <w:tcBorders>
              <w:top w:val="single" w:sz="4" w:space="0" w:color="auto"/>
              <w:bottom w:val="nil"/>
            </w:tcBorders>
            <w:shd w:val="clear" w:color="auto" w:fill="auto"/>
            <w:noWrap/>
            <w:vAlign w:val="center"/>
            <w:hideMark/>
          </w:tcPr>
          <w:p w14:paraId="12606633" w14:textId="67DBAF1F"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27,6</w:t>
            </w:r>
          </w:p>
        </w:tc>
        <w:tc>
          <w:tcPr>
            <w:tcW w:w="960" w:type="dxa"/>
            <w:tcBorders>
              <w:top w:val="single" w:sz="4" w:space="0" w:color="auto"/>
              <w:bottom w:val="nil"/>
            </w:tcBorders>
            <w:shd w:val="clear" w:color="auto" w:fill="auto"/>
            <w:noWrap/>
            <w:vAlign w:val="center"/>
            <w:hideMark/>
          </w:tcPr>
          <w:p w14:paraId="173D5CCA" w14:textId="569BF99D"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21,7</w:t>
            </w:r>
          </w:p>
        </w:tc>
      </w:tr>
      <w:tr w:rsidR="0095121E" w:rsidRPr="00B75C8B" w14:paraId="01BEFBA5" w14:textId="77777777" w:rsidTr="006B0D88">
        <w:trPr>
          <w:trHeight w:val="300"/>
        </w:trPr>
        <w:tc>
          <w:tcPr>
            <w:tcW w:w="890" w:type="dxa"/>
            <w:vMerge/>
            <w:tcBorders>
              <w:top w:val="nil"/>
              <w:bottom w:val="nil"/>
              <w:right w:val="single" w:sz="4" w:space="0" w:color="auto"/>
            </w:tcBorders>
            <w:vAlign w:val="center"/>
            <w:hideMark/>
          </w:tcPr>
          <w:p w14:paraId="0D42801C" w14:textId="77777777" w:rsidR="0095121E" w:rsidRPr="00B75C8B" w:rsidRDefault="0095121E" w:rsidP="0095121E">
            <w:pPr>
              <w:spacing w:after="0" w:line="240" w:lineRule="auto"/>
              <w:rPr>
                <w:rFonts w:ascii="Calibri" w:eastAsia="Times New Roman" w:hAnsi="Calibri" w:cs="Calibri"/>
                <w:color w:val="000000"/>
                <w:lang w:eastAsia="tr-TR"/>
              </w:rPr>
            </w:pPr>
          </w:p>
        </w:tc>
        <w:tc>
          <w:tcPr>
            <w:tcW w:w="960" w:type="dxa"/>
            <w:tcBorders>
              <w:top w:val="nil"/>
              <w:left w:val="single" w:sz="4" w:space="0" w:color="auto"/>
              <w:bottom w:val="nil"/>
              <w:right w:val="single" w:sz="4" w:space="0" w:color="auto"/>
            </w:tcBorders>
            <w:shd w:val="clear" w:color="auto" w:fill="auto"/>
            <w:noWrap/>
            <w:vAlign w:val="center"/>
            <w:hideMark/>
          </w:tcPr>
          <w:p w14:paraId="4B3978AE" w14:textId="77777777"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II</w:t>
            </w:r>
          </w:p>
        </w:tc>
        <w:tc>
          <w:tcPr>
            <w:tcW w:w="960" w:type="dxa"/>
            <w:tcBorders>
              <w:top w:val="nil"/>
              <w:left w:val="single" w:sz="4" w:space="0" w:color="auto"/>
              <w:bottom w:val="nil"/>
            </w:tcBorders>
            <w:shd w:val="clear" w:color="auto" w:fill="auto"/>
            <w:noWrap/>
            <w:vAlign w:val="center"/>
            <w:hideMark/>
          </w:tcPr>
          <w:p w14:paraId="76D78220" w14:textId="504C11DE"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29,1</w:t>
            </w:r>
          </w:p>
        </w:tc>
        <w:tc>
          <w:tcPr>
            <w:tcW w:w="960" w:type="dxa"/>
            <w:tcBorders>
              <w:top w:val="nil"/>
              <w:bottom w:val="nil"/>
            </w:tcBorders>
            <w:shd w:val="clear" w:color="auto" w:fill="auto"/>
            <w:noWrap/>
            <w:vAlign w:val="center"/>
            <w:hideMark/>
          </w:tcPr>
          <w:p w14:paraId="44A7FA70" w14:textId="3860F7A6"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18,4</w:t>
            </w:r>
          </w:p>
        </w:tc>
        <w:tc>
          <w:tcPr>
            <w:tcW w:w="960" w:type="dxa"/>
            <w:tcBorders>
              <w:top w:val="nil"/>
              <w:bottom w:val="nil"/>
              <w:right w:val="single" w:sz="4" w:space="0" w:color="auto"/>
            </w:tcBorders>
            <w:shd w:val="clear" w:color="auto" w:fill="auto"/>
            <w:noWrap/>
            <w:vAlign w:val="center"/>
            <w:hideMark/>
          </w:tcPr>
          <w:p w14:paraId="7B3F7B6B" w14:textId="34F6DD14"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39,3</w:t>
            </w:r>
          </w:p>
        </w:tc>
        <w:tc>
          <w:tcPr>
            <w:tcW w:w="960" w:type="dxa"/>
            <w:tcBorders>
              <w:top w:val="nil"/>
              <w:left w:val="single" w:sz="4" w:space="0" w:color="auto"/>
              <w:bottom w:val="nil"/>
            </w:tcBorders>
            <w:shd w:val="clear" w:color="auto" w:fill="auto"/>
            <w:noWrap/>
            <w:vAlign w:val="center"/>
            <w:hideMark/>
          </w:tcPr>
          <w:p w14:paraId="4D6EA4D1" w14:textId="04C8AEB1"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24,7</w:t>
            </w:r>
          </w:p>
        </w:tc>
        <w:tc>
          <w:tcPr>
            <w:tcW w:w="960" w:type="dxa"/>
            <w:tcBorders>
              <w:top w:val="nil"/>
              <w:bottom w:val="nil"/>
            </w:tcBorders>
            <w:shd w:val="clear" w:color="auto" w:fill="auto"/>
            <w:noWrap/>
            <w:vAlign w:val="center"/>
            <w:hideMark/>
          </w:tcPr>
          <w:p w14:paraId="28B5C3F6" w14:textId="051B0BA9"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29,9</w:t>
            </w:r>
          </w:p>
        </w:tc>
        <w:tc>
          <w:tcPr>
            <w:tcW w:w="960" w:type="dxa"/>
            <w:tcBorders>
              <w:top w:val="nil"/>
              <w:bottom w:val="nil"/>
            </w:tcBorders>
            <w:shd w:val="clear" w:color="auto" w:fill="auto"/>
            <w:noWrap/>
            <w:vAlign w:val="center"/>
            <w:hideMark/>
          </w:tcPr>
          <w:p w14:paraId="602B8CA2" w14:textId="4C3FC20B"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22,0</w:t>
            </w:r>
          </w:p>
        </w:tc>
      </w:tr>
      <w:tr w:rsidR="0095121E" w:rsidRPr="00B75C8B" w14:paraId="5BA10FDD" w14:textId="77777777" w:rsidTr="006B0D88">
        <w:trPr>
          <w:trHeight w:val="315"/>
        </w:trPr>
        <w:tc>
          <w:tcPr>
            <w:tcW w:w="890" w:type="dxa"/>
            <w:vMerge/>
            <w:tcBorders>
              <w:top w:val="nil"/>
              <w:bottom w:val="nil"/>
              <w:right w:val="single" w:sz="4" w:space="0" w:color="auto"/>
            </w:tcBorders>
            <w:vAlign w:val="center"/>
            <w:hideMark/>
          </w:tcPr>
          <w:p w14:paraId="16C8A5C9" w14:textId="77777777" w:rsidR="0095121E" w:rsidRPr="00B75C8B" w:rsidRDefault="0095121E" w:rsidP="0095121E">
            <w:pPr>
              <w:spacing w:after="0" w:line="240" w:lineRule="auto"/>
              <w:rPr>
                <w:rFonts w:ascii="Calibri" w:eastAsia="Times New Roman" w:hAnsi="Calibri" w:cs="Calibri"/>
                <w:color w:val="000000"/>
                <w:lang w:eastAsia="tr-TR"/>
              </w:rPr>
            </w:pPr>
          </w:p>
        </w:tc>
        <w:tc>
          <w:tcPr>
            <w:tcW w:w="960" w:type="dxa"/>
            <w:tcBorders>
              <w:top w:val="nil"/>
              <w:left w:val="single" w:sz="4" w:space="0" w:color="auto"/>
              <w:bottom w:val="nil"/>
              <w:right w:val="single" w:sz="4" w:space="0" w:color="auto"/>
            </w:tcBorders>
            <w:shd w:val="clear" w:color="auto" w:fill="auto"/>
            <w:noWrap/>
            <w:vAlign w:val="center"/>
            <w:hideMark/>
          </w:tcPr>
          <w:p w14:paraId="2A8CD662" w14:textId="77777777"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III</w:t>
            </w:r>
          </w:p>
        </w:tc>
        <w:tc>
          <w:tcPr>
            <w:tcW w:w="960" w:type="dxa"/>
            <w:tcBorders>
              <w:top w:val="nil"/>
              <w:left w:val="single" w:sz="4" w:space="0" w:color="auto"/>
              <w:bottom w:val="nil"/>
            </w:tcBorders>
            <w:shd w:val="clear" w:color="auto" w:fill="auto"/>
            <w:noWrap/>
            <w:vAlign w:val="center"/>
            <w:hideMark/>
          </w:tcPr>
          <w:p w14:paraId="78092738" w14:textId="466BC334"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29,6</w:t>
            </w:r>
          </w:p>
        </w:tc>
        <w:tc>
          <w:tcPr>
            <w:tcW w:w="960" w:type="dxa"/>
            <w:tcBorders>
              <w:top w:val="nil"/>
              <w:bottom w:val="nil"/>
            </w:tcBorders>
            <w:shd w:val="clear" w:color="auto" w:fill="auto"/>
            <w:noWrap/>
            <w:vAlign w:val="center"/>
            <w:hideMark/>
          </w:tcPr>
          <w:p w14:paraId="12328356" w14:textId="5AB5AE08"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19,2</w:t>
            </w:r>
          </w:p>
        </w:tc>
        <w:tc>
          <w:tcPr>
            <w:tcW w:w="960" w:type="dxa"/>
            <w:tcBorders>
              <w:top w:val="nil"/>
              <w:bottom w:val="nil"/>
              <w:right w:val="single" w:sz="4" w:space="0" w:color="auto"/>
            </w:tcBorders>
            <w:shd w:val="clear" w:color="auto" w:fill="auto"/>
            <w:noWrap/>
            <w:vAlign w:val="center"/>
            <w:hideMark/>
          </w:tcPr>
          <w:p w14:paraId="36E5349D" w14:textId="347A44C7"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39,6</w:t>
            </w:r>
          </w:p>
        </w:tc>
        <w:tc>
          <w:tcPr>
            <w:tcW w:w="960" w:type="dxa"/>
            <w:tcBorders>
              <w:top w:val="nil"/>
              <w:left w:val="single" w:sz="4" w:space="0" w:color="auto"/>
              <w:bottom w:val="nil"/>
            </w:tcBorders>
            <w:shd w:val="clear" w:color="auto" w:fill="auto"/>
            <w:noWrap/>
            <w:vAlign w:val="center"/>
            <w:hideMark/>
          </w:tcPr>
          <w:p w14:paraId="1220319F" w14:textId="04677D5A"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24,8</w:t>
            </w:r>
          </w:p>
        </w:tc>
        <w:tc>
          <w:tcPr>
            <w:tcW w:w="960" w:type="dxa"/>
            <w:tcBorders>
              <w:top w:val="nil"/>
              <w:bottom w:val="nil"/>
            </w:tcBorders>
            <w:shd w:val="clear" w:color="auto" w:fill="auto"/>
            <w:noWrap/>
            <w:vAlign w:val="center"/>
            <w:hideMark/>
          </w:tcPr>
          <w:p w14:paraId="781C5848" w14:textId="78E76022"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30,3</w:t>
            </w:r>
          </w:p>
        </w:tc>
        <w:tc>
          <w:tcPr>
            <w:tcW w:w="960" w:type="dxa"/>
            <w:tcBorders>
              <w:top w:val="nil"/>
              <w:bottom w:val="nil"/>
            </w:tcBorders>
            <w:shd w:val="clear" w:color="auto" w:fill="auto"/>
            <w:noWrap/>
            <w:vAlign w:val="center"/>
            <w:hideMark/>
          </w:tcPr>
          <w:p w14:paraId="7273B2D8" w14:textId="7DB88962"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21,9</w:t>
            </w:r>
          </w:p>
        </w:tc>
      </w:tr>
      <w:tr w:rsidR="0095121E" w:rsidRPr="00B75C8B" w14:paraId="401623F8" w14:textId="77777777" w:rsidTr="006B0D88">
        <w:trPr>
          <w:trHeight w:val="315"/>
        </w:trPr>
        <w:tc>
          <w:tcPr>
            <w:tcW w:w="890" w:type="dxa"/>
            <w:vMerge/>
            <w:tcBorders>
              <w:top w:val="nil"/>
              <w:bottom w:val="single" w:sz="4" w:space="0" w:color="auto"/>
              <w:right w:val="single" w:sz="4" w:space="0" w:color="auto"/>
            </w:tcBorders>
            <w:vAlign w:val="center"/>
            <w:hideMark/>
          </w:tcPr>
          <w:p w14:paraId="4CEA73D1" w14:textId="77777777" w:rsidR="0095121E" w:rsidRPr="00B75C8B" w:rsidRDefault="0095121E" w:rsidP="0095121E">
            <w:pPr>
              <w:spacing w:after="0" w:line="240" w:lineRule="auto"/>
              <w:rPr>
                <w:rFonts w:ascii="Calibri" w:eastAsia="Times New Roman" w:hAnsi="Calibri" w:cs="Calibri"/>
                <w:color w:val="000000"/>
                <w:lang w:eastAsia="tr-TR"/>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69ED4B" w14:textId="77777777"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IV</w:t>
            </w:r>
          </w:p>
        </w:tc>
        <w:tc>
          <w:tcPr>
            <w:tcW w:w="960" w:type="dxa"/>
            <w:tcBorders>
              <w:top w:val="nil"/>
              <w:left w:val="single" w:sz="4" w:space="0" w:color="auto"/>
              <w:bottom w:val="single" w:sz="4" w:space="0" w:color="auto"/>
            </w:tcBorders>
            <w:shd w:val="clear" w:color="auto" w:fill="auto"/>
            <w:noWrap/>
            <w:vAlign w:val="center"/>
            <w:hideMark/>
          </w:tcPr>
          <w:p w14:paraId="4FC14451" w14:textId="3B1A2A8D"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29,8</w:t>
            </w:r>
          </w:p>
        </w:tc>
        <w:tc>
          <w:tcPr>
            <w:tcW w:w="960" w:type="dxa"/>
            <w:tcBorders>
              <w:top w:val="nil"/>
              <w:bottom w:val="single" w:sz="4" w:space="0" w:color="auto"/>
            </w:tcBorders>
            <w:shd w:val="clear" w:color="auto" w:fill="auto"/>
            <w:noWrap/>
            <w:vAlign w:val="center"/>
            <w:hideMark/>
          </w:tcPr>
          <w:p w14:paraId="4466AABF" w14:textId="0E95933D"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19,5</w:t>
            </w:r>
          </w:p>
        </w:tc>
        <w:tc>
          <w:tcPr>
            <w:tcW w:w="960" w:type="dxa"/>
            <w:tcBorders>
              <w:top w:val="nil"/>
              <w:bottom w:val="single" w:sz="4" w:space="0" w:color="auto"/>
              <w:right w:val="single" w:sz="4" w:space="0" w:color="auto"/>
            </w:tcBorders>
            <w:shd w:val="clear" w:color="auto" w:fill="auto"/>
            <w:noWrap/>
            <w:vAlign w:val="center"/>
            <w:hideMark/>
          </w:tcPr>
          <w:p w14:paraId="31B13AA1" w14:textId="41375F62"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39,6</w:t>
            </w:r>
          </w:p>
        </w:tc>
        <w:tc>
          <w:tcPr>
            <w:tcW w:w="960" w:type="dxa"/>
            <w:tcBorders>
              <w:top w:val="nil"/>
              <w:left w:val="single" w:sz="4" w:space="0" w:color="auto"/>
              <w:bottom w:val="single" w:sz="4" w:space="0" w:color="auto"/>
            </w:tcBorders>
            <w:shd w:val="clear" w:color="auto" w:fill="auto"/>
            <w:noWrap/>
            <w:vAlign w:val="center"/>
            <w:hideMark/>
          </w:tcPr>
          <w:p w14:paraId="7722F2C6" w14:textId="001FA797"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25,3</w:t>
            </w:r>
          </w:p>
        </w:tc>
        <w:tc>
          <w:tcPr>
            <w:tcW w:w="960" w:type="dxa"/>
            <w:tcBorders>
              <w:top w:val="nil"/>
              <w:bottom w:val="single" w:sz="4" w:space="0" w:color="auto"/>
            </w:tcBorders>
            <w:shd w:val="clear" w:color="auto" w:fill="auto"/>
            <w:noWrap/>
            <w:vAlign w:val="center"/>
            <w:hideMark/>
          </w:tcPr>
          <w:p w14:paraId="12C8904A" w14:textId="459D70C7"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30,1</w:t>
            </w:r>
          </w:p>
        </w:tc>
        <w:tc>
          <w:tcPr>
            <w:tcW w:w="960" w:type="dxa"/>
            <w:tcBorders>
              <w:top w:val="nil"/>
              <w:bottom w:val="single" w:sz="4" w:space="0" w:color="auto"/>
            </w:tcBorders>
            <w:shd w:val="clear" w:color="auto" w:fill="auto"/>
            <w:noWrap/>
            <w:vAlign w:val="center"/>
            <w:hideMark/>
          </w:tcPr>
          <w:p w14:paraId="33543230" w14:textId="41C968A6"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22,8</w:t>
            </w:r>
          </w:p>
        </w:tc>
      </w:tr>
      <w:tr w:rsidR="0095121E" w:rsidRPr="00B75C8B" w14:paraId="5B8FFE86" w14:textId="77777777" w:rsidTr="006B0D88">
        <w:trPr>
          <w:trHeight w:val="300"/>
        </w:trPr>
        <w:tc>
          <w:tcPr>
            <w:tcW w:w="890" w:type="dxa"/>
            <w:vMerge w:val="restart"/>
            <w:tcBorders>
              <w:top w:val="single" w:sz="4" w:space="0" w:color="auto"/>
              <w:bottom w:val="nil"/>
              <w:right w:val="single" w:sz="4" w:space="0" w:color="auto"/>
            </w:tcBorders>
            <w:shd w:val="clear" w:color="auto" w:fill="auto"/>
            <w:noWrap/>
            <w:vAlign w:val="center"/>
            <w:hideMark/>
          </w:tcPr>
          <w:p w14:paraId="2C6EB457" w14:textId="77777777"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2021</w:t>
            </w:r>
          </w:p>
        </w:tc>
        <w:tc>
          <w:tcPr>
            <w:tcW w:w="960" w:type="dxa"/>
            <w:tcBorders>
              <w:top w:val="single" w:sz="4" w:space="0" w:color="auto"/>
              <w:left w:val="single" w:sz="4" w:space="0" w:color="auto"/>
              <w:bottom w:val="nil"/>
              <w:right w:val="single" w:sz="4" w:space="0" w:color="auto"/>
            </w:tcBorders>
            <w:shd w:val="clear" w:color="auto" w:fill="auto"/>
            <w:noWrap/>
            <w:vAlign w:val="center"/>
            <w:hideMark/>
          </w:tcPr>
          <w:p w14:paraId="2E093FE1" w14:textId="77777777"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w:t>
            </w:r>
          </w:p>
        </w:tc>
        <w:tc>
          <w:tcPr>
            <w:tcW w:w="960" w:type="dxa"/>
            <w:tcBorders>
              <w:top w:val="single" w:sz="4" w:space="0" w:color="auto"/>
              <w:left w:val="single" w:sz="4" w:space="0" w:color="auto"/>
              <w:bottom w:val="nil"/>
            </w:tcBorders>
            <w:shd w:val="clear" w:color="auto" w:fill="auto"/>
            <w:noWrap/>
            <w:vAlign w:val="center"/>
            <w:hideMark/>
          </w:tcPr>
          <w:p w14:paraId="33E45F26" w14:textId="7F2E7B10"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30,6</w:t>
            </w:r>
          </w:p>
        </w:tc>
        <w:tc>
          <w:tcPr>
            <w:tcW w:w="960" w:type="dxa"/>
            <w:tcBorders>
              <w:top w:val="single" w:sz="4" w:space="0" w:color="auto"/>
              <w:bottom w:val="nil"/>
            </w:tcBorders>
            <w:shd w:val="clear" w:color="auto" w:fill="auto"/>
            <w:noWrap/>
            <w:vAlign w:val="center"/>
            <w:hideMark/>
          </w:tcPr>
          <w:p w14:paraId="5B23086C" w14:textId="293C9608"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19,6</w:t>
            </w:r>
          </w:p>
        </w:tc>
        <w:tc>
          <w:tcPr>
            <w:tcW w:w="960" w:type="dxa"/>
            <w:tcBorders>
              <w:top w:val="single" w:sz="4" w:space="0" w:color="auto"/>
              <w:bottom w:val="nil"/>
              <w:right w:val="single" w:sz="4" w:space="0" w:color="auto"/>
            </w:tcBorders>
            <w:shd w:val="clear" w:color="auto" w:fill="auto"/>
            <w:noWrap/>
            <w:vAlign w:val="center"/>
            <w:hideMark/>
          </w:tcPr>
          <w:p w14:paraId="6A070C58" w14:textId="06875F2A"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41,2</w:t>
            </w:r>
          </w:p>
        </w:tc>
        <w:tc>
          <w:tcPr>
            <w:tcW w:w="960" w:type="dxa"/>
            <w:tcBorders>
              <w:top w:val="single" w:sz="4" w:space="0" w:color="auto"/>
              <w:left w:val="single" w:sz="4" w:space="0" w:color="auto"/>
              <w:bottom w:val="nil"/>
            </w:tcBorders>
            <w:shd w:val="clear" w:color="auto" w:fill="auto"/>
            <w:noWrap/>
            <w:vAlign w:val="center"/>
            <w:hideMark/>
          </w:tcPr>
          <w:p w14:paraId="2B718880" w14:textId="32FF5430"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25,3</w:t>
            </w:r>
          </w:p>
        </w:tc>
        <w:tc>
          <w:tcPr>
            <w:tcW w:w="960" w:type="dxa"/>
            <w:tcBorders>
              <w:top w:val="single" w:sz="4" w:space="0" w:color="auto"/>
              <w:bottom w:val="nil"/>
            </w:tcBorders>
            <w:shd w:val="clear" w:color="auto" w:fill="auto"/>
            <w:noWrap/>
            <w:vAlign w:val="center"/>
            <w:hideMark/>
          </w:tcPr>
          <w:p w14:paraId="3D8E6BFE" w14:textId="221F8CBC"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31,6</w:t>
            </w:r>
          </w:p>
        </w:tc>
        <w:tc>
          <w:tcPr>
            <w:tcW w:w="960" w:type="dxa"/>
            <w:tcBorders>
              <w:top w:val="single" w:sz="4" w:space="0" w:color="auto"/>
              <w:bottom w:val="nil"/>
            </w:tcBorders>
            <w:shd w:val="clear" w:color="auto" w:fill="auto"/>
            <w:noWrap/>
            <w:vAlign w:val="center"/>
            <w:hideMark/>
          </w:tcPr>
          <w:p w14:paraId="1BD1D2C8" w14:textId="164F294C"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22,0</w:t>
            </w:r>
          </w:p>
        </w:tc>
      </w:tr>
      <w:tr w:rsidR="0095121E" w:rsidRPr="00B75C8B" w14:paraId="2FDAD3AD" w14:textId="77777777" w:rsidTr="006B0D88">
        <w:trPr>
          <w:trHeight w:val="300"/>
        </w:trPr>
        <w:tc>
          <w:tcPr>
            <w:tcW w:w="890" w:type="dxa"/>
            <w:vMerge/>
            <w:tcBorders>
              <w:top w:val="nil"/>
              <w:bottom w:val="nil"/>
              <w:right w:val="single" w:sz="4" w:space="0" w:color="auto"/>
            </w:tcBorders>
            <w:vAlign w:val="center"/>
            <w:hideMark/>
          </w:tcPr>
          <w:p w14:paraId="3E24398A" w14:textId="77777777" w:rsidR="0095121E" w:rsidRPr="00B75C8B" w:rsidRDefault="0095121E" w:rsidP="0095121E">
            <w:pPr>
              <w:spacing w:after="0" w:line="240" w:lineRule="auto"/>
              <w:rPr>
                <w:rFonts w:ascii="Calibri" w:eastAsia="Times New Roman" w:hAnsi="Calibri" w:cs="Calibri"/>
                <w:color w:val="000000"/>
                <w:lang w:eastAsia="tr-TR"/>
              </w:rPr>
            </w:pPr>
          </w:p>
        </w:tc>
        <w:tc>
          <w:tcPr>
            <w:tcW w:w="960" w:type="dxa"/>
            <w:tcBorders>
              <w:top w:val="nil"/>
              <w:left w:val="single" w:sz="4" w:space="0" w:color="auto"/>
              <w:bottom w:val="nil"/>
              <w:right w:val="single" w:sz="4" w:space="0" w:color="auto"/>
            </w:tcBorders>
            <w:shd w:val="clear" w:color="auto" w:fill="auto"/>
            <w:noWrap/>
            <w:vAlign w:val="center"/>
            <w:hideMark/>
          </w:tcPr>
          <w:p w14:paraId="0EC03B54" w14:textId="77777777"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II</w:t>
            </w:r>
          </w:p>
        </w:tc>
        <w:tc>
          <w:tcPr>
            <w:tcW w:w="960" w:type="dxa"/>
            <w:tcBorders>
              <w:top w:val="nil"/>
              <w:left w:val="single" w:sz="4" w:space="0" w:color="auto"/>
              <w:bottom w:val="nil"/>
            </w:tcBorders>
            <w:shd w:val="clear" w:color="auto" w:fill="auto"/>
            <w:noWrap/>
            <w:vAlign w:val="center"/>
            <w:hideMark/>
          </w:tcPr>
          <w:p w14:paraId="7FB0B0F8" w14:textId="16751DD3"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32,0</w:t>
            </w:r>
          </w:p>
        </w:tc>
        <w:tc>
          <w:tcPr>
            <w:tcW w:w="960" w:type="dxa"/>
            <w:tcBorders>
              <w:top w:val="nil"/>
              <w:bottom w:val="nil"/>
            </w:tcBorders>
            <w:shd w:val="clear" w:color="auto" w:fill="auto"/>
            <w:noWrap/>
            <w:vAlign w:val="center"/>
            <w:hideMark/>
          </w:tcPr>
          <w:p w14:paraId="388227C9" w14:textId="4D016CA3"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21,3</w:t>
            </w:r>
          </w:p>
        </w:tc>
        <w:tc>
          <w:tcPr>
            <w:tcW w:w="960" w:type="dxa"/>
            <w:tcBorders>
              <w:top w:val="nil"/>
              <w:bottom w:val="nil"/>
              <w:right w:val="single" w:sz="4" w:space="0" w:color="auto"/>
            </w:tcBorders>
            <w:shd w:val="clear" w:color="auto" w:fill="auto"/>
            <w:noWrap/>
            <w:vAlign w:val="center"/>
            <w:hideMark/>
          </w:tcPr>
          <w:p w14:paraId="743D1013" w14:textId="195366DC"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42,2</w:t>
            </w:r>
          </w:p>
        </w:tc>
        <w:tc>
          <w:tcPr>
            <w:tcW w:w="960" w:type="dxa"/>
            <w:tcBorders>
              <w:top w:val="nil"/>
              <w:left w:val="single" w:sz="4" w:space="0" w:color="auto"/>
              <w:bottom w:val="nil"/>
            </w:tcBorders>
            <w:shd w:val="clear" w:color="auto" w:fill="auto"/>
            <w:noWrap/>
            <w:vAlign w:val="center"/>
            <w:hideMark/>
          </w:tcPr>
          <w:p w14:paraId="659EA2BC" w14:textId="5492E50C"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23,3</w:t>
            </w:r>
          </w:p>
        </w:tc>
        <w:tc>
          <w:tcPr>
            <w:tcW w:w="960" w:type="dxa"/>
            <w:tcBorders>
              <w:top w:val="nil"/>
              <w:bottom w:val="nil"/>
            </w:tcBorders>
            <w:shd w:val="clear" w:color="auto" w:fill="auto"/>
            <w:noWrap/>
            <w:vAlign w:val="center"/>
            <w:hideMark/>
          </w:tcPr>
          <w:p w14:paraId="11D5EDA0" w14:textId="548AED81"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27,8</w:t>
            </w:r>
          </w:p>
        </w:tc>
        <w:tc>
          <w:tcPr>
            <w:tcW w:w="960" w:type="dxa"/>
            <w:tcBorders>
              <w:top w:val="nil"/>
              <w:bottom w:val="nil"/>
            </w:tcBorders>
            <w:shd w:val="clear" w:color="auto" w:fill="auto"/>
            <w:noWrap/>
            <w:vAlign w:val="center"/>
            <w:hideMark/>
          </w:tcPr>
          <w:p w14:paraId="5709D91B" w14:textId="03ADBF90"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20,9</w:t>
            </w:r>
          </w:p>
        </w:tc>
      </w:tr>
      <w:tr w:rsidR="0095121E" w:rsidRPr="00B75C8B" w14:paraId="26398EAD" w14:textId="77777777" w:rsidTr="006B0D88">
        <w:trPr>
          <w:trHeight w:val="300"/>
        </w:trPr>
        <w:tc>
          <w:tcPr>
            <w:tcW w:w="890" w:type="dxa"/>
            <w:vMerge/>
            <w:tcBorders>
              <w:top w:val="nil"/>
              <w:bottom w:val="nil"/>
              <w:right w:val="single" w:sz="4" w:space="0" w:color="auto"/>
            </w:tcBorders>
            <w:vAlign w:val="center"/>
            <w:hideMark/>
          </w:tcPr>
          <w:p w14:paraId="78F758C7" w14:textId="77777777" w:rsidR="0095121E" w:rsidRPr="00B75C8B" w:rsidRDefault="0095121E" w:rsidP="0095121E">
            <w:pPr>
              <w:spacing w:after="0" w:line="240" w:lineRule="auto"/>
              <w:rPr>
                <w:rFonts w:ascii="Calibri" w:eastAsia="Times New Roman" w:hAnsi="Calibri" w:cs="Calibri"/>
                <w:color w:val="000000"/>
                <w:lang w:eastAsia="tr-TR"/>
              </w:rPr>
            </w:pPr>
          </w:p>
        </w:tc>
        <w:tc>
          <w:tcPr>
            <w:tcW w:w="960" w:type="dxa"/>
            <w:tcBorders>
              <w:top w:val="nil"/>
              <w:left w:val="single" w:sz="4" w:space="0" w:color="auto"/>
              <w:bottom w:val="nil"/>
              <w:right w:val="single" w:sz="4" w:space="0" w:color="auto"/>
            </w:tcBorders>
            <w:shd w:val="clear" w:color="auto" w:fill="auto"/>
            <w:noWrap/>
            <w:vAlign w:val="center"/>
            <w:hideMark/>
          </w:tcPr>
          <w:p w14:paraId="4415CEB1" w14:textId="77777777"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III</w:t>
            </w:r>
          </w:p>
        </w:tc>
        <w:tc>
          <w:tcPr>
            <w:tcW w:w="960" w:type="dxa"/>
            <w:tcBorders>
              <w:top w:val="nil"/>
              <w:left w:val="single" w:sz="4" w:space="0" w:color="auto"/>
              <w:bottom w:val="nil"/>
            </w:tcBorders>
            <w:shd w:val="clear" w:color="auto" w:fill="auto"/>
            <w:noWrap/>
            <w:vAlign w:val="center"/>
            <w:hideMark/>
          </w:tcPr>
          <w:p w14:paraId="13A734A5" w14:textId="394BC566"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32,6</w:t>
            </w:r>
          </w:p>
        </w:tc>
        <w:tc>
          <w:tcPr>
            <w:tcW w:w="960" w:type="dxa"/>
            <w:tcBorders>
              <w:top w:val="nil"/>
              <w:bottom w:val="nil"/>
            </w:tcBorders>
            <w:shd w:val="clear" w:color="auto" w:fill="auto"/>
            <w:noWrap/>
            <w:vAlign w:val="center"/>
            <w:hideMark/>
          </w:tcPr>
          <w:p w14:paraId="109B5757" w14:textId="076E005F"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21,6</w:t>
            </w:r>
          </w:p>
        </w:tc>
        <w:tc>
          <w:tcPr>
            <w:tcW w:w="960" w:type="dxa"/>
            <w:tcBorders>
              <w:top w:val="nil"/>
              <w:bottom w:val="nil"/>
              <w:right w:val="single" w:sz="4" w:space="0" w:color="auto"/>
            </w:tcBorders>
            <w:shd w:val="clear" w:color="auto" w:fill="auto"/>
            <w:noWrap/>
            <w:vAlign w:val="center"/>
            <w:hideMark/>
          </w:tcPr>
          <w:p w14:paraId="32725D54" w14:textId="7CFC23CA"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43,1</w:t>
            </w:r>
          </w:p>
        </w:tc>
        <w:tc>
          <w:tcPr>
            <w:tcW w:w="960" w:type="dxa"/>
            <w:tcBorders>
              <w:top w:val="nil"/>
              <w:left w:val="single" w:sz="4" w:space="0" w:color="auto"/>
              <w:bottom w:val="nil"/>
            </w:tcBorders>
            <w:shd w:val="clear" w:color="auto" w:fill="auto"/>
            <w:noWrap/>
            <w:vAlign w:val="center"/>
            <w:hideMark/>
          </w:tcPr>
          <w:p w14:paraId="6873263F" w14:textId="48A3325D"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21,5</w:t>
            </w:r>
          </w:p>
        </w:tc>
        <w:tc>
          <w:tcPr>
            <w:tcW w:w="960" w:type="dxa"/>
            <w:tcBorders>
              <w:top w:val="nil"/>
              <w:bottom w:val="nil"/>
            </w:tcBorders>
            <w:shd w:val="clear" w:color="auto" w:fill="auto"/>
            <w:noWrap/>
            <w:vAlign w:val="center"/>
            <w:hideMark/>
          </w:tcPr>
          <w:p w14:paraId="248F2AB6" w14:textId="3F045B55"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27,9</w:t>
            </w:r>
          </w:p>
        </w:tc>
        <w:tc>
          <w:tcPr>
            <w:tcW w:w="960" w:type="dxa"/>
            <w:tcBorders>
              <w:top w:val="nil"/>
              <w:bottom w:val="nil"/>
            </w:tcBorders>
            <w:shd w:val="clear" w:color="auto" w:fill="auto"/>
            <w:noWrap/>
            <w:vAlign w:val="center"/>
            <w:hideMark/>
          </w:tcPr>
          <w:p w14:paraId="23664A35" w14:textId="56C55057"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18,0</w:t>
            </w:r>
          </w:p>
        </w:tc>
      </w:tr>
      <w:tr w:rsidR="0095121E" w:rsidRPr="00B75C8B" w14:paraId="527FD061" w14:textId="77777777" w:rsidTr="006B0D88">
        <w:trPr>
          <w:trHeight w:val="315"/>
        </w:trPr>
        <w:tc>
          <w:tcPr>
            <w:tcW w:w="890" w:type="dxa"/>
            <w:vMerge/>
            <w:tcBorders>
              <w:top w:val="nil"/>
              <w:bottom w:val="single" w:sz="4" w:space="0" w:color="auto"/>
              <w:right w:val="single" w:sz="4" w:space="0" w:color="auto"/>
            </w:tcBorders>
            <w:vAlign w:val="center"/>
            <w:hideMark/>
          </w:tcPr>
          <w:p w14:paraId="092337E7" w14:textId="77777777" w:rsidR="0095121E" w:rsidRPr="00B75C8B" w:rsidRDefault="0095121E" w:rsidP="0095121E">
            <w:pPr>
              <w:spacing w:after="0" w:line="240" w:lineRule="auto"/>
              <w:rPr>
                <w:rFonts w:ascii="Calibri" w:eastAsia="Times New Roman" w:hAnsi="Calibri" w:cs="Calibri"/>
                <w:color w:val="000000"/>
                <w:lang w:eastAsia="tr-TR"/>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243D1C" w14:textId="77777777"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IV</w:t>
            </w:r>
          </w:p>
        </w:tc>
        <w:tc>
          <w:tcPr>
            <w:tcW w:w="960" w:type="dxa"/>
            <w:tcBorders>
              <w:top w:val="nil"/>
              <w:left w:val="single" w:sz="4" w:space="0" w:color="auto"/>
              <w:bottom w:val="single" w:sz="4" w:space="0" w:color="auto"/>
            </w:tcBorders>
            <w:shd w:val="clear" w:color="auto" w:fill="auto"/>
            <w:noWrap/>
            <w:vAlign w:val="center"/>
            <w:hideMark/>
          </w:tcPr>
          <w:p w14:paraId="34492ABF" w14:textId="4C2CC04E"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33,6</w:t>
            </w:r>
          </w:p>
        </w:tc>
        <w:tc>
          <w:tcPr>
            <w:tcW w:w="960" w:type="dxa"/>
            <w:tcBorders>
              <w:top w:val="nil"/>
              <w:bottom w:val="single" w:sz="4" w:space="0" w:color="auto"/>
            </w:tcBorders>
            <w:shd w:val="clear" w:color="auto" w:fill="auto"/>
            <w:noWrap/>
            <w:vAlign w:val="center"/>
            <w:hideMark/>
          </w:tcPr>
          <w:p w14:paraId="75F9B77A" w14:textId="3022F49B"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22,2</w:t>
            </w:r>
          </w:p>
        </w:tc>
        <w:tc>
          <w:tcPr>
            <w:tcW w:w="960" w:type="dxa"/>
            <w:tcBorders>
              <w:top w:val="nil"/>
              <w:bottom w:val="single" w:sz="4" w:space="0" w:color="auto"/>
              <w:right w:val="single" w:sz="4" w:space="0" w:color="auto"/>
            </w:tcBorders>
            <w:shd w:val="clear" w:color="auto" w:fill="auto"/>
            <w:noWrap/>
            <w:vAlign w:val="center"/>
            <w:hideMark/>
          </w:tcPr>
          <w:p w14:paraId="0800B836" w14:textId="788A5229"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44,4</w:t>
            </w:r>
          </w:p>
        </w:tc>
        <w:tc>
          <w:tcPr>
            <w:tcW w:w="960" w:type="dxa"/>
            <w:tcBorders>
              <w:top w:val="nil"/>
              <w:left w:val="single" w:sz="4" w:space="0" w:color="auto"/>
              <w:bottom w:val="single" w:sz="4" w:space="0" w:color="auto"/>
            </w:tcBorders>
            <w:shd w:val="clear" w:color="auto" w:fill="auto"/>
            <w:noWrap/>
            <w:vAlign w:val="center"/>
            <w:hideMark/>
          </w:tcPr>
          <w:p w14:paraId="1EA7B0E2" w14:textId="3B1D1304"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21,1</w:t>
            </w:r>
          </w:p>
        </w:tc>
        <w:tc>
          <w:tcPr>
            <w:tcW w:w="960" w:type="dxa"/>
            <w:tcBorders>
              <w:top w:val="nil"/>
              <w:bottom w:val="single" w:sz="4" w:space="0" w:color="auto"/>
            </w:tcBorders>
            <w:shd w:val="clear" w:color="auto" w:fill="auto"/>
            <w:noWrap/>
            <w:vAlign w:val="center"/>
            <w:hideMark/>
          </w:tcPr>
          <w:p w14:paraId="22398999" w14:textId="7D187335"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27,7</w:t>
            </w:r>
          </w:p>
        </w:tc>
        <w:tc>
          <w:tcPr>
            <w:tcW w:w="960" w:type="dxa"/>
            <w:tcBorders>
              <w:top w:val="nil"/>
              <w:bottom w:val="single" w:sz="4" w:space="0" w:color="auto"/>
            </w:tcBorders>
            <w:shd w:val="clear" w:color="auto" w:fill="auto"/>
            <w:noWrap/>
            <w:vAlign w:val="center"/>
            <w:hideMark/>
          </w:tcPr>
          <w:p w14:paraId="14606E9A" w14:textId="1D4ECCA3"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17,5</w:t>
            </w:r>
          </w:p>
        </w:tc>
      </w:tr>
      <w:tr w:rsidR="0095121E" w:rsidRPr="00B75C8B" w14:paraId="031F56E5" w14:textId="77777777" w:rsidTr="006B0D88">
        <w:trPr>
          <w:trHeight w:val="300"/>
        </w:trPr>
        <w:tc>
          <w:tcPr>
            <w:tcW w:w="890" w:type="dxa"/>
            <w:vMerge w:val="restart"/>
            <w:tcBorders>
              <w:top w:val="single" w:sz="4" w:space="0" w:color="auto"/>
              <w:right w:val="single" w:sz="4" w:space="0" w:color="auto"/>
            </w:tcBorders>
            <w:shd w:val="clear" w:color="auto" w:fill="auto"/>
            <w:noWrap/>
            <w:vAlign w:val="center"/>
            <w:hideMark/>
          </w:tcPr>
          <w:p w14:paraId="0C69E931" w14:textId="77777777"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2022</w:t>
            </w:r>
          </w:p>
        </w:tc>
        <w:tc>
          <w:tcPr>
            <w:tcW w:w="960" w:type="dxa"/>
            <w:tcBorders>
              <w:top w:val="single" w:sz="4" w:space="0" w:color="auto"/>
              <w:left w:val="single" w:sz="4" w:space="0" w:color="auto"/>
              <w:right w:val="single" w:sz="4" w:space="0" w:color="auto"/>
            </w:tcBorders>
            <w:shd w:val="clear" w:color="auto" w:fill="auto"/>
            <w:noWrap/>
            <w:vAlign w:val="center"/>
            <w:hideMark/>
          </w:tcPr>
          <w:p w14:paraId="5623A902" w14:textId="10C9CA71"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w:t>
            </w:r>
          </w:p>
        </w:tc>
        <w:tc>
          <w:tcPr>
            <w:tcW w:w="960" w:type="dxa"/>
            <w:tcBorders>
              <w:top w:val="single" w:sz="4" w:space="0" w:color="auto"/>
              <w:left w:val="single" w:sz="4" w:space="0" w:color="auto"/>
            </w:tcBorders>
            <w:shd w:val="clear" w:color="auto" w:fill="auto"/>
            <w:noWrap/>
            <w:vAlign w:val="center"/>
            <w:hideMark/>
          </w:tcPr>
          <w:p w14:paraId="31179203" w14:textId="5E59BE69"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33,6</w:t>
            </w:r>
          </w:p>
        </w:tc>
        <w:tc>
          <w:tcPr>
            <w:tcW w:w="960" w:type="dxa"/>
            <w:tcBorders>
              <w:top w:val="single" w:sz="4" w:space="0" w:color="auto"/>
            </w:tcBorders>
            <w:shd w:val="clear" w:color="auto" w:fill="auto"/>
            <w:noWrap/>
            <w:vAlign w:val="center"/>
            <w:hideMark/>
          </w:tcPr>
          <w:p w14:paraId="70494039" w14:textId="4C910BA5"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21,8</w:t>
            </w:r>
          </w:p>
        </w:tc>
        <w:tc>
          <w:tcPr>
            <w:tcW w:w="960" w:type="dxa"/>
            <w:tcBorders>
              <w:top w:val="single" w:sz="4" w:space="0" w:color="auto"/>
              <w:right w:val="single" w:sz="4" w:space="0" w:color="auto"/>
            </w:tcBorders>
            <w:shd w:val="clear" w:color="auto" w:fill="auto"/>
            <w:noWrap/>
            <w:vAlign w:val="center"/>
            <w:hideMark/>
          </w:tcPr>
          <w:p w14:paraId="4531C152" w14:textId="76F6AE0B"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44,9</w:t>
            </w:r>
          </w:p>
        </w:tc>
        <w:tc>
          <w:tcPr>
            <w:tcW w:w="960" w:type="dxa"/>
            <w:tcBorders>
              <w:top w:val="single" w:sz="4" w:space="0" w:color="auto"/>
              <w:left w:val="single" w:sz="4" w:space="0" w:color="auto"/>
            </w:tcBorders>
            <w:shd w:val="clear" w:color="auto" w:fill="auto"/>
            <w:noWrap/>
            <w:vAlign w:val="center"/>
            <w:hideMark/>
          </w:tcPr>
          <w:p w14:paraId="20D22EF2" w14:textId="754ED557"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20,5</w:t>
            </w:r>
          </w:p>
        </w:tc>
        <w:tc>
          <w:tcPr>
            <w:tcW w:w="960" w:type="dxa"/>
            <w:tcBorders>
              <w:top w:val="single" w:sz="4" w:space="0" w:color="auto"/>
            </w:tcBorders>
            <w:shd w:val="clear" w:color="auto" w:fill="auto"/>
            <w:noWrap/>
            <w:vAlign w:val="center"/>
            <w:hideMark/>
          </w:tcPr>
          <w:p w14:paraId="3A5FD0AF" w14:textId="06D5FEB7"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25,8</w:t>
            </w:r>
          </w:p>
        </w:tc>
        <w:tc>
          <w:tcPr>
            <w:tcW w:w="960" w:type="dxa"/>
            <w:tcBorders>
              <w:top w:val="single" w:sz="4" w:space="0" w:color="auto"/>
            </w:tcBorders>
            <w:shd w:val="clear" w:color="auto" w:fill="auto"/>
            <w:noWrap/>
            <w:vAlign w:val="center"/>
            <w:hideMark/>
          </w:tcPr>
          <w:p w14:paraId="08D58A17" w14:textId="4742D832"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17,8</w:t>
            </w:r>
          </w:p>
        </w:tc>
      </w:tr>
      <w:tr w:rsidR="0095121E" w:rsidRPr="00B75C8B" w14:paraId="6B67DAA7" w14:textId="77777777" w:rsidTr="00FE3D1B">
        <w:trPr>
          <w:trHeight w:val="315"/>
        </w:trPr>
        <w:tc>
          <w:tcPr>
            <w:tcW w:w="890" w:type="dxa"/>
            <w:vMerge/>
            <w:tcBorders>
              <w:right w:val="single" w:sz="4" w:space="0" w:color="auto"/>
            </w:tcBorders>
            <w:vAlign w:val="center"/>
            <w:hideMark/>
          </w:tcPr>
          <w:p w14:paraId="64554E0E" w14:textId="77777777" w:rsidR="0095121E" w:rsidRPr="00B75C8B" w:rsidRDefault="0095121E" w:rsidP="0095121E">
            <w:pPr>
              <w:spacing w:after="0" w:line="240" w:lineRule="auto"/>
              <w:rPr>
                <w:rFonts w:ascii="Calibri" w:eastAsia="Times New Roman" w:hAnsi="Calibri" w:cs="Calibri"/>
                <w:color w:val="000000"/>
                <w:lang w:eastAsia="tr-TR"/>
              </w:rPr>
            </w:pPr>
          </w:p>
        </w:tc>
        <w:tc>
          <w:tcPr>
            <w:tcW w:w="960" w:type="dxa"/>
            <w:tcBorders>
              <w:left w:val="single" w:sz="4" w:space="0" w:color="auto"/>
              <w:right w:val="single" w:sz="4" w:space="0" w:color="auto"/>
            </w:tcBorders>
            <w:shd w:val="clear" w:color="auto" w:fill="auto"/>
            <w:noWrap/>
            <w:vAlign w:val="center"/>
            <w:hideMark/>
          </w:tcPr>
          <w:p w14:paraId="37A05823" w14:textId="39C77D9D"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II</w:t>
            </w:r>
          </w:p>
        </w:tc>
        <w:tc>
          <w:tcPr>
            <w:tcW w:w="960" w:type="dxa"/>
            <w:tcBorders>
              <w:left w:val="single" w:sz="4" w:space="0" w:color="auto"/>
            </w:tcBorders>
            <w:shd w:val="clear" w:color="auto" w:fill="auto"/>
            <w:noWrap/>
            <w:vAlign w:val="center"/>
            <w:hideMark/>
          </w:tcPr>
          <w:p w14:paraId="1D621A86" w14:textId="6D68B188"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34,5</w:t>
            </w:r>
          </w:p>
        </w:tc>
        <w:tc>
          <w:tcPr>
            <w:tcW w:w="960" w:type="dxa"/>
            <w:shd w:val="clear" w:color="auto" w:fill="auto"/>
            <w:noWrap/>
            <w:vAlign w:val="center"/>
            <w:hideMark/>
          </w:tcPr>
          <w:p w14:paraId="57A0380E" w14:textId="277F96FA"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22,8</w:t>
            </w:r>
          </w:p>
        </w:tc>
        <w:tc>
          <w:tcPr>
            <w:tcW w:w="960" w:type="dxa"/>
            <w:tcBorders>
              <w:right w:val="single" w:sz="4" w:space="0" w:color="auto"/>
            </w:tcBorders>
            <w:shd w:val="clear" w:color="auto" w:fill="auto"/>
            <w:noWrap/>
            <w:vAlign w:val="center"/>
            <w:hideMark/>
          </w:tcPr>
          <w:p w14:paraId="389365D3" w14:textId="124F258B"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45,7</w:t>
            </w:r>
          </w:p>
        </w:tc>
        <w:tc>
          <w:tcPr>
            <w:tcW w:w="960" w:type="dxa"/>
            <w:tcBorders>
              <w:left w:val="single" w:sz="4" w:space="0" w:color="auto"/>
            </w:tcBorders>
            <w:shd w:val="clear" w:color="auto" w:fill="auto"/>
            <w:noWrap/>
            <w:vAlign w:val="center"/>
            <w:hideMark/>
          </w:tcPr>
          <w:p w14:paraId="09B62958" w14:textId="5DD5EC7A"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19,9</w:t>
            </w:r>
          </w:p>
        </w:tc>
        <w:tc>
          <w:tcPr>
            <w:tcW w:w="960" w:type="dxa"/>
            <w:shd w:val="clear" w:color="auto" w:fill="auto"/>
            <w:noWrap/>
            <w:vAlign w:val="center"/>
            <w:hideMark/>
          </w:tcPr>
          <w:p w14:paraId="2C5CD8B5" w14:textId="45054381"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25,5</w:t>
            </w:r>
          </w:p>
        </w:tc>
        <w:tc>
          <w:tcPr>
            <w:tcW w:w="960" w:type="dxa"/>
            <w:shd w:val="clear" w:color="auto" w:fill="auto"/>
            <w:noWrap/>
            <w:vAlign w:val="center"/>
            <w:hideMark/>
          </w:tcPr>
          <w:p w14:paraId="00F25307" w14:textId="4D679A83"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16,9</w:t>
            </w:r>
          </w:p>
        </w:tc>
      </w:tr>
      <w:tr w:rsidR="0095121E" w:rsidRPr="00B75C8B" w14:paraId="714E77B5" w14:textId="77777777" w:rsidTr="006B0D88">
        <w:trPr>
          <w:trHeight w:val="315"/>
        </w:trPr>
        <w:tc>
          <w:tcPr>
            <w:tcW w:w="890" w:type="dxa"/>
            <w:vMerge/>
            <w:tcBorders>
              <w:right w:val="single" w:sz="4" w:space="0" w:color="auto"/>
            </w:tcBorders>
            <w:vAlign w:val="center"/>
          </w:tcPr>
          <w:p w14:paraId="5BEC9D50" w14:textId="77777777" w:rsidR="0095121E" w:rsidRPr="00B75C8B" w:rsidRDefault="0095121E" w:rsidP="0095121E">
            <w:pPr>
              <w:spacing w:after="0" w:line="240" w:lineRule="auto"/>
              <w:rPr>
                <w:rFonts w:ascii="Calibri" w:eastAsia="Times New Roman" w:hAnsi="Calibri" w:cs="Calibri"/>
                <w:color w:val="000000"/>
                <w:lang w:eastAsia="tr-TR"/>
              </w:rPr>
            </w:pPr>
          </w:p>
        </w:tc>
        <w:tc>
          <w:tcPr>
            <w:tcW w:w="960" w:type="dxa"/>
            <w:tcBorders>
              <w:left w:val="single" w:sz="4" w:space="0" w:color="auto"/>
              <w:bottom w:val="single" w:sz="4" w:space="0" w:color="auto"/>
              <w:right w:val="single" w:sz="4" w:space="0" w:color="auto"/>
            </w:tcBorders>
            <w:shd w:val="clear" w:color="auto" w:fill="auto"/>
            <w:noWrap/>
            <w:vAlign w:val="center"/>
          </w:tcPr>
          <w:p w14:paraId="1F5BDFD4" w14:textId="352AB33F"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III</w:t>
            </w:r>
          </w:p>
        </w:tc>
        <w:tc>
          <w:tcPr>
            <w:tcW w:w="960" w:type="dxa"/>
            <w:tcBorders>
              <w:left w:val="single" w:sz="4" w:space="0" w:color="auto"/>
              <w:bottom w:val="single" w:sz="4" w:space="0" w:color="auto"/>
            </w:tcBorders>
            <w:shd w:val="clear" w:color="auto" w:fill="auto"/>
            <w:noWrap/>
            <w:vAlign w:val="center"/>
          </w:tcPr>
          <w:p w14:paraId="22A692B9" w14:textId="1A9F620B"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34,7</w:t>
            </w:r>
          </w:p>
        </w:tc>
        <w:tc>
          <w:tcPr>
            <w:tcW w:w="960" w:type="dxa"/>
            <w:tcBorders>
              <w:bottom w:val="single" w:sz="4" w:space="0" w:color="auto"/>
            </w:tcBorders>
            <w:shd w:val="clear" w:color="auto" w:fill="auto"/>
            <w:noWrap/>
            <w:vAlign w:val="center"/>
          </w:tcPr>
          <w:p w14:paraId="6B577A5A" w14:textId="6F80FA4A"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23,0</w:t>
            </w:r>
          </w:p>
        </w:tc>
        <w:tc>
          <w:tcPr>
            <w:tcW w:w="960" w:type="dxa"/>
            <w:tcBorders>
              <w:bottom w:val="single" w:sz="4" w:space="0" w:color="auto"/>
              <w:right w:val="single" w:sz="4" w:space="0" w:color="auto"/>
            </w:tcBorders>
            <w:shd w:val="clear" w:color="auto" w:fill="auto"/>
            <w:noWrap/>
            <w:vAlign w:val="center"/>
          </w:tcPr>
          <w:p w14:paraId="15FDC2E9" w14:textId="420ECEDC"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45,9</w:t>
            </w:r>
          </w:p>
        </w:tc>
        <w:tc>
          <w:tcPr>
            <w:tcW w:w="960" w:type="dxa"/>
            <w:tcBorders>
              <w:left w:val="single" w:sz="4" w:space="0" w:color="auto"/>
              <w:bottom w:val="single" w:sz="4" w:space="0" w:color="auto"/>
            </w:tcBorders>
            <w:shd w:val="clear" w:color="auto" w:fill="auto"/>
            <w:noWrap/>
            <w:vAlign w:val="center"/>
          </w:tcPr>
          <w:p w14:paraId="432B33FE" w14:textId="4D22B001"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19,1</w:t>
            </w:r>
          </w:p>
        </w:tc>
        <w:tc>
          <w:tcPr>
            <w:tcW w:w="960" w:type="dxa"/>
            <w:tcBorders>
              <w:bottom w:val="single" w:sz="4" w:space="0" w:color="auto"/>
            </w:tcBorders>
            <w:shd w:val="clear" w:color="auto" w:fill="auto"/>
            <w:noWrap/>
            <w:vAlign w:val="center"/>
          </w:tcPr>
          <w:p w14:paraId="6B767ED2" w14:textId="46C6E749"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24,7</w:t>
            </w:r>
          </w:p>
        </w:tc>
        <w:tc>
          <w:tcPr>
            <w:tcW w:w="960" w:type="dxa"/>
            <w:tcBorders>
              <w:bottom w:val="single" w:sz="4" w:space="0" w:color="auto"/>
            </w:tcBorders>
            <w:shd w:val="clear" w:color="auto" w:fill="auto"/>
            <w:noWrap/>
            <w:vAlign w:val="center"/>
          </w:tcPr>
          <w:p w14:paraId="3BEC3F8A" w14:textId="57A3BBF3" w:rsidR="0095121E" w:rsidRPr="00B75C8B" w:rsidRDefault="0095121E" w:rsidP="0095121E">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16,1</w:t>
            </w:r>
          </w:p>
        </w:tc>
      </w:tr>
    </w:tbl>
    <w:p w14:paraId="070F092A" w14:textId="01A9A01B" w:rsidR="00AA55E7" w:rsidRPr="00B75C8B" w:rsidRDefault="00AA55E7" w:rsidP="00AA55E7">
      <w:pPr>
        <w:spacing w:before="60" w:after="60"/>
        <w:rPr>
          <w:rFonts w:cs="Arial"/>
          <w:bCs/>
          <w:sz w:val="20"/>
          <w:szCs w:val="24"/>
        </w:rPr>
      </w:pPr>
      <w:r w:rsidRPr="00B75C8B">
        <w:rPr>
          <w:rFonts w:cs="Arial"/>
          <w:bCs/>
          <w:sz w:val="20"/>
          <w:szCs w:val="24"/>
        </w:rPr>
        <w:t>Kaynak:</w:t>
      </w:r>
      <w:r w:rsidR="00B75C8B" w:rsidRPr="00B75C8B">
        <w:rPr>
          <w:rFonts w:cs="Arial"/>
          <w:bCs/>
          <w:sz w:val="20"/>
          <w:szCs w:val="24"/>
        </w:rPr>
        <w:t xml:space="preserve"> </w:t>
      </w:r>
      <w:r w:rsidR="0034688A" w:rsidRPr="00B75C8B">
        <w:rPr>
          <w:rFonts w:cs="Arial"/>
          <w:bCs/>
          <w:sz w:val="20"/>
          <w:szCs w:val="24"/>
        </w:rPr>
        <w:t>TÜİK</w:t>
      </w:r>
      <w:r w:rsidRPr="00B75C8B">
        <w:rPr>
          <w:rFonts w:cs="Arial"/>
          <w:bCs/>
          <w:sz w:val="20"/>
          <w:szCs w:val="24"/>
        </w:rPr>
        <w:t>, Betam</w:t>
      </w:r>
    </w:p>
    <w:p w14:paraId="57BA7752" w14:textId="77777777" w:rsidR="00E84149" w:rsidRPr="00B75C8B" w:rsidRDefault="00E84149" w:rsidP="00852202">
      <w:pPr>
        <w:rPr>
          <w:rFonts w:cs="Arial"/>
          <w:b/>
        </w:rPr>
      </w:pPr>
    </w:p>
    <w:p w14:paraId="042547DE" w14:textId="77777777" w:rsidR="00E84149" w:rsidRPr="00B75C8B" w:rsidRDefault="00E84149" w:rsidP="00852202">
      <w:pPr>
        <w:rPr>
          <w:rFonts w:cs="Arial"/>
          <w:b/>
        </w:rPr>
      </w:pPr>
    </w:p>
    <w:p w14:paraId="0FDF564C" w14:textId="77777777" w:rsidR="00E84149" w:rsidRPr="00B75C8B" w:rsidRDefault="00E84149" w:rsidP="00852202">
      <w:pPr>
        <w:rPr>
          <w:rFonts w:cs="Arial"/>
          <w:b/>
        </w:rPr>
      </w:pPr>
    </w:p>
    <w:p w14:paraId="0974BA45" w14:textId="77777777" w:rsidR="00E84149" w:rsidRPr="00B75C8B" w:rsidRDefault="00E84149" w:rsidP="00852202">
      <w:pPr>
        <w:rPr>
          <w:rFonts w:cs="Arial"/>
          <w:b/>
        </w:rPr>
      </w:pPr>
    </w:p>
    <w:p w14:paraId="3FE2BBED" w14:textId="77777777" w:rsidR="00E84149" w:rsidRPr="00B75C8B" w:rsidRDefault="00E84149" w:rsidP="00852202">
      <w:pPr>
        <w:rPr>
          <w:rFonts w:cs="Arial"/>
          <w:b/>
        </w:rPr>
      </w:pPr>
    </w:p>
    <w:p w14:paraId="38D5C531" w14:textId="77777777" w:rsidR="00E84149" w:rsidRPr="00B75C8B" w:rsidRDefault="00E84149" w:rsidP="00852202">
      <w:pPr>
        <w:rPr>
          <w:rFonts w:cs="Arial"/>
          <w:b/>
        </w:rPr>
      </w:pPr>
    </w:p>
    <w:p w14:paraId="5D23E998" w14:textId="77777777" w:rsidR="00E84149" w:rsidRPr="00B75C8B" w:rsidRDefault="00E84149" w:rsidP="00852202">
      <w:pPr>
        <w:rPr>
          <w:rFonts w:cs="Arial"/>
          <w:b/>
        </w:rPr>
      </w:pPr>
    </w:p>
    <w:p w14:paraId="3F7BD853" w14:textId="77777777" w:rsidR="00E84149" w:rsidRPr="00B75C8B" w:rsidRDefault="00E84149" w:rsidP="00852202">
      <w:pPr>
        <w:rPr>
          <w:rFonts w:cs="Arial"/>
          <w:b/>
        </w:rPr>
      </w:pPr>
    </w:p>
    <w:p w14:paraId="4C3A4044" w14:textId="77777777" w:rsidR="00607807" w:rsidRPr="00B75C8B" w:rsidRDefault="00607807">
      <w:pPr>
        <w:spacing w:line="259" w:lineRule="auto"/>
        <w:jc w:val="left"/>
        <w:rPr>
          <w:rFonts w:cs="Arial"/>
          <w:b/>
        </w:rPr>
      </w:pPr>
      <w:r w:rsidRPr="00B75C8B">
        <w:rPr>
          <w:rFonts w:cs="Arial"/>
          <w:b/>
        </w:rPr>
        <w:br w:type="page"/>
      </w:r>
    </w:p>
    <w:p w14:paraId="2B293D1E" w14:textId="14A2FFC1" w:rsidR="00DD78A4" w:rsidRPr="00B75C8B" w:rsidRDefault="00DD78A4" w:rsidP="006B0D88">
      <w:pPr>
        <w:spacing w:after="0"/>
        <w:rPr>
          <w:rFonts w:cs="Arial"/>
          <w:b/>
        </w:rPr>
      </w:pPr>
      <w:r w:rsidRPr="00B75C8B">
        <w:rPr>
          <w:rFonts w:cs="Arial"/>
          <w:b/>
        </w:rPr>
        <w:lastRenderedPageBreak/>
        <w:t>T</w:t>
      </w:r>
      <w:r w:rsidR="00227CC8" w:rsidRPr="00B75C8B">
        <w:rPr>
          <w:rFonts w:cs="Arial"/>
          <w:b/>
        </w:rPr>
        <w:t xml:space="preserve">ablo </w:t>
      </w:r>
      <w:r w:rsidR="001671D3" w:rsidRPr="00B75C8B">
        <w:rPr>
          <w:rFonts w:cs="Arial"/>
          <w:b/>
        </w:rPr>
        <w:t>5</w:t>
      </w:r>
      <w:r w:rsidR="00227CC8" w:rsidRPr="00B75C8B">
        <w:rPr>
          <w:rFonts w:cs="Arial"/>
          <w:b/>
        </w:rPr>
        <w:t xml:space="preserve">: </w:t>
      </w:r>
      <w:r w:rsidR="00665049" w:rsidRPr="00B75C8B">
        <w:rPr>
          <w:rFonts w:cs="Arial"/>
          <w:b/>
        </w:rPr>
        <w:t>Eğitim ve Cinsiyet Kırılımında İşsizlik Oranları</w:t>
      </w:r>
    </w:p>
    <w:tbl>
      <w:tblPr>
        <w:tblW w:w="7836" w:type="dxa"/>
        <w:tblInd w:w="80" w:type="dxa"/>
        <w:tblCellMar>
          <w:left w:w="70" w:type="dxa"/>
          <w:right w:w="70" w:type="dxa"/>
        </w:tblCellMar>
        <w:tblLook w:val="04A0" w:firstRow="1" w:lastRow="0" w:firstColumn="1" w:lastColumn="0" w:noHBand="0" w:noVBand="1"/>
      </w:tblPr>
      <w:tblGrid>
        <w:gridCol w:w="699"/>
        <w:gridCol w:w="1110"/>
        <w:gridCol w:w="1264"/>
        <w:gridCol w:w="1264"/>
        <w:gridCol w:w="1475"/>
        <w:gridCol w:w="1988"/>
        <w:gridCol w:w="146"/>
      </w:tblGrid>
      <w:tr w:rsidR="00C0232E" w:rsidRPr="00C0232E" w14:paraId="4FFDFFA4" w14:textId="77777777" w:rsidTr="00C0232E">
        <w:trPr>
          <w:gridAfter w:val="1"/>
          <w:wAfter w:w="36" w:type="dxa"/>
          <w:trHeight w:val="433"/>
        </w:trPr>
        <w:tc>
          <w:tcPr>
            <w:tcW w:w="7800"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5E49CB02"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Toplam</w:t>
            </w:r>
          </w:p>
        </w:tc>
      </w:tr>
      <w:tr w:rsidR="00C0232E" w:rsidRPr="00C0232E" w14:paraId="3FBC05FF" w14:textId="77777777" w:rsidTr="00C0232E">
        <w:trPr>
          <w:trHeight w:val="340"/>
        </w:trPr>
        <w:tc>
          <w:tcPr>
            <w:tcW w:w="7800" w:type="dxa"/>
            <w:gridSpan w:val="6"/>
            <w:vMerge/>
            <w:tcBorders>
              <w:top w:val="single" w:sz="8" w:space="0" w:color="auto"/>
              <w:left w:val="single" w:sz="8" w:space="0" w:color="auto"/>
              <w:bottom w:val="single" w:sz="8" w:space="0" w:color="000000"/>
              <w:right w:val="single" w:sz="8" w:space="0" w:color="000000"/>
            </w:tcBorders>
            <w:vAlign w:val="center"/>
            <w:hideMark/>
          </w:tcPr>
          <w:p w14:paraId="5E451057" w14:textId="77777777" w:rsidR="00C0232E" w:rsidRPr="00C0232E" w:rsidRDefault="00C0232E" w:rsidP="00C0232E">
            <w:pPr>
              <w:spacing w:after="0" w:line="240" w:lineRule="auto"/>
              <w:jc w:val="left"/>
              <w:rPr>
                <w:rFonts w:eastAsia="Times New Roman" w:cs="Arial"/>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1A90CAAD" w14:textId="77777777" w:rsidR="00C0232E" w:rsidRPr="00C0232E" w:rsidRDefault="00C0232E" w:rsidP="00C0232E">
            <w:pPr>
              <w:spacing w:after="0" w:line="240" w:lineRule="auto"/>
              <w:jc w:val="center"/>
              <w:rPr>
                <w:rFonts w:eastAsia="Times New Roman" w:cs="Arial"/>
                <w:color w:val="000000"/>
                <w:sz w:val="20"/>
                <w:szCs w:val="20"/>
                <w:lang w:eastAsia="tr-TR"/>
              </w:rPr>
            </w:pPr>
          </w:p>
        </w:tc>
      </w:tr>
      <w:tr w:rsidR="00C0232E" w:rsidRPr="00C0232E" w14:paraId="2AE6FE76" w14:textId="77777777" w:rsidTr="00C0232E">
        <w:trPr>
          <w:trHeight w:val="86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B3ED57D" w14:textId="77777777" w:rsidR="00C0232E" w:rsidRPr="00C0232E" w:rsidRDefault="00C0232E" w:rsidP="00C0232E">
            <w:pPr>
              <w:spacing w:after="0" w:line="240" w:lineRule="auto"/>
              <w:rPr>
                <w:rFonts w:eastAsia="Times New Roman" w:cs="Arial"/>
                <w:color w:val="000000"/>
                <w:sz w:val="20"/>
                <w:szCs w:val="20"/>
                <w:lang w:eastAsia="tr-TR"/>
              </w:rPr>
            </w:pPr>
            <w:r w:rsidRPr="00C0232E">
              <w:rPr>
                <w:rFonts w:eastAsia="Times New Roman" w:cs="Arial"/>
                <w:color w:val="000000"/>
                <w:sz w:val="20"/>
                <w:szCs w:val="20"/>
                <w:lang w:eastAsia="tr-TR"/>
              </w:rPr>
              <w:t> </w:t>
            </w:r>
          </w:p>
        </w:tc>
        <w:tc>
          <w:tcPr>
            <w:tcW w:w="1110" w:type="dxa"/>
            <w:tcBorders>
              <w:top w:val="nil"/>
              <w:left w:val="nil"/>
              <w:bottom w:val="single" w:sz="8" w:space="0" w:color="auto"/>
              <w:right w:val="single" w:sz="8" w:space="0" w:color="auto"/>
            </w:tcBorders>
            <w:shd w:val="clear" w:color="auto" w:fill="auto"/>
            <w:vAlign w:val="center"/>
            <w:hideMark/>
          </w:tcPr>
          <w:p w14:paraId="2490EBB0"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 </w:t>
            </w:r>
          </w:p>
        </w:tc>
        <w:tc>
          <w:tcPr>
            <w:tcW w:w="1264" w:type="dxa"/>
            <w:tcBorders>
              <w:top w:val="nil"/>
              <w:left w:val="nil"/>
              <w:bottom w:val="single" w:sz="8" w:space="0" w:color="auto"/>
              <w:right w:val="nil"/>
            </w:tcBorders>
            <w:shd w:val="clear" w:color="auto" w:fill="auto"/>
            <w:vAlign w:val="center"/>
            <w:hideMark/>
          </w:tcPr>
          <w:p w14:paraId="66AE7928"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Lise altı</w:t>
            </w:r>
          </w:p>
        </w:tc>
        <w:tc>
          <w:tcPr>
            <w:tcW w:w="1264" w:type="dxa"/>
            <w:tcBorders>
              <w:top w:val="nil"/>
              <w:left w:val="nil"/>
              <w:bottom w:val="single" w:sz="8" w:space="0" w:color="auto"/>
              <w:right w:val="nil"/>
            </w:tcBorders>
            <w:shd w:val="clear" w:color="auto" w:fill="auto"/>
            <w:vAlign w:val="center"/>
            <w:hideMark/>
          </w:tcPr>
          <w:p w14:paraId="4E6AD28A"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Lise</w:t>
            </w:r>
          </w:p>
        </w:tc>
        <w:tc>
          <w:tcPr>
            <w:tcW w:w="1475" w:type="dxa"/>
            <w:tcBorders>
              <w:top w:val="nil"/>
              <w:left w:val="nil"/>
              <w:bottom w:val="single" w:sz="8" w:space="0" w:color="auto"/>
              <w:right w:val="nil"/>
            </w:tcBorders>
            <w:shd w:val="clear" w:color="auto" w:fill="auto"/>
            <w:vAlign w:val="center"/>
            <w:hideMark/>
          </w:tcPr>
          <w:p w14:paraId="731BDE42"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Mesleki veya teknik lise</w:t>
            </w:r>
          </w:p>
        </w:tc>
        <w:tc>
          <w:tcPr>
            <w:tcW w:w="1988" w:type="dxa"/>
            <w:tcBorders>
              <w:top w:val="nil"/>
              <w:left w:val="nil"/>
              <w:bottom w:val="single" w:sz="8" w:space="0" w:color="auto"/>
              <w:right w:val="single" w:sz="8" w:space="0" w:color="auto"/>
            </w:tcBorders>
            <w:shd w:val="clear" w:color="auto" w:fill="auto"/>
            <w:vAlign w:val="center"/>
            <w:hideMark/>
          </w:tcPr>
          <w:p w14:paraId="0F2A79EC"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Yükseköğretim</w:t>
            </w:r>
          </w:p>
        </w:tc>
        <w:tc>
          <w:tcPr>
            <w:tcW w:w="36" w:type="dxa"/>
            <w:vAlign w:val="center"/>
            <w:hideMark/>
          </w:tcPr>
          <w:p w14:paraId="6B941498" w14:textId="77777777" w:rsidR="00C0232E" w:rsidRPr="00C0232E" w:rsidRDefault="00C0232E" w:rsidP="00C0232E">
            <w:pPr>
              <w:spacing w:after="0" w:line="240" w:lineRule="auto"/>
              <w:jc w:val="left"/>
              <w:rPr>
                <w:rFonts w:ascii="Times New Roman" w:eastAsia="Times New Roman" w:hAnsi="Times New Roman" w:cs="Times New Roman"/>
                <w:sz w:val="20"/>
                <w:szCs w:val="20"/>
                <w:lang w:eastAsia="tr-TR"/>
              </w:rPr>
            </w:pPr>
          </w:p>
        </w:tc>
      </w:tr>
      <w:tr w:rsidR="00C0232E" w:rsidRPr="00C0232E" w14:paraId="05F5F1D2" w14:textId="77777777" w:rsidTr="00C0232E">
        <w:trPr>
          <w:trHeight w:val="320"/>
        </w:trPr>
        <w:tc>
          <w:tcPr>
            <w:tcW w:w="69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ABCB66D"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2021</w:t>
            </w:r>
          </w:p>
        </w:tc>
        <w:tc>
          <w:tcPr>
            <w:tcW w:w="1110" w:type="dxa"/>
            <w:tcBorders>
              <w:top w:val="nil"/>
              <w:left w:val="nil"/>
              <w:bottom w:val="nil"/>
              <w:right w:val="single" w:sz="8" w:space="0" w:color="auto"/>
            </w:tcBorders>
            <w:shd w:val="clear" w:color="auto" w:fill="auto"/>
            <w:vAlign w:val="center"/>
            <w:hideMark/>
          </w:tcPr>
          <w:p w14:paraId="34AF7154" w14:textId="77777777" w:rsidR="00C0232E" w:rsidRPr="00C0232E" w:rsidRDefault="00C0232E" w:rsidP="00C0232E">
            <w:pPr>
              <w:spacing w:after="0" w:line="240" w:lineRule="auto"/>
              <w:jc w:val="center"/>
              <w:rPr>
                <w:rFonts w:ascii="Calibri" w:eastAsia="Times New Roman" w:hAnsi="Calibri" w:cs="Calibri"/>
                <w:color w:val="000000"/>
                <w:lang w:eastAsia="tr-TR"/>
              </w:rPr>
            </w:pPr>
            <w:r w:rsidRPr="00C0232E">
              <w:rPr>
                <w:rFonts w:ascii="Calibri" w:eastAsia="Times New Roman" w:hAnsi="Calibri" w:cs="Calibri"/>
                <w:color w:val="000000"/>
                <w:lang w:eastAsia="tr-TR"/>
              </w:rPr>
              <w:t>I</w:t>
            </w:r>
          </w:p>
        </w:tc>
        <w:tc>
          <w:tcPr>
            <w:tcW w:w="1264" w:type="dxa"/>
            <w:tcBorders>
              <w:top w:val="nil"/>
              <w:left w:val="nil"/>
              <w:bottom w:val="nil"/>
              <w:right w:val="nil"/>
            </w:tcBorders>
            <w:shd w:val="clear" w:color="auto" w:fill="auto"/>
            <w:noWrap/>
            <w:vAlign w:val="center"/>
            <w:hideMark/>
          </w:tcPr>
          <w:p w14:paraId="499B7590"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13,4</w:t>
            </w:r>
          </w:p>
        </w:tc>
        <w:tc>
          <w:tcPr>
            <w:tcW w:w="1264" w:type="dxa"/>
            <w:tcBorders>
              <w:top w:val="nil"/>
              <w:left w:val="nil"/>
              <w:bottom w:val="nil"/>
              <w:right w:val="nil"/>
            </w:tcBorders>
            <w:shd w:val="clear" w:color="auto" w:fill="auto"/>
            <w:noWrap/>
            <w:vAlign w:val="center"/>
            <w:hideMark/>
          </w:tcPr>
          <w:p w14:paraId="6BF9EB2E"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15,6</w:t>
            </w:r>
          </w:p>
        </w:tc>
        <w:tc>
          <w:tcPr>
            <w:tcW w:w="1475" w:type="dxa"/>
            <w:tcBorders>
              <w:top w:val="nil"/>
              <w:left w:val="nil"/>
              <w:bottom w:val="nil"/>
              <w:right w:val="nil"/>
            </w:tcBorders>
            <w:shd w:val="clear" w:color="auto" w:fill="auto"/>
            <w:noWrap/>
            <w:vAlign w:val="center"/>
            <w:hideMark/>
          </w:tcPr>
          <w:p w14:paraId="6DC023B1"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14,9</w:t>
            </w:r>
          </w:p>
        </w:tc>
        <w:tc>
          <w:tcPr>
            <w:tcW w:w="1988" w:type="dxa"/>
            <w:tcBorders>
              <w:top w:val="nil"/>
              <w:left w:val="nil"/>
              <w:bottom w:val="nil"/>
              <w:right w:val="single" w:sz="8" w:space="0" w:color="auto"/>
            </w:tcBorders>
            <w:shd w:val="clear" w:color="auto" w:fill="auto"/>
            <w:noWrap/>
            <w:vAlign w:val="center"/>
            <w:hideMark/>
          </w:tcPr>
          <w:p w14:paraId="7F26315C"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12,7</w:t>
            </w:r>
          </w:p>
        </w:tc>
        <w:tc>
          <w:tcPr>
            <w:tcW w:w="36" w:type="dxa"/>
            <w:vAlign w:val="center"/>
            <w:hideMark/>
          </w:tcPr>
          <w:p w14:paraId="7740A48F" w14:textId="77777777" w:rsidR="00C0232E" w:rsidRPr="00C0232E" w:rsidRDefault="00C0232E" w:rsidP="00C0232E">
            <w:pPr>
              <w:spacing w:after="0" w:line="240" w:lineRule="auto"/>
              <w:jc w:val="left"/>
              <w:rPr>
                <w:rFonts w:ascii="Times New Roman" w:eastAsia="Times New Roman" w:hAnsi="Times New Roman" w:cs="Times New Roman"/>
                <w:sz w:val="20"/>
                <w:szCs w:val="20"/>
                <w:lang w:eastAsia="tr-TR"/>
              </w:rPr>
            </w:pPr>
          </w:p>
        </w:tc>
      </w:tr>
      <w:tr w:rsidR="00C0232E" w:rsidRPr="00C0232E" w14:paraId="441603F3" w14:textId="77777777" w:rsidTr="00C0232E">
        <w:trPr>
          <w:trHeight w:val="320"/>
        </w:trPr>
        <w:tc>
          <w:tcPr>
            <w:tcW w:w="699" w:type="dxa"/>
            <w:vMerge/>
            <w:tcBorders>
              <w:top w:val="nil"/>
              <w:left w:val="single" w:sz="8" w:space="0" w:color="auto"/>
              <w:bottom w:val="single" w:sz="8" w:space="0" w:color="000000"/>
              <w:right w:val="single" w:sz="8" w:space="0" w:color="auto"/>
            </w:tcBorders>
            <w:vAlign w:val="center"/>
            <w:hideMark/>
          </w:tcPr>
          <w:p w14:paraId="474AC01C" w14:textId="77777777" w:rsidR="00C0232E" w:rsidRPr="00C0232E" w:rsidRDefault="00C0232E" w:rsidP="00C0232E">
            <w:pPr>
              <w:spacing w:after="0" w:line="240" w:lineRule="auto"/>
              <w:jc w:val="left"/>
              <w:rPr>
                <w:rFonts w:eastAsia="Times New Roman" w:cs="Arial"/>
                <w:color w:val="000000"/>
                <w:sz w:val="20"/>
                <w:szCs w:val="20"/>
                <w:lang w:eastAsia="tr-TR"/>
              </w:rPr>
            </w:pPr>
          </w:p>
        </w:tc>
        <w:tc>
          <w:tcPr>
            <w:tcW w:w="1110" w:type="dxa"/>
            <w:tcBorders>
              <w:top w:val="nil"/>
              <w:left w:val="nil"/>
              <w:bottom w:val="nil"/>
              <w:right w:val="single" w:sz="8" w:space="0" w:color="auto"/>
            </w:tcBorders>
            <w:shd w:val="clear" w:color="auto" w:fill="auto"/>
            <w:vAlign w:val="center"/>
            <w:hideMark/>
          </w:tcPr>
          <w:p w14:paraId="19B8BC34" w14:textId="77777777" w:rsidR="00C0232E" w:rsidRPr="00C0232E" w:rsidRDefault="00C0232E" w:rsidP="00C0232E">
            <w:pPr>
              <w:spacing w:after="0" w:line="240" w:lineRule="auto"/>
              <w:jc w:val="center"/>
              <w:rPr>
                <w:rFonts w:ascii="Calibri" w:eastAsia="Times New Roman" w:hAnsi="Calibri" w:cs="Calibri"/>
                <w:color w:val="000000"/>
                <w:lang w:eastAsia="tr-TR"/>
              </w:rPr>
            </w:pPr>
            <w:r w:rsidRPr="00C0232E">
              <w:rPr>
                <w:rFonts w:ascii="Calibri" w:eastAsia="Times New Roman" w:hAnsi="Calibri" w:cs="Calibri"/>
                <w:color w:val="000000"/>
                <w:lang w:eastAsia="tr-TR"/>
              </w:rPr>
              <w:t>II</w:t>
            </w:r>
          </w:p>
        </w:tc>
        <w:tc>
          <w:tcPr>
            <w:tcW w:w="1264" w:type="dxa"/>
            <w:tcBorders>
              <w:top w:val="nil"/>
              <w:left w:val="nil"/>
              <w:bottom w:val="nil"/>
              <w:right w:val="nil"/>
            </w:tcBorders>
            <w:shd w:val="clear" w:color="auto" w:fill="auto"/>
            <w:noWrap/>
            <w:vAlign w:val="center"/>
            <w:hideMark/>
          </w:tcPr>
          <w:p w14:paraId="5F18DC0C"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11,4</w:t>
            </w:r>
          </w:p>
        </w:tc>
        <w:tc>
          <w:tcPr>
            <w:tcW w:w="1264" w:type="dxa"/>
            <w:tcBorders>
              <w:top w:val="nil"/>
              <w:left w:val="nil"/>
              <w:bottom w:val="nil"/>
              <w:right w:val="nil"/>
            </w:tcBorders>
            <w:shd w:val="clear" w:color="auto" w:fill="auto"/>
            <w:noWrap/>
            <w:vAlign w:val="center"/>
            <w:hideMark/>
          </w:tcPr>
          <w:p w14:paraId="57BEAB4C"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14,4</w:t>
            </w:r>
          </w:p>
        </w:tc>
        <w:tc>
          <w:tcPr>
            <w:tcW w:w="1475" w:type="dxa"/>
            <w:tcBorders>
              <w:top w:val="nil"/>
              <w:left w:val="nil"/>
              <w:bottom w:val="nil"/>
              <w:right w:val="nil"/>
            </w:tcBorders>
            <w:shd w:val="clear" w:color="auto" w:fill="auto"/>
            <w:noWrap/>
            <w:vAlign w:val="center"/>
            <w:hideMark/>
          </w:tcPr>
          <w:p w14:paraId="48BE74E0"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12,5</w:t>
            </w:r>
          </w:p>
        </w:tc>
        <w:tc>
          <w:tcPr>
            <w:tcW w:w="1988" w:type="dxa"/>
            <w:tcBorders>
              <w:top w:val="nil"/>
              <w:left w:val="nil"/>
              <w:bottom w:val="nil"/>
              <w:right w:val="single" w:sz="8" w:space="0" w:color="auto"/>
            </w:tcBorders>
            <w:shd w:val="clear" w:color="auto" w:fill="auto"/>
            <w:noWrap/>
            <w:vAlign w:val="center"/>
            <w:hideMark/>
          </w:tcPr>
          <w:p w14:paraId="4D968F4A"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11,3</w:t>
            </w:r>
          </w:p>
        </w:tc>
        <w:tc>
          <w:tcPr>
            <w:tcW w:w="36" w:type="dxa"/>
            <w:vAlign w:val="center"/>
            <w:hideMark/>
          </w:tcPr>
          <w:p w14:paraId="2403E286" w14:textId="77777777" w:rsidR="00C0232E" w:rsidRPr="00C0232E" w:rsidRDefault="00C0232E" w:rsidP="00C0232E">
            <w:pPr>
              <w:spacing w:after="0" w:line="240" w:lineRule="auto"/>
              <w:jc w:val="left"/>
              <w:rPr>
                <w:rFonts w:ascii="Times New Roman" w:eastAsia="Times New Roman" w:hAnsi="Times New Roman" w:cs="Times New Roman"/>
                <w:sz w:val="20"/>
                <w:szCs w:val="20"/>
                <w:lang w:eastAsia="tr-TR"/>
              </w:rPr>
            </w:pPr>
          </w:p>
        </w:tc>
      </w:tr>
      <w:tr w:rsidR="00C0232E" w:rsidRPr="00C0232E" w14:paraId="1A309667" w14:textId="77777777" w:rsidTr="00C0232E">
        <w:trPr>
          <w:trHeight w:val="320"/>
        </w:trPr>
        <w:tc>
          <w:tcPr>
            <w:tcW w:w="699" w:type="dxa"/>
            <w:vMerge/>
            <w:tcBorders>
              <w:top w:val="nil"/>
              <w:left w:val="single" w:sz="8" w:space="0" w:color="auto"/>
              <w:bottom w:val="single" w:sz="8" w:space="0" w:color="000000"/>
              <w:right w:val="single" w:sz="8" w:space="0" w:color="auto"/>
            </w:tcBorders>
            <w:vAlign w:val="center"/>
            <w:hideMark/>
          </w:tcPr>
          <w:p w14:paraId="1BA24FE1" w14:textId="77777777" w:rsidR="00C0232E" w:rsidRPr="00C0232E" w:rsidRDefault="00C0232E" w:rsidP="00C0232E">
            <w:pPr>
              <w:spacing w:after="0" w:line="240" w:lineRule="auto"/>
              <w:jc w:val="left"/>
              <w:rPr>
                <w:rFonts w:eastAsia="Times New Roman" w:cs="Arial"/>
                <w:color w:val="000000"/>
                <w:sz w:val="20"/>
                <w:szCs w:val="20"/>
                <w:lang w:eastAsia="tr-TR"/>
              </w:rPr>
            </w:pPr>
          </w:p>
        </w:tc>
        <w:tc>
          <w:tcPr>
            <w:tcW w:w="1110" w:type="dxa"/>
            <w:tcBorders>
              <w:top w:val="nil"/>
              <w:left w:val="nil"/>
              <w:bottom w:val="nil"/>
              <w:right w:val="single" w:sz="8" w:space="0" w:color="auto"/>
            </w:tcBorders>
            <w:shd w:val="clear" w:color="auto" w:fill="auto"/>
            <w:vAlign w:val="center"/>
            <w:hideMark/>
          </w:tcPr>
          <w:p w14:paraId="3CDF32F8" w14:textId="77777777" w:rsidR="00C0232E" w:rsidRPr="00C0232E" w:rsidRDefault="00C0232E" w:rsidP="00C0232E">
            <w:pPr>
              <w:spacing w:after="0" w:line="240" w:lineRule="auto"/>
              <w:jc w:val="center"/>
              <w:rPr>
                <w:rFonts w:ascii="Calibri" w:eastAsia="Times New Roman" w:hAnsi="Calibri" w:cs="Calibri"/>
                <w:color w:val="000000"/>
                <w:lang w:eastAsia="tr-TR"/>
              </w:rPr>
            </w:pPr>
            <w:r w:rsidRPr="00C0232E">
              <w:rPr>
                <w:rFonts w:ascii="Calibri" w:eastAsia="Times New Roman" w:hAnsi="Calibri" w:cs="Calibri"/>
                <w:color w:val="000000"/>
                <w:lang w:eastAsia="tr-TR"/>
              </w:rPr>
              <w:t>III</w:t>
            </w:r>
          </w:p>
        </w:tc>
        <w:tc>
          <w:tcPr>
            <w:tcW w:w="1264" w:type="dxa"/>
            <w:tcBorders>
              <w:top w:val="nil"/>
              <w:left w:val="nil"/>
              <w:bottom w:val="nil"/>
              <w:right w:val="nil"/>
            </w:tcBorders>
            <w:shd w:val="clear" w:color="auto" w:fill="auto"/>
            <w:noWrap/>
            <w:vAlign w:val="center"/>
            <w:hideMark/>
          </w:tcPr>
          <w:p w14:paraId="59B331D4"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10,0</w:t>
            </w:r>
          </w:p>
        </w:tc>
        <w:tc>
          <w:tcPr>
            <w:tcW w:w="1264" w:type="dxa"/>
            <w:tcBorders>
              <w:top w:val="nil"/>
              <w:left w:val="nil"/>
              <w:bottom w:val="nil"/>
              <w:right w:val="nil"/>
            </w:tcBorders>
            <w:shd w:val="clear" w:color="auto" w:fill="auto"/>
            <w:noWrap/>
            <w:vAlign w:val="center"/>
            <w:hideMark/>
          </w:tcPr>
          <w:p w14:paraId="4A8B74C5"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13,5</w:t>
            </w:r>
          </w:p>
        </w:tc>
        <w:tc>
          <w:tcPr>
            <w:tcW w:w="1475" w:type="dxa"/>
            <w:tcBorders>
              <w:top w:val="nil"/>
              <w:left w:val="nil"/>
              <w:bottom w:val="nil"/>
              <w:right w:val="nil"/>
            </w:tcBorders>
            <w:shd w:val="clear" w:color="auto" w:fill="auto"/>
            <w:noWrap/>
            <w:vAlign w:val="center"/>
            <w:hideMark/>
          </w:tcPr>
          <w:p w14:paraId="630B92D7"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12,5</w:t>
            </w:r>
          </w:p>
        </w:tc>
        <w:tc>
          <w:tcPr>
            <w:tcW w:w="1988" w:type="dxa"/>
            <w:tcBorders>
              <w:top w:val="nil"/>
              <w:left w:val="nil"/>
              <w:bottom w:val="nil"/>
              <w:right w:val="single" w:sz="8" w:space="0" w:color="auto"/>
            </w:tcBorders>
            <w:shd w:val="clear" w:color="auto" w:fill="auto"/>
            <w:noWrap/>
            <w:vAlign w:val="center"/>
            <w:hideMark/>
          </w:tcPr>
          <w:p w14:paraId="4E0D23D0"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13,7</w:t>
            </w:r>
          </w:p>
        </w:tc>
        <w:tc>
          <w:tcPr>
            <w:tcW w:w="36" w:type="dxa"/>
            <w:vAlign w:val="center"/>
            <w:hideMark/>
          </w:tcPr>
          <w:p w14:paraId="6923B701" w14:textId="77777777" w:rsidR="00C0232E" w:rsidRPr="00C0232E" w:rsidRDefault="00C0232E" w:rsidP="00C0232E">
            <w:pPr>
              <w:spacing w:after="0" w:line="240" w:lineRule="auto"/>
              <w:jc w:val="left"/>
              <w:rPr>
                <w:rFonts w:ascii="Times New Roman" w:eastAsia="Times New Roman" w:hAnsi="Times New Roman" w:cs="Times New Roman"/>
                <w:sz w:val="20"/>
                <w:szCs w:val="20"/>
                <w:lang w:eastAsia="tr-TR"/>
              </w:rPr>
            </w:pPr>
          </w:p>
        </w:tc>
      </w:tr>
      <w:tr w:rsidR="00C0232E" w:rsidRPr="00C0232E" w14:paraId="01EAD01D" w14:textId="77777777" w:rsidTr="00C0232E">
        <w:trPr>
          <w:trHeight w:val="340"/>
        </w:trPr>
        <w:tc>
          <w:tcPr>
            <w:tcW w:w="699" w:type="dxa"/>
            <w:vMerge/>
            <w:tcBorders>
              <w:top w:val="nil"/>
              <w:left w:val="single" w:sz="8" w:space="0" w:color="auto"/>
              <w:bottom w:val="single" w:sz="8" w:space="0" w:color="000000"/>
              <w:right w:val="single" w:sz="8" w:space="0" w:color="auto"/>
            </w:tcBorders>
            <w:vAlign w:val="center"/>
            <w:hideMark/>
          </w:tcPr>
          <w:p w14:paraId="5506BC9E" w14:textId="77777777" w:rsidR="00C0232E" w:rsidRPr="00C0232E" w:rsidRDefault="00C0232E" w:rsidP="00C0232E">
            <w:pPr>
              <w:spacing w:after="0" w:line="240" w:lineRule="auto"/>
              <w:jc w:val="left"/>
              <w:rPr>
                <w:rFonts w:eastAsia="Times New Roman" w:cs="Arial"/>
                <w:color w:val="000000"/>
                <w:sz w:val="20"/>
                <w:szCs w:val="20"/>
                <w:lang w:eastAsia="tr-TR"/>
              </w:rPr>
            </w:pPr>
          </w:p>
        </w:tc>
        <w:tc>
          <w:tcPr>
            <w:tcW w:w="1110" w:type="dxa"/>
            <w:tcBorders>
              <w:top w:val="nil"/>
              <w:left w:val="nil"/>
              <w:bottom w:val="single" w:sz="8" w:space="0" w:color="auto"/>
              <w:right w:val="single" w:sz="8" w:space="0" w:color="auto"/>
            </w:tcBorders>
            <w:shd w:val="clear" w:color="auto" w:fill="auto"/>
            <w:vAlign w:val="center"/>
            <w:hideMark/>
          </w:tcPr>
          <w:p w14:paraId="7E7ED302" w14:textId="77777777" w:rsidR="00C0232E" w:rsidRPr="00C0232E" w:rsidRDefault="00C0232E" w:rsidP="00C0232E">
            <w:pPr>
              <w:spacing w:after="0" w:line="240" w:lineRule="auto"/>
              <w:jc w:val="center"/>
              <w:rPr>
                <w:rFonts w:ascii="Calibri" w:eastAsia="Times New Roman" w:hAnsi="Calibri" w:cs="Calibri"/>
                <w:color w:val="000000"/>
                <w:lang w:eastAsia="tr-TR"/>
              </w:rPr>
            </w:pPr>
            <w:r w:rsidRPr="00C0232E">
              <w:rPr>
                <w:rFonts w:ascii="Calibri" w:eastAsia="Times New Roman" w:hAnsi="Calibri" w:cs="Calibri"/>
                <w:color w:val="000000"/>
                <w:lang w:eastAsia="tr-TR"/>
              </w:rPr>
              <w:t>IV</w:t>
            </w:r>
          </w:p>
        </w:tc>
        <w:tc>
          <w:tcPr>
            <w:tcW w:w="1264" w:type="dxa"/>
            <w:tcBorders>
              <w:top w:val="nil"/>
              <w:left w:val="nil"/>
              <w:bottom w:val="single" w:sz="8" w:space="0" w:color="auto"/>
              <w:right w:val="nil"/>
            </w:tcBorders>
            <w:shd w:val="clear" w:color="auto" w:fill="auto"/>
            <w:noWrap/>
            <w:vAlign w:val="center"/>
            <w:hideMark/>
          </w:tcPr>
          <w:p w14:paraId="6271FD38"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9,9</w:t>
            </w:r>
          </w:p>
        </w:tc>
        <w:tc>
          <w:tcPr>
            <w:tcW w:w="1264" w:type="dxa"/>
            <w:tcBorders>
              <w:top w:val="nil"/>
              <w:left w:val="nil"/>
              <w:bottom w:val="single" w:sz="8" w:space="0" w:color="auto"/>
              <w:right w:val="nil"/>
            </w:tcBorders>
            <w:shd w:val="clear" w:color="auto" w:fill="auto"/>
            <w:noWrap/>
            <w:vAlign w:val="center"/>
            <w:hideMark/>
          </w:tcPr>
          <w:p w14:paraId="4A0C332C"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13,0</w:t>
            </w:r>
          </w:p>
        </w:tc>
        <w:tc>
          <w:tcPr>
            <w:tcW w:w="1475" w:type="dxa"/>
            <w:tcBorders>
              <w:top w:val="nil"/>
              <w:left w:val="nil"/>
              <w:bottom w:val="single" w:sz="8" w:space="0" w:color="auto"/>
              <w:right w:val="nil"/>
            </w:tcBorders>
            <w:shd w:val="clear" w:color="auto" w:fill="auto"/>
            <w:noWrap/>
            <w:vAlign w:val="center"/>
            <w:hideMark/>
          </w:tcPr>
          <w:p w14:paraId="5113F30E"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11,7</w:t>
            </w:r>
          </w:p>
        </w:tc>
        <w:tc>
          <w:tcPr>
            <w:tcW w:w="1988" w:type="dxa"/>
            <w:tcBorders>
              <w:top w:val="nil"/>
              <w:left w:val="nil"/>
              <w:bottom w:val="single" w:sz="8" w:space="0" w:color="auto"/>
              <w:right w:val="single" w:sz="8" w:space="0" w:color="auto"/>
            </w:tcBorders>
            <w:shd w:val="clear" w:color="auto" w:fill="auto"/>
            <w:noWrap/>
            <w:vAlign w:val="center"/>
            <w:hideMark/>
          </w:tcPr>
          <w:p w14:paraId="05603249"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11,9</w:t>
            </w:r>
          </w:p>
        </w:tc>
        <w:tc>
          <w:tcPr>
            <w:tcW w:w="36" w:type="dxa"/>
            <w:vAlign w:val="center"/>
            <w:hideMark/>
          </w:tcPr>
          <w:p w14:paraId="5675D7F6" w14:textId="77777777" w:rsidR="00C0232E" w:rsidRPr="00C0232E" w:rsidRDefault="00C0232E" w:rsidP="00C0232E">
            <w:pPr>
              <w:spacing w:after="0" w:line="240" w:lineRule="auto"/>
              <w:jc w:val="left"/>
              <w:rPr>
                <w:rFonts w:ascii="Times New Roman" w:eastAsia="Times New Roman" w:hAnsi="Times New Roman" w:cs="Times New Roman"/>
                <w:sz w:val="20"/>
                <w:szCs w:val="20"/>
                <w:lang w:eastAsia="tr-TR"/>
              </w:rPr>
            </w:pPr>
          </w:p>
        </w:tc>
      </w:tr>
      <w:tr w:rsidR="00C0232E" w:rsidRPr="00C0232E" w14:paraId="607FF7F1" w14:textId="77777777" w:rsidTr="00C0232E">
        <w:trPr>
          <w:trHeight w:val="320"/>
        </w:trPr>
        <w:tc>
          <w:tcPr>
            <w:tcW w:w="69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83E908C"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2022</w:t>
            </w:r>
          </w:p>
        </w:tc>
        <w:tc>
          <w:tcPr>
            <w:tcW w:w="1110" w:type="dxa"/>
            <w:tcBorders>
              <w:top w:val="nil"/>
              <w:left w:val="nil"/>
              <w:bottom w:val="nil"/>
              <w:right w:val="single" w:sz="8" w:space="0" w:color="auto"/>
            </w:tcBorders>
            <w:shd w:val="clear" w:color="auto" w:fill="auto"/>
            <w:vAlign w:val="center"/>
            <w:hideMark/>
          </w:tcPr>
          <w:p w14:paraId="033C248E" w14:textId="77777777" w:rsidR="00C0232E" w:rsidRPr="00C0232E" w:rsidRDefault="00C0232E" w:rsidP="00C0232E">
            <w:pPr>
              <w:spacing w:after="0" w:line="240" w:lineRule="auto"/>
              <w:jc w:val="center"/>
              <w:rPr>
                <w:rFonts w:ascii="Calibri" w:eastAsia="Times New Roman" w:hAnsi="Calibri" w:cs="Calibri"/>
                <w:color w:val="000000"/>
                <w:lang w:eastAsia="tr-TR"/>
              </w:rPr>
            </w:pPr>
            <w:r w:rsidRPr="00C0232E">
              <w:rPr>
                <w:rFonts w:ascii="Calibri" w:eastAsia="Times New Roman" w:hAnsi="Calibri" w:cs="Calibri"/>
                <w:color w:val="000000"/>
                <w:lang w:eastAsia="tr-TR"/>
              </w:rPr>
              <w:t>I</w:t>
            </w:r>
          </w:p>
        </w:tc>
        <w:tc>
          <w:tcPr>
            <w:tcW w:w="1264" w:type="dxa"/>
            <w:tcBorders>
              <w:top w:val="nil"/>
              <w:left w:val="nil"/>
              <w:bottom w:val="nil"/>
              <w:right w:val="nil"/>
            </w:tcBorders>
            <w:shd w:val="clear" w:color="auto" w:fill="auto"/>
            <w:noWrap/>
            <w:vAlign w:val="center"/>
            <w:hideMark/>
          </w:tcPr>
          <w:p w14:paraId="35530FF6"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10,9</w:t>
            </w:r>
          </w:p>
        </w:tc>
        <w:tc>
          <w:tcPr>
            <w:tcW w:w="1264" w:type="dxa"/>
            <w:tcBorders>
              <w:top w:val="nil"/>
              <w:left w:val="nil"/>
              <w:bottom w:val="nil"/>
              <w:right w:val="nil"/>
            </w:tcBorders>
            <w:shd w:val="clear" w:color="auto" w:fill="auto"/>
            <w:noWrap/>
            <w:vAlign w:val="center"/>
            <w:hideMark/>
          </w:tcPr>
          <w:p w14:paraId="4E9828EF"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13,9</w:t>
            </w:r>
          </w:p>
        </w:tc>
        <w:tc>
          <w:tcPr>
            <w:tcW w:w="1475" w:type="dxa"/>
            <w:tcBorders>
              <w:top w:val="nil"/>
              <w:left w:val="nil"/>
              <w:bottom w:val="nil"/>
              <w:right w:val="nil"/>
            </w:tcBorders>
            <w:shd w:val="clear" w:color="auto" w:fill="auto"/>
            <w:noWrap/>
            <w:vAlign w:val="center"/>
            <w:hideMark/>
          </w:tcPr>
          <w:p w14:paraId="3E673E21"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12,8</w:t>
            </w:r>
          </w:p>
        </w:tc>
        <w:tc>
          <w:tcPr>
            <w:tcW w:w="1988" w:type="dxa"/>
            <w:tcBorders>
              <w:top w:val="nil"/>
              <w:left w:val="nil"/>
              <w:bottom w:val="nil"/>
              <w:right w:val="single" w:sz="8" w:space="0" w:color="auto"/>
            </w:tcBorders>
            <w:shd w:val="clear" w:color="auto" w:fill="auto"/>
            <w:noWrap/>
            <w:vAlign w:val="center"/>
            <w:hideMark/>
          </w:tcPr>
          <w:p w14:paraId="19C741A5"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11,4</w:t>
            </w:r>
          </w:p>
        </w:tc>
        <w:tc>
          <w:tcPr>
            <w:tcW w:w="36" w:type="dxa"/>
            <w:vAlign w:val="center"/>
            <w:hideMark/>
          </w:tcPr>
          <w:p w14:paraId="0C2E1FA0" w14:textId="77777777" w:rsidR="00C0232E" w:rsidRPr="00C0232E" w:rsidRDefault="00C0232E" w:rsidP="00C0232E">
            <w:pPr>
              <w:spacing w:after="0" w:line="240" w:lineRule="auto"/>
              <w:jc w:val="left"/>
              <w:rPr>
                <w:rFonts w:ascii="Times New Roman" w:eastAsia="Times New Roman" w:hAnsi="Times New Roman" w:cs="Times New Roman"/>
                <w:sz w:val="20"/>
                <w:szCs w:val="20"/>
                <w:lang w:eastAsia="tr-TR"/>
              </w:rPr>
            </w:pPr>
          </w:p>
        </w:tc>
      </w:tr>
      <w:tr w:rsidR="00C0232E" w:rsidRPr="00C0232E" w14:paraId="33E964AB" w14:textId="77777777" w:rsidTr="00C0232E">
        <w:trPr>
          <w:trHeight w:val="320"/>
        </w:trPr>
        <w:tc>
          <w:tcPr>
            <w:tcW w:w="699" w:type="dxa"/>
            <w:vMerge/>
            <w:tcBorders>
              <w:top w:val="nil"/>
              <w:left w:val="single" w:sz="8" w:space="0" w:color="auto"/>
              <w:bottom w:val="single" w:sz="8" w:space="0" w:color="000000"/>
              <w:right w:val="single" w:sz="8" w:space="0" w:color="auto"/>
            </w:tcBorders>
            <w:vAlign w:val="center"/>
            <w:hideMark/>
          </w:tcPr>
          <w:p w14:paraId="2857C8F2" w14:textId="77777777" w:rsidR="00C0232E" w:rsidRPr="00C0232E" w:rsidRDefault="00C0232E" w:rsidP="00C0232E">
            <w:pPr>
              <w:spacing w:after="0" w:line="240" w:lineRule="auto"/>
              <w:jc w:val="left"/>
              <w:rPr>
                <w:rFonts w:eastAsia="Times New Roman" w:cs="Arial"/>
                <w:color w:val="000000"/>
                <w:sz w:val="20"/>
                <w:szCs w:val="20"/>
                <w:lang w:eastAsia="tr-TR"/>
              </w:rPr>
            </w:pPr>
          </w:p>
        </w:tc>
        <w:tc>
          <w:tcPr>
            <w:tcW w:w="1110" w:type="dxa"/>
            <w:tcBorders>
              <w:top w:val="nil"/>
              <w:left w:val="nil"/>
              <w:bottom w:val="nil"/>
              <w:right w:val="single" w:sz="8" w:space="0" w:color="auto"/>
            </w:tcBorders>
            <w:shd w:val="clear" w:color="auto" w:fill="auto"/>
            <w:vAlign w:val="center"/>
            <w:hideMark/>
          </w:tcPr>
          <w:p w14:paraId="4AC4B113" w14:textId="77777777" w:rsidR="00C0232E" w:rsidRPr="00C0232E" w:rsidRDefault="00C0232E" w:rsidP="00C0232E">
            <w:pPr>
              <w:spacing w:after="0" w:line="240" w:lineRule="auto"/>
              <w:jc w:val="center"/>
              <w:rPr>
                <w:rFonts w:ascii="Calibri" w:eastAsia="Times New Roman" w:hAnsi="Calibri" w:cs="Calibri"/>
                <w:color w:val="000000"/>
                <w:lang w:eastAsia="tr-TR"/>
              </w:rPr>
            </w:pPr>
            <w:r w:rsidRPr="00C0232E">
              <w:rPr>
                <w:rFonts w:ascii="Calibri" w:eastAsia="Times New Roman" w:hAnsi="Calibri" w:cs="Calibri"/>
                <w:color w:val="000000"/>
                <w:lang w:eastAsia="tr-TR"/>
              </w:rPr>
              <w:t>II</w:t>
            </w:r>
          </w:p>
        </w:tc>
        <w:tc>
          <w:tcPr>
            <w:tcW w:w="1264" w:type="dxa"/>
            <w:tcBorders>
              <w:top w:val="nil"/>
              <w:left w:val="nil"/>
              <w:bottom w:val="nil"/>
              <w:right w:val="nil"/>
            </w:tcBorders>
            <w:shd w:val="clear" w:color="auto" w:fill="auto"/>
            <w:noWrap/>
            <w:vAlign w:val="center"/>
            <w:hideMark/>
          </w:tcPr>
          <w:p w14:paraId="76C9F27A"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9,3</w:t>
            </w:r>
          </w:p>
        </w:tc>
        <w:tc>
          <w:tcPr>
            <w:tcW w:w="1264" w:type="dxa"/>
            <w:tcBorders>
              <w:top w:val="nil"/>
              <w:left w:val="nil"/>
              <w:bottom w:val="nil"/>
              <w:right w:val="nil"/>
            </w:tcBorders>
            <w:shd w:val="clear" w:color="auto" w:fill="auto"/>
            <w:noWrap/>
            <w:vAlign w:val="center"/>
            <w:hideMark/>
          </w:tcPr>
          <w:p w14:paraId="3C682496"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12,5</w:t>
            </w:r>
          </w:p>
        </w:tc>
        <w:tc>
          <w:tcPr>
            <w:tcW w:w="1475" w:type="dxa"/>
            <w:tcBorders>
              <w:top w:val="nil"/>
              <w:left w:val="nil"/>
              <w:bottom w:val="nil"/>
              <w:right w:val="nil"/>
            </w:tcBorders>
            <w:shd w:val="clear" w:color="auto" w:fill="auto"/>
            <w:noWrap/>
            <w:vAlign w:val="center"/>
            <w:hideMark/>
          </w:tcPr>
          <w:p w14:paraId="0250687C"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10,5</w:t>
            </w:r>
          </w:p>
        </w:tc>
        <w:tc>
          <w:tcPr>
            <w:tcW w:w="1988" w:type="dxa"/>
            <w:tcBorders>
              <w:top w:val="nil"/>
              <w:left w:val="nil"/>
              <w:bottom w:val="nil"/>
              <w:right w:val="single" w:sz="8" w:space="0" w:color="auto"/>
            </w:tcBorders>
            <w:shd w:val="clear" w:color="auto" w:fill="auto"/>
            <w:noWrap/>
            <w:vAlign w:val="center"/>
            <w:hideMark/>
          </w:tcPr>
          <w:p w14:paraId="61C5164A"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10,5</w:t>
            </w:r>
          </w:p>
        </w:tc>
        <w:tc>
          <w:tcPr>
            <w:tcW w:w="36" w:type="dxa"/>
            <w:vAlign w:val="center"/>
            <w:hideMark/>
          </w:tcPr>
          <w:p w14:paraId="60F50C65" w14:textId="77777777" w:rsidR="00C0232E" w:rsidRPr="00C0232E" w:rsidRDefault="00C0232E" w:rsidP="00C0232E">
            <w:pPr>
              <w:spacing w:after="0" w:line="240" w:lineRule="auto"/>
              <w:jc w:val="left"/>
              <w:rPr>
                <w:rFonts w:ascii="Times New Roman" w:eastAsia="Times New Roman" w:hAnsi="Times New Roman" w:cs="Times New Roman"/>
                <w:sz w:val="20"/>
                <w:szCs w:val="20"/>
                <w:lang w:eastAsia="tr-TR"/>
              </w:rPr>
            </w:pPr>
          </w:p>
        </w:tc>
      </w:tr>
      <w:tr w:rsidR="00C0232E" w:rsidRPr="00C0232E" w14:paraId="208F9D35" w14:textId="77777777" w:rsidTr="00C0232E">
        <w:trPr>
          <w:trHeight w:val="340"/>
        </w:trPr>
        <w:tc>
          <w:tcPr>
            <w:tcW w:w="699" w:type="dxa"/>
            <w:vMerge/>
            <w:tcBorders>
              <w:top w:val="nil"/>
              <w:left w:val="single" w:sz="8" w:space="0" w:color="auto"/>
              <w:bottom w:val="single" w:sz="8" w:space="0" w:color="000000"/>
              <w:right w:val="single" w:sz="8" w:space="0" w:color="auto"/>
            </w:tcBorders>
            <w:vAlign w:val="center"/>
            <w:hideMark/>
          </w:tcPr>
          <w:p w14:paraId="1BC7D621" w14:textId="77777777" w:rsidR="00C0232E" w:rsidRPr="00C0232E" w:rsidRDefault="00C0232E" w:rsidP="00C0232E">
            <w:pPr>
              <w:spacing w:after="0" w:line="240" w:lineRule="auto"/>
              <w:jc w:val="left"/>
              <w:rPr>
                <w:rFonts w:eastAsia="Times New Roman" w:cs="Arial"/>
                <w:color w:val="000000"/>
                <w:sz w:val="20"/>
                <w:szCs w:val="20"/>
                <w:lang w:eastAsia="tr-TR"/>
              </w:rPr>
            </w:pPr>
          </w:p>
        </w:tc>
        <w:tc>
          <w:tcPr>
            <w:tcW w:w="1110" w:type="dxa"/>
            <w:tcBorders>
              <w:top w:val="nil"/>
              <w:left w:val="nil"/>
              <w:bottom w:val="single" w:sz="8" w:space="0" w:color="auto"/>
              <w:right w:val="single" w:sz="8" w:space="0" w:color="auto"/>
            </w:tcBorders>
            <w:shd w:val="clear" w:color="auto" w:fill="auto"/>
            <w:vAlign w:val="center"/>
            <w:hideMark/>
          </w:tcPr>
          <w:p w14:paraId="5C6E79F1" w14:textId="77777777" w:rsidR="00C0232E" w:rsidRPr="00C0232E" w:rsidRDefault="00C0232E" w:rsidP="00C0232E">
            <w:pPr>
              <w:spacing w:after="0" w:line="240" w:lineRule="auto"/>
              <w:jc w:val="center"/>
              <w:rPr>
                <w:rFonts w:ascii="Calibri" w:eastAsia="Times New Roman" w:hAnsi="Calibri" w:cs="Calibri"/>
                <w:color w:val="000000"/>
                <w:lang w:eastAsia="tr-TR"/>
              </w:rPr>
            </w:pPr>
            <w:r w:rsidRPr="00C0232E">
              <w:rPr>
                <w:rFonts w:ascii="Calibri" w:eastAsia="Times New Roman" w:hAnsi="Calibri" w:cs="Calibri"/>
                <w:color w:val="000000"/>
                <w:lang w:eastAsia="tr-TR"/>
              </w:rPr>
              <w:t>III</w:t>
            </w:r>
          </w:p>
        </w:tc>
        <w:tc>
          <w:tcPr>
            <w:tcW w:w="1264" w:type="dxa"/>
            <w:tcBorders>
              <w:top w:val="nil"/>
              <w:left w:val="nil"/>
              <w:bottom w:val="single" w:sz="8" w:space="0" w:color="auto"/>
              <w:right w:val="nil"/>
            </w:tcBorders>
            <w:shd w:val="clear" w:color="auto" w:fill="auto"/>
            <w:noWrap/>
            <w:vAlign w:val="center"/>
            <w:hideMark/>
          </w:tcPr>
          <w:p w14:paraId="1548F71C"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8,5</w:t>
            </w:r>
          </w:p>
        </w:tc>
        <w:tc>
          <w:tcPr>
            <w:tcW w:w="1264" w:type="dxa"/>
            <w:tcBorders>
              <w:top w:val="nil"/>
              <w:left w:val="nil"/>
              <w:bottom w:val="single" w:sz="8" w:space="0" w:color="auto"/>
              <w:right w:val="nil"/>
            </w:tcBorders>
            <w:shd w:val="clear" w:color="auto" w:fill="auto"/>
            <w:noWrap/>
            <w:vAlign w:val="center"/>
            <w:hideMark/>
          </w:tcPr>
          <w:p w14:paraId="2B3C9782"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11,8</w:t>
            </w:r>
          </w:p>
        </w:tc>
        <w:tc>
          <w:tcPr>
            <w:tcW w:w="1475" w:type="dxa"/>
            <w:tcBorders>
              <w:top w:val="nil"/>
              <w:left w:val="nil"/>
              <w:bottom w:val="single" w:sz="8" w:space="0" w:color="auto"/>
              <w:right w:val="nil"/>
            </w:tcBorders>
            <w:shd w:val="clear" w:color="auto" w:fill="auto"/>
            <w:noWrap/>
            <w:vAlign w:val="center"/>
            <w:hideMark/>
          </w:tcPr>
          <w:p w14:paraId="4E8D21C1"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10,9</w:t>
            </w:r>
          </w:p>
        </w:tc>
        <w:tc>
          <w:tcPr>
            <w:tcW w:w="1988" w:type="dxa"/>
            <w:tcBorders>
              <w:top w:val="nil"/>
              <w:left w:val="nil"/>
              <w:bottom w:val="single" w:sz="8" w:space="0" w:color="auto"/>
              <w:right w:val="single" w:sz="8" w:space="0" w:color="auto"/>
            </w:tcBorders>
            <w:shd w:val="clear" w:color="auto" w:fill="auto"/>
            <w:noWrap/>
            <w:vAlign w:val="center"/>
            <w:hideMark/>
          </w:tcPr>
          <w:p w14:paraId="1754C68D"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12,1</w:t>
            </w:r>
          </w:p>
        </w:tc>
        <w:tc>
          <w:tcPr>
            <w:tcW w:w="36" w:type="dxa"/>
            <w:vAlign w:val="center"/>
            <w:hideMark/>
          </w:tcPr>
          <w:p w14:paraId="2A51D61B" w14:textId="77777777" w:rsidR="00C0232E" w:rsidRPr="00C0232E" w:rsidRDefault="00C0232E" w:rsidP="00C0232E">
            <w:pPr>
              <w:spacing w:after="0" w:line="240" w:lineRule="auto"/>
              <w:jc w:val="left"/>
              <w:rPr>
                <w:rFonts w:ascii="Times New Roman" w:eastAsia="Times New Roman" w:hAnsi="Times New Roman" w:cs="Times New Roman"/>
                <w:sz w:val="20"/>
                <w:szCs w:val="20"/>
                <w:lang w:eastAsia="tr-TR"/>
              </w:rPr>
            </w:pPr>
          </w:p>
        </w:tc>
      </w:tr>
      <w:tr w:rsidR="00C0232E" w:rsidRPr="00C0232E" w14:paraId="3F042C68" w14:textId="77777777" w:rsidTr="00C0232E">
        <w:trPr>
          <w:trHeight w:val="320"/>
        </w:trPr>
        <w:tc>
          <w:tcPr>
            <w:tcW w:w="7800"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08EB419"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Erkek</w:t>
            </w:r>
          </w:p>
        </w:tc>
        <w:tc>
          <w:tcPr>
            <w:tcW w:w="36" w:type="dxa"/>
            <w:vAlign w:val="center"/>
            <w:hideMark/>
          </w:tcPr>
          <w:p w14:paraId="3DA0059D" w14:textId="77777777" w:rsidR="00C0232E" w:rsidRPr="00C0232E" w:rsidRDefault="00C0232E" w:rsidP="00C0232E">
            <w:pPr>
              <w:spacing w:after="0" w:line="240" w:lineRule="auto"/>
              <w:jc w:val="left"/>
              <w:rPr>
                <w:rFonts w:ascii="Times New Roman" w:eastAsia="Times New Roman" w:hAnsi="Times New Roman" w:cs="Times New Roman"/>
                <w:sz w:val="20"/>
                <w:szCs w:val="20"/>
                <w:lang w:eastAsia="tr-TR"/>
              </w:rPr>
            </w:pPr>
          </w:p>
        </w:tc>
      </w:tr>
      <w:tr w:rsidR="00C0232E" w:rsidRPr="00C0232E" w14:paraId="0316562D" w14:textId="77777777" w:rsidTr="00C0232E">
        <w:trPr>
          <w:trHeight w:val="340"/>
        </w:trPr>
        <w:tc>
          <w:tcPr>
            <w:tcW w:w="7800" w:type="dxa"/>
            <w:gridSpan w:val="6"/>
            <w:vMerge/>
            <w:tcBorders>
              <w:top w:val="single" w:sz="8" w:space="0" w:color="auto"/>
              <w:left w:val="single" w:sz="8" w:space="0" w:color="auto"/>
              <w:bottom w:val="single" w:sz="8" w:space="0" w:color="000000"/>
              <w:right w:val="single" w:sz="8" w:space="0" w:color="000000"/>
            </w:tcBorders>
            <w:vAlign w:val="center"/>
            <w:hideMark/>
          </w:tcPr>
          <w:p w14:paraId="1E28597D" w14:textId="77777777" w:rsidR="00C0232E" w:rsidRPr="00C0232E" w:rsidRDefault="00C0232E" w:rsidP="00C0232E">
            <w:pPr>
              <w:spacing w:after="0" w:line="240" w:lineRule="auto"/>
              <w:jc w:val="left"/>
              <w:rPr>
                <w:rFonts w:eastAsia="Times New Roman" w:cs="Arial"/>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0CFDE3BC" w14:textId="77777777" w:rsidR="00C0232E" w:rsidRPr="00C0232E" w:rsidRDefault="00C0232E" w:rsidP="00C0232E">
            <w:pPr>
              <w:spacing w:after="0" w:line="240" w:lineRule="auto"/>
              <w:jc w:val="center"/>
              <w:rPr>
                <w:rFonts w:eastAsia="Times New Roman" w:cs="Arial"/>
                <w:color w:val="000000"/>
                <w:sz w:val="20"/>
                <w:szCs w:val="20"/>
                <w:lang w:eastAsia="tr-TR"/>
              </w:rPr>
            </w:pPr>
          </w:p>
        </w:tc>
      </w:tr>
      <w:tr w:rsidR="00C0232E" w:rsidRPr="00C0232E" w14:paraId="21565BB8" w14:textId="77777777" w:rsidTr="00C0232E">
        <w:trPr>
          <w:trHeight w:val="86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AF4BCA4" w14:textId="77777777" w:rsidR="00C0232E" w:rsidRPr="00C0232E" w:rsidRDefault="00C0232E" w:rsidP="00C0232E">
            <w:pPr>
              <w:spacing w:after="0" w:line="240" w:lineRule="auto"/>
              <w:rPr>
                <w:rFonts w:eastAsia="Times New Roman" w:cs="Arial"/>
                <w:color w:val="000000"/>
                <w:sz w:val="20"/>
                <w:szCs w:val="20"/>
                <w:lang w:eastAsia="tr-TR"/>
              </w:rPr>
            </w:pPr>
            <w:r w:rsidRPr="00C0232E">
              <w:rPr>
                <w:rFonts w:eastAsia="Times New Roman" w:cs="Arial"/>
                <w:color w:val="000000"/>
                <w:sz w:val="20"/>
                <w:szCs w:val="20"/>
                <w:lang w:eastAsia="tr-TR"/>
              </w:rPr>
              <w:t> </w:t>
            </w:r>
          </w:p>
        </w:tc>
        <w:tc>
          <w:tcPr>
            <w:tcW w:w="1110" w:type="dxa"/>
            <w:tcBorders>
              <w:top w:val="nil"/>
              <w:left w:val="nil"/>
              <w:bottom w:val="single" w:sz="8" w:space="0" w:color="auto"/>
              <w:right w:val="single" w:sz="8" w:space="0" w:color="auto"/>
            </w:tcBorders>
            <w:shd w:val="clear" w:color="auto" w:fill="auto"/>
            <w:vAlign w:val="center"/>
            <w:hideMark/>
          </w:tcPr>
          <w:p w14:paraId="69F58D36"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 </w:t>
            </w:r>
          </w:p>
        </w:tc>
        <w:tc>
          <w:tcPr>
            <w:tcW w:w="1264" w:type="dxa"/>
            <w:tcBorders>
              <w:top w:val="nil"/>
              <w:left w:val="nil"/>
              <w:bottom w:val="nil"/>
              <w:right w:val="nil"/>
            </w:tcBorders>
            <w:shd w:val="clear" w:color="auto" w:fill="auto"/>
            <w:vAlign w:val="center"/>
            <w:hideMark/>
          </w:tcPr>
          <w:p w14:paraId="0C3732D8"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Lise altı</w:t>
            </w:r>
          </w:p>
        </w:tc>
        <w:tc>
          <w:tcPr>
            <w:tcW w:w="1264" w:type="dxa"/>
            <w:tcBorders>
              <w:top w:val="nil"/>
              <w:left w:val="nil"/>
              <w:bottom w:val="nil"/>
              <w:right w:val="nil"/>
            </w:tcBorders>
            <w:shd w:val="clear" w:color="auto" w:fill="auto"/>
            <w:vAlign w:val="center"/>
            <w:hideMark/>
          </w:tcPr>
          <w:p w14:paraId="3CA631AE"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Lise</w:t>
            </w:r>
          </w:p>
        </w:tc>
        <w:tc>
          <w:tcPr>
            <w:tcW w:w="1475" w:type="dxa"/>
            <w:tcBorders>
              <w:top w:val="nil"/>
              <w:left w:val="nil"/>
              <w:bottom w:val="nil"/>
              <w:right w:val="nil"/>
            </w:tcBorders>
            <w:shd w:val="clear" w:color="auto" w:fill="auto"/>
            <w:vAlign w:val="center"/>
            <w:hideMark/>
          </w:tcPr>
          <w:p w14:paraId="4ECCB64E"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Mesleki veya teknik lise</w:t>
            </w:r>
          </w:p>
        </w:tc>
        <w:tc>
          <w:tcPr>
            <w:tcW w:w="1988" w:type="dxa"/>
            <w:tcBorders>
              <w:top w:val="nil"/>
              <w:left w:val="nil"/>
              <w:bottom w:val="nil"/>
              <w:right w:val="single" w:sz="8" w:space="0" w:color="auto"/>
            </w:tcBorders>
            <w:shd w:val="clear" w:color="auto" w:fill="auto"/>
            <w:vAlign w:val="center"/>
            <w:hideMark/>
          </w:tcPr>
          <w:p w14:paraId="1E7A9CDD"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Yükseköğretim</w:t>
            </w:r>
          </w:p>
        </w:tc>
        <w:tc>
          <w:tcPr>
            <w:tcW w:w="36" w:type="dxa"/>
            <w:vAlign w:val="center"/>
            <w:hideMark/>
          </w:tcPr>
          <w:p w14:paraId="60E08B8C" w14:textId="77777777" w:rsidR="00C0232E" w:rsidRPr="00C0232E" w:rsidRDefault="00C0232E" w:rsidP="00C0232E">
            <w:pPr>
              <w:spacing w:after="0" w:line="240" w:lineRule="auto"/>
              <w:jc w:val="left"/>
              <w:rPr>
                <w:rFonts w:ascii="Times New Roman" w:eastAsia="Times New Roman" w:hAnsi="Times New Roman" w:cs="Times New Roman"/>
                <w:sz w:val="20"/>
                <w:szCs w:val="20"/>
                <w:lang w:eastAsia="tr-TR"/>
              </w:rPr>
            </w:pPr>
          </w:p>
        </w:tc>
      </w:tr>
      <w:tr w:rsidR="00C0232E" w:rsidRPr="00C0232E" w14:paraId="1F49E642" w14:textId="77777777" w:rsidTr="00C0232E">
        <w:trPr>
          <w:trHeight w:val="320"/>
        </w:trPr>
        <w:tc>
          <w:tcPr>
            <w:tcW w:w="69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9095DDD"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2021</w:t>
            </w:r>
          </w:p>
        </w:tc>
        <w:tc>
          <w:tcPr>
            <w:tcW w:w="1110" w:type="dxa"/>
            <w:tcBorders>
              <w:top w:val="nil"/>
              <w:left w:val="nil"/>
              <w:bottom w:val="nil"/>
              <w:right w:val="nil"/>
            </w:tcBorders>
            <w:shd w:val="clear" w:color="auto" w:fill="auto"/>
            <w:vAlign w:val="center"/>
            <w:hideMark/>
          </w:tcPr>
          <w:p w14:paraId="4762ADB8" w14:textId="77777777" w:rsidR="00C0232E" w:rsidRPr="00C0232E" w:rsidRDefault="00C0232E" w:rsidP="00C0232E">
            <w:pPr>
              <w:spacing w:after="0" w:line="240" w:lineRule="auto"/>
              <w:jc w:val="center"/>
              <w:rPr>
                <w:rFonts w:ascii="Calibri" w:eastAsia="Times New Roman" w:hAnsi="Calibri" w:cs="Calibri"/>
                <w:color w:val="000000"/>
                <w:lang w:eastAsia="tr-TR"/>
              </w:rPr>
            </w:pPr>
            <w:r w:rsidRPr="00C0232E">
              <w:rPr>
                <w:rFonts w:ascii="Calibri" w:eastAsia="Times New Roman" w:hAnsi="Calibri" w:cs="Calibri"/>
                <w:color w:val="000000"/>
                <w:lang w:eastAsia="tr-TR"/>
              </w:rPr>
              <w:t>I</w:t>
            </w:r>
          </w:p>
        </w:tc>
        <w:tc>
          <w:tcPr>
            <w:tcW w:w="1264" w:type="dxa"/>
            <w:tcBorders>
              <w:top w:val="single" w:sz="8" w:space="0" w:color="auto"/>
              <w:left w:val="single" w:sz="8" w:space="0" w:color="auto"/>
              <w:bottom w:val="nil"/>
              <w:right w:val="nil"/>
            </w:tcBorders>
            <w:shd w:val="clear" w:color="auto" w:fill="auto"/>
            <w:noWrap/>
            <w:vAlign w:val="center"/>
            <w:hideMark/>
          </w:tcPr>
          <w:p w14:paraId="2FAF3BCB"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13,6</w:t>
            </w:r>
          </w:p>
        </w:tc>
        <w:tc>
          <w:tcPr>
            <w:tcW w:w="1264" w:type="dxa"/>
            <w:tcBorders>
              <w:top w:val="single" w:sz="8" w:space="0" w:color="auto"/>
              <w:left w:val="nil"/>
              <w:bottom w:val="nil"/>
              <w:right w:val="nil"/>
            </w:tcBorders>
            <w:shd w:val="clear" w:color="auto" w:fill="auto"/>
            <w:noWrap/>
            <w:vAlign w:val="center"/>
            <w:hideMark/>
          </w:tcPr>
          <w:p w14:paraId="7095AD50"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13,4</w:t>
            </w:r>
          </w:p>
        </w:tc>
        <w:tc>
          <w:tcPr>
            <w:tcW w:w="1475" w:type="dxa"/>
            <w:tcBorders>
              <w:top w:val="single" w:sz="8" w:space="0" w:color="auto"/>
              <w:left w:val="nil"/>
              <w:bottom w:val="nil"/>
              <w:right w:val="nil"/>
            </w:tcBorders>
            <w:shd w:val="clear" w:color="auto" w:fill="auto"/>
            <w:noWrap/>
            <w:vAlign w:val="center"/>
            <w:hideMark/>
          </w:tcPr>
          <w:p w14:paraId="3926DCB6"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12,8</w:t>
            </w:r>
          </w:p>
        </w:tc>
        <w:tc>
          <w:tcPr>
            <w:tcW w:w="1988" w:type="dxa"/>
            <w:tcBorders>
              <w:top w:val="single" w:sz="8" w:space="0" w:color="auto"/>
              <w:left w:val="nil"/>
              <w:bottom w:val="nil"/>
              <w:right w:val="single" w:sz="8" w:space="0" w:color="auto"/>
            </w:tcBorders>
            <w:shd w:val="clear" w:color="auto" w:fill="auto"/>
            <w:noWrap/>
            <w:vAlign w:val="center"/>
            <w:hideMark/>
          </w:tcPr>
          <w:p w14:paraId="22EDF554"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9,8</w:t>
            </w:r>
          </w:p>
        </w:tc>
        <w:tc>
          <w:tcPr>
            <w:tcW w:w="36" w:type="dxa"/>
            <w:vAlign w:val="center"/>
            <w:hideMark/>
          </w:tcPr>
          <w:p w14:paraId="1DE96EBC" w14:textId="77777777" w:rsidR="00C0232E" w:rsidRPr="00C0232E" w:rsidRDefault="00C0232E" w:rsidP="00C0232E">
            <w:pPr>
              <w:spacing w:after="0" w:line="240" w:lineRule="auto"/>
              <w:jc w:val="left"/>
              <w:rPr>
                <w:rFonts w:ascii="Times New Roman" w:eastAsia="Times New Roman" w:hAnsi="Times New Roman" w:cs="Times New Roman"/>
                <w:sz w:val="20"/>
                <w:szCs w:val="20"/>
                <w:lang w:eastAsia="tr-TR"/>
              </w:rPr>
            </w:pPr>
          </w:p>
        </w:tc>
      </w:tr>
      <w:tr w:rsidR="00C0232E" w:rsidRPr="00C0232E" w14:paraId="6BEB0460" w14:textId="77777777" w:rsidTr="00C0232E">
        <w:trPr>
          <w:trHeight w:val="320"/>
        </w:trPr>
        <w:tc>
          <w:tcPr>
            <w:tcW w:w="699" w:type="dxa"/>
            <w:vMerge/>
            <w:tcBorders>
              <w:top w:val="nil"/>
              <w:left w:val="single" w:sz="8" w:space="0" w:color="auto"/>
              <w:bottom w:val="single" w:sz="8" w:space="0" w:color="000000"/>
              <w:right w:val="single" w:sz="8" w:space="0" w:color="auto"/>
            </w:tcBorders>
            <w:vAlign w:val="center"/>
            <w:hideMark/>
          </w:tcPr>
          <w:p w14:paraId="71134226" w14:textId="77777777" w:rsidR="00C0232E" w:rsidRPr="00C0232E" w:rsidRDefault="00C0232E" w:rsidP="00C0232E">
            <w:pPr>
              <w:spacing w:after="0" w:line="240" w:lineRule="auto"/>
              <w:jc w:val="left"/>
              <w:rPr>
                <w:rFonts w:eastAsia="Times New Roman" w:cs="Arial"/>
                <w:color w:val="000000"/>
                <w:sz w:val="20"/>
                <w:szCs w:val="20"/>
                <w:lang w:eastAsia="tr-TR"/>
              </w:rPr>
            </w:pPr>
          </w:p>
        </w:tc>
        <w:tc>
          <w:tcPr>
            <w:tcW w:w="1110" w:type="dxa"/>
            <w:tcBorders>
              <w:top w:val="nil"/>
              <w:left w:val="nil"/>
              <w:bottom w:val="nil"/>
              <w:right w:val="nil"/>
            </w:tcBorders>
            <w:shd w:val="clear" w:color="auto" w:fill="auto"/>
            <w:vAlign w:val="center"/>
            <w:hideMark/>
          </w:tcPr>
          <w:p w14:paraId="0ADD9349" w14:textId="77777777" w:rsidR="00C0232E" w:rsidRPr="00C0232E" w:rsidRDefault="00C0232E" w:rsidP="00C0232E">
            <w:pPr>
              <w:spacing w:after="0" w:line="240" w:lineRule="auto"/>
              <w:jc w:val="center"/>
              <w:rPr>
                <w:rFonts w:ascii="Calibri" w:eastAsia="Times New Roman" w:hAnsi="Calibri" w:cs="Calibri"/>
                <w:color w:val="000000"/>
                <w:lang w:eastAsia="tr-TR"/>
              </w:rPr>
            </w:pPr>
            <w:r w:rsidRPr="00C0232E">
              <w:rPr>
                <w:rFonts w:ascii="Calibri" w:eastAsia="Times New Roman" w:hAnsi="Calibri" w:cs="Calibri"/>
                <w:color w:val="000000"/>
                <w:lang w:eastAsia="tr-TR"/>
              </w:rPr>
              <w:t>II</w:t>
            </w:r>
          </w:p>
        </w:tc>
        <w:tc>
          <w:tcPr>
            <w:tcW w:w="1264" w:type="dxa"/>
            <w:tcBorders>
              <w:top w:val="nil"/>
              <w:left w:val="single" w:sz="8" w:space="0" w:color="auto"/>
              <w:bottom w:val="nil"/>
              <w:right w:val="nil"/>
            </w:tcBorders>
            <w:shd w:val="clear" w:color="auto" w:fill="auto"/>
            <w:noWrap/>
            <w:vAlign w:val="center"/>
            <w:hideMark/>
          </w:tcPr>
          <w:p w14:paraId="71680526"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11,6</w:t>
            </w:r>
          </w:p>
        </w:tc>
        <w:tc>
          <w:tcPr>
            <w:tcW w:w="1264" w:type="dxa"/>
            <w:tcBorders>
              <w:top w:val="nil"/>
              <w:left w:val="nil"/>
              <w:bottom w:val="nil"/>
              <w:right w:val="nil"/>
            </w:tcBorders>
            <w:shd w:val="clear" w:color="auto" w:fill="auto"/>
            <w:noWrap/>
            <w:vAlign w:val="center"/>
            <w:hideMark/>
          </w:tcPr>
          <w:p w14:paraId="3E9A7465"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11,8</w:t>
            </w:r>
          </w:p>
        </w:tc>
        <w:tc>
          <w:tcPr>
            <w:tcW w:w="1475" w:type="dxa"/>
            <w:tcBorders>
              <w:top w:val="nil"/>
              <w:left w:val="nil"/>
              <w:bottom w:val="nil"/>
              <w:right w:val="nil"/>
            </w:tcBorders>
            <w:shd w:val="clear" w:color="auto" w:fill="auto"/>
            <w:noWrap/>
            <w:vAlign w:val="center"/>
            <w:hideMark/>
          </w:tcPr>
          <w:p w14:paraId="46702E9E"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10,5</w:t>
            </w:r>
          </w:p>
        </w:tc>
        <w:tc>
          <w:tcPr>
            <w:tcW w:w="1988" w:type="dxa"/>
            <w:tcBorders>
              <w:top w:val="nil"/>
              <w:left w:val="nil"/>
              <w:bottom w:val="nil"/>
              <w:right w:val="single" w:sz="8" w:space="0" w:color="auto"/>
            </w:tcBorders>
            <w:shd w:val="clear" w:color="auto" w:fill="auto"/>
            <w:noWrap/>
            <w:vAlign w:val="center"/>
            <w:hideMark/>
          </w:tcPr>
          <w:p w14:paraId="58B93AC3"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8,7</w:t>
            </w:r>
          </w:p>
        </w:tc>
        <w:tc>
          <w:tcPr>
            <w:tcW w:w="36" w:type="dxa"/>
            <w:vAlign w:val="center"/>
            <w:hideMark/>
          </w:tcPr>
          <w:p w14:paraId="55104319" w14:textId="77777777" w:rsidR="00C0232E" w:rsidRPr="00C0232E" w:rsidRDefault="00C0232E" w:rsidP="00C0232E">
            <w:pPr>
              <w:spacing w:after="0" w:line="240" w:lineRule="auto"/>
              <w:jc w:val="left"/>
              <w:rPr>
                <w:rFonts w:ascii="Times New Roman" w:eastAsia="Times New Roman" w:hAnsi="Times New Roman" w:cs="Times New Roman"/>
                <w:sz w:val="20"/>
                <w:szCs w:val="20"/>
                <w:lang w:eastAsia="tr-TR"/>
              </w:rPr>
            </w:pPr>
          </w:p>
        </w:tc>
      </w:tr>
      <w:tr w:rsidR="00C0232E" w:rsidRPr="00C0232E" w14:paraId="7A6C96CE" w14:textId="77777777" w:rsidTr="00C0232E">
        <w:trPr>
          <w:trHeight w:val="320"/>
        </w:trPr>
        <w:tc>
          <w:tcPr>
            <w:tcW w:w="699" w:type="dxa"/>
            <w:vMerge/>
            <w:tcBorders>
              <w:top w:val="nil"/>
              <w:left w:val="single" w:sz="8" w:space="0" w:color="auto"/>
              <w:bottom w:val="single" w:sz="8" w:space="0" w:color="000000"/>
              <w:right w:val="single" w:sz="8" w:space="0" w:color="auto"/>
            </w:tcBorders>
            <w:vAlign w:val="center"/>
            <w:hideMark/>
          </w:tcPr>
          <w:p w14:paraId="3213BF1A" w14:textId="77777777" w:rsidR="00C0232E" w:rsidRPr="00C0232E" w:rsidRDefault="00C0232E" w:rsidP="00C0232E">
            <w:pPr>
              <w:spacing w:after="0" w:line="240" w:lineRule="auto"/>
              <w:jc w:val="left"/>
              <w:rPr>
                <w:rFonts w:eastAsia="Times New Roman" w:cs="Arial"/>
                <w:color w:val="000000"/>
                <w:sz w:val="20"/>
                <w:szCs w:val="20"/>
                <w:lang w:eastAsia="tr-TR"/>
              </w:rPr>
            </w:pPr>
          </w:p>
        </w:tc>
        <w:tc>
          <w:tcPr>
            <w:tcW w:w="1110" w:type="dxa"/>
            <w:tcBorders>
              <w:top w:val="nil"/>
              <w:left w:val="nil"/>
              <w:bottom w:val="nil"/>
              <w:right w:val="nil"/>
            </w:tcBorders>
            <w:shd w:val="clear" w:color="auto" w:fill="auto"/>
            <w:vAlign w:val="center"/>
            <w:hideMark/>
          </w:tcPr>
          <w:p w14:paraId="3A971566" w14:textId="77777777" w:rsidR="00C0232E" w:rsidRPr="00C0232E" w:rsidRDefault="00C0232E" w:rsidP="00C0232E">
            <w:pPr>
              <w:spacing w:after="0" w:line="240" w:lineRule="auto"/>
              <w:jc w:val="center"/>
              <w:rPr>
                <w:rFonts w:ascii="Calibri" w:eastAsia="Times New Roman" w:hAnsi="Calibri" w:cs="Calibri"/>
                <w:color w:val="000000"/>
                <w:lang w:eastAsia="tr-TR"/>
              </w:rPr>
            </w:pPr>
            <w:r w:rsidRPr="00C0232E">
              <w:rPr>
                <w:rFonts w:ascii="Calibri" w:eastAsia="Times New Roman" w:hAnsi="Calibri" w:cs="Calibri"/>
                <w:color w:val="000000"/>
                <w:lang w:eastAsia="tr-TR"/>
              </w:rPr>
              <w:t>III</w:t>
            </w:r>
          </w:p>
        </w:tc>
        <w:tc>
          <w:tcPr>
            <w:tcW w:w="1264" w:type="dxa"/>
            <w:tcBorders>
              <w:top w:val="nil"/>
              <w:left w:val="single" w:sz="8" w:space="0" w:color="auto"/>
              <w:bottom w:val="nil"/>
              <w:right w:val="nil"/>
            </w:tcBorders>
            <w:shd w:val="clear" w:color="auto" w:fill="auto"/>
            <w:noWrap/>
            <w:vAlign w:val="center"/>
            <w:hideMark/>
          </w:tcPr>
          <w:p w14:paraId="511CB26F"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9,8</w:t>
            </w:r>
          </w:p>
        </w:tc>
        <w:tc>
          <w:tcPr>
            <w:tcW w:w="1264" w:type="dxa"/>
            <w:tcBorders>
              <w:top w:val="nil"/>
              <w:left w:val="nil"/>
              <w:bottom w:val="nil"/>
              <w:right w:val="nil"/>
            </w:tcBorders>
            <w:shd w:val="clear" w:color="auto" w:fill="auto"/>
            <w:noWrap/>
            <w:vAlign w:val="center"/>
            <w:hideMark/>
          </w:tcPr>
          <w:p w14:paraId="54F637FF"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11,1</w:t>
            </w:r>
          </w:p>
        </w:tc>
        <w:tc>
          <w:tcPr>
            <w:tcW w:w="1475" w:type="dxa"/>
            <w:tcBorders>
              <w:top w:val="nil"/>
              <w:left w:val="nil"/>
              <w:bottom w:val="nil"/>
              <w:right w:val="nil"/>
            </w:tcBorders>
            <w:shd w:val="clear" w:color="auto" w:fill="auto"/>
            <w:noWrap/>
            <w:vAlign w:val="center"/>
            <w:hideMark/>
          </w:tcPr>
          <w:p w14:paraId="04CF0C27"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8,6</w:t>
            </w:r>
          </w:p>
        </w:tc>
        <w:tc>
          <w:tcPr>
            <w:tcW w:w="1988" w:type="dxa"/>
            <w:tcBorders>
              <w:top w:val="nil"/>
              <w:left w:val="nil"/>
              <w:bottom w:val="nil"/>
              <w:right w:val="single" w:sz="8" w:space="0" w:color="auto"/>
            </w:tcBorders>
            <w:shd w:val="clear" w:color="auto" w:fill="auto"/>
            <w:noWrap/>
            <w:vAlign w:val="center"/>
            <w:hideMark/>
          </w:tcPr>
          <w:p w14:paraId="1611F7D5"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9,8</w:t>
            </w:r>
          </w:p>
        </w:tc>
        <w:tc>
          <w:tcPr>
            <w:tcW w:w="36" w:type="dxa"/>
            <w:vAlign w:val="center"/>
            <w:hideMark/>
          </w:tcPr>
          <w:p w14:paraId="4A5D5AAE" w14:textId="77777777" w:rsidR="00C0232E" w:rsidRPr="00C0232E" w:rsidRDefault="00C0232E" w:rsidP="00C0232E">
            <w:pPr>
              <w:spacing w:after="0" w:line="240" w:lineRule="auto"/>
              <w:jc w:val="left"/>
              <w:rPr>
                <w:rFonts w:ascii="Times New Roman" w:eastAsia="Times New Roman" w:hAnsi="Times New Roman" w:cs="Times New Roman"/>
                <w:sz w:val="20"/>
                <w:szCs w:val="20"/>
                <w:lang w:eastAsia="tr-TR"/>
              </w:rPr>
            </w:pPr>
          </w:p>
        </w:tc>
      </w:tr>
      <w:tr w:rsidR="00C0232E" w:rsidRPr="00C0232E" w14:paraId="792805FC" w14:textId="77777777" w:rsidTr="00C0232E">
        <w:trPr>
          <w:trHeight w:val="340"/>
        </w:trPr>
        <w:tc>
          <w:tcPr>
            <w:tcW w:w="699" w:type="dxa"/>
            <w:vMerge/>
            <w:tcBorders>
              <w:top w:val="nil"/>
              <w:left w:val="single" w:sz="8" w:space="0" w:color="auto"/>
              <w:bottom w:val="single" w:sz="8" w:space="0" w:color="000000"/>
              <w:right w:val="single" w:sz="8" w:space="0" w:color="auto"/>
            </w:tcBorders>
            <w:vAlign w:val="center"/>
            <w:hideMark/>
          </w:tcPr>
          <w:p w14:paraId="32E2559F" w14:textId="77777777" w:rsidR="00C0232E" w:rsidRPr="00C0232E" w:rsidRDefault="00C0232E" w:rsidP="00C0232E">
            <w:pPr>
              <w:spacing w:after="0" w:line="240" w:lineRule="auto"/>
              <w:jc w:val="left"/>
              <w:rPr>
                <w:rFonts w:eastAsia="Times New Roman" w:cs="Arial"/>
                <w:color w:val="000000"/>
                <w:sz w:val="20"/>
                <w:szCs w:val="20"/>
                <w:lang w:eastAsia="tr-TR"/>
              </w:rPr>
            </w:pPr>
          </w:p>
        </w:tc>
        <w:tc>
          <w:tcPr>
            <w:tcW w:w="1110" w:type="dxa"/>
            <w:tcBorders>
              <w:top w:val="nil"/>
              <w:left w:val="nil"/>
              <w:bottom w:val="single" w:sz="8" w:space="0" w:color="auto"/>
              <w:right w:val="nil"/>
            </w:tcBorders>
            <w:shd w:val="clear" w:color="auto" w:fill="auto"/>
            <w:vAlign w:val="center"/>
            <w:hideMark/>
          </w:tcPr>
          <w:p w14:paraId="2FFB871C" w14:textId="77777777" w:rsidR="00C0232E" w:rsidRPr="00C0232E" w:rsidRDefault="00C0232E" w:rsidP="00C0232E">
            <w:pPr>
              <w:spacing w:after="0" w:line="240" w:lineRule="auto"/>
              <w:jc w:val="center"/>
              <w:rPr>
                <w:rFonts w:ascii="Calibri" w:eastAsia="Times New Roman" w:hAnsi="Calibri" w:cs="Calibri"/>
                <w:color w:val="000000"/>
                <w:lang w:eastAsia="tr-TR"/>
              </w:rPr>
            </w:pPr>
            <w:r w:rsidRPr="00C0232E">
              <w:rPr>
                <w:rFonts w:ascii="Calibri" w:eastAsia="Times New Roman" w:hAnsi="Calibri" w:cs="Calibri"/>
                <w:color w:val="000000"/>
                <w:lang w:eastAsia="tr-TR"/>
              </w:rPr>
              <w:t>IV</w:t>
            </w:r>
          </w:p>
        </w:tc>
        <w:tc>
          <w:tcPr>
            <w:tcW w:w="1264" w:type="dxa"/>
            <w:tcBorders>
              <w:top w:val="nil"/>
              <w:left w:val="single" w:sz="8" w:space="0" w:color="auto"/>
              <w:bottom w:val="single" w:sz="8" w:space="0" w:color="auto"/>
              <w:right w:val="nil"/>
            </w:tcBorders>
            <w:shd w:val="clear" w:color="auto" w:fill="auto"/>
            <w:noWrap/>
            <w:vAlign w:val="center"/>
            <w:hideMark/>
          </w:tcPr>
          <w:p w14:paraId="5F7B088C"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9,6</w:t>
            </w:r>
          </w:p>
        </w:tc>
        <w:tc>
          <w:tcPr>
            <w:tcW w:w="1264" w:type="dxa"/>
            <w:tcBorders>
              <w:top w:val="nil"/>
              <w:left w:val="nil"/>
              <w:bottom w:val="single" w:sz="8" w:space="0" w:color="auto"/>
              <w:right w:val="nil"/>
            </w:tcBorders>
            <w:shd w:val="clear" w:color="auto" w:fill="auto"/>
            <w:noWrap/>
            <w:vAlign w:val="center"/>
            <w:hideMark/>
          </w:tcPr>
          <w:p w14:paraId="0E03D8BA"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10,6</w:t>
            </w:r>
          </w:p>
        </w:tc>
        <w:tc>
          <w:tcPr>
            <w:tcW w:w="1475" w:type="dxa"/>
            <w:tcBorders>
              <w:top w:val="nil"/>
              <w:left w:val="nil"/>
              <w:bottom w:val="single" w:sz="8" w:space="0" w:color="auto"/>
              <w:right w:val="nil"/>
            </w:tcBorders>
            <w:shd w:val="clear" w:color="auto" w:fill="auto"/>
            <w:noWrap/>
            <w:vAlign w:val="center"/>
            <w:hideMark/>
          </w:tcPr>
          <w:p w14:paraId="449E0055"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8,8</w:t>
            </w:r>
          </w:p>
        </w:tc>
        <w:tc>
          <w:tcPr>
            <w:tcW w:w="1988" w:type="dxa"/>
            <w:tcBorders>
              <w:top w:val="nil"/>
              <w:left w:val="nil"/>
              <w:bottom w:val="single" w:sz="8" w:space="0" w:color="auto"/>
              <w:right w:val="single" w:sz="8" w:space="0" w:color="auto"/>
            </w:tcBorders>
            <w:shd w:val="clear" w:color="auto" w:fill="auto"/>
            <w:noWrap/>
            <w:vAlign w:val="center"/>
            <w:hideMark/>
          </w:tcPr>
          <w:p w14:paraId="7C7F8F85"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8,8</w:t>
            </w:r>
          </w:p>
        </w:tc>
        <w:tc>
          <w:tcPr>
            <w:tcW w:w="36" w:type="dxa"/>
            <w:vAlign w:val="center"/>
            <w:hideMark/>
          </w:tcPr>
          <w:p w14:paraId="44B1EEEE" w14:textId="77777777" w:rsidR="00C0232E" w:rsidRPr="00C0232E" w:rsidRDefault="00C0232E" w:rsidP="00C0232E">
            <w:pPr>
              <w:spacing w:after="0" w:line="240" w:lineRule="auto"/>
              <w:jc w:val="left"/>
              <w:rPr>
                <w:rFonts w:ascii="Times New Roman" w:eastAsia="Times New Roman" w:hAnsi="Times New Roman" w:cs="Times New Roman"/>
                <w:sz w:val="20"/>
                <w:szCs w:val="20"/>
                <w:lang w:eastAsia="tr-TR"/>
              </w:rPr>
            </w:pPr>
          </w:p>
        </w:tc>
      </w:tr>
      <w:tr w:rsidR="00C0232E" w:rsidRPr="00C0232E" w14:paraId="0F2C5E5D" w14:textId="77777777" w:rsidTr="00C0232E">
        <w:trPr>
          <w:trHeight w:val="320"/>
        </w:trPr>
        <w:tc>
          <w:tcPr>
            <w:tcW w:w="69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7A9979"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2022</w:t>
            </w:r>
          </w:p>
        </w:tc>
        <w:tc>
          <w:tcPr>
            <w:tcW w:w="1110" w:type="dxa"/>
            <w:tcBorders>
              <w:top w:val="nil"/>
              <w:left w:val="nil"/>
              <w:bottom w:val="nil"/>
              <w:right w:val="nil"/>
            </w:tcBorders>
            <w:shd w:val="clear" w:color="auto" w:fill="auto"/>
            <w:vAlign w:val="center"/>
            <w:hideMark/>
          </w:tcPr>
          <w:p w14:paraId="6D5E736C" w14:textId="77777777" w:rsidR="00C0232E" w:rsidRPr="00C0232E" w:rsidRDefault="00C0232E" w:rsidP="00C0232E">
            <w:pPr>
              <w:spacing w:after="0" w:line="240" w:lineRule="auto"/>
              <w:jc w:val="center"/>
              <w:rPr>
                <w:rFonts w:ascii="Calibri" w:eastAsia="Times New Roman" w:hAnsi="Calibri" w:cs="Calibri"/>
                <w:color w:val="000000"/>
                <w:lang w:eastAsia="tr-TR"/>
              </w:rPr>
            </w:pPr>
            <w:r w:rsidRPr="00C0232E">
              <w:rPr>
                <w:rFonts w:ascii="Calibri" w:eastAsia="Times New Roman" w:hAnsi="Calibri" w:cs="Calibri"/>
                <w:color w:val="000000"/>
                <w:lang w:eastAsia="tr-TR"/>
              </w:rPr>
              <w:t>I</w:t>
            </w:r>
          </w:p>
        </w:tc>
        <w:tc>
          <w:tcPr>
            <w:tcW w:w="1264" w:type="dxa"/>
            <w:tcBorders>
              <w:top w:val="nil"/>
              <w:left w:val="single" w:sz="8" w:space="0" w:color="auto"/>
              <w:bottom w:val="nil"/>
              <w:right w:val="nil"/>
            </w:tcBorders>
            <w:shd w:val="clear" w:color="auto" w:fill="auto"/>
            <w:noWrap/>
            <w:vAlign w:val="center"/>
            <w:hideMark/>
          </w:tcPr>
          <w:p w14:paraId="5B7EE67A"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10,8</w:t>
            </w:r>
          </w:p>
        </w:tc>
        <w:tc>
          <w:tcPr>
            <w:tcW w:w="1264" w:type="dxa"/>
            <w:tcBorders>
              <w:top w:val="nil"/>
              <w:left w:val="nil"/>
              <w:bottom w:val="nil"/>
              <w:right w:val="nil"/>
            </w:tcBorders>
            <w:shd w:val="clear" w:color="auto" w:fill="auto"/>
            <w:noWrap/>
            <w:vAlign w:val="center"/>
            <w:hideMark/>
          </w:tcPr>
          <w:p w14:paraId="2E5CB40F"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11,1</w:t>
            </w:r>
          </w:p>
        </w:tc>
        <w:tc>
          <w:tcPr>
            <w:tcW w:w="1475" w:type="dxa"/>
            <w:tcBorders>
              <w:top w:val="nil"/>
              <w:left w:val="nil"/>
              <w:bottom w:val="nil"/>
              <w:right w:val="nil"/>
            </w:tcBorders>
            <w:shd w:val="clear" w:color="auto" w:fill="auto"/>
            <w:noWrap/>
            <w:vAlign w:val="center"/>
            <w:hideMark/>
          </w:tcPr>
          <w:p w14:paraId="35745FD8"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10,0</w:t>
            </w:r>
          </w:p>
        </w:tc>
        <w:tc>
          <w:tcPr>
            <w:tcW w:w="1988" w:type="dxa"/>
            <w:tcBorders>
              <w:top w:val="nil"/>
              <w:left w:val="nil"/>
              <w:bottom w:val="nil"/>
              <w:right w:val="single" w:sz="8" w:space="0" w:color="auto"/>
            </w:tcBorders>
            <w:shd w:val="clear" w:color="auto" w:fill="auto"/>
            <w:noWrap/>
            <w:vAlign w:val="center"/>
            <w:hideMark/>
          </w:tcPr>
          <w:p w14:paraId="4C8DA461"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9,4</w:t>
            </w:r>
          </w:p>
        </w:tc>
        <w:tc>
          <w:tcPr>
            <w:tcW w:w="36" w:type="dxa"/>
            <w:vAlign w:val="center"/>
            <w:hideMark/>
          </w:tcPr>
          <w:p w14:paraId="70E7FEF1" w14:textId="77777777" w:rsidR="00C0232E" w:rsidRPr="00C0232E" w:rsidRDefault="00C0232E" w:rsidP="00C0232E">
            <w:pPr>
              <w:spacing w:after="0" w:line="240" w:lineRule="auto"/>
              <w:jc w:val="left"/>
              <w:rPr>
                <w:rFonts w:ascii="Times New Roman" w:eastAsia="Times New Roman" w:hAnsi="Times New Roman" w:cs="Times New Roman"/>
                <w:sz w:val="20"/>
                <w:szCs w:val="20"/>
                <w:lang w:eastAsia="tr-TR"/>
              </w:rPr>
            </w:pPr>
          </w:p>
        </w:tc>
      </w:tr>
      <w:tr w:rsidR="00C0232E" w:rsidRPr="00C0232E" w14:paraId="5971AE0C" w14:textId="77777777" w:rsidTr="00C0232E">
        <w:trPr>
          <w:trHeight w:val="320"/>
        </w:trPr>
        <w:tc>
          <w:tcPr>
            <w:tcW w:w="699" w:type="dxa"/>
            <w:vMerge/>
            <w:tcBorders>
              <w:top w:val="nil"/>
              <w:left w:val="single" w:sz="8" w:space="0" w:color="auto"/>
              <w:bottom w:val="single" w:sz="8" w:space="0" w:color="000000"/>
              <w:right w:val="single" w:sz="8" w:space="0" w:color="auto"/>
            </w:tcBorders>
            <w:vAlign w:val="center"/>
            <w:hideMark/>
          </w:tcPr>
          <w:p w14:paraId="342CBE2C" w14:textId="77777777" w:rsidR="00C0232E" w:rsidRPr="00C0232E" w:rsidRDefault="00C0232E" w:rsidP="00C0232E">
            <w:pPr>
              <w:spacing w:after="0" w:line="240" w:lineRule="auto"/>
              <w:jc w:val="left"/>
              <w:rPr>
                <w:rFonts w:eastAsia="Times New Roman" w:cs="Arial"/>
                <w:color w:val="000000"/>
                <w:sz w:val="20"/>
                <w:szCs w:val="20"/>
                <w:lang w:eastAsia="tr-TR"/>
              </w:rPr>
            </w:pPr>
          </w:p>
        </w:tc>
        <w:tc>
          <w:tcPr>
            <w:tcW w:w="1110" w:type="dxa"/>
            <w:tcBorders>
              <w:top w:val="nil"/>
              <w:left w:val="nil"/>
              <w:bottom w:val="nil"/>
              <w:right w:val="nil"/>
            </w:tcBorders>
            <w:shd w:val="clear" w:color="auto" w:fill="auto"/>
            <w:vAlign w:val="center"/>
            <w:hideMark/>
          </w:tcPr>
          <w:p w14:paraId="33887427" w14:textId="77777777" w:rsidR="00C0232E" w:rsidRPr="00C0232E" w:rsidRDefault="00C0232E" w:rsidP="00C0232E">
            <w:pPr>
              <w:spacing w:after="0" w:line="240" w:lineRule="auto"/>
              <w:jc w:val="center"/>
              <w:rPr>
                <w:rFonts w:ascii="Calibri" w:eastAsia="Times New Roman" w:hAnsi="Calibri" w:cs="Calibri"/>
                <w:color w:val="000000"/>
                <w:lang w:eastAsia="tr-TR"/>
              </w:rPr>
            </w:pPr>
            <w:r w:rsidRPr="00C0232E">
              <w:rPr>
                <w:rFonts w:ascii="Calibri" w:eastAsia="Times New Roman" w:hAnsi="Calibri" w:cs="Calibri"/>
                <w:color w:val="000000"/>
                <w:lang w:eastAsia="tr-TR"/>
              </w:rPr>
              <w:t>II</w:t>
            </w:r>
          </w:p>
        </w:tc>
        <w:tc>
          <w:tcPr>
            <w:tcW w:w="1264" w:type="dxa"/>
            <w:tcBorders>
              <w:top w:val="nil"/>
              <w:left w:val="single" w:sz="8" w:space="0" w:color="auto"/>
              <w:bottom w:val="nil"/>
              <w:right w:val="nil"/>
            </w:tcBorders>
            <w:shd w:val="clear" w:color="auto" w:fill="auto"/>
            <w:noWrap/>
            <w:vAlign w:val="center"/>
            <w:hideMark/>
          </w:tcPr>
          <w:p w14:paraId="14DCD1AA"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9,2</w:t>
            </w:r>
          </w:p>
        </w:tc>
        <w:tc>
          <w:tcPr>
            <w:tcW w:w="1264" w:type="dxa"/>
            <w:tcBorders>
              <w:top w:val="nil"/>
              <w:left w:val="nil"/>
              <w:bottom w:val="nil"/>
              <w:right w:val="nil"/>
            </w:tcBorders>
            <w:shd w:val="clear" w:color="auto" w:fill="auto"/>
            <w:noWrap/>
            <w:vAlign w:val="center"/>
            <w:hideMark/>
          </w:tcPr>
          <w:p w14:paraId="766423E5"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9,7</w:t>
            </w:r>
          </w:p>
        </w:tc>
        <w:tc>
          <w:tcPr>
            <w:tcW w:w="1475" w:type="dxa"/>
            <w:tcBorders>
              <w:top w:val="nil"/>
              <w:left w:val="nil"/>
              <w:bottom w:val="nil"/>
              <w:right w:val="nil"/>
            </w:tcBorders>
            <w:shd w:val="clear" w:color="auto" w:fill="auto"/>
            <w:noWrap/>
            <w:vAlign w:val="center"/>
            <w:hideMark/>
          </w:tcPr>
          <w:p w14:paraId="7AC210C8"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7,9</w:t>
            </w:r>
          </w:p>
        </w:tc>
        <w:tc>
          <w:tcPr>
            <w:tcW w:w="1988" w:type="dxa"/>
            <w:tcBorders>
              <w:top w:val="nil"/>
              <w:left w:val="nil"/>
              <w:bottom w:val="nil"/>
              <w:right w:val="single" w:sz="8" w:space="0" w:color="auto"/>
            </w:tcBorders>
            <w:shd w:val="clear" w:color="auto" w:fill="auto"/>
            <w:noWrap/>
            <w:vAlign w:val="center"/>
            <w:hideMark/>
          </w:tcPr>
          <w:p w14:paraId="020ACDF5"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7,9</w:t>
            </w:r>
          </w:p>
        </w:tc>
        <w:tc>
          <w:tcPr>
            <w:tcW w:w="36" w:type="dxa"/>
            <w:vAlign w:val="center"/>
            <w:hideMark/>
          </w:tcPr>
          <w:p w14:paraId="738BE8DF" w14:textId="77777777" w:rsidR="00C0232E" w:rsidRPr="00C0232E" w:rsidRDefault="00C0232E" w:rsidP="00C0232E">
            <w:pPr>
              <w:spacing w:after="0" w:line="240" w:lineRule="auto"/>
              <w:jc w:val="left"/>
              <w:rPr>
                <w:rFonts w:ascii="Times New Roman" w:eastAsia="Times New Roman" w:hAnsi="Times New Roman" w:cs="Times New Roman"/>
                <w:sz w:val="20"/>
                <w:szCs w:val="20"/>
                <w:lang w:eastAsia="tr-TR"/>
              </w:rPr>
            </w:pPr>
          </w:p>
        </w:tc>
      </w:tr>
      <w:tr w:rsidR="00C0232E" w:rsidRPr="00C0232E" w14:paraId="594C9EAF" w14:textId="77777777" w:rsidTr="00C0232E">
        <w:trPr>
          <w:trHeight w:val="340"/>
        </w:trPr>
        <w:tc>
          <w:tcPr>
            <w:tcW w:w="699" w:type="dxa"/>
            <w:vMerge/>
            <w:tcBorders>
              <w:top w:val="nil"/>
              <w:left w:val="single" w:sz="8" w:space="0" w:color="auto"/>
              <w:bottom w:val="single" w:sz="8" w:space="0" w:color="000000"/>
              <w:right w:val="single" w:sz="8" w:space="0" w:color="auto"/>
            </w:tcBorders>
            <w:vAlign w:val="center"/>
            <w:hideMark/>
          </w:tcPr>
          <w:p w14:paraId="792ED6A7" w14:textId="77777777" w:rsidR="00C0232E" w:rsidRPr="00C0232E" w:rsidRDefault="00C0232E" w:rsidP="00C0232E">
            <w:pPr>
              <w:spacing w:after="0" w:line="240" w:lineRule="auto"/>
              <w:jc w:val="left"/>
              <w:rPr>
                <w:rFonts w:eastAsia="Times New Roman" w:cs="Arial"/>
                <w:color w:val="000000"/>
                <w:sz w:val="20"/>
                <w:szCs w:val="20"/>
                <w:lang w:eastAsia="tr-TR"/>
              </w:rPr>
            </w:pPr>
          </w:p>
        </w:tc>
        <w:tc>
          <w:tcPr>
            <w:tcW w:w="1110" w:type="dxa"/>
            <w:tcBorders>
              <w:top w:val="nil"/>
              <w:left w:val="nil"/>
              <w:bottom w:val="single" w:sz="8" w:space="0" w:color="auto"/>
              <w:right w:val="nil"/>
            </w:tcBorders>
            <w:shd w:val="clear" w:color="auto" w:fill="auto"/>
            <w:vAlign w:val="center"/>
            <w:hideMark/>
          </w:tcPr>
          <w:p w14:paraId="14EDABC6" w14:textId="77777777" w:rsidR="00C0232E" w:rsidRPr="00C0232E" w:rsidRDefault="00C0232E" w:rsidP="00C0232E">
            <w:pPr>
              <w:spacing w:after="0" w:line="240" w:lineRule="auto"/>
              <w:jc w:val="center"/>
              <w:rPr>
                <w:rFonts w:ascii="Calibri" w:eastAsia="Times New Roman" w:hAnsi="Calibri" w:cs="Calibri"/>
                <w:color w:val="000000"/>
                <w:lang w:eastAsia="tr-TR"/>
              </w:rPr>
            </w:pPr>
            <w:r w:rsidRPr="00C0232E">
              <w:rPr>
                <w:rFonts w:ascii="Calibri" w:eastAsia="Times New Roman" w:hAnsi="Calibri" w:cs="Calibri"/>
                <w:color w:val="000000"/>
                <w:lang w:eastAsia="tr-TR"/>
              </w:rPr>
              <w:t>III</w:t>
            </w:r>
          </w:p>
        </w:tc>
        <w:tc>
          <w:tcPr>
            <w:tcW w:w="1264" w:type="dxa"/>
            <w:tcBorders>
              <w:top w:val="nil"/>
              <w:left w:val="single" w:sz="8" w:space="0" w:color="auto"/>
              <w:bottom w:val="single" w:sz="8" w:space="0" w:color="auto"/>
              <w:right w:val="nil"/>
            </w:tcBorders>
            <w:shd w:val="clear" w:color="auto" w:fill="auto"/>
            <w:noWrap/>
            <w:vAlign w:val="center"/>
            <w:hideMark/>
          </w:tcPr>
          <w:p w14:paraId="7CE37C01"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8,1</w:t>
            </w:r>
          </w:p>
        </w:tc>
        <w:tc>
          <w:tcPr>
            <w:tcW w:w="1264" w:type="dxa"/>
            <w:tcBorders>
              <w:top w:val="nil"/>
              <w:left w:val="nil"/>
              <w:bottom w:val="single" w:sz="8" w:space="0" w:color="auto"/>
              <w:right w:val="nil"/>
            </w:tcBorders>
            <w:shd w:val="clear" w:color="auto" w:fill="auto"/>
            <w:noWrap/>
            <w:vAlign w:val="center"/>
            <w:hideMark/>
          </w:tcPr>
          <w:p w14:paraId="3E193198"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9,1</w:t>
            </w:r>
          </w:p>
        </w:tc>
        <w:tc>
          <w:tcPr>
            <w:tcW w:w="1475" w:type="dxa"/>
            <w:tcBorders>
              <w:top w:val="nil"/>
              <w:left w:val="nil"/>
              <w:bottom w:val="single" w:sz="8" w:space="0" w:color="auto"/>
              <w:right w:val="nil"/>
            </w:tcBorders>
            <w:shd w:val="clear" w:color="auto" w:fill="auto"/>
            <w:noWrap/>
            <w:vAlign w:val="center"/>
            <w:hideMark/>
          </w:tcPr>
          <w:p w14:paraId="6790582D"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8,8</w:t>
            </w:r>
          </w:p>
        </w:tc>
        <w:tc>
          <w:tcPr>
            <w:tcW w:w="1988" w:type="dxa"/>
            <w:tcBorders>
              <w:top w:val="nil"/>
              <w:left w:val="nil"/>
              <w:bottom w:val="single" w:sz="8" w:space="0" w:color="auto"/>
              <w:right w:val="single" w:sz="8" w:space="0" w:color="auto"/>
            </w:tcBorders>
            <w:shd w:val="clear" w:color="auto" w:fill="auto"/>
            <w:noWrap/>
            <w:vAlign w:val="center"/>
            <w:hideMark/>
          </w:tcPr>
          <w:p w14:paraId="2793ACE3"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8,3</w:t>
            </w:r>
          </w:p>
        </w:tc>
        <w:tc>
          <w:tcPr>
            <w:tcW w:w="36" w:type="dxa"/>
            <w:vAlign w:val="center"/>
            <w:hideMark/>
          </w:tcPr>
          <w:p w14:paraId="675C4193" w14:textId="77777777" w:rsidR="00C0232E" w:rsidRPr="00C0232E" w:rsidRDefault="00C0232E" w:rsidP="00C0232E">
            <w:pPr>
              <w:spacing w:after="0" w:line="240" w:lineRule="auto"/>
              <w:jc w:val="left"/>
              <w:rPr>
                <w:rFonts w:ascii="Times New Roman" w:eastAsia="Times New Roman" w:hAnsi="Times New Roman" w:cs="Times New Roman"/>
                <w:sz w:val="20"/>
                <w:szCs w:val="20"/>
                <w:lang w:eastAsia="tr-TR"/>
              </w:rPr>
            </w:pPr>
          </w:p>
        </w:tc>
      </w:tr>
      <w:tr w:rsidR="00C0232E" w:rsidRPr="00C0232E" w14:paraId="6079CAC2" w14:textId="77777777" w:rsidTr="00C0232E">
        <w:trPr>
          <w:trHeight w:val="320"/>
        </w:trPr>
        <w:tc>
          <w:tcPr>
            <w:tcW w:w="7800"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6B708A32"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Kadın</w:t>
            </w:r>
          </w:p>
        </w:tc>
        <w:tc>
          <w:tcPr>
            <w:tcW w:w="36" w:type="dxa"/>
            <w:vAlign w:val="center"/>
            <w:hideMark/>
          </w:tcPr>
          <w:p w14:paraId="57728C36" w14:textId="77777777" w:rsidR="00C0232E" w:rsidRPr="00C0232E" w:rsidRDefault="00C0232E" w:rsidP="00C0232E">
            <w:pPr>
              <w:spacing w:after="0" w:line="240" w:lineRule="auto"/>
              <w:jc w:val="left"/>
              <w:rPr>
                <w:rFonts w:ascii="Times New Roman" w:eastAsia="Times New Roman" w:hAnsi="Times New Roman" w:cs="Times New Roman"/>
                <w:sz w:val="20"/>
                <w:szCs w:val="20"/>
                <w:lang w:eastAsia="tr-TR"/>
              </w:rPr>
            </w:pPr>
          </w:p>
        </w:tc>
      </w:tr>
      <w:tr w:rsidR="00C0232E" w:rsidRPr="00C0232E" w14:paraId="3DC55F96" w14:textId="77777777" w:rsidTr="00C0232E">
        <w:trPr>
          <w:trHeight w:val="340"/>
        </w:trPr>
        <w:tc>
          <w:tcPr>
            <w:tcW w:w="7800" w:type="dxa"/>
            <w:gridSpan w:val="6"/>
            <w:vMerge/>
            <w:tcBorders>
              <w:top w:val="single" w:sz="8" w:space="0" w:color="auto"/>
              <w:left w:val="single" w:sz="8" w:space="0" w:color="auto"/>
              <w:bottom w:val="single" w:sz="8" w:space="0" w:color="000000"/>
              <w:right w:val="single" w:sz="8" w:space="0" w:color="000000"/>
            </w:tcBorders>
            <w:vAlign w:val="center"/>
            <w:hideMark/>
          </w:tcPr>
          <w:p w14:paraId="3B6457D5" w14:textId="77777777" w:rsidR="00C0232E" w:rsidRPr="00C0232E" w:rsidRDefault="00C0232E" w:rsidP="00C0232E">
            <w:pPr>
              <w:spacing w:after="0" w:line="240" w:lineRule="auto"/>
              <w:jc w:val="left"/>
              <w:rPr>
                <w:rFonts w:eastAsia="Times New Roman" w:cs="Arial"/>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138A5AAD" w14:textId="77777777" w:rsidR="00C0232E" w:rsidRPr="00C0232E" w:rsidRDefault="00C0232E" w:rsidP="00C0232E">
            <w:pPr>
              <w:spacing w:after="0" w:line="240" w:lineRule="auto"/>
              <w:jc w:val="center"/>
              <w:rPr>
                <w:rFonts w:eastAsia="Times New Roman" w:cs="Arial"/>
                <w:color w:val="000000"/>
                <w:sz w:val="20"/>
                <w:szCs w:val="20"/>
                <w:lang w:eastAsia="tr-TR"/>
              </w:rPr>
            </w:pPr>
          </w:p>
        </w:tc>
      </w:tr>
      <w:tr w:rsidR="00C0232E" w:rsidRPr="00C0232E" w14:paraId="48AF74D7" w14:textId="77777777" w:rsidTr="00C0232E">
        <w:trPr>
          <w:trHeight w:val="86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7F0D4EF" w14:textId="77777777" w:rsidR="00C0232E" w:rsidRPr="00C0232E" w:rsidRDefault="00C0232E" w:rsidP="00C0232E">
            <w:pPr>
              <w:spacing w:after="0" w:line="240" w:lineRule="auto"/>
              <w:rPr>
                <w:rFonts w:eastAsia="Times New Roman" w:cs="Arial"/>
                <w:color w:val="000000"/>
                <w:sz w:val="20"/>
                <w:szCs w:val="20"/>
                <w:lang w:eastAsia="tr-TR"/>
              </w:rPr>
            </w:pPr>
            <w:r w:rsidRPr="00C0232E">
              <w:rPr>
                <w:rFonts w:eastAsia="Times New Roman" w:cs="Arial"/>
                <w:color w:val="000000"/>
                <w:sz w:val="20"/>
                <w:szCs w:val="20"/>
                <w:lang w:eastAsia="tr-TR"/>
              </w:rPr>
              <w:t> </w:t>
            </w:r>
          </w:p>
        </w:tc>
        <w:tc>
          <w:tcPr>
            <w:tcW w:w="1110" w:type="dxa"/>
            <w:tcBorders>
              <w:top w:val="nil"/>
              <w:left w:val="nil"/>
              <w:bottom w:val="single" w:sz="8" w:space="0" w:color="auto"/>
              <w:right w:val="single" w:sz="8" w:space="0" w:color="auto"/>
            </w:tcBorders>
            <w:shd w:val="clear" w:color="auto" w:fill="auto"/>
            <w:vAlign w:val="center"/>
            <w:hideMark/>
          </w:tcPr>
          <w:p w14:paraId="4D25ADB0"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 </w:t>
            </w:r>
          </w:p>
        </w:tc>
        <w:tc>
          <w:tcPr>
            <w:tcW w:w="1264" w:type="dxa"/>
            <w:tcBorders>
              <w:top w:val="nil"/>
              <w:left w:val="nil"/>
              <w:bottom w:val="nil"/>
              <w:right w:val="nil"/>
            </w:tcBorders>
            <w:shd w:val="clear" w:color="auto" w:fill="auto"/>
            <w:vAlign w:val="center"/>
            <w:hideMark/>
          </w:tcPr>
          <w:p w14:paraId="3985231D"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Lise altı</w:t>
            </w:r>
          </w:p>
        </w:tc>
        <w:tc>
          <w:tcPr>
            <w:tcW w:w="1264" w:type="dxa"/>
            <w:tcBorders>
              <w:top w:val="nil"/>
              <w:left w:val="nil"/>
              <w:bottom w:val="nil"/>
              <w:right w:val="nil"/>
            </w:tcBorders>
            <w:shd w:val="clear" w:color="auto" w:fill="auto"/>
            <w:vAlign w:val="center"/>
            <w:hideMark/>
          </w:tcPr>
          <w:p w14:paraId="43A0D1C6"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Lise</w:t>
            </w:r>
          </w:p>
        </w:tc>
        <w:tc>
          <w:tcPr>
            <w:tcW w:w="1475" w:type="dxa"/>
            <w:tcBorders>
              <w:top w:val="nil"/>
              <w:left w:val="nil"/>
              <w:bottom w:val="nil"/>
              <w:right w:val="nil"/>
            </w:tcBorders>
            <w:shd w:val="clear" w:color="auto" w:fill="auto"/>
            <w:vAlign w:val="center"/>
            <w:hideMark/>
          </w:tcPr>
          <w:p w14:paraId="0B9C624A"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Mesleki veya teknik lise</w:t>
            </w:r>
          </w:p>
        </w:tc>
        <w:tc>
          <w:tcPr>
            <w:tcW w:w="1988" w:type="dxa"/>
            <w:tcBorders>
              <w:top w:val="nil"/>
              <w:left w:val="nil"/>
              <w:bottom w:val="nil"/>
              <w:right w:val="single" w:sz="8" w:space="0" w:color="auto"/>
            </w:tcBorders>
            <w:shd w:val="clear" w:color="auto" w:fill="auto"/>
            <w:vAlign w:val="center"/>
            <w:hideMark/>
          </w:tcPr>
          <w:p w14:paraId="09735DB2"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Yükseköğretim</w:t>
            </w:r>
          </w:p>
        </w:tc>
        <w:tc>
          <w:tcPr>
            <w:tcW w:w="36" w:type="dxa"/>
            <w:vAlign w:val="center"/>
            <w:hideMark/>
          </w:tcPr>
          <w:p w14:paraId="29DE1A9B" w14:textId="77777777" w:rsidR="00C0232E" w:rsidRPr="00C0232E" w:rsidRDefault="00C0232E" w:rsidP="00C0232E">
            <w:pPr>
              <w:spacing w:after="0" w:line="240" w:lineRule="auto"/>
              <w:jc w:val="left"/>
              <w:rPr>
                <w:rFonts w:ascii="Times New Roman" w:eastAsia="Times New Roman" w:hAnsi="Times New Roman" w:cs="Times New Roman"/>
                <w:sz w:val="20"/>
                <w:szCs w:val="20"/>
                <w:lang w:eastAsia="tr-TR"/>
              </w:rPr>
            </w:pPr>
          </w:p>
        </w:tc>
      </w:tr>
      <w:tr w:rsidR="00C0232E" w:rsidRPr="00C0232E" w14:paraId="02734F53" w14:textId="77777777" w:rsidTr="00C0232E">
        <w:trPr>
          <w:trHeight w:val="320"/>
        </w:trPr>
        <w:tc>
          <w:tcPr>
            <w:tcW w:w="69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222F5B"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2021</w:t>
            </w:r>
          </w:p>
        </w:tc>
        <w:tc>
          <w:tcPr>
            <w:tcW w:w="1110" w:type="dxa"/>
            <w:tcBorders>
              <w:top w:val="nil"/>
              <w:left w:val="nil"/>
              <w:bottom w:val="nil"/>
              <w:right w:val="nil"/>
            </w:tcBorders>
            <w:shd w:val="clear" w:color="auto" w:fill="auto"/>
            <w:vAlign w:val="center"/>
            <w:hideMark/>
          </w:tcPr>
          <w:p w14:paraId="507F61F7" w14:textId="77777777" w:rsidR="00C0232E" w:rsidRPr="00C0232E" w:rsidRDefault="00C0232E" w:rsidP="00C0232E">
            <w:pPr>
              <w:spacing w:after="0" w:line="240" w:lineRule="auto"/>
              <w:jc w:val="center"/>
              <w:rPr>
                <w:rFonts w:ascii="Calibri" w:eastAsia="Times New Roman" w:hAnsi="Calibri" w:cs="Calibri"/>
                <w:color w:val="000000"/>
                <w:lang w:eastAsia="tr-TR"/>
              </w:rPr>
            </w:pPr>
            <w:r w:rsidRPr="00C0232E">
              <w:rPr>
                <w:rFonts w:ascii="Calibri" w:eastAsia="Times New Roman" w:hAnsi="Calibri" w:cs="Calibri"/>
                <w:color w:val="000000"/>
                <w:lang w:eastAsia="tr-TR"/>
              </w:rPr>
              <w:t>I</w:t>
            </w:r>
          </w:p>
        </w:tc>
        <w:tc>
          <w:tcPr>
            <w:tcW w:w="1264" w:type="dxa"/>
            <w:tcBorders>
              <w:top w:val="single" w:sz="8" w:space="0" w:color="auto"/>
              <w:left w:val="single" w:sz="8" w:space="0" w:color="auto"/>
              <w:bottom w:val="nil"/>
              <w:right w:val="nil"/>
            </w:tcBorders>
            <w:shd w:val="clear" w:color="auto" w:fill="auto"/>
            <w:noWrap/>
            <w:vAlign w:val="center"/>
            <w:hideMark/>
          </w:tcPr>
          <w:p w14:paraId="41DE2B81"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12,8</w:t>
            </w:r>
          </w:p>
        </w:tc>
        <w:tc>
          <w:tcPr>
            <w:tcW w:w="1264" w:type="dxa"/>
            <w:tcBorders>
              <w:top w:val="single" w:sz="8" w:space="0" w:color="auto"/>
              <w:left w:val="nil"/>
              <w:bottom w:val="nil"/>
              <w:right w:val="nil"/>
            </w:tcBorders>
            <w:shd w:val="clear" w:color="auto" w:fill="auto"/>
            <w:noWrap/>
            <w:vAlign w:val="center"/>
            <w:hideMark/>
          </w:tcPr>
          <w:p w14:paraId="0337C77D"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20,7</w:t>
            </w:r>
          </w:p>
        </w:tc>
        <w:tc>
          <w:tcPr>
            <w:tcW w:w="1475" w:type="dxa"/>
            <w:tcBorders>
              <w:top w:val="single" w:sz="8" w:space="0" w:color="auto"/>
              <w:left w:val="nil"/>
              <w:bottom w:val="nil"/>
              <w:right w:val="nil"/>
            </w:tcBorders>
            <w:shd w:val="clear" w:color="auto" w:fill="auto"/>
            <w:noWrap/>
            <w:vAlign w:val="center"/>
            <w:hideMark/>
          </w:tcPr>
          <w:p w14:paraId="0DECAECD"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22,5</w:t>
            </w:r>
          </w:p>
        </w:tc>
        <w:tc>
          <w:tcPr>
            <w:tcW w:w="1988" w:type="dxa"/>
            <w:tcBorders>
              <w:top w:val="single" w:sz="8" w:space="0" w:color="auto"/>
              <w:left w:val="nil"/>
              <w:bottom w:val="nil"/>
              <w:right w:val="single" w:sz="8" w:space="0" w:color="auto"/>
            </w:tcBorders>
            <w:shd w:val="clear" w:color="auto" w:fill="auto"/>
            <w:noWrap/>
            <w:vAlign w:val="center"/>
            <w:hideMark/>
          </w:tcPr>
          <w:p w14:paraId="4BFA9E47"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16,7</w:t>
            </w:r>
          </w:p>
        </w:tc>
        <w:tc>
          <w:tcPr>
            <w:tcW w:w="36" w:type="dxa"/>
            <w:vAlign w:val="center"/>
            <w:hideMark/>
          </w:tcPr>
          <w:p w14:paraId="6896F649" w14:textId="77777777" w:rsidR="00C0232E" w:rsidRPr="00C0232E" w:rsidRDefault="00C0232E" w:rsidP="00C0232E">
            <w:pPr>
              <w:spacing w:after="0" w:line="240" w:lineRule="auto"/>
              <w:jc w:val="left"/>
              <w:rPr>
                <w:rFonts w:ascii="Times New Roman" w:eastAsia="Times New Roman" w:hAnsi="Times New Roman" w:cs="Times New Roman"/>
                <w:sz w:val="20"/>
                <w:szCs w:val="20"/>
                <w:lang w:eastAsia="tr-TR"/>
              </w:rPr>
            </w:pPr>
          </w:p>
        </w:tc>
      </w:tr>
      <w:tr w:rsidR="00C0232E" w:rsidRPr="00C0232E" w14:paraId="1DD5C96F" w14:textId="77777777" w:rsidTr="00C0232E">
        <w:trPr>
          <w:trHeight w:val="320"/>
        </w:trPr>
        <w:tc>
          <w:tcPr>
            <w:tcW w:w="699" w:type="dxa"/>
            <w:vMerge/>
            <w:tcBorders>
              <w:top w:val="nil"/>
              <w:left w:val="single" w:sz="8" w:space="0" w:color="auto"/>
              <w:bottom w:val="single" w:sz="8" w:space="0" w:color="000000"/>
              <w:right w:val="single" w:sz="8" w:space="0" w:color="auto"/>
            </w:tcBorders>
            <w:vAlign w:val="center"/>
            <w:hideMark/>
          </w:tcPr>
          <w:p w14:paraId="1CB6DFD9" w14:textId="77777777" w:rsidR="00C0232E" w:rsidRPr="00C0232E" w:rsidRDefault="00C0232E" w:rsidP="00C0232E">
            <w:pPr>
              <w:spacing w:after="0" w:line="240" w:lineRule="auto"/>
              <w:jc w:val="left"/>
              <w:rPr>
                <w:rFonts w:eastAsia="Times New Roman" w:cs="Arial"/>
                <w:color w:val="000000"/>
                <w:sz w:val="20"/>
                <w:szCs w:val="20"/>
                <w:lang w:eastAsia="tr-TR"/>
              </w:rPr>
            </w:pPr>
          </w:p>
        </w:tc>
        <w:tc>
          <w:tcPr>
            <w:tcW w:w="1110" w:type="dxa"/>
            <w:tcBorders>
              <w:top w:val="nil"/>
              <w:left w:val="nil"/>
              <w:bottom w:val="nil"/>
              <w:right w:val="nil"/>
            </w:tcBorders>
            <w:shd w:val="clear" w:color="auto" w:fill="auto"/>
            <w:vAlign w:val="center"/>
            <w:hideMark/>
          </w:tcPr>
          <w:p w14:paraId="2EB64042" w14:textId="77777777" w:rsidR="00C0232E" w:rsidRPr="00C0232E" w:rsidRDefault="00C0232E" w:rsidP="00C0232E">
            <w:pPr>
              <w:spacing w:after="0" w:line="240" w:lineRule="auto"/>
              <w:jc w:val="center"/>
              <w:rPr>
                <w:rFonts w:ascii="Calibri" w:eastAsia="Times New Roman" w:hAnsi="Calibri" w:cs="Calibri"/>
                <w:color w:val="000000"/>
                <w:lang w:eastAsia="tr-TR"/>
              </w:rPr>
            </w:pPr>
            <w:r w:rsidRPr="00C0232E">
              <w:rPr>
                <w:rFonts w:ascii="Calibri" w:eastAsia="Times New Roman" w:hAnsi="Calibri" w:cs="Calibri"/>
                <w:color w:val="000000"/>
                <w:lang w:eastAsia="tr-TR"/>
              </w:rPr>
              <w:t>II</w:t>
            </w:r>
          </w:p>
        </w:tc>
        <w:tc>
          <w:tcPr>
            <w:tcW w:w="1264" w:type="dxa"/>
            <w:tcBorders>
              <w:top w:val="nil"/>
              <w:left w:val="single" w:sz="8" w:space="0" w:color="auto"/>
              <w:bottom w:val="nil"/>
              <w:right w:val="nil"/>
            </w:tcBorders>
            <w:shd w:val="clear" w:color="auto" w:fill="auto"/>
            <w:noWrap/>
            <w:vAlign w:val="center"/>
            <w:hideMark/>
          </w:tcPr>
          <w:p w14:paraId="20CBE5D7"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10,7</w:t>
            </w:r>
          </w:p>
        </w:tc>
        <w:tc>
          <w:tcPr>
            <w:tcW w:w="1264" w:type="dxa"/>
            <w:tcBorders>
              <w:top w:val="nil"/>
              <w:left w:val="nil"/>
              <w:bottom w:val="nil"/>
              <w:right w:val="nil"/>
            </w:tcBorders>
            <w:shd w:val="clear" w:color="auto" w:fill="auto"/>
            <w:noWrap/>
            <w:vAlign w:val="center"/>
            <w:hideMark/>
          </w:tcPr>
          <w:p w14:paraId="493D35FB"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20,9</w:t>
            </w:r>
          </w:p>
        </w:tc>
        <w:tc>
          <w:tcPr>
            <w:tcW w:w="1475" w:type="dxa"/>
            <w:tcBorders>
              <w:top w:val="nil"/>
              <w:left w:val="nil"/>
              <w:bottom w:val="nil"/>
              <w:right w:val="nil"/>
            </w:tcBorders>
            <w:shd w:val="clear" w:color="auto" w:fill="auto"/>
            <w:noWrap/>
            <w:vAlign w:val="center"/>
            <w:hideMark/>
          </w:tcPr>
          <w:p w14:paraId="4C4CC5F5"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19,2</w:t>
            </w:r>
          </w:p>
        </w:tc>
        <w:tc>
          <w:tcPr>
            <w:tcW w:w="1988" w:type="dxa"/>
            <w:tcBorders>
              <w:top w:val="nil"/>
              <w:left w:val="nil"/>
              <w:bottom w:val="nil"/>
              <w:right w:val="single" w:sz="8" w:space="0" w:color="auto"/>
            </w:tcBorders>
            <w:shd w:val="clear" w:color="auto" w:fill="auto"/>
            <w:noWrap/>
            <w:vAlign w:val="center"/>
            <w:hideMark/>
          </w:tcPr>
          <w:p w14:paraId="385337CC"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15,0</w:t>
            </w:r>
          </w:p>
        </w:tc>
        <w:tc>
          <w:tcPr>
            <w:tcW w:w="36" w:type="dxa"/>
            <w:vAlign w:val="center"/>
            <w:hideMark/>
          </w:tcPr>
          <w:p w14:paraId="6B90673F" w14:textId="77777777" w:rsidR="00C0232E" w:rsidRPr="00C0232E" w:rsidRDefault="00C0232E" w:rsidP="00C0232E">
            <w:pPr>
              <w:spacing w:after="0" w:line="240" w:lineRule="auto"/>
              <w:jc w:val="left"/>
              <w:rPr>
                <w:rFonts w:ascii="Times New Roman" w:eastAsia="Times New Roman" w:hAnsi="Times New Roman" w:cs="Times New Roman"/>
                <w:sz w:val="20"/>
                <w:szCs w:val="20"/>
                <w:lang w:eastAsia="tr-TR"/>
              </w:rPr>
            </w:pPr>
          </w:p>
        </w:tc>
      </w:tr>
      <w:tr w:rsidR="00C0232E" w:rsidRPr="00C0232E" w14:paraId="54006D13" w14:textId="77777777" w:rsidTr="00C0232E">
        <w:trPr>
          <w:trHeight w:val="320"/>
        </w:trPr>
        <w:tc>
          <w:tcPr>
            <w:tcW w:w="699" w:type="dxa"/>
            <w:vMerge/>
            <w:tcBorders>
              <w:top w:val="nil"/>
              <w:left w:val="single" w:sz="8" w:space="0" w:color="auto"/>
              <w:bottom w:val="single" w:sz="8" w:space="0" w:color="000000"/>
              <w:right w:val="single" w:sz="8" w:space="0" w:color="auto"/>
            </w:tcBorders>
            <w:vAlign w:val="center"/>
            <w:hideMark/>
          </w:tcPr>
          <w:p w14:paraId="2D9D7061" w14:textId="77777777" w:rsidR="00C0232E" w:rsidRPr="00C0232E" w:rsidRDefault="00C0232E" w:rsidP="00C0232E">
            <w:pPr>
              <w:spacing w:after="0" w:line="240" w:lineRule="auto"/>
              <w:jc w:val="left"/>
              <w:rPr>
                <w:rFonts w:eastAsia="Times New Roman" w:cs="Arial"/>
                <w:color w:val="000000"/>
                <w:sz w:val="20"/>
                <w:szCs w:val="20"/>
                <w:lang w:eastAsia="tr-TR"/>
              </w:rPr>
            </w:pPr>
          </w:p>
        </w:tc>
        <w:tc>
          <w:tcPr>
            <w:tcW w:w="1110" w:type="dxa"/>
            <w:tcBorders>
              <w:top w:val="nil"/>
              <w:left w:val="nil"/>
              <w:bottom w:val="nil"/>
              <w:right w:val="nil"/>
            </w:tcBorders>
            <w:shd w:val="clear" w:color="auto" w:fill="auto"/>
            <w:vAlign w:val="center"/>
            <w:hideMark/>
          </w:tcPr>
          <w:p w14:paraId="0BED16E7" w14:textId="77777777" w:rsidR="00C0232E" w:rsidRPr="00C0232E" w:rsidRDefault="00C0232E" w:rsidP="00C0232E">
            <w:pPr>
              <w:spacing w:after="0" w:line="240" w:lineRule="auto"/>
              <w:jc w:val="center"/>
              <w:rPr>
                <w:rFonts w:ascii="Calibri" w:eastAsia="Times New Roman" w:hAnsi="Calibri" w:cs="Calibri"/>
                <w:color w:val="000000"/>
                <w:lang w:eastAsia="tr-TR"/>
              </w:rPr>
            </w:pPr>
            <w:r w:rsidRPr="00C0232E">
              <w:rPr>
                <w:rFonts w:ascii="Calibri" w:eastAsia="Times New Roman" w:hAnsi="Calibri" w:cs="Calibri"/>
                <w:color w:val="000000"/>
                <w:lang w:eastAsia="tr-TR"/>
              </w:rPr>
              <w:t>III</w:t>
            </w:r>
          </w:p>
        </w:tc>
        <w:tc>
          <w:tcPr>
            <w:tcW w:w="1264" w:type="dxa"/>
            <w:tcBorders>
              <w:top w:val="nil"/>
              <w:left w:val="single" w:sz="8" w:space="0" w:color="auto"/>
              <w:bottom w:val="nil"/>
              <w:right w:val="nil"/>
            </w:tcBorders>
            <w:shd w:val="clear" w:color="auto" w:fill="auto"/>
            <w:noWrap/>
            <w:vAlign w:val="center"/>
            <w:hideMark/>
          </w:tcPr>
          <w:p w14:paraId="21945158"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10,5</w:t>
            </w:r>
          </w:p>
        </w:tc>
        <w:tc>
          <w:tcPr>
            <w:tcW w:w="1264" w:type="dxa"/>
            <w:tcBorders>
              <w:top w:val="nil"/>
              <w:left w:val="nil"/>
              <w:bottom w:val="nil"/>
              <w:right w:val="nil"/>
            </w:tcBorders>
            <w:shd w:val="clear" w:color="auto" w:fill="auto"/>
            <w:noWrap/>
            <w:vAlign w:val="center"/>
            <w:hideMark/>
          </w:tcPr>
          <w:p w14:paraId="52016400"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19,1</w:t>
            </w:r>
          </w:p>
        </w:tc>
        <w:tc>
          <w:tcPr>
            <w:tcW w:w="1475" w:type="dxa"/>
            <w:tcBorders>
              <w:top w:val="nil"/>
              <w:left w:val="nil"/>
              <w:bottom w:val="nil"/>
              <w:right w:val="nil"/>
            </w:tcBorders>
            <w:shd w:val="clear" w:color="auto" w:fill="auto"/>
            <w:noWrap/>
            <w:vAlign w:val="center"/>
            <w:hideMark/>
          </w:tcPr>
          <w:p w14:paraId="1A663556"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24,6</w:t>
            </w:r>
          </w:p>
        </w:tc>
        <w:tc>
          <w:tcPr>
            <w:tcW w:w="1988" w:type="dxa"/>
            <w:tcBorders>
              <w:top w:val="nil"/>
              <w:left w:val="nil"/>
              <w:bottom w:val="nil"/>
              <w:right w:val="single" w:sz="8" w:space="0" w:color="auto"/>
            </w:tcBorders>
            <w:shd w:val="clear" w:color="auto" w:fill="auto"/>
            <w:noWrap/>
            <w:vAlign w:val="center"/>
            <w:hideMark/>
          </w:tcPr>
          <w:p w14:paraId="5E18D5D8"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19,0</w:t>
            </w:r>
          </w:p>
        </w:tc>
        <w:tc>
          <w:tcPr>
            <w:tcW w:w="36" w:type="dxa"/>
            <w:vAlign w:val="center"/>
            <w:hideMark/>
          </w:tcPr>
          <w:p w14:paraId="79D0A2BF" w14:textId="77777777" w:rsidR="00C0232E" w:rsidRPr="00C0232E" w:rsidRDefault="00C0232E" w:rsidP="00C0232E">
            <w:pPr>
              <w:spacing w:after="0" w:line="240" w:lineRule="auto"/>
              <w:jc w:val="left"/>
              <w:rPr>
                <w:rFonts w:ascii="Times New Roman" w:eastAsia="Times New Roman" w:hAnsi="Times New Roman" w:cs="Times New Roman"/>
                <w:sz w:val="20"/>
                <w:szCs w:val="20"/>
                <w:lang w:eastAsia="tr-TR"/>
              </w:rPr>
            </w:pPr>
          </w:p>
        </w:tc>
      </w:tr>
      <w:tr w:rsidR="00C0232E" w:rsidRPr="00C0232E" w14:paraId="52D3BC3A" w14:textId="77777777" w:rsidTr="00C0232E">
        <w:trPr>
          <w:trHeight w:val="340"/>
        </w:trPr>
        <w:tc>
          <w:tcPr>
            <w:tcW w:w="699" w:type="dxa"/>
            <w:vMerge/>
            <w:tcBorders>
              <w:top w:val="nil"/>
              <w:left w:val="single" w:sz="8" w:space="0" w:color="auto"/>
              <w:bottom w:val="single" w:sz="8" w:space="0" w:color="000000"/>
              <w:right w:val="single" w:sz="8" w:space="0" w:color="auto"/>
            </w:tcBorders>
            <w:vAlign w:val="center"/>
            <w:hideMark/>
          </w:tcPr>
          <w:p w14:paraId="2F655D20" w14:textId="77777777" w:rsidR="00C0232E" w:rsidRPr="00C0232E" w:rsidRDefault="00C0232E" w:rsidP="00C0232E">
            <w:pPr>
              <w:spacing w:after="0" w:line="240" w:lineRule="auto"/>
              <w:jc w:val="left"/>
              <w:rPr>
                <w:rFonts w:eastAsia="Times New Roman" w:cs="Arial"/>
                <w:color w:val="000000"/>
                <w:sz w:val="20"/>
                <w:szCs w:val="20"/>
                <w:lang w:eastAsia="tr-TR"/>
              </w:rPr>
            </w:pPr>
          </w:p>
        </w:tc>
        <w:tc>
          <w:tcPr>
            <w:tcW w:w="1110" w:type="dxa"/>
            <w:tcBorders>
              <w:top w:val="nil"/>
              <w:left w:val="nil"/>
              <w:bottom w:val="single" w:sz="8" w:space="0" w:color="auto"/>
              <w:right w:val="nil"/>
            </w:tcBorders>
            <w:shd w:val="clear" w:color="auto" w:fill="auto"/>
            <w:vAlign w:val="center"/>
            <w:hideMark/>
          </w:tcPr>
          <w:p w14:paraId="5EB26BB1" w14:textId="77777777" w:rsidR="00C0232E" w:rsidRPr="00C0232E" w:rsidRDefault="00C0232E" w:rsidP="00C0232E">
            <w:pPr>
              <w:spacing w:after="0" w:line="240" w:lineRule="auto"/>
              <w:jc w:val="center"/>
              <w:rPr>
                <w:rFonts w:ascii="Calibri" w:eastAsia="Times New Roman" w:hAnsi="Calibri" w:cs="Calibri"/>
                <w:color w:val="000000"/>
                <w:lang w:eastAsia="tr-TR"/>
              </w:rPr>
            </w:pPr>
            <w:r w:rsidRPr="00C0232E">
              <w:rPr>
                <w:rFonts w:ascii="Calibri" w:eastAsia="Times New Roman" w:hAnsi="Calibri" w:cs="Calibri"/>
                <w:color w:val="000000"/>
                <w:lang w:eastAsia="tr-TR"/>
              </w:rPr>
              <w:t>IV</w:t>
            </w:r>
          </w:p>
        </w:tc>
        <w:tc>
          <w:tcPr>
            <w:tcW w:w="1264" w:type="dxa"/>
            <w:tcBorders>
              <w:top w:val="nil"/>
              <w:left w:val="single" w:sz="8" w:space="0" w:color="auto"/>
              <w:bottom w:val="single" w:sz="8" w:space="0" w:color="auto"/>
              <w:right w:val="nil"/>
            </w:tcBorders>
            <w:shd w:val="clear" w:color="auto" w:fill="auto"/>
            <w:noWrap/>
            <w:vAlign w:val="center"/>
            <w:hideMark/>
          </w:tcPr>
          <w:p w14:paraId="7DDA41AF"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10,7</w:t>
            </w:r>
          </w:p>
        </w:tc>
        <w:tc>
          <w:tcPr>
            <w:tcW w:w="1264" w:type="dxa"/>
            <w:tcBorders>
              <w:top w:val="nil"/>
              <w:left w:val="nil"/>
              <w:bottom w:val="single" w:sz="8" w:space="0" w:color="auto"/>
              <w:right w:val="nil"/>
            </w:tcBorders>
            <w:shd w:val="clear" w:color="auto" w:fill="auto"/>
            <w:noWrap/>
            <w:vAlign w:val="center"/>
            <w:hideMark/>
          </w:tcPr>
          <w:p w14:paraId="3916D55B"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18,6</w:t>
            </w:r>
          </w:p>
        </w:tc>
        <w:tc>
          <w:tcPr>
            <w:tcW w:w="1475" w:type="dxa"/>
            <w:tcBorders>
              <w:top w:val="nil"/>
              <w:left w:val="nil"/>
              <w:bottom w:val="single" w:sz="8" w:space="0" w:color="auto"/>
              <w:right w:val="nil"/>
            </w:tcBorders>
            <w:shd w:val="clear" w:color="auto" w:fill="auto"/>
            <w:noWrap/>
            <w:vAlign w:val="center"/>
            <w:hideMark/>
          </w:tcPr>
          <w:p w14:paraId="3C03C46C"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20,9</w:t>
            </w:r>
          </w:p>
        </w:tc>
        <w:tc>
          <w:tcPr>
            <w:tcW w:w="1988" w:type="dxa"/>
            <w:tcBorders>
              <w:top w:val="nil"/>
              <w:left w:val="nil"/>
              <w:bottom w:val="single" w:sz="8" w:space="0" w:color="auto"/>
              <w:right w:val="single" w:sz="8" w:space="0" w:color="auto"/>
            </w:tcBorders>
            <w:shd w:val="clear" w:color="auto" w:fill="auto"/>
            <w:noWrap/>
            <w:vAlign w:val="center"/>
            <w:hideMark/>
          </w:tcPr>
          <w:p w14:paraId="77933E32"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16,1</w:t>
            </w:r>
          </w:p>
        </w:tc>
        <w:tc>
          <w:tcPr>
            <w:tcW w:w="36" w:type="dxa"/>
            <w:vAlign w:val="center"/>
            <w:hideMark/>
          </w:tcPr>
          <w:p w14:paraId="66C5F1A2" w14:textId="77777777" w:rsidR="00C0232E" w:rsidRPr="00C0232E" w:rsidRDefault="00C0232E" w:rsidP="00C0232E">
            <w:pPr>
              <w:spacing w:after="0" w:line="240" w:lineRule="auto"/>
              <w:jc w:val="left"/>
              <w:rPr>
                <w:rFonts w:ascii="Times New Roman" w:eastAsia="Times New Roman" w:hAnsi="Times New Roman" w:cs="Times New Roman"/>
                <w:sz w:val="20"/>
                <w:szCs w:val="20"/>
                <w:lang w:eastAsia="tr-TR"/>
              </w:rPr>
            </w:pPr>
          </w:p>
        </w:tc>
      </w:tr>
      <w:tr w:rsidR="00C0232E" w:rsidRPr="00C0232E" w14:paraId="67A77D84" w14:textId="77777777" w:rsidTr="00C0232E">
        <w:trPr>
          <w:trHeight w:val="320"/>
        </w:trPr>
        <w:tc>
          <w:tcPr>
            <w:tcW w:w="69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E8D7E3"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2022</w:t>
            </w:r>
          </w:p>
        </w:tc>
        <w:tc>
          <w:tcPr>
            <w:tcW w:w="1110" w:type="dxa"/>
            <w:tcBorders>
              <w:top w:val="nil"/>
              <w:left w:val="nil"/>
              <w:bottom w:val="nil"/>
              <w:right w:val="nil"/>
            </w:tcBorders>
            <w:shd w:val="clear" w:color="auto" w:fill="auto"/>
            <w:vAlign w:val="center"/>
            <w:hideMark/>
          </w:tcPr>
          <w:p w14:paraId="42AED8A3" w14:textId="77777777" w:rsidR="00C0232E" w:rsidRPr="00C0232E" w:rsidRDefault="00C0232E" w:rsidP="00C0232E">
            <w:pPr>
              <w:spacing w:after="0" w:line="240" w:lineRule="auto"/>
              <w:jc w:val="center"/>
              <w:rPr>
                <w:rFonts w:ascii="Calibri" w:eastAsia="Times New Roman" w:hAnsi="Calibri" w:cs="Calibri"/>
                <w:color w:val="000000"/>
                <w:lang w:eastAsia="tr-TR"/>
              </w:rPr>
            </w:pPr>
            <w:r w:rsidRPr="00C0232E">
              <w:rPr>
                <w:rFonts w:ascii="Calibri" w:eastAsia="Times New Roman" w:hAnsi="Calibri" w:cs="Calibri"/>
                <w:color w:val="000000"/>
                <w:lang w:eastAsia="tr-TR"/>
              </w:rPr>
              <w:t>I</w:t>
            </w:r>
          </w:p>
        </w:tc>
        <w:tc>
          <w:tcPr>
            <w:tcW w:w="1264" w:type="dxa"/>
            <w:tcBorders>
              <w:top w:val="nil"/>
              <w:left w:val="single" w:sz="8" w:space="0" w:color="auto"/>
              <w:bottom w:val="nil"/>
              <w:right w:val="nil"/>
            </w:tcBorders>
            <w:shd w:val="clear" w:color="auto" w:fill="auto"/>
            <w:noWrap/>
            <w:vAlign w:val="center"/>
            <w:hideMark/>
          </w:tcPr>
          <w:p w14:paraId="48B9AF65"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11,2</w:t>
            </w:r>
          </w:p>
        </w:tc>
        <w:tc>
          <w:tcPr>
            <w:tcW w:w="1264" w:type="dxa"/>
            <w:tcBorders>
              <w:top w:val="nil"/>
              <w:left w:val="nil"/>
              <w:bottom w:val="nil"/>
              <w:right w:val="nil"/>
            </w:tcBorders>
            <w:shd w:val="clear" w:color="auto" w:fill="auto"/>
            <w:noWrap/>
            <w:vAlign w:val="center"/>
            <w:hideMark/>
          </w:tcPr>
          <w:p w14:paraId="168A88CA"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20,5</w:t>
            </w:r>
          </w:p>
        </w:tc>
        <w:tc>
          <w:tcPr>
            <w:tcW w:w="1475" w:type="dxa"/>
            <w:tcBorders>
              <w:top w:val="nil"/>
              <w:left w:val="nil"/>
              <w:bottom w:val="nil"/>
              <w:right w:val="nil"/>
            </w:tcBorders>
            <w:shd w:val="clear" w:color="auto" w:fill="auto"/>
            <w:noWrap/>
            <w:vAlign w:val="center"/>
            <w:hideMark/>
          </w:tcPr>
          <w:p w14:paraId="5BAE71B7"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21,8</w:t>
            </w:r>
          </w:p>
        </w:tc>
        <w:tc>
          <w:tcPr>
            <w:tcW w:w="1988" w:type="dxa"/>
            <w:tcBorders>
              <w:top w:val="nil"/>
              <w:left w:val="nil"/>
              <w:bottom w:val="nil"/>
              <w:right w:val="single" w:sz="8" w:space="0" w:color="auto"/>
            </w:tcBorders>
            <w:shd w:val="clear" w:color="auto" w:fill="auto"/>
            <w:noWrap/>
            <w:vAlign w:val="center"/>
            <w:hideMark/>
          </w:tcPr>
          <w:p w14:paraId="4E4D6C7F"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14,1</w:t>
            </w:r>
          </w:p>
        </w:tc>
        <w:tc>
          <w:tcPr>
            <w:tcW w:w="36" w:type="dxa"/>
            <w:vAlign w:val="center"/>
            <w:hideMark/>
          </w:tcPr>
          <w:p w14:paraId="0B481703" w14:textId="77777777" w:rsidR="00C0232E" w:rsidRPr="00C0232E" w:rsidRDefault="00C0232E" w:rsidP="00C0232E">
            <w:pPr>
              <w:spacing w:after="0" w:line="240" w:lineRule="auto"/>
              <w:jc w:val="left"/>
              <w:rPr>
                <w:rFonts w:ascii="Times New Roman" w:eastAsia="Times New Roman" w:hAnsi="Times New Roman" w:cs="Times New Roman"/>
                <w:sz w:val="20"/>
                <w:szCs w:val="20"/>
                <w:lang w:eastAsia="tr-TR"/>
              </w:rPr>
            </w:pPr>
          </w:p>
        </w:tc>
      </w:tr>
      <w:tr w:rsidR="00C0232E" w:rsidRPr="00C0232E" w14:paraId="6A88FF67" w14:textId="77777777" w:rsidTr="00C0232E">
        <w:trPr>
          <w:trHeight w:val="320"/>
        </w:trPr>
        <w:tc>
          <w:tcPr>
            <w:tcW w:w="699" w:type="dxa"/>
            <w:vMerge/>
            <w:tcBorders>
              <w:top w:val="nil"/>
              <w:left w:val="single" w:sz="8" w:space="0" w:color="auto"/>
              <w:bottom w:val="single" w:sz="8" w:space="0" w:color="000000"/>
              <w:right w:val="single" w:sz="8" w:space="0" w:color="auto"/>
            </w:tcBorders>
            <w:vAlign w:val="center"/>
            <w:hideMark/>
          </w:tcPr>
          <w:p w14:paraId="1F873055" w14:textId="77777777" w:rsidR="00C0232E" w:rsidRPr="00C0232E" w:rsidRDefault="00C0232E" w:rsidP="00C0232E">
            <w:pPr>
              <w:spacing w:after="0" w:line="240" w:lineRule="auto"/>
              <w:jc w:val="left"/>
              <w:rPr>
                <w:rFonts w:eastAsia="Times New Roman" w:cs="Arial"/>
                <w:color w:val="000000"/>
                <w:sz w:val="20"/>
                <w:szCs w:val="20"/>
                <w:lang w:eastAsia="tr-TR"/>
              </w:rPr>
            </w:pPr>
          </w:p>
        </w:tc>
        <w:tc>
          <w:tcPr>
            <w:tcW w:w="1110" w:type="dxa"/>
            <w:tcBorders>
              <w:top w:val="nil"/>
              <w:left w:val="nil"/>
              <w:bottom w:val="nil"/>
              <w:right w:val="nil"/>
            </w:tcBorders>
            <w:shd w:val="clear" w:color="auto" w:fill="auto"/>
            <w:vAlign w:val="center"/>
            <w:hideMark/>
          </w:tcPr>
          <w:p w14:paraId="2055FEA1" w14:textId="77777777" w:rsidR="00C0232E" w:rsidRPr="00C0232E" w:rsidRDefault="00C0232E" w:rsidP="00C0232E">
            <w:pPr>
              <w:spacing w:after="0" w:line="240" w:lineRule="auto"/>
              <w:jc w:val="center"/>
              <w:rPr>
                <w:rFonts w:ascii="Calibri" w:eastAsia="Times New Roman" w:hAnsi="Calibri" w:cs="Calibri"/>
                <w:color w:val="000000"/>
                <w:lang w:eastAsia="tr-TR"/>
              </w:rPr>
            </w:pPr>
            <w:r w:rsidRPr="00C0232E">
              <w:rPr>
                <w:rFonts w:ascii="Calibri" w:eastAsia="Times New Roman" w:hAnsi="Calibri" w:cs="Calibri"/>
                <w:color w:val="000000"/>
                <w:lang w:eastAsia="tr-TR"/>
              </w:rPr>
              <w:t>II</w:t>
            </w:r>
          </w:p>
        </w:tc>
        <w:tc>
          <w:tcPr>
            <w:tcW w:w="1264" w:type="dxa"/>
            <w:tcBorders>
              <w:top w:val="nil"/>
              <w:left w:val="single" w:sz="8" w:space="0" w:color="auto"/>
              <w:bottom w:val="nil"/>
              <w:right w:val="nil"/>
            </w:tcBorders>
            <w:shd w:val="clear" w:color="auto" w:fill="auto"/>
            <w:noWrap/>
            <w:vAlign w:val="center"/>
            <w:hideMark/>
          </w:tcPr>
          <w:p w14:paraId="1E16207C"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9,5</w:t>
            </w:r>
          </w:p>
        </w:tc>
        <w:tc>
          <w:tcPr>
            <w:tcW w:w="1264" w:type="dxa"/>
            <w:tcBorders>
              <w:top w:val="nil"/>
              <w:left w:val="nil"/>
              <w:bottom w:val="nil"/>
              <w:right w:val="nil"/>
            </w:tcBorders>
            <w:shd w:val="clear" w:color="auto" w:fill="auto"/>
            <w:noWrap/>
            <w:vAlign w:val="center"/>
            <w:hideMark/>
          </w:tcPr>
          <w:p w14:paraId="51E8FF26"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19,1</w:t>
            </w:r>
          </w:p>
        </w:tc>
        <w:tc>
          <w:tcPr>
            <w:tcW w:w="1475" w:type="dxa"/>
            <w:tcBorders>
              <w:top w:val="nil"/>
              <w:left w:val="nil"/>
              <w:bottom w:val="nil"/>
              <w:right w:val="nil"/>
            </w:tcBorders>
            <w:shd w:val="clear" w:color="auto" w:fill="auto"/>
            <w:noWrap/>
            <w:vAlign w:val="center"/>
            <w:hideMark/>
          </w:tcPr>
          <w:p w14:paraId="7291474B"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18,2</w:t>
            </w:r>
          </w:p>
        </w:tc>
        <w:tc>
          <w:tcPr>
            <w:tcW w:w="1988" w:type="dxa"/>
            <w:tcBorders>
              <w:top w:val="nil"/>
              <w:left w:val="nil"/>
              <w:bottom w:val="nil"/>
              <w:right w:val="single" w:sz="8" w:space="0" w:color="auto"/>
            </w:tcBorders>
            <w:shd w:val="clear" w:color="auto" w:fill="auto"/>
            <w:noWrap/>
            <w:vAlign w:val="center"/>
            <w:hideMark/>
          </w:tcPr>
          <w:p w14:paraId="4A68F711"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14,0</w:t>
            </w:r>
          </w:p>
        </w:tc>
        <w:tc>
          <w:tcPr>
            <w:tcW w:w="36" w:type="dxa"/>
            <w:vAlign w:val="center"/>
            <w:hideMark/>
          </w:tcPr>
          <w:p w14:paraId="37DB1387" w14:textId="77777777" w:rsidR="00C0232E" w:rsidRPr="00C0232E" w:rsidRDefault="00C0232E" w:rsidP="00C0232E">
            <w:pPr>
              <w:spacing w:after="0" w:line="240" w:lineRule="auto"/>
              <w:jc w:val="left"/>
              <w:rPr>
                <w:rFonts w:ascii="Times New Roman" w:eastAsia="Times New Roman" w:hAnsi="Times New Roman" w:cs="Times New Roman"/>
                <w:sz w:val="20"/>
                <w:szCs w:val="20"/>
                <w:lang w:eastAsia="tr-TR"/>
              </w:rPr>
            </w:pPr>
          </w:p>
        </w:tc>
      </w:tr>
      <w:tr w:rsidR="00C0232E" w:rsidRPr="00C0232E" w14:paraId="6B580E21" w14:textId="77777777" w:rsidTr="00C0232E">
        <w:trPr>
          <w:trHeight w:val="340"/>
        </w:trPr>
        <w:tc>
          <w:tcPr>
            <w:tcW w:w="699" w:type="dxa"/>
            <w:vMerge/>
            <w:tcBorders>
              <w:top w:val="nil"/>
              <w:left w:val="single" w:sz="8" w:space="0" w:color="auto"/>
              <w:bottom w:val="single" w:sz="8" w:space="0" w:color="000000"/>
              <w:right w:val="single" w:sz="8" w:space="0" w:color="auto"/>
            </w:tcBorders>
            <w:vAlign w:val="center"/>
            <w:hideMark/>
          </w:tcPr>
          <w:p w14:paraId="24BAF8B2" w14:textId="77777777" w:rsidR="00C0232E" w:rsidRPr="00C0232E" w:rsidRDefault="00C0232E" w:rsidP="00C0232E">
            <w:pPr>
              <w:spacing w:after="0" w:line="240" w:lineRule="auto"/>
              <w:jc w:val="left"/>
              <w:rPr>
                <w:rFonts w:eastAsia="Times New Roman" w:cs="Arial"/>
                <w:color w:val="000000"/>
                <w:sz w:val="20"/>
                <w:szCs w:val="20"/>
                <w:lang w:eastAsia="tr-TR"/>
              </w:rPr>
            </w:pPr>
          </w:p>
        </w:tc>
        <w:tc>
          <w:tcPr>
            <w:tcW w:w="1110" w:type="dxa"/>
            <w:tcBorders>
              <w:top w:val="nil"/>
              <w:left w:val="nil"/>
              <w:bottom w:val="single" w:sz="8" w:space="0" w:color="auto"/>
              <w:right w:val="nil"/>
            </w:tcBorders>
            <w:shd w:val="clear" w:color="auto" w:fill="auto"/>
            <w:vAlign w:val="center"/>
            <w:hideMark/>
          </w:tcPr>
          <w:p w14:paraId="33E39C2E" w14:textId="77777777" w:rsidR="00C0232E" w:rsidRPr="00C0232E" w:rsidRDefault="00C0232E" w:rsidP="00C0232E">
            <w:pPr>
              <w:spacing w:after="0" w:line="240" w:lineRule="auto"/>
              <w:jc w:val="center"/>
              <w:rPr>
                <w:rFonts w:ascii="Calibri" w:eastAsia="Times New Roman" w:hAnsi="Calibri" w:cs="Calibri"/>
                <w:color w:val="000000"/>
                <w:lang w:eastAsia="tr-TR"/>
              </w:rPr>
            </w:pPr>
            <w:r w:rsidRPr="00C0232E">
              <w:rPr>
                <w:rFonts w:ascii="Calibri" w:eastAsia="Times New Roman" w:hAnsi="Calibri" w:cs="Calibri"/>
                <w:color w:val="000000"/>
                <w:lang w:eastAsia="tr-TR"/>
              </w:rPr>
              <w:t>III</w:t>
            </w:r>
          </w:p>
        </w:tc>
        <w:tc>
          <w:tcPr>
            <w:tcW w:w="1264" w:type="dxa"/>
            <w:tcBorders>
              <w:top w:val="nil"/>
              <w:left w:val="single" w:sz="8" w:space="0" w:color="auto"/>
              <w:bottom w:val="single" w:sz="8" w:space="0" w:color="auto"/>
              <w:right w:val="nil"/>
            </w:tcBorders>
            <w:shd w:val="clear" w:color="auto" w:fill="auto"/>
            <w:noWrap/>
            <w:vAlign w:val="center"/>
            <w:hideMark/>
          </w:tcPr>
          <w:p w14:paraId="3DEB708B"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9,4</w:t>
            </w:r>
          </w:p>
        </w:tc>
        <w:tc>
          <w:tcPr>
            <w:tcW w:w="1264" w:type="dxa"/>
            <w:tcBorders>
              <w:top w:val="nil"/>
              <w:left w:val="nil"/>
              <w:bottom w:val="single" w:sz="8" w:space="0" w:color="auto"/>
              <w:right w:val="nil"/>
            </w:tcBorders>
            <w:shd w:val="clear" w:color="auto" w:fill="auto"/>
            <w:noWrap/>
            <w:vAlign w:val="center"/>
            <w:hideMark/>
          </w:tcPr>
          <w:p w14:paraId="0C496A8D"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18,2</w:t>
            </w:r>
          </w:p>
        </w:tc>
        <w:tc>
          <w:tcPr>
            <w:tcW w:w="1475" w:type="dxa"/>
            <w:tcBorders>
              <w:top w:val="nil"/>
              <w:left w:val="nil"/>
              <w:bottom w:val="single" w:sz="8" w:space="0" w:color="auto"/>
              <w:right w:val="nil"/>
            </w:tcBorders>
            <w:shd w:val="clear" w:color="auto" w:fill="auto"/>
            <w:noWrap/>
            <w:vAlign w:val="center"/>
            <w:hideMark/>
          </w:tcPr>
          <w:p w14:paraId="778965D5"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17,2</w:t>
            </w:r>
          </w:p>
        </w:tc>
        <w:tc>
          <w:tcPr>
            <w:tcW w:w="1988" w:type="dxa"/>
            <w:tcBorders>
              <w:top w:val="nil"/>
              <w:left w:val="nil"/>
              <w:bottom w:val="single" w:sz="8" w:space="0" w:color="auto"/>
              <w:right w:val="single" w:sz="8" w:space="0" w:color="auto"/>
            </w:tcBorders>
            <w:shd w:val="clear" w:color="auto" w:fill="auto"/>
            <w:noWrap/>
            <w:vAlign w:val="center"/>
            <w:hideMark/>
          </w:tcPr>
          <w:p w14:paraId="6D148893" w14:textId="77777777" w:rsidR="00C0232E" w:rsidRPr="00C0232E" w:rsidRDefault="00C0232E" w:rsidP="00C0232E">
            <w:pPr>
              <w:spacing w:after="0" w:line="240" w:lineRule="auto"/>
              <w:jc w:val="center"/>
              <w:rPr>
                <w:rFonts w:eastAsia="Times New Roman" w:cs="Arial"/>
                <w:color w:val="000000"/>
                <w:sz w:val="20"/>
                <w:szCs w:val="20"/>
                <w:lang w:eastAsia="tr-TR"/>
              </w:rPr>
            </w:pPr>
            <w:r w:rsidRPr="00C0232E">
              <w:rPr>
                <w:rFonts w:eastAsia="Times New Roman" w:cs="Arial"/>
                <w:color w:val="000000"/>
                <w:sz w:val="20"/>
                <w:szCs w:val="20"/>
                <w:lang w:eastAsia="tr-TR"/>
              </w:rPr>
              <w:t>17,1</w:t>
            </w:r>
          </w:p>
        </w:tc>
        <w:tc>
          <w:tcPr>
            <w:tcW w:w="36" w:type="dxa"/>
            <w:vAlign w:val="center"/>
            <w:hideMark/>
          </w:tcPr>
          <w:p w14:paraId="47C85455" w14:textId="77777777" w:rsidR="00C0232E" w:rsidRPr="00C0232E" w:rsidRDefault="00C0232E" w:rsidP="00C0232E">
            <w:pPr>
              <w:spacing w:after="0" w:line="240" w:lineRule="auto"/>
              <w:jc w:val="left"/>
              <w:rPr>
                <w:rFonts w:ascii="Times New Roman" w:eastAsia="Times New Roman" w:hAnsi="Times New Roman" w:cs="Times New Roman"/>
                <w:sz w:val="20"/>
                <w:szCs w:val="20"/>
                <w:lang w:eastAsia="tr-TR"/>
              </w:rPr>
            </w:pPr>
          </w:p>
        </w:tc>
      </w:tr>
    </w:tbl>
    <w:p w14:paraId="64B6EDE5" w14:textId="47C29258" w:rsidR="00843311" w:rsidRPr="00B75C8B" w:rsidRDefault="003E62E3" w:rsidP="00843311">
      <w:pPr>
        <w:spacing w:before="60" w:after="60"/>
        <w:rPr>
          <w:rFonts w:cs="Arial"/>
          <w:bCs/>
          <w:sz w:val="18"/>
        </w:rPr>
      </w:pPr>
      <w:r w:rsidRPr="00B75C8B">
        <w:rPr>
          <w:rFonts w:cs="Arial"/>
          <w:bCs/>
          <w:sz w:val="18"/>
        </w:rPr>
        <w:t>Kaynak:</w:t>
      </w:r>
      <w:r w:rsidR="00B75C8B" w:rsidRPr="00B75C8B">
        <w:rPr>
          <w:rFonts w:cs="Arial"/>
          <w:bCs/>
          <w:sz w:val="18"/>
        </w:rPr>
        <w:t xml:space="preserve"> </w:t>
      </w:r>
      <w:r w:rsidRPr="00B75C8B">
        <w:rPr>
          <w:rFonts w:cs="Arial"/>
          <w:bCs/>
          <w:sz w:val="18"/>
        </w:rPr>
        <w:t>Tüik, Betam</w:t>
      </w:r>
    </w:p>
    <w:p w14:paraId="45E4C524" w14:textId="340277EC" w:rsidR="00843311" w:rsidRPr="00B75C8B" w:rsidRDefault="00843311" w:rsidP="00843311">
      <w:pPr>
        <w:spacing w:before="60" w:after="60"/>
        <w:rPr>
          <w:rFonts w:cs="Arial"/>
          <w:bCs/>
          <w:sz w:val="18"/>
        </w:rPr>
      </w:pPr>
    </w:p>
    <w:p w14:paraId="5DBF5FFD" w14:textId="77777777" w:rsidR="006B0D88" w:rsidRPr="00B75C8B" w:rsidRDefault="006B0D88" w:rsidP="00843311">
      <w:pPr>
        <w:spacing w:before="60" w:after="60"/>
        <w:rPr>
          <w:rFonts w:cs="Arial"/>
          <w:bCs/>
          <w:sz w:val="18"/>
        </w:rPr>
      </w:pPr>
    </w:p>
    <w:p w14:paraId="15D586DF" w14:textId="77777777" w:rsidR="00C0232E" w:rsidRPr="00B75C8B" w:rsidRDefault="00C0232E" w:rsidP="006B0D88">
      <w:pPr>
        <w:spacing w:before="60" w:after="0"/>
        <w:rPr>
          <w:rFonts w:cs="Arial"/>
          <w:b/>
        </w:rPr>
      </w:pPr>
    </w:p>
    <w:p w14:paraId="7A32EBF3" w14:textId="446946FF" w:rsidR="00E84149" w:rsidRPr="00B75C8B" w:rsidRDefault="00E84149" w:rsidP="006B0D88">
      <w:pPr>
        <w:spacing w:before="60" w:after="0"/>
        <w:rPr>
          <w:rFonts w:cs="Arial"/>
          <w:b/>
        </w:rPr>
      </w:pPr>
      <w:r w:rsidRPr="00B75C8B">
        <w:rPr>
          <w:rFonts w:cs="Arial"/>
          <w:b/>
        </w:rPr>
        <w:lastRenderedPageBreak/>
        <w:t xml:space="preserve">Tablo </w:t>
      </w:r>
      <w:r w:rsidR="001671D3" w:rsidRPr="00B75C8B">
        <w:rPr>
          <w:rFonts w:cs="Arial"/>
          <w:b/>
        </w:rPr>
        <w:t>6</w:t>
      </w:r>
      <w:r w:rsidRPr="00B75C8B">
        <w:rPr>
          <w:rFonts w:cs="Arial"/>
          <w:b/>
        </w:rPr>
        <w:t xml:space="preserve">: </w:t>
      </w:r>
      <w:r w:rsidR="00AD5C4D" w:rsidRPr="00B75C8B">
        <w:rPr>
          <w:rFonts w:cs="Arial"/>
          <w:b/>
        </w:rPr>
        <w:t>Uzun süreli işsizlik oranları (Toplam, Kadın, Erkek) (%)</w:t>
      </w:r>
    </w:p>
    <w:tbl>
      <w:tblPr>
        <w:tblW w:w="6500" w:type="dxa"/>
        <w:tblInd w:w="80" w:type="dxa"/>
        <w:tblCellMar>
          <w:left w:w="70" w:type="dxa"/>
          <w:right w:w="70" w:type="dxa"/>
        </w:tblCellMar>
        <w:tblLook w:val="04A0" w:firstRow="1" w:lastRow="0" w:firstColumn="1" w:lastColumn="0" w:noHBand="0" w:noVBand="1"/>
      </w:tblPr>
      <w:tblGrid>
        <w:gridCol w:w="1300"/>
        <w:gridCol w:w="1300"/>
        <w:gridCol w:w="1300"/>
        <w:gridCol w:w="1300"/>
        <w:gridCol w:w="1300"/>
      </w:tblGrid>
      <w:tr w:rsidR="00B75C8B" w:rsidRPr="00B75C8B" w14:paraId="790D3546" w14:textId="77777777" w:rsidTr="00B75C8B">
        <w:trPr>
          <w:trHeight w:val="340"/>
        </w:trPr>
        <w:tc>
          <w:tcPr>
            <w:tcW w:w="1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6ADA51" w14:textId="77777777" w:rsidR="00B75C8B" w:rsidRPr="00B75C8B" w:rsidRDefault="00B75C8B" w:rsidP="00B75C8B">
            <w:pPr>
              <w:spacing w:after="0" w:line="240" w:lineRule="auto"/>
              <w:rPr>
                <w:rFonts w:ascii="Calibri" w:eastAsia="Times New Roman" w:hAnsi="Calibri" w:cs="Calibri"/>
                <w:color w:val="000000"/>
                <w:lang w:eastAsia="tr-TR"/>
              </w:rPr>
            </w:pPr>
            <w:r w:rsidRPr="00B75C8B">
              <w:rPr>
                <w:rFonts w:ascii="Calibri" w:eastAsia="Times New Roman" w:hAnsi="Calibri" w:cs="Calibri"/>
                <w:color w:val="000000"/>
                <w:lang w:eastAsia="tr-TR"/>
              </w:rPr>
              <w:t> </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0C462CDF" w14:textId="77777777" w:rsidR="00B75C8B" w:rsidRPr="00B75C8B" w:rsidRDefault="00B75C8B" w:rsidP="00B75C8B">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 </w:t>
            </w:r>
          </w:p>
        </w:tc>
        <w:tc>
          <w:tcPr>
            <w:tcW w:w="1300" w:type="dxa"/>
            <w:tcBorders>
              <w:top w:val="single" w:sz="8" w:space="0" w:color="auto"/>
              <w:left w:val="nil"/>
              <w:bottom w:val="single" w:sz="8" w:space="0" w:color="auto"/>
              <w:right w:val="nil"/>
            </w:tcBorders>
            <w:shd w:val="clear" w:color="auto" w:fill="auto"/>
            <w:vAlign w:val="center"/>
            <w:hideMark/>
          </w:tcPr>
          <w:p w14:paraId="7B341983" w14:textId="77777777" w:rsidR="00B75C8B" w:rsidRPr="00B75C8B" w:rsidRDefault="00B75C8B" w:rsidP="00B75C8B">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Toplam</w:t>
            </w:r>
          </w:p>
        </w:tc>
        <w:tc>
          <w:tcPr>
            <w:tcW w:w="1300" w:type="dxa"/>
            <w:tcBorders>
              <w:top w:val="single" w:sz="8" w:space="0" w:color="auto"/>
              <w:left w:val="nil"/>
              <w:bottom w:val="single" w:sz="8" w:space="0" w:color="auto"/>
              <w:right w:val="nil"/>
            </w:tcBorders>
            <w:shd w:val="clear" w:color="auto" w:fill="auto"/>
            <w:vAlign w:val="center"/>
            <w:hideMark/>
          </w:tcPr>
          <w:p w14:paraId="18C3A0C4" w14:textId="77777777" w:rsidR="00B75C8B" w:rsidRPr="00B75C8B" w:rsidRDefault="00B75C8B" w:rsidP="00B75C8B">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Kadın</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23FB4184" w14:textId="77777777" w:rsidR="00B75C8B" w:rsidRPr="00B75C8B" w:rsidRDefault="00B75C8B" w:rsidP="00B75C8B">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Erkek</w:t>
            </w:r>
          </w:p>
        </w:tc>
      </w:tr>
      <w:tr w:rsidR="00B75C8B" w:rsidRPr="00B75C8B" w14:paraId="1BEF9DD3" w14:textId="77777777" w:rsidTr="00B75C8B">
        <w:trPr>
          <w:trHeight w:val="320"/>
        </w:trPr>
        <w:tc>
          <w:tcPr>
            <w:tcW w:w="13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C1B3D9" w14:textId="77777777" w:rsidR="00B75C8B" w:rsidRPr="00B75C8B" w:rsidRDefault="00B75C8B" w:rsidP="00B75C8B">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2021</w:t>
            </w:r>
          </w:p>
        </w:tc>
        <w:tc>
          <w:tcPr>
            <w:tcW w:w="1300" w:type="dxa"/>
            <w:tcBorders>
              <w:top w:val="nil"/>
              <w:left w:val="nil"/>
              <w:bottom w:val="nil"/>
              <w:right w:val="single" w:sz="8" w:space="0" w:color="auto"/>
            </w:tcBorders>
            <w:shd w:val="clear" w:color="auto" w:fill="auto"/>
            <w:vAlign w:val="center"/>
            <w:hideMark/>
          </w:tcPr>
          <w:p w14:paraId="441D3139" w14:textId="77777777" w:rsidR="00B75C8B" w:rsidRPr="00B75C8B" w:rsidRDefault="00B75C8B" w:rsidP="00B75C8B">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w:t>
            </w:r>
          </w:p>
        </w:tc>
        <w:tc>
          <w:tcPr>
            <w:tcW w:w="1300" w:type="dxa"/>
            <w:tcBorders>
              <w:top w:val="nil"/>
              <w:left w:val="nil"/>
              <w:bottom w:val="nil"/>
              <w:right w:val="nil"/>
            </w:tcBorders>
            <w:shd w:val="clear" w:color="auto" w:fill="auto"/>
            <w:noWrap/>
            <w:vAlign w:val="center"/>
            <w:hideMark/>
          </w:tcPr>
          <w:p w14:paraId="2EF623B0" w14:textId="77777777" w:rsidR="00B75C8B" w:rsidRPr="00B75C8B" w:rsidRDefault="00B75C8B" w:rsidP="00B75C8B">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29,3</w:t>
            </w:r>
          </w:p>
        </w:tc>
        <w:tc>
          <w:tcPr>
            <w:tcW w:w="1300" w:type="dxa"/>
            <w:tcBorders>
              <w:top w:val="nil"/>
              <w:left w:val="nil"/>
              <w:bottom w:val="nil"/>
              <w:right w:val="nil"/>
            </w:tcBorders>
            <w:shd w:val="clear" w:color="auto" w:fill="auto"/>
            <w:noWrap/>
            <w:vAlign w:val="center"/>
            <w:hideMark/>
          </w:tcPr>
          <w:p w14:paraId="33C3D175" w14:textId="77777777" w:rsidR="00B75C8B" w:rsidRPr="00B75C8B" w:rsidRDefault="00B75C8B" w:rsidP="00B75C8B">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36,5</w:t>
            </w:r>
          </w:p>
        </w:tc>
        <w:tc>
          <w:tcPr>
            <w:tcW w:w="1300" w:type="dxa"/>
            <w:tcBorders>
              <w:top w:val="nil"/>
              <w:left w:val="nil"/>
              <w:bottom w:val="nil"/>
              <w:right w:val="single" w:sz="8" w:space="0" w:color="auto"/>
            </w:tcBorders>
            <w:shd w:val="clear" w:color="auto" w:fill="auto"/>
            <w:noWrap/>
            <w:vAlign w:val="center"/>
            <w:hideMark/>
          </w:tcPr>
          <w:p w14:paraId="7A474A05" w14:textId="77777777" w:rsidR="00B75C8B" w:rsidRPr="00B75C8B" w:rsidRDefault="00B75C8B" w:rsidP="00B75C8B">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25,1</w:t>
            </w:r>
          </w:p>
        </w:tc>
      </w:tr>
      <w:tr w:rsidR="00B75C8B" w:rsidRPr="00B75C8B" w14:paraId="1E5324FE" w14:textId="77777777" w:rsidTr="00B75C8B">
        <w:trPr>
          <w:trHeight w:val="320"/>
        </w:trPr>
        <w:tc>
          <w:tcPr>
            <w:tcW w:w="1300" w:type="dxa"/>
            <w:vMerge/>
            <w:tcBorders>
              <w:top w:val="nil"/>
              <w:left w:val="single" w:sz="8" w:space="0" w:color="auto"/>
              <w:bottom w:val="single" w:sz="8" w:space="0" w:color="000000"/>
              <w:right w:val="single" w:sz="8" w:space="0" w:color="auto"/>
            </w:tcBorders>
            <w:vAlign w:val="center"/>
            <w:hideMark/>
          </w:tcPr>
          <w:p w14:paraId="528672CE" w14:textId="77777777" w:rsidR="00B75C8B" w:rsidRPr="00B75C8B" w:rsidRDefault="00B75C8B" w:rsidP="00B75C8B">
            <w:pPr>
              <w:spacing w:after="0" w:line="240" w:lineRule="auto"/>
              <w:jc w:val="left"/>
              <w:rPr>
                <w:rFonts w:ascii="Calibri" w:eastAsia="Times New Roman" w:hAnsi="Calibri" w:cs="Calibri"/>
                <w:color w:val="000000"/>
                <w:lang w:eastAsia="tr-TR"/>
              </w:rPr>
            </w:pPr>
          </w:p>
        </w:tc>
        <w:tc>
          <w:tcPr>
            <w:tcW w:w="1300" w:type="dxa"/>
            <w:tcBorders>
              <w:top w:val="nil"/>
              <w:left w:val="nil"/>
              <w:bottom w:val="nil"/>
              <w:right w:val="single" w:sz="8" w:space="0" w:color="auto"/>
            </w:tcBorders>
            <w:shd w:val="clear" w:color="auto" w:fill="auto"/>
            <w:vAlign w:val="center"/>
            <w:hideMark/>
          </w:tcPr>
          <w:p w14:paraId="0AEF29CC" w14:textId="77777777" w:rsidR="00B75C8B" w:rsidRPr="00B75C8B" w:rsidRDefault="00B75C8B" w:rsidP="00B75C8B">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II</w:t>
            </w:r>
          </w:p>
        </w:tc>
        <w:tc>
          <w:tcPr>
            <w:tcW w:w="1300" w:type="dxa"/>
            <w:tcBorders>
              <w:top w:val="nil"/>
              <w:left w:val="nil"/>
              <w:bottom w:val="nil"/>
              <w:right w:val="nil"/>
            </w:tcBorders>
            <w:shd w:val="clear" w:color="auto" w:fill="auto"/>
            <w:noWrap/>
            <w:vAlign w:val="center"/>
            <w:hideMark/>
          </w:tcPr>
          <w:p w14:paraId="14232C3D" w14:textId="77777777" w:rsidR="00B75C8B" w:rsidRPr="00B75C8B" w:rsidRDefault="00B75C8B" w:rsidP="00B75C8B">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34,6</w:t>
            </w:r>
          </w:p>
        </w:tc>
        <w:tc>
          <w:tcPr>
            <w:tcW w:w="1300" w:type="dxa"/>
            <w:tcBorders>
              <w:top w:val="nil"/>
              <w:left w:val="nil"/>
              <w:bottom w:val="nil"/>
              <w:right w:val="nil"/>
            </w:tcBorders>
            <w:shd w:val="clear" w:color="auto" w:fill="auto"/>
            <w:noWrap/>
            <w:vAlign w:val="center"/>
            <w:hideMark/>
          </w:tcPr>
          <w:p w14:paraId="2464CB52" w14:textId="77777777" w:rsidR="00B75C8B" w:rsidRPr="00B75C8B" w:rsidRDefault="00B75C8B" w:rsidP="00B75C8B">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41,9</w:t>
            </w:r>
          </w:p>
        </w:tc>
        <w:tc>
          <w:tcPr>
            <w:tcW w:w="1300" w:type="dxa"/>
            <w:tcBorders>
              <w:top w:val="nil"/>
              <w:left w:val="nil"/>
              <w:bottom w:val="nil"/>
              <w:right w:val="single" w:sz="8" w:space="0" w:color="auto"/>
            </w:tcBorders>
            <w:shd w:val="clear" w:color="auto" w:fill="auto"/>
            <w:noWrap/>
            <w:vAlign w:val="center"/>
            <w:hideMark/>
          </w:tcPr>
          <w:p w14:paraId="49D8D43E" w14:textId="77777777" w:rsidR="00B75C8B" w:rsidRPr="00B75C8B" w:rsidRDefault="00B75C8B" w:rsidP="00B75C8B">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30,2</w:t>
            </w:r>
          </w:p>
        </w:tc>
      </w:tr>
      <w:tr w:rsidR="00B75C8B" w:rsidRPr="00B75C8B" w14:paraId="246E821F" w14:textId="77777777" w:rsidTr="00B75C8B">
        <w:trPr>
          <w:trHeight w:val="320"/>
        </w:trPr>
        <w:tc>
          <w:tcPr>
            <w:tcW w:w="1300" w:type="dxa"/>
            <w:vMerge/>
            <w:tcBorders>
              <w:top w:val="nil"/>
              <w:left w:val="single" w:sz="8" w:space="0" w:color="auto"/>
              <w:bottom w:val="single" w:sz="8" w:space="0" w:color="000000"/>
              <w:right w:val="single" w:sz="8" w:space="0" w:color="auto"/>
            </w:tcBorders>
            <w:vAlign w:val="center"/>
            <w:hideMark/>
          </w:tcPr>
          <w:p w14:paraId="76BEEF46" w14:textId="77777777" w:rsidR="00B75C8B" w:rsidRPr="00B75C8B" w:rsidRDefault="00B75C8B" w:rsidP="00B75C8B">
            <w:pPr>
              <w:spacing w:after="0" w:line="240" w:lineRule="auto"/>
              <w:jc w:val="left"/>
              <w:rPr>
                <w:rFonts w:ascii="Calibri" w:eastAsia="Times New Roman" w:hAnsi="Calibri" w:cs="Calibri"/>
                <w:color w:val="000000"/>
                <w:lang w:eastAsia="tr-TR"/>
              </w:rPr>
            </w:pPr>
          </w:p>
        </w:tc>
        <w:tc>
          <w:tcPr>
            <w:tcW w:w="1300" w:type="dxa"/>
            <w:tcBorders>
              <w:top w:val="nil"/>
              <w:left w:val="nil"/>
              <w:bottom w:val="nil"/>
              <w:right w:val="single" w:sz="8" w:space="0" w:color="auto"/>
            </w:tcBorders>
            <w:shd w:val="clear" w:color="auto" w:fill="auto"/>
            <w:vAlign w:val="center"/>
            <w:hideMark/>
          </w:tcPr>
          <w:p w14:paraId="15EE49D1" w14:textId="77777777" w:rsidR="00B75C8B" w:rsidRPr="00B75C8B" w:rsidRDefault="00B75C8B" w:rsidP="00B75C8B">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III</w:t>
            </w:r>
          </w:p>
        </w:tc>
        <w:tc>
          <w:tcPr>
            <w:tcW w:w="1300" w:type="dxa"/>
            <w:tcBorders>
              <w:top w:val="nil"/>
              <w:left w:val="nil"/>
              <w:bottom w:val="nil"/>
              <w:right w:val="nil"/>
            </w:tcBorders>
            <w:shd w:val="clear" w:color="auto" w:fill="auto"/>
            <w:noWrap/>
            <w:vAlign w:val="center"/>
            <w:hideMark/>
          </w:tcPr>
          <w:p w14:paraId="7192944A" w14:textId="77777777" w:rsidR="00B75C8B" w:rsidRPr="00B75C8B" w:rsidRDefault="00B75C8B" w:rsidP="00B75C8B">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31,7</w:t>
            </w:r>
          </w:p>
        </w:tc>
        <w:tc>
          <w:tcPr>
            <w:tcW w:w="1300" w:type="dxa"/>
            <w:tcBorders>
              <w:top w:val="nil"/>
              <w:left w:val="nil"/>
              <w:bottom w:val="nil"/>
              <w:right w:val="nil"/>
            </w:tcBorders>
            <w:shd w:val="clear" w:color="auto" w:fill="auto"/>
            <w:noWrap/>
            <w:vAlign w:val="center"/>
            <w:hideMark/>
          </w:tcPr>
          <w:p w14:paraId="1F4FD205" w14:textId="77777777" w:rsidR="00B75C8B" w:rsidRPr="00B75C8B" w:rsidRDefault="00B75C8B" w:rsidP="00B75C8B">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36,5</w:t>
            </w:r>
          </w:p>
        </w:tc>
        <w:tc>
          <w:tcPr>
            <w:tcW w:w="1300" w:type="dxa"/>
            <w:tcBorders>
              <w:top w:val="nil"/>
              <w:left w:val="nil"/>
              <w:bottom w:val="nil"/>
              <w:right w:val="single" w:sz="8" w:space="0" w:color="auto"/>
            </w:tcBorders>
            <w:shd w:val="clear" w:color="auto" w:fill="auto"/>
            <w:noWrap/>
            <w:vAlign w:val="center"/>
            <w:hideMark/>
          </w:tcPr>
          <w:p w14:paraId="5438DC76" w14:textId="77777777" w:rsidR="00B75C8B" w:rsidRPr="00B75C8B" w:rsidRDefault="00B75C8B" w:rsidP="00B75C8B">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28,0</w:t>
            </w:r>
          </w:p>
        </w:tc>
      </w:tr>
      <w:tr w:rsidR="00B75C8B" w:rsidRPr="00B75C8B" w14:paraId="66FAD991" w14:textId="77777777" w:rsidTr="00B75C8B">
        <w:trPr>
          <w:trHeight w:val="340"/>
        </w:trPr>
        <w:tc>
          <w:tcPr>
            <w:tcW w:w="1300" w:type="dxa"/>
            <w:vMerge/>
            <w:tcBorders>
              <w:top w:val="nil"/>
              <w:left w:val="single" w:sz="8" w:space="0" w:color="auto"/>
              <w:bottom w:val="single" w:sz="8" w:space="0" w:color="000000"/>
              <w:right w:val="single" w:sz="8" w:space="0" w:color="auto"/>
            </w:tcBorders>
            <w:vAlign w:val="center"/>
            <w:hideMark/>
          </w:tcPr>
          <w:p w14:paraId="3E829E47" w14:textId="77777777" w:rsidR="00B75C8B" w:rsidRPr="00B75C8B" w:rsidRDefault="00B75C8B" w:rsidP="00B75C8B">
            <w:pPr>
              <w:spacing w:after="0" w:line="240" w:lineRule="auto"/>
              <w:jc w:val="left"/>
              <w:rPr>
                <w:rFonts w:ascii="Calibri" w:eastAsia="Times New Roman" w:hAnsi="Calibri" w:cs="Calibri"/>
                <w:color w:val="000000"/>
                <w:lang w:eastAsia="tr-TR"/>
              </w:rPr>
            </w:pPr>
          </w:p>
        </w:tc>
        <w:tc>
          <w:tcPr>
            <w:tcW w:w="1300" w:type="dxa"/>
            <w:tcBorders>
              <w:top w:val="nil"/>
              <w:left w:val="nil"/>
              <w:bottom w:val="single" w:sz="8" w:space="0" w:color="auto"/>
              <w:right w:val="single" w:sz="8" w:space="0" w:color="auto"/>
            </w:tcBorders>
            <w:shd w:val="clear" w:color="auto" w:fill="auto"/>
            <w:vAlign w:val="center"/>
            <w:hideMark/>
          </w:tcPr>
          <w:p w14:paraId="33FEDA6B" w14:textId="77777777" w:rsidR="00B75C8B" w:rsidRPr="00B75C8B" w:rsidRDefault="00B75C8B" w:rsidP="00B75C8B">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IV</w:t>
            </w:r>
          </w:p>
        </w:tc>
        <w:tc>
          <w:tcPr>
            <w:tcW w:w="1300" w:type="dxa"/>
            <w:tcBorders>
              <w:top w:val="nil"/>
              <w:left w:val="nil"/>
              <w:bottom w:val="single" w:sz="8" w:space="0" w:color="auto"/>
              <w:right w:val="nil"/>
            </w:tcBorders>
            <w:shd w:val="clear" w:color="auto" w:fill="auto"/>
            <w:noWrap/>
            <w:vAlign w:val="center"/>
            <w:hideMark/>
          </w:tcPr>
          <w:p w14:paraId="530DFF6E" w14:textId="77777777" w:rsidR="00B75C8B" w:rsidRPr="00B75C8B" w:rsidRDefault="00B75C8B" w:rsidP="00B75C8B">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28,5</w:t>
            </w:r>
          </w:p>
        </w:tc>
        <w:tc>
          <w:tcPr>
            <w:tcW w:w="1300" w:type="dxa"/>
            <w:tcBorders>
              <w:top w:val="nil"/>
              <w:left w:val="nil"/>
              <w:bottom w:val="single" w:sz="8" w:space="0" w:color="auto"/>
              <w:right w:val="nil"/>
            </w:tcBorders>
            <w:shd w:val="clear" w:color="auto" w:fill="auto"/>
            <w:noWrap/>
            <w:vAlign w:val="center"/>
            <w:hideMark/>
          </w:tcPr>
          <w:p w14:paraId="5B0D0084" w14:textId="77777777" w:rsidR="00B75C8B" w:rsidRPr="00B75C8B" w:rsidRDefault="00B75C8B" w:rsidP="00B75C8B">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35,6</w:t>
            </w:r>
          </w:p>
        </w:tc>
        <w:tc>
          <w:tcPr>
            <w:tcW w:w="1300" w:type="dxa"/>
            <w:tcBorders>
              <w:top w:val="nil"/>
              <w:left w:val="nil"/>
              <w:bottom w:val="single" w:sz="8" w:space="0" w:color="auto"/>
              <w:right w:val="single" w:sz="8" w:space="0" w:color="auto"/>
            </w:tcBorders>
            <w:shd w:val="clear" w:color="auto" w:fill="auto"/>
            <w:noWrap/>
            <w:vAlign w:val="center"/>
            <w:hideMark/>
          </w:tcPr>
          <w:p w14:paraId="1CD9B4D4" w14:textId="77777777" w:rsidR="00B75C8B" w:rsidRPr="00B75C8B" w:rsidRDefault="00B75C8B" w:rsidP="00B75C8B">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23,4</w:t>
            </w:r>
          </w:p>
        </w:tc>
      </w:tr>
      <w:tr w:rsidR="00B75C8B" w:rsidRPr="00B75C8B" w14:paraId="42C5AA87" w14:textId="77777777" w:rsidTr="00B75C8B">
        <w:trPr>
          <w:trHeight w:val="320"/>
        </w:trPr>
        <w:tc>
          <w:tcPr>
            <w:tcW w:w="13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079847D" w14:textId="77777777" w:rsidR="00B75C8B" w:rsidRPr="00B75C8B" w:rsidRDefault="00B75C8B" w:rsidP="00B75C8B">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2022</w:t>
            </w:r>
          </w:p>
        </w:tc>
        <w:tc>
          <w:tcPr>
            <w:tcW w:w="1300" w:type="dxa"/>
            <w:tcBorders>
              <w:top w:val="nil"/>
              <w:left w:val="nil"/>
              <w:bottom w:val="nil"/>
              <w:right w:val="single" w:sz="8" w:space="0" w:color="auto"/>
            </w:tcBorders>
            <w:shd w:val="clear" w:color="auto" w:fill="auto"/>
            <w:vAlign w:val="center"/>
            <w:hideMark/>
          </w:tcPr>
          <w:p w14:paraId="10DC9012" w14:textId="77777777" w:rsidR="00B75C8B" w:rsidRPr="00B75C8B" w:rsidRDefault="00B75C8B" w:rsidP="00B75C8B">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w:t>
            </w:r>
          </w:p>
        </w:tc>
        <w:tc>
          <w:tcPr>
            <w:tcW w:w="1300" w:type="dxa"/>
            <w:tcBorders>
              <w:top w:val="nil"/>
              <w:left w:val="nil"/>
              <w:bottom w:val="nil"/>
              <w:right w:val="nil"/>
            </w:tcBorders>
            <w:shd w:val="clear" w:color="auto" w:fill="auto"/>
            <w:noWrap/>
            <w:vAlign w:val="center"/>
            <w:hideMark/>
          </w:tcPr>
          <w:p w14:paraId="788FC226" w14:textId="77777777" w:rsidR="00B75C8B" w:rsidRPr="00B75C8B" w:rsidRDefault="00B75C8B" w:rsidP="00B75C8B">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24,4</w:t>
            </w:r>
          </w:p>
        </w:tc>
        <w:tc>
          <w:tcPr>
            <w:tcW w:w="1300" w:type="dxa"/>
            <w:tcBorders>
              <w:top w:val="nil"/>
              <w:left w:val="nil"/>
              <w:bottom w:val="nil"/>
              <w:right w:val="nil"/>
            </w:tcBorders>
            <w:shd w:val="clear" w:color="auto" w:fill="auto"/>
            <w:noWrap/>
            <w:vAlign w:val="center"/>
            <w:hideMark/>
          </w:tcPr>
          <w:p w14:paraId="3E18342D" w14:textId="77777777" w:rsidR="00B75C8B" w:rsidRPr="00B75C8B" w:rsidRDefault="00B75C8B" w:rsidP="00B75C8B">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33,1</w:t>
            </w:r>
          </w:p>
        </w:tc>
        <w:tc>
          <w:tcPr>
            <w:tcW w:w="1300" w:type="dxa"/>
            <w:tcBorders>
              <w:top w:val="nil"/>
              <w:left w:val="nil"/>
              <w:bottom w:val="nil"/>
              <w:right w:val="single" w:sz="8" w:space="0" w:color="auto"/>
            </w:tcBorders>
            <w:shd w:val="clear" w:color="auto" w:fill="auto"/>
            <w:noWrap/>
            <w:vAlign w:val="center"/>
            <w:hideMark/>
          </w:tcPr>
          <w:p w14:paraId="41966C4D" w14:textId="77777777" w:rsidR="00B75C8B" w:rsidRPr="00B75C8B" w:rsidRDefault="00B75C8B" w:rsidP="00B75C8B">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18,8</w:t>
            </w:r>
          </w:p>
        </w:tc>
      </w:tr>
      <w:tr w:rsidR="00B75C8B" w:rsidRPr="00B75C8B" w14:paraId="4A9FF9A5" w14:textId="77777777" w:rsidTr="00B75C8B">
        <w:trPr>
          <w:trHeight w:val="320"/>
        </w:trPr>
        <w:tc>
          <w:tcPr>
            <w:tcW w:w="1300" w:type="dxa"/>
            <w:vMerge/>
            <w:tcBorders>
              <w:top w:val="nil"/>
              <w:left w:val="single" w:sz="8" w:space="0" w:color="auto"/>
              <w:bottom w:val="single" w:sz="8" w:space="0" w:color="000000"/>
              <w:right w:val="single" w:sz="8" w:space="0" w:color="auto"/>
            </w:tcBorders>
            <w:vAlign w:val="center"/>
            <w:hideMark/>
          </w:tcPr>
          <w:p w14:paraId="342BCDBE" w14:textId="77777777" w:rsidR="00B75C8B" w:rsidRPr="00B75C8B" w:rsidRDefault="00B75C8B" w:rsidP="00B75C8B">
            <w:pPr>
              <w:spacing w:after="0" w:line="240" w:lineRule="auto"/>
              <w:jc w:val="left"/>
              <w:rPr>
                <w:rFonts w:ascii="Calibri" w:eastAsia="Times New Roman" w:hAnsi="Calibri" w:cs="Calibri"/>
                <w:color w:val="000000"/>
                <w:lang w:eastAsia="tr-TR"/>
              </w:rPr>
            </w:pPr>
          </w:p>
        </w:tc>
        <w:tc>
          <w:tcPr>
            <w:tcW w:w="1300" w:type="dxa"/>
            <w:tcBorders>
              <w:top w:val="nil"/>
              <w:left w:val="nil"/>
              <w:bottom w:val="nil"/>
              <w:right w:val="single" w:sz="8" w:space="0" w:color="auto"/>
            </w:tcBorders>
            <w:shd w:val="clear" w:color="auto" w:fill="auto"/>
            <w:vAlign w:val="center"/>
            <w:hideMark/>
          </w:tcPr>
          <w:p w14:paraId="0F80BD8E" w14:textId="77777777" w:rsidR="00B75C8B" w:rsidRPr="00B75C8B" w:rsidRDefault="00B75C8B" w:rsidP="00B75C8B">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II</w:t>
            </w:r>
          </w:p>
        </w:tc>
        <w:tc>
          <w:tcPr>
            <w:tcW w:w="1300" w:type="dxa"/>
            <w:tcBorders>
              <w:top w:val="nil"/>
              <w:left w:val="nil"/>
              <w:bottom w:val="nil"/>
              <w:right w:val="nil"/>
            </w:tcBorders>
            <w:shd w:val="clear" w:color="auto" w:fill="auto"/>
            <w:noWrap/>
            <w:vAlign w:val="center"/>
            <w:hideMark/>
          </w:tcPr>
          <w:p w14:paraId="58F4A7A8" w14:textId="77777777" w:rsidR="00B75C8B" w:rsidRPr="00B75C8B" w:rsidRDefault="00B75C8B" w:rsidP="00B75C8B">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24,5</w:t>
            </w:r>
          </w:p>
        </w:tc>
        <w:tc>
          <w:tcPr>
            <w:tcW w:w="1300" w:type="dxa"/>
            <w:tcBorders>
              <w:top w:val="nil"/>
              <w:left w:val="nil"/>
              <w:bottom w:val="nil"/>
              <w:right w:val="nil"/>
            </w:tcBorders>
            <w:shd w:val="clear" w:color="auto" w:fill="auto"/>
            <w:noWrap/>
            <w:vAlign w:val="center"/>
            <w:hideMark/>
          </w:tcPr>
          <w:p w14:paraId="3CD0C547" w14:textId="77777777" w:rsidR="00B75C8B" w:rsidRPr="00B75C8B" w:rsidRDefault="00B75C8B" w:rsidP="00B75C8B">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31,6</w:t>
            </w:r>
          </w:p>
        </w:tc>
        <w:tc>
          <w:tcPr>
            <w:tcW w:w="1300" w:type="dxa"/>
            <w:tcBorders>
              <w:top w:val="nil"/>
              <w:left w:val="nil"/>
              <w:bottom w:val="nil"/>
              <w:right w:val="single" w:sz="8" w:space="0" w:color="auto"/>
            </w:tcBorders>
            <w:shd w:val="clear" w:color="auto" w:fill="auto"/>
            <w:noWrap/>
            <w:vAlign w:val="center"/>
            <w:hideMark/>
          </w:tcPr>
          <w:p w14:paraId="302D0830" w14:textId="77777777" w:rsidR="00B75C8B" w:rsidRPr="00B75C8B" w:rsidRDefault="00B75C8B" w:rsidP="00B75C8B">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19,4</w:t>
            </w:r>
          </w:p>
        </w:tc>
      </w:tr>
      <w:tr w:rsidR="00B75C8B" w:rsidRPr="00B75C8B" w14:paraId="477AE7B7" w14:textId="77777777" w:rsidTr="00B75C8B">
        <w:trPr>
          <w:trHeight w:val="340"/>
        </w:trPr>
        <w:tc>
          <w:tcPr>
            <w:tcW w:w="1300" w:type="dxa"/>
            <w:vMerge/>
            <w:tcBorders>
              <w:top w:val="nil"/>
              <w:left w:val="single" w:sz="8" w:space="0" w:color="auto"/>
              <w:bottom w:val="single" w:sz="8" w:space="0" w:color="000000"/>
              <w:right w:val="single" w:sz="8" w:space="0" w:color="auto"/>
            </w:tcBorders>
            <w:vAlign w:val="center"/>
            <w:hideMark/>
          </w:tcPr>
          <w:p w14:paraId="76391178" w14:textId="77777777" w:rsidR="00B75C8B" w:rsidRPr="00B75C8B" w:rsidRDefault="00B75C8B" w:rsidP="00B75C8B">
            <w:pPr>
              <w:spacing w:after="0" w:line="240" w:lineRule="auto"/>
              <w:jc w:val="left"/>
              <w:rPr>
                <w:rFonts w:ascii="Calibri" w:eastAsia="Times New Roman" w:hAnsi="Calibri" w:cs="Calibri"/>
                <w:color w:val="000000"/>
                <w:lang w:eastAsia="tr-TR"/>
              </w:rPr>
            </w:pPr>
          </w:p>
        </w:tc>
        <w:tc>
          <w:tcPr>
            <w:tcW w:w="1300" w:type="dxa"/>
            <w:tcBorders>
              <w:top w:val="nil"/>
              <w:left w:val="nil"/>
              <w:bottom w:val="single" w:sz="8" w:space="0" w:color="auto"/>
              <w:right w:val="single" w:sz="8" w:space="0" w:color="auto"/>
            </w:tcBorders>
            <w:shd w:val="clear" w:color="auto" w:fill="auto"/>
            <w:vAlign w:val="center"/>
            <w:hideMark/>
          </w:tcPr>
          <w:p w14:paraId="06602355" w14:textId="77777777" w:rsidR="00B75C8B" w:rsidRPr="00B75C8B" w:rsidRDefault="00B75C8B" w:rsidP="00B75C8B">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III</w:t>
            </w:r>
          </w:p>
        </w:tc>
        <w:tc>
          <w:tcPr>
            <w:tcW w:w="1300" w:type="dxa"/>
            <w:tcBorders>
              <w:top w:val="nil"/>
              <w:left w:val="nil"/>
              <w:bottom w:val="single" w:sz="8" w:space="0" w:color="auto"/>
              <w:right w:val="nil"/>
            </w:tcBorders>
            <w:shd w:val="clear" w:color="auto" w:fill="auto"/>
            <w:noWrap/>
            <w:vAlign w:val="center"/>
            <w:hideMark/>
          </w:tcPr>
          <w:p w14:paraId="31381560" w14:textId="77777777" w:rsidR="00B75C8B" w:rsidRPr="00B75C8B" w:rsidRDefault="00B75C8B" w:rsidP="00B75C8B">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24,4</w:t>
            </w:r>
          </w:p>
        </w:tc>
        <w:tc>
          <w:tcPr>
            <w:tcW w:w="1300" w:type="dxa"/>
            <w:tcBorders>
              <w:top w:val="nil"/>
              <w:left w:val="nil"/>
              <w:bottom w:val="single" w:sz="8" w:space="0" w:color="auto"/>
              <w:right w:val="nil"/>
            </w:tcBorders>
            <w:shd w:val="clear" w:color="auto" w:fill="auto"/>
            <w:noWrap/>
            <w:vAlign w:val="center"/>
            <w:hideMark/>
          </w:tcPr>
          <w:p w14:paraId="4F98BEC5" w14:textId="77777777" w:rsidR="00B75C8B" w:rsidRPr="00B75C8B" w:rsidRDefault="00B75C8B" w:rsidP="00B75C8B">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28,3</w:t>
            </w:r>
          </w:p>
        </w:tc>
        <w:tc>
          <w:tcPr>
            <w:tcW w:w="1300" w:type="dxa"/>
            <w:tcBorders>
              <w:top w:val="nil"/>
              <w:left w:val="nil"/>
              <w:bottom w:val="single" w:sz="8" w:space="0" w:color="auto"/>
              <w:right w:val="single" w:sz="8" w:space="0" w:color="auto"/>
            </w:tcBorders>
            <w:shd w:val="clear" w:color="auto" w:fill="auto"/>
            <w:noWrap/>
            <w:vAlign w:val="center"/>
            <w:hideMark/>
          </w:tcPr>
          <w:p w14:paraId="31DB5C91" w14:textId="77777777" w:rsidR="00B75C8B" w:rsidRPr="00B75C8B" w:rsidRDefault="00B75C8B" w:rsidP="00B75C8B">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21,2</w:t>
            </w:r>
          </w:p>
        </w:tc>
      </w:tr>
    </w:tbl>
    <w:p w14:paraId="1D6A3E27" w14:textId="0E750A98" w:rsidR="00AA55E7" w:rsidRPr="00B75C8B" w:rsidRDefault="00AA55E7" w:rsidP="00AA55E7">
      <w:pPr>
        <w:spacing w:before="60" w:after="60"/>
        <w:rPr>
          <w:rFonts w:cs="Arial"/>
          <w:b/>
          <w:sz w:val="18"/>
        </w:rPr>
      </w:pPr>
      <w:r w:rsidRPr="00B75C8B">
        <w:rPr>
          <w:rFonts w:cs="Arial"/>
          <w:bCs/>
          <w:sz w:val="18"/>
        </w:rPr>
        <w:t>Kaynak:</w:t>
      </w:r>
      <w:r w:rsidR="00B75C8B" w:rsidRPr="00B75C8B">
        <w:rPr>
          <w:rFonts w:cs="Arial"/>
          <w:bCs/>
          <w:sz w:val="18"/>
        </w:rPr>
        <w:t xml:space="preserve"> </w:t>
      </w:r>
      <w:r w:rsidRPr="00B75C8B">
        <w:rPr>
          <w:rFonts w:cs="Arial"/>
          <w:bCs/>
          <w:sz w:val="18"/>
        </w:rPr>
        <w:t>Tüik, Betam</w:t>
      </w:r>
    </w:p>
    <w:p w14:paraId="38B284CC" w14:textId="77777777" w:rsidR="00E84149" w:rsidRPr="00B75C8B" w:rsidRDefault="00E84149" w:rsidP="00E84149">
      <w:pPr>
        <w:rPr>
          <w:rFonts w:cs="Arial"/>
          <w:b/>
        </w:rPr>
      </w:pPr>
    </w:p>
    <w:sectPr w:rsidR="00E84149" w:rsidRPr="00B75C8B" w:rsidSect="00C3114E">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28556" w14:textId="77777777" w:rsidR="008A0D67" w:rsidRDefault="008A0D67" w:rsidP="00EC0BDC">
      <w:pPr>
        <w:spacing w:after="0" w:line="240" w:lineRule="auto"/>
      </w:pPr>
      <w:r>
        <w:separator/>
      </w:r>
    </w:p>
  </w:endnote>
  <w:endnote w:type="continuationSeparator" w:id="0">
    <w:p w14:paraId="1CBA8465" w14:textId="77777777" w:rsidR="008A0D67" w:rsidRDefault="008A0D67" w:rsidP="00EC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009769"/>
      <w:docPartObj>
        <w:docPartGallery w:val="Page Numbers (Bottom of Page)"/>
        <w:docPartUnique/>
      </w:docPartObj>
    </w:sdtPr>
    <w:sdtEndPr>
      <w:rPr>
        <w:noProof/>
      </w:rPr>
    </w:sdtEndPr>
    <w:sdtContent>
      <w:p w14:paraId="5579B568" w14:textId="44144B93" w:rsidR="00DB391F" w:rsidRDefault="00DB391F">
        <w:pPr>
          <w:pStyle w:val="Footer"/>
          <w:jc w:val="center"/>
        </w:pPr>
        <w:r>
          <w:fldChar w:fldCharType="begin"/>
        </w:r>
        <w:r>
          <w:instrText xml:space="preserve"> PAGE   \* MERGEFORMAT </w:instrText>
        </w:r>
        <w:r>
          <w:fldChar w:fldCharType="separate"/>
        </w:r>
        <w:r w:rsidR="00500A75">
          <w:rPr>
            <w:noProof/>
          </w:rPr>
          <w:t>1</w:t>
        </w:r>
        <w:r>
          <w:rPr>
            <w:noProof/>
          </w:rPr>
          <w:fldChar w:fldCharType="end"/>
        </w:r>
      </w:p>
    </w:sdtContent>
  </w:sdt>
  <w:p w14:paraId="39314AB2" w14:textId="77777777" w:rsidR="00DB391F" w:rsidRDefault="00DB39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076D2" w14:textId="77777777" w:rsidR="008A0D67" w:rsidRDefault="008A0D67" w:rsidP="00EC0BDC">
      <w:pPr>
        <w:spacing w:after="0" w:line="240" w:lineRule="auto"/>
      </w:pPr>
      <w:r>
        <w:separator/>
      </w:r>
    </w:p>
  </w:footnote>
  <w:footnote w:type="continuationSeparator" w:id="0">
    <w:p w14:paraId="09DCEA26" w14:textId="77777777" w:rsidR="008A0D67" w:rsidRDefault="008A0D67" w:rsidP="00EC0BDC">
      <w:pPr>
        <w:spacing w:after="0" w:line="240" w:lineRule="auto"/>
      </w:pPr>
      <w:r>
        <w:continuationSeparator/>
      </w:r>
    </w:p>
  </w:footnote>
  <w:footnote w:id="1">
    <w:p w14:paraId="64E96D44" w14:textId="77777777" w:rsidR="00DB391F" w:rsidRPr="00EF1A81" w:rsidRDefault="00DB391F" w:rsidP="00EF1A81">
      <w:pPr>
        <w:pStyle w:val="FootnoteText"/>
        <w:rPr>
          <w:rFonts w:cs="Arial"/>
          <w:sz w:val="16"/>
        </w:rPr>
      </w:pPr>
      <w:r w:rsidRPr="00EF1A81">
        <w:rPr>
          <w:rStyle w:val="FootnoteReference"/>
          <w:rFonts w:cs="Arial"/>
          <w:b/>
          <w:bCs/>
          <w:sz w:val="16"/>
        </w:rPr>
        <w:t>*</w:t>
      </w:r>
      <w:r w:rsidRPr="00EF1A81">
        <w:rPr>
          <w:rFonts w:cs="Arial"/>
          <w:sz w:val="16"/>
        </w:rPr>
        <w:t xml:space="preserve"> Prof. Dr. Seyfettin Gürsel, Betam, Direktör, </w:t>
      </w:r>
      <w:hyperlink r:id="rId1" w:history="1">
        <w:r w:rsidRPr="00EF1A81">
          <w:rPr>
            <w:rStyle w:val="Hyperlink"/>
            <w:rFonts w:cs="Arial"/>
            <w:sz w:val="16"/>
          </w:rPr>
          <w:t>seyfettin.gursel@eas.bau.edu.tr</w:t>
        </w:r>
      </w:hyperlink>
    </w:p>
  </w:footnote>
  <w:footnote w:id="2">
    <w:p w14:paraId="6A11BDEA" w14:textId="77777777" w:rsidR="00DB391F" w:rsidRPr="00EF1A81" w:rsidRDefault="00DB391F" w:rsidP="00EF1A81">
      <w:pPr>
        <w:pStyle w:val="FootnoteText"/>
        <w:rPr>
          <w:rFonts w:cs="Arial"/>
          <w:sz w:val="16"/>
        </w:rPr>
      </w:pPr>
      <w:r w:rsidRPr="00EF1A81">
        <w:rPr>
          <w:rStyle w:val="FootnoteReference"/>
          <w:rFonts w:cs="Arial"/>
          <w:b/>
          <w:bCs/>
          <w:sz w:val="16"/>
        </w:rPr>
        <w:t>**</w:t>
      </w:r>
      <w:r w:rsidRPr="00EF1A81">
        <w:rPr>
          <w:rFonts w:cs="Arial"/>
          <w:sz w:val="16"/>
        </w:rPr>
        <w:t xml:space="preserve">Hamza Mutluay, Betam, Araştırma Görevlisi, </w:t>
      </w:r>
      <w:hyperlink r:id="rId2" w:history="1">
        <w:r w:rsidRPr="00EF1A81">
          <w:rPr>
            <w:rStyle w:val="Hyperlink"/>
            <w:rFonts w:cs="Arial"/>
            <w:sz w:val="16"/>
          </w:rPr>
          <w:t>hamza.mutluay@eas.bau.edu.tr</w:t>
        </w:r>
      </w:hyperlink>
    </w:p>
  </w:footnote>
  <w:footnote w:id="3">
    <w:p w14:paraId="45AFAFA5" w14:textId="77777777" w:rsidR="00DB391F" w:rsidRPr="00EF1A81" w:rsidRDefault="00DB391F" w:rsidP="00AB1503">
      <w:pPr>
        <w:pStyle w:val="FootnoteText"/>
        <w:spacing w:after="120"/>
        <w:rPr>
          <w:rFonts w:cs="Arial"/>
          <w:sz w:val="16"/>
        </w:rPr>
      </w:pPr>
      <w:r w:rsidRPr="00EF1A81">
        <w:rPr>
          <w:rStyle w:val="FootnoteReference"/>
          <w:rFonts w:cs="Arial"/>
          <w:b/>
          <w:bCs/>
          <w:sz w:val="16"/>
        </w:rPr>
        <w:t>***</w:t>
      </w:r>
      <w:r w:rsidRPr="00EF1A81">
        <w:rPr>
          <w:rFonts w:cs="Arial"/>
          <w:sz w:val="16"/>
        </w:rPr>
        <w:t xml:space="preserve">Mehmet Cem Şahin, Betam, Araştırma Görevlisi, </w:t>
      </w:r>
      <w:hyperlink r:id="rId3" w:history="1">
        <w:r w:rsidRPr="00EF1A81">
          <w:rPr>
            <w:rStyle w:val="Hyperlink"/>
            <w:rFonts w:cs="Arial"/>
            <w:sz w:val="16"/>
          </w:rPr>
          <w:t>mehmetcem.sahin@eas.bau.edu.tr</w:t>
        </w:r>
      </w:hyperlink>
    </w:p>
  </w:footnote>
  <w:footnote w:id="4">
    <w:p w14:paraId="316B50B6" w14:textId="3C415963" w:rsidR="00DB391F" w:rsidRDefault="00DB391F">
      <w:pPr>
        <w:pStyle w:val="FootnoteText"/>
      </w:pPr>
      <w:r>
        <w:rPr>
          <w:rStyle w:val="FootnoteReference"/>
        </w:rPr>
        <w:footnoteRef/>
      </w:r>
      <w:r>
        <w:t xml:space="preserve"> İnşaatta kadın istihdamı çok düşük olduğundan şekilde yer verilmemiştir</w:t>
      </w:r>
      <w:r w:rsidR="003B247B">
        <w:t>.</w:t>
      </w:r>
    </w:p>
  </w:footnote>
  <w:footnote w:id="5">
    <w:p w14:paraId="152AF08D" w14:textId="77777777" w:rsidR="00DB391F" w:rsidRDefault="00DB391F" w:rsidP="00BD1F55">
      <w:pPr>
        <w:pStyle w:val="FootnoteText"/>
      </w:pPr>
      <w:r>
        <w:rPr>
          <w:rStyle w:val="FootnoteReference"/>
        </w:rPr>
        <w:footnoteRef/>
      </w:r>
      <w:r>
        <w:t xml:space="preserve"> </w:t>
      </w:r>
      <w:r w:rsidRPr="00355600">
        <w:rPr>
          <w:rFonts w:cs="Arial"/>
          <w:sz w:val="18"/>
          <w:szCs w:val="18"/>
        </w:rPr>
        <w:t>TÜİK bu serileri 2014’e kadar geriye götürmediği için serilerin mevsimsellikten arındırılması mümkün değildir.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85117"/>
    <w:multiLevelType w:val="hybridMultilevel"/>
    <w:tmpl w:val="3AE23E90"/>
    <w:lvl w:ilvl="0" w:tplc="041F000F">
      <w:start w:val="1"/>
      <w:numFmt w:val="decimal"/>
      <w:lvlText w:val="%1."/>
      <w:lvlJc w:val="left"/>
      <w:pPr>
        <w:ind w:left="1160" w:hanging="360"/>
      </w:pPr>
    </w:lvl>
    <w:lvl w:ilvl="1" w:tplc="041F0019" w:tentative="1">
      <w:start w:val="1"/>
      <w:numFmt w:val="lowerLetter"/>
      <w:lvlText w:val="%2."/>
      <w:lvlJc w:val="left"/>
      <w:pPr>
        <w:ind w:left="1880" w:hanging="360"/>
      </w:pPr>
    </w:lvl>
    <w:lvl w:ilvl="2" w:tplc="041F001B" w:tentative="1">
      <w:start w:val="1"/>
      <w:numFmt w:val="lowerRoman"/>
      <w:lvlText w:val="%3."/>
      <w:lvlJc w:val="right"/>
      <w:pPr>
        <w:ind w:left="2600" w:hanging="180"/>
      </w:pPr>
    </w:lvl>
    <w:lvl w:ilvl="3" w:tplc="041F000F" w:tentative="1">
      <w:start w:val="1"/>
      <w:numFmt w:val="decimal"/>
      <w:lvlText w:val="%4."/>
      <w:lvlJc w:val="left"/>
      <w:pPr>
        <w:ind w:left="3320" w:hanging="360"/>
      </w:pPr>
    </w:lvl>
    <w:lvl w:ilvl="4" w:tplc="041F0019" w:tentative="1">
      <w:start w:val="1"/>
      <w:numFmt w:val="lowerLetter"/>
      <w:lvlText w:val="%5."/>
      <w:lvlJc w:val="left"/>
      <w:pPr>
        <w:ind w:left="4040" w:hanging="360"/>
      </w:pPr>
    </w:lvl>
    <w:lvl w:ilvl="5" w:tplc="041F001B" w:tentative="1">
      <w:start w:val="1"/>
      <w:numFmt w:val="lowerRoman"/>
      <w:lvlText w:val="%6."/>
      <w:lvlJc w:val="right"/>
      <w:pPr>
        <w:ind w:left="4760" w:hanging="180"/>
      </w:pPr>
    </w:lvl>
    <w:lvl w:ilvl="6" w:tplc="041F000F" w:tentative="1">
      <w:start w:val="1"/>
      <w:numFmt w:val="decimal"/>
      <w:lvlText w:val="%7."/>
      <w:lvlJc w:val="left"/>
      <w:pPr>
        <w:ind w:left="5480" w:hanging="360"/>
      </w:pPr>
    </w:lvl>
    <w:lvl w:ilvl="7" w:tplc="041F0019" w:tentative="1">
      <w:start w:val="1"/>
      <w:numFmt w:val="lowerLetter"/>
      <w:lvlText w:val="%8."/>
      <w:lvlJc w:val="left"/>
      <w:pPr>
        <w:ind w:left="6200" w:hanging="360"/>
      </w:pPr>
    </w:lvl>
    <w:lvl w:ilvl="8" w:tplc="041F001B" w:tentative="1">
      <w:start w:val="1"/>
      <w:numFmt w:val="lowerRoman"/>
      <w:lvlText w:val="%9."/>
      <w:lvlJc w:val="right"/>
      <w:pPr>
        <w:ind w:left="6920" w:hanging="180"/>
      </w:pPr>
    </w:lvl>
  </w:abstractNum>
  <w:abstractNum w:abstractNumId="1" w15:restartNumberingAfterBreak="0">
    <w:nsid w:val="4C255C37"/>
    <w:multiLevelType w:val="hybridMultilevel"/>
    <w:tmpl w:val="F0E4FA10"/>
    <w:lvl w:ilvl="0" w:tplc="041F0001">
      <w:start w:val="1"/>
      <w:numFmt w:val="bullet"/>
      <w:lvlText w:val=""/>
      <w:lvlJc w:val="left"/>
      <w:pPr>
        <w:ind w:left="1160" w:hanging="360"/>
      </w:pPr>
      <w:rPr>
        <w:rFonts w:ascii="Symbol" w:hAnsi="Symbol" w:hint="default"/>
      </w:rPr>
    </w:lvl>
    <w:lvl w:ilvl="1" w:tplc="041F0003" w:tentative="1">
      <w:start w:val="1"/>
      <w:numFmt w:val="bullet"/>
      <w:lvlText w:val="o"/>
      <w:lvlJc w:val="left"/>
      <w:pPr>
        <w:ind w:left="1880" w:hanging="360"/>
      </w:pPr>
      <w:rPr>
        <w:rFonts w:ascii="Courier New" w:hAnsi="Courier New" w:cs="Courier New" w:hint="default"/>
      </w:rPr>
    </w:lvl>
    <w:lvl w:ilvl="2" w:tplc="041F0005" w:tentative="1">
      <w:start w:val="1"/>
      <w:numFmt w:val="bullet"/>
      <w:lvlText w:val=""/>
      <w:lvlJc w:val="left"/>
      <w:pPr>
        <w:ind w:left="2600" w:hanging="360"/>
      </w:pPr>
      <w:rPr>
        <w:rFonts w:ascii="Wingdings" w:hAnsi="Wingdings" w:hint="default"/>
      </w:rPr>
    </w:lvl>
    <w:lvl w:ilvl="3" w:tplc="041F0001" w:tentative="1">
      <w:start w:val="1"/>
      <w:numFmt w:val="bullet"/>
      <w:lvlText w:val=""/>
      <w:lvlJc w:val="left"/>
      <w:pPr>
        <w:ind w:left="3320" w:hanging="360"/>
      </w:pPr>
      <w:rPr>
        <w:rFonts w:ascii="Symbol" w:hAnsi="Symbol" w:hint="default"/>
      </w:rPr>
    </w:lvl>
    <w:lvl w:ilvl="4" w:tplc="041F0003" w:tentative="1">
      <w:start w:val="1"/>
      <w:numFmt w:val="bullet"/>
      <w:lvlText w:val="o"/>
      <w:lvlJc w:val="left"/>
      <w:pPr>
        <w:ind w:left="4040" w:hanging="360"/>
      </w:pPr>
      <w:rPr>
        <w:rFonts w:ascii="Courier New" w:hAnsi="Courier New" w:cs="Courier New" w:hint="default"/>
      </w:rPr>
    </w:lvl>
    <w:lvl w:ilvl="5" w:tplc="041F0005" w:tentative="1">
      <w:start w:val="1"/>
      <w:numFmt w:val="bullet"/>
      <w:lvlText w:val=""/>
      <w:lvlJc w:val="left"/>
      <w:pPr>
        <w:ind w:left="4760" w:hanging="360"/>
      </w:pPr>
      <w:rPr>
        <w:rFonts w:ascii="Wingdings" w:hAnsi="Wingdings" w:hint="default"/>
      </w:rPr>
    </w:lvl>
    <w:lvl w:ilvl="6" w:tplc="041F0001" w:tentative="1">
      <w:start w:val="1"/>
      <w:numFmt w:val="bullet"/>
      <w:lvlText w:val=""/>
      <w:lvlJc w:val="left"/>
      <w:pPr>
        <w:ind w:left="5480" w:hanging="360"/>
      </w:pPr>
      <w:rPr>
        <w:rFonts w:ascii="Symbol" w:hAnsi="Symbol" w:hint="default"/>
      </w:rPr>
    </w:lvl>
    <w:lvl w:ilvl="7" w:tplc="041F0003" w:tentative="1">
      <w:start w:val="1"/>
      <w:numFmt w:val="bullet"/>
      <w:lvlText w:val="o"/>
      <w:lvlJc w:val="left"/>
      <w:pPr>
        <w:ind w:left="6200" w:hanging="360"/>
      </w:pPr>
      <w:rPr>
        <w:rFonts w:ascii="Courier New" w:hAnsi="Courier New" w:cs="Courier New" w:hint="default"/>
      </w:rPr>
    </w:lvl>
    <w:lvl w:ilvl="8" w:tplc="041F0005" w:tentative="1">
      <w:start w:val="1"/>
      <w:numFmt w:val="bullet"/>
      <w:lvlText w:val=""/>
      <w:lvlJc w:val="left"/>
      <w:pPr>
        <w:ind w:left="6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E2"/>
    <w:rsid w:val="00001903"/>
    <w:rsid w:val="000031DF"/>
    <w:rsid w:val="000070D5"/>
    <w:rsid w:val="0001357E"/>
    <w:rsid w:val="00014607"/>
    <w:rsid w:val="000155B9"/>
    <w:rsid w:val="00015E49"/>
    <w:rsid w:val="00016B2F"/>
    <w:rsid w:val="000177FB"/>
    <w:rsid w:val="0002113E"/>
    <w:rsid w:val="00021644"/>
    <w:rsid w:val="00027448"/>
    <w:rsid w:val="00027730"/>
    <w:rsid w:val="00030152"/>
    <w:rsid w:val="00031070"/>
    <w:rsid w:val="00031D71"/>
    <w:rsid w:val="0003338B"/>
    <w:rsid w:val="0003392E"/>
    <w:rsid w:val="00035E09"/>
    <w:rsid w:val="0003661A"/>
    <w:rsid w:val="00037D1A"/>
    <w:rsid w:val="00040008"/>
    <w:rsid w:val="000474E0"/>
    <w:rsid w:val="00052898"/>
    <w:rsid w:val="00052AEB"/>
    <w:rsid w:val="0005376B"/>
    <w:rsid w:val="00053DB0"/>
    <w:rsid w:val="00053E39"/>
    <w:rsid w:val="000547ED"/>
    <w:rsid w:val="00055EDF"/>
    <w:rsid w:val="00062C0F"/>
    <w:rsid w:val="0006450D"/>
    <w:rsid w:val="0006461F"/>
    <w:rsid w:val="00067188"/>
    <w:rsid w:val="00073872"/>
    <w:rsid w:val="0007517C"/>
    <w:rsid w:val="000760C8"/>
    <w:rsid w:val="00080183"/>
    <w:rsid w:val="00082EEE"/>
    <w:rsid w:val="000831CA"/>
    <w:rsid w:val="00083F48"/>
    <w:rsid w:val="000904CF"/>
    <w:rsid w:val="00091187"/>
    <w:rsid w:val="00092041"/>
    <w:rsid w:val="00093505"/>
    <w:rsid w:val="00095DDD"/>
    <w:rsid w:val="000A2CFE"/>
    <w:rsid w:val="000A3880"/>
    <w:rsid w:val="000B2BB1"/>
    <w:rsid w:val="000B682C"/>
    <w:rsid w:val="000C2D10"/>
    <w:rsid w:val="000C58CC"/>
    <w:rsid w:val="000C6803"/>
    <w:rsid w:val="000D076D"/>
    <w:rsid w:val="000D13C8"/>
    <w:rsid w:val="000D2F87"/>
    <w:rsid w:val="000D690F"/>
    <w:rsid w:val="000E0DE0"/>
    <w:rsid w:val="000E1046"/>
    <w:rsid w:val="000E16E1"/>
    <w:rsid w:val="000E1CAF"/>
    <w:rsid w:val="000E6920"/>
    <w:rsid w:val="000E7662"/>
    <w:rsid w:val="000F06F1"/>
    <w:rsid w:val="000F7082"/>
    <w:rsid w:val="000F7209"/>
    <w:rsid w:val="0010227A"/>
    <w:rsid w:val="00102B92"/>
    <w:rsid w:val="0010404B"/>
    <w:rsid w:val="0010600F"/>
    <w:rsid w:val="00106708"/>
    <w:rsid w:val="001100DD"/>
    <w:rsid w:val="0011440A"/>
    <w:rsid w:val="0012187E"/>
    <w:rsid w:val="00121FF0"/>
    <w:rsid w:val="001240D2"/>
    <w:rsid w:val="00125F5F"/>
    <w:rsid w:val="00130340"/>
    <w:rsid w:val="00131B2C"/>
    <w:rsid w:val="00131CDD"/>
    <w:rsid w:val="00133DF0"/>
    <w:rsid w:val="001405BA"/>
    <w:rsid w:val="00140F61"/>
    <w:rsid w:val="00142E73"/>
    <w:rsid w:val="00143737"/>
    <w:rsid w:val="001462C3"/>
    <w:rsid w:val="0014787E"/>
    <w:rsid w:val="00152F8F"/>
    <w:rsid w:val="001604E9"/>
    <w:rsid w:val="00160931"/>
    <w:rsid w:val="00162846"/>
    <w:rsid w:val="00166EAB"/>
    <w:rsid w:val="001671D3"/>
    <w:rsid w:val="00170AC2"/>
    <w:rsid w:val="00171487"/>
    <w:rsid w:val="001721B8"/>
    <w:rsid w:val="00173A94"/>
    <w:rsid w:val="00174985"/>
    <w:rsid w:val="00174A9E"/>
    <w:rsid w:val="00175009"/>
    <w:rsid w:val="00175C4E"/>
    <w:rsid w:val="00185315"/>
    <w:rsid w:val="00185599"/>
    <w:rsid w:val="00191BEB"/>
    <w:rsid w:val="00192432"/>
    <w:rsid w:val="00192884"/>
    <w:rsid w:val="001A256A"/>
    <w:rsid w:val="001A57B6"/>
    <w:rsid w:val="001A7BDE"/>
    <w:rsid w:val="001B278A"/>
    <w:rsid w:val="001B3B2A"/>
    <w:rsid w:val="001B4808"/>
    <w:rsid w:val="001B5D1B"/>
    <w:rsid w:val="001C1457"/>
    <w:rsid w:val="001C3A38"/>
    <w:rsid w:val="001C7606"/>
    <w:rsid w:val="001D3A5D"/>
    <w:rsid w:val="001D4F36"/>
    <w:rsid w:val="001D6001"/>
    <w:rsid w:val="001D758F"/>
    <w:rsid w:val="001E09CA"/>
    <w:rsid w:val="001E134D"/>
    <w:rsid w:val="001E203E"/>
    <w:rsid w:val="001E6B71"/>
    <w:rsid w:val="001F18F4"/>
    <w:rsid w:val="001F2803"/>
    <w:rsid w:val="001F3638"/>
    <w:rsid w:val="001F3AC2"/>
    <w:rsid w:val="001F4D60"/>
    <w:rsid w:val="001F4DD8"/>
    <w:rsid w:val="001F7F84"/>
    <w:rsid w:val="00200D48"/>
    <w:rsid w:val="00201C8A"/>
    <w:rsid w:val="00203D8F"/>
    <w:rsid w:val="00205537"/>
    <w:rsid w:val="002069C7"/>
    <w:rsid w:val="00212434"/>
    <w:rsid w:val="00212E90"/>
    <w:rsid w:val="00213934"/>
    <w:rsid w:val="00213B0C"/>
    <w:rsid w:val="00214C0B"/>
    <w:rsid w:val="00214D1F"/>
    <w:rsid w:val="002169E2"/>
    <w:rsid w:val="00217793"/>
    <w:rsid w:val="00217AFC"/>
    <w:rsid w:val="00220C76"/>
    <w:rsid w:val="00220CC5"/>
    <w:rsid w:val="00225926"/>
    <w:rsid w:val="00227CC8"/>
    <w:rsid w:val="00237E8B"/>
    <w:rsid w:val="00250D36"/>
    <w:rsid w:val="00253383"/>
    <w:rsid w:val="00255C00"/>
    <w:rsid w:val="00256513"/>
    <w:rsid w:val="00256632"/>
    <w:rsid w:val="00256D15"/>
    <w:rsid w:val="00257C9F"/>
    <w:rsid w:val="002601D7"/>
    <w:rsid w:val="00262FA9"/>
    <w:rsid w:val="0026384A"/>
    <w:rsid w:val="002640CD"/>
    <w:rsid w:val="00264A3B"/>
    <w:rsid w:val="002650E3"/>
    <w:rsid w:val="00265A03"/>
    <w:rsid w:val="00266D66"/>
    <w:rsid w:val="0027057F"/>
    <w:rsid w:val="002719A4"/>
    <w:rsid w:val="00273CEE"/>
    <w:rsid w:val="00275E80"/>
    <w:rsid w:val="00275E84"/>
    <w:rsid w:val="00283B98"/>
    <w:rsid w:val="00285D6A"/>
    <w:rsid w:val="0028608C"/>
    <w:rsid w:val="00286588"/>
    <w:rsid w:val="0028749B"/>
    <w:rsid w:val="00287D99"/>
    <w:rsid w:val="002904CA"/>
    <w:rsid w:val="002907F4"/>
    <w:rsid w:val="00290BBB"/>
    <w:rsid w:val="00292222"/>
    <w:rsid w:val="00294ACF"/>
    <w:rsid w:val="00297856"/>
    <w:rsid w:val="002A0E70"/>
    <w:rsid w:val="002A5BE1"/>
    <w:rsid w:val="002A6990"/>
    <w:rsid w:val="002B253A"/>
    <w:rsid w:val="002B6698"/>
    <w:rsid w:val="002C0AC6"/>
    <w:rsid w:val="002C1B81"/>
    <w:rsid w:val="002C3CB0"/>
    <w:rsid w:val="002C53C0"/>
    <w:rsid w:val="002C6D77"/>
    <w:rsid w:val="002D246D"/>
    <w:rsid w:val="002D48BB"/>
    <w:rsid w:val="002D5189"/>
    <w:rsid w:val="002E0934"/>
    <w:rsid w:val="002E312A"/>
    <w:rsid w:val="002E625B"/>
    <w:rsid w:val="002E6C30"/>
    <w:rsid w:val="002F0506"/>
    <w:rsid w:val="002F0BBC"/>
    <w:rsid w:val="002F2F26"/>
    <w:rsid w:val="002F3362"/>
    <w:rsid w:val="002F391F"/>
    <w:rsid w:val="002F4576"/>
    <w:rsid w:val="002F6538"/>
    <w:rsid w:val="00301391"/>
    <w:rsid w:val="00304720"/>
    <w:rsid w:val="00306022"/>
    <w:rsid w:val="00307920"/>
    <w:rsid w:val="00307EB5"/>
    <w:rsid w:val="00310301"/>
    <w:rsid w:val="0031127E"/>
    <w:rsid w:val="00311B63"/>
    <w:rsid w:val="00312689"/>
    <w:rsid w:val="003161BB"/>
    <w:rsid w:val="00317992"/>
    <w:rsid w:val="00320974"/>
    <w:rsid w:val="003279FA"/>
    <w:rsid w:val="00327DCF"/>
    <w:rsid w:val="003309D1"/>
    <w:rsid w:val="003355A5"/>
    <w:rsid w:val="00337A86"/>
    <w:rsid w:val="003436F9"/>
    <w:rsid w:val="00343863"/>
    <w:rsid w:val="0034688A"/>
    <w:rsid w:val="00347947"/>
    <w:rsid w:val="00347EB1"/>
    <w:rsid w:val="00350256"/>
    <w:rsid w:val="00350E04"/>
    <w:rsid w:val="00350FCF"/>
    <w:rsid w:val="00352B2A"/>
    <w:rsid w:val="0035472C"/>
    <w:rsid w:val="0035707B"/>
    <w:rsid w:val="00357B8E"/>
    <w:rsid w:val="00357E0F"/>
    <w:rsid w:val="00363BEC"/>
    <w:rsid w:val="00365C1F"/>
    <w:rsid w:val="00367D6B"/>
    <w:rsid w:val="00370B72"/>
    <w:rsid w:val="0037114B"/>
    <w:rsid w:val="00372DC5"/>
    <w:rsid w:val="00373C56"/>
    <w:rsid w:val="003746C1"/>
    <w:rsid w:val="00381900"/>
    <w:rsid w:val="0038224C"/>
    <w:rsid w:val="0038257E"/>
    <w:rsid w:val="003826C0"/>
    <w:rsid w:val="00383283"/>
    <w:rsid w:val="00385414"/>
    <w:rsid w:val="00385ADA"/>
    <w:rsid w:val="00385D99"/>
    <w:rsid w:val="00385DD4"/>
    <w:rsid w:val="00386411"/>
    <w:rsid w:val="0038713F"/>
    <w:rsid w:val="00387421"/>
    <w:rsid w:val="003906D7"/>
    <w:rsid w:val="00390CBE"/>
    <w:rsid w:val="00392523"/>
    <w:rsid w:val="00392900"/>
    <w:rsid w:val="00392F59"/>
    <w:rsid w:val="00393C4C"/>
    <w:rsid w:val="00395BA2"/>
    <w:rsid w:val="00397B6A"/>
    <w:rsid w:val="003A1BD8"/>
    <w:rsid w:val="003A28B0"/>
    <w:rsid w:val="003A2BF3"/>
    <w:rsid w:val="003A3063"/>
    <w:rsid w:val="003A4B4A"/>
    <w:rsid w:val="003A64E6"/>
    <w:rsid w:val="003A775A"/>
    <w:rsid w:val="003B247B"/>
    <w:rsid w:val="003B3461"/>
    <w:rsid w:val="003B37EA"/>
    <w:rsid w:val="003C1ADF"/>
    <w:rsid w:val="003C2A99"/>
    <w:rsid w:val="003C5834"/>
    <w:rsid w:val="003C5906"/>
    <w:rsid w:val="003C6610"/>
    <w:rsid w:val="003D367C"/>
    <w:rsid w:val="003D53CE"/>
    <w:rsid w:val="003D6CB5"/>
    <w:rsid w:val="003D7591"/>
    <w:rsid w:val="003E2103"/>
    <w:rsid w:val="003E3853"/>
    <w:rsid w:val="003E62E3"/>
    <w:rsid w:val="003F05F5"/>
    <w:rsid w:val="003F0DF9"/>
    <w:rsid w:val="003F2D13"/>
    <w:rsid w:val="003F6E28"/>
    <w:rsid w:val="0040031B"/>
    <w:rsid w:val="0041138E"/>
    <w:rsid w:val="00412A65"/>
    <w:rsid w:val="00412C5F"/>
    <w:rsid w:val="00413F23"/>
    <w:rsid w:val="0041402B"/>
    <w:rsid w:val="004168D0"/>
    <w:rsid w:val="0042000D"/>
    <w:rsid w:val="004215E2"/>
    <w:rsid w:val="00423606"/>
    <w:rsid w:val="00423C34"/>
    <w:rsid w:val="00424A62"/>
    <w:rsid w:val="00431B56"/>
    <w:rsid w:val="00432167"/>
    <w:rsid w:val="004334F9"/>
    <w:rsid w:val="00435CDA"/>
    <w:rsid w:val="0043641D"/>
    <w:rsid w:val="0043661F"/>
    <w:rsid w:val="00450ACC"/>
    <w:rsid w:val="00455DB8"/>
    <w:rsid w:val="00456F20"/>
    <w:rsid w:val="00457685"/>
    <w:rsid w:val="004579B0"/>
    <w:rsid w:val="00460573"/>
    <w:rsid w:val="00463F19"/>
    <w:rsid w:val="00465974"/>
    <w:rsid w:val="00465A11"/>
    <w:rsid w:val="0047173F"/>
    <w:rsid w:val="00473A30"/>
    <w:rsid w:val="004744AF"/>
    <w:rsid w:val="004752F0"/>
    <w:rsid w:val="00476F40"/>
    <w:rsid w:val="00480650"/>
    <w:rsid w:val="00483D58"/>
    <w:rsid w:val="00485196"/>
    <w:rsid w:val="004879EA"/>
    <w:rsid w:val="00491C19"/>
    <w:rsid w:val="0049585F"/>
    <w:rsid w:val="004976CF"/>
    <w:rsid w:val="00497D23"/>
    <w:rsid w:val="004A6AB1"/>
    <w:rsid w:val="004B1BDF"/>
    <w:rsid w:val="004B312B"/>
    <w:rsid w:val="004B373F"/>
    <w:rsid w:val="004B72FC"/>
    <w:rsid w:val="004B7661"/>
    <w:rsid w:val="004C0E16"/>
    <w:rsid w:val="004C11C1"/>
    <w:rsid w:val="004C183A"/>
    <w:rsid w:val="004C1FCF"/>
    <w:rsid w:val="004C3074"/>
    <w:rsid w:val="004C364C"/>
    <w:rsid w:val="004C402A"/>
    <w:rsid w:val="004D7B84"/>
    <w:rsid w:val="004E04CA"/>
    <w:rsid w:val="004E4300"/>
    <w:rsid w:val="004E47EE"/>
    <w:rsid w:val="004F074C"/>
    <w:rsid w:val="004F0D56"/>
    <w:rsid w:val="004F1B2B"/>
    <w:rsid w:val="004F1F14"/>
    <w:rsid w:val="004F4077"/>
    <w:rsid w:val="004F43B3"/>
    <w:rsid w:val="004F5585"/>
    <w:rsid w:val="00500A75"/>
    <w:rsid w:val="00501F3B"/>
    <w:rsid w:val="005022A5"/>
    <w:rsid w:val="005041E1"/>
    <w:rsid w:val="005049C5"/>
    <w:rsid w:val="00507969"/>
    <w:rsid w:val="00511BA5"/>
    <w:rsid w:val="00511BCE"/>
    <w:rsid w:val="00513E7D"/>
    <w:rsid w:val="00516219"/>
    <w:rsid w:val="00517C8F"/>
    <w:rsid w:val="00520382"/>
    <w:rsid w:val="005203A8"/>
    <w:rsid w:val="00521E14"/>
    <w:rsid w:val="00523334"/>
    <w:rsid w:val="00531506"/>
    <w:rsid w:val="00533DFF"/>
    <w:rsid w:val="005342D9"/>
    <w:rsid w:val="005348A2"/>
    <w:rsid w:val="00534E8F"/>
    <w:rsid w:val="005369B2"/>
    <w:rsid w:val="0054046E"/>
    <w:rsid w:val="00546F49"/>
    <w:rsid w:val="00561A28"/>
    <w:rsid w:val="00561BDD"/>
    <w:rsid w:val="00563534"/>
    <w:rsid w:val="00566D06"/>
    <w:rsid w:val="00571E4D"/>
    <w:rsid w:val="00576C50"/>
    <w:rsid w:val="005772C1"/>
    <w:rsid w:val="0058032A"/>
    <w:rsid w:val="0058272E"/>
    <w:rsid w:val="0058449C"/>
    <w:rsid w:val="0058659F"/>
    <w:rsid w:val="005867F6"/>
    <w:rsid w:val="00590E71"/>
    <w:rsid w:val="00596017"/>
    <w:rsid w:val="005A4921"/>
    <w:rsid w:val="005A71FF"/>
    <w:rsid w:val="005A7E23"/>
    <w:rsid w:val="005B03EE"/>
    <w:rsid w:val="005B0558"/>
    <w:rsid w:val="005B36A2"/>
    <w:rsid w:val="005B4A72"/>
    <w:rsid w:val="005C0B3B"/>
    <w:rsid w:val="005C15C6"/>
    <w:rsid w:val="005C2603"/>
    <w:rsid w:val="005C5B1D"/>
    <w:rsid w:val="005C60A9"/>
    <w:rsid w:val="005C6341"/>
    <w:rsid w:val="005D0F8C"/>
    <w:rsid w:val="005D5F4B"/>
    <w:rsid w:val="005D6EC1"/>
    <w:rsid w:val="005E2556"/>
    <w:rsid w:val="005E5C0C"/>
    <w:rsid w:val="005E61EC"/>
    <w:rsid w:val="005F1D0D"/>
    <w:rsid w:val="005F2567"/>
    <w:rsid w:val="005F3E83"/>
    <w:rsid w:val="00601555"/>
    <w:rsid w:val="0060260B"/>
    <w:rsid w:val="006050AD"/>
    <w:rsid w:val="00605160"/>
    <w:rsid w:val="006069CC"/>
    <w:rsid w:val="0060755A"/>
    <w:rsid w:val="00607807"/>
    <w:rsid w:val="006164CF"/>
    <w:rsid w:val="00617999"/>
    <w:rsid w:val="00623BC3"/>
    <w:rsid w:val="00624050"/>
    <w:rsid w:val="00625C3E"/>
    <w:rsid w:val="00625C6B"/>
    <w:rsid w:val="006328FD"/>
    <w:rsid w:val="00633810"/>
    <w:rsid w:val="006346A2"/>
    <w:rsid w:val="00637348"/>
    <w:rsid w:val="0064151B"/>
    <w:rsid w:val="00642DA9"/>
    <w:rsid w:val="006432FB"/>
    <w:rsid w:val="00644EE8"/>
    <w:rsid w:val="006472FA"/>
    <w:rsid w:val="0064770F"/>
    <w:rsid w:val="006522FA"/>
    <w:rsid w:val="00652A59"/>
    <w:rsid w:val="00652BB9"/>
    <w:rsid w:val="006571C1"/>
    <w:rsid w:val="006620C4"/>
    <w:rsid w:val="00663032"/>
    <w:rsid w:val="00663AEE"/>
    <w:rsid w:val="00664199"/>
    <w:rsid w:val="00664B0B"/>
    <w:rsid w:val="00664D83"/>
    <w:rsid w:val="00664FFF"/>
    <w:rsid w:val="00665049"/>
    <w:rsid w:val="00670C06"/>
    <w:rsid w:val="00671C57"/>
    <w:rsid w:val="0067219F"/>
    <w:rsid w:val="006727FA"/>
    <w:rsid w:val="0067387B"/>
    <w:rsid w:val="006738FD"/>
    <w:rsid w:val="00674C84"/>
    <w:rsid w:val="006750C3"/>
    <w:rsid w:val="006818EE"/>
    <w:rsid w:val="0068254A"/>
    <w:rsid w:val="006845C1"/>
    <w:rsid w:val="006873C2"/>
    <w:rsid w:val="00687880"/>
    <w:rsid w:val="00690A21"/>
    <w:rsid w:val="006942E4"/>
    <w:rsid w:val="00694709"/>
    <w:rsid w:val="006948B8"/>
    <w:rsid w:val="00695DC1"/>
    <w:rsid w:val="006A3939"/>
    <w:rsid w:val="006A4694"/>
    <w:rsid w:val="006A532C"/>
    <w:rsid w:val="006A5C2B"/>
    <w:rsid w:val="006A6F85"/>
    <w:rsid w:val="006B0D88"/>
    <w:rsid w:val="006B15D9"/>
    <w:rsid w:val="006B29CA"/>
    <w:rsid w:val="006C0286"/>
    <w:rsid w:val="006C09ED"/>
    <w:rsid w:val="006C1F6E"/>
    <w:rsid w:val="006C22E2"/>
    <w:rsid w:val="006C2DF8"/>
    <w:rsid w:val="006C39FE"/>
    <w:rsid w:val="006D0B9E"/>
    <w:rsid w:val="006D7223"/>
    <w:rsid w:val="006E0173"/>
    <w:rsid w:val="006E1D10"/>
    <w:rsid w:val="006E6958"/>
    <w:rsid w:val="006E6C11"/>
    <w:rsid w:val="006E7DEB"/>
    <w:rsid w:val="006F1925"/>
    <w:rsid w:val="006F2064"/>
    <w:rsid w:val="006F2479"/>
    <w:rsid w:val="006F7919"/>
    <w:rsid w:val="0070076D"/>
    <w:rsid w:val="007015E6"/>
    <w:rsid w:val="007047B7"/>
    <w:rsid w:val="007058B8"/>
    <w:rsid w:val="00710A2D"/>
    <w:rsid w:val="00710BF2"/>
    <w:rsid w:val="007116C9"/>
    <w:rsid w:val="0071358F"/>
    <w:rsid w:val="00715049"/>
    <w:rsid w:val="00717F6F"/>
    <w:rsid w:val="00722AB1"/>
    <w:rsid w:val="007255EA"/>
    <w:rsid w:val="007260CB"/>
    <w:rsid w:val="00726D93"/>
    <w:rsid w:val="007312E2"/>
    <w:rsid w:val="007321A3"/>
    <w:rsid w:val="00732994"/>
    <w:rsid w:val="00732E82"/>
    <w:rsid w:val="007339AB"/>
    <w:rsid w:val="0073401D"/>
    <w:rsid w:val="00735405"/>
    <w:rsid w:val="00735823"/>
    <w:rsid w:val="0073617E"/>
    <w:rsid w:val="00741F9B"/>
    <w:rsid w:val="00742C46"/>
    <w:rsid w:val="00746704"/>
    <w:rsid w:val="00746EE7"/>
    <w:rsid w:val="00747C30"/>
    <w:rsid w:val="007519F6"/>
    <w:rsid w:val="00753408"/>
    <w:rsid w:val="0075527C"/>
    <w:rsid w:val="00755968"/>
    <w:rsid w:val="007569AE"/>
    <w:rsid w:val="00757CDF"/>
    <w:rsid w:val="00761EBD"/>
    <w:rsid w:val="007647FD"/>
    <w:rsid w:val="00772F4D"/>
    <w:rsid w:val="00773CD5"/>
    <w:rsid w:val="00776DAF"/>
    <w:rsid w:val="00777374"/>
    <w:rsid w:val="00780FD2"/>
    <w:rsid w:val="0078152E"/>
    <w:rsid w:val="0078470F"/>
    <w:rsid w:val="00791950"/>
    <w:rsid w:val="0079443F"/>
    <w:rsid w:val="007953F1"/>
    <w:rsid w:val="007A0FDF"/>
    <w:rsid w:val="007A227E"/>
    <w:rsid w:val="007A4DEB"/>
    <w:rsid w:val="007A6FDE"/>
    <w:rsid w:val="007A70E5"/>
    <w:rsid w:val="007B04BD"/>
    <w:rsid w:val="007B1D58"/>
    <w:rsid w:val="007B2CC0"/>
    <w:rsid w:val="007B3EAC"/>
    <w:rsid w:val="007B5D42"/>
    <w:rsid w:val="007B7098"/>
    <w:rsid w:val="007C1AA7"/>
    <w:rsid w:val="007C3FE3"/>
    <w:rsid w:val="007C4348"/>
    <w:rsid w:val="007C54BB"/>
    <w:rsid w:val="007D25F9"/>
    <w:rsid w:val="007E451C"/>
    <w:rsid w:val="007E773F"/>
    <w:rsid w:val="007E77EF"/>
    <w:rsid w:val="007F0F90"/>
    <w:rsid w:val="007F11B9"/>
    <w:rsid w:val="007F3AFA"/>
    <w:rsid w:val="007F5A6C"/>
    <w:rsid w:val="007F6510"/>
    <w:rsid w:val="007F7162"/>
    <w:rsid w:val="007F78E8"/>
    <w:rsid w:val="008012AA"/>
    <w:rsid w:val="00805BD3"/>
    <w:rsid w:val="00805EFD"/>
    <w:rsid w:val="00806C4B"/>
    <w:rsid w:val="00810284"/>
    <w:rsid w:val="00810587"/>
    <w:rsid w:val="00816707"/>
    <w:rsid w:val="0081772A"/>
    <w:rsid w:val="00826797"/>
    <w:rsid w:val="00830943"/>
    <w:rsid w:val="008327B0"/>
    <w:rsid w:val="00834D63"/>
    <w:rsid w:val="00834FE1"/>
    <w:rsid w:val="00840202"/>
    <w:rsid w:val="008405C5"/>
    <w:rsid w:val="00843311"/>
    <w:rsid w:val="00844CB4"/>
    <w:rsid w:val="00852202"/>
    <w:rsid w:val="00852308"/>
    <w:rsid w:val="0085578B"/>
    <w:rsid w:val="00855EA4"/>
    <w:rsid w:val="00856D4E"/>
    <w:rsid w:val="00857A4F"/>
    <w:rsid w:val="00862A4B"/>
    <w:rsid w:val="00863627"/>
    <w:rsid w:val="00864F0D"/>
    <w:rsid w:val="00866021"/>
    <w:rsid w:val="00867763"/>
    <w:rsid w:val="008720C5"/>
    <w:rsid w:val="00873098"/>
    <w:rsid w:val="00874845"/>
    <w:rsid w:val="008755E0"/>
    <w:rsid w:val="00876296"/>
    <w:rsid w:val="00876ACA"/>
    <w:rsid w:val="00876C84"/>
    <w:rsid w:val="00876CB0"/>
    <w:rsid w:val="008800F5"/>
    <w:rsid w:val="00881D15"/>
    <w:rsid w:val="00882075"/>
    <w:rsid w:val="00885B2F"/>
    <w:rsid w:val="00893546"/>
    <w:rsid w:val="00894304"/>
    <w:rsid w:val="008A0D67"/>
    <w:rsid w:val="008A336C"/>
    <w:rsid w:val="008A3DBA"/>
    <w:rsid w:val="008A4612"/>
    <w:rsid w:val="008A6C76"/>
    <w:rsid w:val="008A72E8"/>
    <w:rsid w:val="008B1475"/>
    <w:rsid w:val="008B3636"/>
    <w:rsid w:val="008C0413"/>
    <w:rsid w:val="008C122F"/>
    <w:rsid w:val="008C3D84"/>
    <w:rsid w:val="008C5877"/>
    <w:rsid w:val="008C5F47"/>
    <w:rsid w:val="008D15F9"/>
    <w:rsid w:val="008D230E"/>
    <w:rsid w:val="008D53AB"/>
    <w:rsid w:val="008D5FC3"/>
    <w:rsid w:val="008D6571"/>
    <w:rsid w:val="008E1847"/>
    <w:rsid w:val="008E5B58"/>
    <w:rsid w:val="008F04CB"/>
    <w:rsid w:val="008F46C9"/>
    <w:rsid w:val="008F6CC6"/>
    <w:rsid w:val="008F770A"/>
    <w:rsid w:val="009006E5"/>
    <w:rsid w:val="00900CD3"/>
    <w:rsid w:val="00900E69"/>
    <w:rsid w:val="0090100F"/>
    <w:rsid w:val="009026ED"/>
    <w:rsid w:val="00902D13"/>
    <w:rsid w:val="00902F19"/>
    <w:rsid w:val="009047E1"/>
    <w:rsid w:val="00905653"/>
    <w:rsid w:val="00905A7D"/>
    <w:rsid w:val="00905B1F"/>
    <w:rsid w:val="009069DB"/>
    <w:rsid w:val="0090789B"/>
    <w:rsid w:val="00912C55"/>
    <w:rsid w:val="0091412B"/>
    <w:rsid w:val="00916348"/>
    <w:rsid w:val="009215F0"/>
    <w:rsid w:val="0092271A"/>
    <w:rsid w:val="0092593D"/>
    <w:rsid w:val="00931234"/>
    <w:rsid w:val="009344EE"/>
    <w:rsid w:val="009363E6"/>
    <w:rsid w:val="009434EB"/>
    <w:rsid w:val="009437E9"/>
    <w:rsid w:val="00945932"/>
    <w:rsid w:val="00945A0E"/>
    <w:rsid w:val="0095121E"/>
    <w:rsid w:val="00953462"/>
    <w:rsid w:val="00953DF9"/>
    <w:rsid w:val="009610B2"/>
    <w:rsid w:val="0096604D"/>
    <w:rsid w:val="009703CC"/>
    <w:rsid w:val="00970ADA"/>
    <w:rsid w:val="00970B23"/>
    <w:rsid w:val="009710F2"/>
    <w:rsid w:val="00981674"/>
    <w:rsid w:val="00986401"/>
    <w:rsid w:val="00987E11"/>
    <w:rsid w:val="00995790"/>
    <w:rsid w:val="00995806"/>
    <w:rsid w:val="009A1EFC"/>
    <w:rsid w:val="009A1FC2"/>
    <w:rsid w:val="009A29DE"/>
    <w:rsid w:val="009A33E0"/>
    <w:rsid w:val="009B02D7"/>
    <w:rsid w:val="009B3AA6"/>
    <w:rsid w:val="009B4989"/>
    <w:rsid w:val="009B7078"/>
    <w:rsid w:val="009C402F"/>
    <w:rsid w:val="009C483B"/>
    <w:rsid w:val="009D5BD7"/>
    <w:rsid w:val="009D770F"/>
    <w:rsid w:val="009D7EBF"/>
    <w:rsid w:val="009E0A52"/>
    <w:rsid w:val="009E2052"/>
    <w:rsid w:val="009E298C"/>
    <w:rsid w:val="009F0563"/>
    <w:rsid w:val="009F0935"/>
    <w:rsid w:val="009F291B"/>
    <w:rsid w:val="009F4B15"/>
    <w:rsid w:val="009F7E81"/>
    <w:rsid w:val="00A02BF9"/>
    <w:rsid w:val="00A10100"/>
    <w:rsid w:val="00A1099C"/>
    <w:rsid w:val="00A10DAC"/>
    <w:rsid w:val="00A125E2"/>
    <w:rsid w:val="00A12868"/>
    <w:rsid w:val="00A23F96"/>
    <w:rsid w:val="00A3064F"/>
    <w:rsid w:val="00A306D7"/>
    <w:rsid w:val="00A32DAB"/>
    <w:rsid w:val="00A34C76"/>
    <w:rsid w:val="00A371AC"/>
    <w:rsid w:val="00A42D59"/>
    <w:rsid w:val="00A437FE"/>
    <w:rsid w:val="00A441E6"/>
    <w:rsid w:val="00A45CCA"/>
    <w:rsid w:val="00A471E9"/>
    <w:rsid w:val="00A51744"/>
    <w:rsid w:val="00A54E92"/>
    <w:rsid w:val="00A551F4"/>
    <w:rsid w:val="00A558A5"/>
    <w:rsid w:val="00A562B5"/>
    <w:rsid w:val="00A61853"/>
    <w:rsid w:val="00A61D45"/>
    <w:rsid w:val="00A62031"/>
    <w:rsid w:val="00A63406"/>
    <w:rsid w:val="00A63FC4"/>
    <w:rsid w:val="00A65B2A"/>
    <w:rsid w:val="00A713A2"/>
    <w:rsid w:val="00A7313B"/>
    <w:rsid w:val="00A7494B"/>
    <w:rsid w:val="00A7510E"/>
    <w:rsid w:val="00A75C93"/>
    <w:rsid w:val="00A76996"/>
    <w:rsid w:val="00A772B5"/>
    <w:rsid w:val="00A823AD"/>
    <w:rsid w:val="00A82FD2"/>
    <w:rsid w:val="00A83721"/>
    <w:rsid w:val="00A87898"/>
    <w:rsid w:val="00A92DA1"/>
    <w:rsid w:val="00A93622"/>
    <w:rsid w:val="00A957B8"/>
    <w:rsid w:val="00A961D7"/>
    <w:rsid w:val="00A9797D"/>
    <w:rsid w:val="00AA2934"/>
    <w:rsid w:val="00AA2FE4"/>
    <w:rsid w:val="00AA55E7"/>
    <w:rsid w:val="00AB1503"/>
    <w:rsid w:val="00AB6014"/>
    <w:rsid w:val="00AB6202"/>
    <w:rsid w:val="00AC0B7E"/>
    <w:rsid w:val="00AC3795"/>
    <w:rsid w:val="00AC3F28"/>
    <w:rsid w:val="00AC69F7"/>
    <w:rsid w:val="00AD0797"/>
    <w:rsid w:val="00AD244C"/>
    <w:rsid w:val="00AD4F0C"/>
    <w:rsid w:val="00AD5C4D"/>
    <w:rsid w:val="00AD655A"/>
    <w:rsid w:val="00AD7B08"/>
    <w:rsid w:val="00AE3711"/>
    <w:rsid w:val="00AE5CF3"/>
    <w:rsid w:val="00AF2691"/>
    <w:rsid w:val="00AF3069"/>
    <w:rsid w:val="00AF4350"/>
    <w:rsid w:val="00AF65EB"/>
    <w:rsid w:val="00AF6956"/>
    <w:rsid w:val="00B007F3"/>
    <w:rsid w:val="00B01CC0"/>
    <w:rsid w:val="00B04BF8"/>
    <w:rsid w:val="00B055A0"/>
    <w:rsid w:val="00B05B25"/>
    <w:rsid w:val="00B07FAD"/>
    <w:rsid w:val="00B10660"/>
    <w:rsid w:val="00B11182"/>
    <w:rsid w:val="00B12581"/>
    <w:rsid w:val="00B1315C"/>
    <w:rsid w:val="00B145E1"/>
    <w:rsid w:val="00B205D3"/>
    <w:rsid w:val="00B213AC"/>
    <w:rsid w:val="00B22929"/>
    <w:rsid w:val="00B24DC4"/>
    <w:rsid w:val="00B255C5"/>
    <w:rsid w:val="00B25E2C"/>
    <w:rsid w:val="00B306BE"/>
    <w:rsid w:val="00B31BD9"/>
    <w:rsid w:val="00B329FF"/>
    <w:rsid w:val="00B369E9"/>
    <w:rsid w:val="00B4067B"/>
    <w:rsid w:val="00B419BF"/>
    <w:rsid w:val="00B50022"/>
    <w:rsid w:val="00B50B87"/>
    <w:rsid w:val="00B5740F"/>
    <w:rsid w:val="00B60BDF"/>
    <w:rsid w:val="00B633E1"/>
    <w:rsid w:val="00B635D2"/>
    <w:rsid w:val="00B67303"/>
    <w:rsid w:val="00B67F09"/>
    <w:rsid w:val="00B70EB4"/>
    <w:rsid w:val="00B711BC"/>
    <w:rsid w:val="00B75C8B"/>
    <w:rsid w:val="00B778AC"/>
    <w:rsid w:val="00B818F0"/>
    <w:rsid w:val="00B825E9"/>
    <w:rsid w:val="00B84757"/>
    <w:rsid w:val="00B93518"/>
    <w:rsid w:val="00BA08EA"/>
    <w:rsid w:val="00BA0972"/>
    <w:rsid w:val="00BA0C46"/>
    <w:rsid w:val="00BA6199"/>
    <w:rsid w:val="00BA645B"/>
    <w:rsid w:val="00BA6F69"/>
    <w:rsid w:val="00BA6FEB"/>
    <w:rsid w:val="00BB01F4"/>
    <w:rsid w:val="00BB41D5"/>
    <w:rsid w:val="00BB5796"/>
    <w:rsid w:val="00BB6482"/>
    <w:rsid w:val="00BB67B3"/>
    <w:rsid w:val="00BC0351"/>
    <w:rsid w:val="00BC2881"/>
    <w:rsid w:val="00BC2A68"/>
    <w:rsid w:val="00BC324D"/>
    <w:rsid w:val="00BC788B"/>
    <w:rsid w:val="00BC7E06"/>
    <w:rsid w:val="00BD1A3E"/>
    <w:rsid w:val="00BD1F55"/>
    <w:rsid w:val="00BD465F"/>
    <w:rsid w:val="00BD7D78"/>
    <w:rsid w:val="00BE0E8F"/>
    <w:rsid w:val="00BE12E1"/>
    <w:rsid w:val="00BE4FCA"/>
    <w:rsid w:val="00BE7723"/>
    <w:rsid w:val="00BF2D7A"/>
    <w:rsid w:val="00BF32E9"/>
    <w:rsid w:val="00BF7ACA"/>
    <w:rsid w:val="00C002E0"/>
    <w:rsid w:val="00C00BC5"/>
    <w:rsid w:val="00C0232E"/>
    <w:rsid w:val="00C02EFD"/>
    <w:rsid w:val="00C05983"/>
    <w:rsid w:val="00C07536"/>
    <w:rsid w:val="00C12D23"/>
    <w:rsid w:val="00C13F34"/>
    <w:rsid w:val="00C15D7C"/>
    <w:rsid w:val="00C17A32"/>
    <w:rsid w:val="00C2235A"/>
    <w:rsid w:val="00C22930"/>
    <w:rsid w:val="00C23C5D"/>
    <w:rsid w:val="00C24505"/>
    <w:rsid w:val="00C2689C"/>
    <w:rsid w:val="00C26A84"/>
    <w:rsid w:val="00C27553"/>
    <w:rsid w:val="00C308A6"/>
    <w:rsid w:val="00C3114E"/>
    <w:rsid w:val="00C3513C"/>
    <w:rsid w:val="00C365E7"/>
    <w:rsid w:val="00C37071"/>
    <w:rsid w:val="00C40276"/>
    <w:rsid w:val="00C42D25"/>
    <w:rsid w:val="00C44104"/>
    <w:rsid w:val="00C44EA2"/>
    <w:rsid w:val="00C473EA"/>
    <w:rsid w:val="00C53237"/>
    <w:rsid w:val="00C53A30"/>
    <w:rsid w:val="00C574A3"/>
    <w:rsid w:val="00C57D10"/>
    <w:rsid w:val="00C613CF"/>
    <w:rsid w:val="00C618E5"/>
    <w:rsid w:val="00C63768"/>
    <w:rsid w:val="00C64A74"/>
    <w:rsid w:val="00C64CBB"/>
    <w:rsid w:val="00C666AE"/>
    <w:rsid w:val="00C7035D"/>
    <w:rsid w:val="00C7333C"/>
    <w:rsid w:val="00C745F4"/>
    <w:rsid w:val="00C74E6C"/>
    <w:rsid w:val="00C76EFA"/>
    <w:rsid w:val="00C7796F"/>
    <w:rsid w:val="00C80025"/>
    <w:rsid w:val="00C80265"/>
    <w:rsid w:val="00C80CEA"/>
    <w:rsid w:val="00C8292E"/>
    <w:rsid w:val="00C82C40"/>
    <w:rsid w:val="00C832A2"/>
    <w:rsid w:val="00C862B0"/>
    <w:rsid w:val="00C862B1"/>
    <w:rsid w:val="00C90F16"/>
    <w:rsid w:val="00C92517"/>
    <w:rsid w:val="00C93346"/>
    <w:rsid w:val="00C93AB6"/>
    <w:rsid w:val="00C94F8B"/>
    <w:rsid w:val="00C96E94"/>
    <w:rsid w:val="00CA10D3"/>
    <w:rsid w:val="00CA1F0C"/>
    <w:rsid w:val="00CA2304"/>
    <w:rsid w:val="00CA2F1D"/>
    <w:rsid w:val="00CA2F49"/>
    <w:rsid w:val="00CA4A0F"/>
    <w:rsid w:val="00CA5358"/>
    <w:rsid w:val="00CA57EB"/>
    <w:rsid w:val="00CA5F82"/>
    <w:rsid w:val="00CB102A"/>
    <w:rsid w:val="00CB2CCC"/>
    <w:rsid w:val="00CB749A"/>
    <w:rsid w:val="00CC1CB2"/>
    <w:rsid w:val="00CC34D7"/>
    <w:rsid w:val="00CC3C51"/>
    <w:rsid w:val="00CC508F"/>
    <w:rsid w:val="00CC6A05"/>
    <w:rsid w:val="00CD1D1C"/>
    <w:rsid w:val="00CD242E"/>
    <w:rsid w:val="00CD25FF"/>
    <w:rsid w:val="00CD6A72"/>
    <w:rsid w:val="00CD6BDE"/>
    <w:rsid w:val="00CD775E"/>
    <w:rsid w:val="00CE016B"/>
    <w:rsid w:val="00CE11E1"/>
    <w:rsid w:val="00CE1280"/>
    <w:rsid w:val="00CE2AB7"/>
    <w:rsid w:val="00CE51D3"/>
    <w:rsid w:val="00CE6C3D"/>
    <w:rsid w:val="00CF2A4F"/>
    <w:rsid w:val="00CF3B3B"/>
    <w:rsid w:val="00CF73B9"/>
    <w:rsid w:val="00CF7684"/>
    <w:rsid w:val="00D0205A"/>
    <w:rsid w:val="00D0591A"/>
    <w:rsid w:val="00D063F2"/>
    <w:rsid w:val="00D13ED7"/>
    <w:rsid w:val="00D165B1"/>
    <w:rsid w:val="00D17696"/>
    <w:rsid w:val="00D20BB2"/>
    <w:rsid w:val="00D26A4D"/>
    <w:rsid w:val="00D26F85"/>
    <w:rsid w:val="00D31813"/>
    <w:rsid w:val="00D33CD6"/>
    <w:rsid w:val="00D34CB3"/>
    <w:rsid w:val="00D354FB"/>
    <w:rsid w:val="00D355C2"/>
    <w:rsid w:val="00D378DA"/>
    <w:rsid w:val="00D4014B"/>
    <w:rsid w:val="00D436DB"/>
    <w:rsid w:val="00D46704"/>
    <w:rsid w:val="00D46DD0"/>
    <w:rsid w:val="00D4709E"/>
    <w:rsid w:val="00D4777E"/>
    <w:rsid w:val="00D47853"/>
    <w:rsid w:val="00D47D27"/>
    <w:rsid w:val="00D51E92"/>
    <w:rsid w:val="00D566AA"/>
    <w:rsid w:val="00D60256"/>
    <w:rsid w:val="00D60B36"/>
    <w:rsid w:val="00D61450"/>
    <w:rsid w:val="00D61F7E"/>
    <w:rsid w:val="00D650FA"/>
    <w:rsid w:val="00D67849"/>
    <w:rsid w:val="00D679C5"/>
    <w:rsid w:val="00D70D1E"/>
    <w:rsid w:val="00D71A9E"/>
    <w:rsid w:val="00D77B6E"/>
    <w:rsid w:val="00D81791"/>
    <w:rsid w:val="00D8229B"/>
    <w:rsid w:val="00D8229C"/>
    <w:rsid w:val="00D83968"/>
    <w:rsid w:val="00D84B36"/>
    <w:rsid w:val="00D91889"/>
    <w:rsid w:val="00D94D58"/>
    <w:rsid w:val="00D96E75"/>
    <w:rsid w:val="00D97D79"/>
    <w:rsid w:val="00DA1637"/>
    <w:rsid w:val="00DA21E4"/>
    <w:rsid w:val="00DA255D"/>
    <w:rsid w:val="00DA27EB"/>
    <w:rsid w:val="00DA2DCA"/>
    <w:rsid w:val="00DA2FF3"/>
    <w:rsid w:val="00DA67BD"/>
    <w:rsid w:val="00DA6C23"/>
    <w:rsid w:val="00DA7A51"/>
    <w:rsid w:val="00DB391F"/>
    <w:rsid w:val="00DB42FF"/>
    <w:rsid w:val="00DB4963"/>
    <w:rsid w:val="00DB4C59"/>
    <w:rsid w:val="00DB57E1"/>
    <w:rsid w:val="00DB66B2"/>
    <w:rsid w:val="00DB7A2A"/>
    <w:rsid w:val="00DC0D13"/>
    <w:rsid w:val="00DC1AD3"/>
    <w:rsid w:val="00DC1E9A"/>
    <w:rsid w:val="00DC6378"/>
    <w:rsid w:val="00DC63EC"/>
    <w:rsid w:val="00DC7B2E"/>
    <w:rsid w:val="00DD4DA0"/>
    <w:rsid w:val="00DD682C"/>
    <w:rsid w:val="00DD709A"/>
    <w:rsid w:val="00DD78A4"/>
    <w:rsid w:val="00DE10C5"/>
    <w:rsid w:val="00DE297B"/>
    <w:rsid w:val="00DE33F2"/>
    <w:rsid w:val="00DE3468"/>
    <w:rsid w:val="00DE5B4B"/>
    <w:rsid w:val="00DE5C31"/>
    <w:rsid w:val="00DE6191"/>
    <w:rsid w:val="00DF0C8C"/>
    <w:rsid w:val="00DF3257"/>
    <w:rsid w:val="00DF4305"/>
    <w:rsid w:val="00DF5085"/>
    <w:rsid w:val="00DF5C86"/>
    <w:rsid w:val="00E00179"/>
    <w:rsid w:val="00E0335B"/>
    <w:rsid w:val="00E10949"/>
    <w:rsid w:val="00E118A7"/>
    <w:rsid w:val="00E13660"/>
    <w:rsid w:val="00E23601"/>
    <w:rsid w:val="00E23FF9"/>
    <w:rsid w:val="00E25E0B"/>
    <w:rsid w:val="00E2631E"/>
    <w:rsid w:val="00E2762C"/>
    <w:rsid w:val="00E311B1"/>
    <w:rsid w:val="00E312FA"/>
    <w:rsid w:val="00E31C5C"/>
    <w:rsid w:val="00E31CF4"/>
    <w:rsid w:val="00E33688"/>
    <w:rsid w:val="00E41CE6"/>
    <w:rsid w:val="00E43F8C"/>
    <w:rsid w:val="00E44F65"/>
    <w:rsid w:val="00E45DCC"/>
    <w:rsid w:val="00E512B8"/>
    <w:rsid w:val="00E559E8"/>
    <w:rsid w:val="00E56184"/>
    <w:rsid w:val="00E57C5B"/>
    <w:rsid w:val="00E60A2A"/>
    <w:rsid w:val="00E643BB"/>
    <w:rsid w:val="00E7362E"/>
    <w:rsid w:val="00E814F7"/>
    <w:rsid w:val="00E81C92"/>
    <w:rsid w:val="00E82ED5"/>
    <w:rsid w:val="00E84149"/>
    <w:rsid w:val="00E858B3"/>
    <w:rsid w:val="00E87C1D"/>
    <w:rsid w:val="00E90B55"/>
    <w:rsid w:val="00E919B0"/>
    <w:rsid w:val="00E91ACF"/>
    <w:rsid w:val="00E9205E"/>
    <w:rsid w:val="00E92917"/>
    <w:rsid w:val="00E948EB"/>
    <w:rsid w:val="00E94A09"/>
    <w:rsid w:val="00E9663F"/>
    <w:rsid w:val="00EA0B75"/>
    <w:rsid w:val="00EA22F8"/>
    <w:rsid w:val="00EA2E4F"/>
    <w:rsid w:val="00EA3B19"/>
    <w:rsid w:val="00EA4BC6"/>
    <w:rsid w:val="00EB0F89"/>
    <w:rsid w:val="00EB5308"/>
    <w:rsid w:val="00EB5A18"/>
    <w:rsid w:val="00EB6730"/>
    <w:rsid w:val="00EC0BDC"/>
    <w:rsid w:val="00EC1A43"/>
    <w:rsid w:val="00EC2D83"/>
    <w:rsid w:val="00EC3949"/>
    <w:rsid w:val="00EC56F7"/>
    <w:rsid w:val="00EC7A2A"/>
    <w:rsid w:val="00EC7E3B"/>
    <w:rsid w:val="00ED160B"/>
    <w:rsid w:val="00ED2E2F"/>
    <w:rsid w:val="00ED3A62"/>
    <w:rsid w:val="00EE179E"/>
    <w:rsid w:val="00EE1E2A"/>
    <w:rsid w:val="00EF1A81"/>
    <w:rsid w:val="00EF51BB"/>
    <w:rsid w:val="00EF6D74"/>
    <w:rsid w:val="00F01954"/>
    <w:rsid w:val="00F02946"/>
    <w:rsid w:val="00F067C4"/>
    <w:rsid w:val="00F06A70"/>
    <w:rsid w:val="00F06CED"/>
    <w:rsid w:val="00F10200"/>
    <w:rsid w:val="00F109B5"/>
    <w:rsid w:val="00F11E13"/>
    <w:rsid w:val="00F12989"/>
    <w:rsid w:val="00F12CA1"/>
    <w:rsid w:val="00F12EBA"/>
    <w:rsid w:val="00F14C0A"/>
    <w:rsid w:val="00F151CC"/>
    <w:rsid w:val="00F16AA4"/>
    <w:rsid w:val="00F2189C"/>
    <w:rsid w:val="00F21FF0"/>
    <w:rsid w:val="00F220A3"/>
    <w:rsid w:val="00F24890"/>
    <w:rsid w:val="00F25BB0"/>
    <w:rsid w:val="00F27CF3"/>
    <w:rsid w:val="00F27ECF"/>
    <w:rsid w:val="00F3422F"/>
    <w:rsid w:val="00F35BC8"/>
    <w:rsid w:val="00F37244"/>
    <w:rsid w:val="00F410C3"/>
    <w:rsid w:val="00F411E0"/>
    <w:rsid w:val="00F44718"/>
    <w:rsid w:val="00F44B68"/>
    <w:rsid w:val="00F514CD"/>
    <w:rsid w:val="00F545DE"/>
    <w:rsid w:val="00F603D6"/>
    <w:rsid w:val="00F63DBD"/>
    <w:rsid w:val="00F71B88"/>
    <w:rsid w:val="00F730E2"/>
    <w:rsid w:val="00F732CD"/>
    <w:rsid w:val="00F7788C"/>
    <w:rsid w:val="00F810AA"/>
    <w:rsid w:val="00F81470"/>
    <w:rsid w:val="00F83903"/>
    <w:rsid w:val="00F8397E"/>
    <w:rsid w:val="00F846E8"/>
    <w:rsid w:val="00F85077"/>
    <w:rsid w:val="00F8516A"/>
    <w:rsid w:val="00F92628"/>
    <w:rsid w:val="00F94BA0"/>
    <w:rsid w:val="00F95047"/>
    <w:rsid w:val="00FA2905"/>
    <w:rsid w:val="00FA4A09"/>
    <w:rsid w:val="00FA675B"/>
    <w:rsid w:val="00FA7934"/>
    <w:rsid w:val="00FB37EF"/>
    <w:rsid w:val="00FB4001"/>
    <w:rsid w:val="00FB5CFA"/>
    <w:rsid w:val="00FB6913"/>
    <w:rsid w:val="00FB72EA"/>
    <w:rsid w:val="00FC00D9"/>
    <w:rsid w:val="00FC5176"/>
    <w:rsid w:val="00FC58EA"/>
    <w:rsid w:val="00FD0BDF"/>
    <w:rsid w:val="00FD267E"/>
    <w:rsid w:val="00FD5C19"/>
    <w:rsid w:val="00FE26FF"/>
    <w:rsid w:val="00FE2A2A"/>
    <w:rsid w:val="00FE3D1B"/>
    <w:rsid w:val="00FE59CC"/>
    <w:rsid w:val="00FF0F1C"/>
    <w:rsid w:val="00FF1E11"/>
    <w:rsid w:val="00FF3719"/>
    <w:rsid w:val="00FF3B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D34E"/>
  <w15:docId w15:val="{14BDB7DE-3C27-44E2-8019-9E5199C8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563"/>
    <w:pPr>
      <w:spacing w:line="360" w:lineRule="auto"/>
      <w:jc w:val="both"/>
    </w:pPr>
    <w:rPr>
      <w:rFonts w:ascii="Arial" w:hAnsi="Arial"/>
    </w:rPr>
  </w:style>
  <w:style w:type="paragraph" w:styleId="Heading1">
    <w:name w:val="heading 1"/>
    <w:basedOn w:val="Normal"/>
    <w:next w:val="Normal"/>
    <w:link w:val="Heading1Char"/>
    <w:uiPriority w:val="9"/>
    <w:qFormat/>
    <w:rsid w:val="00746704"/>
    <w:pPr>
      <w:keepNext/>
      <w:keepLines/>
      <w:spacing w:before="240" w:after="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746704"/>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Heading2"/>
    <w:next w:val="Normal"/>
    <w:link w:val="Heading3Char"/>
    <w:uiPriority w:val="9"/>
    <w:unhideWhenUsed/>
    <w:qFormat/>
    <w:rsid w:val="00AC3F28"/>
    <w:pPr>
      <w:outlineLvl w:val="2"/>
    </w:pPr>
    <w:rPr>
      <w:rFonts w:asciiTheme="majorHAnsi"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6704"/>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AC3F28"/>
    <w:rPr>
      <w:rFonts w:asciiTheme="majorHAnsi" w:eastAsiaTheme="majorEastAsia" w:hAnsiTheme="majorHAnsi" w:cstheme="majorBidi"/>
      <w:b/>
      <w:color w:val="000000" w:themeColor="text1"/>
      <w:sz w:val="24"/>
      <w:szCs w:val="24"/>
    </w:rPr>
  </w:style>
  <w:style w:type="character" w:customStyle="1" w:styleId="Heading1Char">
    <w:name w:val="Heading 1 Char"/>
    <w:basedOn w:val="DefaultParagraphFont"/>
    <w:link w:val="Heading1"/>
    <w:uiPriority w:val="9"/>
    <w:rsid w:val="00746704"/>
    <w:rPr>
      <w:rFonts w:eastAsiaTheme="majorEastAsia" w:cstheme="majorBidi"/>
      <w:b/>
      <w:color w:val="000000" w:themeColor="text1"/>
      <w:sz w:val="32"/>
      <w:szCs w:val="32"/>
    </w:rPr>
  </w:style>
  <w:style w:type="paragraph" w:styleId="FootnoteText">
    <w:name w:val="footnote text"/>
    <w:basedOn w:val="Normal"/>
    <w:link w:val="FootnoteTextChar"/>
    <w:uiPriority w:val="99"/>
    <w:semiHidden/>
    <w:unhideWhenUsed/>
    <w:rsid w:val="00EC0BDC"/>
    <w:pPr>
      <w:spacing w:after="0" w:line="240" w:lineRule="auto"/>
    </w:pPr>
    <w:rPr>
      <w:sz w:val="20"/>
      <w:szCs w:val="20"/>
    </w:rPr>
  </w:style>
  <w:style w:type="character" w:customStyle="1" w:styleId="FootnoteTextChar">
    <w:name w:val="Footnote Text Char"/>
    <w:basedOn w:val="DefaultParagraphFont"/>
    <w:link w:val="FootnoteText"/>
    <w:uiPriority w:val="99"/>
    <w:rsid w:val="00EC0BDC"/>
    <w:rPr>
      <w:sz w:val="20"/>
      <w:szCs w:val="20"/>
    </w:rPr>
  </w:style>
  <w:style w:type="character" w:styleId="FootnoteReference">
    <w:name w:val="footnote reference"/>
    <w:basedOn w:val="DefaultParagraphFont"/>
    <w:uiPriority w:val="99"/>
    <w:semiHidden/>
    <w:unhideWhenUsed/>
    <w:rsid w:val="00EC0BDC"/>
    <w:rPr>
      <w:vertAlign w:val="superscript"/>
    </w:rPr>
  </w:style>
  <w:style w:type="character" w:styleId="Hyperlink">
    <w:name w:val="Hyperlink"/>
    <w:basedOn w:val="DefaultParagraphFont"/>
    <w:uiPriority w:val="99"/>
    <w:unhideWhenUsed/>
    <w:rsid w:val="00EC0BDC"/>
    <w:rPr>
      <w:color w:val="0563C1" w:themeColor="hyperlink"/>
      <w:u w:val="single"/>
    </w:rPr>
  </w:style>
  <w:style w:type="character" w:customStyle="1" w:styleId="UnresolvedMention1">
    <w:name w:val="Unresolved Mention1"/>
    <w:basedOn w:val="DefaultParagraphFont"/>
    <w:uiPriority w:val="99"/>
    <w:semiHidden/>
    <w:unhideWhenUsed/>
    <w:rsid w:val="00EC0BDC"/>
    <w:rPr>
      <w:color w:val="605E5C"/>
      <w:shd w:val="clear" w:color="auto" w:fill="E1DFDD"/>
    </w:rPr>
  </w:style>
  <w:style w:type="character" w:styleId="FollowedHyperlink">
    <w:name w:val="FollowedHyperlink"/>
    <w:basedOn w:val="DefaultParagraphFont"/>
    <w:uiPriority w:val="99"/>
    <w:semiHidden/>
    <w:unhideWhenUsed/>
    <w:rsid w:val="00EC0BDC"/>
    <w:rPr>
      <w:color w:val="954F72" w:themeColor="followedHyperlink"/>
      <w:u w:val="single"/>
    </w:rPr>
  </w:style>
  <w:style w:type="paragraph" w:styleId="Caption">
    <w:name w:val="caption"/>
    <w:basedOn w:val="Normal"/>
    <w:next w:val="Normal"/>
    <w:uiPriority w:val="35"/>
    <w:unhideWhenUsed/>
    <w:qFormat/>
    <w:rsid w:val="005C15C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86401"/>
    <w:pPr>
      <w:tabs>
        <w:tab w:val="center" w:pos="4703"/>
        <w:tab w:val="right" w:pos="9406"/>
      </w:tabs>
      <w:spacing w:after="0" w:line="240" w:lineRule="auto"/>
    </w:pPr>
  </w:style>
  <w:style w:type="character" w:customStyle="1" w:styleId="HeaderChar">
    <w:name w:val="Header Char"/>
    <w:basedOn w:val="DefaultParagraphFont"/>
    <w:link w:val="Header"/>
    <w:uiPriority w:val="99"/>
    <w:rsid w:val="00986401"/>
  </w:style>
  <w:style w:type="paragraph" w:styleId="Footer">
    <w:name w:val="footer"/>
    <w:basedOn w:val="Normal"/>
    <w:link w:val="FooterChar"/>
    <w:uiPriority w:val="99"/>
    <w:unhideWhenUsed/>
    <w:rsid w:val="00986401"/>
    <w:pPr>
      <w:tabs>
        <w:tab w:val="center" w:pos="4703"/>
        <w:tab w:val="right" w:pos="9406"/>
      </w:tabs>
      <w:spacing w:after="0" w:line="240" w:lineRule="auto"/>
    </w:pPr>
  </w:style>
  <w:style w:type="character" w:customStyle="1" w:styleId="FooterChar">
    <w:name w:val="Footer Char"/>
    <w:basedOn w:val="DefaultParagraphFont"/>
    <w:link w:val="Footer"/>
    <w:uiPriority w:val="99"/>
    <w:rsid w:val="00986401"/>
  </w:style>
  <w:style w:type="character" w:styleId="CommentReference">
    <w:name w:val="annotation reference"/>
    <w:basedOn w:val="DefaultParagraphFont"/>
    <w:uiPriority w:val="99"/>
    <w:semiHidden/>
    <w:unhideWhenUsed/>
    <w:rsid w:val="00E948EB"/>
    <w:rPr>
      <w:sz w:val="16"/>
      <w:szCs w:val="16"/>
    </w:rPr>
  </w:style>
  <w:style w:type="paragraph" w:styleId="CommentText">
    <w:name w:val="annotation text"/>
    <w:basedOn w:val="Normal"/>
    <w:link w:val="CommentTextChar"/>
    <w:uiPriority w:val="99"/>
    <w:semiHidden/>
    <w:unhideWhenUsed/>
    <w:rsid w:val="00E948EB"/>
    <w:pPr>
      <w:spacing w:line="240" w:lineRule="auto"/>
    </w:pPr>
    <w:rPr>
      <w:sz w:val="20"/>
      <w:szCs w:val="20"/>
    </w:rPr>
  </w:style>
  <w:style w:type="character" w:customStyle="1" w:styleId="CommentTextChar">
    <w:name w:val="Comment Text Char"/>
    <w:basedOn w:val="DefaultParagraphFont"/>
    <w:link w:val="CommentText"/>
    <w:uiPriority w:val="99"/>
    <w:semiHidden/>
    <w:rsid w:val="00E948EB"/>
    <w:rPr>
      <w:sz w:val="20"/>
      <w:szCs w:val="20"/>
    </w:rPr>
  </w:style>
  <w:style w:type="paragraph" w:styleId="CommentSubject">
    <w:name w:val="annotation subject"/>
    <w:basedOn w:val="CommentText"/>
    <w:next w:val="CommentText"/>
    <w:link w:val="CommentSubjectChar"/>
    <w:uiPriority w:val="99"/>
    <w:semiHidden/>
    <w:unhideWhenUsed/>
    <w:rsid w:val="00E948EB"/>
    <w:rPr>
      <w:b/>
      <w:bCs/>
    </w:rPr>
  </w:style>
  <w:style w:type="character" w:customStyle="1" w:styleId="CommentSubjectChar">
    <w:name w:val="Comment Subject Char"/>
    <w:basedOn w:val="CommentTextChar"/>
    <w:link w:val="CommentSubject"/>
    <w:uiPriority w:val="99"/>
    <w:semiHidden/>
    <w:rsid w:val="00E948EB"/>
    <w:rPr>
      <w:b/>
      <w:bCs/>
      <w:sz w:val="20"/>
      <w:szCs w:val="20"/>
    </w:rPr>
  </w:style>
  <w:style w:type="paragraph" w:styleId="BalloonText">
    <w:name w:val="Balloon Text"/>
    <w:basedOn w:val="Normal"/>
    <w:link w:val="BalloonTextChar"/>
    <w:uiPriority w:val="99"/>
    <w:semiHidden/>
    <w:unhideWhenUsed/>
    <w:rsid w:val="00E94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8EB"/>
    <w:rPr>
      <w:rFonts w:ascii="Segoe UI" w:hAnsi="Segoe UI" w:cs="Segoe UI"/>
      <w:sz w:val="18"/>
      <w:szCs w:val="18"/>
    </w:rPr>
  </w:style>
  <w:style w:type="character" w:styleId="Emphasis">
    <w:name w:val="Emphasis"/>
    <w:basedOn w:val="DefaultParagraphFont"/>
    <w:uiPriority w:val="20"/>
    <w:qFormat/>
    <w:rsid w:val="00C862B1"/>
    <w:rPr>
      <w:i/>
      <w:iCs/>
    </w:rPr>
  </w:style>
  <w:style w:type="paragraph" w:styleId="ListParagraph">
    <w:name w:val="List Paragraph"/>
    <w:basedOn w:val="Normal"/>
    <w:uiPriority w:val="34"/>
    <w:qFormat/>
    <w:rsid w:val="00FB5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5860">
      <w:bodyDiv w:val="1"/>
      <w:marLeft w:val="0"/>
      <w:marRight w:val="0"/>
      <w:marTop w:val="0"/>
      <w:marBottom w:val="0"/>
      <w:divBdr>
        <w:top w:val="none" w:sz="0" w:space="0" w:color="auto"/>
        <w:left w:val="none" w:sz="0" w:space="0" w:color="auto"/>
        <w:bottom w:val="none" w:sz="0" w:space="0" w:color="auto"/>
        <w:right w:val="none" w:sz="0" w:space="0" w:color="auto"/>
      </w:divBdr>
    </w:div>
    <w:div w:id="38477872">
      <w:bodyDiv w:val="1"/>
      <w:marLeft w:val="0"/>
      <w:marRight w:val="0"/>
      <w:marTop w:val="0"/>
      <w:marBottom w:val="0"/>
      <w:divBdr>
        <w:top w:val="none" w:sz="0" w:space="0" w:color="auto"/>
        <w:left w:val="none" w:sz="0" w:space="0" w:color="auto"/>
        <w:bottom w:val="none" w:sz="0" w:space="0" w:color="auto"/>
        <w:right w:val="none" w:sz="0" w:space="0" w:color="auto"/>
      </w:divBdr>
    </w:div>
    <w:div w:id="42678305">
      <w:bodyDiv w:val="1"/>
      <w:marLeft w:val="0"/>
      <w:marRight w:val="0"/>
      <w:marTop w:val="0"/>
      <w:marBottom w:val="0"/>
      <w:divBdr>
        <w:top w:val="none" w:sz="0" w:space="0" w:color="auto"/>
        <w:left w:val="none" w:sz="0" w:space="0" w:color="auto"/>
        <w:bottom w:val="none" w:sz="0" w:space="0" w:color="auto"/>
        <w:right w:val="none" w:sz="0" w:space="0" w:color="auto"/>
      </w:divBdr>
    </w:div>
    <w:div w:id="72708945">
      <w:bodyDiv w:val="1"/>
      <w:marLeft w:val="0"/>
      <w:marRight w:val="0"/>
      <w:marTop w:val="0"/>
      <w:marBottom w:val="0"/>
      <w:divBdr>
        <w:top w:val="none" w:sz="0" w:space="0" w:color="auto"/>
        <w:left w:val="none" w:sz="0" w:space="0" w:color="auto"/>
        <w:bottom w:val="none" w:sz="0" w:space="0" w:color="auto"/>
        <w:right w:val="none" w:sz="0" w:space="0" w:color="auto"/>
      </w:divBdr>
    </w:div>
    <w:div w:id="80681916">
      <w:bodyDiv w:val="1"/>
      <w:marLeft w:val="0"/>
      <w:marRight w:val="0"/>
      <w:marTop w:val="0"/>
      <w:marBottom w:val="0"/>
      <w:divBdr>
        <w:top w:val="none" w:sz="0" w:space="0" w:color="auto"/>
        <w:left w:val="none" w:sz="0" w:space="0" w:color="auto"/>
        <w:bottom w:val="none" w:sz="0" w:space="0" w:color="auto"/>
        <w:right w:val="none" w:sz="0" w:space="0" w:color="auto"/>
      </w:divBdr>
    </w:div>
    <w:div w:id="82579020">
      <w:bodyDiv w:val="1"/>
      <w:marLeft w:val="0"/>
      <w:marRight w:val="0"/>
      <w:marTop w:val="0"/>
      <w:marBottom w:val="0"/>
      <w:divBdr>
        <w:top w:val="none" w:sz="0" w:space="0" w:color="auto"/>
        <w:left w:val="none" w:sz="0" w:space="0" w:color="auto"/>
        <w:bottom w:val="none" w:sz="0" w:space="0" w:color="auto"/>
        <w:right w:val="none" w:sz="0" w:space="0" w:color="auto"/>
      </w:divBdr>
    </w:div>
    <w:div w:id="99229774">
      <w:bodyDiv w:val="1"/>
      <w:marLeft w:val="0"/>
      <w:marRight w:val="0"/>
      <w:marTop w:val="0"/>
      <w:marBottom w:val="0"/>
      <w:divBdr>
        <w:top w:val="none" w:sz="0" w:space="0" w:color="auto"/>
        <w:left w:val="none" w:sz="0" w:space="0" w:color="auto"/>
        <w:bottom w:val="none" w:sz="0" w:space="0" w:color="auto"/>
        <w:right w:val="none" w:sz="0" w:space="0" w:color="auto"/>
      </w:divBdr>
    </w:div>
    <w:div w:id="103771805">
      <w:bodyDiv w:val="1"/>
      <w:marLeft w:val="0"/>
      <w:marRight w:val="0"/>
      <w:marTop w:val="0"/>
      <w:marBottom w:val="0"/>
      <w:divBdr>
        <w:top w:val="none" w:sz="0" w:space="0" w:color="auto"/>
        <w:left w:val="none" w:sz="0" w:space="0" w:color="auto"/>
        <w:bottom w:val="none" w:sz="0" w:space="0" w:color="auto"/>
        <w:right w:val="none" w:sz="0" w:space="0" w:color="auto"/>
      </w:divBdr>
    </w:div>
    <w:div w:id="179659842">
      <w:bodyDiv w:val="1"/>
      <w:marLeft w:val="0"/>
      <w:marRight w:val="0"/>
      <w:marTop w:val="0"/>
      <w:marBottom w:val="0"/>
      <w:divBdr>
        <w:top w:val="none" w:sz="0" w:space="0" w:color="auto"/>
        <w:left w:val="none" w:sz="0" w:space="0" w:color="auto"/>
        <w:bottom w:val="none" w:sz="0" w:space="0" w:color="auto"/>
        <w:right w:val="none" w:sz="0" w:space="0" w:color="auto"/>
      </w:divBdr>
    </w:div>
    <w:div w:id="181288919">
      <w:bodyDiv w:val="1"/>
      <w:marLeft w:val="0"/>
      <w:marRight w:val="0"/>
      <w:marTop w:val="0"/>
      <w:marBottom w:val="0"/>
      <w:divBdr>
        <w:top w:val="none" w:sz="0" w:space="0" w:color="auto"/>
        <w:left w:val="none" w:sz="0" w:space="0" w:color="auto"/>
        <w:bottom w:val="none" w:sz="0" w:space="0" w:color="auto"/>
        <w:right w:val="none" w:sz="0" w:space="0" w:color="auto"/>
      </w:divBdr>
    </w:div>
    <w:div w:id="192425184">
      <w:bodyDiv w:val="1"/>
      <w:marLeft w:val="0"/>
      <w:marRight w:val="0"/>
      <w:marTop w:val="0"/>
      <w:marBottom w:val="0"/>
      <w:divBdr>
        <w:top w:val="none" w:sz="0" w:space="0" w:color="auto"/>
        <w:left w:val="none" w:sz="0" w:space="0" w:color="auto"/>
        <w:bottom w:val="none" w:sz="0" w:space="0" w:color="auto"/>
        <w:right w:val="none" w:sz="0" w:space="0" w:color="auto"/>
      </w:divBdr>
    </w:div>
    <w:div w:id="198706613">
      <w:bodyDiv w:val="1"/>
      <w:marLeft w:val="0"/>
      <w:marRight w:val="0"/>
      <w:marTop w:val="0"/>
      <w:marBottom w:val="0"/>
      <w:divBdr>
        <w:top w:val="none" w:sz="0" w:space="0" w:color="auto"/>
        <w:left w:val="none" w:sz="0" w:space="0" w:color="auto"/>
        <w:bottom w:val="none" w:sz="0" w:space="0" w:color="auto"/>
        <w:right w:val="none" w:sz="0" w:space="0" w:color="auto"/>
      </w:divBdr>
    </w:div>
    <w:div w:id="321935814">
      <w:bodyDiv w:val="1"/>
      <w:marLeft w:val="0"/>
      <w:marRight w:val="0"/>
      <w:marTop w:val="0"/>
      <w:marBottom w:val="0"/>
      <w:divBdr>
        <w:top w:val="none" w:sz="0" w:space="0" w:color="auto"/>
        <w:left w:val="none" w:sz="0" w:space="0" w:color="auto"/>
        <w:bottom w:val="none" w:sz="0" w:space="0" w:color="auto"/>
        <w:right w:val="none" w:sz="0" w:space="0" w:color="auto"/>
      </w:divBdr>
    </w:div>
    <w:div w:id="344669905">
      <w:bodyDiv w:val="1"/>
      <w:marLeft w:val="0"/>
      <w:marRight w:val="0"/>
      <w:marTop w:val="0"/>
      <w:marBottom w:val="0"/>
      <w:divBdr>
        <w:top w:val="none" w:sz="0" w:space="0" w:color="auto"/>
        <w:left w:val="none" w:sz="0" w:space="0" w:color="auto"/>
        <w:bottom w:val="none" w:sz="0" w:space="0" w:color="auto"/>
        <w:right w:val="none" w:sz="0" w:space="0" w:color="auto"/>
      </w:divBdr>
    </w:div>
    <w:div w:id="354237446">
      <w:bodyDiv w:val="1"/>
      <w:marLeft w:val="0"/>
      <w:marRight w:val="0"/>
      <w:marTop w:val="0"/>
      <w:marBottom w:val="0"/>
      <w:divBdr>
        <w:top w:val="none" w:sz="0" w:space="0" w:color="auto"/>
        <w:left w:val="none" w:sz="0" w:space="0" w:color="auto"/>
        <w:bottom w:val="none" w:sz="0" w:space="0" w:color="auto"/>
        <w:right w:val="none" w:sz="0" w:space="0" w:color="auto"/>
      </w:divBdr>
    </w:div>
    <w:div w:id="359670036">
      <w:bodyDiv w:val="1"/>
      <w:marLeft w:val="0"/>
      <w:marRight w:val="0"/>
      <w:marTop w:val="0"/>
      <w:marBottom w:val="0"/>
      <w:divBdr>
        <w:top w:val="none" w:sz="0" w:space="0" w:color="auto"/>
        <w:left w:val="none" w:sz="0" w:space="0" w:color="auto"/>
        <w:bottom w:val="none" w:sz="0" w:space="0" w:color="auto"/>
        <w:right w:val="none" w:sz="0" w:space="0" w:color="auto"/>
      </w:divBdr>
    </w:div>
    <w:div w:id="408625465">
      <w:bodyDiv w:val="1"/>
      <w:marLeft w:val="0"/>
      <w:marRight w:val="0"/>
      <w:marTop w:val="0"/>
      <w:marBottom w:val="0"/>
      <w:divBdr>
        <w:top w:val="none" w:sz="0" w:space="0" w:color="auto"/>
        <w:left w:val="none" w:sz="0" w:space="0" w:color="auto"/>
        <w:bottom w:val="none" w:sz="0" w:space="0" w:color="auto"/>
        <w:right w:val="none" w:sz="0" w:space="0" w:color="auto"/>
      </w:divBdr>
    </w:div>
    <w:div w:id="418988834">
      <w:bodyDiv w:val="1"/>
      <w:marLeft w:val="0"/>
      <w:marRight w:val="0"/>
      <w:marTop w:val="0"/>
      <w:marBottom w:val="0"/>
      <w:divBdr>
        <w:top w:val="none" w:sz="0" w:space="0" w:color="auto"/>
        <w:left w:val="none" w:sz="0" w:space="0" w:color="auto"/>
        <w:bottom w:val="none" w:sz="0" w:space="0" w:color="auto"/>
        <w:right w:val="none" w:sz="0" w:space="0" w:color="auto"/>
      </w:divBdr>
    </w:div>
    <w:div w:id="553203643">
      <w:bodyDiv w:val="1"/>
      <w:marLeft w:val="0"/>
      <w:marRight w:val="0"/>
      <w:marTop w:val="0"/>
      <w:marBottom w:val="0"/>
      <w:divBdr>
        <w:top w:val="none" w:sz="0" w:space="0" w:color="auto"/>
        <w:left w:val="none" w:sz="0" w:space="0" w:color="auto"/>
        <w:bottom w:val="none" w:sz="0" w:space="0" w:color="auto"/>
        <w:right w:val="none" w:sz="0" w:space="0" w:color="auto"/>
      </w:divBdr>
    </w:div>
    <w:div w:id="625812089">
      <w:bodyDiv w:val="1"/>
      <w:marLeft w:val="0"/>
      <w:marRight w:val="0"/>
      <w:marTop w:val="0"/>
      <w:marBottom w:val="0"/>
      <w:divBdr>
        <w:top w:val="none" w:sz="0" w:space="0" w:color="auto"/>
        <w:left w:val="none" w:sz="0" w:space="0" w:color="auto"/>
        <w:bottom w:val="none" w:sz="0" w:space="0" w:color="auto"/>
        <w:right w:val="none" w:sz="0" w:space="0" w:color="auto"/>
      </w:divBdr>
    </w:div>
    <w:div w:id="626351446">
      <w:bodyDiv w:val="1"/>
      <w:marLeft w:val="0"/>
      <w:marRight w:val="0"/>
      <w:marTop w:val="0"/>
      <w:marBottom w:val="0"/>
      <w:divBdr>
        <w:top w:val="none" w:sz="0" w:space="0" w:color="auto"/>
        <w:left w:val="none" w:sz="0" w:space="0" w:color="auto"/>
        <w:bottom w:val="none" w:sz="0" w:space="0" w:color="auto"/>
        <w:right w:val="none" w:sz="0" w:space="0" w:color="auto"/>
      </w:divBdr>
    </w:div>
    <w:div w:id="721639600">
      <w:bodyDiv w:val="1"/>
      <w:marLeft w:val="0"/>
      <w:marRight w:val="0"/>
      <w:marTop w:val="0"/>
      <w:marBottom w:val="0"/>
      <w:divBdr>
        <w:top w:val="none" w:sz="0" w:space="0" w:color="auto"/>
        <w:left w:val="none" w:sz="0" w:space="0" w:color="auto"/>
        <w:bottom w:val="none" w:sz="0" w:space="0" w:color="auto"/>
        <w:right w:val="none" w:sz="0" w:space="0" w:color="auto"/>
      </w:divBdr>
    </w:div>
    <w:div w:id="876431949">
      <w:bodyDiv w:val="1"/>
      <w:marLeft w:val="0"/>
      <w:marRight w:val="0"/>
      <w:marTop w:val="0"/>
      <w:marBottom w:val="0"/>
      <w:divBdr>
        <w:top w:val="none" w:sz="0" w:space="0" w:color="auto"/>
        <w:left w:val="none" w:sz="0" w:space="0" w:color="auto"/>
        <w:bottom w:val="none" w:sz="0" w:space="0" w:color="auto"/>
        <w:right w:val="none" w:sz="0" w:space="0" w:color="auto"/>
      </w:divBdr>
    </w:div>
    <w:div w:id="889147286">
      <w:bodyDiv w:val="1"/>
      <w:marLeft w:val="0"/>
      <w:marRight w:val="0"/>
      <w:marTop w:val="0"/>
      <w:marBottom w:val="0"/>
      <w:divBdr>
        <w:top w:val="none" w:sz="0" w:space="0" w:color="auto"/>
        <w:left w:val="none" w:sz="0" w:space="0" w:color="auto"/>
        <w:bottom w:val="none" w:sz="0" w:space="0" w:color="auto"/>
        <w:right w:val="none" w:sz="0" w:space="0" w:color="auto"/>
      </w:divBdr>
    </w:div>
    <w:div w:id="962728457">
      <w:bodyDiv w:val="1"/>
      <w:marLeft w:val="0"/>
      <w:marRight w:val="0"/>
      <w:marTop w:val="0"/>
      <w:marBottom w:val="0"/>
      <w:divBdr>
        <w:top w:val="none" w:sz="0" w:space="0" w:color="auto"/>
        <w:left w:val="none" w:sz="0" w:space="0" w:color="auto"/>
        <w:bottom w:val="none" w:sz="0" w:space="0" w:color="auto"/>
        <w:right w:val="none" w:sz="0" w:space="0" w:color="auto"/>
      </w:divBdr>
    </w:div>
    <w:div w:id="978801345">
      <w:bodyDiv w:val="1"/>
      <w:marLeft w:val="0"/>
      <w:marRight w:val="0"/>
      <w:marTop w:val="0"/>
      <w:marBottom w:val="0"/>
      <w:divBdr>
        <w:top w:val="none" w:sz="0" w:space="0" w:color="auto"/>
        <w:left w:val="none" w:sz="0" w:space="0" w:color="auto"/>
        <w:bottom w:val="none" w:sz="0" w:space="0" w:color="auto"/>
        <w:right w:val="none" w:sz="0" w:space="0" w:color="auto"/>
      </w:divBdr>
    </w:div>
    <w:div w:id="1045911120">
      <w:bodyDiv w:val="1"/>
      <w:marLeft w:val="0"/>
      <w:marRight w:val="0"/>
      <w:marTop w:val="0"/>
      <w:marBottom w:val="0"/>
      <w:divBdr>
        <w:top w:val="none" w:sz="0" w:space="0" w:color="auto"/>
        <w:left w:val="none" w:sz="0" w:space="0" w:color="auto"/>
        <w:bottom w:val="none" w:sz="0" w:space="0" w:color="auto"/>
        <w:right w:val="none" w:sz="0" w:space="0" w:color="auto"/>
      </w:divBdr>
    </w:div>
    <w:div w:id="1095785607">
      <w:bodyDiv w:val="1"/>
      <w:marLeft w:val="0"/>
      <w:marRight w:val="0"/>
      <w:marTop w:val="0"/>
      <w:marBottom w:val="0"/>
      <w:divBdr>
        <w:top w:val="none" w:sz="0" w:space="0" w:color="auto"/>
        <w:left w:val="none" w:sz="0" w:space="0" w:color="auto"/>
        <w:bottom w:val="none" w:sz="0" w:space="0" w:color="auto"/>
        <w:right w:val="none" w:sz="0" w:space="0" w:color="auto"/>
      </w:divBdr>
    </w:div>
    <w:div w:id="1130976877">
      <w:bodyDiv w:val="1"/>
      <w:marLeft w:val="0"/>
      <w:marRight w:val="0"/>
      <w:marTop w:val="0"/>
      <w:marBottom w:val="0"/>
      <w:divBdr>
        <w:top w:val="none" w:sz="0" w:space="0" w:color="auto"/>
        <w:left w:val="none" w:sz="0" w:space="0" w:color="auto"/>
        <w:bottom w:val="none" w:sz="0" w:space="0" w:color="auto"/>
        <w:right w:val="none" w:sz="0" w:space="0" w:color="auto"/>
      </w:divBdr>
    </w:div>
    <w:div w:id="1154448385">
      <w:bodyDiv w:val="1"/>
      <w:marLeft w:val="0"/>
      <w:marRight w:val="0"/>
      <w:marTop w:val="0"/>
      <w:marBottom w:val="0"/>
      <w:divBdr>
        <w:top w:val="none" w:sz="0" w:space="0" w:color="auto"/>
        <w:left w:val="none" w:sz="0" w:space="0" w:color="auto"/>
        <w:bottom w:val="none" w:sz="0" w:space="0" w:color="auto"/>
        <w:right w:val="none" w:sz="0" w:space="0" w:color="auto"/>
      </w:divBdr>
    </w:div>
    <w:div w:id="1238393358">
      <w:bodyDiv w:val="1"/>
      <w:marLeft w:val="0"/>
      <w:marRight w:val="0"/>
      <w:marTop w:val="0"/>
      <w:marBottom w:val="0"/>
      <w:divBdr>
        <w:top w:val="none" w:sz="0" w:space="0" w:color="auto"/>
        <w:left w:val="none" w:sz="0" w:space="0" w:color="auto"/>
        <w:bottom w:val="none" w:sz="0" w:space="0" w:color="auto"/>
        <w:right w:val="none" w:sz="0" w:space="0" w:color="auto"/>
      </w:divBdr>
    </w:div>
    <w:div w:id="1271820153">
      <w:bodyDiv w:val="1"/>
      <w:marLeft w:val="0"/>
      <w:marRight w:val="0"/>
      <w:marTop w:val="0"/>
      <w:marBottom w:val="0"/>
      <w:divBdr>
        <w:top w:val="none" w:sz="0" w:space="0" w:color="auto"/>
        <w:left w:val="none" w:sz="0" w:space="0" w:color="auto"/>
        <w:bottom w:val="none" w:sz="0" w:space="0" w:color="auto"/>
        <w:right w:val="none" w:sz="0" w:space="0" w:color="auto"/>
      </w:divBdr>
    </w:div>
    <w:div w:id="1280913624">
      <w:bodyDiv w:val="1"/>
      <w:marLeft w:val="0"/>
      <w:marRight w:val="0"/>
      <w:marTop w:val="0"/>
      <w:marBottom w:val="0"/>
      <w:divBdr>
        <w:top w:val="none" w:sz="0" w:space="0" w:color="auto"/>
        <w:left w:val="none" w:sz="0" w:space="0" w:color="auto"/>
        <w:bottom w:val="none" w:sz="0" w:space="0" w:color="auto"/>
        <w:right w:val="none" w:sz="0" w:space="0" w:color="auto"/>
      </w:divBdr>
    </w:div>
    <w:div w:id="1342974576">
      <w:bodyDiv w:val="1"/>
      <w:marLeft w:val="0"/>
      <w:marRight w:val="0"/>
      <w:marTop w:val="0"/>
      <w:marBottom w:val="0"/>
      <w:divBdr>
        <w:top w:val="none" w:sz="0" w:space="0" w:color="auto"/>
        <w:left w:val="none" w:sz="0" w:space="0" w:color="auto"/>
        <w:bottom w:val="none" w:sz="0" w:space="0" w:color="auto"/>
        <w:right w:val="none" w:sz="0" w:space="0" w:color="auto"/>
      </w:divBdr>
    </w:div>
    <w:div w:id="1369984882">
      <w:bodyDiv w:val="1"/>
      <w:marLeft w:val="0"/>
      <w:marRight w:val="0"/>
      <w:marTop w:val="0"/>
      <w:marBottom w:val="0"/>
      <w:divBdr>
        <w:top w:val="none" w:sz="0" w:space="0" w:color="auto"/>
        <w:left w:val="none" w:sz="0" w:space="0" w:color="auto"/>
        <w:bottom w:val="none" w:sz="0" w:space="0" w:color="auto"/>
        <w:right w:val="none" w:sz="0" w:space="0" w:color="auto"/>
      </w:divBdr>
    </w:div>
    <w:div w:id="1376353327">
      <w:bodyDiv w:val="1"/>
      <w:marLeft w:val="0"/>
      <w:marRight w:val="0"/>
      <w:marTop w:val="0"/>
      <w:marBottom w:val="0"/>
      <w:divBdr>
        <w:top w:val="none" w:sz="0" w:space="0" w:color="auto"/>
        <w:left w:val="none" w:sz="0" w:space="0" w:color="auto"/>
        <w:bottom w:val="none" w:sz="0" w:space="0" w:color="auto"/>
        <w:right w:val="none" w:sz="0" w:space="0" w:color="auto"/>
      </w:divBdr>
    </w:div>
    <w:div w:id="1418018919">
      <w:bodyDiv w:val="1"/>
      <w:marLeft w:val="0"/>
      <w:marRight w:val="0"/>
      <w:marTop w:val="0"/>
      <w:marBottom w:val="0"/>
      <w:divBdr>
        <w:top w:val="none" w:sz="0" w:space="0" w:color="auto"/>
        <w:left w:val="none" w:sz="0" w:space="0" w:color="auto"/>
        <w:bottom w:val="none" w:sz="0" w:space="0" w:color="auto"/>
        <w:right w:val="none" w:sz="0" w:space="0" w:color="auto"/>
      </w:divBdr>
    </w:div>
    <w:div w:id="1426150506">
      <w:bodyDiv w:val="1"/>
      <w:marLeft w:val="0"/>
      <w:marRight w:val="0"/>
      <w:marTop w:val="0"/>
      <w:marBottom w:val="0"/>
      <w:divBdr>
        <w:top w:val="none" w:sz="0" w:space="0" w:color="auto"/>
        <w:left w:val="none" w:sz="0" w:space="0" w:color="auto"/>
        <w:bottom w:val="none" w:sz="0" w:space="0" w:color="auto"/>
        <w:right w:val="none" w:sz="0" w:space="0" w:color="auto"/>
      </w:divBdr>
    </w:div>
    <w:div w:id="1456289127">
      <w:bodyDiv w:val="1"/>
      <w:marLeft w:val="0"/>
      <w:marRight w:val="0"/>
      <w:marTop w:val="0"/>
      <w:marBottom w:val="0"/>
      <w:divBdr>
        <w:top w:val="none" w:sz="0" w:space="0" w:color="auto"/>
        <w:left w:val="none" w:sz="0" w:space="0" w:color="auto"/>
        <w:bottom w:val="none" w:sz="0" w:space="0" w:color="auto"/>
        <w:right w:val="none" w:sz="0" w:space="0" w:color="auto"/>
      </w:divBdr>
    </w:div>
    <w:div w:id="1460953324">
      <w:bodyDiv w:val="1"/>
      <w:marLeft w:val="0"/>
      <w:marRight w:val="0"/>
      <w:marTop w:val="0"/>
      <w:marBottom w:val="0"/>
      <w:divBdr>
        <w:top w:val="none" w:sz="0" w:space="0" w:color="auto"/>
        <w:left w:val="none" w:sz="0" w:space="0" w:color="auto"/>
        <w:bottom w:val="none" w:sz="0" w:space="0" w:color="auto"/>
        <w:right w:val="none" w:sz="0" w:space="0" w:color="auto"/>
      </w:divBdr>
    </w:div>
    <w:div w:id="1461801849">
      <w:bodyDiv w:val="1"/>
      <w:marLeft w:val="0"/>
      <w:marRight w:val="0"/>
      <w:marTop w:val="0"/>
      <w:marBottom w:val="0"/>
      <w:divBdr>
        <w:top w:val="none" w:sz="0" w:space="0" w:color="auto"/>
        <w:left w:val="none" w:sz="0" w:space="0" w:color="auto"/>
        <w:bottom w:val="none" w:sz="0" w:space="0" w:color="auto"/>
        <w:right w:val="none" w:sz="0" w:space="0" w:color="auto"/>
      </w:divBdr>
    </w:div>
    <w:div w:id="1503736806">
      <w:bodyDiv w:val="1"/>
      <w:marLeft w:val="0"/>
      <w:marRight w:val="0"/>
      <w:marTop w:val="0"/>
      <w:marBottom w:val="0"/>
      <w:divBdr>
        <w:top w:val="none" w:sz="0" w:space="0" w:color="auto"/>
        <w:left w:val="none" w:sz="0" w:space="0" w:color="auto"/>
        <w:bottom w:val="none" w:sz="0" w:space="0" w:color="auto"/>
        <w:right w:val="none" w:sz="0" w:space="0" w:color="auto"/>
      </w:divBdr>
    </w:div>
    <w:div w:id="1522432112">
      <w:bodyDiv w:val="1"/>
      <w:marLeft w:val="0"/>
      <w:marRight w:val="0"/>
      <w:marTop w:val="0"/>
      <w:marBottom w:val="0"/>
      <w:divBdr>
        <w:top w:val="none" w:sz="0" w:space="0" w:color="auto"/>
        <w:left w:val="none" w:sz="0" w:space="0" w:color="auto"/>
        <w:bottom w:val="none" w:sz="0" w:space="0" w:color="auto"/>
        <w:right w:val="none" w:sz="0" w:space="0" w:color="auto"/>
      </w:divBdr>
    </w:div>
    <w:div w:id="1538352811">
      <w:bodyDiv w:val="1"/>
      <w:marLeft w:val="0"/>
      <w:marRight w:val="0"/>
      <w:marTop w:val="0"/>
      <w:marBottom w:val="0"/>
      <w:divBdr>
        <w:top w:val="none" w:sz="0" w:space="0" w:color="auto"/>
        <w:left w:val="none" w:sz="0" w:space="0" w:color="auto"/>
        <w:bottom w:val="none" w:sz="0" w:space="0" w:color="auto"/>
        <w:right w:val="none" w:sz="0" w:space="0" w:color="auto"/>
      </w:divBdr>
    </w:div>
    <w:div w:id="1541701265">
      <w:bodyDiv w:val="1"/>
      <w:marLeft w:val="0"/>
      <w:marRight w:val="0"/>
      <w:marTop w:val="0"/>
      <w:marBottom w:val="0"/>
      <w:divBdr>
        <w:top w:val="none" w:sz="0" w:space="0" w:color="auto"/>
        <w:left w:val="none" w:sz="0" w:space="0" w:color="auto"/>
        <w:bottom w:val="none" w:sz="0" w:space="0" w:color="auto"/>
        <w:right w:val="none" w:sz="0" w:space="0" w:color="auto"/>
      </w:divBdr>
    </w:div>
    <w:div w:id="1576470320">
      <w:bodyDiv w:val="1"/>
      <w:marLeft w:val="0"/>
      <w:marRight w:val="0"/>
      <w:marTop w:val="0"/>
      <w:marBottom w:val="0"/>
      <w:divBdr>
        <w:top w:val="none" w:sz="0" w:space="0" w:color="auto"/>
        <w:left w:val="none" w:sz="0" w:space="0" w:color="auto"/>
        <w:bottom w:val="none" w:sz="0" w:space="0" w:color="auto"/>
        <w:right w:val="none" w:sz="0" w:space="0" w:color="auto"/>
      </w:divBdr>
    </w:div>
    <w:div w:id="1581791047">
      <w:bodyDiv w:val="1"/>
      <w:marLeft w:val="0"/>
      <w:marRight w:val="0"/>
      <w:marTop w:val="0"/>
      <w:marBottom w:val="0"/>
      <w:divBdr>
        <w:top w:val="none" w:sz="0" w:space="0" w:color="auto"/>
        <w:left w:val="none" w:sz="0" w:space="0" w:color="auto"/>
        <w:bottom w:val="none" w:sz="0" w:space="0" w:color="auto"/>
        <w:right w:val="none" w:sz="0" w:space="0" w:color="auto"/>
      </w:divBdr>
    </w:div>
    <w:div w:id="1737438919">
      <w:bodyDiv w:val="1"/>
      <w:marLeft w:val="0"/>
      <w:marRight w:val="0"/>
      <w:marTop w:val="0"/>
      <w:marBottom w:val="0"/>
      <w:divBdr>
        <w:top w:val="none" w:sz="0" w:space="0" w:color="auto"/>
        <w:left w:val="none" w:sz="0" w:space="0" w:color="auto"/>
        <w:bottom w:val="none" w:sz="0" w:space="0" w:color="auto"/>
        <w:right w:val="none" w:sz="0" w:space="0" w:color="auto"/>
      </w:divBdr>
    </w:div>
    <w:div w:id="1986665928">
      <w:bodyDiv w:val="1"/>
      <w:marLeft w:val="0"/>
      <w:marRight w:val="0"/>
      <w:marTop w:val="0"/>
      <w:marBottom w:val="0"/>
      <w:divBdr>
        <w:top w:val="none" w:sz="0" w:space="0" w:color="auto"/>
        <w:left w:val="none" w:sz="0" w:space="0" w:color="auto"/>
        <w:bottom w:val="none" w:sz="0" w:space="0" w:color="auto"/>
        <w:right w:val="none" w:sz="0" w:space="0" w:color="auto"/>
      </w:divBdr>
    </w:div>
    <w:div w:id="2021269918">
      <w:bodyDiv w:val="1"/>
      <w:marLeft w:val="0"/>
      <w:marRight w:val="0"/>
      <w:marTop w:val="0"/>
      <w:marBottom w:val="0"/>
      <w:divBdr>
        <w:top w:val="none" w:sz="0" w:space="0" w:color="auto"/>
        <w:left w:val="none" w:sz="0" w:space="0" w:color="auto"/>
        <w:bottom w:val="none" w:sz="0" w:space="0" w:color="auto"/>
        <w:right w:val="none" w:sz="0" w:space="0" w:color="auto"/>
      </w:divBdr>
    </w:div>
    <w:div w:id="2067869695">
      <w:bodyDiv w:val="1"/>
      <w:marLeft w:val="0"/>
      <w:marRight w:val="0"/>
      <w:marTop w:val="0"/>
      <w:marBottom w:val="0"/>
      <w:divBdr>
        <w:top w:val="none" w:sz="0" w:space="0" w:color="auto"/>
        <w:left w:val="none" w:sz="0" w:space="0" w:color="auto"/>
        <w:bottom w:val="none" w:sz="0" w:space="0" w:color="auto"/>
        <w:right w:val="none" w:sz="0" w:space="0" w:color="auto"/>
      </w:divBdr>
    </w:div>
    <w:div w:id="2100370849">
      <w:bodyDiv w:val="1"/>
      <w:marLeft w:val="0"/>
      <w:marRight w:val="0"/>
      <w:marTop w:val="0"/>
      <w:marBottom w:val="0"/>
      <w:divBdr>
        <w:top w:val="none" w:sz="0" w:space="0" w:color="auto"/>
        <w:left w:val="none" w:sz="0" w:space="0" w:color="auto"/>
        <w:bottom w:val="none" w:sz="0" w:space="0" w:color="auto"/>
        <w:right w:val="none" w:sz="0" w:space="0" w:color="auto"/>
      </w:divBdr>
    </w:div>
    <w:div w:id="211362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5.xml"/><Relationship Id="rId26" Type="http://schemas.openxmlformats.org/officeDocument/2006/relationships/chart" Target="charts/chart9.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4.xml"/><Relationship Id="rId25" Type="http://schemas.openxmlformats.org/officeDocument/2006/relationships/chart" Target="charts/chart8.xml"/><Relationship Id="rId33" Type="http://schemas.openxmlformats.org/officeDocument/2006/relationships/chart" Target="charts/chart12.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image" Target="media/image3.pn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7.xml"/><Relationship Id="rId32"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chart" Target="charts/chart11.xml"/><Relationship Id="rId10" Type="http://schemas.openxmlformats.org/officeDocument/2006/relationships/endnotes" Target="endnotes.xml"/><Relationship Id="rId19" Type="http://schemas.openxmlformats.org/officeDocument/2006/relationships/chart" Target="charts/chart6.xml"/><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image" Target="media/image5.png"/><Relationship Id="rId27" Type="http://schemas.openxmlformats.org/officeDocument/2006/relationships/chart" Target="charts/chart10.xml"/><Relationship Id="rId30" Type="http://schemas.openxmlformats.org/officeDocument/2006/relationships/image" Target="media/image8.png"/><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mailto:mehmetcem.sahin@eas.bau.edu.tr" TargetMode="External"/><Relationship Id="rId2" Type="http://schemas.openxmlformats.org/officeDocument/2006/relationships/hyperlink" Target="mailto:hamza.mutluay@eas.bau.edu.tr" TargetMode="External"/><Relationship Id="rId1" Type="http://schemas.openxmlformats.org/officeDocument/2006/relationships/hyperlink" Target="mailto:seyfettin.gursel@eas.bau.edu.tr"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bahcesehir-my.sharepoint.com/personal/mehmetcem_sahin_eas_bau_edu_tr/Documents/Masau&#776;stu&#776;/BetamCalismalari/CeyreklikIsgucuNotlari/2022/2022-3/Not_Excel.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bahcesehir-my.sharepoint.com/personal/mehmetcem_sahin_eas_bau_edu_tr/Documents/Masau&#776;stu&#776;/BetamCalismalari/CeyreklikIsgucuNotlari/2022/2022-3/Not_Excel.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bahcesehir-my.sharepoint.com/personal/mehmetcem_sahin_eas_bau_edu_tr/Documents/Masau&#776;stu&#776;/BetamCalismalari/CeyreklikIsgucuNotlari/2022/2022-3/Not_Excel.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bahcesehir-my.sharepoint.com/personal/mehmetcem_sahin_eas_bau_edu_tr/Documents/Masau&#776;stu&#776;/BetamCalismalari/CeyreklikIsgucuNotlari/2022/2022-3/Not_Excel.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https://bahcesehir-my.sharepoint.com/personal/mehmetcem_sahin_eas_bau_edu_tr/Documents/Masau&#776;stu&#776;/BetamCalismalari/CeyreklikIsgucuNotlari/2022/2022-3/Not_Exce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bahcesehir-my.sharepoint.com/personal/mehmetcem_sahin_eas_bau_edu_tr/Documents/Masau&#776;stu&#776;/BetamCalismalari/CeyreklikIsgucuNotlari/2022/2022-3/Not_Exce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bahcesehir-my.sharepoint.com/personal/mehmetcem_sahin_eas_bau_edu_tr/Documents/Masau&#776;stu&#776;/BetamCalismalari/CeyreklikIsgucuNotlari/2022/2022-3/Not_Exce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bahcesehir-my.sharepoint.com/personal/mehmetcem_sahin_eas_bau_edu_tr/Documents/Masau&#776;stu&#776;/BetamCalismalari/CeyreklikIsgucuNotlari/2022/2022-3/Not_Excel.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bahcesehir-my.sharepoint.com/personal/mehmetcem_sahin_eas_bau_edu_tr/Documents/Masau&#776;stu&#776;/BetamCalismalari/CeyreklikIsgucuNotlari/2022/2022-3/Not_Excel.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bahcesehir-my.sharepoint.com/personal/mehmetcem_sahin_eas_bau_edu_tr/Documents/Masau&#776;stu&#776;/BetamCalismalari/CeyreklikIsgucuNotlari/2022/2022-3/Not_Excel.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bahcesehir-my.sharepoint.com/personal/mehmetcem_sahin_eas_bau_edu_tr/Documents/Masau&#776;stu&#776;/BetamCalismalari/CeyreklikIsgucuNotlari/2022/2022-3/Not_Excel.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bahcesehir-my.sharepoint.com/personal/mehmetcem_sahin_eas_bau_edu_tr/Documents/Masau&#776;stu&#776;/BetamCalismalari/CeyreklikIsgucuNotlari/2022/2022-3/Not_Excel.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Sekil_1!$C$2</c:f>
              <c:strCache>
                <c:ptCount val="1"/>
                <c:pt idx="0">
                  <c:v>İşgücü</c:v>
                </c:pt>
              </c:strCache>
            </c:strRef>
          </c:tx>
          <c:spPr>
            <a:ln w="28575" cap="rnd">
              <a:solidFill>
                <a:srgbClr val="00B0F0"/>
              </a:solidFill>
              <a:round/>
            </a:ln>
            <a:effectLst/>
          </c:spPr>
          <c:marker>
            <c:symbol val="none"/>
          </c:marker>
          <c:dLbls>
            <c:dLbl>
              <c:idx val="13"/>
              <c:layout>
                <c:manualLayout>
                  <c:x val="-4.6517809675704493E-2"/>
                  <c:y val="3.3244680851063829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rgbClr val="00B0F0"/>
                      </a:solidFill>
                      <a:latin typeface="+mn-lt"/>
                      <a:ea typeface="+mn-ea"/>
                      <a:cs typeface="+mn-cs"/>
                    </a:defRPr>
                  </a:pPr>
                  <a:endParaRPr lang="tr-TR"/>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0-07FA-EE4D-AEA2-E3A1930D0762}"/>
                </c:ext>
              </c:extLst>
            </c:dLbl>
            <c:dLbl>
              <c:idx val="21"/>
              <c:layout>
                <c:manualLayout>
                  <c:x val="-0.14619533072436408"/>
                  <c:y val="-0.10386076531752396"/>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rgbClr val="00B0F0"/>
                      </a:solidFill>
                      <a:latin typeface="+mn-lt"/>
                      <a:ea typeface="+mn-ea"/>
                      <a:cs typeface="+mn-cs"/>
                    </a:defRPr>
                  </a:pPr>
                  <a:endParaRPr lang="tr-TR"/>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1-07FA-EE4D-AEA2-E3A1930D0762}"/>
                </c:ext>
              </c:extLst>
            </c:dLbl>
            <c:dLbl>
              <c:idx val="22"/>
              <c:layout>
                <c:manualLayout>
                  <c:x val="-1.7723078211500983E-2"/>
                  <c:y val="-4.8424101411363649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rgbClr val="00B0F0"/>
                      </a:solidFill>
                      <a:latin typeface="+mn-lt"/>
                      <a:ea typeface="+mn-ea"/>
                      <a:cs typeface="+mn-cs"/>
                    </a:defRPr>
                  </a:pPr>
                  <a:endParaRPr lang="tr-TR"/>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2-07FA-EE4D-AEA2-E3A1930D076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Sekil_1!$B$51:$B$73</c:f>
              <c:strCache>
                <c:ptCount val="23"/>
                <c:pt idx="0">
                  <c:v>2017Ç1</c:v>
                </c:pt>
                <c:pt idx="1">
                  <c:v>2017Ç2</c:v>
                </c:pt>
                <c:pt idx="2">
                  <c:v>2017Ç3</c:v>
                </c:pt>
                <c:pt idx="3">
                  <c:v>2017Ç4</c:v>
                </c:pt>
                <c:pt idx="4">
                  <c:v>2018Ç1</c:v>
                </c:pt>
                <c:pt idx="5">
                  <c:v>2018Ç2</c:v>
                </c:pt>
                <c:pt idx="6">
                  <c:v>2018Ç3</c:v>
                </c:pt>
                <c:pt idx="7">
                  <c:v>2018Ç4</c:v>
                </c:pt>
                <c:pt idx="8">
                  <c:v>2019Ç1</c:v>
                </c:pt>
                <c:pt idx="9">
                  <c:v>2019Ç2</c:v>
                </c:pt>
                <c:pt idx="10">
                  <c:v>2019Ç3</c:v>
                </c:pt>
                <c:pt idx="11">
                  <c:v>2019Ç4</c:v>
                </c:pt>
                <c:pt idx="12">
                  <c:v>2020Ç1</c:v>
                </c:pt>
                <c:pt idx="13">
                  <c:v>2020Ç2</c:v>
                </c:pt>
                <c:pt idx="14">
                  <c:v>2020Ç3</c:v>
                </c:pt>
                <c:pt idx="15">
                  <c:v>2020Ç4</c:v>
                </c:pt>
                <c:pt idx="16">
                  <c:v>2021Ç1</c:v>
                </c:pt>
                <c:pt idx="17">
                  <c:v>2021Ç2</c:v>
                </c:pt>
                <c:pt idx="18">
                  <c:v>2021Ç3</c:v>
                </c:pt>
                <c:pt idx="19">
                  <c:v>2021Ç4</c:v>
                </c:pt>
                <c:pt idx="20">
                  <c:v>2022Ç1</c:v>
                </c:pt>
                <c:pt idx="21">
                  <c:v>2022Ç2</c:v>
                </c:pt>
                <c:pt idx="22">
                  <c:v>2022Ç3</c:v>
                </c:pt>
              </c:strCache>
            </c:strRef>
          </c:cat>
          <c:val>
            <c:numRef>
              <c:f>Sekil_1!$C$51:$C$73</c:f>
              <c:numCache>
                <c:formatCode>General</c:formatCode>
                <c:ptCount val="23"/>
                <c:pt idx="0">
                  <c:v>31093</c:v>
                </c:pt>
                <c:pt idx="1">
                  <c:v>31366</c:v>
                </c:pt>
                <c:pt idx="2">
                  <c:v>31666</c:v>
                </c:pt>
                <c:pt idx="3">
                  <c:v>31866</c:v>
                </c:pt>
                <c:pt idx="4">
                  <c:v>31878</c:v>
                </c:pt>
                <c:pt idx="5">
                  <c:v>32135</c:v>
                </c:pt>
                <c:pt idx="6">
                  <c:v>32432</c:v>
                </c:pt>
                <c:pt idx="7">
                  <c:v>32354</c:v>
                </c:pt>
                <c:pt idx="8">
                  <c:v>32471</c:v>
                </c:pt>
                <c:pt idx="9">
                  <c:v>32545</c:v>
                </c:pt>
                <c:pt idx="10">
                  <c:v>32484</c:v>
                </c:pt>
                <c:pt idx="11">
                  <c:v>32526</c:v>
                </c:pt>
                <c:pt idx="12">
                  <c:v>31263</c:v>
                </c:pt>
                <c:pt idx="13">
                  <c:v>29901</c:v>
                </c:pt>
                <c:pt idx="14">
                  <c:v>30799</c:v>
                </c:pt>
                <c:pt idx="15">
                  <c:v>31134</c:v>
                </c:pt>
                <c:pt idx="16">
                  <c:v>31897</c:v>
                </c:pt>
                <c:pt idx="17">
                  <c:v>32420</c:v>
                </c:pt>
                <c:pt idx="18">
                  <c:v>32934</c:v>
                </c:pt>
                <c:pt idx="19">
                  <c:v>33541</c:v>
                </c:pt>
                <c:pt idx="20">
                  <c:v>33656</c:v>
                </c:pt>
                <c:pt idx="21">
                  <c:v>34331</c:v>
                </c:pt>
                <c:pt idx="22">
                  <c:v>34220</c:v>
                </c:pt>
              </c:numCache>
            </c:numRef>
          </c:val>
          <c:smooth val="0"/>
          <c:extLst>
            <c:ext xmlns:c16="http://schemas.microsoft.com/office/drawing/2014/chart" uri="{C3380CC4-5D6E-409C-BE32-E72D297353CC}">
              <c16:uniqueId val="{00000003-07FA-EE4D-AEA2-E3A1930D0762}"/>
            </c:ext>
          </c:extLst>
        </c:ser>
        <c:ser>
          <c:idx val="1"/>
          <c:order val="1"/>
          <c:tx>
            <c:strRef>
              <c:f>Sekil_1!$D$2</c:f>
              <c:strCache>
                <c:ptCount val="1"/>
                <c:pt idx="0">
                  <c:v>İstihdam</c:v>
                </c:pt>
              </c:strCache>
            </c:strRef>
          </c:tx>
          <c:spPr>
            <a:ln w="28575" cap="rnd">
              <a:solidFill>
                <a:schemeClr val="accent6">
                  <a:lumMod val="75000"/>
                </a:schemeClr>
              </a:solidFill>
              <a:round/>
            </a:ln>
            <a:effectLst/>
          </c:spPr>
          <c:marker>
            <c:symbol val="none"/>
          </c:marker>
          <c:dLbls>
            <c:dLbl>
              <c:idx val="11"/>
              <c:layout>
                <c:manualLayout>
                  <c:x val="-0.12847776005670741"/>
                  <c:y val="7.3877068557919687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6">
                          <a:lumMod val="75000"/>
                        </a:schemeClr>
                      </a:solidFill>
                      <a:latin typeface="+mn-lt"/>
                      <a:ea typeface="+mn-ea"/>
                      <a:cs typeface="+mn-cs"/>
                    </a:defRPr>
                  </a:pPr>
                  <a:endParaRPr lang="tr-TR"/>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4-07FA-EE4D-AEA2-E3A1930D0762}"/>
                </c:ext>
              </c:extLst>
            </c:dLbl>
            <c:dLbl>
              <c:idx val="13"/>
              <c:layout>
                <c:manualLayout>
                  <c:x val="-7.3099415204678442E-2"/>
                  <c:y val="4.8020094562647754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6">
                          <a:lumMod val="75000"/>
                        </a:schemeClr>
                      </a:solidFill>
                      <a:latin typeface="+mn-lt"/>
                      <a:ea typeface="+mn-ea"/>
                      <a:cs typeface="+mn-cs"/>
                    </a:defRPr>
                  </a:pPr>
                  <a:endParaRPr lang="tr-TR"/>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5-07FA-EE4D-AEA2-E3A1930D0762}"/>
                </c:ext>
              </c:extLst>
            </c:dLbl>
            <c:dLbl>
              <c:idx val="21"/>
              <c:layout>
                <c:manualLayout>
                  <c:x val="-0.12404741507909799"/>
                  <c:y val="-1.1073080117710207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6">
                          <a:lumMod val="75000"/>
                        </a:schemeClr>
                      </a:solidFill>
                      <a:latin typeface="+mn-lt"/>
                      <a:ea typeface="+mn-ea"/>
                      <a:cs typeface="+mn-cs"/>
                    </a:defRPr>
                  </a:pPr>
                  <a:endParaRPr lang="tr-TR"/>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6-07FA-EE4D-AEA2-E3A1930D0762}"/>
                </c:ext>
              </c:extLst>
            </c:dLbl>
            <c:dLbl>
              <c:idx val="22"/>
              <c:layout>
                <c:manualLayout>
                  <c:x val="-5.5395524041657436E-2"/>
                  <c:y val="-8.8745021229608423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6">
                          <a:lumMod val="75000"/>
                        </a:schemeClr>
                      </a:solidFill>
                      <a:latin typeface="+mn-lt"/>
                      <a:ea typeface="+mn-ea"/>
                      <a:cs typeface="+mn-cs"/>
                    </a:defRPr>
                  </a:pPr>
                  <a:endParaRPr lang="tr-TR"/>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7-07FA-EE4D-AEA2-E3A1930D076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Sekil_1!$B$51:$B$73</c:f>
              <c:strCache>
                <c:ptCount val="23"/>
                <c:pt idx="0">
                  <c:v>2017Ç1</c:v>
                </c:pt>
                <c:pt idx="1">
                  <c:v>2017Ç2</c:v>
                </c:pt>
                <c:pt idx="2">
                  <c:v>2017Ç3</c:v>
                </c:pt>
                <c:pt idx="3">
                  <c:v>2017Ç4</c:v>
                </c:pt>
                <c:pt idx="4">
                  <c:v>2018Ç1</c:v>
                </c:pt>
                <c:pt idx="5">
                  <c:v>2018Ç2</c:v>
                </c:pt>
                <c:pt idx="6">
                  <c:v>2018Ç3</c:v>
                </c:pt>
                <c:pt idx="7">
                  <c:v>2018Ç4</c:v>
                </c:pt>
                <c:pt idx="8">
                  <c:v>2019Ç1</c:v>
                </c:pt>
                <c:pt idx="9">
                  <c:v>2019Ç2</c:v>
                </c:pt>
                <c:pt idx="10">
                  <c:v>2019Ç3</c:v>
                </c:pt>
                <c:pt idx="11">
                  <c:v>2019Ç4</c:v>
                </c:pt>
                <c:pt idx="12">
                  <c:v>2020Ç1</c:v>
                </c:pt>
                <c:pt idx="13">
                  <c:v>2020Ç2</c:v>
                </c:pt>
                <c:pt idx="14">
                  <c:v>2020Ç3</c:v>
                </c:pt>
                <c:pt idx="15">
                  <c:v>2020Ç4</c:v>
                </c:pt>
                <c:pt idx="16">
                  <c:v>2021Ç1</c:v>
                </c:pt>
                <c:pt idx="17">
                  <c:v>2021Ç2</c:v>
                </c:pt>
                <c:pt idx="18">
                  <c:v>2021Ç3</c:v>
                </c:pt>
                <c:pt idx="19">
                  <c:v>2021Ç4</c:v>
                </c:pt>
                <c:pt idx="20">
                  <c:v>2022Ç1</c:v>
                </c:pt>
                <c:pt idx="21">
                  <c:v>2022Ç2</c:v>
                </c:pt>
                <c:pt idx="22">
                  <c:v>2022Ç3</c:v>
                </c:pt>
              </c:strCache>
            </c:strRef>
          </c:cat>
          <c:val>
            <c:numRef>
              <c:f>Sekil_1!$D$51:$D$73</c:f>
              <c:numCache>
                <c:formatCode>General</c:formatCode>
                <c:ptCount val="23"/>
                <c:pt idx="0">
                  <c:v>27388</c:v>
                </c:pt>
                <c:pt idx="1">
                  <c:v>27853</c:v>
                </c:pt>
                <c:pt idx="2">
                  <c:v>28346</c:v>
                </c:pt>
                <c:pt idx="3">
                  <c:v>28650</c:v>
                </c:pt>
                <c:pt idx="4">
                  <c:v>28712</c:v>
                </c:pt>
                <c:pt idx="5">
                  <c:v>28755</c:v>
                </c:pt>
                <c:pt idx="6">
                  <c:v>28816</c:v>
                </c:pt>
                <c:pt idx="7">
                  <c:v>28412</c:v>
                </c:pt>
                <c:pt idx="8">
                  <c:v>28005</c:v>
                </c:pt>
                <c:pt idx="9">
                  <c:v>28074</c:v>
                </c:pt>
                <c:pt idx="10">
                  <c:v>27939</c:v>
                </c:pt>
                <c:pt idx="11">
                  <c:v>28173</c:v>
                </c:pt>
                <c:pt idx="12">
                  <c:v>27235</c:v>
                </c:pt>
                <c:pt idx="13">
                  <c:v>25887</c:v>
                </c:pt>
                <c:pt idx="14">
                  <c:v>26729</c:v>
                </c:pt>
                <c:pt idx="15">
                  <c:v>27088</c:v>
                </c:pt>
                <c:pt idx="16">
                  <c:v>27784</c:v>
                </c:pt>
                <c:pt idx="17">
                  <c:v>28413</c:v>
                </c:pt>
                <c:pt idx="18">
                  <c:v>29123</c:v>
                </c:pt>
                <c:pt idx="19">
                  <c:v>29796</c:v>
                </c:pt>
                <c:pt idx="20">
                  <c:v>29966</c:v>
                </c:pt>
                <c:pt idx="21">
                  <c:v>30664</c:v>
                </c:pt>
                <c:pt idx="22">
                  <c:v>30787</c:v>
                </c:pt>
              </c:numCache>
            </c:numRef>
          </c:val>
          <c:smooth val="0"/>
          <c:extLst>
            <c:ext xmlns:c16="http://schemas.microsoft.com/office/drawing/2014/chart" uri="{C3380CC4-5D6E-409C-BE32-E72D297353CC}">
              <c16:uniqueId val="{00000008-07FA-EE4D-AEA2-E3A1930D0762}"/>
            </c:ext>
          </c:extLst>
        </c:ser>
        <c:dLbls>
          <c:showLegendKey val="0"/>
          <c:showVal val="0"/>
          <c:showCatName val="0"/>
          <c:showSerName val="0"/>
          <c:showPercent val="0"/>
          <c:showBubbleSize val="0"/>
        </c:dLbls>
        <c:marker val="1"/>
        <c:smooth val="0"/>
        <c:axId val="1416336351"/>
        <c:axId val="1416357295"/>
      </c:lineChart>
      <c:lineChart>
        <c:grouping val="standard"/>
        <c:varyColors val="0"/>
        <c:ser>
          <c:idx val="2"/>
          <c:order val="2"/>
          <c:tx>
            <c:strRef>
              <c:f>Sekil_1!$E$2</c:f>
              <c:strCache>
                <c:ptCount val="1"/>
                <c:pt idx="0">
                  <c:v>İşsiz (sağ eksen)</c:v>
                </c:pt>
              </c:strCache>
            </c:strRef>
          </c:tx>
          <c:spPr>
            <a:ln w="28575" cap="rnd">
              <a:solidFill>
                <a:srgbClr val="FF0000"/>
              </a:solidFill>
              <a:round/>
            </a:ln>
            <a:effectLst/>
          </c:spPr>
          <c:marker>
            <c:symbol val="none"/>
          </c:marker>
          <c:dLbls>
            <c:dLbl>
              <c:idx val="11"/>
              <c:layout>
                <c:manualLayout>
                  <c:x val="-1.9936204146730464E-2"/>
                  <c:y val="-5.9101654846335713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tr-TR"/>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9-07FA-EE4D-AEA2-E3A1930D0762}"/>
                </c:ext>
              </c:extLst>
            </c:dLbl>
            <c:dLbl>
              <c:idx val="13"/>
              <c:layout>
                <c:manualLayout>
                  <c:x val="-6.6454013822434876E-2"/>
                  <c:y val="-8.126477541371159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tr-TR"/>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A-07FA-EE4D-AEA2-E3A1930D0762}"/>
                </c:ext>
              </c:extLst>
            </c:dLbl>
            <c:dLbl>
              <c:idx val="21"/>
              <c:layout>
                <c:manualLayout>
                  <c:x val="-0.11961722488038277"/>
                  <c:y val="6.6489361702127658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tr-TR"/>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B-07FA-EE4D-AEA2-E3A1930D0762}"/>
                </c:ext>
              </c:extLst>
            </c:dLbl>
            <c:dLbl>
              <c:idx val="22"/>
              <c:layout>
                <c:manualLayout>
                  <c:x val="-7.0893883112827155E-2"/>
                  <c:y val="5.9105594435094284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tr-TR"/>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C-07FA-EE4D-AEA2-E3A1930D076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Sekil_1!$B$51:$B$73</c:f>
              <c:strCache>
                <c:ptCount val="23"/>
                <c:pt idx="0">
                  <c:v>2017Ç1</c:v>
                </c:pt>
                <c:pt idx="1">
                  <c:v>2017Ç2</c:v>
                </c:pt>
                <c:pt idx="2">
                  <c:v>2017Ç3</c:v>
                </c:pt>
                <c:pt idx="3">
                  <c:v>2017Ç4</c:v>
                </c:pt>
                <c:pt idx="4">
                  <c:v>2018Ç1</c:v>
                </c:pt>
                <c:pt idx="5">
                  <c:v>2018Ç2</c:v>
                </c:pt>
                <c:pt idx="6">
                  <c:v>2018Ç3</c:v>
                </c:pt>
                <c:pt idx="7">
                  <c:v>2018Ç4</c:v>
                </c:pt>
                <c:pt idx="8">
                  <c:v>2019Ç1</c:v>
                </c:pt>
                <c:pt idx="9">
                  <c:v>2019Ç2</c:v>
                </c:pt>
                <c:pt idx="10">
                  <c:v>2019Ç3</c:v>
                </c:pt>
                <c:pt idx="11">
                  <c:v>2019Ç4</c:v>
                </c:pt>
                <c:pt idx="12">
                  <c:v>2020Ç1</c:v>
                </c:pt>
                <c:pt idx="13">
                  <c:v>2020Ç2</c:v>
                </c:pt>
                <c:pt idx="14">
                  <c:v>2020Ç3</c:v>
                </c:pt>
                <c:pt idx="15">
                  <c:v>2020Ç4</c:v>
                </c:pt>
                <c:pt idx="16">
                  <c:v>2021Ç1</c:v>
                </c:pt>
                <c:pt idx="17">
                  <c:v>2021Ç2</c:v>
                </c:pt>
                <c:pt idx="18">
                  <c:v>2021Ç3</c:v>
                </c:pt>
                <c:pt idx="19">
                  <c:v>2021Ç4</c:v>
                </c:pt>
                <c:pt idx="20">
                  <c:v>2022Ç1</c:v>
                </c:pt>
                <c:pt idx="21">
                  <c:v>2022Ç2</c:v>
                </c:pt>
                <c:pt idx="22">
                  <c:v>2022Ç3</c:v>
                </c:pt>
              </c:strCache>
            </c:strRef>
          </c:cat>
          <c:val>
            <c:numRef>
              <c:f>Sekil_1!$E$51:$E$73</c:f>
              <c:numCache>
                <c:formatCode>General</c:formatCode>
                <c:ptCount val="23"/>
                <c:pt idx="0">
                  <c:v>3706</c:v>
                </c:pt>
                <c:pt idx="1">
                  <c:v>3513</c:v>
                </c:pt>
                <c:pt idx="2">
                  <c:v>3320</c:v>
                </c:pt>
                <c:pt idx="3">
                  <c:v>3216</c:v>
                </c:pt>
                <c:pt idx="4">
                  <c:v>3165</c:v>
                </c:pt>
                <c:pt idx="5">
                  <c:v>3380</c:v>
                </c:pt>
                <c:pt idx="6">
                  <c:v>3616</c:v>
                </c:pt>
                <c:pt idx="7">
                  <c:v>3942</c:v>
                </c:pt>
                <c:pt idx="8">
                  <c:v>4466</c:v>
                </c:pt>
                <c:pt idx="9">
                  <c:v>4471</c:v>
                </c:pt>
                <c:pt idx="10">
                  <c:v>4544</c:v>
                </c:pt>
                <c:pt idx="11">
                  <c:v>4354</c:v>
                </c:pt>
                <c:pt idx="12">
                  <c:v>4028</c:v>
                </c:pt>
                <c:pt idx="13">
                  <c:v>4014</c:v>
                </c:pt>
                <c:pt idx="14">
                  <c:v>4070</c:v>
                </c:pt>
                <c:pt idx="15">
                  <c:v>4047</c:v>
                </c:pt>
                <c:pt idx="16">
                  <c:v>4113</c:v>
                </c:pt>
                <c:pt idx="17">
                  <c:v>4008</c:v>
                </c:pt>
                <c:pt idx="18">
                  <c:v>3810</c:v>
                </c:pt>
                <c:pt idx="19">
                  <c:v>3745</c:v>
                </c:pt>
                <c:pt idx="20">
                  <c:v>3691</c:v>
                </c:pt>
                <c:pt idx="21">
                  <c:v>3667</c:v>
                </c:pt>
                <c:pt idx="22">
                  <c:v>3433</c:v>
                </c:pt>
              </c:numCache>
            </c:numRef>
          </c:val>
          <c:smooth val="0"/>
          <c:extLst>
            <c:ext xmlns:c16="http://schemas.microsoft.com/office/drawing/2014/chart" uri="{C3380CC4-5D6E-409C-BE32-E72D297353CC}">
              <c16:uniqueId val="{0000000D-07FA-EE4D-AEA2-E3A1930D0762}"/>
            </c:ext>
          </c:extLst>
        </c:ser>
        <c:dLbls>
          <c:showLegendKey val="0"/>
          <c:showVal val="0"/>
          <c:showCatName val="0"/>
          <c:showSerName val="0"/>
          <c:showPercent val="0"/>
          <c:showBubbleSize val="0"/>
        </c:dLbls>
        <c:marker val="1"/>
        <c:smooth val="0"/>
        <c:axId val="1255925231"/>
        <c:axId val="1255596863"/>
      </c:lineChart>
      <c:catAx>
        <c:axId val="14163363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16357295"/>
        <c:crosses val="autoZero"/>
        <c:auto val="1"/>
        <c:lblAlgn val="ctr"/>
        <c:lblOffset val="100"/>
        <c:noMultiLvlLbl val="0"/>
      </c:catAx>
      <c:valAx>
        <c:axId val="1416357295"/>
        <c:scaling>
          <c:orientation val="minMax"/>
          <c:min val="240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16336351"/>
        <c:crosses val="autoZero"/>
        <c:crossBetween val="between"/>
      </c:valAx>
      <c:valAx>
        <c:axId val="1255596863"/>
        <c:scaling>
          <c:orientation val="minMax"/>
          <c:min val="300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55925231"/>
        <c:crosses val="max"/>
        <c:crossBetween val="between"/>
        <c:majorUnit val="300"/>
      </c:valAx>
      <c:catAx>
        <c:axId val="1255925231"/>
        <c:scaling>
          <c:orientation val="minMax"/>
        </c:scaling>
        <c:delete val="1"/>
        <c:axPos val="b"/>
        <c:numFmt formatCode="General" sourceLinked="1"/>
        <c:majorTickMark val="out"/>
        <c:minorTickMark val="none"/>
        <c:tickLblPos val="nextTo"/>
        <c:crossAx val="1255596863"/>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Mesleki veya teknik lise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Sekil_5!$K$2</c:f>
              <c:strCache>
                <c:ptCount val="1"/>
                <c:pt idx="0">
                  <c:v>Toplam</c:v>
                </c:pt>
              </c:strCache>
            </c:strRef>
          </c:tx>
          <c:spPr>
            <a:ln w="28575" cap="rnd">
              <a:solidFill>
                <a:srgbClr val="C00000"/>
              </a:solidFill>
              <a:round/>
            </a:ln>
            <a:effectLst/>
          </c:spPr>
          <c:marker>
            <c:symbol val="none"/>
          </c:marker>
          <c:cat>
            <c:multiLvlStrRef>
              <c:f>Sekil_5!$B$3:$C$9</c:f>
              <c:multiLvlStrCache>
                <c:ptCount val="7"/>
                <c:lvl>
                  <c:pt idx="0">
                    <c:v>I</c:v>
                  </c:pt>
                  <c:pt idx="1">
                    <c:v>II</c:v>
                  </c:pt>
                  <c:pt idx="2">
                    <c:v>III</c:v>
                  </c:pt>
                  <c:pt idx="3">
                    <c:v>IV</c:v>
                  </c:pt>
                  <c:pt idx="4">
                    <c:v>I</c:v>
                  </c:pt>
                  <c:pt idx="5">
                    <c:v>II</c:v>
                  </c:pt>
                  <c:pt idx="6">
                    <c:v>III</c:v>
                  </c:pt>
                </c:lvl>
                <c:lvl>
                  <c:pt idx="0">
                    <c:v>2021</c:v>
                  </c:pt>
                  <c:pt idx="4">
                    <c:v>2022</c:v>
                  </c:pt>
                </c:lvl>
              </c:multiLvlStrCache>
            </c:multiLvlStrRef>
          </c:cat>
          <c:val>
            <c:numRef>
              <c:f>Sekil_5!$K$3:$K$9</c:f>
              <c:numCache>
                <c:formatCode>0.0</c:formatCode>
                <c:ptCount val="7"/>
                <c:pt idx="0">
                  <c:v>14.9</c:v>
                </c:pt>
                <c:pt idx="1">
                  <c:v>12.5</c:v>
                </c:pt>
                <c:pt idx="2">
                  <c:v>12.5</c:v>
                </c:pt>
                <c:pt idx="3">
                  <c:v>11.7</c:v>
                </c:pt>
                <c:pt idx="4">
                  <c:v>12.8</c:v>
                </c:pt>
                <c:pt idx="5">
                  <c:v>10.5</c:v>
                </c:pt>
                <c:pt idx="6">
                  <c:v>10.9</c:v>
                </c:pt>
              </c:numCache>
            </c:numRef>
          </c:val>
          <c:smooth val="0"/>
          <c:extLst>
            <c:ext xmlns:c16="http://schemas.microsoft.com/office/drawing/2014/chart" uri="{C3380CC4-5D6E-409C-BE32-E72D297353CC}">
              <c16:uniqueId val="{00000000-81EE-2C40-9D48-0068019A2BCF}"/>
            </c:ext>
          </c:extLst>
        </c:ser>
        <c:ser>
          <c:idx val="1"/>
          <c:order val="1"/>
          <c:tx>
            <c:strRef>
              <c:f>Sekil_5!$L$2</c:f>
              <c:strCache>
                <c:ptCount val="1"/>
                <c:pt idx="0">
                  <c:v>Kadın</c:v>
                </c:pt>
              </c:strCache>
            </c:strRef>
          </c:tx>
          <c:spPr>
            <a:ln w="28575" cap="rnd">
              <a:solidFill>
                <a:srgbClr val="7030A0"/>
              </a:solidFill>
              <a:round/>
            </a:ln>
            <a:effectLst/>
          </c:spPr>
          <c:marker>
            <c:symbol val="none"/>
          </c:marker>
          <c:cat>
            <c:multiLvlStrRef>
              <c:f>Sekil_5!$B$3:$C$9</c:f>
              <c:multiLvlStrCache>
                <c:ptCount val="7"/>
                <c:lvl>
                  <c:pt idx="0">
                    <c:v>I</c:v>
                  </c:pt>
                  <c:pt idx="1">
                    <c:v>II</c:v>
                  </c:pt>
                  <c:pt idx="2">
                    <c:v>III</c:v>
                  </c:pt>
                  <c:pt idx="3">
                    <c:v>IV</c:v>
                  </c:pt>
                  <c:pt idx="4">
                    <c:v>I</c:v>
                  </c:pt>
                  <c:pt idx="5">
                    <c:v>II</c:v>
                  </c:pt>
                  <c:pt idx="6">
                    <c:v>III</c:v>
                  </c:pt>
                </c:lvl>
                <c:lvl>
                  <c:pt idx="0">
                    <c:v>2021</c:v>
                  </c:pt>
                  <c:pt idx="4">
                    <c:v>2022</c:v>
                  </c:pt>
                </c:lvl>
              </c:multiLvlStrCache>
            </c:multiLvlStrRef>
          </c:cat>
          <c:val>
            <c:numRef>
              <c:f>Sekil_5!$L$3:$L$9</c:f>
              <c:numCache>
                <c:formatCode>0.0</c:formatCode>
                <c:ptCount val="7"/>
                <c:pt idx="0">
                  <c:v>22.5</c:v>
                </c:pt>
                <c:pt idx="1">
                  <c:v>19.2</c:v>
                </c:pt>
                <c:pt idx="2">
                  <c:v>24.6</c:v>
                </c:pt>
                <c:pt idx="3">
                  <c:v>20.9</c:v>
                </c:pt>
                <c:pt idx="4">
                  <c:v>21.8</c:v>
                </c:pt>
                <c:pt idx="5">
                  <c:v>18.2</c:v>
                </c:pt>
                <c:pt idx="6">
                  <c:v>17.2</c:v>
                </c:pt>
              </c:numCache>
            </c:numRef>
          </c:val>
          <c:smooth val="0"/>
          <c:extLst>
            <c:ext xmlns:c16="http://schemas.microsoft.com/office/drawing/2014/chart" uri="{C3380CC4-5D6E-409C-BE32-E72D297353CC}">
              <c16:uniqueId val="{00000001-81EE-2C40-9D48-0068019A2BCF}"/>
            </c:ext>
          </c:extLst>
        </c:ser>
        <c:ser>
          <c:idx val="2"/>
          <c:order val="2"/>
          <c:tx>
            <c:strRef>
              <c:f>Sekil_5!$M$2</c:f>
              <c:strCache>
                <c:ptCount val="1"/>
                <c:pt idx="0">
                  <c:v>Erkek</c:v>
                </c:pt>
              </c:strCache>
            </c:strRef>
          </c:tx>
          <c:spPr>
            <a:ln w="28575" cap="rnd">
              <a:solidFill>
                <a:schemeClr val="accent6">
                  <a:lumMod val="50000"/>
                </a:schemeClr>
              </a:solidFill>
              <a:round/>
            </a:ln>
            <a:effectLst/>
          </c:spPr>
          <c:marker>
            <c:symbol val="none"/>
          </c:marker>
          <c:cat>
            <c:multiLvlStrRef>
              <c:f>Sekil_5!$B$3:$C$9</c:f>
              <c:multiLvlStrCache>
                <c:ptCount val="7"/>
                <c:lvl>
                  <c:pt idx="0">
                    <c:v>I</c:v>
                  </c:pt>
                  <c:pt idx="1">
                    <c:v>II</c:v>
                  </c:pt>
                  <c:pt idx="2">
                    <c:v>III</c:v>
                  </c:pt>
                  <c:pt idx="3">
                    <c:v>IV</c:v>
                  </c:pt>
                  <c:pt idx="4">
                    <c:v>I</c:v>
                  </c:pt>
                  <c:pt idx="5">
                    <c:v>II</c:v>
                  </c:pt>
                  <c:pt idx="6">
                    <c:v>III</c:v>
                  </c:pt>
                </c:lvl>
                <c:lvl>
                  <c:pt idx="0">
                    <c:v>2021</c:v>
                  </c:pt>
                  <c:pt idx="4">
                    <c:v>2022</c:v>
                  </c:pt>
                </c:lvl>
              </c:multiLvlStrCache>
            </c:multiLvlStrRef>
          </c:cat>
          <c:val>
            <c:numRef>
              <c:f>Sekil_5!$M$3:$M$9</c:f>
              <c:numCache>
                <c:formatCode>0.0</c:formatCode>
                <c:ptCount val="7"/>
                <c:pt idx="0">
                  <c:v>12.8</c:v>
                </c:pt>
                <c:pt idx="1">
                  <c:v>10.5</c:v>
                </c:pt>
                <c:pt idx="2">
                  <c:v>8.6</c:v>
                </c:pt>
                <c:pt idx="3">
                  <c:v>8.8000000000000007</c:v>
                </c:pt>
                <c:pt idx="4">
                  <c:v>10</c:v>
                </c:pt>
                <c:pt idx="5">
                  <c:v>7.9</c:v>
                </c:pt>
                <c:pt idx="6">
                  <c:v>8.8000000000000007</c:v>
                </c:pt>
              </c:numCache>
            </c:numRef>
          </c:val>
          <c:smooth val="0"/>
          <c:extLst>
            <c:ext xmlns:c16="http://schemas.microsoft.com/office/drawing/2014/chart" uri="{C3380CC4-5D6E-409C-BE32-E72D297353CC}">
              <c16:uniqueId val="{00000002-81EE-2C40-9D48-0068019A2BCF}"/>
            </c:ext>
          </c:extLst>
        </c:ser>
        <c:dLbls>
          <c:showLegendKey val="0"/>
          <c:showVal val="0"/>
          <c:showCatName val="0"/>
          <c:showSerName val="0"/>
          <c:showPercent val="0"/>
          <c:showBubbleSize val="0"/>
        </c:dLbls>
        <c:smooth val="0"/>
        <c:axId val="1548436543"/>
        <c:axId val="2014630159"/>
      </c:lineChart>
      <c:catAx>
        <c:axId val="15484365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14630159"/>
        <c:crosses val="autoZero"/>
        <c:auto val="1"/>
        <c:lblAlgn val="ctr"/>
        <c:lblOffset val="100"/>
        <c:noMultiLvlLbl val="0"/>
      </c:catAx>
      <c:valAx>
        <c:axId val="2014630159"/>
        <c:scaling>
          <c:orientation val="minMax"/>
          <c:min val="4"/>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484365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Yükseköğretim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Sekil_5!$N$2</c:f>
              <c:strCache>
                <c:ptCount val="1"/>
                <c:pt idx="0">
                  <c:v>Toplam</c:v>
                </c:pt>
              </c:strCache>
            </c:strRef>
          </c:tx>
          <c:spPr>
            <a:ln w="28575" cap="rnd">
              <a:solidFill>
                <a:srgbClr val="C00000"/>
              </a:solidFill>
              <a:round/>
            </a:ln>
            <a:effectLst/>
          </c:spPr>
          <c:marker>
            <c:symbol val="none"/>
          </c:marker>
          <c:cat>
            <c:multiLvlStrRef>
              <c:f>Sekil_5!$B$3:$C$9</c:f>
              <c:multiLvlStrCache>
                <c:ptCount val="7"/>
                <c:lvl>
                  <c:pt idx="0">
                    <c:v>I</c:v>
                  </c:pt>
                  <c:pt idx="1">
                    <c:v>II</c:v>
                  </c:pt>
                  <c:pt idx="2">
                    <c:v>III</c:v>
                  </c:pt>
                  <c:pt idx="3">
                    <c:v>IV</c:v>
                  </c:pt>
                  <c:pt idx="4">
                    <c:v>I</c:v>
                  </c:pt>
                  <c:pt idx="5">
                    <c:v>II</c:v>
                  </c:pt>
                  <c:pt idx="6">
                    <c:v>III</c:v>
                  </c:pt>
                </c:lvl>
                <c:lvl>
                  <c:pt idx="0">
                    <c:v>2021</c:v>
                  </c:pt>
                  <c:pt idx="4">
                    <c:v>2022</c:v>
                  </c:pt>
                </c:lvl>
              </c:multiLvlStrCache>
            </c:multiLvlStrRef>
          </c:cat>
          <c:val>
            <c:numRef>
              <c:f>Sekil_5!$N$3:$N$9</c:f>
              <c:numCache>
                <c:formatCode>0.0</c:formatCode>
                <c:ptCount val="7"/>
                <c:pt idx="0">
                  <c:v>12.7</c:v>
                </c:pt>
                <c:pt idx="1">
                  <c:v>11.3</c:v>
                </c:pt>
                <c:pt idx="2">
                  <c:v>13.7</c:v>
                </c:pt>
                <c:pt idx="3">
                  <c:v>11.9</c:v>
                </c:pt>
                <c:pt idx="4">
                  <c:v>11.4</c:v>
                </c:pt>
                <c:pt idx="5">
                  <c:v>10.5</c:v>
                </c:pt>
                <c:pt idx="6">
                  <c:v>12.1</c:v>
                </c:pt>
              </c:numCache>
            </c:numRef>
          </c:val>
          <c:smooth val="0"/>
          <c:extLst>
            <c:ext xmlns:c16="http://schemas.microsoft.com/office/drawing/2014/chart" uri="{C3380CC4-5D6E-409C-BE32-E72D297353CC}">
              <c16:uniqueId val="{00000000-D732-0343-99C3-742064D9A40D}"/>
            </c:ext>
          </c:extLst>
        </c:ser>
        <c:ser>
          <c:idx val="1"/>
          <c:order val="1"/>
          <c:tx>
            <c:strRef>
              <c:f>Sekil_5!$O$2</c:f>
              <c:strCache>
                <c:ptCount val="1"/>
                <c:pt idx="0">
                  <c:v>Kadın</c:v>
                </c:pt>
              </c:strCache>
            </c:strRef>
          </c:tx>
          <c:spPr>
            <a:ln w="28575" cap="rnd">
              <a:solidFill>
                <a:srgbClr val="7030A0"/>
              </a:solidFill>
              <a:round/>
            </a:ln>
            <a:effectLst/>
          </c:spPr>
          <c:marker>
            <c:symbol val="none"/>
          </c:marker>
          <c:cat>
            <c:multiLvlStrRef>
              <c:f>Sekil_5!$B$3:$C$9</c:f>
              <c:multiLvlStrCache>
                <c:ptCount val="7"/>
                <c:lvl>
                  <c:pt idx="0">
                    <c:v>I</c:v>
                  </c:pt>
                  <c:pt idx="1">
                    <c:v>II</c:v>
                  </c:pt>
                  <c:pt idx="2">
                    <c:v>III</c:v>
                  </c:pt>
                  <c:pt idx="3">
                    <c:v>IV</c:v>
                  </c:pt>
                  <c:pt idx="4">
                    <c:v>I</c:v>
                  </c:pt>
                  <c:pt idx="5">
                    <c:v>II</c:v>
                  </c:pt>
                  <c:pt idx="6">
                    <c:v>III</c:v>
                  </c:pt>
                </c:lvl>
                <c:lvl>
                  <c:pt idx="0">
                    <c:v>2021</c:v>
                  </c:pt>
                  <c:pt idx="4">
                    <c:v>2022</c:v>
                  </c:pt>
                </c:lvl>
              </c:multiLvlStrCache>
            </c:multiLvlStrRef>
          </c:cat>
          <c:val>
            <c:numRef>
              <c:f>Sekil_5!$O$3:$O$9</c:f>
              <c:numCache>
                <c:formatCode>0.0</c:formatCode>
                <c:ptCount val="7"/>
                <c:pt idx="0">
                  <c:v>16.7</c:v>
                </c:pt>
                <c:pt idx="1">
                  <c:v>15</c:v>
                </c:pt>
                <c:pt idx="2">
                  <c:v>19</c:v>
                </c:pt>
                <c:pt idx="3">
                  <c:v>16.100000000000001</c:v>
                </c:pt>
                <c:pt idx="4">
                  <c:v>14.1</c:v>
                </c:pt>
                <c:pt idx="5">
                  <c:v>14</c:v>
                </c:pt>
                <c:pt idx="6">
                  <c:v>17.100000000000001</c:v>
                </c:pt>
              </c:numCache>
            </c:numRef>
          </c:val>
          <c:smooth val="0"/>
          <c:extLst>
            <c:ext xmlns:c16="http://schemas.microsoft.com/office/drawing/2014/chart" uri="{C3380CC4-5D6E-409C-BE32-E72D297353CC}">
              <c16:uniqueId val="{00000001-D732-0343-99C3-742064D9A40D}"/>
            </c:ext>
          </c:extLst>
        </c:ser>
        <c:ser>
          <c:idx val="2"/>
          <c:order val="2"/>
          <c:tx>
            <c:strRef>
              <c:f>Sekil_5!$P$2</c:f>
              <c:strCache>
                <c:ptCount val="1"/>
                <c:pt idx="0">
                  <c:v>Erkek</c:v>
                </c:pt>
              </c:strCache>
            </c:strRef>
          </c:tx>
          <c:spPr>
            <a:ln w="28575" cap="rnd">
              <a:solidFill>
                <a:schemeClr val="accent6">
                  <a:lumMod val="50000"/>
                </a:schemeClr>
              </a:solidFill>
              <a:round/>
            </a:ln>
            <a:effectLst/>
          </c:spPr>
          <c:marker>
            <c:symbol val="none"/>
          </c:marker>
          <c:cat>
            <c:multiLvlStrRef>
              <c:f>Sekil_5!$B$3:$C$9</c:f>
              <c:multiLvlStrCache>
                <c:ptCount val="7"/>
                <c:lvl>
                  <c:pt idx="0">
                    <c:v>I</c:v>
                  </c:pt>
                  <c:pt idx="1">
                    <c:v>II</c:v>
                  </c:pt>
                  <c:pt idx="2">
                    <c:v>III</c:v>
                  </c:pt>
                  <c:pt idx="3">
                    <c:v>IV</c:v>
                  </c:pt>
                  <c:pt idx="4">
                    <c:v>I</c:v>
                  </c:pt>
                  <c:pt idx="5">
                    <c:v>II</c:v>
                  </c:pt>
                  <c:pt idx="6">
                    <c:v>III</c:v>
                  </c:pt>
                </c:lvl>
                <c:lvl>
                  <c:pt idx="0">
                    <c:v>2021</c:v>
                  </c:pt>
                  <c:pt idx="4">
                    <c:v>2022</c:v>
                  </c:pt>
                </c:lvl>
              </c:multiLvlStrCache>
            </c:multiLvlStrRef>
          </c:cat>
          <c:val>
            <c:numRef>
              <c:f>Sekil_5!$P$3:$P$9</c:f>
              <c:numCache>
                <c:formatCode>0.0</c:formatCode>
                <c:ptCount val="7"/>
                <c:pt idx="0">
                  <c:v>9.8000000000000007</c:v>
                </c:pt>
                <c:pt idx="1">
                  <c:v>8.6999999999999993</c:v>
                </c:pt>
                <c:pt idx="2">
                  <c:v>9.8000000000000007</c:v>
                </c:pt>
                <c:pt idx="3">
                  <c:v>8.8000000000000007</c:v>
                </c:pt>
                <c:pt idx="4">
                  <c:v>9.4</c:v>
                </c:pt>
                <c:pt idx="5">
                  <c:v>7.9</c:v>
                </c:pt>
                <c:pt idx="6">
                  <c:v>8.3000000000000007</c:v>
                </c:pt>
              </c:numCache>
            </c:numRef>
          </c:val>
          <c:smooth val="0"/>
          <c:extLst>
            <c:ext xmlns:c16="http://schemas.microsoft.com/office/drawing/2014/chart" uri="{C3380CC4-5D6E-409C-BE32-E72D297353CC}">
              <c16:uniqueId val="{00000002-D732-0343-99C3-742064D9A40D}"/>
            </c:ext>
          </c:extLst>
        </c:ser>
        <c:dLbls>
          <c:showLegendKey val="0"/>
          <c:showVal val="0"/>
          <c:showCatName val="0"/>
          <c:showSerName val="0"/>
          <c:showPercent val="0"/>
          <c:showBubbleSize val="0"/>
        </c:dLbls>
        <c:smooth val="0"/>
        <c:axId val="1548436543"/>
        <c:axId val="2014630159"/>
      </c:lineChart>
      <c:catAx>
        <c:axId val="15484365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14630159"/>
        <c:crosses val="autoZero"/>
        <c:auto val="1"/>
        <c:lblAlgn val="ctr"/>
        <c:lblOffset val="100"/>
        <c:noMultiLvlLbl val="0"/>
      </c:catAx>
      <c:valAx>
        <c:axId val="2014630159"/>
        <c:scaling>
          <c:orientation val="minMax"/>
          <c:min val="4"/>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484365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Sekil_6!$K$2</c:f>
              <c:strCache>
                <c:ptCount val="1"/>
                <c:pt idx="0">
                  <c:v>Uzun süreli işsizlik oranı, toplam</c:v>
                </c:pt>
              </c:strCache>
            </c:strRef>
          </c:tx>
          <c:spPr>
            <a:ln w="28575" cap="rnd">
              <a:solidFill>
                <a:srgbClr val="C00000"/>
              </a:solidFill>
              <a:round/>
            </a:ln>
            <a:effectLst/>
          </c:spPr>
          <c:marker>
            <c:symbol val="circle"/>
            <c:size val="5"/>
            <c:spPr>
              <a:solidFill>
                <a:srgbClr val="C00000"/>
              </a:solidFill>
              <a:ln w="9525">
                <a:solidFill>
                  <a:srgbClr val="C00000"/>
                </a:solidFill>
              </a:ln>
              <a:effectLst/>
            </c:spPr>
          </c:marker>
          <c:dLbls>
            <c:dLbl>
              <c:idx val="2"/>
              <c:layout>
                <c:manualLayout>
                  <c:x val="-3.6466683690057088E-2"/>
                  <c:y val="-4.24160671462829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6CF-154D-B6CB-64844AD562B3}"/>
                </c:ext>
              </c:extLst>
            </c:dLbl>
            <c:dLbl>
              <c:idx val="6"/>
              <c:layout>
                <c:manualLayout>
                  <c:x val="-1.6530479543326621E-2"/>
                  <c:y val="-1.74360511590726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6CF-154D-B6CB-64844AD562B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mn-lt"/>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Sekil_6!$B$3:$C$9</c:f>
              <c:multiLvlStrCache>
                <c:ptCount val="7"/>
                <c:lvl>
                  <c:pt idx="0">
                    <c:v>I</c:v>
                  </c:pt>
                  <c:pt idx="1">
                    <c:v>II</c:v>
                  </c:pt>
                  <c:pt idx="2">
                    <c:v>III</c:v>
                  </c:pt>
                  <c:pt idx="3">
                    <c:v>IV</c:v>
                  </c:pt>
                  <c:pt idx="4">
                    <c:v>I</c:v>
                  </c:pt>
                  <c:pt idx="5">
                    <c:v>II</c:v>
                  </c:pt>
                  <c:pt idx="6">
                    <c:v>III</c:v>
                  </c:pt>
                </c:lvl>
                <c:lvl>
                  <c:pt idx="0">
                    <c:v>2021</c:v>
                  </c:pt>
                  <c:pt idx="4">
                    <c:v>2022</c:v>
                  </c:pt>
                </c:lvl>
              </c:multiLvlStrCache>
            </c:multiLvlStrRef>
          </c:cat>
          <c:val>
            <c:numRef>
              <c:f>Sekil_6!$K$3:$K$9</c:f>
              <c:numCache>
                <c:formatCode>0.0</c:formatCode>
                <c:ptCount val="7"/>
                <c:pt idx="0">
                  <c:v>29.2728548047697</c:v>
                </c:pt>
                <c:pt idx="1">
                  <c:v>34.571805006587617</c:v>
                </c:pt>
                <c:pt idx="2">
                  <c:v>31.697341513292432</c:v>
                </c:pt>
                <c:pt idx="3">
                  <c:v>28.505434782608695</c:v>
                </c:pt>
                <c:pt idx="4">
                  <c:v>24.430641821946171</c:v>
                </c:pt>
                <c:pt idx="5">
                  <c:v>24.538638985005768</c:v>
                </c:pt>
                <c:pt idx="6">
                  <c:v>24.393030562696371</c:v>
                </c:pt>
              </c:numCache>
            </c:numRef>
          </c:val>
          <c:smooth val="0"/>
          <c:extLst>
            <c:ext xmlns:c16="http://schemas.microsoft.com/office/drawing/2014/chart" uri="{C3380CC4-5D6E-409C-BE32-E72D297353CC}">
              <c16:uniqueId val="{00000002-06CF-154D-B6CB-64844AD562B3}"/>
            </c:ext>
          </c:extLst>
        </c:ser>
        <c:ser>
          <c:idx val="1"/>
          <c:order val="1"/>
          <c:tx>
            <c:strRef>
              <c:f>Sekil_6!$L$2</c:f>
              <c:strCache>
                <c:ptCount val="1"/>
                <c:pt idx="0">
                  <c:v>Uzun süreli işsizlik oranı, kadın</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7030A0"/>
                    </a:solidFill>
                    <a:latin typeface="+mn-lt"/>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Sekil_6!$B$3:$C$9</c:f>
              <c:multiLvlStrCache>
                <c:ptCount val="7"/>
                <c:lvl>
                  <c:pt idx="0">
                    <c:v>I</c:v>
                  </c:pt>
                  <c:pt idx="1">
                    <c:v>II</c:v>
                  </c:pt>
                  <c:pt idx="2">
                    <c:v>III</c:v>
                  </c:pt>
                  <c:pt idx="3">
                    <c:v>IV</c:v>
                  </c:pt>
                  <c:pt idx="4">
                    <c:v>I</c:v>
                  </c:pt>
                  <c:pt idx="5">
                    <c:v>II</c:v>
                  </c:pt>
                  <c:pt idx="6">
                    <c:v>III</c:v>
                  </c:pt>
                </c:lvl>
                <c:lvl>
                  <c:pt idx="0">
                    <c:v>2021</c:v>
                  </c:pt>
                  <c:pt idx="4">
                    <c:v>2022</c:v>
                  </c:pt>
                </c:lvl>
              </c:multiLvlStrCache>
            </c:multiLvlStrRef>
          </c:cat>
          <c:val>
            <c:numRef>
              <c:f>Sekil_6!$L$3:$L$9</c:f>
              <c:numCache>
                <c:formatCode>0.0</c:formatCode>
                <c:ptCount val="7"/>
                <c:pt idx="0">
                  <c:v>36.486486486486484</c:v>
                </c:pt>
                <c:pt idx="1">
                  <c:v>41.880341880341881</c:v>
                </c:pt>
                <c:pt idx="2">
                  <c:v>36.540731995277447</c:v>
                </c:pt>
                <c:pt idx="3">
                  <c:v>35.552682611506143</c:v>
                </c:pt>
                <c:pt idx="4">
                  <c:v>33.136094674556219</c:v>
                </c:pt>
                <c:pt idx="5">
                  <c:v>31.636863823933975</c:v>
                </c:pt>
                <c:pt idx="6">
                  <c:v>28.31746031746032</c:v>
                </c:pt>
              </c:numCache>
            </c:numRef>
          </c:val>
          <c:smooth val="0"/>
          <c:extLst>
            <c:ext xmlns:c16="http://schemas.microsoft.com/office/drawing/2014/chart" uri="{C3380CC4-5D6E-409C-BE32-E72D297353CC}">
              <c16:uniqueId val="{00000003-06CF-154D-B6CB-64844AD562B3}"/>
            </c:ext>
          </c:extLst>
        </c:ser>
        <c:ser>
          <c:idx val="2"/>
          <c:order val="2"/>
          <c:tx>
            <c:strRef>
              <c:f>Sekil_6!$M$2</c:f>
              <c:strCache>
                <c:ptCount val="1"/>
                <c:pt idx="0">
                  <c:v>Uzun süreli işsizlik oranı, erkek</c:v>
                </c:pt>
              </c:strCache>
            </c:strRef>
          </c:tx>
          <c:spPr>
            <a:ln w="28575" cap="rnd">
              <a:solidFill>
                <a:schemeClr val="accent6">
                  <a:lumMod val="50000"/>
                </a:schemeClr>
              </a:solidFill>
              <a:round/>
            </a:ln>
            <a:effectLst/>
          </c:spPr>
          <c:marker>
            <c:symbol val="circle"/>
            <c:size val="5"/>
            <c:spPr>
              <a:solidFill>
                <a:schemeClr val="accent6">
                  <a:lumMod val="50000"/>
                </a:schemeClr>
              </a:solidFill>
              <a:ln w="9525">
                <a:solidFill>
                  <a:schemeClr val="accent6">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tr-TR"/>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Sekil_6!$B$3:$C$9</c:f>
              <c:multiLvlStrCache>
                <c:ptCount val="7"/>
                <c:lvl>
                  <c:pt idx="0">
                    <c:v>I</c:v>
                  </c:pt>
                  <c:pt idx="1">
                    <c:v>II</c:v>
                  </c:pt>
                  <c:pt idx="2">
                    <c:v>III</c:v>
                  </c:pt>
                  <c:pt idx="3">
                    <c:v>IV</c:v>
                  </c:pt>
                  <c:pt idx="4">
                    <c:v>I</c:v>
                  </c:pt>
                  <c:pt idx="5">
                    <c:v>II</c:v>
                  </c:pt>
                  <c:pt idx="6">
                    <c:v>III</c:v>
                  </c:pt>
                </c:lvl>
                <c:lvl>
                  <c:pt idx="0">
                    <c:v>2021</c:v>
                  </c:pt>
                  <c:pt idx="4">
                    <c:v>2022</c:v>
                  </c:pt>
                </c:lvl>
              </c:multiLvlStrCache>
            </c:multiLvlStrRef>
          </c:cat>
          <c:val>
            <c:numRef>
              <c:f>Sekil_6!$M$3:$M$9</c:f>
              <c:numCache>
                <c:formatCode>0.0</c:formatCode>
                <c:ptCount val="7"/>
                <c:pt idx="0">
                  <c:v>25.119353654058024</c:v>
                </c:pt>
                <c:pt idx="1">
                  <c:v>30.238393977415306</c:v>
                </c:pt>
                <c:pt idx="2">
                  <c:v>27.998196573489629</c:v>
                </c:pt>
                <c:pt idx="3">
                  <c:v>23.394280356305671</c:v>
                </c:pt>
                <c:pt idx="4">
                  <c:v>18.779342723004692</c:v>
                </c:pt>
                <c:pt idx="5">
                  <c:v>19.364448857994041</c:v>
                </c:pt>
                <c:pt idx="6">
                  <c:v>21.18380062305296</c:v>
                </c:pt>
              </c:numCache>
            </c:numRef>
          </c:val>
          <c:smooth val="0"/>
          <c:extLst>
            <c:ext xmlns:c16="http://schemas.microsoft.com/office/drawing/2014/chart" uri="{C3380CC4-5D6E-409C-BE32-E72D297353CC}">
              <c16:uniqueId val="{00000004-06CF-154D-B6CB-64844AD562B3}"/>
            </c:ext>
          </c:extLst>
        </c:ser>
        <c:dLbls>
          <c:showLegendKey val="0"/>
          <c:showVal val="0"/>
          <c:showCatName val="0"/>
          <c:showSerName val="0"/>
          <c:showPercent val="0"/>
          <c:showBubbleSize val="0"/>
        </c:dLbls>
        <c:marker val="1"/>
        <c:smooth val="0"/>
        <c:axId val="1518736015"/>
        <c:axId val="1518618991"/>
      </c:lineChart>
      <c:catAx>
        <c:axId val="15187360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18618991"/>
        <c:crosses val="autoZero"/>
        <c:auto val="1"/>
        <c:lblAlgn val="ctr"/>
        <c:lblOffset val="100"/>
        <c:noMultiLvlLbl val="0"/>
      </c:catAx>
      <c:valAx>
        <c:axId val="1518618991"/>
        <c:scaling>
          <c:orientation val="minMax"/>
          <c:min val="1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18736015"/>
        <c:crosses val="autoZero"/>
        <c:crossBetween val="between"/>
      </c:valAx>
      <c:spPr>
        <a:noFill/>
        <a:ln>
          <a:noFill/>
        </a:ln>
        <a:effectLst/>
      </c:spPr>
    </c:plotArea>
    <c:legend>
      <c:legendPos val="b"/>
      <c:layout>
        <c:manualLayout>
          <c:xMode val="edge"/>
          <c:yMode val="edge"/>
          <c:x val="2.559421400076186E-2"/>
          <c:y val="0.80895047741334491"/>
          <c:w val="0.94216617061623276"/>
          <c:h val="0.161073503402002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Sekil_2!$K$2</c:f>
              <c:strCache>
                <c:ptCount val="1"/>
                <c:pt idx="0">
                  <c:v>Toplam işsizlik oranı</c:v>
                </c:pt>
              </c:strCache>
            </c:strRef>
          </c:tx>
          <c:spPr>
            <a:ln w="28575" cap="rnd">
              <a:solidFill>
                <a:srgbClr val="C00000"/>
              </a:solidFill>
              <a:round/>
            </a:ln>
            <a:effectLst/>
          </c:spPr>
          <c:marker>
            <c:symbol val="none"/>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58A-D94D-B831-9E0972922564}"/>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8A-D94D-B831-9E0972922564}"/>
                </c:ext>
              </c:extLst>
            </c:dLbl>
            <c:dLbl>
              <c:idx val="1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58A-D94D-B831-9E0972922564}"/>
                </c:ext>
              </c:extLst>
            </c:dLbl>
            <c:dLbl>
              <c:idx val="2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58A-D94D-B831-9E0972922564}"/>
                </c:ext>
              </c:extLst>
            </c:dLbl>
            <c:dLbl>
              <c:idx val="22"/>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58A-D94D-B831-9E097292256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Sekil_2!$B$51:$C$73</c:f>
              <c:multiLvlStrCache>
                <c:ptCount val="2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lvl>
                <c:lvl>
                  <c:pt idx="0">
                    <c:v>2017</c:v>
                  </c:pt>
                  <c:pt idx="4">
                    <c:v>2018</c:v>
                  </c:pt>
                  <c:pt idx="8">
                    <c:v>2019</c:v>
                  </c:pt>
                  <c:pt idx="12">
                    <c:v>2020</c:v>
                  </c:pt>
                  <c:pt idx="16">
                    <c:v>2021</c:v>
                  </c:pt>
                  <c:pt idx="20">
                    <c:v>2022</c:v>
                  </c:pt>
                </c:lvl>
              </c:multiLvlStrCache>
            </c:multiLvlStrRef>
          </c:cat>
          <c:val>
            <c:numRef>
              <c:f>Sekil_2!$K$51:$K$73</c:f>
              <c:numCache>
                <c:formatCode>0.0</c:formatCode>
                <c:ptCount val="23"/>
                <c:pt idx="0">
                  <c:v>11.9</c:v>
                </c:pt>
                <c:pt idx="1">
                  <c:v>11.2</c:v>
                </c:pt>
                <c:pt idx="2">
                  <c:v>10.5</c:v>
                </c:pt>
                <c:pt idx="3">
                  <c:v>10.1</c:v>
                </c:pt>
                <c:pt idx="4">
                  <c:v>9.9</c:v>
                </c:pt>
                <c:pt idx="5">
                  <c:v>10.5</c:v>
                </c:pt>
                <c:pt idx="6">
                  <c:v>11.1</c:v>
                </c:pt>
                <c:pt idx="7">
                  <c:v>12.2</c:v>
                </c:pt>
                <c:pt idx="8">
                  <c:v>13.8</c:v>
                </c:pt>
                <c:pt idx="9">
                  <c:v>13.7</c:v>
                </c:pt>
                <c:pt idx="10">
                  <c:v>14</c:v>
                </c:pt>
                <c:pt idx="11">
                  <c:v>13.4</c:v>
                </c:pt>
                <c:pt idx="12">
                  <c:v>12.9</c:v>
                </c:pt>
                <c:pt idx="13">
                  <c:v>13.4</c:v>
                </c:pt>
                <c:pt idx="14">
                  <c:v>13.2</c:v>
                </c:pt>
                <c:pt idx="15">
                  <c:v>13</c:v>
                </c:pt>
                <c:pt idx="16">
                  <c:v>12.9</c:v>
                </c:pt>
                <c:pt idx="17">
                  <c:v>12.4</c:v>
                </c:pt>
                <c:pt idx="18">
                  <c:v>11.6</c:v>
                </c:pt>
                <c:pt idx="19">
                  <c:v>11.2</c:v>
                </c:pt>
                <c:pt idx="20">
                  <c:v>11</c:v>
                </c:pt>
                <c:pt idx="21">
                  <c:v>10.7</c:v>
                </c:pt>
                <c:pt idx="22">
                  <c:v>10</c:v>
                </c:pt>
              </c:numCache>
            </c:numRef>
          </c:val>
          <c:smooth val="0"/>
          <c:extLst>
            <c:ext xmlns:c16="http://schemas.microsoft.com/office/drawing/2014/chart" uri="{C3380CC4-5D6E-409C-BE32-E72D297353CC}">
              <c16:uniqueId val="{00000005-B58A-D94D-B831-9E0972922564}"/>
            </c:ext>
          </c:extLst>
        </c:ser>
        <c:ser>
          <c:idx val="1"/>
          <c:order val="1"/>
          <c:tx>
            <c:strRef>
              <c:f>Sekil_2!$L$2</c:f>
              <c:strCache>
                <c:ptCount val="1"/>
                <c:pt idx="0">
                  <c:v>Kadın işsizlik oranı</c:v>
                </c:pt>
              </c:strCache>
            </c:strRef>
          </c:tx>
          <c:spPr>
            <a:ln w="28575" cap="rnd">
              <a:solidFill>
                <a:srgbClr val="7030A0"/>
              </a:solidFill>
              <a:round/>
            </a:ln>
            <a:effectLst/>
          </c:spPr>
          <c:marker>
            <c:symbol val="none"/>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58A-D94D-B831-9E0972922564}"/>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58A-D94D-B831-9E0972922564}"/>
                </c:ext>
              </c:extLst>
            </c:dLbl>
            <c:dLbl>
              <c:idx val="1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58A-D94D-B831-9E0972922564}"/>
                </c:ext>
              </c:extLst>
            </c:dLbl>
            <c:dLbl>
              <c:idx val="2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58A-D94D-B831-9E0972922564}"/>
                </c:ext>
              </c:extLst>
            </c:dLbl>
            <c:dLbl>
              <c:idx val="22"/>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58A-D94D-B831-9E097292256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7030A0"/>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Sekil_2!$B$51:$C$73</c:f>
              <c:multiLvlStrCache>
                <c:ptCount val="2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lvl>
                <c:lvl>
                  <c:pt idx="0">
                    <c:v>2017</c:v>
                  </c:pt>
                  <c:pt idx="4">
                    <c:v>2018</c:v>
                  </c:pt>
                  <c:pt idx="8">
                    <c:v>2019</c:v>
                  </c:pt>
                  <c:pt idx="12">
                    <c:v>2020</c:v>
                  </c:pt>
                  <c:pt idx="16">
                    <c:v>2021</c:v>
                  </c:pt>
                  <c:pt idx="20">
                    <c:v>2022</c:v>
                  </c:pt>
                </c:lvl>
              </c:multiLvlStrCache>
            </c:multiLvlStrRef>
          </c:cat>
          <c:val>
            <c:numRef>
              <c:f>Sekil_2!$L$51:$L$73</c:f>
              <c:numCache>
                <c:formatCode>0.0</c:formatCode>
                <c:ptCount val="23"/>
                <c:pt idx="0">
                  <c:v>14.4</c:v>
                </c:pt>
                <c:pt idx="1">
                  <c:v>14.5</c:v>
                </c:pt>
                <c:pt idx="2">
                  <c:v>13.9</c:v>
                </c:pt>
                <c:pt idx="3">
                  <c:v>13</c:v>
                </c:pt>
                <c:pt idx="4">
                  <c:v>13</c:v>
                </c:pt>
                <c:pt idx="5">
                  <c:v>13.5</c:v>
                </c:pt>
                <c:pt idx="6">
                  <c:v>14</c:v>
                </c:pt>
                <c:pt idx="7">
                  <c:v>14.3</c:v>
                </c:pt>
                <c:pt idx="8">
                  <c:v>16.3</c:v>
                </c:pt>
                <c:pt idx="9">
                  <c:v>16.399999999999999</c:v>
                </c:pt>
                <c:pt idx="10">
                  <c:v>16.5</c:v>
                </c:pt>
                <c:pt idx="11">
                  <c:v>16.2</c:v>
                </c:pt>
                <c:pt idx="12">
                  <c:v>15.1</c:v>
                </c:pt>
                <c:pt idx="13">
                  <c:v>14.7</c:v>
                </c:pt>
                <c:pt idx="14">
                  <c:v>15</c:v>
                </c:pt>
                <c:pt idx="15">
                  <c:v>14.5</c:v>
                </c:pt>
                <c:pt idx="16">
                  <c:v>15.2</c:v>
                </c:pt>
                <c:pt idx="17">
                  <c:v>14.9</c:v>
                </c:pt>
                <c:pt idx="18">
                  <c:v>14.5</c:v>
                </c:pt>
                <c:pt idx="19">
                  <c:v>14.2</c:v>
                </c:pt>
                <c:pt idx="20">
                  <c:v>13.7</c:v>
                </c:pt>
                <c:pt idx="21">
                  <c:v>13.8</c:v>
                </c:pt>
                <c:pt idx="22">
                  <c:v>12.8</c:v>
                </c:pt>
              </c:numCache>
            </c:numRef>
          </c:val>
          <c:smooth val="0"/>
          <c:extLst>
            <c:ext xmlns:c16="http://schemas.microsoft.com/office/drawing/2014/chart" uri="{C3380CC4-5D6E-409C-BE32-E72D297353CC}">
              <c16:uniqueId val="{0000000B-B58A-D94D-B831-9E0972922564}"/>
            </c:ext>
          </c:extLst>
        </c:ser>
        <c:ser>
          <c:idx val="2"/>
          <c:order val="2"/>
          <c:tx>
            <c:strRef>
              <c:f>Sekil_2!$M$2</c:f>
              <c:strCache>
                <c:ptCount val="1"/>
                <c:pt idx="0">
                  <c:v>Erkek işsizlik oranı</c:v>
                </c:pt>
              </c:strCache>
            </c:strRef>
          </c:tx>
          <c:spPr>
            <a:ln w="28575" cap="rnd">
              <a:solidFill>
                <a:schemeClr val="accent6">
                  <a:lumMod val="50000"/>
                </a:schemeClr>
              </a:solidFill>
              <a:round/>
            </a:ln>
            <a:effectLst/>
          </c:spPr>
          <c:marker>
            <c:symbol val="none"/>
          </c:marker>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58A-D94D-B831-9E0972922564}"/>
                </c:ext>
              </c:extLst>
            </c:dLbl>
            <c:dLbl>
              <c:idx val="4"/>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58A-D94D-B831-9E0972922564}"/>
                </c:ext>
              </c:extLst>
            </c:dLbl>
            <c:dLbl>
              <c:idx val="1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58A-D94D-B831-9E0972922564}"/>
                </c:ext>
              </c:extLst>
            </c:dLbl>
            <c:dLbl>
              <c:idx val="2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58A-D94D-B831-9E0972922564}"/>
                </c:ext>
              </c:extLst>
            </c:dLbl>
            <c:dLbl>
              <c:idx val="22"/>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58A-D94D-B831-9E097292256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Sekil_2!$B$51:$C$73</c:f>
              <c:multiLvlStrCache>
                <c:ptCount val="2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lvl>
                <c:lvl>
                  <c:pt idx="0">
                    <c:v>2017</c:v>
                  </c:pt>
                  <c:pt idx="4">
                    <c:v>2018</c:v>
                  </c:pt>
                  <c:pt idx="8">
                    <c:v>2019</c:v>
                  </c:pt>
                  <c:pt idx="12">
                    <c:v>2020</c:v>
                  </c:pt>
                  <c:pt idx="16">
                    <c:v>2021</c:v>
                  </c:pt>
                  <c:pt idx="20">
                    <c:v>2022</c:v>
                  </c:pt>
                </c:lvl>
              </c:multiLvlStrCache>
            </c:multiLvlStrRef>
          </c:cat>
          <c:val>
            <c:numRef>
              <c:f>Sekil_2!$M$51:$M$73</c:f>
              <c:numCache>
                <c:formatCode>0.0</c:formatCode>
                <c:ptCount val="23"/>
                <c:pt idx="0">
                  <c:v>10.7</c:v>
                </c:pt>
                <c:pt idx="1">
                  <c:v>9.6</c:v>
                </c:pt>
                <c:pt idx="2">
                  <c:v>8.9</c:v>
                </c:pt>
                <c:pt idx="3">
                  <c:v>8.6999999999999993</c:v>
                </c:pt>
                <c:pt idx="4">
                  <c:v>8.4</c:v>
                </c:pt>
                <c:pt idx="5">
                  <c:v>9.1</c:v>
                </c:pt>
                <c:pt idx="6">
                  <c:v>9.8000000000000007</c:v>
                </c:pt>
                <c:pt idx="7">
                  <c:v>11.1</c:v>
                </c:pt>
                <c:pt idx="8">
                  <c:v>12.5</c:v>
                </c:pt>
                <c:pt idx="9">
                  <c:v>12.4</c:v>
                </c:pt>
                <c:pt idx="10">
                  <c:v>12.8</c:v>
                </c:pt>
                <c:pt idx="11">
                  <c:v>12</c:v>
                </c:pt>
                <c:pt idx="12">
                  <c:v>11.9</c:v>
                </c:pt>
                <c:pt idx="13">
                  <c:v>12.9</c:v>
                </c:pt>
                <c:pt idx="14">
                  <c:v>12.4</c:v>
                </c:pt>
                <c:pt idx="15">
                  <c:v>12.3</c:v>
                </c:pt>
                <c:pt idx="16">
                  <c:v>11.8</c:v>
                </c:pt>
                <c:pt idx="17">
                  <c:v>11.2</c:v>
                </c:pt>
                <c:pt idx="18">
                  <c:v>10.199999999999999</c:v>
                </c:pt>
                <c:pt idx="19">
                  <c:v>9.6999999999999993</c:v>
                </c:pt>
                <c:pt idx="20">
                  <c:v>9.6</c:v>
                </c:pt>
                <c:pt idx="21">
                  <c:v>9.1</c:v>
                </c:pt>
                <c:pt idx="22">
                  <c:v>8.6999999999999993</c:v>
                </c:pt>
              </c:numCache>
            </c:numRef>
          </c:val>
          <c:smooth val="0"/>
          <c:extLst>
            <c:ext xmlns:c16="http://schemas.microsoft.com/office/drawing/2014/chart" uri="{C3380CC4-5D6E-409C-BE32-E72D297353CC}">
              <c16:uniqueId val="{00000011-B58A-D94D-B831-9E0972922564}"/>
            </c:ext>
          </c:extLst>
        </c:ser>
        <c:dLbls>
          <c:showLegendKey val="0"/>
          <c:showVal val="0"/>
          <c:showCatName val="0"/>
          <c:showSerName val="0"/>
          <c:showPercent val="0"/>
          <c:showBubbleSize val="0"/>
        </c:dLbls>
        <c:smooth val="0"/>
        <c:axId val="1213396640"/>
        <c:axId val="1213583696"/>
      </c:lineChart>
      <c:catAx>
        <c:axId val="121339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13583696"/>
        <c:crosses val="autoZero"/>
        <c:auto val="1"/>
        <c:lblAlgn val="ctr"/>
        <c:lblOffset val="100"/>
        <c:noMultiLvlLbl val="0"/>
      </c:catAx>
      <c:valAx>
        <c:axId val="1213583696"/>
        <c:scaling>
          <c:orientation val="minMax"/>
          <c:min val="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13396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Tarım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Sekil_3!$E$2</c:f>
              <c:strCache>
                <c:ptCount val="1"/>
                <c:pt idx="0">
                  <c:v>Toplam</c:v>
                </c:pt>
              </c:strCache>
            </c:strRef>
          </c:tx>
          <c:spPr>
            <a:ln w="28575" cap="rnd">
              <a:solidFill>
                <a:srgbClr val="C00000"/>
              </a:solidFill>
              <a:round/>
            </a:ln>
            <a:effectLst/>
          </c:spPr>
          <c:marker>
            <c:symbol val="none"/>
          </c:marker>
          <c:cat>
            <c:multiLvlStrRef>
              <c:f>Sekil_3!$B$51:$C$74</c:f>
              <c:multiLvlStrCache>
                <c:ptCount val="2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lvl>
                <c:lvl>
                  <c:pt idx="0">
                    <c:v>2017</c:v>
                  </c:pt>
                  <c:pt idx="4">
                    <c:v>2018</c:v>
                  </c:pt>
                  <c:pt idx="8">
                    <c:v>2019</c:v>
                  </c:pt>
                  <c:pt idx="12">
                    <c:v>2020</c:v>
                  </c:pt>
                  <c:pt idx="16">
                    <c:v>2021</c:v>
                  </c:pt>
                  <c:pt idx="20">
                    <c:v>2022</c:v>
                  </c:pt>
                </c:lvl>
              </c:multiLvlStrCache>
            </c:multiLvlStrRef>
          </c:cat>
          <c:val>
            <c:numRef>
              <c:f>Sekil_3!$E$51:$E$73</c:f>
              <c:numCache>
                <c:formatCode>General</c:formatCode>
                <c:ptCount val="23"/>
                <c:pt idx="0">
                  <c:v>5383</c:v>
                </c:pt>
                <c:pt idx="1">
                  <c:v>5305</c:v>
                </c:pt>
                <c:pt idx="2">
                  <c:v>5390</c:v>
                </c:pt>
                <c:pt idx="3">
                  <c:v>5502</c:v>
                </c:pt>
                <c:pt idx="4">
                  <c:v>5383</c:v>
                </c:pt>
                <c:pt idx="5">
                  <c:v>5333</c:v>
                </c:pt>
                <c:pt idx="6">
                  <c:v>5248</c:v>
                </c:pt>
                <c:pt idx="7">
                  <c:v>5173</c:v>
                </c:pt>
                <c:pt idx="8">
                  <c:v>5130</c:v>
                </c:pt>
                <c:pt idx="9">
                  <c:v>5100</c:v>
                </c:pt>
                <c:pt idx="10">
                  <c:v>5097</c:v>
                </c:pt>
                <c:pt idx="11">
                  <c:v>5104</c:v>
                </c:pt>
                <c:pt idx="12">
                  <c:v>4588</c:v>
                </c:pt>
                <c:pt idx="13">
                  <c:v>4790</c:v>
                </c:pt>
                <c:pt idx="14">
                  <c:v>4830</c:v>
                </c:pt>
                <c:pt idx="15">
                  <c:v>4793</c:v>
                </c:pt>
                <c:pt idx="16">
                  <c:v>4900</c:v>
                </c:pt>
                <c:pt idx="17">
                  <c:v>4905</c:v>
                </c:pt>
                <c:pt idx="18">
                  <c:v>4938</c:v>
                </c:pt>
                <c:pt idx="19">
                  <c:v>4950</c:v>
                </c:pt>
                <c:pt idx="20">
                  <c:v>4793</c:v>
                </c:pt>
                <c:pt idx="21">
                  <c:v>4904</c:v>
                </c:pt>
                <c:pt idx="22">
                  <c:v>4878</c:v>
                </c:pt>
              </c:numCache>
            </c:numRef>
          </c:val>
          <c:smooth val="0"/>
          <c:extLst>
            <c:ext xmlns:c16="http://schemas.microsoft.com/office/drawing/2014/chart" uri="{C3380CC4-5D6E-409C-BE32-E72D297353CC}">
              <c16:uniqueId val="{00000000-2598-034A-AF68-949B1C4A080C}"/>
            </c:ext>
          </c:extLst>
        </c:ser>
        <c:ser>
          <c:idx val="1"/>
          <c:order val="1"/>
          <c:tx>
            <c:strRef>
              <c:f>Sekil_3!$F$2</c:f>
              <c:strCache>
                <c:ptCount val="1"/>
                <c:pt idx="0">
                  <c:v>Kadın</c:v>
                </c:pt>
              </c:strCache>
            </c:strRef>
          </c:tx>
          <c:spPr>
            <a:ln w="28575" cap="rnd">
              <a:solidFill>
                <a:srgbClr val="7030A0"/>
              </a:solidFill>
              <a:round/>
            </a:ln>
            <a:effectLst/>
          </c:spPr>
          <c:marker>
            <c:symbol val="none"/>
          </c:marker>
          <c:cat>
            <c:multiLvlStrRef>
              <c:f>Sekil_3!$B$51:$C$74</c:f>
              <c:multiLvlStrCache>
                <c:ptCount val="2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lvl>
                <c:lvl>
                  <c:pt idx="0">
                    <c:v>2017</c:v>
                  </c:pt>
                  <c:pt idx="4">
                    <c:v>2018</c:v>
                  </c:pt>
                  <c:pt idx="8">
                    <c:v>2019</c:v>
                  </c:pt>
                  <c:pt idx="12">
                    <c:v>2020</c:v>
                  </c:pt>
                  <c:pt idx="16">
                    <c:v>2021</c:v>
                  </c:pt>
                  <c:pt idx="20">
                    <c:v>2022</c:v>
                  </c:pt>
                </c:lvl>
              </c:multiLvlStrCache>
            </c:multiLvlStrRef>
          </c:cat>
          <c:val>
            <c:numRef>
              <c:f>Sekil_3!$F$51:$F$73</c:f>
              <c:numCache>
                <c:formatCode>General</c:formatCode>
                <c:ptCount val="23"/>
                <c:pt idx="0">
                  <c:v>2439</c:v>
                </c:pt>
                <c:pt idx="1">
                  <c:v>2357</c:v>
                </c:pt>
                <c:pt idx="2">
                  <c:v>2422</c:v>
                </c:pt>
                <c:pt idx="3">
                  <c:v>2518</c:v>
                </c:pt>
                <c:pt idx="4">
                  <c:v>2407</c:v>
                </c:pt>
                <c:pt idx="5">
                  <c:v>2380</c:v>
                </c:pt>
                <c:pt idx="6">
                  <c:v>2327</c:v>
                </c:pt>
                <c:pt idx="7">
                  <c:v>2285</c:v>
                </c:pt>
                <c:pt idx="8">
                  <c:v>2258</c:v>
                </c:pt>
                <c:pt idx="9">
                  <c:v>2249</c:v>
                </c:pt>
                <c:pt idx="10">
                  <c:v>2250</c:v>
                </c:pt>
                <c:pt idx="11">
                  <c:v>2249</c:v>
                </c:pt>
                <c:pt idx="12">
                  <c:v>1863</c:v>
                </c:pt>
                <c:pt idx="13">
                  <c:v>1925</c:v>
                </c:pt>
                <c:pt idx="14">
                  <c:v>1934</c:v>
                </c:pt>
                <c:pt idx="15">
                  <c:v>1934</c:v>
                </c:pt>
                <c:pt idx="16">
                  <c:v>1989</c:v>
                </c:pt>
                <c:pt idx="17">
                  <c:v>2024</c:v>
                </c:pt>
                <c:pt idx="18">
                  <c:v>2067</c:v>
                </c:pt>
                <c:pt idx="19">
                  <c:v>2078</c:v>
                </c:pt>
                <c:pt idx="20">
                  <c:v>1965</c:v>
                </c:pt>
                <c:pt idx="21">
                  <c:v>2048</c:v>
                </c:pt>
                <c:pt idx="22">
                  <c:v>2033</c:v>
                </c:pt>
              </c:numCache>
            </c:numRef>
          </c:val>
          <c:smooth val="0"/>
          <c:extLst>
            <c:ext xmlns:c16="http://schemas.microsoft.com/office/drawing/2014/chart" uri="{C3380CC4-5D6E-409C-BE32-E72D297353CC}">
              <c16:uniqueId val="{00000001-2598-034A-AF68-949B1C4A080C}"/>
            </c:ext>
          </c:extLst>
        </c:ser>
        <c:ser>
          <c:idx val="2"/>
          <c:order val="2"/>
          <c:tx>
            <c:strRef>
              <c:f>Sekil_3!$G$2</c:f>
              <c:strCache>
                <c:ptCount val="1"/>
                <c:pt idx="0">
                  <c:v>Erkek</c:v>
                </c:pt>
              </c:strCache>
            </c:strRef>
          </c:tx>
          <c:spPr>
            <a:ln w="28575" cap="rnd">
              <a:solidFill>
                <a:schemeClr val="accent6">
                  <a:lumMod val="50000"/>
                </a:schemeClr>
              </a:solidFill>
              <a:round/>
            </a:ln>
            <a:effectLst/>
          </c:spPr>
          <c:marker>
            <c:symbol val="none"/>
          </c:marker>
          <c:cat>
            <c:multiLvlStrRef>
              <c:f>Sekil_3!$B$51:$C$74</c:f>
              <c:multiLvlStrCache>
                <c:ptCount val="2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lvl>
                <c:lvl>
                  <c:pt idx="0">
                    <c:v>2017</c:v>
                  </c:pt>
                  <c:pt idx="4">
                    <c:v>2018</c:v>
                  </c:pt>
                  <c:pt idx="8">
                    <c:v>2019</c:v>
                  </c:pt>
                  <c:pt idx="12">
                    <c:v>2020</c:v>
                  </c:pt>
                  <c:pt idx="16">
                    <c:v>2021</c:v>
                  </c:pt>
                  <c:pt idx="20">
                    <c:v>2022</c:v>
                  </c:pt>
                </c:lvl>
              </c:multiLvlStrCache>
            </c:multiLvlStrRef>
          </c:cat>
          <c:val>
            <c:numRef>
              <c:f>Sekil_3!$G$51:$G$73</c:f>
              <c:numCache>
                <c:formatCode>General</c:formatCode>
                <c:ptCount val="23"/>
                <c:pt idx="0">
                  <c:v>2944</c:v>
                </c:pt>
                <c:pt idx="1">
                  <c:v>2948</c:v>
                </c:pt>
                <c:pt idx="2">
                  <c:v>2968</c:v>
                </c:pt>
                <c:pt idx="3">
                  <c:v>2984</c:v>
                </c:pt>
                <c:pt idx="4">
                  <c:v>2977</c:v>
                </c:pt>
                <c:pt idx="5">
                  <c:v>2953</c:v>
                </c:pt>
                <c:pt idx="6">
                  <c:v>2921</c:v>
                </c:pt>
                <c:pt idx="7">
                  <c:v>2887</c:v>
                </c:pt>
                <c:pt idx="8">
                  <c:v>2872</c:v>
                </c:pt>
                <c:pt idx="9">
                  <c:v>2850</c:v>
                </c:pt>
                <c:pt idx="10">
                  <c:v>2847</c:v>
                </c:pt>
                <c:pt idx="11">
                  <c:v>2855</c:v>
                </c:pt>
                <c:pt idx="12">
                  <c:v>2725</c:v>
                </c:pt>
                <c:pt idx="13">
                  <c:v>2865</c:v>
                </c:pt>
                <c:pt idx="14">
                  <c:v>2896</c:v>
                </c:pt>
                <c:pt idx="15">
                  <c:v>2859</c:v>
                </c:pt>
                <c:pt idx="16">
                  <c:v>2910</c:v>
                </c:pt>
                <c:pt idx="17">
                  <c:v>2881</c:v>
                </c:pt>
                <c:pt idx="18">
                  <c:v>2871</c:v>
                </c:pt>
                <c:pt idx="19">
                  <c:v>2872</c:v>
                </c:pt>
                <c:pt idx="20">
                  <c:v>2828</c:v>
                </c:pt>
                <c:pt idx="21">
                  <c:v>2855</c:v>
                </c:pt>
                <c:pt idx="22">
                  <c:v>2845</c:v>
                </c:pt>
              </c:numCache>
            </c:numRef>
          </c:val>
          <c:smooth val="0"/>
          <c:extLst>
            <c:ext xmlns:c16="http://schemas.microsoft.com/office/drawing/2014/chart" uri="{C3380CC4-5D6E-409C-BE32-E72D297353CC}">
              <c16:uniqueId val="{00000002-2598-034A-AF68-949B1C4A080C}"/>
            </c:ext>
          </c:extLst>
        </c:ser>
        <c:dLbls>
          <c:showLegendKey val="0"/>
          <c:showVal val="0"/>
          <c:showCatName val="0"/>
          <c:showSerName val="0"/>
          <c:showPercent val="0"/>
          <c:showBubbleSize val="0"/>
        </c:dLbls>
        <c:smooth val="0"/>
        <c:axId val="1802573599"/>
        <c:axId val="1802636767"/>
      </c:lineChart>
      <c:catAx>
        <c:axId val="1802573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2636767"/>
        <c:crosses val="autoZero"/>
        <c:auto val="1"/>
        <c:lblAlgn val="ctr"/>
        <c:lblOffset val="100"/>
        <c:noMultiLvlLbl val="0"/>
      </c:catAx>
      <c:valAx>
        <c:axId val="1802636767"/>
        <c:scaling>
          <c:orientation val="minMax"/>
          <c:min val="10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2573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Sanayi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Sekil_3!$H$2</c:f>
              <c:strCache>
                <c:ptCount val="1"/>
                <c:pt idx="0">
                  <c:v>Toplam</c:v>
                </c:pt>
              </c:strCache>
            </c:strRef>
          </c:tx>
          <c:spPr>
            <a:ln w="28575" cap="rnd">
              <a:solidFill>
                <a:srgbClr val="C00000"/>
              </a:solidFill>
              <a:round/>
            </a:ln>
            <a:effectLst/>
          </c:spPr>
          <c:marker>
            <c:symbol val="none"/>
          </c:marker>
          <c:cat>
            <c:multiLvlStrRef>
              <c:f>Sekil_3!$B$51:$C$74</c:f>
              <c:multiLvlStrCache>
                <c:ptCount val="2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lvl>
                <c:lvl>
                  <c:pt idx="0">
                    <c:v>2017</c:v>
                  </c:pt>
                  <c:pt idx="4">
                    <c:v>2018</c:v>
                  </c:pt>
                  <c:pt idx="8">
                    <c:v>2019</c:v>
                  </c:pt>
                  <c:pt idx="12">
                    <c:v>2020</c:v>
                  </c:pt>
                  <c:pt idx="16">
                    <c:v>2021</c:v>
                  </c:pt>
                  <c:pt idx="20">
                    <c:v>2022</c:v>
                  </c:pt>
                </c:lvl>
              </c:multiLvlStrCache>
            </c:multiLvlStrRef>
          </c:cat>
          <c:val>
            <c:numRef>
              <c:f>Sekil_3!$H$51:$H$73</c:f>
              <c:numCache>
                <c:formatCode>General</c:formatCode>
                <c:ptCount val="23"/>
                <c:pt idx="0">
                  <c:v>5222</c:v>
                </c:pt>
                <c:pt idx="1">
                  <c:v>5376</c:v>
                </c:pt>
                <c:pt idx="2">
                  <c:v>5477</c:v>
                </c:pt>
                <c:pt idx="3">
                  <c:v>5488</c:v>
                </c:pt>
                <c:pt idx="4">
                  <c:v>5601</c:v>
                </c:pt>
                <c:pt idx="5">
                  <c:v>5647</c:v>
                </c:pt>
                <c:pt idx="6">
                  <c:v>5783</c:v>
                </c:pt>
                <c:pt idx="7">
                  <c:v>5693</c:v>
                </c:pt>
                <c:pt idx="8">
                  <c:v>5391</c:v>
                </c:pt>
                <c:pt idx="9">
                  <c:v>5550</c:v>
                </c:pt>
                <c:pt idx="10">
                  <c:v>5574</c:v>
                </c:pt>
                <c:pt idx="11">
                  <c:v>5768</c:v>
                </c:pt>
                <c:pt idx="12">
                  <c:v>5578</c:v>
                </c:pt>
                <c:pt idx="13">
                  <c:v>5316</c:v>
                </c:pt>
                <c:pt idx="14">
                  <c:v>5428</c:v>
                </c:pt>
                <c:pt idx="15">
                  <c:v>5664</c:v>
                </c:pt>
                <c:pt idx="16">
                  <c:v>5934</c:v>
                </c:pt>
                <c:pt idx="17">
                  <c:v>6077</c:v>
                </c:pt>
                <c:pt idx="18">
                  <c:v>6214</c:v>
                </c:pt>
                <c:pt idx="19">
                  <c:v>6465</c:v>
                </c:pt>
                <c:pt idx="20">
                  <c:v>6538</c:v>
                </c:pt>
                <c:pt idx="21">
                  <c:v>6751</c:v>
                </c:pt>
                <c:pt idx="22">
                  <c:v>6644</c:v>
                </c:pt>
              </c:numCache>
            </c:numRef>
          </c:val>
          <c:smooth val="0"/>
          <c:extLst>
            <c:ext xmlns:c16="http://schemas.microsoft.com/office/drawing/2014/chart" uri="{C3380CC4-5D6E-409C-BE32-E72D297353CC}">
              <c16:uniqueId val="{00000000-7D62-374D-899E-8EA3D03EA614}"/>
            </c:ext>
          </c:extLst>
        </c:ser>
        <c:ser>
          <c:idx val="1"/>
          <c:order val="1"/>
          <c:tx>
            <c:strRef>
              <c:f>Sekil_3!$I$2</c:f>
              <c:strCache>
                <c:ptCount val="1"/>
                <c:pt idx="0">
                  <c:v>Kadın</c:v>
                </c:pt>
              </c:strCache>
            </c:strRef>
          </c:tx>
          <c:spPr>
            <a:ln w="28575" cap="rnd">
              <a:solidFill>
                <a:srgbClr val="7030A0"/>
              </a:solidFill>
              <a:round/>
            </a:ln>
            <a:effectLst/>
          </c:spPr>
          <c:marker>
            <c:symbol val="none"/>
          </c:marker>
          <c:cat>
            <c:multiLvlStrRef>
              <c:f>Sekil_3!$B$51:$C$74</c:f>
              <c:multiLvlStrCache>
                <c:ptCount val="2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lvl>
                <c:lvl>
                  <c:pt idx="0">
                    <c:v>2017</c:v>
                  </c:pt>
                  <c:pt idx="4">
                    <c:v>2018</c:v>
                  </c:pt>
                  <c:pt idx="8">
                    <c:v>2019</c:v>
                  </c:pt>
                  <c:pt idx="12">
                    <c:v>2020</c:v>
                  </c:pt>
                  <c:pt idx="16">
                    <c:v>2021</c:v>
                  </c:pt>
                  <c:pt idx="20">
                    <c:v>2022</c:v>
                  </c:pt>
                </c:lvl>
              </c:multiLvlStrCache>
            </c:multiLvlStrRef>
          </c:cat>
          <c:val>
            <c:numRef>
              <c:f>Sekil_3!$I$51:$I$73</c:f>
              <c:numCache>
                <c:formatCode>General</c:formatCode>
                <c:ptCount val="23"/>
                <c:pt idx="0">
                  <c:v>1258</c:v>
                </c:pt>
                <c:pt idx="1">
                  <c:v>1266</c:v>
                </c:pt>
                <c:pt idx="2">
                  <c:v>1288</c:v>
                </c:pt>
                <c:pt idx="3">
                  <c:v>1326</c:v>
                </c:pt>
                <c:pt idx="4">
                  <c:v>1367</c:v>
                </c:pt>
                <c:pt idx="5">
                  <c:v>1368</c:v>
                </c:pt>
                <c:pt idx="6">
                  <c:v>1365</c:v>
                </c:pt>
                <c:pt idx="7">
                  <c:v>1368</c:v>
                </c:pt>
                <c:pt idx="8">
                  <c:v>1349</c:v>
                </c:pt>
                <c:pt idx="9">
                  <c:v>1383</c:v>
                </c:pt>
                <c:pt idx="10">
                  <c:v>1348</c:v>
                </c:pt>
                <c:pt idx="11">
                  <c:v>1334</c:v>
                </c:pt>
                <c:pt idx="12">
                  <c:v>1332</c:v>
                </c:pt>
                <c:pt idx="13">
                  <c:v>1279</c:v>
                </c:pt>
                <c:pt idx="14">
                  <c:v>1319</c:v>
                </c:pt>
                <c:pt idx="15">
                  <c:v>1353</c:v>
                </c:pt>
                <c:pt idx="16">
                  <c:v>1419</c:v>
                </c:pt>
                <c:pt idx="17">
                  <c:v>1477</c:v>
                </c:pt>
                <c:pt idx="18">
                  <c:v>1534</c:v>
                </c:pt>
                <c:pt idx="19">
                  <c:v>1603</c:v>
                </c:pt>
                <c:pt idx="20">
                  <c:v>1631</c:v>
                </c:pt>
                <c:pt idx="21">
                  <c:v>1696</c:v>
                </c:pt>
                <c:pt idx="22">
                  <c:v>1708</c:v>
                </c:pt>
              </c:numCache>
            </c:numRef>
          </c:val>
          <c:smooth val="0"/>
          <c:extLst>
            <c:ext xmlns:c16="http://schemas.microsoft.com/office/drawing/2014/chart" uri="{C3380CC4-5D6E-409C-BE32-E72D297353CC}">
              <c16:uniqueId val="{00000001-7D62-374D-899E-8EA3D03EA614}"/>
            </c:ext>
          </c:extLst>
        </c:ser>
        <c:ser>
          <c:idx val="2"/>
          <c:order val="2"/>
          <c:tx>
            <c:strRef>
              <c:f>Sekil_3!$J$2</c:f>
              <c:strCache>
                <c:ptCount val="1"/>
                <c:pt idx="0">
                  <c:v>Erkek</c:v>
                </c:pt>
              </c:strCache>
            </c:strRef>
          </c:tx>
          <c:spPr>
            <a:ln w="28575" cap="rnd">
              <a:solidFill>
                <a:schemeClr val="accent6">
                  <a:lumMod val="50000"/>
                </a:schemeClr>
              </a:solidFill>
              <a:round/>
            </a:ln>
            <a:effectLst/>
          </c:spPr>
          <c:marker>
            <c:symbol val="none"/>
          </c:marker>
          <c:cat>
            <c:multiLvlStrRef>
              <c:f>Sekil_3!$B$51:$C$74</c:f>
              <c:multiLvlStrCache>
                <c:ptCount val="2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lvl>
                <c:lvl>
                  <c:pt idx="0">
                    <c:v>2017</c:v>
                  </c:pt>
                  <c:pt idx="4">
                    <c:v>2018</c:v>
                  </c:pt>
                  <c:pt idx="8">
                    <c:v>2019</c:v>
                  </c:pt>
                  <c:pt idx="12">
                    <c:v>2020</c:v>
                  </c:pt>
                  <c:pt idx="16">
                    <c:v>2021</c:v>
                  </c:pt>
                  <c:pt idx="20">
                    <c:v>2022</c:v>
                  </c:pt>
                </c:lvl>
              </c:multiLvlStrCache>
            </c:multiLvlStrRef>
          </c:cat>
          <c:val>
            <c:numRef>
              <c:f>Sekil_3!$J$51:$J$73</c:f>
              <c:numCache>
                <c:formatCode>General</c:formatCode>
                <c:ptCount val="23"/>
                <c:pt idx="0">
                  <c:v>3964</c:v>
                </c:pt>
                <c:pt idx="1">
                  <c:v>4110</c:v>
                </c:pt>
                <c:pt idx="2">
                  <c:v>4189</c:v>
                </c:pt>
                <c:pt idx="3">
                  <c:v>4163</c:v>
                </c:pt>
                <c:pt idx="4">
                  <c:v>4235</c:v>
                </c:pt>
                <c:pt idx="5">
                  <c:v>4279</c:v>
                </c:pt>
                <c:pt idx="6">
                  <c:v>4418</c:v>
                </c:pt>
                <c:pt idx="7">
                  <c:v>4325</c:v>
                </c:pt>
                <c:pt idx="8">
                  <c:v>4042</c:v>
                </c:pt>
                <c:pt idx="9">
                  <c:v>4167</c:v>
                </c:pt>
                <c:pt idx="10">
                  <c:v>4227</c:v>
                </c:pt>
                <c:pt idx="11">
                  <c:v>4435</c:v>
                </c:pt>
                <c:pt idx="12">
                  <c:v>4247</c:v>
                </c:pt>
                <c:pt idx="13">
                  <c:v>4036</c:v>
                </c:pt>
                <c:pt idx="14">
                  <c:v>4109</c:v>
                </c:pt>
                <c:pt idx="15">
                  <c:v>4311</c:v>
                </c:pt>
                <c:pt idx="16">
                  <c:v>4515</c:v>
                </c:pt>
                <c:pt idx="17">
                  <c:v>4600</c:v>
                </c:pt>
                <c:pt idx="18">
                  <c:v>4681</c:v>
                </c:pt>
                <c:pt idx="19">
                  <c:v>4862</c:v>
                </c:pt>
                <c:pt idx="20">
                  <c:v>4907</c:v>
                </c:pt>
                <c:pt idx="21">
                  <c:v>5055</c:v>
                </c:pt>
                <c:pt idx="22">
                  <c:v>4936</c:v>
                </c:pt>
              </c:numCache>
            </c:numRef>
          </c:val>
          <c:smooth val="0"/>
          <c:extLst>
            <c:ext xmlns:c16="http://schemas.microsoft.com/office/drawing/2014/chart" uri="{C3380CC4-5D6E-409C-BE32-E72D297353CC}">
              <c16:uniqueId val="{00000002-7D62-374D-899E-8EA3D03EA614}"/>
            </c:ext>
          </c:extLst>
        </c:ser>
        <c:dLbls>
          <c:showLegendKey val="0"/>
          <c:showVal val="0"/>
          <c:showCatName val="0"/>
          <c:showSerName val="0"/>
          <c:showPercent val="0"/>
          <c:showBubbleSize val="0"/>
        </c:dLbls>
        <c:smooth val="0"/>
        <c:axId val="1802573599"/>
        <c:axId val="1802636767"/>
      </c:lineChart>
      <c:catAx>
        <c:axId val="1802573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2636767"/>
        <c:crosses val="autoZero"/>
        <c:auto val="1"/>
        <c:lblAlgn val="ctr"/>
        <c:lblOffset val="100"/>
        <c:noMultiLvlLbl val="0"/>
      </c:catAx>
      <c:valAx>
        <c:axId val="1802636767"/>
        <c:scaling>
          <c:orientation val="minMax"/>
          <c:min val="5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2573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İnşaat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Sekil_3!$K$2</c:f>
              <c:strCache>
                <c:ptCount val="1"/>
                <c:pt idx="0">
                  <c:v>Toplam</c:v>
                </c:pt>
              </c:strCache>
            </c:strRef>
          </c:tx>
          <c:spPr>
            <a:ln w="28575" cap="rnd">
              <a:solidFill>
                <a:srgbClr val="C00000"/>
              </a:solidFill>
              <a:round/>
            </a:ln>
            <a:effectLst/>
          </c:spPr>
          <c:marker>
            <c:symbol val="none"/>
          </c:marker>
          <c:cat>
            <c:multiLvlStrRef>
              <c:f>Sekil_3!$B$51:$C$74</c:f>
              <c:multiLvlStrCache>
                <c:ptCount val="2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lvl>
                <c:lvl>
                  <c:pt idx="0">
                    <c:v>2017</c:v>
                  </c:pt>
                  <c:pt idx="4">
                    <c:v>2018</c:v>
                  </c:pt>
                  <c:pt idx="8">
                    <c:v>2019</c:v>
                  </c:pt>
                  <c:pt idx="12">
                    <c:v>2020</c:v>
                  </c:pt>
                  <c:pt idx="16">
                    <c:v>2021</c:v>
                  </c:pt>
                  <c:pt idx="20">
                    <c:v>2022</c:v>
                  </c:pt>
                </c:lvl>
              </c:multiLvlStrCache>
            </c:multiLvlStrRef>
          </c:cat>
          <c:val>
            <c:numRef>
              <c:f>Sekil_3!$K$51:$K$73</c:f>
              <c:numCache>
                <c:formatCode>General</c:formatCode>
                <c:ptCount val="23"/>
                <c:pt idx="0">
                  <c:v>2027</c:v>
                </c:pt>
                <c:pt idx="1">
                  <c:v>2082</c:v>
                </c:pt>
                <c:pt idx="2">
                  <c:v>2171</c:v>
                </c:pt>
                <c:pt idx="3">
                  <c:v>2153</c:v>
                </c:pt>
                <c:pt idx="4">
                  <c:v>2167</c:v>
                </c:pt>
                <c:pt idx="5">
                  <c:v>2079</c:v>
                </c:pt>
                <c:pt idx="6">
                  <c:v>1959</c:v>
                </c:pt>
                <c:pt idx="7">
                  <c:v>1813</c:v>
                </c:pt>
                <c:pt idx="8">
                  <c:v>1682</c:v>
                </c:pt>
                <c:pt idx="9">
                  <c:v>1590</c:v>
                </c:pt>
                <c:pt idx="10">
                  <c:v>1497</c:v>
                </c:pt>
                <c:pt idx="11">
                  <c:v>1505</c:v>
                </c:pt>
                <c:pt idx="12">
                  <c:v>1504</c:v>
                </c:pt>
                <c:pt idx="13">
                  <c:v>1413</c:v>
                </c:pt>
                <c:pt idx="14">
                  <c:v>1615</c:v>
                </c:pt>
                <c:pt idx="15">
                  <c:v>1635</c:v>
                </c:pt>
                <c:pt idx="16">
                  <c:v>1727</c:v>
                </c:pt>
                <c:pt idx="17">
                  <c:v>1768</c:v>
                </c:pt>
                <c:pt idx="18">
                  <c:v>1765</c:v>
                </c:pt>
                <c:pt idx="19">
                  <c:v>1788</c:v>
                </c:pt>
                <c:pt idx="20">
                  <c:v>1770</c:v>
                </c:pt>
                <c:pt idx="21">
                  <c:v>1809</c:v>
                </c:pt>
                <c:pt idx="22">
                  <c:v>1817</c:v>
                </c:pt>
              </c:numCache>
            </c:numRef>
          </c:val>
          <c:smooth val="0"/>
          <c:extLst>
            <c:ext xmlns:c16="http://schemas.microsoft.com/office/drawing/2014/chart" uri="{C3380CC4-5D6E-409C-BE32-E72D297353CC}">
              <c16:uniqueId val="{00000000-AA31-9242-98B0-129571354503}"/>
            </c:ext>
          </c:extLst>
        </c:ser>
        <c:ser>
          <c:idx val="2"/>
          <c:order val="1"/>
          <c:tx>
            <c:strRef>
              <c:f>Sekil_3!$M$2</c:f>
              <c:strCache>
                <c:ptCount val="1"/>
                <c:pt idx="0">
                  <c:v>Erkek</c:v>
                </c:pt>
              </c:strCache>
            </c:strRef>
          </c:tx>
          <c:spPr>
            <a:ln w="28575" cap="rnd">
              <a:solidFill>
                <a:schemeClr val="accent6">
                  <a:lumMod val="50000"/>
                </a:schemeClr>
              </a:solidFill>
              <a:round/>
            </a:ln>
            <a:effectLst/>
          </c:spPr>
          <c:marker>
            <c:symbol val="none"/>
          </c:marker>
          <c:cat>
            <c:multiLvlStrRef>
              <c:f>Sekil_3!$B$51:$C$74</c:f>
              <c:multiLvlStrCache>
                <c:ptCount val="2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lvl>
                <c:lvl>
                  <c:pt idx="0">
                    <c:v>2017</c:v>
                  </c:pt>
                  <c:pt idx="4">
                    <c:v>2018</c:v>
                  </c:pt>
                  <c:pt idx="8">
                    <c:v>2019</c:v>
                  </c:pt>
                  <c:pt idx="12">
                    <c:v>2020</c:v>
                  </c:pt>
                  <c:pt idx="16">
                    <c:v>2021</c:v>
                  </c:pt>
                  <c:pt idx="20">
                    <c:v>2022</c:v>
                  </c:pt>
                </c:lvl>
              </c:multiLvlStrCache>
            </c:multiLvlStrRef>
          </c:cat>
          <c:val>
            <c:numRef>
              <c:f>Sekil_3!$M$51:$M$73</c:f>
              <c:numCache>
                <c:formatCode>General</c:formatCode>
                <c:ptCount val="23"/>
                <c:pt idx="0">
                  <c:v>1944</c:v>
                </c:pt>
                <c:pt idx="1">
                  <c:v>2003</c:v>
                </c:pt>
                <c:pt idx="2">
                  <c:v>2085</c:v>
                </c:pt>
                <c:pt idx="3">
                  <c:v>2069</c:v>
                </c:pt>
                <c:pt idx="4">
                  <c:v>2072</c:v>
                </c:pt>
                <c:pt idx="5">
                  <c:v>1989</c:v>
                </c:pt>
                <c:pt idx="6">
                  <c:v>1877</c:v>
                </c:pt>
                <c:pt idx="7">
                  <c:v>1747</c:v>
                </c:pt>
                <c:pt idx="8">
                  <c:v>1602</c:v>
                </c:pt>
                <c:pt idx="9">
                  <c:v>1520</c:v>
                </c:pt>
                <c:pt idx="10">
                  <c:v>1441</c:v>
                </c:pt>
                <c:pt idx="11">
                  <c:v>1440</c:v>
                </c:pt>
                <c:pt idx="12">
                  <c:v>1444</c:v>
                </c:pt>
                <c:pt idx="13">
                  <c:v>1334</c:v>
                </c:pt>
                <c:pt idx="14">
                  <c:v>1542</c:v>
                </c:pt>
                <c:pt idx="15">
                  <c:v>1569</c:v>
                </c:pt>
                <c:pt idx="16">
                  <c:v>1653</c:v>
                </c:pt>
                <c:pt idx="17">
                  <c:v>1685</c:v>
                </c:pt>
                <c:pt idx="18">
                  <c:v>1673</c:v>
                </c:pt>
                <c:pt idx="19">
                  <c:v>1698</c:v>
                </c:pt>
                <c:pt idx="20">
                  <c:v>1686</c:v>
                </c:pt>
                <c:pt idx="21">
                  <c:v>1714</c:v>
                </c:pt>
                <c:pt idx="22">
                  <c:v>1722</c:v>
                </c:pt>
              </c:numCache>
            </c:numRef>
          </c:val>
          <c:smooth val="0"/>
          <c:extLst>
            <c:ext xmlns:c16="http://schemas.microsoft.com/office/drawing/2014/chart" uri="{C3380CC4-5D6E-409C-BE32-E72D297353CC}">
              <c16:uniqueId val="{00000001-AA31-9242-98B0-129571354503}"/>
            </c:ext>
          </c:extLst>
        </c:ser>
        <c:dLbls>
          <c:showLegendKey val="0"/>
          <c:showVal val="0"/>
          <c:showCatName val="0"/>
          <c:showSerName val="0"/>
          <c:showPercent val="0"/>
          <c:showBubbleSize val="0"/>
        </c:dLbls>
        <c:smooth val="0"/>
        <c:axId val="1802573599"/>
        <c:axId val="1802636767"/>
      </c:lineChart>
      <c:catAx>
        <c:axId val="1802573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2636767"/>
        <c:crosses val="autoZero"/>
        <c:auto val="1"/>
        <c:lblAlgn val="ctr"/>
        <c:lblOffset val="100"/>
        <c:noMultiLvlLbl val="0"/>
      </c:catAx>
      <c:valAx>
        <c:axId val="1802636767"/>
        <c:scaling>
          <c:orientation val="minMax"/>
          <c:min val="10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2573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Hizmetler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Sekil_3!$N$2</c:f>
              <c:strCache>
                <c:ptCount val="1"/>
                <c:pt idx="0">
                  <c:v>Toplam</c:v>
                </c:pt>
              </c:strCache>
            </c:strRef>
          </c:tx>
          <c:spPr>
            <a:ln w="28575" cap="rnd">
              <a:solidFill>
                <a:srgbClr val="C00000"/>
              </a:solidFill>
              <a:round/>
            </a:ln>
            <a:effectLst/>
          </c:spPr>
          <c:marker>
            <c:symbol val="none"/>
          </c:marker>
          <c:cat>
            <c:multiLvlStrRef>
              <c:f>Sekil_3!$B$51:$C$74</c:f>
              <c:multiLvlStrCache>
                <c:ptCount val="2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lvl>
                <c:lvl>
                  <c:pt idx="0">
                    <c:v>2017</c:v>
                  </c:pt>
                  <c:pt idx="4">
                    <c:v>2018</c:v>
                  </c:pt>
                  <c:pt idx="8">
                    <c:v>2019</c:v>
                  </c:pt>
                  <c:pt idx="12">
                    <c:v>2020</c:v>
                  </c:pt>
                  <c:pt idx="16">
                    <c:v>2021</c:v>
                  </c:pt>
                  <c:pt idx="20">
                    <c:v>2022</c:v>
                  </c:pt>
                </c:lvl>
              </c:multiLvlStrCache>
            </c:multiLvlStrRef>
          </c:cat>
          <c:val>
            <c:numRef>
              <c:f>Sekil_3!$N$51:$N$73</c:f>
              <c:numCache>
                <c:formatCode>General</c:formatCode>
                <c:ptCount val="23"/>
                <c:pt idx="0">
                  <c:v>14755</c:v>
                </c:pt>
                <c:pt idx="1">
                  <c:v>15091</c:v>
                </c:pt>
                <c:pt idx="2">
                  <c:v>15309</c:v>
                </c:pt>
                <c:pt idx="3">
                  <c:v>15506</c:v>
                </c:pt>
                <c:pt idx="4">
                  <c:v>15561</c:v>
                </c:pt>
                <c:pt idx="5">
                  <c:v>15697</c:v>
                </c:pt>
                <c:pt idx="6">
                  <c:v>15825</c:v>
                </c:pt>
                <c:pt idx="7">
                  <c:v>15733</c:v>
                </c:pt>
                <c:pt idx="8">
                  <c:v>15802</c:v>
                </c:pt>
                <c:pt idx="9">
                  <c:v>15834</c:v>
                </c:pt>
                <c:pt idx="10">
                  <c:v>15770</c:v>
                </c:pt>
                <c:pt idx="11">
                  <c:v>15795</c:v>
                </c:pt>
                <c:pt idx="12">
                  <c:v>15565</c:v>
                </c:pt>
                <c:pt idx="13">
                  <c:v>14368</c:v>
                </c:pt>
                <c:pt idx="14">
                  <c:v>14856</c:v>
                </c:pt>
                <c:pt idx="15">
                  <c:v>14996</c:v>
                </c:pt>
                <c:pt idx="16">
                  <c:v>15224</c:v>
                </c:pt>
                <c:pt idx="17">
                  <c:v>15663</c:v>
                </c:pt>
                <c:pt idx="18">
                  <c:v>16206</c:v>
                </c:pt>
                <c:pt idx="19">
                  <c:v>16593</c:v>
                </c:pt>
                <c:pt idx="20">
                  <c:v>16864</c:v>
                </c:pt>
                <c:pt idx="21">
                  <c:v>17200</c:v>
                </c:pt>
                <c:pt idx="22">
                  <c:v>17447</c:v>
                </c:pt>
              </c:numCache>
            </c:numRef>
          </c:val>
          <c:smooth val="0"/>
          <c:extLst>
            <c:ext xmlns:c16="http://schemas.microsoft.com/office/drawing/2014/chart" uri="{C3380CC4-5D6E-409C-BE32-E72D297353CC}">
              <c16:uniqueId val="{00000000-10CB-8F4D-8400-DF558077C322}"/>
            </c:ext>
          </c:extLst>
        </c:ser>
        <c:ser>
          <c:idx val="1"/>
          <c:order val="1"/>
          <c:tx>
            <c:strRef>
              <c:f>Sekil_3!$O$2</c:f>
              <c:strCache>
                <c:ptCount val="1"/>
                <c:pt idx="0">
                  <c:v>Kadın</c:v>
                </c:pt>
              </c:strCache>
            </c:strRef>
          </c:tx>
          <c:spPr>
            <a:ln w="28575" cap="rnd">
              <a:solidFill>
                <a:srgbClr val="7030A0"/>
              </a:solidFill>
              <a:round/>
            </a:ln>
            <a:effectLst/>
          </c:spPr>
          <c:marker>
            <c:symbol val="none"/>
          </c:marker>
          <c:cat>
            <c:multiLvlStrRef>
              <c:f>Sekil_3!$B$51:$C$74</c:f>
              <c:multiLvlStrCache>
                <c:ptCount val="2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lvl>
                <c:lvl>
                  <c:pt idx="0">
                    <c:v>2017</c:v>
                  </c:pt>
                  <c:pt idx="4">
                    <c:v>2018</c:v>
                  </c:pt>
                  <c:pt idx="8">
                    <c:v>2019</c:v>
                  </c:pt>
                  <c:pt idx="12">
                    <c:v>2020</c:v>
                  </c:pt>
                  <c:pt idx="16">
                    <c:v>2021</c:v>
                  </c:pt>
                  <c:pt idx="20">
                    <c:v>2022</c:v>
                  </c:pt>
                </c:lvl>
              </c:multiLvlStrCache>
            </c:multiLvlStrRef>
          </c:cat>
          <c:val>
            <c:numRef>
              <c:f>Sekil_3!$O$51:$O$73</c:f>
              <c:numCache>
                <c:formatCode>General</c:formatCode>
                <c:ptCount val="23"/>
                <c:pt idx="0">
                  <c:v>4737</c:v>
                </c:pt>
                <c:pt idx="1">
                  <c:v>4841</c:v>
                </c:pt>
                <c:pt idx="2">
                  <c:v>4940</c:v>
                </c:pt>
                <c:pt idx="3">
                  <c:v>5061</c:v>
                </c:pt>
                <c:pt idx="4">
                  <c:v>5138</c:v>
                </c:pt>
                <c:pt idx="5">
                  <c:v>5198</c:v>
                </c:pt>
                <c:pt idx="6">
                  <c:v>5259</c:v>
                </c:pt>
                <c:pt idx="7">
                  <c:v>5274</c:v>
                </c:pt>
                <c:pt idx="8">
                  <c:v>5274</c:v>
                </c:pt>
                <c:pt idx="9">
                  <c:v>5257</c:v>
                </c:pt>
                <c:pt idx="10">
                  <c:v>5250</c:v>
                </c:pt>
                <c:pt idx="11">
                  <c:v>5299</c:v>
                </c:pt>
                <c:pt idx="12">
                  <c:v>5224</c:v>
                </c:pt>
                <c:pt idx="13">
                  <c:v>4740</c:v>
                </c:pt>
                <c:pt idx="14">
                  <c:v>4974</c:v>
                </c:pt>
                <c:pt idx="15">
                  <c:v>5013</c:v>
                </c:pt>
                <c:pt idx="16">
                  <c:v>5123</c:v>
                </c:pt>
                <c:pt idx="17">
                  <c:v>5234</c:v>
                </c:pt>
                <c:pt idx="18">
                  <c:v>5506</c:v>
                </c:pt>
                <c:pt idx="19">
                  <c:v>5679</c:v>
                </c:pt>
                <c:pt idx="20">
                  <c:v>5841</c:v>
                </c:pt>
                <c:pt idx="21">
                  <c:v>6011</c:v>
                </c:pt>
                <c:pt idx="22">
                  <c:v>6139</c:v>
                </c:pt>
              </c:numCache>
            </c:numRef>
          </c:val>
          <c:smooth val="0"/>
          <c:extLst>
            <c:ext xmlns:c16="http://schemas.microsoft.com/office/drawing/2014/chart" uri="{C3380CC4-5D6E-409C-BE32-E72D297353CC}">
              <c16:uniqueId val="{00000001-10CB-8F4D-8400-DF558077C322}"/>
            </c:ext>
          </c:extLst>
        </c:ser>
        <c:ser>
          <c:idx val="2"/>
          <c:order val="2"/>
          <c:tx>
            <c:strRef>
              <c:f>Sekil_3!$P$2</c:f>
              <c:strCache>
                <c:ptCount val="1"/>
                <c:pt idx="0">
                  <c:v>Erkek</c:v>
                </c:pt>
              </c:strCache>
            </c:strRef>
          </c:tx>
          <c:spPr>
            <a:ln w="28575" cap="rnd">
              <a:solidFill>
                <a:schemeClr val="accent6">
                  <a:lumMod val="50000"/>
                </a:schemeClr>
              </a:solidFill>
              <a:round/>
            </a:ln>
            <a:effectLst/>
          </c:spPr>
          <c:marker>
            <c:symbol val="none"/>
          </c:marker>
          <c:cat>
            <c:multiLvlStrRef>
              <c:f>Sekil_3!$B$51:$C$74</c:f>
              <c:multiLvlStrCache>
                <c:ptCount val="2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lvl>
                <c:lvl>
                  <c:pt idx="0">
                    <c:v>2017</c:v>
                  </c:pt>
                  <c:pt idx="4">
                    <c:v>2018</c:v>
                  </c:pt>
                  <c:pt idx="8">
                    <c:v>2019</c:v>
                  </c:pt>
                  <c:pt idx="12">
                    <c:v>2020</c:v>
                  </c:pt>
                  <c:pt idx="16">
                    <c:v>2021</c:v>
                  </c:pt>
                  <c:pt idx="20">
                    <c:v>2022</c:v>
                  </c:pt>
                </c:lvl>
              </c:multiLvlStrCache>
            </c:multiLvlStrRef>
          </c:cat>
          <c:val>
            <c:numRef>
              <c:f>Sekil_3!$P$51:$P$73</c:f>
              <c:numCache>
                <c:formatCode>General</c:formatCode>
                <c:ptCount val="23"/>
                <c:pt idx="0">
                  <c:v>10018</c:v>
                </c:pt>
                <c:pt idx="1">
                  <c:v>10251</c:v>
                </c:pt>
                <c:pt idx="2">
                  <c:v>10369</c:v>
                </c:pt>
                <c:pt idx="3">
                  <c:v>10446</c:v>
                </c:pt>
                <c:pt idx="4">
                  <c:v>10423</c:v>
                </c:pt>
                <c:pt idx="5">
                  <c:v>10499</c:v>
                </c:pt>
                <c:pt idx="6">
                  <c:v>10566</c:v>
                </c:pt>
                <c:pt idx="7">
                  <c:v>10459</c:v>
                </c:pt>
                <c:pt idx="8">
                  <c:v>10528</c:v>
                </c:pt>
                <c:pt idx="9">
                  <c:v>10577</c:v>
                </c:pt>
                <c:pt idx="10">
                  <c:v>10520</c:v>
                </c:pt>
                <c:pt idx="11">
                  <c:v>10496</c:v>
                </c:pt>
                <c:pt idx="12">
                  <c:v>10341</c:v>
                </c:pt>
                <c:pt idx="13">
                  <c:v>9629</c:v>
                </c:pt>
                <c:pt idx="14">
                  <c:v>9882</c:v>
                </c:pt>
                <c:pt idx="15">
                  <c:v>9983</c:v>
                </c:pt>
                <c:pt idx="16">
                  <c:v>10101</c:v>
                </c:pt>
                <c:pt idx="17">
                  <c:v>10429</c:v>
                </c:pt>
                <c:pt idx="18">
                  <c:v>10700</c:v>
                </c:pt>
                <c:pt idx="19">
                  <c:v>10914</c:v>
                </c:pt>
                <c:pt idx="20">
                  <c:v>11023</c:v>
                </c:pt>
                <c:pt idx="21">
                  <c:v>11189</c:v>
                </c:pt>
                <c:pt idx="22">
                  <c:v>11308</c:v>
                </c:pt>
              </c:numCache>
            </c:numRef>
          </c:val>
          <c:smooth val="0"/>
          <c:extLst>
            <c:ext xmlns:c16="http://schemas.microsoft.com/office/drawing/2014/chart" uri="{C3380CC4-5D6E-409C-BE32-E72D297353CC}">
              <c16:uniqueId val="{00000002-10CB-8F4D-8400-DF558077C322}"/>
            </c:ext>
          </c:extLst>
        </c:ser>
        <c:dLbls>
          <c:showLegendKey val="0"/>
          <c:showVal val="0"/>
          <c:showCatName val="0"/>
          <c:showSerName val="0"/>
          <c:showPercent val="0"/>
          <c:showBubbleSize val="0"/>
        </c:dLbls>
        <c:smooth val="0"/>
        <c:axId val="1802573599"/>
        <c:axId val="1802636767"/>
      </c:lineChart>
      <c:catAx>
        <c:axId val="1802573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2636767"/>
        <c:crosses val="autoZero"/>
        <c:auto val="1"/>
        <c:lblAlgn val="ctr"/>
        <c:lblOffset val="100"/>
        <c:noMultiLvlLbl val="0"/>
      </c:catAx>
      <c:valAx>
        <c:axId val="1802636767"/>
        <c:scaling>
          <c:orientation val="minMax"/>
          <c:min val="30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2573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Sekil_4!$H$2</c:f>
              <c:strCache>
                <c:ptCount val="1"/>
                <c:pt idx="0">
                  <c:v>Toplam genç işsizlik oranı</c:v>
                </c:pt>
              </c:strCache>
            </c:strRef>
          </c:tx>
          <c:spPr>
            <a:ln w="28575" cap="rnd">
              <a:solidFill>
                <a:srgbClr val="C00000"/>
              </a:solidFill>
              <a:round/>
            </a:ln>
            <a:effectLst/>
          </c:spPr>
          <c:marker>
            <c:symbol val="none"/>
          </c:marker>
          <c:dLbls>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623-AF43-BE7A-5B81942C94A3}"/>
                </c:ext>
              </c:extLst>
            </c:dLbl>
            <c:dLbl>
              <c:idx val="1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23-AF43-BE7A-5B81942C94A3}"/>
                </c:ext>
              </c:extLst>
            </c:dLbl>
            <c:dLbl>
              <c:idx val="21"/>
              <c:layout>
                <c:manualLayout>
                  <c:x val="-4.1969810604772381E-2"/>
                  <c:y val="-6.28294591918524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623-AF43-BE7A-5B81942C94A3}"/>
                </c:ext>
              </c:extLst>
            </c:dLbl>
            <c:dLbl>
              <c:idx val="22"/>
              <c:layout>
                <c:manualLayout>
                  <c:x val="-1.5213550681704682E-2"/>
                  <c:y val="-5.08534112876608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23-AF43-BE7A-5B81942C94A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Sekil_4!$B$51:$C$73</c:f>
              <c:multiLvlStrCache>
                <c:ptCount val="2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lvl>
                <c:lvl>
                  <c:pt idx="0">
                    <c:v>2017</c:v>
                  </c:pt>
                  <c:pt idx="4">
                    <c:v>2018</c:v>
                  </c:pt>
                  <c:pt idx="8">
                    <c:v>2019</c:v>
                  </c:pt>
                  <c:pt idx="12">
                    <c:v>2020</c:v>
                  </c:pt>
                  <c:pt idx="16">
                    <c:v>2021</c:v>
                  </c:pt>
                  <c:pt idx="20">
                    <c:v>2022</c:v>
                  </c:pt>
                </c:lvl>
              </c:multiLvlStrCache>
            </c:multiLvlStrRef>
          </c:cat>
          <c:val>
            <c:numRef>
              <c:f>Sekil_4!$H$51:$H$73</c:f>
              <c:numCache>
                <c:formatCode>0.0</c:formatCode>
                <c:ptCount val="23"/>
                <c:pt idx="0">
                  <c:v>21.8</c:v>
                </c:pt>
                <c:pt idx="1">
                  <c:v>21</c:v>
                </c:pt>
                <c:pt idx="2">
                  <c:v>20.100000000000001</c:v>
                </c:pt>
                <c:pt idx="3">
                  <c:v>18.8</c:v>
                </c:pt>
                <c:pt idx="4">
                  <c:v>18.3</c:v>
                </c:pt>
                <c:pt idx="5">
                  <c:v>19.100000000000001</c:v>
                </c:pt>
                <c:pt idx="6">
                  <c:v>20.100000000000001</c:v>
                </c:pt>
                <c:pt idx="7">
                  <c:v>22.8</c:v>
                </c:pt>
                <c:pt idx="8">
                  <c:v>25.4</c:v>
                </c:pt>
                <c:pt idx="9">
                  <c:v>25</c:v>
                </c:pt>
                <c:pt idx="10">
                  <c:v>26.1</c:v>
                </c:pt>
                <c:pt idx="11">
                  <c:v>24.7</c:v>
                </c:pt>
                <c:pt idx="12">
                  <c:v>23.8</c:v>
                </c:pt>
                <c:pt idx="13">
                  <c:v>24.7</c:v>
                </c:pt>
                <c:pt idx="14">
                  <c:v>24.8</c:v>
                </c:pt>
                <c:pt idx="15">
                  <c:v>25.3</c:v>
                </c:pt>
                <c:pt idx="16">
                  <c:v>25.3</c:v>
                </c:pt>
                <c:pt idx="17">
                  <c:v>23.3</c:v>
                </c:pt>
                <c:pt idx="18">
                  <c:v>21.5</c:v>
                </c:pt>
                <c:pt idx="19">
                  <c:v>21.1</c:v>
                </c:pt>
                <c:pt idx="20">
                  <c:v>20.5</c:v>
                </c:pt>
                <c:pt idx="21">
                  <c:v>19.899999999999999</c:v>
                </c:pt>
                <c:pt idx="22">
                  <c:v>19.100000000000001</c:v>
                </c:pt>
              </c:numCache>
            </c:numRef>
          </c:val>
          <c:smooth val="0"/>
          <c:extLst>
            <c:ext xmlns:c16="http://schemas.microsoft.com/office/drawing/2014/chart" uri="{C3380CC4-5D6E-409C-BE32-E72D297353CC}">
              <c16:uniqueId val="{00000004-D623-AF43-BE7A-5B81942C94A3}"/>
            </c:ext>
          </c:extLst>
        </c:ser>
        <c:ser>
          <c:idx val="1"/>
          <c:order val="1"/>
          <c:tx>
            <c:strRef>
              <c:f>Sekil_4!$I$2</c:f>
              <c:strCache>
                <c:ptCount val="1"/>
                <c:pt idx="0">
                  <c:v>Kadın genç işsizlik oranı</c:v>
                </c:pt>
              </c:strCache>
            </c:strRef>
          </c:tx>
          <c:spPr>
            <a:ln w="28575" cap="rnd">
              <a:solidFill>
                <a:srgbClr val="7030A0"/>
              </a:solidFill>
              <a:round/>
            </a:ln>
            <a:effectLst/>
          </c:spPr>
          <c:marker>
            <c:symbol val="none"/>
          </c:marker>
          <c:dLbls>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623-AF43-BE7A-5B81942C94A3}"/>
                </c:ext>
              </c:extLst>
            </c:dLbl>
            <c:dLbl>
              <c:idx val="1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623-AF43-BE7A-5B81942C94A3}"/>
                </c:ext>
              </c:extLst>
            </c:dLbl>
            <c:dLbl>
              <c:idx val="2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623-AF43-BE7A-5B81942C94A3}"/>
                </c:ext>
              </c:extLst>
            </c:dLbl>
            <c:dLbl>
              <c:idx val="22"/>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623-AF43-BE7A-5B81942C94A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7030A0"/>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Sekil_4!$B$51:$C$73</c:f>
              <c:multiLvlStrCache>
                <c:ptCount val="2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lvl>
                <c:lvl>
                  <c:pt idx="0">
                    <c:v>2017</c:v>
                  </c:pt>
                  <c:pt idx="4">
                    <c:v>2018</c:v>
                  </c:pt>
                  <c:pt idx="8">
                    <c:v>2019</c:v>
                  </c:pt>
                  <c:pt idx="12">
                    <c:v>2020</c:v>
                  </c:pt>
                  <c:pt idx="16">
                    <c:v>2021</c:v>
                  </c:pt>
                  <c:pt idx="20">
                    <c:v>2022</c:v>
                  </c:pt>
                </c:lvl>
              </c:multiLvlStrCache>
            </c:multiLvlStrRef>
          </c:cat>
          <c:val>
            <c:numRef>
              <c:f>Sekil_4!$I$51:$I$73</c:f>
              <c:numCache>
                <c:formatCode>0.0</c:formatCode>
                <c:ptCount val="23"/>
                <c:pt idx="0">
                  <c:v>26.5</c:v>
                </c:pt>
                <c:pt idx="1">
                  <c:v>26.3</c:v>
                </c:pt>
                <c:pt idx="2">
                  <c:v>25.5</c:v>
                </c:pt>
                <c:pt idx="3">
                  <c:v>24</c:v>
                </c:pt>
                <c:pt idx="4">
                  <c:v>23.6</c:v>
                </c:pt>
                <c:pt idx="5">
                  <c:v>24.2</c:v>
                </c:pt>
                <c:pt idx="6">
                  <c:v>24.6</c:v>
                </c:pt>
                <c:pt idx="7">
                  <c:v>27.3</c:v>
                </c:pt>
                <c:pt idx="8">
                  <c:v>29.7</c:v>
                </c:pt>
                <c:pt idx="9">
                  <c:v>28.8</c:v>
                </c:pt>
                <c:pt idx="10">
                  <c:v>31.4</c:v>
                </c:pt>
                <c:pt idx="11">
                  <c:v>30.8</c:v>
                </c:pt>
                <c:pt idx="12">
                  <c:v>27.6</c:v>
                </c:pt>
                <c:pt idx="13">
                  <c:v>29.9</c:v>
                </c:pt>
                <c:pt idx="14">
                  <c:v>30.3</c:v>
                </c:pt>
                <c:pt idx="15">
                  <c:v>30.1</c:v>
                </c:pt>
                <c:pt idx="16">
                  <c:v>31.6</c:v>
                </c:pt>
                <c:pt idx="17">
                  <c:v>27.8</c:v>
                </c:pt>
                <c:pt idx="18">
                  <c:v>27.9</c:v>
                </c:pt>
                <c:pt idx="19">
                  <c:v>27.7</c:v>
                </c:pt>
                <c:pt idx="20">
                  <c:v>25.8</c:v>
                </c:pt>
                <c:pt idx="21">
                  <c:v>25.5</c:v>
                </c:pt>
                <c:pt idx="22">
                  <c:v>24.7</c:v>
                </c:pt>
              </c:numCache>
            </c:numRef>
          </c:val>
          <c:smooth val="0"/>
          <c:extLst>
            <c:ext xmlns:c16="http://schemas.microsoft.com/office/drawing/2014/chart" uri="{C3380CC4-5D6E-409C-BE32-E72D297353CC}">
              <c16:uniqueId val="{00000009-D623-AF43-BE7A-5B81942C94A3}"/>
            </c:ext>
          </c:extLst>
        </c:ser>
        <c:ser>
          <c:idx val="2"/>
          <c:order val="2"/>
          <c:tx>
            <c:strRef>
              <c:f>Sekil_4!$J$2</c:f>
              <c:strCache>
                <c:ptCount val="1"/>
                <c:pt idx="0">
                  <c:v>Erkek genç işsizlik oranı</c:v>
                </c:pt>
              </c:strCache>
            </c:strRef>
          </c:tx>
          <c:spPr>
            <a:ln w="28575" cap="rnd">
              <a:solidFill>
                <a:schemeClr val="accent6">
                  <a:lumMod val="50000"/>
                </a:schemeClr>
              </a:solidFill>
              <a:round/>
            </a:ln>
            <a:effectLst/>
          </c:spPr>
          <c:marker>
            <c:symbol val="none"/>
          </c:marker>
          <c:dLbls>
            <c:dLbl>
              <c:idx val="4"/>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623-AF43-BE7A-5B81942C94A3}"/>
                </c:ext>
              </c:extLst>
            </c:dLbl>
            <c:dLbl>
              <c:idx val="1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623-AF43-BE7A-5B81942C94A3}"/>
                </c:ext>
              </c:extLst>
            </c:dLbl>
            <c:dLbl>
              <c:idx val="2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623-AF43-BE7A-5B81942C94A3}"/>
                </c:ext>
              </c:extLst>
            </c:dLbl>
            <c:dLbl>
              <c:idx val="22"/>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623-AF43-BE7A-5B81942C94A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Sekil_4!$B$51:$C$73</c:f>
              <c:multiLvlStrCache>
                <c:ptCount val="2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lvl>
                <c:lvl>
                  <c:pt idx="0">
                    <c:v>2017</c:v>
                  </c:pt>
                  <c:pt idx="4">
                    <c:v>2018</c:v>
                  </c:pt>
                  <c:pt idx="8">
                    <c:v>2019</c:v>
                  </c:pt>
                  <c:pt idx="12">
                    <c:v>2020</c:v>
                  </c:pt>
                  <c:pt idx="16">
                    <c:v>2021</c:v>
                  </c:pt>
                  <c:pt idx="20">
                    <c:v>2022</c:v>
                  </c:pt>
                </c:lvl>
              </c:multiLvlStrCache>
            </c:multiLvlStrRef>
          </c:cat>
          <c:val>
            <c:numRef>
              <c:f>Sekil_4!$J$51:$J$73</c:f>
              <c:numCache>
                <c:formatCode>0.0</c:formatCode>
                <c:ptCount val="23"/>
                <c:pt idx="0">
                  <c:v>19.2</c:v>
                </c:pt>
                <c:pt idx="1">
                  <c:v>18.100000000000001</c:v>
                </c:pt>
                <c:pt idx="2">
                  <c:v>17.2</c:v>
                </c:pt>
                <c:pt idx="3">
                  <c:v>15.9</c:v>
                </c:pt>
                <c:pt idx="4">
                  <c:v>15.5</c:v>
                </c:pt>
                <c:pt idx="5">
                  <c:v>16.3</c:v>
                </c:pt>
                <c:pt idx="6">
                  <c:v>17.7</c:v>
                </c:pt>
                <c:pt idx="7">
                  <c:v>20.3</c:v>
                </c:pt>
                <c:pt idx="8">
                  <c:v>22.9</c:v>
                </c:pt>
                <c:pt idx="9">
                  <c:v>22.8</c:v>
                </c:pt>
                <c:pt idx="10">
                  <c:v>23</c:v>
                </c:pt>
                <c:pt idx="11">
                  <c:v>21.4</c:v>
                </c:pt>
                <c:pt idx="12">
                  <c:v>21.7</c:v>
                </c:pt>
                <c:pt idx="13">
                  <c:v>22</c:v>
                </c:pt>
                <c:pt idx="14">
                  <c:v>21.9</c:v>
                </c:pt>
                <c:pt idx="15">
                  <c:v>22.8</c:v>
                </c:pt>
                <c:pt idx="16">
                  <c:v>22</c:v>
                </c:pt>
                <c:pt idx="17">
                  <c:v>20.9</c:v>
                </c:pt>
                <c:pt idx="18">
                  <c:v>18</c:v>
                </c:pt>
                <c:pt idx="19">
                  <c:v>17.5</c:v>
                </c:pt>
                <c:pt idx="20">
                  <c:v>17.8</c:v>
                </c:pt>
                <c:pt idx="21">
                  <c:v>16.899999999999999</c:v>
                </c:pt>
                <c:pt idx="22">
                  <c:v>16.100000000000001</c:v>
                </c:pt>
              </c:numCache>
            </c:numRef>
          </c:val>
          <c:smooth val="0"/>
          <c:extLst>
            <c:ext xmlns:c16="http://schemas.microsoft.com/office/drawing/2014/chart" uri="{C3380CC4-5D6E-409C-BE32-E72D297353CC}">
              <c16:uniqueId val="{0000000E-D623-AF43-BE7A-5B81942C94A3}"/>
            </c:ext>
          </c:extLst>
        </c:ser>
        <c:dLbls>
          <c:showLegendKey val="0"/>
          <c:showVal val="0"/>
          <c:showCatName val="0"/>
          <c:showSerName val="0"/>
          <c:showPercent val="0"/>
          <c:showBubbleSize val="0"/>
        </c:dLbls>
        <c:smooth val="0"/>
        <c:axId val="1213396640"/>
        <c:axId val="1213583696"/>
      </c:lineChart>
      <c:catAx>
        <c:axId val="121339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13583696"/>
        <c:crosses val="autoZero"/>
        <c:auto val="1"/>
        <c:lblAlgn val="ctr"/>
        <c:lblOffset val="100"/>
        <c:noMultiLvlLbl val="0"/>
      </c:catAx>
      <c:valAx>
        <c:axId val="1213583696"/>
        <c:scaling>
          <c:orientation val="minMax"/>
          <c:min val="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13396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Lise altı</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Sekil_5!$E$2</c:f>
              <c:strCache>
                <c:ptCount val="1"/>
                <c:pt idx="0">
                  <c:v>Toplam</c:v>
                </c:pt>
              </c:strCache>
            </c:strRef>
          </c:tx>
          <c:spPr>
            <a:ln w="28575" cap="rnd">
              <a:solidFill>
                <a:srgbClr val="C00000"/>
              </a:solidFill>
              <a:round/>
            </a:ln>
            <a:effectLst/>
          </c:spPr>
          <c:marker>
            <c:symbol val="none"/>
          </c:marker>
          <c:cat>
            <c:multiLvlStrRef>
              <c:f>Sekil_5!$B$3:$C$9</c:f>
              <c:multiLvlStrCache>
                <c:ptCount val="7"/>
                <c:lvl>
                  <c:pt idx="0">
                    <c:v>I</c:v>
                  </c:pt>
                  <c:pt idx="1">
                    <c:v>II</c:v>
                  </c:pt>
                  <c:pt idx="2">
                    <c:v>III</c:v>
                  </c:pt>
                  <c:pt idx="3">
                    <c:v>IV</c:v>
                  </c:pt>
                  <c:pt idx="4">
                    <c:v>I</c:v>
                  </c:pt>
                  <c:pt idx="5">
                    <c:v>II</c:v>
                  </c:pt>
                  <c:pt idx="6">
                    <c:v>III</c:v>
                  </c:pt>
                </c:lvl>
                <c:lvl>
                  <c:pt idx="0">
                    <c:v>2021</c:v>
                  </c:pt>
                  <c:pt idx="4">
                    <c:v>2022</c:v>
                  </c:pt>
                </c:lvl>
              </c:multiLvlStrCache>
            </c:multiLvlStrRef>
          </c:cat>
          <c:val>
            <c:numRef>
              <c:f>Sekil_5!$E$3:$E$9</c:f>
              <c:numCache>
                <c:formatCode>0.0</c:formatCode>
                <c:ptCount val="7"/>
                <c:pt idx="0">
                  <c:v>13.4</c:v>
                </c:pt>
                <c:pt idx="1">
                  <c:v>11.4</c:v>
                </c:pt>
                <c:pt idx="2">
                  <c:v>10</c:v>
                </c:pt>
                <c:pt idx="3">
                  <c:v>9.9</c:v>
                </c:pt>
                <c:pt idx="4">
                  <c:v>10.9</c:v>
                </c:pt>
                <c:pt idx="5">
                  <c:v>9.3000000000000007</c:v>
                </c:pt>
                <c:pt idx="6">
                  <c:v>8.5</c:v>
                </c:pt>
              </c:numCache>
            </c:numRef>
          </c:val>
          <c:smooth val="0"/>
          <c:extLst>
            <c:ext xmlns:c16="http://schemas.microsoft.com/office/drawing/2014/chart" uri="{C3380CC4-5D6E-409C-BE32-E72D297353CC}">
              <c16:uniqueId val="{00000000-F7E1-F646-8637-0A6A4978DF4F}"/>
            </c:ext>
          </c:extLst>
        </c:ser>
        <c:ser>
          <c:idx val="1"/>
          <c:order val="1"/>
          <c:tx>
            <c:strRef>
              <c:f>Sekil_5!$F$2</c:f>
              <c:strCache>
                <c:ptCount val="1"/>
                <c:pt idx="0">
                  <c:v>Kadın</c:v>
                </c:pt>
              </c:strCache>
            </c:strRef>
          </c:tx>
          <c:spPr>
            <a:ln w="28575" cap="rnd">
              <a:solidFill>
                <a:srgbClr val="7030A0"/>
              </a:solidFill>
              <a:round/>
            </a:ln>
            <a:effectLst/>
          </c:spPr>
          <c:marker>
            <c:symbol val="none"/>
          </c:marker>
          <c:cat>
            <c:multiLvlStrRef>
              <c:f>Sekil_5!$B$3:$C$9</c:f>
              <c:multiLvlStrCache>
                <c:ptCount val="7"/>
                <c:lvl>
                  <c:pt idx="0">
                    <c:v>I</c:v>
                  </c:pt>
                  <c:pt idx="1">
                    <c:v>II</c:v>
                  </c:pt>
                  <c:pt idx="2">
                    <c:v>III</c:v>
                  </c:pt>
                  <c:pt idx="3">
                    <c:v>IV</c:v>
                  </c:pt>
                  <c:pt idx="4">
                    <c:v>I</c:v>
                  </c:pt>
                  <c:pt idx="5">
                    <c:v>II</c:v>
                  </c:pt>
                  <c:pt idx="6">
                    <c:v>III</c:v>
                  </c:pt>
                </c:lvl>
                <c:lvl>
                  <c:pt idx="0">
                    <c:v>2021</c:v>
                  </c:pt>
                  <c:pt idx="4">
                    <c:v>2022</c:v>
                  </c:pt>
                </c:lvl>
              </c:multiLvlStrCache>
            </c:multiLvlStrRef>
          </c:cat>
          <c:val>
            <c:numRef>
              <c:f>Sekil_5!$F$3:$F$9</c:f>
              <c:numCache>
                <c:formatCode>0.0</c:formatCode>
                <c:ptCount val="7"/>
                <c:pt idx="0">
                  <c:v>12.8</c:v>
                </c:pt>
                <c:pt idx="1">
                  <c:v>10.7</c:v>
                </c:pt>
                <c:pt idx="2">
                  <c:v>10.5</c:v>
                </c:pt>
                <c:pt idx="3">
                  <c:v>10.7</c:v>
                </c:pt>
                <c:pt idx="4">
                  <c:v>11.2</c:v>
                </c:pt>
                <c:pt idx="5">
                  <c:v>9.5</c:v>
                </c:pt>
                <c:pt idx="6">
                  <c:v>9.4</c:v>
                </c:pt>
              </c:numCache>
            </c:numRef>
          </c:val>
          <c:smooth val="0"/>
          <c:extLst>
            <c:ext xmlns:c16="http://schemas.microsoft.com/office/drawing/2014/chart" uri="{C3380CC4-5D6E-409C-BE32-E72D297353CC}">
              <c16:uniqueId val="{00000001-F7E1-F646-8637-0A6A4978DF4F}"/>
            </c:ext>
          </c:extLst>
        </c:ser>
        <c:ser>
          <c:idx val="2"/>
          <c:order val="2"/>
          <c:tx>
            <c:strRef>
              <c:f>Sekil_5!$G$2</c:f>
              <c:strCache>
                <c:ptCount val="1"/>
                <c:pt idx="0">
                  <c:v>Erkek</c:v>
                </c:pt>
              </c:strCache>
            </c:strRef>
          </c:tx>
          <c:spPr>
            <a:ln w="28575" cap="rnd">
              <a:solidFill>
                <a:schemeClr val="accent6">
                  <a:lumMod val="50000"/>
                </a:schemeClr>
              </a:solidFill>
              <a:round/>
            </a:ln>
            <a:effectLst/>
          </c:spPr>
          <c:marker>
            <c:symbol val="none"/>
          </c:marker>
          <c:cat>
            <c:multiLvlStrRef>
              <c:f>Sekil_5!$B$3:$C$9</c:f>
              <c:multiLvlStrCache>
                <c:ptCount val="7"/>
                <c:lvl>
                  <c:pt idx="0">
                    <c:v>I</c:v>
                  </c:pt>
                  <c:pt idx="1">
                    <c:v>II</c:v>
                  </c:pt>
                  <c:pt idx="2">
                    <c:v>III</c:v>
                  </c:pt>
                  <c:pt idx="3">
                    <c:v>IV</c:v>
                  </c:pt>
                  <c:pt idx="4">
                    <c:v>I</c:v>
                  </c:pt>
                  <c:pt idx="5">
                    <c:v>II</c:v>
                  </c:pt>
                  <c:pt idx="6">
                    <c:v>III</c:v>
                  </c:pt>
                </c:lvl>
                <c:lvl>
                  <c:pt idx="0">
                    <c:v>2021</c:v>
                  </c:pt>
                  <c:pt idx="4">
                    <c:v>2022</c:v>
                  </c:pt>
                </c:lvl>
              </c:multiLvlStrCache>
            </c:multiLvlStrRef>
          </c:cat>
          <c:val>
            <c:numRef>
              <c:f>Sekil_5!$G$3:$G$9</c:f>
              <c:numCache>
                <c:formatCode>0.0</c:formatCode>
                <c:ptCount val="7"/>
                <c:pt idx="0">
                  <c:v>13.6</c:v>
                </c:pt>
                <c:pt idx="1">
                  <c:v>11.6</c:v>
                </c:pt>
                <c:pt idx="2">
                  <c:v>9.8000000000000007</c:v>
                </c:pt>
                <c:pt idx="3">
                  <c:v>9.6</c:v>
                </c:pt>
                <c:pt idx="4">
                  <c:v>10.8</c:v>
                </c:pt>
                <c:pt idx="5">
                  <c:v>9.1999999999999993</c:v>
                </c:pt>
                <c:pt idx="6">
                  <c:v>8.1</c:v>
                </c:pt>
              </c:numCache>
            </c:numRef>
          </c:val>
          <c:smooth val="0"/>
          <c:extLst>
            <c:ext xmlns:c16="http://schemas.microsoft.com/office/drawing/2014/chart" uri="{C3380CC4-5D6E-409C-BE32-E72D297353CC}">
              <c16:uniqueId val="{00000002-F7E1-F646-8637-0A6A4978DF4F}"/>
            </c:ext>
          </c:extLst>
        </c:ser>
        <c:dLbls>
          <c:showLegendKey val="0"/>
          <c:showVal val="0"/>
          <c:showCatName val="0"/>
          <c:showSerName val="0"/>
          <c:showPercent val="0"/>
          <c:showBubbleSize val="0"/>
        </c:dLbls>
        <c:smooth val="0"/>
        <c:axId val="1548436543"/>
        <c:axId val="2014630159"/>
      </c:lineChart>
      <c:catAx>
        <c:axId val="15484365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14630159"/>
        <c:crosses val="autoZero"/>
        <c:auto val="1"/>
        <c:lblAlgn val="ctr"/>
        <c:lblOffset val="100"/>
        <c:noMultiLvlLbl val="0"/>
      </c:catAx>
      <c:valAx>
        <c:axId val="2014630159"/>
        <c:scaling>
          <c:orientation val="minMax"/>
          <c:min val="6"/>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484365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Lise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Sekil_5!$H$2</c:f>
              <c:strCache>
                <c:ptCount val="1"/>
                <c:pt idx="0">
                  <c:v>Toplam</c:v>
                </c:pt>
              </c:strCache>
            </c:strRef>
          </c:tx>
          <c:spPr>
            <a:ln w="28575" cap="rnd">
              <a:solidFill>
                <a:srgbClr val="C00000"/>
              </a:solidFill>
              <a:round/>
            </a:ln>
            <a:effectLst/>
          </c:spPr>
          <c:marker>
            <c:symbol val="none"/>
          </c:marker>
          <c:cat>
            <c:multiLvlStrRef>
              <c:f>Sekil_5!$B$3:$C$9</c:f>
              <c:multiLvlStrCache>
                <c:ptCount val="7"/>
                <c:lvl>
                  <c:pt idx="0">
                    <c:v>I</c:v>
                  </c:pt>
                  <c:pt idx="1">
                    <c:v>II</c:v>
                  </c:pt>
                  <c:pt idx="2">
                    <c:v>III</c:v>
                  </c:pt>
                  <c:pt idx="3">
                    <c:v>IV</c:v>
                  </c:pt>
                  <c:pt idx="4">
                    <c:v>I</c:v>
                  </c:pt>
                  <c:pt idx="5">
                    <c:v>II</c:v>
                  </c:pt>
                  <c:pt idx="6">
                    <c:v>III</c:v>
                  </c:pt>
                </c:lvl>
                <c:lvl>
                  <c:pt idx="0">
                    <c:v>2021</c:v>
                  </c:pt>
                  <c:pt idx="4">
                    <c:v>2022</c:v>
                  </c:pt>
                </c:lvl>
              </c:multiLvlStrCache>
            </c:multiLvlStrRef>
          </c:cat>
          <c:val>
            <c:numRef>
              <c:f>Sekil_5!$H$3:$H$9</c:f>
              <c:numCache>
                <c:formatCode>0.0</c:formatCode>
                <c:ptCount val="7"/>
                <c:pt idx="0">
                  <c:v>15.6</c:v>
                </c:pt>
                <c:pt idx="1">
                  <c:v>14.4</c:v>
                </c:pt>
                <c:pt idx="2">
                  <c:v>13.5</c:v>
                </c:pt>
                <c:pt idx="3">
                  <c:v>13</c:v>
                </c:pt>
                <c:pt idx="4">
                  <c:v>13.9</c:v>
                </c:pt>
                <c:pt idx="5">
                  <c:v>12.5</c:v>
                </c:pt>
                <c:pt idx="6">
                  <c:v>11.8</c:v>
                </c:pt>
              </c:numCache>
            </c:numRef>
          </c:val>
          <c:smooth val="0"/>
          <c:extLst>
            <c:ext xmlns:c16="http://schemas.microsoft.com/office/drawing/2014/chart" uri="{C3380CC4-5D6E-409C-BE32-E72D297353CC}">
              <c16:uniqueId val="{00000000-55C5-4743-9123-E4042E57BE89}"/>
            </c:ext>
          </c:extLst>
        </c:ser>
        <c:ser>
          <c:idx val="1"/>
          <c:order val="1"/>
          <c:tx>
            <c:strRef>
              <c:f>Sekil_5!$I$2</c:f>
              <c:strCache>
                <c:ptCount val="1"/>
                <c:pt idx="0">
                  <c:v>Kadın</c:v>
                </c:pt>
              </c:strCache>
            </c:strRef>
          </c:tx>
          <c:spPr>
            <a:ln w="28575" cap="rnd">
              <a:solidFill>
                <a:srgbClr val="7030A0"/>
              </a:solidFill>
              <a:round/>
            </a:ln>
            <a:effectLst/>
          </c:spPr>
          <c:marker>
            <c:symbol val="none"/>
          </c:marker>
          <c:cat>
            <c:multiLvlStrRef>
              <c:f>Sekil_5!$B$3:$C$9</c:f>
              <c:multiLvlStrCache>
                <c:ptCount val="7"/>
                <c:lvl>
                  <c:pt idx="0">
                    <c:v>I</c:v>
                  </c:pt>
                  <c:pt idx="1">
                    <c:v>II</c:v>
                  </c:pt>
                  <c:pt idx="2">
                    <c:v>III</c:v>
                  </c:pt>
                  <c:pt idx="3">
                    <c:v>IV</c:v>
                  </c:pt>
                  <c:pt idx="4">
                    <c:v>I</c:v>
                  </c:pt>
                  <c:pt idx="5">
                    <c:v>II</c:v>
                  </c:pt>
                  <c:pt idx="6">
                    <c:v>III</c:v>
                  </c:pt>
                </c:lvl>
                <c:lvl>
                  <c:pt idx="0">
                    <c:v>2021</c:v>
                  </c:pt>
                  <c:pt idx="4">
                    <c:v>2022</c:v>
                  </c:pt>
                </c:lvl>
              </c:multiLvlStrCache>
            </c:multiLvlStrRef>
          </c:cat>
          <c:val>
            <c:numRef>
              <c:f>Sekil_5!$I$3:$I$9</c:f>
              <c:numCache>
                <c:formatCode>0.0</c:formatCode>
                <c:ptCount val="7"/>
                <c:pt idx="0">
                  <c:v>20.7</c:v>
                </c:pt>
                <c:pt idx="1">
                  <c:v>20.9</c:v>
                </c:pt>
                <c:pt idx="2">
                  <c:v>19.100000000000001</c:v>
                </c:pt>
                <c:pt idx="3">
                  <c:v>18.600000000000001</c:v>
                </c:pt>
                <c:pt idx="4">
                  <c:v>20.5</c:v>
                </c:pt>
                <c:pt idx="5">
                  <c:v>19.100000000000001</c:v>
                </c:pt>
                <c:pt idx="6">
                  <c:v>18.2</c:v>
                </c:pt>
              </c:numCache>
            </c:numRef>
          </c:val>
          <c:smooth val="0"/>
          <c:extLst>
            <c:ext xmlns:c16="http://schemas.microsoft.com/office/drawing/2014/chart" uri="{C3380CC4-5D6E-409C-BE32-E72D297353CC}">
              <c16:uniqueId val="{00000001-55C5-4743-9123-E4042E57BE89}"/>
            </c:ext>
          </c:extLst>
        </c:ser>
        <c:ser>
          <c:idx val="2"/>
          <c:order val="2"/>
          <c:tx>
            <c:strRef>
              <c:f>Sekil_5!$J$2</c:f>
              <c:strCache>
                <c:ptCount val="1"/>
                <c:pt idx="0">
                  <c:v>Erkek</c:v>
                </c:pt>
              </c:strCache>
            </c:strRef>
          </c:tx>
          <c:spPr>
            <a:ln w="28575" cap="rnd">
              <a:solidFill>
                <a:schemeClr val="accent6">
                  <a:lumMod val="50000"/>
                </a:schemeClr>
              </a:solidFill>
              <a:round/>
            </a:ln>
            <a:effectLst/>
          </c:spPr>
          <c:marker>
            <c:symbol val="none"/>
          </c:marker>
          <c:cat>
            <c:multiLvlStrRef>
              <c:f>Sekil_5!$B$3:$C$9</c:f>
              <c:multiLvlStrCache>
                <c:ptCount val="7"/>
                <c:lvl>
                  <c:pt idx="0">
                    <c:v>I</c:v>
                  </c:pt>
                  <c:pt idx="1">
                    <c:v>II</c:v>
                  </c:pt>
                  <c:pt idx="2">
                    <c:v>III</c:v>
                  </c:pt>
                  <c:pt idx="3">
                    <c:v>IV</c:v>
                  </c:pt>
                  <c:pt idx="4">
                    <c:v>I</c:v>
                  </c:pt>
                  <c:pt idx="5">
                    <c:v>II</c:v>
                  </c:pt>
                  <c:pt idx="6">
                    <c:v>III</c:v>
                  </c:pt>
                </c:lvl>
                <c:lvl>
                  <c:pt idx="0">
                    <c:v>2021</c:v>
                  </c:pt>
                  <c:pt idx="4">
                    <c:v>2022</c:v>
                  </c:pt>
                </c:lvl>
              </c:multiLvlStrCache>
            </c:multiLvlStrRef>
          </c:cat>
          <c:val>
            <c:numRef>
              <c:f>Sekil_5!$J$3:$J$9</c:f>
              <c:numCache>
                <c:formatCode>0.0</c:formatCode>
                <c:ptCount val="7"/>
                <c:pt idx="0">
                  <c:v>13.4</c:v>
                </c:pt>
                <c:pt idx="1">
                  <c:v>11.8</c:v>
                </c:pt>
                <c:pt idx="2">
                  <c:v>11.1</c:v>
                </c:pt>
                <c:pt idx="3">
                  <c:v>10.6</c:v>
                </c:pt>
                <c:pt idx="4">
                  <c:v>11.1</c:v>
                </c:pt>
                <c:pt idx="5">
                  <c:v>9.6999999999999993</c:v>
                </c:pt>
                <c:pt idx="6">
                  <c:v>9.1</c:v>
                </c:pt>
              </c:numCache>
            </c:numRef>
          </c:val>
          <c:smooth val="0"/>
          <c:extLst>
            <c:ext xmlns:c16="http://schemas.microsoft.com/office/drawing/2014/chart" uri="{C3380CC4-5D6E-409C-BE32-E72D297353CC}">
              <c16:uniqueId val="{00000002-55C5-4743-9123-E4042E57BE89}"/>
            </c:ext>
          </c:extLst>
        </c:ser>
        <c:dLbls>
          <c:showLegendKey val="0"/>
          <c:showVal val="0"/>
          <c:showCatName val="0"/>
          <c:showSerName val="0"/>
          <c:showPercent val="0"/>
          <c:showBubbleSize val="0"/>
        </c:dLbls>
        <c:smooth val="0"/>
        <c:axId val="1548436543"/>
        <c:axId val="2014630159"/>
      </c:lineChart>
      <c:catAx>
        <c:axId val="15484365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14630159"/>
        <c:crosses val="autoZero"/>
        <c:auto val="1"/>
        <c:lblAlgn val="ctr"/>
        <c:lblOffset val="100"/>
        <c:noMultiLvlLbl val="0"/>
      </c:catAx>
      <c:valAx>
        <c:axId val="2014630159"/>
        <c:scaling>
          <c:orientation val="minMax"/>
          <c:min val="6"/>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484365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740E55EF7282F04D9301E376C2F4CBC9" ma:contentTypeVersion="12" ma:contentTypeDescription="Yeni belge oluşturun." ma:contentTypeScope="" ma:versionID="d32f3a3c56a8866f14da303716309d09">
  <xsd:schema xmlns:xsd="http://www.w3.org/2001/XMLSchema" xmlns:xs="http://www.w3.org/2001/XMLSchema" xmlns:p="http://schemas.microsoft.com/office/2006/metadata/properties" xmlns:ns3="9e84a345-792f-4863-9947-99e34dc1f3c7" xmlns:ns4="5257f65b-175c-46c9-bbdb-53190c42ca52" targetNamespace="http://schemas.microsoft.com/office/2006/metadata/properties" ma:root="true" ma:fieldsID="a8a3cd41121a87571c733292a2b3f479" ns3:_="" ns4:_="">
    <xsd:import namespace="9e84a345-792f-4863-9947-99e34dc1f3c7"/>
    <xsd:import namespace="5257f65b-175c-46c9-bbdb-53190c42ca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4a345-792f-4863-9947-99e34dc1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57f65b-175c-46c9-bbdb-53190c42ca52"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SharingHintHash" ma:index="12"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8190D-DC8E-4AB1-A62B-0625B91DA8E4}">
  <ds:schemaRefs>
    <ds:schemaRef ds:uri="http://schemas.microsoft.com/sharepoint/v3/contenttype/forms"/>
  </ds:schemaRefs>
</ds:datastoreItem>
</file>

<file path=customXml/itemProps2.xml><?xml version="1.0" encoding="utf-8"?>
<ds:datastoreItem xmlns:ds="http://schemas.openxmlformats.org/officeDocument/2006/customXml" ds:itemID="{857EE1F0-039B-4C94-9986-D038E9229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4a345-792f-4863-9947-99e34dc1f3c7"/>
    <ds:schemaRef ds:uri="5257f65b-175c-46c9-bbdb-53190c42c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4A2DF9-D7D8-40DC-AF2E-D9CD19B3C9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E9FF44-A6C8-40F8-9A74-C2EFE5FD8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2449</Words>
  <Characters>13963</Characters>
  <Application>Microsoft Office Word</Application>
  <DocSecurity>0</DocSecurity>
  <Lines>116</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Cem SAHIN</dc:creator>
  <cp:lastModifiedBy>merve.akgul</cp:lastModifiedBy>
  <cp:revision>4</cp:revision>
  <cp:lastPrinted>2022-08-18T08:35:00Z</cp:lastPrinted>
  <dcterms:created xsi:type="dcterms:W3CDTF">2022-11-15T16:02:00Z</dcterms:created>
  <dcterms:modified xsi:type="dcterms:W3CDTF">2022-11-16T07:32:00Z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0x010100740E55EF7282F04D9301E376C2F4CBC9</vt:lpwstr>
  </property>
</Properties>
</file>