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B9674" w14:textId="77777777" w:rsidR="00FA22F7" w:rsidRDefault="00257F13" w:rsidP="00B14093">
      <w:pPr>
        <w:rPr>
          <w:sz w:val="24"/>
          <w:szCs w:val="24"/>
        </w:rPr>
      </w:pPr>
      <w:r>
        <w:rPr>
          <w:noProof/>
          <w:sz w:val="24"/>
          <w:szCs w:val="24"/>
        </w:rPr>
        <w:drawing>
          <wp:anchor distT="0" distB="0" distL="114300" distR="114300" simplePos="0" relativeHeight="251658240" behindDoc="0" locked="0" layoutInCell="1" hidden="0" allowOverlap="1" wp14:anchorId="0522C5BD" wp14:editId="2208A334">
            <wp:simplePos x="0" y="0"/>
            <wp:positionH relativeFrom="page">
              <wp:posOffset>2556038</wp:posOffset>
            </wp:positionH>
            <wp:positionV relativeFrom="page">
              <wp:posOffset>318770</wp:posOffset>
            </wp:positionV>
            <wp:extent cx="2450306" cy="525948"/>
            <wp:effectExtent l="0" t="0" r="0" b="0"/>
            <wp:wrapTopAndBottom distT="0" dist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070" t="36655" r="1524" b="36310"/>
                    <a:stretch>
                      <a:fillRect/>
                    </a:stretch>
                  </pic:blipFill>
                  <pic:spPr>
                    <a:xfrm>
                      <a:off x="0" y="0"/>
                      <a:ext cx="2450306" cy="525948"/>
                    </a:xfrm>
                    <a:prstGeom prst="rect">
                      <a:avLst/>
                    </a:prstGeom>
                    <a:ln/>
                  </pic:spPr>
                </pic:pic>
              </a:graphicData>
            </a:graphic>
          </wp:anchor>
        </w:drawing>
      </w:r>
    </w:p>
    <w:p w14:paraId="7857908B" w14:textId="64D577AD" w:rsidR="00FA22F7" w:rsidRDefault="0014669E">
      <w:pPr>
        <w:jc w:val="right"/>
      </w:pPr>
      <w:r>
        <w:t>2</w:t>
      </w:r>
      <w:r w:rsidR="009F1ED1">
        <w:t>8</w:t>
      </w:r>
      <w:r w:rsidR="00257F13">
        <w:t>Ekim 2022</w:t>
      </w:r>
    </w:p>
    <w:p w14:paraId="52510B5F" w14:textId="77777777" w:rsidR="00FA22F7" w:rsidRDefault="00257F13">
      <w:pPr>
        <w:spacing w:after="0"/>
        <w:jc w:val="center"/>
        <w:rPr>
          <w:sz w:val="24"/>
          <w:szCs w:val="24"/>
        </w:rPr>
      </w:pPr>
      <w:proofErr w:type="spellStart"/>
      <w:proofErr w:type="gramStart"/>
      <w:r>
        <w:rPr>
          <w:sz w:val="24"/>
          <w:szCs w:val="24"/>
        </w:rPr>
        <w:t>sahibindex</w:t>
      </w:r>
      <w:proofErr w:type="spellEnd"/>
      <w:proofErr w:type="gramEnd"/>
      <w:r>
        <w:rPr>
          <w:sz w:val="24"/>
          <w:szCs w:val="24"/>
        </w:rPr>
        <w:t xml:space="preserve"> Kiralık Konut Piyasası Görünümü raporuna göre;</w:t>
      </w:r>
    </w:p>
    <w:p w14:paraId="0A2E247D" w14:textId="77777777" w:rsidR="004E5C04" w:rsidRDefault="004E5C04">
      <w:pPr>
        <w:spacing w:after="0"/>
        <w:jc w:val="center"/>
        <w:rPr>
          <w:sz w:val="30"/>
          <w:szCs w:val="30"/>
        </w:rPr>
      </w:pPr>
    </w:p>
    <w:p w14:paraId="273A953F" w14:textId="77777777" w:rsidR="00FA22F7" w:rsidRPr="0014669E" w:rsidRDefault="00257F13">
      <w:pPr>
        <w:spacing w:after="0"/>
        <w:jc w:val="center"/>
        <w:rPr>
          <w:b/>
          <w:sz w:val="36"/>
          <w:szCs w:val="36"/>
        </w:rPr>
      </w:pPr>
      <w:r w:rsidRPr="0014669E">
        <w:rPr>
          <w:b/>
          <w:sz w:val="36"/>
          <w:szCs w:val="36"/>
        </w:rPr>
        <w:t>Kira fiyatlarının artış hızı düşmeye devam ediyor</w:t>
      </w:r>
    </w:p>
    <w:p w14:paraId="0D7C5075" w14:textId="77777777" w:rsidR="00FA22F7" w:rsidRPr="0014669E" w:rsidRDefault="00FA22F7">
      <w:pPr>
        <w:spacing w:after="0"/>
        <w:jc w:val="center"/>
        <w:rPr>
          <w:b/>
          <w:sz w:val="36"/>
          <w:szCs w:val="36"/>
        </w:rPr>
      </w:pPr>
    </w:p>
    <w:p w14:paraId="75273F50" w14:textId="77777777" w:rsidR="00FA22F7" w:rsidRPr="0014669E" w:rsidRDefault="00257F13">
      <w:pPr>
        <w:spacing w:line="240" w:lineRule="auto"/>
        <w:jc w:val="center"/>
        <w:rPr>
          <w:b/>
          <w:i/>
          <w:color w:val="000000"/>
        </w:rPr>
      </w:pPr>
      <w:r w:rsidRPr="0014669E">
        <w:rPr>
          <w:b/>
          <w:i/>
          <w:color w:val="000000"/>
        </w:rPr>
        <w:t xml:space="preserve">sahibinden.com, </w:t>
      </w:r>
      <w:proofErr w:type="spellStart"/>
      <w:r w:rsidRPr="0014669E">
        <w:rPr>
          <w:b/>
          <w:i/>
          <w:color w:val="000000"/>
        </w:rPr>
        <w:t>Bahçeşehir</w:t>
      </w:r>
      <w:proofErr w:type="spellEnd"/>
      <w:r w:rsidRPr="0014669E">
        <w:rPr>
          <w:b/>
          <w:i/>
          <w:color w:val="000000"/>
        </w:rPr>
        <w:t xml:space="preserve"> Üniversitesi Ekonomik ve Toplumsal Araştırmalar Merkezi (BETAM) iş birliğiyle hazırla</w:t>
      </w:r>
      <w:r w:rsidRPr="0014669E">
        <w:rPr>
          <w:b/>
          <w:i/>
        </w:rPr>
        <w:t>nan</w:t>
      </w:r>
      <w:r w:rsidRPr="0014669E">
        <w:rPr>
          <w:b/>
          <w:i/>
          <w:color w:val="000000"/>
        </w:rPr>
        <w:t xml:space="preserve"> “</w:t>
      </w:r>
      <w:proofErr w:type="spellStart"/>
      <w:r w:rsidRPr="0014669E">
        <w:rPr>
          <w:b/>
          <w:i/>
          <w:color w:val="000000"/>
        </w:rPr>
        <w:t>sahibindex</w:t>
      </w:r>
      <w:proofErr w:type="spellEnd"/>
      <w:r w:rsidRPr="0014669E">
        <w:rPr>
          <w:b/>
          <w:i/>
          <w:color w:val="000000"/>
        </w:rPr>
        <w:t xml:space="preserve"> Kiralık Konut Piyasası Görünümü” Ekim raporunda kiralık konut piyasasındaki değişimler mercek altına alındı. Rapora göre Türkiye genelinde</w:t>
      </w:r>
      <w:r w:rsidRPr="0014669E">
        <w:rPr>
          <w:b/>
          <w:i/>
        </w:rPr>
        <w:t xml:space="preserve">ki </w:t>
      </w:r>
      <w:r w:rsidRPr="0014669E">
        <w:rPr>
          <w:b/>
          <w:i/>
          <w:color w:val="000000"/>
        </w:rPr>
        <w:t>kira fiyatlarındaki yıllık artış oranı üç ay</w:t>
      </w:r>
      <w:r w:rsidRPr="0014669E">
        <w:rPr>
          <w:b/>
          <w:i/>
        </w:rPr>
        <w:t>lık düşüşünü</w:t>
      </w:r>
      <w:r w:rsidRPr="0014669E">
        <w:rPr>
          <w:b/>
          <w:i/>
          <w:color w:val="000000"/>
        </w:rPr>
        <w:t xml:space="preserve"> Eylül</w:t>
      </w:r>
      <w:r w:rsidRPr="0014669E">
        <w:rPr>
          <w:b/>
          <w:i/>
        </w:rPr>
        <w:t xml:space="preserve"> ayında da</w:t>
      </w:r>
      <w:r w:rsidRPr="0014669E">
        <w:rPr>
          <w:b/>
          <w:i/>
          <w:color w:val="000000"/>
        </w:rPr>
        <w:t xml:space="preserve"> </w:t>
      </w:r>
      <w:r w:rsidRPr="0014669E">
        <w:rPr>
          <w:b/>
          <w:i/>
        </w:rPr>
        <w:t>sürdürdü</w:t>
      </w:r>
      <w:r w:rsidRPr="0014669E">
        <w:rPr>
          <w:b/>
          <w:i/>
          <w:color w:val="000000"/>
        </w:rPr>
        <w:t>. Türkiye genelinde ortalama kiralık konut ilan m</w:t>
      </w:r>
      <w:r w:rsidRPr="0014669E">
        <w:rPr>
          <w:b/>
          <w:i/>
          <w:vertAlign w:val="superscript"/>
        </w:rPr>
        <w:t>2</w:t>
      </w:r>
      <w:r w:rsidRPr="0014669E">
        <w:rPr>
          <w:b/>
          <w:i/>
          <w:color w:val="000000"/>
        </w:rPr>
        <w:t xml:space="preserve"> fiyatındaki yıllık artış oranı Eylül’de yüzde 166,4</w:t>
      </w:r>
      <w:r w:rsidRPr="0014669E">
        <w:rPr>
          <w:b/>
          <w:i/>
        </w:rPr>
        <w:t>’e düşerken</w:t>
      </w:r>
      <w:r w:rsidRPr="0014669E">
        <w:rPr>
          <w:b/>
          <w:i/>
          <w:color w:val="000000"/>
        </w:rPr>
        <w:t>, ortalama kiralık konut ilan m</w:t>
      </w:r>
      <w:r w:rsidRPr="0014669E">
        <w:rPr>
          <w:b/>
          <w:i/>
          <w:color w:val="000000"/>
          <w:vertAlign w:val="superscript"/>
        </w:rPr>
        <w:t>2</w:t>
      </w:r>
      <w:r w:rsidRPr="0014669E">
        <w:rPr>
          <w:b/>
          <w:i/>
          <w:color w:val="000000"/>
        </w:rPr>
        <w:t xml:space="preserve"> fiyatı 57,8 TL </w:t>
      </w:r>
      <w:r w:rsidRPr="0014669E">
        <w:rPr>
          <w:b/>
          <w:i/>
        </w:rPr>
        <w:t>oldu.</w:t>
      </w:r>
    </w:p>
    <w:p w14:paraId="7DB4E3B5" w14:textId="7B9909B0" w:rsidR="00FA22F7" w:rsidRPr="0014669E" w:rsidRDefault="00257F13">
      <w:pPr>
        <w:spacing w:line="240" w:lineRule="auto"/>
      </w:pPr>
      <w:proofErr w:type="spellStart"/>
      <w:r w:rsidRPr="0014669E">
        <w:t>Bahçeşehir</w:t>
      </w:r>
      <w:proofErr w:type="spellEnd"/>
      <w:r w:rsidRPr="0014669E">
        <w:t xml:space="preserve"> Üniversitesi Ekonomik ve Toplumsal Araştırmalar Merkezi (BETAM) tarafından </w:t>
      </w:r>
      <w:proofErr w:type="spellStart"/>
      <w:r w:rsidRPr="0014669E">
        <w:t>sahibinden.com’un</w:t>
      </w:r>
      <w:proofErr w:type="spellEnd"/>
      <w:r w:rsidRPr="0014669E">
        <w:t xml:space="preserve"> ilan verileri üzerinden hazırlanan “</w:t>
      </w:r>
      <w:proofErr w:type="spellStart"/>
      <w:r w:rsidRPr="0014669E">
        <w:t>sahibindex</w:t>
      </w:r>
      <w:proofErr w:type="spellEnd"/>
      <w:r w:rsidRPr="0014669E">
        <w:t xml:space="preserve"> Kiralık Konut Piyasası Görünümü” Ekim raporu yayınlandı. Eylül ayı verileriyle hazırlanan rapora göre Türkiye genelinde kira fiyatlarındaki yıllık artış oranı, önceki üç ayda olduğu gibi Eylül’de de düşerek yüzde 166,4 olarak </w:t>
      </w:r>
      <w:proofErr w:type="gramStart"/>
      <w:r w:rsidRPr="0014669E">
        <w:t>belirlendi</w:t>
      </w:r>
      <w:proofErr w:type="gramEnd"/>
      <w:r w:rsidRPr="0014669E">
        <w:t>.  Türkiye genelinde ortalama kiralık konut ilan m2 fiyatı 57,8 TL</w:t>
      </w:r>
      <w:r w:rsidR="00D2737F" w:rsidRPr="0014669E">
        <w:t xml:space="preserve"> oldu</w:t>
      </w:r>
      <w:r w:rsidRPr="0014669E">
        <w:t>. Yıllık kira artış oranı İstanbul’da yüzde 153,5, Ankara’da yüzde 159,6, İzmir’de ise yüzde 161,8 olarak açıklandı. Ortalama kiralık konut ilan m</w:t>
      </w:r>
      <w:r w:rsidRPr="0014669E">
        <w:rPr>
          <w:vertAlign w:val="superscript"/>
        </w:rPr>
        <w:t>2</w:t>
      </w:r>
      <w:r w:rsidRPr="0014669E">
        <w:t>fiyatları İstanbul’da 84,5 TL, Ankara’da 42,3 TL, İzmir’de ise 60 TL oldu.</w:t>
      </w:r>
    </w:p>
    <w:p w14:paraId="1F909C81" w14:textId="77777777" w:rsidR="00FA22F7" w:rsidRPr="0014669E" w:rsidRDefault="00257F13">
      <w:pPr>
        <w:spacing w:line="240" w:lineRule="auto"/>
      </w:pPr>
      <w:r w:rsidRPr="0014669E">
        <w:t xml:space="preserve">Kiralık konut talebi </w:t>
      </w:r>
      <w:proofErr w:type="gramStart"/>
      <w:r w:rsidRPr="0014669E">
        <w:t>Ağustos</w:t>
      </w:r>
      <w:proofErr w:type="gramEnd"/>
      <w:r w:rsidRPr="0014669E">
        <w:t xml:space="preserve"> ayına kıyasla yüzde 16,7 azaldı. Bunun yanında, kiralık konut talebinin geçen yılın aynı ayına kıyasla yüzde 17,2 düşük olduğu açıklandı. Kiralık konut piyasasında bir canlılık göstergesi olarak kullanılan kiralanan konut sayısının kiralık ilan sayısına oranı ülke genelinde ve üç büyük ilde azaldı. Kiralık ilanların ne kadar süre yayında kaldığını ölçen kapatılan kiralık ilan yaşı ülke genelinde, İstanbul’da ve Ankara’da az da olsa artarken İzmir’de azaldı.</w:t>
      </w:r>
    </w:p>
    <w:p w14:paraId="09D0BD2F" w14:textId="77777777" w:rsidR="00FA22F7" w:rsidRPr="0014669E" w:rsidRDefault="00257F13">
      <w:pPr>
        <w:spacing w:after="0" w:line="240" w:lineRule="auto"/>
        <w:rPr>
          <w:b/>
        </w:rPr>
      </w:pPr>
      <w:r w:rsidRPr="0014669E">
        <w:rPr>
          <w:b/>
        </w:rPr>
        <w:t>Kira fiyatlarındaki yıllık artış oranı düşmeye devam ediyor</w:t>
      </w:r>
    </w:p>
    <w:p w14:paraId="27F67005" w14:textId="77777777" w:rsidR="00FA22F7" w:rsidRDefault="00257F13">
      <w:pPr>
        <w:spacing w:after="0" w:line="240" w:lineRule="auto"/>
      </w:pPr>
      <w:r w:rsidRPr="0014669E">
        <w:t>Türkiye genelinde kira fiyatları geçen yılın aynı ayına kıyasla artmaya devam etse de kira</w:t>
      </w:r>
      <w:r>
        <w:t xml:space="preserve"> fiyatlarındaki yıllık artış oranı önceki üç ayda olduğu gibi Eylül’de de düştü. Ağustos’ta yüzde 167,7 olan yıllık kira fiyatlarının yıllık artış oranı Eylül’de yüzde 166,4’e düştü. Kira fiyatındaki yıllık artış oranı azalsa da geçen yılın aynı döneminde 21,7 TL olan Türkiye geneli güncel ortalama m</w:t>
      </w:r>
      <w:r>
        <w:rPr>
          <w:vertAlign w:val="superscript"/>
        </w:rPr>
        <w:t>2</w:t>
      </w:r>
      <w:r>
        <w:t xml:space="preserve"> kira fiyatı 57,8 TL oldu.</w:t>
      </w:r>
    </w:p>
    <w:p w14:paraId="34342F48" w14:textId="77777777" w:rsidR="00FA22F7" w:rsidRDefault="00FA22F7">
      <w:pPr>
        <w:spacing w:after="0" w:line="240" w:lineRule="auto"/>
      </w:pPr>
    </w:p>
    <w:p w14:paraId="5106B13A" w14:textId="77777777" w:rsidR="00FA22F7" w:rsidRDefault="00257F13">
      <w:pPr>
        <w:widowControl w:val="0"/>
        <w:spacing w:after="0" w:line="276" w:lineRule="auto"/>
        <w:jc w:val="both"/>
      </w:pPr>
      <w:r>
        <w:rPr>
          <w:b/>
        </w:rPr>
        <w:t>Şekil 1: Türkiye ve üç büyük ilde bir önceki yılın aynı ayına göre cari kira fiyatı değişimi (%)</w:t>
      </w:r>
    </w:p>
    <w:p w14:paraId="08C9D045" w14:textId="77777777" w:rsidR="00FA22F7" w:rsidRDefault="00257F13">
      <w:pPr>
        <w:spacing w:line="240" w:lineRule="auto"/>
      </w:pPr>
      <w:r>
        <w:rPr>
          <w:b/>
          <w:noProof/>
          <w:color w:val="000000"/>
        </w:rPr>
        <w:drawing>
          <wp:inline distT="0" distB="0" distL="0" distR="0" wp14:anchorId="4069B691" wp14:editId="328DA6C1">
            <wp:extent cx="4107180" cy="2301240"/>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107180" cy="2301240"/>
                    </a:xfrm>
                    <a:prstGeom prst="rect">
                      <a:avLst/>
                    </a:prstGeom>
                    <a:ln/>
                  </pic:spPr>
                </pic:pic>
              </a:graphicData>
            </a:graphic>
          </wp:inline>
        </w:drawing>
      </w:r>
    </w:p>
    <w:p w14:paraId="4147A482" w14:textId="77777777" w:rsidR="00FA22F7" w:rsidRDefault="00257F13">
      <w:pPr>
        <w:spacing w:line="240" w:lineRule="auto"/>
      </w:pPr>
      <w:r>
        <w:t xml:space="preserve">Kaynak: sahibinden.com, Betam </w:t>
      </w:r>
    </w:p>
    <w:p w14:paraId="747EE6F7" w14:textId="77777777" w:rsidR="00FA22F7" w:rsidRDefault="00FA22F7">
      <w:pPr>
        <w:pBdr>
          <w:top w:val="nil"/>
          <w:left w:val="nil"/>
          <w:bottom w:val="nil"/>
          <w:right w:val="nil"/>
          <w:between w:val="nil"/>
        </w:pBdr>
        <w:spacing w:after="0" w:line="240" w:lineRule="auto"/>
        <w:rPr>
          <w:b/>
        </w:rPr>
      </w:pPr>
    </w:p>
    <w:p w14:paraId="436F8678" w14:textId="77777777" w:rsidR="00FA22F7" w:rsidRDefault="00FA22F7">
      <w:pPr>
        <w:pBdr>
          <w:top w:val="nil"/>
          <w:left w:val="nil"/>
          <w:bottom w:val="nil"/>
          <w:right w:val="nil"/>
          <w:between w:val="nil"/>
        </w:pBdr>
        <w:spacing w:after="0" w:line="240" w:lineRule="auto"/>
        <w:rPr>
          <w:b/>
        </w:rPr>
      </w:pPr>
    </w:p>
    <w:p w14:paraId="2886836F" w14:textId="77777777" w:rsidR="00FA22F7" w:rsidRDefault="00257F13">
      <w:pPr>
        <w:pBdr>
          <w:top w:val="nil"/>
          <w:left w:val="nil"/>
          <w:bottom w:val="nil"/>
          <w:right w:val="nil"/>
          <w:between w:val="nil"/>
        </w:pBdr>
        <w:spacing w:after="0" w:line="240" w:lineRule="auto"/>
        <w:rPr>
          <w:color w:val="000000"/>
        </w:rPr>
      </w:pPr>
      <w:r>
        <w:rPr>
          <w:b/>
          <w:color w:val="000000"/>
        </w:rPr>
        <w:t>Kira fiyatlarının artış oranı Ankara ve İzmir’de düş</w:t>
      </w:r>
      <w:r>
        <w:rPr>
          <w:b/>
        </w:rPr>
        <w:t>üş yaşarken,</w:t>
      </w:r>
      <w:r>
        <w:rPr>
          <w:b/>
          <w:color w:val="000000"/>
        </w:rPr>
        <w:t xml:space="preserve"> İstanbul’da yükseldi</w:t>
      </w:r>
    </w:p>
    <w:p w14:paraId="4B6D0AFF" w14:textId="77777777" w:rsidR="00FA22F7" w:rsidRDefault="00257F13">
      <w:pPr>
        <w:pBdr>
          <w:top w:val="nil"/>
          <w:left w:val="nil"/>
          <w:bottom w:val="nil"/>
          <w:right w:val="nil"/>
          <w:between w:val="nil"/>
        </w:pBdr>
        <w:spacing w:after="0" w:line="240" w:lineRule="auto"/>
        <w:rPr>
          <w:color w:val="000000"/>
        </w:rPr>
      </w:pPr>
      <w:r>
        <w:rPr>
          <w:color w:val="000000"/>
        </w:rPr>
        <w:t>Kiralık ilan m</w:t>
      </w:r>
      <w:r>
        <w:rPr>
          <w:color w:val="000000"/>
          <w:vertAlign w:val="superscript"/>
        </w:rPr>
        <w:t xml:space="preserve">2 </w:t>
      </w:r>
      <w:r>
        <w:rPr>
          <w:color w:val="000000"/>
        </w:rPr>
        <w:t>fiyatlarındaki yıllık artış oranları Ankara’da ve İzmir’de düşerken, İstanbul’da bir miktar yükseldi</w:t>
      </w:r>
      <w:r>
        <w:t xml:space="preserve">. </w:t>
      </w:r>
      <w:r>
        <w:rPr>
          <w:color w:val="000000"/>
        </w:rPr>
        <w:t>Yıllık kira fiyatı artış oranı Ağustos’tan Eylül’e İstanbul’da yüzde 153,2’den yüzde 153,5’e çıkarken, Ankara’da yüzde 164,1’den yüzde 159,6’ya, İzmir’de ise yüzde 169,6’dan yüzde 161,8’e geriledi. Ortalama kiralık konut ilan m</w:t>
      </w:r>
      <w:r>
        <w:rPr>
          <w:color w:val="000000"/>
          <w:vertAlign w:val="superscript"/>
        </w:rPr>
        <w:t>2</w:t>
      </w:r>
      <w:r>
        <w:rPr>
          <w:color w:val="000000"/>
        </w:rPr>
        <w:t xml:space="preserve"> fiyatları İstanbul’da 84,5 TL, Ankara’da 42,3 TL, İzmir’de ise 60 TL olarak açıklandı.</w:t>
      </w:r>
    </w:p>
    <w:p w14:paraId="314BB207" w14:textId="77777777" w:rsidR="00FA22F7" w:rsidRDefault="00FA22F7">
      <w:pPr>
        <w:pBdr>
          <w:top w:val="nil"/>
          <w:left w:val="nil"/>
          <w:bottom w:val="nil"/>
          <w:right w:val="nil"/>
          <w:between w:val="nil"/>
        </w:pBdr>
        <w:spacing w:after="0" w:line="240" w:lineRule="auto"/>
      </w:pPr>
    </w:p>
    <w:p w14:paraId="3FF984C5" w14:textId="77777777" w:rsidR="00FA22F7" w:rsidRDefault="00257F13">
      <w:pPr>
        <w:pBdr>
          <w:top w:val="nil"/>
          <w:left w:val="nil"/>
          <w:bottom w:val="nil"/>
          <w:right w:val="nil"/>
          <w:between w:val="nil"/>
        </w:pBdr>
        <w:spacing w:after="0" w:line="240" w:lineRule="auto"/>
        <w:rPr>
          <w:b/>
          <w:color w:val="000000"/>
        </w:rPr>
      </w:pPr>
      <w:r>
        <w:rPr>
          <w:b/>
        </w:rPr>
        <w:t>Antalya’da ortalama kiralar bir yılda neredeyse 3 kat arttı</w:t>
      </w:r>
    </w:p>
    <w:p w14:paraId="62674551" w14:textId="77777777" w:rsidR="00FA22F7" w:rsidRDefault="00257F13">
      <w:pPr>
        <w:pBdr>
          <w:top w:val="nil"/>
          <w:left w:val="nil"/>
          <w:bottom w:val="nil"/>
          <w:right w:val="nil"/>
          <w:between w:val="nil"/>
        </w:pBdr>
        <w:spacing w:after="0" w:line="240" w:lineRule="auto"/>
      </w:pPr>
      <w:r>
        <w:rPr>
          <w:color w:val="000000"/>
        </w:rPr>
        <w:t>Eylül’de yıllık ortalama kira artışı ülke genelinde yüzde 166,4 olurken büyükşehirlerdeki cari kira artış hızları farklılık gösterdi</w:t>
      </w:r>
      <w:r>
        <w:t xml:space="preserve">. </w:t>
      </w:r>
      <w:r>
        <w:rPr>
          <w:color w:val="000000"/>
        </w:rPr>
        <w:t>Antalya en yüksek kira artış oranının (yüzde 193,3) gözlemlendiği il oldu; Antalya’da ortalama kira bir yılda neredeyse 3 kat arttı. En yüksek fiyat artışı görülen diğer iller Eskişehir (yüzde 178,7), Kocaeli (yüzde 177,5), Trabzon (yüzde 166,8) ve Ankara (yüzde 159,6) olurken; en düşük kira artışının görüldüğü iller ise Gaziantep (yüzde 115,6), Malatya (yüzde 108,2), Van (yüzde 97,3), Kahramanmaraş (yüzde 92,3) ve Diyarbakır (yüzde 82,8) oldu.</w:t>
      </w:r>
    </w:p>
    <w:p w14:paraId="2EDB26C5" w14:textId="77777777" w:rsidR="00FA22F7" w:rsidRDefault="00FA22F7">
      <w:pPr>
        <w:pBdr>
          <w:top w:val="nil"/>
          <w:left w:val="nil"/>
          <w:bottom w:val="nil"/>
          <w:right w:val="nil"/>
          <w:between w:val="nil"/>
        </w:pBdr>
        <w:spacing w:after="0" w:line="240" w:lineRule="auto"/>
      </w:pPr>
    </w:p>
    <w:p w14:paraId="286B0E16" w14:textId="77777777" w:rsidR="00FA22F7" w:rsidRDefault="00257F13">
      <w:pPr>
        <w:spacing w:after="120" w:line="240" w:lineRule="auto"/>
      </w:pPr>
      <w:r>
        <w:rPr>
          <w:b/>
          <w:color w:val="000000"/>
        </w:rPr>
        <w:t>Tablo 1: Yıllık kira artışlarının en yüksek ve en düşük olduğu iller – 2022 Eylül</w:t>
      </w:r>
    </w:p>
    <w:tbl>
      <w:tblPr>
        <w:tblStyle w:val="a0"/>
        <w:tblW w:w="8542" w:type="dxa"/>
        <w:tblInd w:w="0" w:type="dxa"/>
        <w:tblLayout w:type="fixed"/>
        <w:tblLook w:val="0400" w:firstRow="0" w:lastRow="0" w:firstColumn="0" w:lastColumn="0" w:noHBand="0" w:noVBand="1"/>
      </w:tblPr>
      <w:tblGrid>
        <w:gridCol w:w="1914"/>
        <w:gridCol w:w="2011"/>
        <w:gridCol w:w="2011"/>
        <w:gridCol w:w="2606"/>
      </w:tblGrid>
      <w:tr w:rsidR="00FA22F7" w14:paraId="0BA41F66" w14:textId="77777777">
        <w:trPr>
          <w:trHeight w:val="615"/>
        </w:trPr>
        <w:tc>
          <w:tcPr>
            <w:tcW w:w="1914"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2E083683" w14:textId="77777777" w:rsidR="00FA22F7" w:rsidRDefault="00257F13">
            <w:pPr>
              <w:spacing w:after="0" w:line="240" w:lineRule="auto"/>
            </w:pPr>
            <w:r>
              <w:rPr>
                <w:b/>
                <w:color w:val="000000"/>
              </w:rPr>
              <w:t>İller</w:t>
            </w:r>
          </w:p>
        </w:tc>
        <w:tc>
          <w:tcPr>
            <w:tcW w:w="201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0153D" w14:textId="77777777" w:rsidR="00FA22F7" w:rsidRDefault="00257F13">
            <w:pPr>
              <w:spacing w:after="0" w:line="240" w:lineRule="auto"/>
            </w:pPr>
            <w:r>
              <w:rPr>
                <w:b/>
                <w:color w:val="000000"/>
              </w:rPr>
              <w:t>Eylül 2021 m</w:t>
            </w:r>
            <w:r>
              <w:rPr>
                <w:b/>
                <w:color w:val="000000"/>
                <w:vertAlign w:val="superscript"/>
              </w:rPr>
              <w:t>2</w:t>
            </w:r>
            <w:r>
              <w:rPr>
                <w:b/>
                <w:color w:val="000000"/>
              </w:rPr>
              <w:t xml:space="preserve"> Fiyatı</w:t>
            </w:r>
          </w:p>
        </w:tc>
        <w:tc>
          <w:tcPr>
            <w:tcW w:w="201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DB69E0" w14:textId="77777777" w:rsidR="00FA22F7" w:rsidRDefault="00257F13">
            <w:pPr>
              <w:spacing w:after="0" w:line="240" w:lineRule="auto"/>
            </w:pPr>
            <w:r>
              <w:rPr>
                <w:b/>
                <w:color w:val="000000"/>
              </w:rPr>
              <w:t>Eylül 2022 m</w:t>
            </w:r>
            <w:r>
              <w:rPr>
                <w:b/>
                <w:color w:val="000000"/>
                <w:vertAlign w:val="superscript"/>
              </w:rPr>
              <w:t>2</w:t>
            </w:r>
            <w:r>
              <w:rPr>
                <w:b/>
                <w:color w:val="000000"/>
              </w:rPr>
              <w:t xml:space="preserve"> Fiyatı</w:t>
            </w:r>
          </w:p>
        </w:tc>
        <w:tc>
          <w:tcPr>
            <w:tcW w:w="2606"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0D79905E" w14:textId="77777777" w:rsidR="00FA22F7" w:rsidRDefault="00257F13">
            <w:pPr>
              <w:spacing w:after="0" w:line="240" w:lineRule="auto"/>
            </w:pPr>
            <w:r>
              <w:rPr>
                <w:b/>
                <w:color w:val="000000"/>
              </w:rPr>
              <w:t>Yıllık Cari Kira Artışları (%)</w:t>
            </w:r>
          </w:p>
        </w:tc>
      </w:tr>
      <w:tr w:rsidR="00FA22F7" w14:paraId="789B4DEC" w14:textId="77777777">
        <w:trPr>
          <w:trHeight w:val="300"/>
        </w:trPr>
        <w:tc>
          <w:tcPr>
            <w:tcW w:w="1914"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tcPr>
          <w:p w14:paraId="325536D7" w14:textId="77777777" w:rsidR="00FA22F7" w:rsidRDefault="00257F13">
            <w:pPr>
              <w:spacing w:after="0" w:line="240" w:lineRule="auto"/>
            </w:pPr>
            <w:r>
              <w:rPr>
                <w:color w:val="FF0000"/>
              </w:rPr>
              <w:t>Türkiye Ortalaması</w:t>
            </w:r>
          </w:p>
        </w:tc>
        <w:tc>
          <w:tcPr>
            <w:tcW w:w="201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0A25A515" w14:textId="77777777" w:rsidR="00FA22F7" w:rsidRDefault="00257F13">
            <w:pPr>
              <w:spacing w:after="0" w:line="240" w:lineRule="auto"/>
            </w:pPr>
            <w:r>
              <w:rPr>
                <w:color w:val="FF0000"/>
              </w:rPr>
              <w:t>21,7</w:t>
            </w:r>
          </w:p>
        </w:tc>
        <w:tc>
          <w:tcPr>
            <w:tcW w:w="201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613ADB56" w14:textId="77777777" w:rsidR="00FA22F7" w:rsidRDefault="00257F13">
            <w:pPr>
              <w:spacing w:after="0" w:line="240" w:lineRule="auto"/>
            </w:pPr>
            <w:r>
              <w:rPr>
                <w:color w:val="FF0000"/>
              </w:rPr>
              <w:t>57,8</w:t>
            </w:r>
          </w:p>
        </w:tc>
        <w:tc>
          <w:tcPr>
            <w:tcW w:w="2606"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29FD61BD" w14:textId="77777777" w:rsidR="00FA22F7" w:rsidRDefault="00257F13">
            <w:pPr>
              <w:spacing w:after="0" w:line="240" w:lineRule="auto"/>
            </w:pPr>
            <w:r>
              <w:rPr>
                <w:color w:val="FF0000"/>
              </w:rPr>
              <w:t>166,4</w:t>
            </w:r>
          </w:p>
        </w:tc>
      </w:tr>
      <w:tr w:rsidR="00FA22F7" w14:paraId="3D985D1A" w14:textId="77777777">
        <w:trPr>
          <w:trHeight w:val="300"/>
        </w:trPr>
        <w:tc>
          <w:tcPr>
            <w:tcW w:w="1914"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790954C3" w14:textId="77777777" w:rsidR="00FA22F7" w:rsidRDefault="00257F13">
            <w:pPr>
              <w:spacing w:after="0" w:line="240" w:lineRule="auto"/>
            </w:pPr>
            <w:r>
              <w:rPr>
                <w:color w:val="000000"/>
              </w:rPr>
              <w:t>Antalya</w:t>
            </w:r>
          </w:p>
        </w:tc>
        <w:tc>
          <w:tcPr>
            <w:tcW w:w="201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5AAC2" w14:textId="77777777" w:rsidR="00FA22F7" w:rsidRDefault="00257F13">
            <w:pPr>
              <w:spacing w:after="0" w:line="240" w:lineRule="auto"/>
            </w:pPr>
            <w:r>
              <w:rPr>
                <w:color w:val="000000"/>
              </w:rPr>
              <w:t>27,3</w:t>
            </w:r>
          </w:p>
        </w:tc>
        <w:tc>
          <w:tcPr>
            <w:tcW w:w="201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74C04C" w14:textId="77777777" w:rsidR="00FA22F7" w:rsidRDefault="00257F13">
            <w:pPr>
              <w:spacing w:after="0" w:line="240" w:lineRule="auto"/>
            </w:pPr>
            <w:r>
              <w:rPr>
                <w:color w:val="000000"/>
              </w:rPr>
              <w:t>80,0</w:t>
            </w:r>
          </w:p>
        </w:tc>
        <w:tc>
          <w:tcPr>
            <w:tcW w:w="2606" w:type="dxa"/>
            <w:tcBorders>
              <w:top w:val="single" w:sz="8"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14:paraId="64020C22" w14:textId="77777777" w:rsidR="00FA22F7" w:rsidRDefault="00257F13">
            <w:pPr>
              <w:spacing w:after="0" w:line="240" w:lineRule="auto"/>
            </w:pPr>
            <w:r>
              <w:rPr>
                <w:color w:val="000000"/>
              </w:rPr>
              <w:t>193,3</w:t>
            </w:r>
          </w:p>
        </w:tc>
      </w:tr>
      <w:tr w:rsidR="00FA22F7" w14:paraId="1A9456C1"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193885BD" w14:textId="77777777" w:rsidR="00FA22F7" w:rsidRDefault="00257F13">
            <w:pPr>
              <w:spacing w:after="0" w:line="240" w:lineRule="auto"/>
            </w:pPr>
            <w:r>
              <w:rPr>
                <w:color w:val="000000"/>
              </w:rPr>
              <w:t>Eskişehir</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F6E97" w14:textId="77777777" w:rsidR="00FA22F7" w:rsidRDefault="00257F13">
            <w:pPr>
              <w:spacing w:after="0" w:line="240" w:lineRule="auto"/>
            </w:pPr>
            <w:r>
              <w:rPr>
                <w:color w:val="000000"/>
              </w:rPr>
              <w:t>15,4</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262E8" w14:textId="77777777" w:rsidR="00FA22F7" w:rsidRDefault="00257F13">
            <w:pPr>
              <w:spacing w:after="0" w:line="240" w:lineRule="auto"/>
            </w:pPr>
            <w:r>
              <w:rPr>
                <w:color w:val="000000"/>
              </w:rPr>
              <w:t>42,9</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14:paraId="4EC94622" w14:textId="77777777" w:rsidR="00FA22F7" w:rsidRDefault="00257F13">
            <w:pPr>
              <w:spacing w:after="0" w:line="240" w:lineRule="auto"/>
            </w:pPr>
            <w:r>
              <w:rPr>
                <w:color w:val="000000"/>
              </w:rPr>
              <w:t>178,7</w:t>
            </w:r>
          </w:p>
        </w:tc>
      </w:tr>
      <w:tr w:rsidR="00FA22F7" w14:paraId="1F561029"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47D0D9C4" w14:textId="77777777" w:rsidR="00FA22F7" w:rsidRDefault="00257F13">
            <w:pPr>
              <w:spacing w:after="0" w:line="240" w:lineRule="auto"/>
            </w:pPr>
            <w:r>
              <w:rPr>
                <w:color w:val="000000"/>
              </w:rPr>
              <w:t>Kocaeli</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3F2220" w14:textId="77777777" w:rsidR="00FA22F7" w:rsidRDefault="00257F13">
            <w:pPr>
              <w:spacing w:after="0" w:line="240" w:lineRule="auto"/>
            </w:pPr>
            <w:r>
              <w:rPr>
                <w:color w:val="000000"/>
              </w:rPr>
              <w:t>14,6</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CEB02" w14:textId="77777777" w:rsidR="00FA22F7" w:rsidRDefault="00257F13">
            <w:pPr>
              <w:spacing w:after="0" w:line="240" w:lineRule="auto"/>
            </w:pPr>
            <w:r>
              <w:rPr>
                <w:color w:val="000000"/>
              </w:rPr>
              <w:t>40,4</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14:paraId="79A08D34" w14:textId="77777777" w:rsidR="00FA22F7" w:rsidRDefault="00257F13">
            <w:pPr>
              <w:spacing w:after="0" w:line="240" w:lineRule="auto"/>
            </w:pPr>
            <w:r>
              <w:rPr>
                <w:color w:val="000000"/>
              </w:rPr>
              <w:t>177,5</w:t>
            </w:r>
          </w:p>
        </w:tc>
      </w:tr>
      <w:tr w:rsidR="00FA22F7" w14:paraId="739F7328"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43B6A992" w14:textId="77777777" w:rsidR="00FA22F7" w:rsidRDefault="00257F13">
            <w:pPr>
              <w:spacing w:after="0" w:line="240" w:lineRule="auto"/>
            </w:pPr>
            <w:r>
              <w:rPr>
                <w:color w:val="000000"/>
              </w:rPr>
              <w:t>Trabzon</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94141D" w14:textId="77777777" w:rsidR="00FA22F7" w:rsidRDefault="00257F13">
            <w:pPr>
              <w:spacing w:after="0" w:line="240" w:lineRule="auto"/>
            </w:pPr>
            <w:r>
              <w:rPr>
                <w:color w:val="000000"/>
              </w:rPr>
              <w:t>10,7</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480B7" w14:textId="77777777" w:rsidR="00FA22F7" w:rsidRDefault="00257F13">
            <w:pPr>
              <w:spacing w:after="0" w:line="240" w:lineRule="auto"/>
            </w:pPr>
            <w:r>
              <w:rPr>
                <w:color w:val="000000"/>
              </w:rPr>
              <w:t>28,6</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14:paraId="4B5AC0B3" w14:textId="77777777" w:rsidR="00FA22F7" w:rsidRDefault="00257F13">
            <w:pPr>
              <w:spacing w:after="0" w:line="240" w:lineRule="auto"/>
            </w:pPr>
            <w:r>
              <w:rPr>
                <w:color w:val="000000"/>
              </w:rPr>
              <w:t>166,8</w:t>
            </w:r>
          </w:p>
        </w:tc>
      </w:tr>
      <w:tr w:rsidR="00FA22F7" w14:paraId="20F15B14"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4711C775" w14:textId="77777777" w:rsidR="00FA22F7" w:rsidRDefault="00257F13">
            <w:pPr>
              <w:spacing w:after="0" w:line="240" w:lineRule="auto"/>
            </w:pPr>
            <w:r>
              <w:rPr>
                <w:color w:val="000000"/>
              </w:rPr>
              <w:t>Ankara</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1DAC26" w14:textId="77777777" w:rsidR="00FA22F7" w:rsidRDefault="00257F13">
            <w:pPr>
              <w:spacing w:after="0" w:line="240" w:lineRule="auto"/>
            </w:pPr>
            <w:r>
              <w:rPr>
                <w:color w:val="000000"/>
              </w:rPr>
              <w:t>16,3</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1DCB5" w14:textId="77777777" w:rsidR="00FA22F7" w:rsidRDefault="00257F13">
            <w:pPr>
              <w:spacing w:after="0" w:line="240" w:lineRule="auto"/>
            </w:pPr>
            <w:r>
              <w:rPr>
                <w:color w:val="000000"/>
              </w:rPr>
              <w:t>42,3</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14:paraId="0E5D00B8" w14:textId="77777777" w:rsidR="00FA22F7" w:rsidRDefault="00257F13">
            <w:pPr>
              <w:spacing w:after="0" w:line="240" w:lineRule="auto"/>
            </w:pPr>
            <w:r>
              <w:rPr>
                <w:color w:val="000000"/>
              </w:rPr>
              <w:t>159,6</w:t>
            </w:r>
          </w:p>
        </w:tc>
      </w:tr>
      <w:tr w:rsidR="00FA22F7" w14:paraId="00C0AC02"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663FC5A3" w14:textId="77777777" w:rsidR="00FA22F7" w:rsidRDefault="00257F13">
            <w:pPr>
              <w:spacing w:after="0" w:line="240" w:lineRule="auto"/>
            </w:pPr>
            <w:r>
              <w:rPr>
                <w:color w:val="000000"/>
              </w:rPr>
              <w:t>Gaziantep</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8DE0F9" w14:textId="77777777" w:rsidR="00FA22F7" w:rsidRDefault="00257F13">
            <w:pPr>
              <w:spacing w:after="0" w:line="240" w:lineRule="auto"/>
            </w:pPr>
            <w:r>
              <w:rPr>
                <w:color w:val="000000"/>
              </w:rPr>
              <w:t>16,7</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FC735E" w14:textId="77777777" w:rsidR="00FA22F7" w:rsidRDefault="00257F13">
            <w:pPr>
              <w:spacing w:after="0" w:line="240" w:lineRule="auto"/>
            </w:pPr>
            <w:r>
              <w:rPr>
                <w:color w:val="000000"/>
              </w:rPr>
              <w:t>35,9</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14:paraId="67E2BEDA" w14:textId="77777777" w:rsidR="00FA22F7" w:rsidRDefault="00257F13">
            <w:pPr>
              <w:spacing w:after="0" w:line="240" w:lineRule="auto"/>
            </w:pPr>
            <w:r>
              <w:rPr>
                <w:color w:val="000000"/>
              </w:rPr>
              <w:t>115,6</w:t>
            </w:r>
          </w:p>
        </w:tc>
      </w:tr>
      <w:tr w:rsidR="00FA22F7" w14:paraId="733A645F"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7A937109" w14:textId="77777777" w:rsidR="00FA22F7" w:rsidRDefault="00257F13">
            <w:pPr>
              <w:spacing w:after="0" w:line="240" w:lineRule="auto"/>
            </w:pPr>
            <w:r>
              <w:rPr>
                <w:color w:val="000000"/>
              </w:rPr>
              <w:t>Malatya</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45BD6" w14:textId="77777777" w:rsidR="00FA22F7" w:rsidRDefault="00257F13">
            <w:pPr>
              <w:spacing w:after="0" w:line="240" w:lineRule="auto"/>
            </w:pPr>
            <w:r>
              <w:rPr>
                <w:color w:val="000000"/>
              </w:rPr>
              <w:t>11,0</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3DF9B" w14:textId="77777777" w:rsidR="00FA22F7" w:rsidRDefault="00257F13">
            <w:pPr>
              <w:spacing w:after="0" w:line="240" w:lineRule="auto"/>
            </w:pPr>
            <w:r>
              <w:rPr>
                <w:color w:val="000000"/>
              </w:rPr>
              <w:t>22,9</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14:paraId="5946265B" w14:textId="77777777" w:rsidR="00FA22F7" w:rsidRDefault="00257F13">
            <w:pPr>
              <w:spacing w:after="0" w:line="240" w:lineRule="auto"/>
            </w:pPr>
            <w:r>
              <w:rPr>
                <w:color w:val="000000"/>
              </w:rPr>
              <w:t>108,2</w:t>
            </w:r>
          </w:p>
        </w:tc>
      </w:tr>
      <w:tr w:rsidR="00FA22F7" w14:paraId="5611B087"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22297F42" w14:textId="77777777" w:rsidR="00FA22F7" w:rsidRDefault="00257F13">
            <w:pPr>
              <w:spacing w:after="0" w:line="240" w:lineRule="auto"/>
            </w:pPr>
            <w:r>
              <w:rPr>
                <w:color w:val="000000"/>
              </w:rPr>
              <w:t>Van</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03CC70" w14:textId="77777777" w:rsidR="00FA22F7" w:rsidRDefault="00257F13">
            <w:pPr>
              <w:spacing w:after="0" w:line="240" w:lineRule="auto"/>
            </w:pPr>
            <w:r>
              <w:rPr>
                <w:color w:val="000000"/>
              </w:rPr>
              <w:t>12,7</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C6A6C7" w14:textId="77777777" w:rsidR="00FA22F7" w:rsidRDefault="00257F13">
            <w:pPr>
              <w:spacing w:after="0" w:line="240" w:lineRule="auto"/>
            </w:pPr>
            <w:r>
              <w:rPr>
                <w:color w:val="000000"/>
              </w:rPr>
              <w:t>25,0</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14:paraId="30F8DBB6" w14:textId="77777777" w:rsidR="00FA22F7" w:rsidRDefault="00257F13">
            <w:pPr>
              <w:spacing w:after="0" w:line="240" w:lineRule="auto"/>
            </w:pPr>
            <w:r>
              <w:rPr>
                <w:color w:val="000000"/>
              </w:rPr>
              <w:t>97,3</w:t>
            </w:r>
          </w:p>
        </w:tc>
      </w:tr>
      <w:tr w:rsidR="00FA22F7" w14:paraId="74AD2AA2" w14:textId="77777777">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14:paraId="7FAE1BF5" w14:textId="77777777" w:rsidR="00FA22F7" w:rsidRDefault="00257F13">
            <w:pPr>
              <w:spacing w:after="0" w:line="240" w:lineRule="auto"/>
            </w:pPr>
            <w:r>
              <w:rPr>
                <w:color w:val="000000"/>
              </w:rPr>
              <w:t>Kahramanmaraş</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737BF1" w14:textId="77777777" w:rsidR="00FA22F7" w:rsidRDefault="00257F13">
            <w:pPr>
              <w:spacing w:after="0" w:line="240" w:lineRule="auto"/>
            </w:pPr>
            <w:r>
              <w:rPr>
                <w:color w:val="000000"/>
              </w:rPr>
              <w:t>13,0</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6A2CB" w14:textId="77777777" w:rsidR="00FA22F7" w:rsidRDefault="00257F13">
            <w:pPr>
              <w:spacing w:after="0" w:line="240" w:lineRule="auto"/>
            </w:pPr>
            <w:r>
              <w:rPr>
                <w:color w:val="000000"/>
              </w:rPr>
              <w:t>25,0</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14:paraId="5E802235" w14:textId="77777777" w:rsidR="00FA22F7" w:rsidRDefault="00257F13">
            <w:pPr>
              <w:spacing w:after="0" w:line="240" w:lineRule="auto"/>
            </w:pPr>
            <w:r>
              <w:rPr>
                <w:color w:val="000000"/>
              </w:rPr>
              <w:t>92,3</w:t>
            </w:r>
          </w:p>
        </w:tc>
      </w:tr>
      <w:tr w:rsidR="00FA22F7" w14:paraId="44C4434D" w14:textId="77777777">
        <w:trPr>
          <w:trHeight w:val="315"/>
        </w:trPr>
        <w:tc>
          <w:tcPr>
            <w:tcW w:w="1914"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tcPr>
          <w:p w14:paraId="324991D2" w14:textId="77777777" w:rsidR="00FA22F7" w:rsidRDefault="00257F13">
            <w:pPr>
              <w:spacing w:after="0" w:line="240" w:lineRule="auto"/>
            </w:pPr>
            <w:r>
              <w:rPr>
                <w:color w:val="000000"/>
              </w:rPr>
              <w:t>Diyarbakır</w:t>
            </w:r>
          </w:p>
        </w:tc>
        <w:tc>
          <w:tcPr>
            <w:tcW w:w="201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4B6C00A0" w14:textId="77777777" w:rsidR="00FA22F7" w:rsidRDefault="00257F13">
            <w:pPr>
              <w:spacing w:after="0" w:line="240" w:lineRule="auto"/>
            </w:pPr>
            <w:r>
              <w:rPr>
                <w:color w:val="000000"/>
              </w:rPr>
              <w:t>15,4</w:t>
            </w:r>
          </w:p>
        </w:tc>
        <w:tc>
          <w:tcPr>
            <w:tcW w:w="201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0960E414" w14:textId="77777777" w:rsidR="00FA22F7" w:rsidRDefault="00257F13">
            <w:pPr>
              <w:spacing w:after="0" w:line="240" w:lineRule="auto"/>
            </w:pPr>
            <w:r>
              <w:rPr>
                <w:color w:val="000000"/>
              </w:rPr>
              <w:t>28,1</w:t>
            </w:r>
          </w:p>
        </w:tc>
        <w:tc>
          <w:tcPr>
            <w:tcW w:w="2606" w:type="dxa"/>
            <w:tcBorders>
              <w:top w:val="single" w:sz="4" w:space="0" w:color="000000"/>
              <w:left w:val="single" w:sz="4" w:space="0" w:color="000000"/>
              <w:bottom w:val="single" w:sz="8" w:space="0" w:color="000000"/>
              <w:right w:val="single" w:sz="8" w:space="0" w:color="000000"/>
            </w:tcBorders>
            <w:shd w:val="clear" w:color="auto" w:fill="92D050"/>
            <w:tcMar>
              <w:top w:w="0" w:type="dxa"/>
              <w:left w:w="115" w:type="dxa"/>
              <w:bottom w:w="0" w:type="dxa"/>
              <w:right w:w="115" w:type="dxa"/>
            </w:tcMar>
            <w:vAlign w:val="center"/>
          </w:tcPr>
          <w:p w14:paraId="651A8098" w14:textId="77777777" w:rsidR="00FA22F7" w:rsidRDefault="00257F13">
            <w:pPr>
              <w:spacing w:after="0" w:line="240" w:lineRule="auto"/>
            </w:pPr>
            <w:r>
              <w:rPr>
                <w:color w:val="000000"/>
              </w:rPr>
              <w:t>82,8</w:t>
            </w:r>
          </w:p>
        </w:tc>
      </w:tr>
    </w:tbl>
    <w:p w14:paraId="3856B305" w14:textId="77777777" w:rsidR="00FA22F7" w:rsidRDefault="00257F13">
      <w:pPr>
        <w:spacing w:before="120" w:after="0" w:line="240" w:lineRule="auto"/>
        <w:rPr>
          <w:color w:val="000000"/>
        </w:rPr>
      </w:pPr>
      <w:r>
        <w:rPr>
          <w:color w:val="000000"/>
        </w:rPr>
        <w:t>Kaynak: sahibinden.com, Betam</w:t>
      </w:r>
    </w:p>
    <w:p w14:paraId="711E9CAE" w14:textId="77777777" w:rsidR="00FA22F7" w:rsidRDefault="00FA22F7">
      <w:pPr>
        <w:pBdr>
          <w:top w:val="nil"/>
          <w:left w:val="nil"/>
          <w:bottom w:val="nil"/>
          <w:right w:val="nil"/>
          <w:between w:val="nil"/>
        </w:pBdr>
        <w:spacing w:after="0" w:line="240" w:lineRule="auto"/>
        <w:rPr>
          <w:b/>
        </w:rPr>
      </w:pPr>
    </w:p>
    <w:p w14:paraId="3E6DC58F" w14:textId="77777777" w:rsidR="00FA22F7" w:rsidRDefault="00257F13">
      <w:pPr>
        <w:pBdr>
          <w:top w:val="nil"/>
          <w:left w:val="nil"/>
          <w:bottom w:val="nil"/>
          <w:right w:val="nil"/>
          <w:between w:val="nil"/>
        </w:pBdr>
        <w:spacing w:after="0" w:line="240" w:lineRule="auto"/>
        <w:rPr>
          <w:b/>
        </w:rPr>
      </w:pPr>
      <w:r>
        <w:rPr>
          <w:b/>
        </w:rPr>
        <w:t>Türkiye Eylül ayında daha fazla kiralık konut ilanı verdi</w:t>
      </w:r>
    </w:p>
    <w:p w14:paraId="1440CCA7" w14:textId="77777777" w:rsidR="00FA22F7" w:rsidRDefault="00257F13">
      <w:pPr>
        <w:pBdr>
          <w:top w:val="nil"/>
          <w:left w:val="nil"/>
          <w:bottom w:val="nil"/>
          <w:right w:val="nil"/>
          <w:between w:val="nil"/>
        </w:pBdr>
        <w:spacing w:after="0" w:line="240" w:lineRule="auto"/>
      </w:pPr>
      <w:r>
        <w:t>Kiralık konut ilan sayısı geçen aya kıyasla ülke genelinde yüzde 5,5 (218.821’den 230.943’e), İstanbul'da yüzde 5,6 (68.683’ten 72.528’e), Ankara’da yüzde 6,5 (16.407’den 17.481’e) yükselirken İzmir’de yüzde 2,5 (17.934’ten 17.486’ya) düştü.</w:t>
      </w:r>
    </w:p>
    <w:p w14:paraId="14F7E402" w14:textId="77777777" w:rsidR="00FA22F7" w:rsidRDefault="00FA22F7">
      <w:pPr>
        <w:pBdr>
          <w:top w:val="nil"/>
          <w:left w:val="nil"/>
          <w:bottom w:val="nil"/>
          <w:right w:val="nil"/>
          <w:between w:val="nil"/>
        </w:pBdr>
        <w:spacing w:after="0" w:line="240" w:lineRule="auto"/>
      </w:pPr>
    </w:p>
    <w:p w14:paraId="04F2E331" w14:textId="77777777" w:rsidR="00FA22F7" w:rsidRDefault="00257F13">
      <w:pPr>
        <w:widowControl w:val="0"/>
        <w:spacing w:after="0" w:line="276" w:lineRule="auto"/>
        <w:rPr>
          <w:b/>
        </w:rPr>
      </w:pPr>
      <w:r>
        <w:rPr>
          <w:b/>
        </w:rPr>
        <w:t>Şekil 6: Türkiye ve üç büyük ilde kiralık ilan sayısı (adet)</w:t>
      </w:r>
    </w:p>
    <w:p w14:paraId="750286B2" w14:textId="77777777" w:rsidR="00FA22F7" w:rsidRDefault="00257F13">
      <w:pPr>
        <w:widowControl w:val="0"/>
        <w:spacing w:after="0" w:line="276" w:lineRule="auto"/>
        <w:jc w:val="both"/>
      </w:pPr>
      <w:r>
        <w:rPr>
          <w:noProof/>
        </w:rPr>
        <w:lastRenderedPageBreak/>
        <w:drawing>
          <wp:inline distT="0" distB="0" distL="0" distR="0" wp14:anchorId="7F42F7ED" wp14:editId="472E39AE">
            <wp:extent cx="3984903" cy="2303999"/>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984903" cy="2303999"/>
                    </a:xfrm>
                    <a:prstGeom prst="rect">
                      <a:avLst/>
                    </a:prstGeom>
                    <a:ln/>
                  </pic:spPr>
                </pic:pic>
              </a:graphicData>
            </a:graphic>
          </wp:inline>
        </w:drawing>
      </w:r>
    </w:p>
    <w:p w14:paraId="7CF647D5" w14:textId="77777777" w:rsidR="00FA22F7" w:rsidRDefault="00257F13">
      <w:pPr>
        <w:widowControl w:val="0"/>
        <w:spacing w:after="0" w:line="276" w:lineRule="auto"/>
      </w:pPr>
      <w:r>
        <w:t>Kaynak: sahibinden.com, Betam</w:t>
      </w:r>
    </w:p>
    <w:p w14:paraId="0F2EA93F" w14:textId="77777777" w:rsidR="00FA22F7" w:rsidRDefault="00FA22F7">
      <w:pPr>
        <w:pBdr>
          <w:top w:val="nil"/>
          <w:left w:val="nil"/>
          <w:bottom w:val="nil"/>
          <w:right w:val="nil"/>
          <w:between w:val="nil"/>
        </w:pBdr>
        <w:spacing w:after="0" w:line="240" w:lineRule="auto"/>
        <w:rPr>
          <w:b/>
        </w:rPr>
      </w:pPr>
    </w:p>
    <w:p w14:paraId="0C1F9AE6" w14:textId="77777777" w:rsidR="00FA22F7" w:rsidRDefault="00257F13">
      <w:pPr>
        <w:pBdr>
          <w:top w:val="nil"/>
          <w:left w:val="nil"/>
          <w:bottom w:val="nil"/>
          <w:right w:val="nil"/>
          <w:between w:val="nil"/>
        </w:pBdr>
        <w:spacing w:after="0" w:line="240" w:lineRule="auto"/>
        <w:rPr>
          <w:b/>
          <w:color w:val="000000"/>
        </w:rPr>
      </w:pPr>
      <w:r>
        <w:rPr>
          <w:b/>
        </w:rPr>
        <w:t>Kiralık konutlara olan talep düşüyor</w:t>
      </w:r>
    </w:p>
    <w:p w14:paraId="33862832" w14:textId="77777777" w:rsidR="00FA22F7" w:rsidRDefault="00257F13">
      <w:pPr>
        <w:pBdr>
          <w:top w:val="nil"/>
          <w:left w:val="nil"/>
          <w:bottom w:val="nil"/>
          <w:right w:val="nil"/>
          <w:between w:val="nil"/>
        </w:pBdr>
        <w:spacing w:after="0" w:line="240" w:lineRule="auto"/>
        <w:rPr>
          <w:color w:val="000000"/>
        </w:rPr>
      </w:pPr>
      <w:r>
        <w:rPr>
          <w:color w:val="000000"/>
        </w:rPr>
        <w:t xml:space="preserve">Konut talebi Mayıs’tan itibaren gözlenen artışın ardından Eylül’de belirgin bir oranda düştü. Konut talebi endeksi geçen aya kıyasla yüzde 16,7 azalarak 229,9 oldu. Öte yandan konut talebi, talebin çok güçlü olduğu geçen yılın Eylül ayına kıyasla yüzde 17,2 düşük olurken buna karşılık Şubat 2020’ye kıyasla yüzde 129 daha yüksek oldu. </w:t>
      </w:r>
    </w:p>
    <w:p w14:paraId="3CC0DA4F" w14:textId="77777777" w:rsidR="00FA22F7" w:rsidRDefault="00FA22F7">
      <w:pPr>
        <w:pBdr>
          <w:top w:val="nil"/>
          <w:left w:val="nil"/>
          <w:bottom w:val="nil"/>
          <w:right w:val="nil"/>
          <w:between w:val="nil"/>
        </w:pBdr>
        <w:spacing w:after="0" w:line="240" w:lineRule="auto"/>
        <w:rPr>
          <w:b/>
          <w:color w:val="000000"/>
        </w:rPr>
      </w:pPr>
    </w:p>
    <w:p w14:paraId="4D83E1DD" w14:textId="77777777" w:rsidR="00FA22F7" w:rsidRDefault="00257F13">
      <w:pPr>
        <w:pBdr>
          <w:top w:val="nil"/>
          <w:left w:val="nil"/>
          <w:bottom w:val="nil"/>
          <w:right w:val="nil"/>
          <w:between w:val="nil"/>
        </w:pBdr>
        <w:spacing w:after="0" w:line="240" w:lineRule="auto"/>
        <w:rPr>
          <w:b/>
          <w:color w:val="000000"/>
        </w:rPr>
      </w:pPr>
      <w:r>
        <w:rPr>
          <w:b/>
          <w:color w:val="000000"/>
        </w:rPr>
        <w:t>Şekil 7: Talep göstergesi (2020 Şubat=100)</w:t>
      </w:r>
    </w:p>
    <w:p w14:paraId="577CBAF8" w14:textId="77777777" w:rsidR="00FA22F7" w:rsidRDefault="00FA22F7">
      <w:pPr>
        <w:pBdr>
          <w:top w:val="nil"/>
          <w:left w:val="nil"/>
          <w:bottom w:val="nil"/>
          <w:right w:val="nil"/>
          <w:between w:val="nil"/>
        </w:pBdr>
        <w:spacing w:after="0" w:line="240" w:lineRule="auto"/>
        <w:rPr>
          <w:color w:val="000000"/>
        </w:rPr>
      </w:pPr>
    </w:p>
    <w:p w14:paraId="671D9435" w14:textId="77777777" w:rsidR="00FA22F7" w:rsidRDefault="00257F13">
      <w:pPr>
        <w:pBdr>
          <w:top w:val="nil"/>
          <w:left w:val="nil"/>
          <w:bottom w:val="nil"/>
          <w:right w:val="nil"/>
          <w:between w:val="nil"/>
        </w:pBdr>
        <w:spacing w:after="0" w:line="240" w:lineRule="auto"/>
        <w:rPr>
          <w:color w:val="000000"/>
        </w:rPr>
      </w:pPr>
      <w:r>
        <w:rPr>
          <w:noProof/>
          <w:color w:val="000000"/>
        </w:rPr>
        <w:drawing>
          <wp:inline distT="0" distB="0" distL="0" distR="0" wp14:anchorId="5367A858" wp14:editId="4AB21388">
            <wp:extent cx="3311415" cy="1808404"/>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311415" cy="1808404"/>
                    </a:xfrm>
                    <a:prstGeom prst="rect">
                      <a:avLst/>
                    </a:prstGeom>
                    <a:ln/>
                  </pic:spPr>
                </pic:pic>
              </a:graphicData>
            </a:graphic>
          </wp:inline>
        </w:drawing>
      </w:r>
    </w:p>
    <w:p w14:paraId="74CBA678" w14:textId="77777777" w:rsidR="00FA22F7" w:rsidRDefault="00257F13">
      <w:pPr>
        <w:pBdr>
          <w:top w:val="nil"/>
          <w:left w:val="nil"/>
          <w:bottom w:val="nil"/>
          <w:right w:val="nil"/>
          <w:between w:val="nil"/>
        </w:pBdr>
        <w:spacing w:after="0" w:line="240" w:lineRule="auto"/>
        <w:rPr>
          <w:color w:val="000000"/>
        </w:rPr>
      </w:pPr>
      <w:r>
        <w:rPr>
          <w:color w:val="000000"/>
        </w:rPr>
        <w:t xml:space="preserve">Kaynak: sahibinden.com, Betam </w:t>
      </w:r>
    </w:p>
    <w:p w14:paraId="43BE350B" w14:textId="77777777" w:rsidR="00FA22F7" w:rsidRDefault="00FA22F7">
      <w:pPr>
        <w:pBdr>
          <w:top w:val="nil"/>
          <w:left w:val="nil"/>
          <w:bottom w:val="nil"/>
          <w:right w:val="nil"/>
          <w:between w:val="nil"/>
        </w:pBdr>
        <w:spacing w:after="0" w:line="240" w:lineRule="auto"/>
        <w:rPr>
          <w:color w:val="000000"/>
        </w:rPr>
      </w:pPr>
    </w:p>
    <w:p w14:paraId="7305ACC0" w14:textId="77777777" w:rsidR="00FA22F7" w:rsidRDefault="00257F13">
      <w:pPr>
        <w:spacing w:after="0" w:line="240" w:lineRule="auto"/>
      </w:pPr>
      <w:r>
        <w:rPr>
          <w:b/>
          <w:color w:val="000000"/>
        </w:rPr>
        <w:t>Kiralanan konut sayısının kiralık konut ilan sayısına oranı ülke genelinde ve üç büyük ilde düştü</w:t>
      </w:r>
    </w:p>
    <w:p w14:paraId="3BC14613" w14:textId="3915A225" w:rsidR="00FA22F7" w:rsidRDefault="00257F13">
      <w:pPr>
        <w:pBdr>
          <w:top w:val="nil"/>
          <w:left w:val="nil"/>
          <w:bottom w:val="nil"/>
          <w:right w:val="nil"/>
          <w:between w:val="nil"/>
        </w:pBdr>
        <w:spacing w:after="0" w:line="240" w:lineRule="auto"/>
      </w:pPr>
      <w:r>
        <w:rPr>
          <w:color w:val="000000"/>
        </w:rPr>
        <w:t>Kiralık konut sayısı artarken kiralanan konut sayısı azaldı</w:t>
      </w:r>
      <w:r>
        <w:t>.</w:t>
      </w:r>
      <w:r>
        <w:rPr>
          <w:color w:val="000000"/>
        </w:rPr>
        <w:t xml:space="preserve"> Önceki aya kıyasla, kiralık ilan sayısı yüzde 5,5 artarken, kiralanan konut sayısı yüzde 4,6 düştü.</w:t>
      </w:r>
      <w:r>
        <w:t xml:space="preserve"> Kiralanan konut sayısının kiralık ilan sayısına oranı üç büyük ilde azaldı. Bu oran Eylül’de; İstanbul’da 1,1 puan, Ankara’da 4,8 puan, İzmir’de ise 1,9 puan düştü. Son verilere göre kiralanan konut sayısının kiralık ilan sayısına oranı İstanbul'da yüzde 24,2, Ankara’da yüzde 23,3, İzmir'de ise yüzde 21,2 oldu.</w:t>
      </w:r>
    </w:p>
    <w:p w14:paraId="00AA185B" w14:textId="77777777" w:rsidR="00FA22F7" w:rsidRDefault="00FA22F7">
      <w:pPr>
        <w:pBdr>
          <w:top w:val="nil"/>
          <w:left w:val="nil"/>
          <w:bottom w:val="nil"/>
          <w:right w:val="nil"/>
          <w:between w:val="nil"/>
        </w:pBdr>
        <w:spacing w:after="0" w:line="240" w:lineRule="auto"/>
        <w:rPr>
          <w:color w:val="000000"/>
        </w:rPr>
      </w:pPr>
    </w:p>
    <w:p w14:paraId="1874F92F" w14:textId="77777777" w:rsidR="00FA22F7" w:rsidRDefault="00257F13">
      <w:pPr>
        <w:pBdr>
          <w:top w:val="nil"/>
          <w:left w:val="nil"/>
          <w:bottom w:val="nil"/>
          <w:right w:val="nil"/>
          <w:between w:val="nil"/>
        </w:pBdr>
        <w:spacing w:after="0" w:line="240" w:lineRule="auto"/>
        <w:rPr>
          <w:color w:val="000000"/>
        </w:rPr>
      </w:pPr>
      <w:r>
        <w:rPr>
          <w:b/>
          <w:color w:val="000000"/>
        </w:rPr>
        <w:t>Şekil 8: Türkiye genelinde kiralanan konut sayısının kiralık konut ilan sayısına oranı (%) (sol panel), kiralık ve kiralanan konut sayısı (Bin Adet) (sağ panel)</w:t>
      </w:r>
    </w:p>
    <w:p w14:paraId="5A88344D" w14:textId="77777777" w:rsidR="00FA22F7" w:rsidRDefault="00257F13">
      <w:pPr>
        <w:pBdr>
          <w:top w:val="nil"/>
          <w:left w:val="nil"/>
          <w:bottom w:val="nil"/>
          <w:right w:val="nil"/>
          <w:between w:val="nil"/>
        </w:pBdr>
        <w:spacing w:after="0" w:line="240" w:lineRule="auto"/>
        <w:rPr>
          <w:color w:val="000000"/>
        </w:rPr>
      </w:pPr>
      <w:r>
        <w:rPr>
          <w:b/>
          <w:noProof/>
          <w:color w:val="000000"/>
        </w:rPr>
        <w:lastRenderedPageBreak/>
        <w:drawing>
          <wp:inline distT="0" distB="0" distL="0" distR="0" wp14:anchorId="2CA420E6" wp14:editId="2F8EDEE3">
            <wp:extent cx="2720340" cy="160782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20340" cy="1607820"/>
                    </a:xfrm>
                    <a:prstGeom prst="rect">
                      <a:avLst/>
                    </a:prstGeom>
                    <a:ln/>
                  </pic:spPr>
                </pic:pic>
              </a:graphicData>
            </a:graphic>
          </wp:inline>
        </w:drawing>
      </w:r>
      <w:r>
        <w:rPr>
          <w:b/>
          <w:noProof/>
          <w:color w:val="000000"/>
        </w:rPr>
        <w:drawing>
          <wp:inline distT="0" distB="0" distL="0" distR="0" wp14:anchorId="1709814F" wp14:editId="62B27B2E">
            <wp:extent cx="2750820" cy="160782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50820" cy="1607820"/>
                    </a:xfrm>
                    <a:prstGeom prst="rect">
                      <a:avLst/>
                    </a:prstGeom>
                    <a:ln/>
                  </pic:spPr>
                </pic:pic>
              </a:graphicData>
            </a:graphic>
          </wp:inline>
        </w:drawing>
      </w:r>
    </w:p>
    <w:p w14:paraId="364B441B" w14:textId="77777777" w:rsidR="00FA22F7" w:rsidRDefault="00FA22F7">
      <w:pPr>
        <w:pBdr>
          <w:top w:val="nil"/>
          <w:left w:val="nil"/>
          <w:bottom w:val="nil"/>
          <w:right w:val="nil"/>
          <w:between w:val="nil"/>
        </w:pBdr>
        <w:spacing w:after="0" w:line="240" w:lineRule="auto"/>
        <w:rPr>
          <w:color w:val="000000"/>
        </w:rPr>
      </w:pPr>
    </w:p>
    <w:p w14:paraId="00807E9A" w14:textId="77777777" w:rsidR="00FA22F7" w:rsidRDefault="00257F13">
      <w:pPr>
        <w:pBdr>
          <w:top w:val="nil"/>
          <w:left w:val="nil"/>
          <w:bottom w:val="nil"/>
          <w:right w:val="nil"/>
          <w:between w:val="nil"/>
        </w:pBdr>
        <w:spacing w:after="0" w:line="240" w:lineRule="auto"/>
      </w:pPr>
      <w:r>
        <w:rPr>
          <w:color w:val="000000"/>
        </w:rPr>
        <w:t> </w:t>
      </w:r>
    </w:p>
    <w:p w14:paraId="5C8595A9" w14:textId="77777777" w:rsidR="00FA22F7" w:rsidRDefault="00257F13">
      <w:pPr>
        <w:spacing w:after="0" w:line="240" w:lineRule="auto"/>
      </w:pPr>
      <w:r>
        <w:rPr>
          <w:b/>
          <w:color w:val="000000"/>
        </w:rPr>
        <w:t>Şekil 9: Üç büyük ilde kiralanan konut sayısının kiralık konut ilan sayısına oranı (%)</w:t>
      </w:r>
    </w:p>
    <w:p w14:paraId="0BCB6BAF" w14:textId="77777777" w:rsidR="00FA22F7" w:rsidRDefault="00257F13">
      <w:pPr>
        <w:spacing w:after="0" w:line="240" w:lineRule="auto"/>
      </w:pPr>
      <w:r>
        <w:rPr>
          <w:b/>
          <w:noProof/>
          <w:color w:val="000000"/>
        </w:rPr>
        <w:drawing>
          <wp:inline distT="0" distB="0" distL="0" distR="0" wp14:anchorId="742C787D" wp14:editId="69173903">
            <wp:extent cx="4091940" cy="230124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091940" cy="2301240"/>
                    </a:xfrm>
                    <a:prstGeom prst="rect">
                      <a:avLst/>
                    </a:prstGeom>
                    <a:ln/>
                  </pic:spPr>
                </pic:pic>
              </a:graphicData>
            </a:graphic>
          </wp:inline>
        </w:drawing>
      </w:r>
    </w:p>
    <w:p w14:paraId="15EEDE1C" w14:textId="77777777" w:rsidR="00FA22F7" w:rsidRDefault="00257F13">
      <w:pPr>
        <w:spacing w:after="0" w:line="240" w:lineRule="auto"/>
      </w:pPr>
      <w:r>
        <w:rPr>
          <w:color w:val="000000"/>
        </w:rPr>
        <w:t>Kaynak: sahibinden.com, Betam</w:t>
      </w:r>
    </w:p>
    <w:p w14:paraId="07CBA13B" w14:textId="77777777" w:rsidR="00FA22F7" w:rsidRDefault="00FA22F7">
      <w:pPr>
        <w:pBdr>
          <w:top w:val="nil"/>
          <w:left w:val="nil"/>
          <w:bottom w:val="nil"/>
          <w:right w:val="nil"/>
          <w:between w:val="nil"/>
        </w:pBdr>
        <w:spacing w:after="0" w:line="240" w:lineRule="auto"/>
        <w:rPr>
          <w:color w:val="000000"/>
        </w:rPr>
      </w:pPr>
    </w:p>
    <w:p w14:paraId="29F50BBB" w14:textId="77777777" w:rsidR="00FA22F7" w:rsidRDefault="00257F13">
      <w:pPr>
        <w:pBdr>
          <w:top w:val="nil"/>
          <w:left w:val="nil"/>
          <w:bottom w:val="nil"/>
          <w:right w:val="nil"/>
          <w:between w:val="nil"/>
        </w:pBdr>
        <w:spacing w:after="0" w:line="240" w:lineRule="auto"/>
        <w:rPr>
          <w:color w:val="000000"/>
        </w:rPr>
      </w:pPr>
      <w:r>
        <w:rPr>
          <w:color w:val="000000"/>
        </w:rPr>
        <w:t>Eylül ayı verilerine göre kiralık konut arzı geçen ay olduğu gibi İstanbul’da ve Ankara’da artarken İzmir’de düştü</w:t>
      </w:r>
      <w:r>
        <w:t xml:space="preserve">. </w:t>
      </w:r>
      <w:r>
        <w:rPr>
          <w:color w:val="000000"/>
        </w:rPr>
        <w:t xml:space="preserve">Aynı dönemde kiralanan konut sayısı İstanbul’da arttı, Ankara ve </w:t>
      </w:r>
      <w:proofErr w:type="gramStart"/>
      <w:r>
        <w:rPr>
          <w:color w:val="000000"/>
        </w:rPr>
        <w:t>İzmir’de  azaldı</w:t>
      </w:r>
      <w:proofErr w:type="gramEnd"/>
      <w:r>
        <w:rPr>
          <w:color w:val="000000"/>
        </w:rPr>
        <w:t xml:space="preserve">. Kiralık ilan sayısı önceki aya göre İstanbul'da yüzde 5,6 (68.683’ten 72.258’e), Ankara’da yüzde 6,5 (16.407’den 17.481’e) artarken, İzmir’de ise yüzde 2,5 (17.934’ten 17.486’ya) azaldı. </w:t>
      </w:r>
      <w:r>
        <w:t>K</w:t>
      </w:r>
      <w:r>
        <w:rPr>
          <w:color w:val="000000"/>
        </w:rPr>
        <w:t>iralanan konut sayısı bir önceki aya göre İstanbul'da yüzde 0,8 (17.405’ten 17.550’ye) yükselirken, Ankara’da yüzde 11,7 (4.607’den 4.070’e), İzmir’de yüzde 10,4 (4.139’dan 3.708’e) düştü.</w:t>
      </w:r>
    </w:p>
    <w:p w14:paraId="38CFE0B9" w14:textId="77777777" w:rsidR="00FA22F7" w:rsidRDefault="00FA22F7">
      <w:pPr>
        <w:pBdr>
          <w:top w:val="nil"/>
          <w:left w:val="nil"/>
          <w:bottom w:val="nil"/>
          <w:right w:val="nil"/>
          <w:between w:val="nil"/>
        </w:pBdr>
        <w:spacing w:after="0" w:line="240" w:lineRule="auto"/>
      </w:pPr>
    </w:p>
    <w:p w14:paraId="19ECE03E" w14:textId="77777777" w:rsidR="00FA22F7" w:rsidRDefault="00257F13">
      <w:pPr>
        <w:widowControl w:val="0"/>
        <w:spacing w:after="0" w:line="276" w:lineRule="auto"/>
        <w:jc w:val="both"/>
        <w:rPr>
          <w:b/>
        </w:rPr>
      </w:pPr>
      <w:r>
        <w:rPr>
          <w:b/>
        </w:rPr>
        <w:t>Şekil 10: Üç büyük ildeki kiralık ve kiralanan konut sayısı (Bin Adet)</w:t>
      </w:r>
    </w:p>
    <w:p w14:paraId="2F63657E" w14:textId="77777777" w:rsidR="00FA22F7" w:rsidRDefault="00257F13">
      <w:pPr>
        <w:widowControl w:val="0"/>
        <w:spacing w:after="0" w:line="276" w:lineRule="auto"/>
        <w:jc w:val="both"/>
      </w:pPr>
      <w:r>
        <w:rPr>
          <w:noProof/>
        </w:rPr>
        <w:drawing>
          <wp:inline distT="0" distB="0" distL="0" distR="0" wp14:anchorId="3AF30D9E" wp14:editId="195E44F6">
            <wp:extent cx="2822400" cy="161280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22400" cy="1612800"/>
                    </a:xfrm>
                    <a:prstGeom prst="rect">
                      <a:avLst/>
                    </a:prstGeom>
                    <a:ln/>
                  </pic:spPr>
                </pic:pic>
              </a:graphicData>
            </a:graphic>
          </wp:inline>
        </w:drawing>
      </w:r>
      <w:r>
        <w:rPr>
          <w:noProof/>
        </w:rPr>
        <w:drawing>
          <wp:inline distT="0" distB="0" distL="0" distR="0" wp14:anchorId="50884DAF" wp14:editId="181914E2">
            <wp:extent cx="2822400" cy="16128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822400" cy="1612800"/>
                    </a:xfrm>
                    <a:prstGeom prst="rect">
                      <a:avLst/>
                    </a:prstGeom>
                    <a:ln/>
                  </pic:spPr>
                </pic:pic>
              </a:graphicData>
            </a:graphic>
          </wp:inline>
        </w:drawing>
      </w:r>
    </w:p>
    <w:p w14:paraId="13396ABE" w14:textId="77777777" w:rsidR="00FA22F7" w:rsidRDefault="00FA22F7">
      <w:pPr>
        <w:pBdr>
          <w:top w:val="nil"/>
          <w:left w:val="nil"/>
          <w:bottom w:val="nil"/>
          <w:right w:val="nil"/>
          <w:between w:val="nil"/>
        </w:pBdr>
        <w:spacing w:after="0" w:line="240" w:lineRule="auto"/>
      </w:pPr>
    </w:p>
    <w:p w14:paraId="1CC0B7F1" w14:textId="77777777" w:rsidR="00FA22F7" w:rsidRDefault="00FA22F7">
      <w:pPr>
        <w:pBdr>
          <w:top w:val="nil"/>
          <w:left w:val="nil"/>
          <w:bottom w:val="nil"/>
          <w:right w:val="nil"/>
          <w:between w:val="nil"/>
        </w:pBdr>
        <w:spacing w:after="0" w:line="240" w:lineRule="auto"/>
        <w:rPr>
          <w:color w:val="000000"/>
        </w:rPr>
      </w:pPr>
    </w:p>
    <w:p w14:paraId="285D65E1" w14:textId="77777777" w:rsidR="00FA22F7" w:rsidRDefault="00FA22F7">
      <w:pPr>
        <w:pBdr>
          <w:top w:val="nil"/>
          <w:left w:val="nil"/>
          <w:bottom w:val="nil"/>
          <w:right w:val="nil"/>
          <w:between w:val="nil"/>
        </w:pBdr>
        <w:spacing w:after="0" w:line="240" w:lineRule="auto"/>
        <w:rPr>
          <w:b/>
        </w:rPr>
      </w:pPr>
    </w:p>
    <w:p w14:paraId="221A2D99" w14:textId="77777777" w:rsidR="00FA22F7" w:rsidRDefault="00FA22F7">
      <w:pPr>
        <w:pBdr>
          <w:top w:val="nil"/>
          <w:left w:val="nil"/>
          <w:bottom w:val="nil"/>
          <w:right w:val="nil"/>
          <w:between w:val="nil"/>
        </w:pBdr>
        <w:spacing w:after="0" w:line="240" w:lineRule="auto"/>
        <w:rPr>
          <w:b/>
        </w:rPr>
      </w:pPr>
    </w:p>
    <w:p w14:paraId="61541DA6" w14:textId="77777777" w:rsidR="00FA22F7" w:rsidRDefault="00FA22F7">
      <w:pPr>
        <w:pBdr>
          <w:top w:val="nil"/>
          <w:left w:val="nil"/>
          <w:bottom w:val="nil"/>
          <w:right w:val="nil"/>
          <w:between w:val="nil"/>
        </w:pBdr>
        <w:spacing w:after="0" w:line="240" w:lineRule="auto"/>
        <w:rPr>
          <w:b/>
        </w:rPr>
      </w:pPr>
    </w:p>
    <w:p w14:paraId="730245B0" w14:textId="77777777" w:rsidR="00FA22F7" w:rsidRDefault="00257F13">
      <w:pPr>
        <w:rPr>
          <w:b/>
        </w:rPr>
      </w:pPr>
      <w:r>
        <w:br w:type="page"/>
      </w:r>
    </w:p>
    <w:p w14:paraId="39386FB8" w14:textId="77777777" w:rsidR="00FA22F7" w:rsidRDefault="00257F13">
      <w:pPr>
        <w:pBdr>
          <w:top w:val="nil"/>
          <w:left w:val="nil"/>
          <w:bottom w:val="nil"/>
          <w:right w:val="nil"/>
          <w:between w:val="nil"/>
        </w:pBdr>
        <w:spacing w:after="0" w:line="240" w:lineRule="auto"/>
        <w:rPr>
          <w:color w:val="000000"/>
        </w:rPr>
      </w:pPr>
      <w:bookmarkStart w:id="0" w:name="_heading=h.gjdgxs" w:colFirst="0" w:colLast="0"/>
      <w:bookmarkEnd w:id="0"/>
      <w:r>
        <w:rPr>
          <w:b/>
        </w:rPr>
        <w:lastRenderedPageBreak/>
        <w:t>İzmir’de evler daha hızlı kiralanmaya başladı</w:t>
      </w:r>
    </w:p>
    <w:p w14:paraId="4522A635" w14:textId="77777777" w:rsidR="00FA22F7" w:rsidRDefault="00257F13">
      <w:pPr>
        <w:spacing w:after="0" w:line="240" w:lineRule="auto"/>
      </w:pPr>
      <w:r>
        <w:rPr>
          <w:color w:val="000000"/>
        </w:rPr>
        <w:t>Kapatılan ilan yaşı geçen aya göre ülke genelinde ve İstanbul’da 0,1 gün, Ankara’da 0,3 gün artarken, İzmir’de ise 1,4 gün azaldı. Kiralık konut kapatılan ilan yaşı ülke genelinde 12,9 gün, İstanbul’da 13,1 gün, Ankara’da 12,1 gün, İzmir’de ise 12,3 gün olarak açıklandı. </w:t>
      </w:r>
    </w:p>
    <w:p w14:paraId="5D4F1A37" w14:textId="77777777" w:rsidR="00FA22F7" w:rsidRDefault="00FA22F7">
      <w:pPr>
        <w:spacing w:after="0" w:line="240" w:lineRule="auto"/>
      </w:pPr>
    </w:p>
    <w:p w14:paraId="3EAD9D73" w14:textId="77777777" w:rsidR="00FA22F7" w:rsidRDefault="00257F13">
      <w:pPr>
        <w:spacing w:after="0" w:line="240" w:lineRule="auto"/>
      </w:pPr>
      <w:r>
        <w:rPr>
          <w:b/>
          <w:color w:val="000000"/>
        </w:rPr>
        <w:t>Şekil 11: Kiralık konut kapatılan ilan yaşı (Gün)</w:t>
      </w:r>
    </w:p>
    <w:p w14:paraId="257E2D14" w14:textId="77777777" w:rsidR="00FA22F7" w:rsidRDefault="00257F13">
      <w:pPr>
        <w:spacing w:after="0" w:line="240" w:lineRule="auto"/>
      </w:pPr>
      <w:r>
        <w:rPr>
          <w:b/>
          <w:noProof/>
          <w:color w:val="000000"/>
        </w:rPr>
        <w:drawing>
          <wp:inline distT="0" distB="0" distL="0" distR="0" wp14:anchorId="1542E192" wp14:editId="41D44BBF">
            <wp:extent cx="4091940" cy="2301240"/>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091940" cy="2301240"/>
                    </a:xfrm>
                    <a:prstGeom prst="rect">
                      <a:avLst/>
                    </a:prstGeom>
                    <a:ln/>
                  </pic:spPr>
                </pic:pic>
              </a:graphicData>
            </a:graphic>
          </wp:inline>
        </w:drawing>
      </w:r>
    </w:p>
    <w:p w14:paraId="74942C1C" w14:textId="77777777" w:rsidR="00FA22F7" w:rsidRDefault="00257F13">
      <w:pPr>
        <w:spacing w:after="0" w:line="240" w:lineRule="auto"/>
      </w:pPr>
      <w:r>
        <w:rPr>
          <w:color w:val="000000"/>
        </w:rPr>
        <w:t>Kaynak: sahibinden.com, Betam</w:t>
      </w:r>
    </w:p>
    <w:p w14:paraId="736D11D3" w14:textId="3210CB0D" w:rsidR="00FA22F7" w:rsidRDefault="00FA22F7">
      <w:pPr>
        <w:pBdr>
          <w:top w:val="nil"/>
          <w:left w:val="nil"/>
          <w:bottom w:val="nil"/>
          <w:right w:val="nil"/>
          <w:between w:val="nil"/>
        </w:pBdr>
        <w:spacing w:after="0" w:line="240" w:lineRule="auto"/>
        <w:rPr>
          <w:color w:val="000000"/>
        </w:rPr>
      </w:pPr>
    </w:p>
    <w:p w14:paraId="494A80D9" w14:textId="4A3DD77A" w:rsidR="00A119B8" w:rsidRDefault="00A119B8">
      <w:pPr>
        <w:pBdr>
          <w:top w:val="nil"/>
          <w:left w:val="nil"/>
          <w:bottom w:val="nil"/>
          <w:right w:val="nil"/>
          <w:between w:val="nil"/>
        </w:pBdr>
        <w:spacing w:after="0" w:line="240" w:lineRule="auto"/>
        <w:rPr>
          <w:color w:val="000000"/>
        </w:rPr>
      </w:pPr>
    </w:p>
    <w:p w14:paraId="41804A92" w14:textId="77777777" w:rsidR="00A119B8" w:rsidRDefault="00A119B8">
      <w:pPr>
        <w:pBdr>
          <w:top w:val="nil"/>
          <w:left w:val="nil"/>
          <w:bottom w:val="nil"/>
          <w:right w:val="nil"/>
          <w:between w:val="nil"/>
        </w:pBdr>
        <w:spacing w:after="0" w:line="240" w:lineRule="auto"/>
        <w:rPr>
          <w:color w:val="000000"/>
        </w:rPr>
      </w:pPr>
    </w:p>
    <w:p w14:paraId="3A51BBF8" w14:textId="77777777" w:rsidR="00FA22F7" w:rsidRDefault="00257F13">
      <w:pPr>
        <w:spacing w:line="240" w:lineRule="auto"/>
        <w:rPr>
          <w:rFonts w:ascii="Times New Roman" w:eastAsia="Times New Roman" w:hAnsi="Times New Roman" w:cs="Times New Roman"/>
          <w:sz w:val="24"/>
          <w:szCs w:val="24"/>
        </w:rPr>
      </w:pPr>
      <w:r>
        <w:rPr>
          <w:b/>
          <w:color w:val="000000"/>
          <w:sz w:val="20"/>
          <w:szCs w:val="20"/>
        </w:rPr>
        <w:t>sahibinden.com hakkında</w:t>
      </w:r>
    </w:p>
    <w:p w14:paraId="6CA4FDB8" w14:textId="77777777" w:rsidR="00FA22F7" w:rsidRDefault="00257F13">
      <w:pPr>
        <w:spacing w:line="240" w:lineRule="auto"/>
        <w:rPr>
          <w:rFonts w:ascii="Times New Roman" w:eastAsia="Times New Roman" w:hAnsi="Times New Roman" w:cs="Times New Roman"/>
          <w:sz w:val="24"/>
          <w:szCs w:val="24"/>
        </w:rPr>
      </w:pPr>
      <w:r>
        <w:rPr>
          <w:color w:val="000000"/>
          <w:sz w:val="20"/>
          <w:szCs w:val="20"/>
        </w:rPr>
        <w:t xml:space="preserve">Aksoy </w:t>
      </w:r>
      <w:proofErr w:type="spellStart"/>
      <w:r>
        <w:rPr>
          <w:color w:val="000000"/>
          <w:sz w:val="20"/>
          <w:szCs w:val="20"/>
        </w:rPr>
        <w:t>Group</w:t>
      </w:r>
      <w:proofErr w:type="spellEnd"/>
      <w:r>
        <w:rPr>
          <w:color w:val="000000"/>
          <w:sz w:val="20"/>
          <w:szCs w:val="20"/>
        </w:rPr>
        <w:t xml:space="preserve"> bünyesinde 2000 yılında kurulan sahibinden.com, AR-GE merkezinde geliştirdiği yenilikçi ürün ve hizmetlerle Türkiye’nin lider teknoloji şirketlerinden biri olmaya devam ediyor. Aralık 2021’de ayda 58,1 milyon kullanıcının 463,4 milyon kez ziyaret ederek, 12,7 milyar sayfa görüntülediği sahibinden.com; 900’den fazla çalışanı, 5 milyondan fazla aktif ilan ve yüz binlerce ürün çeşidiyle Türkiye’nin en büyük elektronik ticaret ve ilan platformlarından birisi olma özelliğini taşıyor.</w:t>
      </w:r>
    </w:p>
    <w:p w14:paraId="5D9E4DEE" w14:textId="77777777" w:rsidR="00FA22F7" w:rsidRDefault="00257F13">
      <w:pPr>
        <w:spacing w:line="240" w:lineRule="auto"/>
        <w:rPr>
          <w:rFonts w:ascii="Times New Roman" w:eastAsia="Times New Roman" w:hAnsi="Times New Roman" w:cs="Times New Roman"/>
          <w:sz w:val="24"/>
          <w:szCs w:val="24"/>
        </w:rPr>
      </w:pPr>
      <w:r>
        <w:rPr>
          <w:color w:val="000000"/>
          <w:sz w:val="20"/>
          <w:szCs w:val="20"/>
        </w:rPr>
        <w:t>sahibinden.com güçlü teknolojik altyapısı ve çağın şartlarına uygun olarak geliştirdiği iş modeli sayesinde ikinci el ürünlerin satış yoluyla tekrar kullanıma kazandırılmasına aracılık ederek çevresel sürdürülebilirliğe katkı sağlıyor. sahibinden.com, 2021 yılında açıkladığı İkinci Elin Sürdürülebilirliğe Katkısı raporunda kullanıcıların ikinci el ürünleri tercih ederek 1 yılda 1,9 milyon ton karbondioksit üretiminden tasarruf ettiğini ortaya koydu. Yeşil Ofis Sertifikası almaya hak kazanan ilk e-ticaret şirketi olan sahibinden.com; uzun yıllardır enerji tasarrufu, yenilenebilir kaynaklar ve doğal kaynakların bilinçli kullanımı konusunda kurum içi çalışmalar gerçekleştiriyor. Teknoloji endüstrisini karbon-nötr hale getirmeyi hedefleyen LFCA (</w:t>
      </w:r>
      <w:proofErr w:type="spellStart"/>
      <w:r>
        <w:rPr>
          <w:color w:val="000000"/>
          <w:sz w:val="20"/>
          <w:szCs w:val="20"/>
        </w:rPr>
        <w:t>Leaders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Climate</w:t>
      </w:r>
      <w:proofErr w:type="spellEnd"/>
      <w:r>
        <w:rPr>
          <w:color w:val="000000"/>
          <w:sz w:val="20"/>
          <w:szCs w:val="20"/>
        </w:rPr>
        <w:t xml:space="preserve"> Action) üyeliği bulunan şirketin çalışanları da birer sürdürülebilirlik elçisi olarak çalışmalarına aralıksız devam ediyor.</w:t>
      </w:r>
    </w:p>
    <w:p w14:paraId="1D208F36" w14:textId="77777777" w:rsidR="00FA22F7" w:rsidRDefault="00FA22F7">
      <w:pPr>
        <w:pBdr>
          <w:top w:val="nil"/>
          <w:left w:val="nil"/>
          <w:bottom w:val="nil"/>
          <w:right w:val="nil"/>
          <w:between w:val="nil"/>
        </w:pBdr>
        <w:spacing w:after="0" w:line="240" w:lineRule="auto"/>
        <w:rPr>
          <w:color w:val="000000"/>
        </w:rPr>
      </w:pPr>
    </w:p>
    <w:sectPr w:rsidR="00FA22F7">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5DA53" w14:textId="77777777" w:rsidR="00AE418C" w:rsidRDefault="00AE418C">
      <w:pPr>
        <w:spacing w:after="0" w:line="240" w:lineRule="auto"/>
      </w:pPr>
      <w:r>
        <w:separator/>
      </w:r>
    </w:p>
  </w:endnote>
  <w:endnote w:type="continuationSeparator" w:id="0">
    <w:p w14:paraId="10242D58" w14:textId="77777777" w:rsidR="00AE418C" w:rsidRDefault="00AE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604020202020204"/>
    <w:charset w:val="A2"/>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09E0" w14:textId="77777777" w:rsidR="00FA22F7" w:rsidRDefault="00FA22F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498B" w14:textId="77777777" w:rsidR="00FA22F7" w:rsidRDefault="00FA22F7">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7D41" w14:textId="77777777" w:rsidR="00FA22F7" w:rsidRDefault="00FA22F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A85E7" w14:textId="77777777" w:rsidR="00AE418C" w:rsidRDefault="00AE418C">
      <w:pPr>
        <w:spacing w:after="0" w:line="240" w:lineRule="auto"/>
      </w:pPr>
      <w:r>
        <w:separator/>
      </w:r>
    </w:p>
  </w:footnote>
  <w:footnote w:type="continuationSeparator" w:id="0">
    <w:p w14:paraId="50AD3741" w14:textId="77777777" w:rsidR="00AE418C" w:rsidRDefault="00AE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A4C9" w14:textId="77777777" w:rsidR="00FA22F7" w:rsidRDefault="00FA22F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4EA6" w14:textId="77777777" w:rsidR="00FA22F7" w:rsidRDefault="004E5C04">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114300" distR="114300" simplePos="0" relativeHeight="251659264" behindDoc="0" locked="0" layoutInCell="0" allowOverlap="1" wp14:anchorId="48431403" wp14:editId="5063943A">
              <wp:simplePos x="0" y="0"/>
              <wp:positionH relativeFrom="page">
                <wp:posOffset>0</wp:posOffset>
              </wp:positionH>
              <wp:positionV relativeFrom="page">
                <wp:posOffset>190500</wp:posOffset>
              </wp:positionV>
              <wp:extent cx="7560310" cy="273050"/>
              <wp:effectExtent l="0" t="0" r="0" b="12700"/>
              <wp:wrapNone/>
              <wp:docPr id="1" name="MSIPCMb84641138df7da38cdef7264" descr="{&quot;HashCode&quot;:6823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3A4672" w14:textId="026E1B3A" w:rsidR="004E5C04" w:rsidRPr="004E5C04" w:rsidRDefault="004E5C04" w:rsidP="004E5C04">
                          <w:pPr>
                            <w:spacing w:after="0"/>
                            <w:rPr>
                              <w:color w:val="0000FF"/>
                              <w:sz w:val="16"/>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8431403" id="_x0000_t202" coordsize="21600,21600" o:spt="202" path="m,l,21600r21600,l21600,xe">
              <v:stroke joinstyle="miter"/>
              <v:path gradientshapeok="t" o:connecttype="rect"/>
            </v:shapetype>
            <v:shape id="MSIPCMb84641138df7da38cdef7264" o:spid="_x0000_s1026" type="#_x0000_t202" alt="{&quot;HashCode&quot;:682372,&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" o:allowincell="f" filled="f" stroked="f" strokeweight=".5pt">
              <v:textbox inset="20pt,0,,0">
                <w:txbxContent>
                  <w:p w14:paraId="173A4672" w14:textId="026E1B3A" w:rsidR="004E5C04" w:rsidRPr="004E5C04" w:rsidRDefault="004E5C04" w:rsidP="004E5C04">
                    <w:pPr>
                      <w:spacing w:after="0"/>
                      <w:rPr>
                        <w:color w:val="0000FF"/>
                        <w:sz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6FB3" w14:textId="77777777" w:rsidR="00FA22F7" w:rsidRDefault="00FA22F7">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2F7"/>
    <w:rsid w:val="000F7004"/>
    <w:rsid w:val="0014669E"/>
    <w:rsid w:val="00257F13"/>
    <w:rsid w:val="003E0CEC"/>
    <w:rsid w:val="004E5C04"/>
    <w:rsid w:val="005F3322"/>
    <w:rsid w:val="007312F9"/>
    <w:rsid w:val="008029E5"/>
    <w:rsid w:val="009F1ED1"/>
    <w:rsid w:val="00A119B8"/>
    <w:rsid w:val="00AE418C"/>
    <w:rsid w:val="00B14093"/>
    <w:rsid w:val="00D2737F"/>
    <w:rsid w:val="00D93B9C"/>
    <w:rsid w:val="00FA2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F6939"/>
  <w15:docId w15:val="{4CFA873A-809A-40B5-88DC-11C84AF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unhideWhenUsed/>
    <w:rsid w:val="007D231D"/>
    <w:pPr>
      <w:spacing w:before="100" w:beforeAutospacing="1" w:after="100" w:afterAutospacing="1" w:line="240" w:lineRule="auto"/>
    </w:pPr>
    <w:rPr>
      <w:rFonts w:ascii="Times New Roman" w:eastAsia="Times New Roman" w:hAnsi="Times New Roman" w:cs="Times New Roman"/>
      <w:sz w:val="24"/>
      <w:szCs w:val="24"/>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paragraph" w:styleId="stBilgi">
    <w:name w:val="header"/>
    <w:basedOn w:val="Normal"/>
    <w:link w:val="stBilgiChar"/>
    <w:uiPriority w:val="99"/>
    <w:unhideWhenUsed/>
    <w:rsid w:val="006506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065B"/>
  </w:style>
  <w:style w:type="paragraph" w:styleId="AltBilgi">
    <w:name w:val="footer"/>
    <w:basedOn w:val="Normal"/>
    <w:link w:val="AltBilgiChar"/>
    <w:uiPriority w:val="99"/>
    <w:unhideWhenUsed/>
    <w:rsid w:val="006506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065B"/>
  </w:style>
  <w:style w:type="table" w:customStyle="1" w:styleId="a0">
    <w:basedOn w:val="TableNormal2"/>
    <w:tblPr>
      <w:tblStyleRowBandSize w:val="1"/>
      <w:tblStyleColBandSize w:val="1"/>
      <w:tblCellMar>
        <w:top w:w="15" w:type="dxa"/>
        <w:left w:w="15" w:type="dxa"/>
        <w:bottom w:w="15" w:type="dxa"/>
        <w:right w:w="15" w:type="dxa"/>
      </w:tblCellMar>
    </w:tblPr>
  </w:style>
  <w:style w:type="paragraph" w:styleId="Dzeltme">
    <w:name w:val="Revision"/>
    <w:hidden/>
    <w:uiPriority w:val="99"/>
    <w:semiHidden/>
    <w:rsid w:val="00D2737F"/>
    <w:pPr>
      <w:spacing w:after="0" w:line="240" w:lineRule="auto"/>
    </w:pPr>
  </w:style>
  <w:style w:type="paragraph" w:styleId="BalonMetni">
    <w:name w:val="Balloon Text"/>
    <w:basedOn w:val="Normal"/>
    <w:link w:val="BalonMetniChar"/>
    <w:uiPriority w:val="99"/>
    <w:semiHidden/>
    <w:unhideWhenUsed/>
    <w:rsid w:val="001466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46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43NlowVt2UjNeStABKtJHwjAQw==">AMUW2mXH2OAKnujOaS7SirgwwW2vvj2rhajkHl+U78uV4Vhv72uwpUZBg8sU6ImgE30DpMDOM+D35tO5DFUSNvP8WW5i39/uuX+ISRJOIdIlyYDPAnRIlkrQGTACPNNR22i2wPbF65uM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1232</Words>
  <Characters>7029</Characters>
  <Application>Microsoft Office Word</Application>
  <DocSecurity>0</DocSecurity>
  <Lines>58</Lines>
  <Paragraphs>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Sahibinden Bilgi Teknolojileri</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Şahin</dc:creator>
  <cp:lastModifiedBy>Merve Akgul</cp:lastModifiedBy>
  <cp:revision>8</cp:revision>
  <dcterms:created xsi:type="dcterms:W3CDTF">2022-10-26T11:06:00Z</dcterms:created>
  <dcterms:modified xsi:type="dcterms:W3CDTF">2022-10-28T08:29:00Z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07961e-2daf-4113-b5f3-ac7b4f936265_Enabled">
    <vt:lpwstr>true</vt:lpwstr>
  </property>
  <property fmtid="{D5CDD505-2E9C-101B-9397-08002B2CF9AE}" pid="3" name="MSIP_Label_4d07961e-2daf-4113-b5f3-ac7b4f936265_SetDate">
    <vt:lpwstr>2022-10-27T06:49:11Z</vt:lpwstr>
  </property>
  <property fmtid="{D5CDD505-2E9C-101B-9397-08002B2CF9AE}" pid="4" name="MSIP_Label_4d07961e-2daf-4113-b5f3-ac7b4f936265_Method">
    <vt:lpwstr>Standard</vt:lpwstr>
  </property>
  <property fmtid="{D5CDD505-2E9C-101B-9397-08002B2CF9AE}" pid="5" name="MSIP_Label_4d07961e-2daf-4113-b5f3-ac7b4f936265_Name">
    <vt:lpwstr>Internal - Kurum Ici</vt:lpwstr>
  </property>
  <property fmtid="{D5CDD505-2E9C-101B-9397-08002B2CF9AE}" pid="6" name="MSIP_Label_4d07961e-2daf-4113-b5f3-ac7b4f936265_SiteId">
    <vt:lpwstr>e168fe3a-8a8d-4dd1-9f09-bcd9f127297e</vt:lpwstr>
  </property>
  <property fmtid="{D5CDD505-2E9C-101B-9397-08002B2CF9AE}" pid="7" name="MSIP_Label_4d07961e-2daf-4113-b5f3-ac7b4f936265_ActionId">
    <vt:lpwstr>8b74c9af-3bda-4e67-9f0b-6e402433b3ce</vt:lpwstr>
  </property>
  <property fmtid="{D5CDD505-2E9C-101B-9397-08002B2CF9AE}" pid="8" name="MSIP_Label_4d07961e-2daf-4113-b5f3-ac7b4f936265_ContentBits">
    <vt:lpwstr>1</vt:lpwstr>
  </property>
</Properties>
</file>