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46186E" w:rsidRPr="009529DA" w:rsidRDefault="0046186E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4B47A955" w:rsidR="0046186E" w:rsidRPr="009529DA" w:rsidRDefault="00DE152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Mayıs</w:t>
                            </w:r>
                            <w:r w:rsidR="004618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46186E" w:rsidRPr="00526178" w:rsidRDefault="0046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46186E" w:rsidRPr="009529DA" w:rsidRDefault="0046186E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4B47A955" w:rsidR="0046186E" w:rsidRPr="009529DA" w:rsidRDefault="00DE152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Mayıs</w:t>
                      </w:r>
                      <w:r w:rsidR="0046186E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46186E" w:rsidRPr="00526178" w:rsidRDefault="0046186E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2509FC46" w:rsidR="0046186E" w:rsidRPr="00AF5A90" w:rsidRDefault="0046186E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DE1525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 Mayıs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2509FC46" w:rsidR="0046186E" w:rsidRPr="00AF5A90" w:rsidRDefault="0046186E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DE1525">
                        <w:rPr>
                          <w:b/>
                          <w:color w:val="FFFFFF"/>
                          <w:sz w:val="22"/>
                          <w:szCs w:val="22"/>
                        </w:rPr>
                        <w:t>0 Mayıs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6E2C821E" w14:textId="6318355D" w:rsidR="00B03ED6" w:rsidRPr="00C460DB" w:rsidRDefault="00011B55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KADIN İSTİHDAMINDA SERT DÜŞÜŞ</w:t>
      </w:r>
      <w:r w:rsidR="00086F41">
        <w:rPr>
          <w:rFonts w:ascii="Arial" w:hAnsi="Arial" w:cs="Arial"/>
          <w:b/>
          <w:bCs/>
        </w:rPr>
        <w:t>, İŞSİZLİKTE ARTIŞ</w:t>
      </w:r>
      <w:r w:rsidR="00F43D4A" w:rsidRPr="00C460DB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C460DB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53BD4A18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035C5">
        <w:rPr>
          <w:rFonts w:asciiTheme="minorHAnsi" w:hAnsiTheme="minorHAnsi" w:cs="Arial"/>
          <w:sz w:val="22"/>
          <w:szCs w:val="22"/>
        </w:rPr>
        <w:t>59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4035C5">
        <w:rPr>
          <w:rFonts w:asciiTheme="minorHAnsi" w:hAnsiTheme="minorHAnsi" w:cs="Arial"/>
          <w:sz w:val="22"/>
          <w:szCs w:val="22"/>
        </w:rPr>
        <w:t>azalış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035C5">
        <w:rPr>
          <w:rFonts w:asciiTheme="minorHAnsi" w:hAnsiTheme="minorHAnsi" w:cs="Arial"/>
          <w:sz w:val="22"/>
          <w:szCs w:val="22"/>
        </w:rPr>
        <w:t>153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4035C5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035C5">
        <w:rPr>
          <w:rFonts w:asciiTheme="minorHAnsi" w:hAnsiTheme="minorHAnsi" w:cs="Arial"/>
          <w:sz w:val="22"/>
          <w:szCs w:val="22"/>
        </w:rPr>
        <w:t>96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366F6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D366F6">
        <w:rPr>
          <w:rFonts w:asciiTheme="minorHAnsi" w:hAnsiTheme="minorHAnsi" w:cs="Arial"/>
          <w:sz w:val="22"/>
          <w:szCs w:val="22"/>
        </w:rPr>
        <w:t>Şubat’tan Mart’a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D366F6">
        <w:rPr>
          <w:rFonts w:asciiTheme="minorHAnsi" w:hAnsiTheme="minorHAnsi" w:cs="Arial"/>
          <w:sz w:val="22"/>
          <w:szCs w:val="22"/>
        </w:rPr>
        <w:t>4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D366F6">
        <w:rPr>
          <w:rFonts w:asciiTheme="minorHAnsi" w:hAnsiTheme="minorHAnsi" w:cs="Arial"/>
          <w:sz w:val="22"/>
          <w:szCs w:val="22"/>
        </w:rPr>
        <w:t>artarak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9D1BD1" w:rsidRPr="00C460DB">
        <w:rPr>
          <w:rFonts w:asciiTheme="minorHAnsi" w:hAnsiTheme="minorHAnsi" w:cs="Arial"/>
          <w:sz w:val="22"/>
          <w:szCs w:val="22"/>
        </w:rPr>
        <w:t>1</w:t>
      </w:r>
      <w:r w:rsidR="00D366F6">
        <w:rPr>
          <w:rFonts w:asciiTheme="minorHAnsi" w:hAnsiTheme="minorHAnsi" w:cs="Arial"/>
          <w:sz w:val="22"/>
          <w:szCs w:val="22"/>
        </w:rPr>
        <w:t>1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D366F6">
        <w:rPr>
          <w:rFonts w:asciiTheme="minorHAnsi" w:hAnsiTheme="minorHAnsi" w:cs="Arial"/>
          <w:sz w:val="22"/>
          <w:szCs w:val="22"/>
        </w:rPr>
        <w:t>5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D366F6">
        <w:rPr>
          <w:rFonts w:asciiTheme="minorHAnsi" w:hAnsiTheme="minorHAnsi" w:cs="Arial"/>
          <w:sz w:val="22"/>
          <w:szCs w:val="22"/>
        </w:rPr>
        <w:t>yükselmiştir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738746C6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B1A52">
        <w:rPr>
          <w:rFonts w:asciiTheme="minorHAnsi" w:hAnsiTheme="minorHAnsi" w:cs="Arial"/>
          <w:sz w:val="22"/>
          <w:szCs w:val="22"/>
        </w:rPr>
        <w:t>Şubat’tan Mart’a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AD161C">
        <w:rPr>
          <w:rFonts w:asciiTheme="minorHAnsi" w:hAnsiTheme="minorHAnsi" w:cs="Arial"/>
          <w:sz w:val="22"/>
          <w:szCs w:val="22"/>
        </w:rPr>
        <w:t>271 binlik azalışa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karşılık işsizlikte </w:t>
      </w:r>
      <w:r w:rsidR="00AD161C">
        <w:rPr>
          <w:rFonts w:asciiTheme="minorHAnsi" w:hAnsiTheme="minorHAnsi" w:cs="Arial"/>
          <w:sz w:val="22"/>
          <w:szCs w:val="22"/>
        </w:rPr>
        <w:t>25 binlik artışla</w:t>
      </w:r>
      <w:r w:rsidR="0014365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birlikte </w:t>
      </w:r>
      <w:r w:rsidR="003C65D6">
        <w:rPr>
          <w:rFonts w:asciiTheme="minorHAnsi" w:hAnsiTheme="minorHAnsi" w:cs="Arial"/>
          <w:sz w:val="22"/>
          <w:szCs w:val="22"/>
        </w:rPr>
        <w:t>0,5 yüzde puan artarak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DF17FD" w:rsidRPr="00C460DB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3C65D6">
        <w:rPr>
          <w:rFonts w:asciiTheme="minorHAnsi" w:hAnsiTheme="minorHAnsi" w:cs="Arial"/>
          <w:sz w:val="22"/>
          <w:szCs w:val="22"/>
        </w:rPr>
        <w:t>9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3C65D6">
        <w:rPr>
          <w:rFonts w:asciiTheme="minorHAnsi" w:hAnsiTheme="minorHAnsi" w:cs="Arial"/>
          <w:sz w:val="22"/>
          <w:szCs w:val="22"/>
        </w:rPr>
        <w:t>a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C65D6">
        <w:rPr>
          <w:rFonts w:asciiTheme="minorHAnsi" w:hAnsiTheme="minorHAnsi" w:cs="Arial"/>
          <w:sz w:val="22"/>
          <w:szCs w:val="22"/>
        </w:rPr>
        <w:t>yükselirken</w:t>
      </w:r>
      <w:r w:rsidR="00AE176F" w:rsidRPr="00C460DB">
        <w:rPr>
          <w:rFonts w:asciiTheme="minorHAnsi" w:hAnsiTheme="minorHAnsi" w:cs="Arial"/>
          <w:sz w:val="22"/>
          <w:szCs w:val="22"/>
        </w:rPr>
        <w:t>,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E86C38" w:rsidRPr="00C460DB">
        <w:rPr>
          <w:rFonts w:asciiTheme="minorHAnsi" w:hAnsiTheme="minorHAnsi" w:cs="Arial"/>
          <w:sz w:val="22"/>
          <w:szCs w:val="22"/>
        </w:rPr>
        <w:t xml:space="preserve"> ve </w:t>
      </w:r>
      <w:r w:rsidR="0046186E" w:rsidRPr="00C460DB">
        <w:rPr>
          <w:rFonts w:asciiTheme="minorHAnsi" w:hAnsiTheme="minorHAnsi" w:cs="Arial"/>
          <w:sz w:val="22"/>
          <w:szCs w:val="22"/>
        </w:rPr>
        <w:t>işsizlikte</w:t>
      </w:r>
      <w:r w:rsidR="00E86C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 xml:space="preserve">sırasıyla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görülen </w:t>
      </w:r>
      <w:r w:rsidR="003C65D6">
        <w:rPr>
          <w:rFonts w:asciiTheme="minorHAnsi" w:hAnsiTheme="minorHAnsi" w:cs="Arial"/>
          <w:sz w:val="22"/>
          <w:szCs w:val="22"/>
        </w:rPr>
        <w:t>212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ve 129 binlik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 xml:space="preserve">artışlar 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sonucu </w:t>
      </w:r>
      <w:r w:rsidR="00A6277E">
        <w:rPr>
          <w:rFonts w:asciiTheme="minorHAnsi" w:hAnsiTheme="minorHAnsi" w:cs="Arial"/>
          <w:sz w:val="22"/>
          <w:szCs w:val="22"/>
        </w:rPr>
        <w:t>0,4 yüzde puan artarak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A6277E">
        <w:rPr>
          <w:rFonts w:asciiTheme="minorHAnsi" w:hAnsiTheme="minorHAnsi" w:cs="Arial"/>
          <w:sz w:val="22"/>
          <w:szCs w:val="22"/>
        </w:rPr>
        <w:t>10</w:t>
      </w:r>
      <w:r w:rsidR="00360008" w:rsidRPr="00C460DB">
        <w:rPr>
          <w:rFonts w:asciiTheme="minorHAnsi" w:hAnsiTheme="minorHAnsi" w:cs="Arial"/>
          <w:sz w:val="22"/>
          <w:szCs w:val="22"/>
        </w:rPr>
        <w:t>,3’e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yükselmiştir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7E2C90">
        <w:rPr>
          <w:rFonts w:asciiTheme="minorHAnsi" w:hAnsiTheme="minorHAnsi" w:cs="Arial"/>
          <w:sz w:val="22"/>
          <w:szCs w:val="22"/>
        </w:rPr>
        <w:t>3,6’ya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yükselmiştir.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33ABA630" w:rsidR="00BE2249" w:rsidRPr="00C460DB" w:rsidRDefault="005B182B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</w:rPr>
        <w:t>İstihdam</w:t>
      </w:r>
      <w:r w:rsidR="00D5737B" w:rsidRPr="00C460DB">
        <w:rPr>
          <w:rFonts w:asciiTheme="minorHAnsi" w:hAnsiTheme="minorHAnsi" w:cs="Arial"/>
          <w:b/>
          <w:bCs/>
        </w:rPr>
        <w:t>da</w:t>
      </w:r>
      <w:r w:rsidR="000B5C32" w:rsidRPr="00C460DB">
        <w:rPr>
          <w:rFonts w:asciiTheme="minorHAnsi" w:hAnsiTheme="minorHAnsi" w:cs="Arial"/>
          <w:b/>
          <w:bCs/>
        </w:rPr>
        <w:t xml:space="preserve"> </w:t>
      </w:r>
      <w:r w:rsidR="007E2C90">
        <w:rPr>
          <w:rFonts w:asciiTheme="minorHAnsi" w:hAnsiTheme="minorHAnsi" w:cs="Arial"/>
          <w:b/>
          <w:bCs/>
        </w:rPr>
        <w:t>düşüş</w:t>
      </w:r>
      <w:r w:rsidR="002A69CD" w:rsidRPr="00C460DB">
        <w:rPr>
          <w:rFonts w:asciiTheme="minorHAnsi" w:hAnsiTheme="minorHAnsi" w:cs="Arial"/>
          <w:b/>
          <w:bCs/>
        </w:rPr>
        <w:t xml:space="preserve"> işsiz</w:t>
      </w:r>
      <w:r w:rsidR="000B5C32" w:rsidRPr="00C460DB">
        <w:rPr>
          <w:rFonts w:asciiTheme="minorHAnsi" w:hAnsiTheme="minorHAnsi" w:cs="Arial"/>
          <w:b/>
          <w:bCs/>
        </w:rPr>
        <w:t xml:space="preserve"> sayısında </w:t>
      </w:r>
      <w:r w:rsidR="007E2C90">
        <w:rPr>
          <w:rFonts w:asciiTheme="minorHAnsi" w:hAnsiTheme="minorHAnsi" w:cs="Arial"/>
          <w:b/>
          <w:bCs/>
        </w:rPr>
        <w:t>artış</w:t>
      </w:r>
    </w:p>
    <w:p w14:paraId="2BD8B677" w14:textId="0C42DF5F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2C90">
        <w:rPr>
          <w:rFonts w:asciiTheme="minorHAnsi" w:hAnsiTheme="minorHAnsi" w:cs="Arial"/>
          <w:sz w:val="22"/>
          <w:szCs w:val="22"/>
        </w:rPr>
        <w:t>Şubat’tan Mart’a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53B63">
        <w:rPr>
          <w:rFonts w:asciiTheme="minorHAnsi" w:hAnsiTheme="minorHAnsi" w:cs="Arial"/>
          <w:sz w:val="22"/>
          <w:szCs w:val="22"/>
        </w:rPr>
        <w:t>59 bin azalarak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53B63">
        <w:rPr>
          <w:rFonts w:asciiTheme="minorHAnsi" w:hAnsiTheme="minorHAnsi" w:cs="Arial"/>
          <w:sz w:val="22"/>
          <w:szCs w:val="22"/>
        </w:rPr>
        <w:t>29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D53B63">
        <w:rPr>
          <w:rFonts w:asciiTheme="minorHAnsi" w:hAnsiTheme="minorHAnsi" w:cs="Arial"/>
          <w:sz w:val="22"/>
          <w:szCs w:val="22"/>
        </w:rPr>
        <w:t>95</w:t>
      </w:r>
      <w:r w:rsidR="00DD3444" w:rsidRPr="00C460DB">
        <w:rPr>
          <w:rFonts w:asciiTheme="minorHAnsi" w:hAnsiTheme="minorHAnsi" w:cs="Arial"/>
          <w:sz w:val="22"/>
          <w:szCs w:val="22"/>
        </w:rPr>
        <w:t>6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bin kişi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D53B63">
        <w:rPr>
          <w:rFonts w:asciiTheme="minorHAnsi" w:hAnsiTheme="minorHAnsi" w:cs="Arial"/>
          <w:sz w:val="22"/>
          <w:szCs w:val="22"/>
        </w:rPr>
        <w:t>153 bin 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D53B63">
        <w:rPr>
          <w:rFonts w:asciiTheme="minorHAnsi" w:hAnsiTheme="minorHAnsi" w:cs="Arial"/>
          <w:sz w:val="22"/>
          <w:szCs w:val="22"/>
        </w:rPr>
        <w:t>894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53B63">
        <w:rPr>
          <w:rFonts w:asciiTheme="minorHAnsi" w:hAnsiTheme="minorHAnsi" w:cs="Arial"/>
          <w:sz w:val="22"/>
          <w:szCs w:val="22"/>
        </w:rPr>
        <w:t>96</w:t>
      </w:r>
      <w:r w:rsidR="005578AE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53B63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33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D53B63">
        <w:rPr>
          <w:rFonts w:asciiTheme="minorHAnsi" w:hAnsiTheme="minorHAnsi" w:cs="Arial"/>
          <w:sz w:val="22"/>
          <w:szCs w:val="22"/>
        </w:rPr>
        <w:t>851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D53B63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C460DB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D53B63">
        <w:rPr>
          <w:rFonts w:asciiTheme="minorHAnsi" w:hAnsiTheme="minorHAnsi" w:cs="Arial"/>
          <w:sz w:val="22"/>
          <w:szCs w:val="22"/>
        </w:rPr>
        <w:t>Mart’ta</w:t>
      </w:r>
      <w:r w:rsidR="003545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5B44A7">
        <w:rPr>
          <w:rFonts w:asciiTheme="minorHAnsi" w:hAnsiTheme="minorHAnsi" w:cs="Arial"/>
          <w:sz w:val="22"/>
          <w:szCs w:val="22"/>
        </w:rPr>
        <w:t>4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5B44A7">
        <w:rPr>
          <w:rFonts w:asciiTheme="minorHAnsi" w:hAnsiTheme="minorHAnsi" w:cs="Arial"/>
          <w:sz w:val="22"/>
          <w:szCs w:val="22"/>
        </w:rPr>
        <w:t>artarak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1</w:t>
      </w:r>
      <w:r w:rsidR="005B44A7">
        <w:rPr>
          <w:rFonts w:asciiTheme="minorHAnsi" w:hAnsiTheme="minorHAnsi" w:cs="Arial"/>
          <w:sz w:val="22"/>
          <w:szCs w:val="22"/>
        </w:rPr>
        <w:t>1</w:t>
      </w:r>
      <w:r w:rsidR="00DD3444" w:rsidRPr="00C460DB">
        <w:rPr>
          <w:rFonts w:asciiTheme="minorHAnsi" w:hAnsiTheme="minorHAnsi" w:cs="Arial"/>
          <w:sz w:val="22"/>
          <w:szCs w:val="22"/>
        </w:rPr>
        <w:t>,</w:t>
      </w:r>
      <w:r w:rsidR="005B44A7">
        <w:rPr>
          <w:rFonts w:asciiTheme="minorHAnsi" w:hAnsiTheme="minorHAnsi" w:cs="Arial"/>
          <w:sz w:val="22"/>
          <w:szCs w:val="22"/>
        </w:rPr>
        <w:t>5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B44A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637CB4" w:rsidRPr="00086F41">
        <w:rPr>
          <w:rFonts w:asciiTheme="minorHAnsi" w:hAnsiTheme="minorHAnsi" w:cs="Arial"/>
          <w:sz w:val="22"/>
          <w:szCs w:val="22"/>
        </w:rPr>
        <w:t>Şubat 2022 işsizlik oranını</w:t>
      </w:r>
      <w:r w:rsidR="008C3289" w:rsidRPr="00086F41">
        <w:rPr>
          <w:rFonts w:asciiTheme="minorHAnsi" w:hAnsiTheme="minorHAnsi" w:cs="Arial"/>
          <w:sz w:val="22"/>
          <w:szCs w:val="22"/>
        </w:rPr>
        <w:t>n</w:t>
      </w:r>
      <w:r w:rsidR="00637CB4" w:rsidRPr="00086F41">
        <w:rPr>
          <w:rFonts w:asciiTheme="minorHAnsi" w:hAnsiTheme="minorHAnsi" w:cs="Arial"/>
          <w:sz w:val="22"/>
          <w:szCs w:val="22"/>
        </w:rPr>
        <w:t xml:space="preserve"> yüzde 10,7’den yüzde 11,1’e revize </w:t>
      </w:r>
      <w:r w:rsidR="008C3289" w:rsidRPr="00086F41">
        <w:rPr>
          <w:rFonts w:asciiTheme="minorHAnsi" w:hAnsiTheme="minorHAnsi" w:cs="Arial"/>
          <w:sz w:val="22"/>
          <w:szCs w:val="22"/>
        </w:rPr>
        <w:t>edildiğini</w:t>
      </w:r>
      <w:r w:rsidR="00637CB4" w:rsidRPr="00086F41">
        <w:rPr>
          <w:rFonts w:asciiTheme="minorHAnsi" w:hAnsiTheme="minorHAnsi" w:cs="Arial"/>
          <w:sz w:val="22"/>
          <w:szCs w:val="22"/>
        </w:rPr>
        <w:t xml:space="preserve"> not etmek isteriz.</w:t>
      </w:r>
    </w:p>
    <w:p w14:paraId="33DCBC5D" w14:textId="081EBA9A" w:rsidR="00131472" w:rsidRPr="00C460DB" w:rsidRDefault="00131472" w:rsidP="007C3CD9">
      <w:pPr>
        <w:pStyle w:val="ResimYazs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540602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28A1270C" w:rsidR="005E139A" w:rsidRPr="00C460DB" w:rsidRDefault="003A66E5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963CF1A" wp14:editId="0B50EEA6">
            <wp:extent cx="5409984" cy="3060000"/>
            <wp:effectExtent l="0" t="0" r="635" b="7620"/>
            <wp:docPr id="8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05883BE2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D18F8">
        <w:rPr>
          <w:rFonts w:asciiTheme="minorHAnsi" w:hAnsiTheme="minorHAnsi" w:cs="Arial"/>
          <w:sz w:val="22"/>
          <w:szCs w:val="22"/>
        </w:rPr>
        <w:t>Şubat’tan Mart’a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0,4 yüzde puan artarak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AC23C5" w:rsidRPr="00C460DB">
        <w:rPr>
          <w:rFonts w:asciiTheme="minorHAnsi" w:hAnsiTheme="minorHAnsi" w:cs="Arial"/>
          <w:sz w:val="22"/>
          <w:szCs w:val="22"/>
        </w:rPr>
        <w:t>1</w:t>
      </w:r>
      <w:r w:rsidR="00D439D8">
        <w:rPr>
          <w:rFonts w:asciiTheme="minorHAnsi" w:hAnsiTheme="minorHAnsi" w:cs="Arial"/>
          <w:sz w:val="22"/>
          <w:szCs w:val="22"/>
        </w:rPr>
        <w:t>1</w:t>
      </w:r>
      <w:r w:rsidR="005E59A1" w:rsidRPr="00C460DB">
        <w:rPr>
          <w:rFonts w:asciiTheme="minorHAnsi" w:hAnsiTheme="minorHAnsi" w:cs="Arial"/>
          <w:sz w:val="22"/>
          <w:szCs w:val="22"/>
        </w:rPr>
        <w:t>,</w:t>
      </w:r>
      <w:r w:rsidR="00D439D8">
        <w:rPr>
          <w:rFonts w:asciiTheme="minorHAnsi" w:hAnsiTheme="minorHAnsi" w:cs="Arial"/>
          <w:sz w:val="22"/>
          <w:szCs w:val="22"/>
        </w:rPr>
        <w:t>5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D439D8">
        <w:rPr>
          <w:rFonts w:asciiTheme="minorHAnsi" w:hAnsiTheme="minorHAnsi" w:cs="Arial"/>
          <w:sz w:val="22"/>
          <w:szCs w:val="22"/>
        </w:rPr>
        <w:t>yükselirken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FB6953" w:rsidRPr="00C460DB">
        <w:rPr>
          <w:rFonts w:asciiTheme="minorHAnsi" w:hAnsiTheme="minorHAnsi" w:cs="Arial"/>
          <w:sz w:val="22"/>
          <w:szCs w:val="22"/>
        </w:rPr>
        <w:t>otansiyel işgücü ve işsizlerin bütünleşik oranı” 0,</w:t>
      </w:r>
      <w:r w:rsidR="006F385E">
        <w:rPr>
          <w:rFonts w:asciiTheme="minorHAnsi" w:hAnsiTheme="minorHAnsi" w:cs="Arial"/>
          <w:sz w:val="22"/>
          <w:szCs w:val="22"/>
        </w:rPr>
        <w:t>4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6F385E">
        <w:rPr>
          <w:rFonts w:asciiTheme="minorHAnsi" w:hAnsiTheme="minorHAnsi" w:cs="Arial"/>
          <w:sz w:val="22"/>
          <w:szCs w:val="22"/>
        </w:rPr>
        <w:t>artışla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1</w:t>
      </w:r>
      <w:r w:rsidR="00AC23C5" w:rsidRPr="00C460DB">
        <w:rPr>
          <w:rFonts w:asciiTheme="minorHAnsi" w:hAnsiTheme="minorHAnsi" w:cs="Arial"/>
          <w:sz w:val="22"/>
          <w:szCs w:val="22"/>
        </w:rPr>
        <w:t>8,</w:t>
      </w:r>
      <w:r w:rsidR="006F385E">
        <w:rPr>
          <w:rFonts w:asciiTheme="minorHAnsi" w:hAnsiTheme="minorHAnsi" w:cs="Arial"/>
          <w:sz w:val="22"/>
          <w:szCs w:val="22"/>
        </w:rPr>
        <w:t>8</w:t>
      </w:r>
      <w:r w:rsidR="00AC23C5" w:rsidRPr="00C460DB">
        <w:rPr>
          <w:rFonts w:asciiTheme="minorHAnsi" w:hAnsiTheme="minorHAnsi" w:cs="Arial"/>
          <w:sz w:val="22"/>
          <w:szCs w:val="22"/>
        </w:rPr>
        <w:t>’e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385E">
        <w:rPr>
          <w:rFonts w:asciiTheme="minorHAnsi" w:hAnsiTheme="minorHAnsi" w:cs="Arial"/>
          <w:sz w:val="22"/>
          <w:szCs w:val="22"/>
        </w:rPr>
        <w:t>yükselmiştir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50592D" w:rsidRPr="00C460DB">
        <w:rPr>
          <w:rFonts w:asciiTheme="minorHAnsi" w:hAnsiTheme="minorHAnsi" w:cs="Arial"/>
          <w:sz w:val="22"/>
          <w:szCs w:val="22"/>
        </w:rPr>
        <w:t xml:space="preserve">otansiyel işgücü </w:t>
      </w:r>
      <w:r w:rsidR="006A24D8" w:rsidRPr="00C460DB">
        <w:rPr>
          <w:rFonts w:asciiTheme="minorHAnsi" w:hAnsiTheme="minorHAnsi" w:cs="Arial"/>
          <w:sz w:val="22"/>
          <w:szCs w:val="22"/>
        </w:rPr>
        <w:t>seviyesi</w:t>
      </w:r>
      <w:r w:rsidR="00AC23C5" w:rsidRPr="00C460DB">
        <w:rPr>
          <w:rFonts w:asciiTheme="minorHAnsi" w:hAnsiTheme="minorHAnsi" w:cs="Arial"/>
          <w:sz w:val="22"/>
          <w:szCs w:val="22"/>
        </w:rPr>
        <w:t>nde</w:t>
      </w:r>
      <w:r w:rsidR="006A24D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2042D">
        <w:rPr>
          <w:rFonts w:asciiTheme="minorHAnsi" w:hAnsiTheme="minorHAnsi" w:cs="Arial"/>
          <w:sz w:val="22"/>
          <w:szCs w:val="22"/>
        </w:rPr>
        <w:t>Ocak ve Şubat aylarında sırasıyla 55 ve 92 binlik azalışlar kaydedildikten sonra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2042D">
        <w:rPr>
          <w:rFonts w:asciiTheme="minorHAnsi" w:hAnsiTheme="minorHAnsi" w:cs="Arial"/>
          <w:sz w:val="22"/>
          <w:szCs w:val="22"/>
        </w:rPr>
        <w:t>Mart ayında 15 binlik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27632">
        <w:rPr>
          <w:rFonts w:asciiTheme="minorHAnsi" w:hAnsiTheme="minorHAnsi" w:cs="Arial"/>
          <w:sz w:val="22"/>
          <w:szCs w:val="22"/>
        </w:rPr>
        <w:t xml:space="preserve">artış </w:t>
      </w:r>
      <w:r w:rsidR="00AC23C5" w:rsidRPr="00C460DB">
        <w:rPr>
          <w:rFonts w:asciiTheme="minorHAnsi" w:hAnsiTheme="minorHAnsi" w:cs="Arial"/>
          <w:sz w:val="22"/>
          <w:szCs w:val="22"/>
        </w:rPr>
        <w:t>kaydedilmiştir</w:t>
      </w:r>
      <w:r w:rsidR="005C3443" w:rsidRPr="00C460DB">
        <w:rPr>
          <w:rFonts w:asciiTheme="minorHAnsi" w:hAnsiTheme="minorHAnsi" w:cs="Arial"/>
          <w:sz w:val="22"/>
          <w:szCs w:val="22"/>
        </w:rPr>
        <w:t>.</w:t>
      </w:r>
      <w:r w:rsidR="0050592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C460DB">
        <w:rPr>
          <w:rFonts w:asciiTheme="minorHAnsi" w:hAnsiTheme="minorHAnsi" w:cs="Arial"/>
          <w:sz w:val="22"/>
          <w:szCs w:val="22"/>
        </w:rPr>
        <w:t xml:space="preserve">ise </w:t>
      </w:r>
      <w:r w:rsidR="00827632">
        <w:rPr>
          <w:rFonts w:asciiTheme="minorHAnsi" w:hAnsiTheme="minorHAnsi" w:cs="Arial"/>
          <w:sz w:val="22"/>
          <w:szCs w:val="22"/>
        </w:rPr>
        <w:t>Şubat’tan Mart’a</w:t>
      </w:r>
      <w:r w:rsidR="00266E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0,</w:t>
      </w:r>
      <w:r w:rsidR="00827632">
        <w:rPr>
          <w:rFonts w:asciiTheme="minorHAnsi" w:hAnsiTheme="minorHAnsi" w:cs="Arial"/>
          <w:sz w:val="22"/>
          <w:szCs w:val="22"/>
        </w:rPr>
        <w:t>6</w:t>
      </w:r>
      <w:r w:rsidR="0083130C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827632">
        <w:rPr>
          <w:rFonts w:asciiTheme="minorHAnsi" w:hAnsiTheme="minorHAnsi" w:cs="Arial"/>
          <w:sz w:val="22"/>
          <w:szCs w:val="22"/>
        </w:rPr>
        <w:t>artışla</w:t>
      </w:r>
      <w:r w:rsidR="00487D3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C460DB">
        <w:rPr>
          <w:rFonts w:asciiTheme="minorHAnsi" w:hAnsiTheme="minorHAnsi" w:cs="Arial"/>
          <w:sz w:val="22"/>
          <w:szCs w:val="22"/>
        </w:rPr>
        <w:t>1</w:t>
      </w:r>
      <w:r w:rsidR="00827632">
        <w:rPr>
          <w:rFonts w:asciiTheme="minorHAnsi" w:hAnsiTheme="minorHAnsi" w:cs="Arial"/>
          <w:sz w:val="22"/>
          <w:szCs w:val="22"/>
        </w:rPr>
        <w:t>5</w:t>
      </w:r>
      <w:r w:rsidR="00BB3447" w:rsidRPr="00C460DB">
        <w:rPr>
          <w:rFonts w:asciiTheme="minorHAnsi" w:hAnsiTheme="minorHAnsi" w:cs="Arial"/>
          <w:sz w:val="22"/>
          <w:szCs w:val="22"/>
        </w:rPr>
        <w:t>,</w:t>
      </w:r>
      <w:r w:rsidR="0083130C" w:rsidRPr="00C460DB">
        <w:rPr>
          <w:rFonts w:asciiTheme="minorHAnsi" w:hAnsiTheme="minorHAnsi" w:cs="Arial"/>
          <w:sz w:val="22"/>
          <w:szCs w:val="22"/>
        </w:rPr>
        <w:t>7’ye</w:t>
      </w:r>
      <w:r w:rsidR="00D05127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27632">
        <w:rPr>
          <w:rFonts w:asciiTheme="minorHAnsi" w:hAnsiTheme="minorHAnsi" w:cs="Arial"/>
          <w:sz w:val="22"/>
          <w:szCs w:val="22"/>
        </w:rPr>
        <w:t>yükselmiştir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AC23C5" w:rsidRPr="00C460DB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D976B3">
        <w:rPr>
          <w:rFonts w:asciiTheme="minorHAnsi" w:hAnsiTheme="minorHAnsi" w:cs="Arial"/>
          <w:sz w:val="22"/>
          <w:szCs w:val="22"/>
        </w:rPr>
        <w:t>1</w:t>
      </w:r>
      <w:r w:rsidR="008D1070" w:rsidRPr="00C460DB">
        <w:rPr>
          <w:rFonts w:asciiTheme="minorHAnsi" w:hAnsiTheme="minorHAnsi" w:cs="Arial"/>
          <w:sz w:val="22"/>
          <w:szCs w:val="22"/>
        </w:rPr>
        <w:t>’</w:t>
      </w:r>
      <w:r w:rsidR="00BB3447" w:rsidRPr="00C460DB">
        <w:rPr>
          <w:rFonts w:asciiTheme="minorHAnsi" w:hAnsiTheme="minorHAnsi" w:cs="Arial"/>
          <w:sz w:val="22"/>
          <w:szCs w:val="22"/>
        </w:rPr>
        <w:t>d</w:t>
      </w:r>
      <w:r w:rsidR="008D1070" w:rsidRPr="00C460DB">
        <w:rPr>
          <w:rFonts w:asciiTheme="minorHAnsi" w:hAnsiTheme="minorHAnsi" w:cs="Arial"/>
          <w:sz w:val="22"/>
          <w:szCs w:val="22"/>
        </w:rPr>
        <w:t>en yüzde 2</w:t>
      </w:r>
      <w:r w:rsidR="00D976B3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D976B3">
        <w:rPr>
          <w:rFonts w:asciiTheme="minorHAnsi" w:hAnsiTheme="minorHAnsi" w:cs="Arial"/>
          <w:sz w:val="22"/>
          <w:szCs w:val="22"/>
        </w:rPr>
        <w:t>7</w:t>
      </w:r>
      <w:r w:rsidR="005217DD" w:rsidRPr="00C460DB">
        <w:rPr>
          <w:rFonts w:asciiTheme="minorHAnsi" w:hAnsiTheme="minorHAnsi" w:cs="Arial"/>
          <w:sz w:val="22"/>
          <w:szCs w:val="22"/>
        </w:rPr>
        <w:t>’</w:t>
      </w:r>
      <w:r w:rsidR="002C0D5C" w:rsidRPr="00C460DB">
        <w:rPr>
          <w:rFonts w:asciiTheme="minorHAnsi" w:hAnsiTheme="minorHAnsi" w:cs="Arial"/>
          <w:sz w:val="22"/>
          <w:szCs w:val="22"/>
        </w:rPr>
        <w:t>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75DA" w:rsidRPr="00C460DB">
        <w:rPr>
          <w:rFonts w:asciiTheme="minorHAnsi" w:hAnsiTheme="minorHAnsi" w:cs="Arial"/>
          <w:sz w:val="22"/>
          <w:szCs w:val="22"/>
        </w:rPr>
        <w:t>0</w:t>
      </w:r>
      <w:r w:rsidR="001A56B3" w:rsidRPr="00C460DB">
        <w:rPr>
          <w:rFonts w:asciiTheme="minorHAnsi" w:hAnsiTheme="minorHAnsi" w:cs="Arial"/>
          <w:sz w:val="22"/>
          <w:szCs w:val="22"/>
        </w:rPr>
        <w:t>,</w:t>
      </w:r>
      <w:r w:rsidR="00D976B3">
        <w:rPr>
          <w:rFonts w:asciiTheme="minorHAnsi" w:hAnsiTheme="minorHAnsi" w:cs="Arial"/>
          <w:sz w:val="22"/>
          <w:szCs w:val="22"/>
        </w:rPr>
        <w:t>6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D976B3">
        <w:rPr>
          <w:rFonts w:asciiTheme="minorHAnsi" w:hAnsiTheme="minorHAnsi" w:cs="Arial"/>
          <w:sz w:val="22"/>
          <w:szCs w:val="22"/>
        </w:rPr>
        <w:t>artmıştır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0CAE433F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540602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51E198C3" w:rsidR="00167A6F" w:rsidRPr="00C460DB" w:rsidRDefault="00AD5EC7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6AE3FBD" wp14:editId="75D019C3">
            <wp:extent cx="5375507" cy="3212785"/>
            <wp:effectExtent l="0" t="0" r="15875" b="6985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07F5FAA2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>Sektörel istihdama yönelik gelişmeler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07CEFBE0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açıkladı. Nitekim 10 Martta y</w:t>
      </w:r>
      <w:r w:rsidR="00AE0473" w:rsidRPr="00C460DB">
        <w:rPr>
          <w:rFonts w:asciiTheme="minorHAnsi" w:hAnsiTheme="minorHAnsi" w:cs="Arial"/>
          <w:sz w:val="22"/>
          <w:szCs w:val="22"/>
        </w:rPr>
        <w:t>ay</w:t>
      </w:r>
      <w:r w:rsidR="00497F65" w:rsidRPr="00C460DB">
        <w:rPr>
          <w:rFonts w:asciiTheme="minorHAnsi" w:hAnsiTheme="minorHAnsi" w:cs="Arial"/>
          <w:sz w:val="22"/>
          <w:szCs w:val="22"/>
        </w:rPr>
        <w:t>ı</w:t>
      </w:r>
      <w:r w:rsidR="00AE0473" w:rsidRPr="00C460DB">
        <w:rPr>
          <w:rFonts w:asciiTheme="minorHAnsi" w:hAnsiTheme="minorHAnsi" w:cs="Arial"/>
          <w:sz w:val="22"/>
          <w:szCs w:val="22"/>
        </w:rPr>
        <w:t>m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lanan Ocak işgücü istatistiklerinde sektör </w:t>
      </w:r>
      <w:r w:rsidR="00AE0473" w:rsidRPr="00C460DB">
        <w:rPr>
          <w:rFonts w:asciiTheme="minorHAnsi" w:hAnsiTheme="minorHAnsi" w:cs="Arial"/>
          <w:sz w:val="22"/>
          <w:szCs w:val="22"/>
        </w:rPr>
        <w:t>i</w:t>
      </w:r>
      <w:r w:rsidR="00497F65" w:rsidRPr="00C460DB">
        <w:rPr>
          <w:rFonts w:asciiTheme="minorHAnsi" w:hAnsiTheme="minorHAnsi" w:cs="Arial"/>
          <w:sz w:val="22"/>
          <w:szCs w:val="22"/>
        </w:rPr>
        <w:t>st</w:t>
      </w:r>
      <w:r w:rsidR="00AE0473" w:rsidRPr="00C460DB">
        <w:rPr>
          <w:rFonts w:asciiTheme="minorHAnsi" w:hAnsiTheme="minorHAnsi" w:cs="Arial"/>
          <w:sz w:val="22"/>
          <w:szCs w:val="22"/>
        </w:rPr>
        <w:t>i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hdamlarına yer verilmemiştir. Bundan böyle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da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497F65" w:rsidRPr="00C460DB">
        <w:rPr>
          <w:rFonts w:asciiTheme="minorHAnsi" w:hAnsiTheme="minorHAnsi" w:cs="Arial"/>
          <w:sz w:val="22"/>
          <w:szCs w:val="22"/>
        </w:rPr>
        <w:t>ecektir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3527EFBE" w:rsidR="00C62FB5" w:rsidRPr="00C460DB" w:rsidRDefault="00B964B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C460DB">
        <w:rPr>
          <w:rFonts w:asciiTheme="minorHAnsi" w:hAnsiTheme="minorHAnsi" w:cs="Arial"/>
          <w:sz w:val="24"/>
          <w:szCs w:val="24"/>
        </w:rPr>
        <w:t>Kadın</w:t>
      </w:r>
      <w:r w:rsidR="00446B08" w:rsidRPr="00C460DB">
        <w:rPr>
          <w:rFonts w:asciiTheme="minorHAnsi" w:hAnsiTheme="minorHAnsi" w:cs="Arial"/>
          <w:sz w:val="24"/>
          <w:szCs w:val="24"/>
        </w:rPr>
        <w:t xml:space="preserve"> </w:t>
      </w:r>
      <w:r w:rsidR="00AC23C5" w:rsidRPr="00C460DB">
        <w:rPr>
          <w:rFonts w:asciiTheme="minorHAnsi" w:hAnsiTheme="minorHAnsi" w:cs="Arial"/>
          <w:sz w:val="24"/>
          <w:szCs w:val="24"/>
        </w:rPr>
        <w:t xml:space="preserve">ve Erkek </w:t>
      </w:r>
      <w:r w:rsidR="009D1AA2" w:rsidRPr="00C460DB">
        <w:rPr>
          <w:rFonts w:asciiTheme="minorHAnsi" w:hAnsiTheme="minorHAnsi" w:cs="Arial"/>
          <w:sz w:val="24"/>
          <w:szCs w:val="24"/>
        </w:rPr>
        <w:t>işsizli</w:t>
      </w:r>
      <w:r w:rsidR="00497F65" w:rsidRPr="00C460DB">
        <w:rPr>
          <w:rFonts w:asciiTheme="minorHAnsi" w:hAnsiTheme="minorHAnsi" w:cs="Arial"/>
          <w:sz w:val="24"/>
          <w:szCs w:val="24"/>
        </w:rPr>
        <w:t xml:space="preserve">ğinde </w:t>
      </w:r>
      <w:r w:rsidR="009D7758">
        <w:rPr>
          <w:rFonts w:asciiTheme="minorHAnsi" w:hAnsiTheme="minorHAnsi" w:cs="Arial"/>
          <w:sz w:val="24"/>
          <w:szCs w:val="24"/>
        </w:rPr>
        <w:t>artış</w:t>
      </w:r>
    </w:p>
    <w:p w14:paraId="4F6D6889" w14:textId="77777777" w:rsidR="0037529A" w:rsidRPr="00C460DB" w:rsidRDefault="0037529A" w:rsidP="0037529A"/>
    <w:p w14:paraId="6105680B" w14:textId="7F5FDDCA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Kadın istihdamında son </w:t>
      </w:r>
      <w:r w:rsidR="001C2FB6">
        <w:rPr>
          <w:rFonts w:asciiTheme="minorHAnsi" w:hAnsiTheme="minorHAnsi" w:cs="Arial"/>
          <w:sz w:val="22"/>
          <w:szCs w:val="22"/>
        </w:rPr>
        <w:t>altı</w:t>
      </w:r>
      <w:r w:rsidR="00B7794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aydaki </w:t>
      </w:r>
      <w:r w:rsidR="008B5578">
        <w:rPr>
          <w:rFonts w:asciiTheme="minorHAnsi" w:hAnsiTheme="minorHAnsi" w:cs="Arial"/>
          <w:sz w:val="22"/>
          <w:szCs w:val="22"/>
        </w:rPr>
        <w:t>62</w:t>
      </w:r>
      <w:r w:rsidR="001C2FB6">
        <w:rPr>
          <w:rFonts w:asciiTheme="minorHAnsi" w:hAnsiTheme="minorHAnsi" w:cs="Arial"/>
          <w:sz w:val="22"/>
          <w:szCs w:val="22"/>
        </w:rPr>
        <w:t>3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binlik artış </w:t>
      </w:r>
      <w:r w:rsidR="001C2FB6">
        <w:rPr>
          <w:rFonts w:asciiTheme="minorHAnsi" w:hAnsiTheme="minorHAnsi" w:cs="Arial"/>
          <w:sz w:val="22"/>
          <w:szCs w:val="22"/>
        </w:rPr>
        <w:t xml:space="preserve">Mart ayında sona ermiş, istihdam </w:t>
      </w:r>
      <w:r w:rsidR="008B5578">
        <w:rPr>
          <w:rFonts w:asciiTheme="minorHAnsi" w:hAnsiTheme="minorHAnsi" w:cs="Arial"/>
          <w:sz w:val="22"/>
          <w:szCs w:val="22"/>
        </w:rPr>
        <w:t>seviyesi 271 bin azalmıştır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CF6709" w:rsidRPr="00C460DB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045C7" w:rsidRPr="00C460DB">
        <w:rPr>
          <w:rFonts w:asciiTheme="minorHAnsi" w:hAnsiTheme="minorHAnsi" w:cs="Arial"/>
          <w:sz w:val="22"/>
          <w:szCs w:val="22"/>
        </w:rPr>
        <w:t>2</w:t>
      </w:r>
      <w:r w:rsidR="008B5578">
        <w:rPr>
          <w:rFonts w:asciiTheme="minorHAnsi" w:hAnsiTheme="minorHAnsi" w:cs="Arial"/>
          <w:sz w:val="22"/>
          <w:szCs w:val="22"/>
        </w:rPr>
        <w:t>5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8B5578">
        <w:rPr>
          <w:rFonts w:asciiTheme="minorHAnsi" w:hAnsiTheme="minorHAnsi" w:cs="Arial"/>
          <w:sz w:val="22"/>
          <w:szCs w:val="22"/>
        </w:rPr>
        <w:t>artış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>işsizlik oranı 0,</w:t>
      </w:r>
      <w:r w:rsidR="008B5578">
        <w:rPr>
          <w:rFonts w:asciiTheme="minorHAnsi" w:hAnsiTheme="minorHAnsi" w:cs="Arial"/>
          <w:sz w:val="22"/>
          <w:szCs w:val="22"/>
        </w:rPr>
        <w:t>5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8B5578">
        <w:rPr>
          <w:rFonts w:asciiTheme="minorHAnsi" w:hAnsiTheme="minorHAnsi" w:cs="Arial"/>
          <w:sz w:val="22"/>
          <w:szCs w:val="22"/>
        </w:rPr>
        <w:t>artışla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E42030" w:rsidRPr="00C460DB">
        <w:rPr>
          <w:rFonts w:asciiTheme="minorHAnsi" w:hAnsiTheme="minorHAnsi" w:cs="Arial"/>
          <w:sz w:val="22"/>
          <w:szCs w:val="22"/>
        </w:rPr>
        <w:t>1</w:t>
      </w:r>
      <w:r w:rsidR="000F5DFE" w:rsidRPr="00C460DB">
        <w:rPr>
          <w:rFonts w:asciiTheme="minorHAnsi" w:hAnsiTheme="minorHAnsi" w:cs="Arial"/>
          <w:sz w:val="22"/>
          <w:szCs w:val="22"/>
        </w:rPr>
        <w:t>3</w:t>
      </w:r>
      <w:r w:rsidR="00E42030" w:rsidRPr="00C460DB">
        <w:rPr>
          <w:rFonts w:asciiTheme="minorHAnsi" w:hAnsiTheme="minorHAnsi" w:cs="Arial"/>
          <w:sz w:val="22"/>
          <w:szCs w:val="22"/>
        </w:rPr>
        <w:t>,</w:t>
      </w:r>
      <w:r w:rsidR="008B5578">
        <w:rPr>
          <w:rFonts w:asciiTheme="minorHAnsi" w:hAnsiTheme="minorHAnsi" w:cs="Arial"/>
          <w:sz w:val="22"/>
          <w:szCs w:val="22"/>
        </w:rPr>
        <w:t>9</w:t>
      </w:r>
      <w:r w:rsidR="000F5DFE" w:rsidRPr="00C460DB">
        <w:rPr>
          <w:rFonts w:asciiTheme="minorHAnsi" w:hAnsiTheme="minorHAnsi" w:cs="Arial"/>
          <w:sz w:val="22"/>
          <w:szCs w:val="22"/>
        </w:rPr>
        <w:t>’</w:t>
      </w:r>
      <w:r w:rsidR="008B5578">
        <w:rPr>
          <w:rFonts w:asciiTheme="minorHAnsi" w:hAnsiTheme="minorHAnsi" w:cs="Arial"/>
          <w:sz w:val="22"/>
          <w:szCs w:val="22"/>
        </w:rPr>
        <w:t>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B5578">
        <w:rPr>
          <w:rFonts w:asciiTheme="minorHAnsi" w:hAnsiTheme="minorHAnsi" w:cs="Arial"/>
          <w:sz w:val="22"/>
          <w:szCs w:val="22"/>
        </w:rPr>
        <w:t>yükselmiştir</w:t>
      </w:r>
      <w:r w:rsidR="00E42030" w:rsidRPr="00C460DB">
        <w:rPr>
          <w:rFonts w:asciiTheme="minorHAnsi" w:hAnsiTheme="minorHAnsi" w:cs="Arial"/>
          <w:sz w:val="22"/>
          <w:szCs w:val="22"/>
        </w:rPr>
        <w:t>.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B5578">
        <w:rPr>
          <w:rFonts w:asciiTheme="minorHAnsi" w:hAnsiTheme="minorHAnsi" w:cs="Arial"/>
          <w:sz w:val="22"/>
          <w:szCs w:val="22"/>
        </w:rPr>
        <w:t>Mart’ta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211A6">
        <w:rPr>
          <w:rFonts w:asciiTheme="minorHAnsi" w:hAnsiTheme="minorHAnsi" w:cs="Arial"/>
          <w:sz w:val="22"/>
          <w:szCs w:val="22"/>
        </w:rPr>
        <w:t>212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CC77A4" w:rsidRPr="00C460DB">
        <w:rPr>
          <w:rFonts w:asciiTheme="minorHAnsi" w:hAnsiTheme="minorHAnsi" w:cs="Arial"/>
          <w:sz w:val="22"/>
          <w:szCs w:val="22"/>
        </w:rPr>
        <w:t>artarken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işsiz sayısı da </w:t>
      </w:r>
      <w:r w:rsidR="00C211A6">
        <w:rPr>
          <w:rFonts w:asciiTheme="minorHAnsi" w:hAnsiTheme="minorHAnsi" w:cs="Arial"/>
          <w:sz w:val="22"/>
          <w:szCs w:val="22"/>
        </w:rPr>
        <w:t>129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bin</w:t>
      </w:r>
      <w:r w:rsidR="007C4F70" w:rsidRPr="00C460DB">
        <w:rPr>
          <w:rFonts w:asciiTheme="minorHAnsi" w:hAnsiTheme="minorHAnsi" w:cs="Arial"/>
          <w:sz w:val="22"/>
          <w:szCs w:val="22"/>
        </w:rPr>
        <w:t xml:space="preserve"> kişi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211A6">
        <w:rPr>
          <w:rFonts w:asciiTheme="minorHAnsi" w:hAnsiTheme="minorHAnsi" w:cs="Arial"/>
          <w:sz w:val="22"/>
          <w:szCs w:val="22"/>
        </w:rPr>
        <w:t>artmış</w:t>
      </w:r>
      <w:r w:rsidR="00352292" w:rsidRPr="00C460DB">
        <w:rPr>
          <w:rFonts w:asciiTheme="minorHAnsi" w:hAnsiTheme="minorHAnsi" w:cs="Arial"/>
          <w:sz w:val="22"/>
          <w:szCs w:val="22"/>
        </w:rPr>
        <w:t>,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 yüzde </w:t>
      </w:r>
      <w:r w:rsidR="00CC77A4" w:rsidRPr="00C460DB">
        <w:rPr>
          <w:rFonts w:asciiTheme="minorHAnsi" w:hAnsiTheme="minorHAnsi" w:cs="Arial"/>
          <w:sz w:val="22"/>
          <w:szCs w:val="22"/>
        </w:rPr>
        <w:t>9,9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CC77A4" w:rsidRPr="00C460DB">
        <w:rPr>
          <w:rFonts w:asciiTheme="minorHAnsi" w:hAnsiTheme="minorHAnsi" w:cs="Arial"/>
          <w:sz w:val="22"/>
          <w:szCs w:val="22"/>
        </w:rPr>
        <w:t>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C211A6">
        <w:rPr>
          <w:rFonts w:asciiTheme="minorHAnsi" w:hAnsiTheme="minorHAnsi" w:cs="Arial"/>
          <w:sz w:val="22"/>
          <w:szCs w:val="22"/>
        </w:rPr>
        <w:t>10</w:t>
      </w:r>
      <w:r w:rsidR="00AA028B" w:rsidRPr="00C460DB">
        <w:rPr>
          <w:rFonts w:asciiTheme="minorHAnsi" w:hAnsiTheme="minorHAnsi" w:cs="Arial"/>
          <w:sz w:val="22"/>
          <w:szCs w:val="22"/>
        </w:rPr>
        <w:t>,3’e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211A6">
        <w:rPr>
          <w:rFonts w:asciiTheme="minorHAnsi" w:hAnsiTheme="minorHAnsi" w:cs="Arial"/>
          <w:sz w:val="22"/>
          <w:szCs w:val="22"/>
        </w:rPr>
        <w:t>yükselmiştir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7192F" w:rsidRPr="00C460DB">
        <w:rPr>
          <w:rFonts w:asciiTheme="minorHAnsi" w:hAnsiTheme="minorHAnsi" w:cs="Arial"/>
          <w:sz w:val="22"/>
          <w:szCs w:val="22"/>
        </w:rPr>
        <w:t xml:space="preserve">(Tablo </w:t>
      </w:r>
      <w:r w:rsidR="007504F7" w:rsidRPr="00C460DB">
        <w:rPr>
          <w:rFonts w:asciiTheme="minorHAnsi" w:hAnsiTheme="minorHAnsi" w:cs="Arial"/>
          <w:sz w:val="22"/>
          <w:szCs w:val="22"/>
        </w:rPr>
        <w:t>3</w:t>
      </w:r>
      <w:r w:rsidR="0067192F" w:rsidRPr="00C460DB">
        <w:rPr>
          <w:rFonts w:asciiTheme="minorHAnsi" w:hAnsiTheme="minorHAnsi" w:cs="Arial"/>
          <w:sz w:val="22"/>
          <w:szCs w:val="22"/>
        </w:rPr>
        <w:t>).</w:t>
      </w:r>
      <w:bookmarkEnd w:id="2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4D1592F6" w:rsidR="00AB7BD7" w:rsidRPr="00C460DB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540602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26A3C947" w:rsidR="001C6540" w:rsidRPr="00C460DB" w:rsidRDefault="00EB36C7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6D73F1" wp14:editId="2C9895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000" cy="3240000"/>
                <wp:effectExtent l="0" t="0" r="0" b="0"/>
                <wp:wrapNone/>
                <wp:docPr id="13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240000"/>
                          <a:chOff x="0" y="0"/>
                          <a:chExt cx="6139957" cy="3660312"/>
                        </a:xfrm>
                      </wpg:grpSpPr>
                      <wpg:graphicFrame>
                        <wpg:cNvPr id="14" name="Chart 1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5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5F4F9" w14:textId="77777777" w:rsidR="00EB36C7" w:rsidRDefault="00EB36C7" w:rsidP="00EB36C7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D73F1" id="Grup 2" o:spid="_x0000_s1028" style="position:absolute;left:0;text-align:left;margin-left:0;margin-top:-.05pt;width:538.6pt;height:255.1pt;z-index:251659264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9" type="#_x0000_t75" style="position:absolute;left:218;width:61178;height:36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255F4F9" w14:textId="77777777" w:rsidR="00EB36C7" w:rsidRDefault="00EB36C7" w:rsidP="00EB36C7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D908F0" w14:textId="6BB3D770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D5CD8CC" w14:textId="2F9F8A8C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92DEF3" w14:textId="000EC9AD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25B9F1B" w14:textId="5C8C4352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BFF893E" w14:textId="73E01474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7D903C" w14:textId="77777777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943C15" w14:textId="0836F57D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F74671F" w14:textId="21ED71A1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D2CF306" w14:textId="4F88D1EF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EEAA107" w14:textId="3A8AA541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3F27E2F" w14:textId="76969BBC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AE17BBA" w14:textId="7744ED70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55C964" w14:textId="0ECF2605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F23E72" w14:textId="2D427AAE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6934B5" w14:textId="108D74CB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DC65907" w14:textId="32AEC738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1D6FEE" w14:textId="116D3523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59C42A1" w14:textId="484ED962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0D3B61D" w14:textId="453FF41C" w:rsidR="00E61325" w:rsidRPr="00C460DB" w:rsidRDefault="005F3D39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Ref448480503"/>
      <w:r w:rsidRPr="00C460DB">
        <w:rPr>
          <w:rFonts w:asciiTheme="minorHAnsi" w:hAnsiTheme="minorHAnsi" w:cs="Arial"/>
          <w:sz w:val="22"/>
          <w:szCs w:val="22"/>
        </w:rPr>
        <w:t xml:space="preserve">Kadın </w:t>
      </w:r>
      <w:r w:rsidR="00005DEA" w:rsidRPr="00C460DB">
        <w:rPr>
          <w:rFonts w:asciiTheme="minorHAnsi" w:hAnsiTheme="minorHAnsi" w:cs="Arial"/>
          <w:sz w:val="22"/>
          <w:szCs w:val="22"/>
        </w:rPr>
        <w:t xml:space="preserve">istihdam oranı </w:t>
      </w:r>
      <w:r w:rsidRPr="00C460DB">
        <w:rPr>
          <w:rFonts w:asciiTheme="minorHAnsi" w:hAnsiTheme="minorHAnsi" w:cs="Arial"/>
          <w:sz w:val="22"/>
          <w:szCs w:val="22"/>
        </w:rPr>
        <w:t xml:space="preserve">bir önceki aya kıyasla </w:t>
      </w:r>
      <w:r w:rsidR="00981630">
        <w:rPr>
          <w:rFonts w:asciiTheme="minorHAnsi" w:hAnsiTheme="minorHAnsi" w:cs="Arial"/>
          <w:sz w:val="22"/>
          <w:szCs w:val="22"/>
        </w:rPr>
        <w:t>ciddi bir düşüş göstererek</w:t>
      </w:r>
      <w:r w:rsidR="00A15FFB" w:rsidRPr="00C460DB">
        <w:rPr>
          <w:rFonts w:asciiTheme="minorHAnsi" w:hAnsiTheme="minorHAnsi" w:cs="Arial"/>
          <w:sz w:val="22"/>
          <w:szCs w:val="22"/>
        </w:rPr>
        <w:t xml:space="preserve"> y</w:t>
      </w:r>
      <w:r w:rsidR="00E32A5A" w:rsidRPr="00C460DB">
        <w:rPr>
          <w:rFonts w:asciiTheme="minorHAnsi" w:hAnsiTheme="minorHAnsi" w:cs="Arial"/>
          <w:sz w:val="22"/>
          <w:szCs w:val="22"/>
        </w:rPr>
        <w:t>üzde</w:t>
      </w:r>
      <w:r w:rsidR="001A3037" w:rsidRPr="00C460DB">
        <w:rPr>
          <w:rFonts w:asciiTheme="minorHAnsi" w:hAnsiTheme="minorHAnsi" w:cs="Arial"/>
          <w:sz w:val="22"/>
          <w:szCs w:val="22"/>
        </w:rPr>
        <w:t xml:space="preserve"> 29,</w:t>
      </w:r>
      <w:r w:rsidR="00981630">
        <w:rPr>
          <w:rFonts w:asciiTheme="minorHAnsi" w:hAnsiTheme="minorHAnsi" w:cs="Arial"/>
          <w:sz w:val="22"/>
          <w:szCs w:val="22"/>
        </w:rPr>
        <w:t>0</w:t>
      </w:r>
      <w:r w:rsidR="001A3037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81630">
        <w:rPr>
          <w:rFonts w:asciiTheme="minorHAnsi" w:hAnsiTheme="minorHAnsi" w:cs="Arial"/>
          <w:sz w:val="22"/>
          <w:szCs w:val="22"/>
        </w:rPr>
        <w:t>ile Ekim 2021 seviyesine gerilemiştir</w:t>
      </w:r>
      <w:r w:rsidR="001A3037" w:rsidRPr="00C460DB">
        <w:rPr>
          <w:rFonts w:asciiTheme="minorHAnsi" w:hAnsiTheme="minorHAnsi" w:cs="Arial"/>
          <w:sz w:val="22"/>
          <w:szCs w:val="22"/>
        </w:rPr>
        <w:t>.</w:t>
      </w:r>
      <w:r w:rsidR="00981630">
        <w:rPr>
          <w:rFonts w:asciiTheme="minorHAnsi" w:hAnsiTheme="minorHAnsi" w:cs="Arial"/>
          <w:sz w:val="22"/>
          <w:szCs w:val="22"/>
        </w:rPr>
        <w:t xml:space="preserve"> </w:t>
      </w:r>
      <w:r w:rsidR="000931D7" w:rsidRPr="00C460DB">
        <w:rPr>
          <w:rFonts w:asciiTheme="minorHAnsi" w:hAnsiTheme="minorHAnsi" w:cs="Arial"/>
          <w:sz w:val="22"/>
          <w:szCs w:val="22"/>
        </w:rPr>
        <w:t>K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adın istihdam oranı </w:t>
      </w:r>
      <w:proofErr w:type="spellStart"/>
      <w:r w:rsidR="00920D48" w:rsidRPr="00C460DB">
        <w:rPr>
          <w:rFonts w:asciiTheme="minorHAnsi" w:hAnsiTheme="minorHAnsi" w:cs="Arial"/>
          <w:sz w:val="22"/>
          <w:szCs w:val="22"/>
        </w:rPr>
        <w:t>pandemi</w:t>
      </w:r>
      <w:proofErr w:type="spellEnd"/>
      <w:r w:rsidR="00920D48" w:rsidRPr="00C460DB">
        <w:rPr>
          <w:rFonts w:asciiTheme="minorHAnsi" w:hAnsiTheme="minorHAnsi" w:cs="Arial"/>
          <w:sz w:val="22"/>
          <w:szCs w:val="22"/>
        </w:rPr>
        <w:t xml:space="preserve"> öncesi seviyesin</w:t>
      </w:r>
      <w:r w:rsidR="00352292" w:rsidRPr="00C460DB">
        <w:rPr>
          <w:rFonts w:asciiTheme="minorHAnsi" w:hAnsiTheme="minorHAnsi" w:cs="Arial"/>
          <w:sz w:val="22"/>
          <w:szCs w:val="22"/>
        </w:rPr>
        <w:t>in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01B8C" w:rsidRPr="00C460DB">
        <w:rPr>
          <w:rFonts w:asciiTheme="minorHAnsi" w:hAnsiTheme="minorHAnsi" w:cs="Arial"/>
          <w:sz w:val="22"/>
          <w:szCs w:val="22"/>
        </w:rPr>
        <w:t>(0cak 2020 %27,</w:t>
      </w:r>
      <w:r w:rsidR="002E5BF1" w:rsidRPr="00C460DB">
        <w:rPr>
          <w:rFonts w:asciiTheme="minorHAnsi" w:hAnsiTheme="minorHAnsi" w:cs="Arial"/>
          <w:sz w:val="22"/>
          <w:szCs w:val="22"/>
        </w:rPr>
        <w:t>6</w:t>
      </w:r>
      <w:r w:rsidR="00601B8C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981630">
        <w:rPr>
          <w:rFonts w:asciiTheme="minorHAnsi" w:hAnsiTheme="minorHAnsi" w:cs="Arial"/>
          <w:sz w:val="22"/>
          <w:szCs w:val="22"/>
        </w:rPr>
        <w:t>1</w:t>
      </w:r>
      <w:r w:rsidR="00873665" w:rsidRPr="00C460DB">
        <w:rPr>
          <w:rFonts w:asciiTheme="minorHAnsi" w:hAnsiTheme="minorHAnsi" w:cs="Arial"/>
          <w:sz w:val="22"/>
          <w:szCs w:val="22"/>
        </w:rPr>
        <w:t>,</w:t>
      </w:r>
      <w:r w:rsidR="00981630">
        <w:rPr>
          <w:rFonts w:asciiTheme="minorHAnsi" w:hAnsiTheme="minorHAnsi" w:cs="Arial"/>
          <w:sz w:val="22"/>
          <w:szCs w:val="22"/>
        </w:rPr>
        <w:t>4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 yüzde puan üzerindedir</w:t>
      </w:r>
      <w:r w:rsidR="00601B8C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2244BB">
        <w:rPr>
          <w:rFonts w:asciiTheme="minorHAnsi" w:hAnsiTheme="minorHAnsi" w:cs="Arial"/>
          <w:sz w:val="22"/>
          <w:szCs w:val="22"/>
        </w:rPr>
        <w:t xml:space="preserve">Bir önceki dönemde </w:t>
      </w:r>
      <w:r w:rsidR="00F25506" w:rsidRPr="00C460DB">
        <w:rPr>
          <w:rFonts w:asciiTheme="minorHAnsi" w:hAnsiTheme="minorHAnsi" w:cs="Arial"/>
          <w:sz w:val="22"/>
          <w:szCs w:val="22"/>
        </w:rPr>
        <w:t xml:space="preserve">2018 resesyonu ve </w:t>
      </w:r>
      <w:proofErr w:type="spellStart"/>
      <w:r w:rsidR="00F25506" w:rsidRPr="00C460DB">
        <w:rPr>
          <w:rFonts w:asciiTheme="minorHAnsi" w:hAnsiTheme="minorHAnsi" w:cs="Arial"/>
          <w:sz w:val="22"/>
          <w:szCs w:val="22"/>
        </w:rPr>
        <w:t>pandemi</w:t>
      </w:r>
      <w:proofErr w:type="spellEnd"/>
      <w:r w:rsidR="00F25506" w:rsidRPr="00C460DB">
        <w:rPr>
          <w:rFonts w:asciiTheme="minorHAnsi" w:hAnsiTheme="minorHAnsi" w:cs="Arial"/>
          <w:sz w:val="22"/>
          <w:szCs w:val="22"/>
        </w:rPr>
        <w:t xml:space="preserve"> krizinin etkilerinin geçmesiyle de </w:t>
      </w:r>
      <w:r w:rsidR="00B96DF8" w:rsidRPr="00C460DB">
        <w:rPr>
          <w:rFonts w:asciiTheme="minorHAnsi" w:hAnsiTheme="minorHAnsi" w:cs="Arial"/>
          <w:sz w:val="22"/>
          <w:szCs w:val="22"/>
        </w:rPr>
        <w:t>Aralık 2017 pik seviyesine (yüzde 29,8)</w:t>
      </w:r>
      <w:r w:rsidR="00FE599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96DF8" w:rsidRPr="00C460DB">
        <w:rPr>
          <w:rFonts w:asciiTheme="minorHAnsi" w:hAnsiTheme="minorHAnsi" w:cs="Arial"/>
          <w:sz w:val="22"/>
          <w:szCs w:val="22"/>
        </w:rPr>
        <w:t>yaklaş</w:t>
      </w:r>
      <w:r w:rsidR="002244BB">
        <w:rPr>
          <w:rFonts w:asciiTheme="minorHAnsi" w:hAnsiTheme="minorHAnsi" w:cs="Arial"/>
          <w:sz w:val="22"/>
          <w:szCs w:val="22"/>
        </w:rPr>
        <w:t xml:space="preserve">an kadın istihdam oranı Mart 2022’de </w:t>
      </w:r>
      <w:r w:rsidR="0024023A">
        <w:rPr>
          <w:rFonts w:asciiTheme="minorHAnsi" w:hAnsiTheme="minorHAnsi" w:cs="Arial"/>
          <w:sz w:val="22"/>
          <w:szCs w:val="22"/>
        </w:rPr>
        <w:t>ciddi bir düşüş göstermiştir</w:t>
      </w:r>
      <w:r w:rsidR="00601B8C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24023A">
        <w:rPr>
          <w:rFonts w:asciiTheme="minorHAnsi" w:hAnsiTheme="minorHAnsi" w:cs="Arial"/>
          <w:sz w:val="22"/>
          <w:szCs w:val="22"/>
        </w:rPr>
        <w:t>6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785526" w:rsidRPr="00C460DB">
        <w:rPr>
          <w:rFonts w:asciiTheme="minorHAnsi" w:hAnsiTheme="minorHAnsi" w:cs="Arial"/>
          <w:sz w:val="22"/>
          <w:szCs w:val="22"/>
        </w:rPr>
        <w:t>artışla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64,</w:t>
      </w:r>
      <w:r w:rsidR="0024023A">
        <w:rPr>
          <w:rFonts w:asciiTheme="minorHAnsi" w:hAnsiTheme="minorHAnsi" w:cs="Arial"/>
          <w:sz w:val="22"/>
          <w:szCs w:val="22"/>
        </w:rPr>
        <w:t>4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785526" w:rsidRPr="00C460DB">
        <w:rPr>
          <w:rFonts w:asciiTheme="minorHAnsi" w:hAnsiTheme="minorHAnsi" w:cs="Arial"/>
          <w:sz w:val="22"/>
          <w:szCs w:val="22"/>
        </w:rPr>
        <w:t>yükselmiştir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bookmarkStart w:id="4" w:name="_Ref480193867"/>
    </w:p>
    <w:p w14:paraId="14FE4ECE" w14:textId="2EE69301" w:rsidR="004A5D76" w:rsidRDefault="004A5D76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r w:rsidR="00F36476">
        <w:rPr>
          <w:rFonts w:ascii="Arial" w:hAnsi="Arial" w:cs="Arial"/>
        </w:rPr>
        <w:t>4</w:t>
      </w:r>
      <w:r w:rsidR="00912090" w:rsidRPr="00C460DB">
        <w:rPr>
          <w:rFonts w:ascii="Arial" w:hAnsi="Arial" w:cs="Arial"/>
        </w:rPr>
        <w:t xml:space="preserve"> </w:t>
      </w:r>
      <w:r w:rsidRPr="00C460DB">
        <w:rPr>
          <w:rFonts w:ascii="Arial" w:hAnsi="Arial" w:cs="Arial"/>
        </w:rPr>
        <w:t>: Mevsim etkilerinden arındırılmış kadın ve erkek istihdam oranları (%)</w:t>
      </w:r>
    </w:p>
    <w:p w14:paraId="3E9DE989" w14:textId="601F1821" w:rsidR="00B56B84" w:rsidRPr="00B56B84" w:rsidRDefault="001644EB" w:rsidP="00B56B84">
      <w:r>
        <w:rPr>
          <w:noProof/>
          <w:lang w:val="en-GB" w:eastAsia="en-GB"/>
        </w:rPr>
        <w:drawing>
          <wp:inline distT="0" distB="0" distL="0" distR="0" wp14:anchorId="23ED8E78" wp14:editId="3E8201F2">
            <wp:extent cx="6645275" cy="3277870"/>
            <wp:effectExtent l="0" t="0" r="3175" b="1778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B21E742" w14:textId="3A95421C" w:rsidR="00B56B84" w:rsidRDefault="00B56B84">
      <w:pPr>
        <w:suppressAutoHyphens w:val="0"/>
        <w:rPr>
          <w:b/>
          <w:bCs/>
          <w:noProof/>
          <w:sz w:val="20"/>
          <w:szCs w:val="20"/>
          <w:lang w:val="en-GB" w:eastAsia="en-GB"/>
        </w:rPr>
      </w:pPr>
      <w:r>
        <w:rPr>
          <w:noProof/>
          <w:lang w:val="en-GB" w:eastAsia="en-GB"/>
        </w:rPr>
        <w:br w:type="page"/>
      </w:r>
    </w:p>
    <w:bookmarkEnd w:id="3"/>
    <w:bookmarkEnd w:id="4"/>
    <w:p w14:paraId="2DAD53F3" w14:textId="77777777" w:rsidR="007D5E8D" w:rsidRDefault="007D5E8D" w:rsidP="007D5E8D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D5E8D" w14:paraId="29D54ACE" w14:textId="77777777" w:rsidTr="007D5E8D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6D7A5AA1" w14:textId="77777777" w:rsidR="007D5E8D" w:rsidRDefault="007D5E8D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9F3CC0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E6CDA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B965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7292C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97648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7D5E8D" w14:paraId="4F010635" w14:textId="77777777" w:rsidTr="007D5E8D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A38D7C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77C74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24EB1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C051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3CD3A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903DE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A496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3DC6D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7D5E8D" w14:paraId="6C48D172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55807A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D2986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32.404</w:t>
            </w:r>
          </w:p>
        </w:tc>
        <w:tc>
          <w:tcPr>
            <w:tcW w:w="1180" w:type="dxa"/>
            <w:noWrap/>
            <w:vAlign w:val="center"/>
            <w:hideMark/>
          </w:tcPr>
          <w:p w14:paraId="4D12178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27.920</w:t>
            </w:r>
          </w:p>
        </w:tc>
        <w:tc>
          <w:tcPr>
            <w:tcW w:w="1180" w:type="dxa"/>
            <w:noWrap/>
            <w:vAlign w:val="center"/>
            <w:hideMark/>
          </w:tcPr>
          <w:p w14:paraId="4A1CA06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4288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9E4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F798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-382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E70F7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</w:tr>
      <w:tr w:rsidR="007D5E8D" w14:paraId="5EA25182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097E95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EE084C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32.672</w:t>
            </w:r>
          </w:p>
        </w:tc>
        <w:tc>
          <w:tcPr>
            <w:tcW w:w="1180" w:type="dxa"/>
            <w:noWrap/>
            <w:vAlign w:val="center"/>
            <w:hideMark/>
          </w:tcPr>
          <w:p w14:paraId="26539B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28.191</w:t>
            </w:r>
          </w:p>
        </w:tc>
        <w:tc>
          <w:tcPr>
            <w:tcW w:w="1180" w:type="dxa"/>
            <w:noWrap/>
            <w:vAlign w:val="center"/>
            <w:hideMark/>
          </w:tcPr>
          <w:p w14:paraId="7081F82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1920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noWrap/>
            <w:vAlign w:val="center"/>
            <w:hideMark/>
          </w:tcPr>
          <w:p w14:paraId="700A048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78" w:type="dxa"/>
            <w:noWrap/>
            <w:vAlign w:val="center"/>
            <w:hideMark/>
          </w:tcPr>
          <w:p w14:paraId="4B5D3B7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BE03B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7D5E8D" w14:paraId="00BD55D2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41DDEF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0065E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32.572</w:t>
            </w:r>
          </w:p>
        </w:tc>
        <w:tc>
          <w:tcPr>
            <w:tcW w:w="1180" w:type="dxa"/>
            <w:noWrap/>
            <w:vAlign w:val="center"/>
            <w:hideMark/>
          </w:tcPr>
          <w:p w14:paraId="7F53230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28.108</w:t>
            </w:r>
          </w:p>
        </w:tc>
        <w:tc>
          <w:tcPr>
            <w:tcW w:w="1180" w:type="dxa"/>
            <w:noWrap/>
            <w:vAlign w:val="center"/>
            <w:hideMark/>
          </w:tcPr>
          <w:p w14:paraId="33733C3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D952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noWrap/>
            <w:vAlign w:val="center"/>
            <w:hideMark/>
          </w:tcPr>
          <w:p w14:paraId="3A31BC5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-100</w:t>
            </w:r>
          </w:p>
        </w:tc>
        <w:tc>
          <w:tcPr>
            <w:tcW w:w="1078" w:type="dxa"/>
            <w:noWrap/>
            <w:vAlign w:val="center"/>
            <w:hideMark/>
          </w:tcPr>
          <w:p w14:paraId="21145B4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FFB48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7D5E8D" w14:paraId="2F5D147A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A92044B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EBBBB7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32.538</w:t>
            </w:r>
          </w:p>
        </w:tc>
        <w:tc>
          <w:tcPr>
            <w:tcW w:w="1180" w:type="dxa"/>
            <w:noWrap/>
            <w:vAlign w:val="center"/>
            <w:hideMark/>
          </w:tcPr>
          <w:p w14:paraId="131494B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28.022</w:t>
            </w:r>
          </w:p>
        </w:tc>
        <w:tc>
          <w:tcPr>
            <w:tcW w:w="1180" w:type="dxa"/>
            <w:noWrap/>
            <w:vAlign w:val="center"/>
            <w:hideMark/>
          </w:tcPr>
          <w:p w14:paraId="179AC07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D6A3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54" w:type="dxa"/>
            <w:noWrap/>
            <w:vAlign w:val="center"/>
            <w:hideMark/>
          </w:tcPr>
          <w:p w14:paraId="133ABD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</w:t>
            </w:r>
          </w:p>
        </w:tc>
        <w:tc>
          <w:tcPr>
            <w:tcW w:w="1078" w:type="dxa"/>
            <w:noWrap/>
            <w:vAlign w:val="center"/>
            <w:hideMark/>
          </w:tcPr>
          <w:p w14:paraId="4F831C2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DAE3A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7D5E8D" w14:paraId="53F98BEF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0E761D1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7A04C1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32.439</w:t>
            </w:r>
          </w:p>
        </w:tc>
        <w:tc>
          <w:tcPr>
            <w:tcW w:w="1180" w:type="dxa"/>
            <w:noWrap/>
            <w:vAlign w:val="center"/>
            <w:hideMark/>
          </w:tcPr>
          <w:p w14:paraId="0B930A6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27.901</w:t>
            </w:r>
          </w:p>
        </w:tc>
        <w:tc>
          <w:tcPr>
            <w:tcW w:w="1180" w:type="dxa"/>
            <w:noWrap/>
            <w:vAlign w:val="center"/>
            <w:hideMark/>
          </w:tcPr>
          <w:p w14:paraId="230316A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8869C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noWrap/>
            <w:vAlign w:val="center"/>
            <w:hideMark/>
          </w:tcPr>
          <w:p w14:paraId="344E7C6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-99</w:t>
            </w:r>
          </w:p>
        </w:tc>
        <w:tc>
          <w:tcPr>
            <w:tcW w:w="1078" w:type="dxa"/>
            <w:noWrap/>
            <w:vAlign w:val="center"/>
            <w:hideMark/>
          </w:tcPr>
          <w:p w14:paraId="4206C94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65083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D5E8D" w14:paraId="13AD9AD9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77A3B2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3AF2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32.490</w:t>
            </w:r>
          </w:p>
        </w:tc>
        <w:tc>
          <w:tcPr>
            <w:tcW w:w="1180" w:type="dxa"/>
            <w:noWrap/>
            <w:vAlign w:val="center"/>
            <w:hideMark/>
          </w:tcPr>
          <w:p w14:paraId="4B6E25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27.927</w:t>
            </w:r>
          </w:p>
        </w:tc>
        <w:tc>
          <w:tcPr>
            <w:tcW w:w="1180" w:type="dxa"/>
            <w:noWrap/>
            <w:vAlign w:val="center"/>
            <w:hideMark/>
          </w:tcPr>
          <w:p w14:paraId="5BAFDB2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77BD7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noWrap/>
            <w:vAlign w:val="center"/>
            <w:hideMark/>
          </w:tcPr>
          <w:p w14:paraId="00AC449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78" w:type="dxa"/>
            <w:noWrap/>
            <w:vAlign w:val="center"/>
            <w:hideMark/>
          </w:tcPr>
          <w:p w14:paraId="6BD01DD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15717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7D5E8D" w14:paraId="0039BE62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1A436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898DF0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32.435</w:t>
            </w:r>
          </w:p>
        </w:tc>
        <w:tc>
          <w:tcPr>
            <w:tcW w:w="1180" w:type="dxa"/>
            <w:noWrap/>
            <w:vAlign w:val="center"/>
            <w:hideMark/>
          </w:tcPr>
          <w:p w14:paraId="5BB1A94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28.065</w:t>
            </w:r>
          </w:p>
        </w:tc>
        <w:tc>
          <w:tcPr>
            <w:tcW w:w="1180" w:type="dxa"/>
            <w:noWrap/>
            <w:vAlign w:val="center"/>
            <w:hideMark/>
          </w:tcPr>
          <w:p w14:paraId="49B7BB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9076C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noWrap/>
            <w:vAlign w:val="center"/>
            <w:hideMark/>
          </w:tcPr>
          <w:p w14:paraId="492AB1C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1078" w:type="dxa"/>
            <w:noWrap/>
            <w:vAlign w:val="center"/>
            <w:hideMark/>
          </w:tcPr>
          <w:p w14:paraId="05F3CDB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27501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-194</w:t>
            </w:r>
          </w:p>
        </w:tc>
      </w:tr>
      <w:tr w:rsidR="007D5E8D" w14:paraId="7A6D4141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24978A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A6DB0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32.589</w:t>
            </w:r>
          </w:p>
        </w:tc>
        <w:tc>
          <w:tcPr>
            <w:tcW w:w="1180" w:type="dxa"/>
            <w:noWrap/>
            <w:vAlign w:val="center"/>
            <w:hideMark/>
          </w:tcPr>
          <w:p w14:paraId="772DE9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28.275</w:t>
            </w:r>
          </w:p>
        </w:tc>
        <w:tc>
          <w:tcPr>
            <w:tcW w:w="1180" w:type="dxa"/>
            <w:noWrap/>
            <w:vAlign w:val="center"/>
            <w:hideMark/>
          </w:tcPr>
          <w:p w14:paraId="3758FA5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888BC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noWrap/>
            <w:vAlign w:val="center"/>
            <w:hideMark/>
          </w:tcPr>
          <w:p w14:paraId="70676FF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78" w:type="dxa"/>
            <w:noWrap/>
            <w:vAlign w:val="center"/>
            <w:hideMark/>
          </w:tcPr>
          <w:p w14:paraId="4B4032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D765E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</w:tr>
      <w:tr w:rsidR="007D5E8D" w14:paraId="13001362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C6D620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B55C9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32.611</w:t>
            </w:r>
          </w:p>
        </w:tc>
        <w:tc>
          <w:tcPr>
            <w:tcW w:w="1180" w:type="dxa"/>
            <w:noWrap/>
            <w:vAlign w:val="center"/>
            <w:hideMark/>
          </w:tcPr>
          <w:p w14:paraId="4516BD5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28.217</w:t>
            </w:r>
          </w:p>
        </w:tc>
        <w:tc>
          <w:tcPr>
            <w:tcW w:w="1180" w:type="dxa"/>
            <w:noWrap/>
            <w:vAlign w:val="center"/>
            <w:hideMark/>
          </w:tcPr>
          <w:p w14:paraId="146AC70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629DF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noWrap/>
            <w:vAlign w:val="center"/>
            <w:hideMark/>
          </w:tcPr>
          <w:p w14:paraId="655272E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78" w:type="dxa"/>
            <w:noWrap/>
            <w:vAlign w:val="center"/>
            <w:hideMark/>
          </w:tcPr>
          <w:p w14:paraId="270E086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64B85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7D5E8D" w14:paraId="3D85C41C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4F4582B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CE71AA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31.762</w:t>
            </w:r>
          </w:p>
        </w:tc>
        <w:tc>
          <w:tcPr>
            <w:tcW w:w="1180" w:type="dxa"/>
            <w:noWrap/>
            <w:vAlign w:val="center"/>
            <w:hideMark/>
          </w:tcPr>
          <w:p w14:paraId="38F53E0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27.588</w:t>
            </w:r>
          </w:p>
        </w:tc>
        <w:tc>
          <w:tcPr>
            <w:tcW w:w="1180" w:type="dxa"/>
            <w:noWrap/>
            <w:vAlign w:val="center"/>
            <w:hideMark/>
          </w:tcPr>
          <w:p w14:paraId="3359341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30FE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729C5BE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-849</w:t>
            </w:r>
          </w:p>
        </w:tc>
        <w:tc>
          <w:tcPr>
            <w:tcW w:w="1078" w:type="dxa"/>
            <w:noWrap/>
            <w:vAlign w:val="center"/>
            <w:hideMark/>
          </w:tcPr>
          <w:p w14:paraId="737FA13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59790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-219</w:t>
            </w:r>
          </w:p>
        </w:tc>
      </w:tr>
      <w:tr w:rsidR="007D5E8D" w14:paraId="778BBF6A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FC13E97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8AFE3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31.583</w:t>
            </w:r>
          </w:p>
        </w:tc>
        <w:tc>
          <w:tcPr>
            <w:tcW w:w="1180" w:type="dxa"/>
            <w:noWrap/>
            <w:vAlign w:val="center"/>
            <w:hideMark/>
          </w:tcPr>
          <w:p w14:paraId="4647A29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27.598</w:t>
            </w:r>
          </w:p>
        </w:tc>
        <w:tc>
          <w:tcPr>
            <w:tcW w:w="1180" w:type="dxa"/>
            <w:noWrap/>
            <w:vAlign w:val="center"/>
            <w:hideMark/>
          </w:tcPr>
          <w:p w14:paraId="4535DC3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4EF8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noWrap/>
            <w:vAlign w:val="center"/>
            <w:hideMark/>
          </w:tcPr>
          <w:p w14:paraId="769BBA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-179</w:t>
            </w:r>
          </w:p>
        </w:tc>
        <w:tc>
          <w:tcPr>
            <w:tcW w:w="1078" w:type="dxa"/>
            <w:noWrap/>
            <w:vAlign w:val="center"/>
            <w:hideMark/>
          </w:tcPr>
          <w:p w14:paraId="4F5BB1E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C3F49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-189</w:t>
            </w:r>
          </w:p>
        </w:tc>
      </w:tr>
      <w:tr w:rsidR="007D5E8D" w14:paraId="602DB602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73B2EEF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484502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30.419</w:t>
            </w:r>
          </w:p>
        </w:tc>
        <w:tc>
          <w:tcPr>
            <w:tcW w:w="1180" w:type="dxa"/>
            <w:noWrap/>
            <w:vAlign w:val="center"/>
            <w:hideMark/>
          </w:tcPr>
          <w:p w14:paraId="2304C7E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26.490</w:t>
            </w:r>
          </w:p>
        </w:tc>
        <w:tc>
          <w:tcPr>
            <w:tcW w:w="1180" w:type="dxa"/>
            <w:noWrap/>
            <w:vAlign w:val="center"/>
            <w:hideMark/>
          </w:tcPr>
          <w:p w14:paraId="0974F46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D1024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noWrap/>
            <w:vAlign w:val="center"/>
            <w:hideMark/>
          </w:tcPr>
          <w:p w14:paraId="7B528A4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-1.164</w:t>
            </w:r>
          </w:p>
        </w:tc>
        <w:tc>
          <w:tcPr>
            <w:tcW w:w="1078" w:type="dxa"/>
            <w:noWrap/>
            <w:vAlign w:val="center"/>
            <w:hideMark/>
          </w:tcPr>
          <w:p w14:paraId="2890CAF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C7770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</w:tr>
      <w:tr w:rsidR="007D5E8D" w14:paraId="62377F2B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4AC579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A95F7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29.310</w:t>
            </w:r>
          </w:p>
        </w:tc>
        <w:tc>
          <w:tcPr>
            <w:tcW w:w="1180" w:type="dxa"/>
            <w:noWrap/>
            <w:vAlign w:val="center"/>
            <w:hideMark/>
          </w:tcPr>
          <w:p w14:paraId="66C17FF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25.339</w:t>
            </w:r>
          </w:p>
        </w:tc>
        <w:tc>
          <w:tcPr>
            <w:tcW w:w="1180" w:type="dxa"/>
            <w:noWrap/>
            <w:vAlign w:val="center"/>
            <w:hideMark/>
          </w:tcPr>
          <w:p w14:paraId="28566E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C72FA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noWrap/>
            <w:vAlign w:val="center"/>
            <w:hideMark/>
          </w:tcPr>
          <w:p w14:paraId="727CB75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-1.109</w:t>
            </w:r>
          </w:p>
        </w:tc>
        <w:tc>
          <w:tcPr>
            <w:tcW w:w="1078" w:type="dxa"/>
            <w:noWrap/>
            <w:vAlign w:val="center"/>
            <w:hideMark/>
          </w:tcPr>
          <w:p w14:paraId="359381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E8F62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7D5E8D" w14:paraId="7EAB0E26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16888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980C98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29.780</w:t>
            </w:r>
          </w:p>
        </w:tc>
        <w:tc>
          <w:tcPr>
            <w:tcW w:w="1180" w:type="dxa"/>
            <w:noWrap/>
            <w:vAlign w:val="center"/>
            <w:hideMark/>
          </w:tcPr>
          <w:p w14:paraId="4CC0577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25.769</w:t>
            </w:r>
          </w:p>
        </w:tc>
        <w:tc>
          <w:tcPr>
            <w:tcW w:w="1180" w:type="dxa"/>
            <w:noWrap/>
            <w:vAlign w:val="center"/>
            <w:hideMark/>
          </w:tcPr>
          <w:p w14:paraId="09E89A7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7ABB7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noWrap/>
            <w:vAlign w:val="center"/>
            <w:hideMark/>
          </w:tcPr>
          <w:p w14:paraId="6E75D3B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78" w:type="dxa"/>
            <w:noWrap/>
            <w:vAlign w:val="center"/>
            <w:hideMark/>
          </w:tcPr>
          <w:p w14:paraId="3946E7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2CB86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7D5E8D" w14:paraId="1A83FDE0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34AB3A1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3D9E9A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30.521</w:t>
            </w:r>
          </w:p>
        </w:tc>
        <w:tc>
          <w:tcPr>
            <w:tcW w:w="1180" w:type="dxa"/>
            <w:noWrap/>
            <w:vAlign w:val="center"/>
            <w:hideMark/>
          </w:tcPr>
          <w:p w14:paraId="39E56E0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26.479</w:t>
            </w:r>
          </w:p>
        </w:tc>
        <w:tc>
          <w:tcPr>
            <w:tcW w:w="1180" w:type="dxa"/>
            <w:noWrap/>
            <w:vAlign w:val="center"/>
            <w:hideMark/>
          </w:tcPr>
          <w:p w14:paraId="31BBFD6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F45A7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noWrap/>
            <w:vAlign w:val="center"/>
            <w:hideMark/>
          </w:tcPr>
          <w:p w14:paraId="203F541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078" w:type="dxa"/>
            <w:noWrap/>
            <w:vAlign w:val="center"/>
            <w:hideMark/>
          </w:tcPr>
          <w:p w14:paraId="388A779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1A7EE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7D5E8D" w14:paraId="5D209F5A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4AF418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272D3D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30.489</w:t>
            </w:r>
          </w:p>
        </w:tc>
        <w:tc>
          <w:tcPr>
            <w:tcW w:w="1180" w:type="dxa"/>
            <w:noWrap/>
            <w:vAlign w:val="center"/>
            <w:hideMark/>
          </w:tcPr>
          <w:p w14:paraId="6A3648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26.198</w:t>
            </w:r>
          </w:p>
        </w:tc>
        <w:tc>
          <w:tcPr>
            <w:tcW w:w="1180" w:type="dxa"/>
            <w:noWrap/>
            <w:vAlign w:val="center"/>
            <w:hideMark/>
          </w:tcPr>
          <w:p w14:paraId="3F7FD63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48B5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noWrap/>
            <w:vAlign w:val="center"/>
            <w:hideMark/>
          </w:tcPr>
          <w:p w14:paraId="4E703C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1078" w:type="dxa"/>
            <w:noWrap/>
            <w:vAlign w:val="center"/>
            <w:hideMark/>
          </w:tcPr>
          <w:p w14:paraId="42C30B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8FDD1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</w:tr>
      <w:tr w:rsidR="007D5E8D" w14:paraId="5E899CA8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78E3927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63377D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30.833</w:t>
            </w:r>
          </w:p>
        </w:tc>
        <w:tc>
          <w:tcPr>
            <w:tcW w:w="1180" w:type="dxa"/>
            <w:noWrap/>
            <w:vAlign w:val="center"/>
            <w:hideMark/>
          </w:tcPr>
          <w:p w14:paraId="6F8A4C4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26.920</w:t>
            </w:r>
          </w:p>
        </w:tc>
        <w:tc>
          <w:tcPr>
            <w:tcW w:w="1180" w:type="dxa"/>
            <w:noWrap/>
            <w:vAlign w:val="center"/>
            <w:hideMark/>
          </w:tcPr>
          <w:p w14:paraId="279DF8D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604C6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noWrap/>
            <w:vAlign w:val="center"/>
            <w:hideMark/>
          </w:tcPr>
          <w:p w14:paraId="73603F1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078" w:type="dxa"/>
            <w:noWrap/>
            <w:vAlign w:val="center"/>
            <w:hideMark/>
          </w:tcPr>
          <w:p w14:paraId="4E616BB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6EFA6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-378</w:t>
            </w:r>
          </w:p>
        </w:tc>
      </w:tr>
      <w:tr w:rsidR="007D5E8D" w14:paraId="765E3D15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04BC54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5DD06D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31.019</w:t>
            </w:r>
          </w:p>
        </w:tc>
        <w:tc>
          <w:tcPr>
            <w:tcW w:w="1180" w:type="dxa"/>
            <w:noWrap/>
            <w:vAlign w:val="center"/>
            <w:hideMark/>
          </w:tcPr>
          <w:p w14:paraId="1B5D62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27.099</w:t>
            </w:r>
          </w:p>
        </w:tc>
        <w:tc>
          <w:tcPr>
            <w:tcW w:w="1180" w:type="dxa"/>
            <w:noWrap/>
            <w:vAlign w:val="center"/>
            <w:hideMark/>
          </w:tcPr>
          <w:p w14:paraId="688803D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08048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noWrap/>
            <w:vAlign w:val="center"/>
            <w:hideMark/>
          </w:tcPr>
          <w:p w14:paraId="5FA29C7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78" w:type="dxa"/>
            <w:noWrap/>
            <w:vAlign w:val="center"/>
            <w:hideMark/>
          </w:tcPr>
          <w:p w14:paraId="7C58560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E8D5C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D5E8D" w14:paraId="096B7864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5A504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BC5B0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31.154</w:t>
            </w:r>
          </w:p>
        </w:tc>
        <w:tc>
          <w:tcPr>
            <w:tcW w:w="1180" w:type="dxa"/>
            <w:noWrap/>
            <w:vAlign w:val="center"/>
            <w:hideMark/>
          </w:tcPr>
          <w:p w14:paraId="4A1A4EC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27.069</w:t>
            </w:r>
          </w:p>
        </w:tc>
        <w:tc>
          <w:tcPr>
            <w:tcW w:w="1180" w:type="dxa"/>
            <w:noWrap/>
            <w:vAlign w:val="center"/>
            <w:hideMark/>
          </w:tcPr>
          <w:p w14:paraId="6E4CF56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6EFA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517A02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78" w:type="dxa"/>
            <w:noWrap/>
            <w:vAlign w:val="center"/>
            <w:hideMark/>
          </w:tcPr>
          <w:p w14:paraId="50B193C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7FB5B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</w:tr>
      <w:tr w:rsidR="007D5E8D" w14:paraId="45C71028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AF6434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481034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31.315</w:t>
            </w:r>
          </w:p>
        </w:tc>
        <w:tc>
          <w:tcPr>
            <w:tcW w:w="1180" w:type="dxa"/>
            <w:noWrap/>
            <w:vAlign w:val="center"/>
            <w:hideMark/>
          </w:tcPr>
          <w:p w14:paraId="746732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27.215</w:t>
            </w:r>
          </w:p>
        </w:tc>
        <w:tc>
          <w:tcPr>
            <w:tcW w:w="1180" w:type="dxa"/>
            <w:noWrap/>
            <w:vAlign w:val="center"/>
            <w:hideMark/>
          </w:tcPr>
          <w:p w14:paraId="3602863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E329A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3AC2687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78" w:type="dxa"/>
            <w:noWrap/>
            <w:vAlign w:val="center"/>
            <w:hideMark/>
          </w:tcPr>
          <w:p w14:paraId="4F2EE49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05422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D5E8D" w14:paraId="5A012421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0C3A766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CF9B7D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31.089</w:t>
            </w:r>
          </w:p>
        </w:tc>
        <w:tc>
          <w:tcPr>
            <w:tcW w:w="1180" w:type="dxa"/>
            <w:noWrap/>
            <w:vAlign w:val="center"/>
            <w:hideMark/>
          </w:tcPr>
          <w:p w14:paraId="430F81E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27.050</w:t>
            </w:r>
          </w:p>
        </w:tc>
        <w:tc>
          <w:tcPr>
            <w:tcW w:w="1180" w:type="dxa"/>
            <w:noWrap/>
            <w:vAlign w:val="center"/>
            <w:hideMark/>
          </w:tcPr>
          <w:p w14:paraId="44F6B65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BEB98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noWrap/>
            <w:vAlign w:val="center"/>
            <w:hideMark/>
          </w:tcPr>
          <w:p w14:paraId="7AE0E65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-226</w:t>
            </w:r>
          </w:p>
        </w:tc>
        <w:tc>
          <w:tcPr>
            <w:tcW w:w="1078" w:type="dxa"/>
            <w:noWrap/>
            <w:vAlign w:val="center"/>
            <w:hideMark/>
          </w:tcPr>
          <w:p w14:paraId="20F126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68152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</w:t>
            </w:r>
          </w:p>
        </w:tc>
      </w:tr>
      <w:tr w:rsidR="007D5E8D" w14:paraId="4FDE926E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8D3FC7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788A8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31.525</w:t>
            </w:r>
          </w:p>
        </w:tc>
        <w:tc>
          <w:tcPr>
            <w:tcW w:w="1180" w:type="dxa"/>
            <w:noWrap/>
            <w:vAlign w:val="center"/>
            <w:hideMark/>
          </w:tcPr>
          <w:p w14:paraId="50ACD08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27.487</w:t>
            </w:r>
          </w:p>
        </w:tc>
        <w:tc>
          <w:tcPr>
            <w:tcW w:w="1180" w:type="dxa"/>
            <w:noWrap/>
            <w:vAlign w:val="center"/>
            <w:hideMark/>
          </w:tcPr>
          <w:p w14:paraId="10C9E84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E0959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noWrap/>
            <w:vAlign w:val="center"/>
            <w:hideMark/>
          </w:tcPr>
          <w:p w14:paraId="3ED81C6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078" w:type="dxa"/>
            <w:noWrap/>
            <w:vAlign w:val="center"/>
            <w:hideMark/>
          </w:tcPr>
          <w:p w14:paraId="03C72F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68D5C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7D5E8D" w14:paraId="31BAE009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A45CF4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48ED20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31.868</w:t>
            </w:r>
          </w:p>
        </w:tc>
        <w:tc>
          <w:tcPr>
            <w:tcW w:w="1180" w:type="dxa"/>
            <w:noWrap/>
            <w:vAlign w:val="center"/>
            <w:hideMark/>
          </w:tcPr>
          <w:p w14:paraId="361D65F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27.586</w:t>
            </w:r>
          </w:p>
        </w:tc>
        <w:tc>
          <w:tcPr>
            <w:tcW w:w="1180" w:type="dxa"/>
            <w:noWrap/>
            <w:vAlign w:val="center"/>
            <w:hideMark/>
          </w:tcPr>
          <w:p w14:paraId="20DE5AE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52080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noWrap/>
            <w:vAlign w:val="center"/>
            <w:hideMark/>
          </w:tcPr>
          <w:p w14:paraId="1F0B435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78" w:type="dxa"/>
            <w:noWrap/>
            <w:vAlign w:val="center"/>
            <w:hideMark/>
          </w:tcPr>
          <w:p w14:paraId="0E236D6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28A12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</w:tr>
      <w:tr w:rsidR="007D5E8D" w14:paraId="7BD14CCD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93179B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A1705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32.519</w:t>
            </w:r>
          </w:p>
        </w:tc>
        <w:tc>
          <w:tcPr>
            <w:tcW w:w="1180" w:type="dxa"/>
            <w:noWrap/>
            <w:vAlign w:val="center"/>
            <w:hideMark/>
          </w:tcPr>
          <w:p w14:paraId="502A681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28.271</w:t>
            </w:r>
          </w:p>
        </w:tc>
        <w:tc>
          <w:tcPr>
            <w:tcW w:w="1180" w:type="dxa"/>
            <w:noWrap/>
            <w:vAlign w:val="center"/>
            <w:hideMark/>
          </w:tcPr>
          <w:p w14:paraId="05E8316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BCA16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5A88A37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1078" w:type="dxa"/>
            <w:noWrap/>
            <w:vAlign w:val="center"/>
            <w:hideMark/>
          </w:tcPr>
          <w:p w14:paraId="46F4DFA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35036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</w:t>
            </w:r>
          </w:p>
        </w:tc>
      </w:tr>
      <w:tr w:rsidR="007D5E8D" w14:paraId="62FACAC5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77C5D5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916B39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32.623</w:t>
            </w:r>
          </w:p>
        </w:tc>
        <w:tc>
          <w:tcPr>
            <w:tcW w:w="1180" w:type="dxa"/>
            <w:noWrap/>
            <w:vAlign w:val="center"/>
            <w:hideMark/>
          </w:tcPr>
          <w:p w14:paraId="26F49C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28.175</w:t>
            </w:r>
          </w:p>
        </w:tc>
        <w:tc>
          <w:tcPr>
            <w:tcW w:w="1180" w:type="dxa"/>
            <w:noWrap/>
            <w:vAlign w:val="center"/>
            <w:hideMark/>
          </w:tcPr>
          <w:p w14:paraId="1133CC6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34F1F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854" w:type="dxa"/>
            <w:noWrap/>
            <w:vAlign w:val="center"/>
            <w:hideMark/>
          </w:tcPr>
          <w:p w14:paraId="09328DA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78" w:type="dxa"/>
            <w:noWrap/>
            <w:vAlign w:val="center"/>
            <w:hideMark/>
          </w:tcPr>
          <w:p w14:paraId="737231F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F39D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7D5E8D" w14:paraId="124C6E1A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41D20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A23A7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32.368</w:t>
            </w:r>
          </w:p>
        </w:tc>
        <w:tc>
          <w:tcPr>
            <w:tcW w:w="1180" w:type="dxa"/>
            <w:noWrap/>
            <w:vAlign w:val="center"/>
            <w:hideMark/>
          </w:tcPr>
          <w:p w14:paraId="24E7034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28.116</w:t>
            </w:r>
          </w:p>
        </w:tc>
        <w:tc>
          <w:tcPr>
            <w:tcW w:w="1180" w:type="dxa"/>
            <w:noWrap/>
            <w:vAlign w:val="center"/>
            <w:hideMark/>
          </w:tcPr>
          <w:p w14:paraId="4D74CFA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4ED08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noWrap/>
            <w:vAlign w:val="center"/>
            <w:hideMark/>
          </w:tcPr>
          <w:p w14:paraId="0BA267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-255</w:t>
            </w:r>
          </w:p>
        </w:tc>
        <w:tc>
          <w:tcPr>
            <w:tcW w:w="1078" w:type="dxa"/>
            <w:noWrap/>
            <w:vAlign w:val="center"/>
            <w:hideMark/>
          </w:tcPr>
          <w:p w14:paraId="706A0DB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9C17D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</w:tr>
      <w:tr w:rsidR="007D5E8D" w14:paraId="6CD64DD1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92895B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50559A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32.140</w:t>
            </w:r>
          </w:p>
        </w:tc>
        <w:tc>
          <w:tcPr>
            <w:tcW w:w="1180" w:type="dxa"/>
            <w:noWrap/>
            <w:vAlign w:val="center"/>
            <w:hideMark/>
          </w:tcPr>
          <w:p w14:paraId="794CA4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28.788</w:t>
            </w:r>
          </w:p>
        </w:tc>
        <w:tc>
          <w:tcPr>
            <w:tcW w:w="1180" w:type="dxa"/>
            <w:noWrap/>
            <w:vAlign w:val="center"/>
            <w:hideMark/>
          </w:tcPr>
          <w:p w14:paraId="0C44E8A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9E800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54" w:type="dxa"/>
            <w:noWrap/>
            <w:vAlign w:val="center"/>
            <w:hideMark/>
          </w:tcPr>
          <w:p w14:paraId="3DA23DD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-228</w:t>
            </w:r>
          </w:p>
        </w:tc>
        <w:tc>
          <w:tcPr>
            <w:tcW w:w="1078" w:type="dxa"/>
            <w:noWrap/>
            <w:vAlign w:val="center"/>
            <w:hideMark/>
          </w:tcPr>
          <w:p w14:paraId="142B753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3D82F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-900</w:t>
            </w:r>
          </w:p>
        </w:tc>
      </w:tr>
      <w:tr w:rsidR="007D5E8D" w14:paraId="1E41C909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474301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65518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32.561</w:t>
            </w:r>
          </w:p>
        </w:tc>
        <w:tc>
          <w:tcPr>
            <w:tcW w:w="1180" w:type="dxa"/>
            <w:noWrap/>
            <w:vAlign w:val="center"/>
            <w:hideMark/>
          </w:tcPr>
          <w:p w14:paraId="51F454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28.924</w:t>
            </w:r>
          </w:p>
        </w:tc>
        <w:tc>
          <w:tcPr>
            <w:tcW w:w="1180" w:type="dxa"/>
            <w:noWrap/>
            <w:vAlign w:val="center"/>
            <w:hideMark/>
          </w:tcPr>
          <w:p w14:paraId="254A15B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2F41B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noWrap/>
            <w:vAlign w:val="center"/>
            <w:hideMark/>
          </w:tcPr>
          <w:p w14:paraId="7DF9644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078" w:type="dxa"/>
            <w:noWrap/>
            <w:vAlign w:val="center"/>
            <w:hideMark/>
          </w:tcPr>
          <w:p w14:paraId="638893E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9E702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</w:tr>
      <w:tr w:rsidR="007D5E8D" w14:paraId="0961A17F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CCA269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236BA1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32.754</w:t>
            </w:r>
          </w:p>
        </w:tc>
        <w:tc>
          <w:tcPr>
            <w:tcW w:w="1180" w:type="dxa"/>
            <w:noWrap/>
            <w:vAlign w:val="center"/>
            <w:hideMark/>
          </w:tcPr>
          <w:p w14:paraId="188E7C7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28.987</w:t>
            </w:r>
          </w:p>
        </w:tc>
        <w:tc>
          <w:tcPr>
            <w:tcW w:w="1180" w:type="dxa"/>
            <w:noWrap/>
            <w:vAlign w:val="center"/>
            <w:hideMark/>
          </w:tcPr>
          <w:p w14:paraId="2D48E4B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7A853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noWrap/>
            <w:vAlign w:val="center"/>
            <w:hideMark/>
          </w:tcPr>
          <w:p w14:paraId="57554ED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78" w:type="dxa"/>
            <w:noWrap/>
            <w:vAlign w:val="center"/>
            <w:hideMark/>
          </w:tcPr>
          <w:p w14:paraId="7EBD9ED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835BB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7D5E8D" w14:paraId="2851B56B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17D32D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145AA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33.173</w:t>
            </w:r>
          </w:p>
        </w:tc>
        <w:tc>
          <w:tcPr>
            <w:tcW w:w="1180" w:type="dxa"/>
            <w:noWrap/>
            <w:vAlign w:val="center"/>
            <w:hideMark/>
          </w:tcPr>
          <w:p w14:paraId="16E70F9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29.412</w:t>
            </w:r>
          </w:p>
        </w:tc>
        <w:tc>
          <w:tcPr>
            <w:tcW w:w="1180" w:type="dxa"/>
            <w:noWrap/>
            <w:vAlign w:val="center"/>
            <w:hideMark/>
          </w:tcPr>
          <w:p w14:paraId="394CEA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CDB6A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noWrap/>
            <w:vAlign w:val="center"/>
            <w:hideMark/>
          </w:tcPr>
          <w:p w14:paraId="2CE5D3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1078" w:type="dxa"/>
            <w:noWrap/>
            <w:vAlign w:val="center"/>
            <w:hideMark/>
          </w:tcPr>
          <w:p w14:paraId="07FC42B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97F9A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7D5E8D" w14:paraId="4C0B8B7A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1A9886F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FE3FDD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33.281</w:t>
            </w:r>
          </w:p>
        </w:tc>
        <w:tc>
          <w:tcPr>
            <w:tcW w:w="1180" w:type="dxa"/>
            <w:noWrap/>
            <w:vAlign w:val="center"/>
            <w:hideMark/>
          </w:tcPr>
          <w:p w14:paraId="288EE49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29.562</w:t>
            </w:r>
          </w:p>
        </w:tc>
        <w:tc>
          <w:tcPr>
            <w:tcW w:w="1180" w:type="dxa"/>
            <w:noWrap/>
            <w:vAlign w:val="center"/>
            <w:hideMark/>
          </w:tcPr>
          <w:p w14:paraId="0CE394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BEF5F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noWrap/>
            <w:vAlign w:val="center"/>
            <w:hideMark/>
          </w:tcPr>
          <w:p w14:paraId="65EF0A8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78" w:type="dxa"/>
            <w:noWrap/>
            <w:vAlign w:val="center"/>
            <w:hideMark/>
          </w:tcPr>
          <w:p w14:paraId="1E74ACC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15E5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</w:t>
            </w:r>
          </w:p>
        </w:tc>
      </w:tr>
      <w:tr w:rsidR="007D5E8D" w14:paraId="087697AF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1F29791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AD842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33.528</w:t>
            </w:r>
          </w:p>
        </w:tc>
        <w:tc>
          <w:tcPr>
            <w:tcW w:w="1180" w:type="dxa"/>
            <w:noWrap/>
            <w:vAlign w:val="center"/>
            <w:hideMark/>
          </w:tcPr>
          <w:p w14:paraId="55B2693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29.736</w:t>
            </w:r>
          </w:p>
        </w:tc>
        <w:tc>
          <w:tcPr>
            <w:tcW w:w="1180" w:type="dxa"/>
            <w:noWrap/>
            <w:vAlign w:val="center"/>
            <w:hideMark/>
          </w:tcPr>
          <w:p w14:paraId="387B0F3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029B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noWrap/>
            <w:vAlign w:val="center"/>
            <w:hideMark/>
          </w:tcPr>
          <w:p w14:paraId="531CE8A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78" w:type="dxa"/>
            <w:noWrap/>
            <w:vAlign w:val="center"/>
            <w:hideMark/>
          </w:tcPr>
          <w:p w14:paraId="1715ACA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8D4AA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7D5E8D" w14:paraId="486DB67A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8A5B6F7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6909E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33.838</w:t>
            </w:r>
          </w:p>
        </w:tc>
        <w:tc>
          <w:tcPr>
            <w:tcW w:w="1180" w:type="dxa"/>
            <w:noWrap/>
            <w:vAlign w:val="center"/>
            <w:hideMark/>
          </w:tcPr>
          <w:p w14:paraId="10ACE9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29.979</w:t>
            </w:r>
          </w:p>
        </w:tc>
        <w:tc>
          <w:tcPr>
            <w:tcW w:w="1180" w:type="dxa"/>
            <w:noWrap/>
            <w:vAlign w:val="center"/>
            <w:hideMark/>
          </w:tcPr>
          <w:p w14:paraId="5473DD9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0A0C2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noWrap/>
            <w:vAlign w:val="center"/>
            <w:hideMark/>
          </w:tcPr>
          <w:p w14:paraId="28821E6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78" w:type="dxa"/>
            <w:noWrap/>
            <w:vAlign w:val="center"/>
            <w:hideMark/>
          </w:tcPr>
          <w:p w14:paraId="22D3FE7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D556B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7D5E8D" w14:paraId="6D2C8900" w14:textId="77777777" w:rsidTr="007D5E8D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3FE3F0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C518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33.821</w:t>
            </w:r>
          </w:p>
        </w:tc>
        <w:tc>
          <w:tcPr>
            <w:tcW w:w="1180" w:type="dxa"/>
            <w:noWrap/>
            <w:vAlign w:val="center"/>
            <w:hideMark/>
          </w:tcPr>
          <w:p w14:paraId="1349FDB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29.921</w:t>
            </w:r>
          </w:p>
        </w:tc>
        <w:tc>
          <w:tcPr>
            <w:tcW w:w="1180" w:type="dxa"/>
            <w:noWrap/>
            <w:vAlign w:val="center"/>
            <w:hideMark/>
          </w:tcPr>
          <w:p w14:paraId="1896D15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EA90A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noWrap/>
            <w:vAlign w:val="center"/>
            <w:hideMark/>
          </w:tcPr>
          <w:p w14:paraId="7DBB8B5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078" w:type="dxa"/>
            <w:noWrap/>
            <w:vAlign w:val="center"/>
            <w:hideMark/>
          </w:tcPr>
          <w:p w14:paraId="1EDE5A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FD5D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7D5E8D" w14:paraId="590A53E7" w14:textId="77777777" w:rsidTr="007D5E8D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090BFA8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C15773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33.755</w:t>
            </w:r>
          </w:p>
        </w:tc>
        <w:tc>
          <w:tcPr>
            <w:tcW w:w="1180" w:type="dxa"/>
            <w:noWrap/>
            <w:vAlign w:val="center"/>
            <w:hideMark/>
          </w:tcPr>
          <w:p w14:paraId="4E8B0AA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30.015</w:t>
            </w:r>
          </w:p>
        </w:tc>
        <w:tc>
          <w:tcPr>
            <w:tcW w:w="1180" w:type="dxa"/>
            <w:noWrap/>
            <w:vAlign w:val="center"/>
            <w:hideMark/>
          </w:tcPr>
          <w:p w14:paraId="4724F08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2B490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54" w:type="dxa"/>
            <w:noWrap/>
            <w:vAlign w:val="center"/>
            <w:hideMark/>
          </w:tcPr>
          <w:p w14:paraId="6A9E366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  <w:tc>
          <w:tcPr>
            <w:tcW w:w="1078" w:type="dxa"/>
            <w:noWrap/>
            <w:vAlign w:val="center"/>
            <w:hideMark/>
          </w:tcPr>
          <w:p w14:paraId="529B41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3B0A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-159</w:t>
            </w:r>
          </w:p>
        </w:tc>
      </w:tr>
      <w:tr w:rsidR="007D5E8D" w14:paraId="3499F6B6" w14:textId="77777777" w:rsidTr="007D5E8D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4199E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B9728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6C8A6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0568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7993D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2A23C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AB86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C439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</w:tbl>
    <w:p w14:paraId="119A6B87" w14:textId="77777777" w:rsidR="007D5E8D" w:rsidRDefault="007D5E8D" w:rsidP="007D5E8D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6C1BD17D" w14:textId="77777777" w:rsidR="007D5E8D" w:rsidRDefault="007D5E8D" w:rsidP="007D5E8D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02409223" w14:textId="77777777" w:rsidR="007D5E8D" w:rsidRDefault="007D5E8D" w:rsidP="007D5E8D"/>
    <w:p w14:paraId="02330795" w14:textId="77777777" w:rsidR="007D5E8D" w:rsidRDefault="007D5E8D" w:rsidP="007D5E8D"/>
    <w:p w14:paraId="7AB6A1D0" w14:textId="77777777" w:rsidR="007D5E8D" w:rsidRDefault="007D5E8D" w:rsidP="007D5E8D"/>
    <w:p w14:paraId="4B6AB2BA" w14:textId="77777777" w:rsidR="007D5E8D" w:rsidRDefault="007D5E8D" w:rsidP="007D5E8D"/>
    <w:p w14:paraId="575759D1" w14:textId="77777777" w:rsidR="007D5E8D" w:rsidRDefault="007D5E8D" w:rsidP="007D5E8D"/>
    <w:p w14:paraId="4D1D955F" w14:textId="77777777" w:rsidR="007D5E8D" w:rsidRDefault="007D5E8D" w:rsidP="007D5E8D"/>
    <w:p w14:paraId="02F82D50" w14:textId="77777777" w:rsidR="007D5E8D" w:rsidRDefault="007D5E8D" w:rsidP="007D5E8D"/>
    <w:p w14:paraId="05EF1AB3" w14:textId="77777777" w:rsidR="007D5E8D" w:rsidRDefault="007D5E8D" w:rsidP="007D5E8D"/>
    <w:p w14:paraId="40E00731" w14:textId="77777777" w:rsidR="007D5E8D" w:rsidRDefault="007D5E8D" w:rsidP="007D5E8D"/>
    <w:p w14:paraId="6D80BC2E" w14:textId="77777777" w:rsidR="007D5E8D" w:rsidRDefault="007D5E8D" w:rsidP="007D5E8D"/>
    <w:p w14:paraId="7EC01603" w14:textId="77777777" w:rsidR="007D5E8D" w:rsidRDefault="007D5E8D" w:rsidP="007D5E8D">
      <w:pPr>
        <w:spacing w:line="276" w:lineRule="auto"/>
        <w:rPr>
          <w:rFonts w:ascii="Arial" w:hAnsi="Arial" w:cs="Arial"/>
          <w:sz w:val="20"/>
          <w:szCs w:val="20"/>
        </w:rPr>
      </w:pPr>
    </w:p>
    <w:p w14:paraId="2A19611C" w14:textId="77777777" w:rsidR="007D5E8D" w:rsidRDefault="007D5E8D" w:rsidP="007D5E8D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7D5E8D" w14:paraId="77E049B2" w14:textId="77777777" w:rsidTr="007D5E8D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AF37EE" w14:textId="77777777" w:rsidR="007D5E8D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1674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C82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5926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4F0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72A3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63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9961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280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7D5E8D" w14:paraId="23418CED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7833B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65C01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86F1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4556</w:t>
            </w:r>
          </w:p>
        </w:tc>
        <w:tc>
          <w:tcPr>
            <w:tcW w:w="1163" w:type="dxa"/>
            <w:noWrap/>
            <w:vAlign w:val="center"/>
            <w:hideMark/>
          </w:tcPr>
          <w:p w14:paraId="4DEC59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40C90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163" w:type="dxa"/>
            <w:noWrap/>
            <w:vAlign w:val="center"/>
            <w:hideMark/>
          </w:tcPr>
          <w:p w14:paraId="736E006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11E22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1826</w:t>
            </w:r>
          </w:p>
        </w:tc>
        <w:tc>
          <w:tcPr>
            <w:tcW w:w="960" w:type="dxa"/>
            <w:noWrap/>
            <w:vAlign w:val="center"/>
            <w:hideMark/>
          </w:tcPr>
          <w:p w14:paraId="6F1DECA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0D82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6820</w:t>
            </w:r>
          </w:p>
        </w:tc>
      </w:tr>
      <w:tr w:rsidR="007D5E8D" w14:paraId="12351730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C81FC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784AF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1DE7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4485</w:t>
            </w:r>
          </w:p>
        </w:tc>
        <w:tc>
          <w:tcPr>
            <w:tcW w:w="1163" w:type="dxa"/>
            <w:noWrap/>
            <w:vAlign w:val="center"/>
            <w:hideMark/>
          </w:tcPr>
          <w:p w14:paraId="7D2086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D58FD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163" w:type="dxa"/>
            <w:noWrap/>
            <w:vAlign w:val="center"/>
            <w:hideMark/>
          </w:tcPr>
          <w:p w14:paraId="12FCA1F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DF7A8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1644</w:t>
            </w:r>
          </w:p>
        </w:tc>
        <w:tc>
          <w:tcPr>
            <w:tcW w:w="960" w:type="dxa"/>
            <w:noWrap/>
            <w:vAlign w:val="center"/>
            <w:hideMark/>
          </w:tcPr>
          <w:p w14:paraId="186C13B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3D0D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6504</w:t>
            </w:r>
          </w:p>
        </w:tc>
      </w:tr>
      <w:tr w:rsidR="007D5E8D" w14:paraId="46E73DDB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C74918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4BE5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BD293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4481</w:t>
            </w:r>
          </w:p>
        </w:tc>
        <w:tc>
          <w:tcPr>
            <w:tcW w:w="1163" w:type="dxa"/>
            <w:noWrap/>
            <w:vAlign w:val="center"/>
            <w:hideMark/>
          </w:tcPr>
          <w:p w14:paraId="7AE2AC0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EDB17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63" w:type="dxa"/>
            <w:noWrap/>
            <w:vAlign w:val="center"/>
            <w:hideMark/>
          </w:tcPr>
          <w:p w14:paraId="0DBCFC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37C8F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1624</w:t>
            </w:r>
          </w:p>
        </w:tc>
        <w:tc>
          <w:tcPr>
            <w:tcW w:w="960" w:type="dxa"/>
            <w:noWrap/>
            <w:vAlign w:val="center"/>
            <w:hideMark/>
          </w:tcPr>
          <w:p w14:paraId="452515A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BB84E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6361</w:t>
            </w:r>
          </w:p>
        </w:tc>
      </w:tr>
      <w:tr w:rsidR="007D5E8D" w14:paraId="347C00ED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3CD88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4B379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A15EF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4464</w:t>
            </w:r>
          </w:p>
        </w:tc>
        <w:tc>
          <w:tcPr>
            <w:tcW w:w="1163" w:type="dxa"/>
            <w:noWrap/>
            <w:vAlign w:val="center"/>
            <w:hideMark/>
          </w:tcPr>
          <w:p w14:paraId="5AC44C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C1054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163" w:type="dxa"/>
            <w:noWrap/>
            <w:vAlign w:val="center"/>
            <w:hideMark/>
          </w:tcPr>
          <w:p w14:paraId="02F3DF4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9EEB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1790</w:t>
            </w:r>
          </w:p>
        </w:tc>
        <w:tc>
          <w:tcPr>
            <w:tcW w:w="960" w:type="dxa"/>
            <w:noWrap/>
            <w:vAlign w:val="center"/>
            <w:hideMark/>
          </w:tcPr>
          <w:p w14:paraId="3DD73A8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EDDE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6545</w:t>
            </w:r>
          </w:p>
        </w:tc>
      </w:tr>
      <w:tr w:rsidR="007D5E8D" w14:paraId="41193D37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3C567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CD1EC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23213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4516</w:t>
            </w:r>
          </w:p>
        </w:tc>
        <w:tc>
          <w:tcPr>
            <w:tcW w:w="1163" w:type="dxa"/>
            <w:noWrap/>
            <w:vAlign w:val="center"/>
            <w:hideMark/>
          </w:tcPr>
          <w:p w14:paraId="47BF3D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946EB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163" w:type="dxa"/>
            <w:noWrap/>
            <w:vAlign w:val="center"/>
            <w:hideMark/>
          </w:tcPr>
          <w:p w14:paraId="6F69098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A0253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1761</w:t>
            </w:r>
          </w:p>
        </w:tc>
        <w:tc>
          <w:tcPr>
            <w:tcW w:w="960" w:type="dxa"/>
            <w:noWrap/>
            <w:vAlign w:val="center"/>
            <w:hideMark/>
          </w:tcPr>
          <w:p w14:paraId="39C165D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6D747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6609</w:t>
            </w:r>
          </w:p>
        </w:tc>
      </w:tr>
      <w:tr w:rsidR="007D5E8D" w14:paraId="5FEF6354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4E2DD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424AA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37D56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4538</w:t>
            </w:r>
          </w:p>
        </w:tc>
        <w:tc>
          <w:tcPr>
            <w:tcW w:w="1163" w:type="dxa"/>
            <w:noWrap/>
            <w:vAlign w:val="center"/>
            <w:hideMark/>
          </w:tcPr>
          <w:p w14:paraId="7D035AC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BEC6F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163" w:type="dxa"/>
            <w:noWrap/>
            <w:vAlign w:val="center"/>
            <w:hideMark/>
          </w:tcPr>
          <w:p w14:paraId="25E37B4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FBFC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1753</w:t>
            </w:r>
          </w:p>
        </w:tc>
        <w:tc>
          <w:tcPr>
            <w:tcW w:w="960" w:type="dxa"/>
            <w:noWrap/>
            <w:vAlign w:val="center"/>
            <w:hideMark/>
          </w:tcPr>
          <w:p w14:paraId="380CC1B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706C1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6554</w:t>
            </w:r>
          </w:p>
        </w:tc>
      </w:tr>
      <w:tr w:rsidR="007D5E8D" w14:paraId="243A5240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C27776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6DE3E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CDD0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4564</w:t>
            </w:r>
          </w:p>
        </w:tc>
        <w:tc>
          <w:tcPr>
            <w:tcW w:w="1163" w:type="dxa"/>
            <w:noWrap/>
            <w:vAlign w:val="center"/>
            <w:hideMark/>
          </w:tcPr>
          <w:p w14:paraId="64D393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DB97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163" w:type="dxa"/>
            <w:noWrap/>
            <w:vAlign w:val="center"/>
            <w:hideMark/>
          </w:tcPr>
          <w:p w14:paraId="3A44F95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1E48B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960" w:type="dxa"/>
            <w:noWrap/>
            <w:vAlign w:val="center"/>
            <w:hideMark/>
          </w:tcPr>
          <w:p w14:paraId="3BD83A3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3F4B5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6431</w:t>
            </w:r>
          </w:p>
        </w:tc>
      </w:tr>
      <w:tr w:rsidR="007D5E8D" w14:paraId="29C60025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722EA6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74887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A5431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163" w:type="dxa"/>
            <w:noWrap/>
            <w:vAlign w:val="center"/>
            <w:hideMark/>
          </w:tcPr>
          <w:p w14:paraId="570B597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74061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63" w:type="dxa"/>
            <w:noWrap/>
            <w:vAlign w:val="center"/>
            <w:hideMark/>
          </w:tcPr>
          <w:p w14:paraId="231A94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C8340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1749</w:t>
            </w:r>
          </w:p>
        </w:tc>
        <w:tc>
          <w:tcPr>
            <w:tcW w:w="960" w:type="dxa"/>
            <w:noWrap/>
            <w:vAlign w:val="center"/>
            <w:hideMark/>
          </w:tcPr>
          <w:p w14:paraId="1481D56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E5965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6420</w:t>
            </w:r>
          </w:p>
        </w:tc>
      </w:tr>
      <w:tr w:rsidR="007D5E8D" w14:paraId="0699DB9B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00522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5D4DC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7EC04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4314</w:t>
            </w:r>
          </w:p>
        </w:tc>
        <w:tc>
          <w:tcPr>
            <w:tcW w:w="1163" w:type="dxa"/>
            <w:noWrap/>
            <w:vAlign w:val="center"/>
            <w:hideMark/>
          </w:tcPr>
          <w:p w14:paraId="12A3924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306F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163" w:type="dxa"/>
            <w:noWrap/>
            <w:vAlign w:val="center"/>
            <w:hideMark/>
          </w:tcPr>
          <w:p w14:paraId="652DF38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E404E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1642</w:t>
            </w:r>
          </w:p>
        </w:tc>
        <w:tc>
          <w:tcPr>
            <w:tcW w:w="960" w:type="dxa"/>
            <w:noWrap/>
            <w:vAlign w:val="center"/>
            <w:hideMark/>
          </w:tcPr>
          <w:p w14:paraId="7C9C74E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3E50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6302</w:t>
            </w:r>
          </w:p>
        </w:tc>
      </w:tr>
      <w:tr w:rsidR="007D5E8D" w14:paraId="2714F501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8A84C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158ED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162DF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4393</w:t>
            </w:r>
          </w:p>
        </w:tc>
        <w:tc>
          <w:tcPr>
            <w:tcW w:w="1163" w:type="dxa"/>
            <w:noWrap/>
            <w:vAlign w:val="center"/>
            <w:hideMark/>
          </w:tcPr>
          <w:p w14:paraId="63EF39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7312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163" w:type="dxa"/>
            <w:noWrap/>
            <w:vAlign w:val="center"/>
            <w:hideMark/>
          </w:tcPr>
          <w:p w14:paraId="3893EDF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1C427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1676</w:t>
            </w:r>
          </w:p>
        </w:tc>
        <w:tc>
          <w:tcPr>
            <w:tcW w:w="960" w:type="dxa"/>
            <w:noWrap/>
            <w:vAlign w:val="center"/>
            <w:hideMark/>
          </w:tcPr>
          <w:p w14:paraId="3D2DC79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4F8E5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6437</w:t>
            </w:r>
          </w:p>
        </w:tc>
      </w:tr>
      <w:tr w:rsidR="007D5E8D" w14:paraId="75594420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07E6D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2F271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FB493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4174</w:t>
            </w:r>
          </w:p>
        </w:tc>
        <w:tc>
          <w:tcPr>
            <w:tcW w:w="1163" w:type="dxa"/>
            <w:noWrap/>
            <w:vAlign w:val="center"/>
            <w:hideMark/>
          </w:tcPr>
          <w:p w14:paraId="0E339A3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B114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163" w:type="dxa"/>
            <w:noWrap/>
            <w:vAlign w:val="center"/>
            <w:hideMark/>
          </w:tcPr>
          <w:p w14:paraId="6063431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11301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2339</w:t>
            </w:r>
          </w:p>
        </w:tc>
        <w:tc>
          <w:tcPr>
            <w:tcW w:w="960" w:type="dxa"/>
            <w:noWrap/>
            <w:vAlign w:val="center"/>
            <w:hideMark/>
          </w:tcPr>
          <w:p w14:paraId="3D6F4D7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C41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7326</w:t>
            </w:r>
          </w:p>
        </w:tc>
      </w:tr>
      <w:tr w:rsidR="007D5E8D" w14:paraId="1DBCDFE8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9771B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F352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A08AD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3985</w:t>
            </w:r>
          </w:p>
        </w:tc>
        <w:tc>
          <w:tcPr>
            <w:tcW w:w="1163" w:type="dxa"/>
            <w:noWrap/>
            <w:vAlign w:val="center"/>
            <w:hideMark/>
          </w:tcPr>
          <w:p w14:paraId="6EFABE6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66878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1163" w:type="dxa"/>
            <w:noWrap/>
            <w:vAlign w:val="center"/>
            <w:hideMark/>
          </w:tcPr>
          <w:p w14:paraId="0C6901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6BA10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2321</w:t>
            </w:r>
          </w:p>
        </w:tc>
        <w:tc>
          <w:tcPr>
            <w:tcW w:w="960" w:type="dxa"/>
            <w:noWrap/>
            <w:vAlign w:val="center"/>
            <w:hideMark/>
          </w:tcPr>
          <w:p w14:paraId="430E853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19040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7027</w:t>
            </w:r>
          </w:p>
        </w:tc>
      </w:tr>
      <w:tr w:rsidR="007D5E8D" w14:paraId="22DF31B9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E68CD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B4F6F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73D8E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3929</w:t>
            </w:r>
          </w:p>
        </w:tc>
        <w:tc>
          <w:tcPr>
            <w:tcW w:w="1163" w:type="dxa"/>
            <w:noWrap/>
            <w:vAlign w:val="center"/>
            <w:hideMark/>
          </w:tcPr>
          <w:p w14:paraId="0055922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D3BEE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163" w:type="dxa"/>
            <w:noWrap/>
            <w:vAlign w:val="center"/>
            <w:hideMark/>
          </w:tcPr>
          <w:p w14:paraId="6F4F5F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06702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2818</w:t>
            </w:r>
          </w:p>
        </w:tc>
        <w:tc>
          <w:tcPr>
            <w:tcW w:w="960" w:type="dxa"/>
            <w:noWrap/>
            <w:vAlign w:val="center"/>
            <w:hideMark/>
          </w:tcPr>
          <w:p w14:paraId="390A11F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5F08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7655</w:t>
            </w:r>
          </w:p>
        </w:tc>
      </w:tr>
      <w:tr w:rsidR="007D5E8D" w14:paraId="2B5E9F84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8351BC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E376B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4ED12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3971</w:t>
            </w:r>
          </w:p>
        </w:tc>
        <w:tc>
          <w:tcPr>
            <w:tcW w:w="1163" w:type="dxa"/>
            <w:noWrap/>
            <w:vAlign w:val="center"/>
            <w:hideMark/>
          </w:tcPr>
          <w:p w14:paraId="42BBA51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B9DD0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1163" w:type="dxa"/>
            <w:noWrap/>
            <w:vAlign w:val="center"/>
            <w:hideMark/>
          </w:tcPr>
          <w:p w14:paraId="7C60C4F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71CBE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60" w:type="dxa"/>
            <w:noWrap/>
            <w:vAlign w:val="center"/>
            <w:hideMark/>
          </w:tcPr>
          <w:p w14:paraId="53A8BE3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9698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9177</w:t>
            </w:r>
          </w:p>
        </w:tc>
      </w:tr>
      <w:tr w:rsidR="007D5E8D" w14:paraId="71A1B26F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1A4BF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E21C3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61A57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1163" w:type="dxa"/>
            <w:noWrap/>
            <w:vAlign w:val="center"/>
            <w:hideMark/>
          </w:tcPr>
          <w:p w14:paraId="5115187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57CE4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1163" w:type="dxa"/>
            <w:noWrap/>
            <w:vAlign w:val="center"/>
            <w:hideMark/>
          </w:tcPr>
          <w:p w14:paraId="1091D6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EE5CF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4216</w:t>
            </w:r>
          </w:p>
        </w:tc>
        <w:tc>
          <w:tcPr>
            <w:tcW w:w="960" w:type="dxa"/>
            <w:noWrap/>
            <w:vAlign w:val="center"/>
            <w:hideMark/>
          </w:tcPr>
          <w:p w14:paraId="647081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25510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9934</w:t>
            </w:r>
          </w:p>
        </w:tc>
      </w:tr>
      <w:tr w:rsidR="007D5E8D" w14:paraId="63707E6F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473E1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24E1D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F838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4043</w:t>
            </w:r>
          </w:p>
        </w:tc>
        <w:tc>
          <w:tcPr>
            <w:tcW w:w="1163" w:type="dxa"/>
            <w:noWrap/>
            <w:vAlign w:val="center"/>
            <w:hideMark/>
          </w:tcPr>
          <w:p w14:paraId="41A48EE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0A5C1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1163" w:type="dxa"/>
            <w:noWrap/>
            <w:vAlign w:val="center"/>
            <w:hideMark/>
          </w:tcPr>
          <w:p w14:paraId="657C2FC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41D96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3600</w:t>
            </w:r>
          </w:p>
        </w:tc>
        <w:tc>
          <w:tcPr>
            <w:tcW w:w="960" w:type="dxa"/>
            <w:noWrap/>
            <w:vAlign w:val="center"/>
            <w:hideMark/>
          </w:tcPr>
          <w:p w14:paraId="413F3FA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78E83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8789</w:t>
            </w:r>
          </w:p>
        </w:tc>
      </w:tr>
      <w:tr w:rsidR="007D5E8D" w14:paraId="39FCCB8E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AF51F8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E89BA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A7C8D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4291</w:t>
            </w:r>
          </w:p>
        </w:tc>
        <w:tc>
          <w:tcPr>
            <w:tcW w:w="1163" w:type="dxa"/>
            <w:noWrap/>
            <w:vAlign w:val="center"/>
            <w:hideMark/>
          </w:tcPr>
          <w:p w14:paraId="1ED1512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305A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1163" w:type="dxa"/>
            <w:noWrap/>
            <w:vAlign w:val="center"/>
            <w:hideMark/>
          </w:tcPr>
          <w:p w14:paraId="5D9DCD1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D290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3271</w:t>
            </w:r>
          </w:p>
        </w:tc>
        <w:tc>
          <w:tcPr>
            <w:tcW w:w="960" w:type="dxa"/>
            <w:noWrap/>
            <w:vAlign w:val="center"/>
            <w:hideMark/>
          </w:tcPr>
          <w:p w14:paraId="6DFA821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5E129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8790</w:t>
            </w:r>
          </w:p>
        </w:tc>
      </w:tr>
      <w:tr w:rsidR="007D5E8D" w14:paraId="4B7AEC25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19DB1B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F7707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A1DD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3913</w:t>
            </w:r>
          </w:p>
        </w:tc>
        <w:tc>
          <w:tcPr>
            <w:tcW w:w="1163" w:type="dxa"/>
            <w:noWrap/>
            <w:vAlign w:val="center"/>
            <w:hideMark/>
          </w:tcPr>
          <w:p w14:paraId="33B087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44A77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1163" w:type="dxa"/>
            <w:noWrap/>
            <w:vAlign w:val="center"/>
            <w:hideMark/>
          </w:tcPr>
          <w:p w14:paraId="62DA378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9237E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3373</w:t>
            </w:r>
          </w:p>
        </w:tc>
        <w:tc>
          <w:tcPr>
            <w:tcW w:w="960" w:type="dxa"/>
            <w:noWrap/>
            <w:vAlign w:val="center"/>
            <w:hideMark/>
          </w:tcPr>
          <w:p w14:paraId="4C7843C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CE255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8522</w:t>
            </w:r>
          </w:p>
        </w:tc>
      </w:tr>
      <w:tr w:rsidR="007D5E8D" w14:paraId="61297B3F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C21F1C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303C9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90D79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3920</w:t>
            </w:r>
          </w:p>
        </w:tc>
        <w:tc>
          <w:tcPr>
            <w:tcW w:w="1163" w:type="dxa"/>
            <w:noWrap/>
            <w:vAlign w:val="center"/>
            <w:hideMark/>
          </w:tcPr>
          <w:p w14:paraId="4BAB0C2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FD0CC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1163" w:type="dxa"/>
            <w:noWrap/>
            <w:vAlign w:val="center"/>
            <w:hideMark/>
          </w:tcPr>
          <w:p w14:paraId="35E0106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E103D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3371</w:t>
            </w:r>
          </w:p>
        </w:tc>
        <w:tc>
          <w:tcPr>
            <w:tcW w:w="960" w:type="dxa"/>
            <w:noWrap/>
            <w:vAlign w:val="center"/>
            <w:hideMark/>
          </w:tcPr>
          <w:p w14:paraId="265E696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FED4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8303</w:t>
            </w:r>
          </w:p>
        </w:tc>
      </w:tr>
      <w:tr w:rsidR="007D5E8D" w14:paraId="630E8DCC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6A0B9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4A47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A463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4085</w:t>
            </w:r>
          </w:p>
        </w:tc>
        <w:tc>
          <w:tcPr>
            <w:tcW w:w="1163" w:type="dxa"/>
            <w:noWrap/>
            <w:vAlign w:val="center"/>
            <w:hideMark/>
          </w:tcPr>
          <w:p w14:paraId="0B98FC9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1E1F3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1163" w:type="dxa"/>
            <w:noWrap/>
            <w:vAlign w:val="center"/>
            <w:hideMark/>
          </w:tcPr>
          <w:p w14:paraId="29A15BD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4C806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3505</w:t>
            </w:r>
          </w:p>
        </w:tc>
        <w:tc>
          <w:tcPr>
            <w:tcW w:w="960" w:type="dxa"/>
            <w:noWrap/>
            <w:vAlign w:val="center"/>
            <w:hideMark/>
          </w:tcPr>
          <w:p w14:paraId="47E5AAB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D3A93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8926</w:t>
            </w:r>
          </w:p>
        </w:tc>
      </w:tr>
      <w:tr w:rsidR="007D5E8D" w14:paraId="3AB7FC49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62B28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67188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2554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4101</w:t>
            </w:r>
          </w:p>
        </w:tc>
        <w:tc>
          <w:tcPr>
            <w:tcW w:w="1163" w:type="dxa"/>
            <w:noWrap/>
            <w:vAlign w:val="center"/>
            <w:hideMark/>
          </w:tcPr>
          <w:p w14:paraId="5636010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D303F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1163" w:type="dxa"/>
            <w:noWrap/>
            <w:vAlign w:val="center"/>
            <w:hideMark/>
          </w:tcPr>
          <w:p w14:paraId="6A4B4BE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ABD9D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960" w:type="dxa"/>
            <w:noWrap/>
            <w:vAlign w:val="center"/>
            <w:hideMark/>
          </w:tcPr>
          <w:p w14:paraId="0CD045A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BDA0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9383</w:t>
            </w:r>
          </w:p>
        </w:tc>
      </w:tr>
      <w:tr w:rsidR="007D5E8D" w14:paraId="485A8FC1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5649C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58EED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CEC97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4039</w:t>
            </w:r>
          </w:p>
        </w:tc>
        <w:tc>
          <w:tcPr>
            <w:tcW w:w="1163" w:type="dxa"/>
            <w:noWrap/>
            <w:vAlign w:val="center"/>
            <w:hideMark/>
          </w:tcPr>
          <w:p w14:paraId="5A14296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855DB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1588</w:t>
            </w:r>
          </w:p>
        </w:tc>
        <w:tc>
          <w:tcPr>
            <w:tcW w:w="1163" w:type="dxa"/>
            <w:noWrap/>
            <w:vAlign w:val="center"/>
            <w:hideMark/>
          </w:tcPr>
          <w:p w14:paraId="6167F9C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E66D7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4550</w:t>
            </w:r>
          </w:p>
        </w:tc>
        <w:tc>
          <w:tcPr>
            <w:tcW w:w="960" w:type="dxa"/>
            <w:noWrap/>
            <w:vAlign w:val="center"/>
            <w:hideMark/>
          </w:tcPr>
          <w:p w14:paraId="5F03033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A0293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10177</w:t>
            </w:r>
          </w:p>
        </w:tc>
      </w:tr>
      <w:tr w:rsidR="007D5E8D" w14:paraId="778C2003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49B85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323B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1B99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4038</w:t>
            </w:r>
          </w:p>
        </w:tc>
        <w:tc>
          <w:tcPr>
            <w:tcW w:w="1163" w:type="dxa"/>
            <w:noWrap/>
            <w:vAlign w:val="center"/>
            <w:hideMark/>
          </w:tcPr>
          <w:p w14:paraId="5FD5F6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67BEF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2362</w:t>
            </w:r>
          </w:p>
        </w:tc>
        <w:tc>
          <w:tcPr>
            <w:tcW w:w="1163" w:type="dxa"/>
            <w:noWrap/>
            <w:vAlign w:val="center"/>
            <w:hideMark/>
          </w:tcPr>
          <w:p w14:paraId="5D1547A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6A56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4172</w:t>
            </w:r>
          </w:p>
        </w:tc>
        <w:tc>
          <w:tcPr>
            <w:tcW w:w="960" w:type="dxa"/>
            <w:noWrap/>
            <w:vAlign w:val="center"/>
            <w:hideMark/>
          </w:tcPr>
          <w:p w14:paraId="4E923E0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62C77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10572</w:t>
            </w:r>
          </w:p>
        </w:tc>
      </w:tr>
      <w:tr w:rsidR="007D5E8D" w14:paraId="78ECD97E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B4FAD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08E0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8C194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4282</w:t>
            </w:r>
          </w:p>
        </w:tc>
        <w:tc>
          <w:tcPr>
            <w:tcW w:w="1163" w:type="dxa"/>
            <w:noWrap/>
            <w:vAlign w:val="center"/>
            <w:hideMark/>
          </w:tcPr>
          <w:p w14:paraId="1FB27BD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4649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1163" w:type="dxa"/>
            <w:noWrap/>
            <w:vAlign w:val="center"/>
            <w:hideMark/>
          </w:tcPr>
          <w:p w14:paraId="2C8B894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1F6B2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3727</w:t>
            </w:r>
          </w:p>
        </w:tc>
        <w:tc>
          <w:tcPr>
            <w:tcW w:w="960" w:type="dxa"/>
            <w:noWrap/>
            <w:vAlign w:val="center"/>
            <w:hideMark/>
          </w:tcPr>
          <w:p w14:paraId="505D72C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09396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10069</w:t>
            </w:r>
          </w:p>
        </w:tc>
      </w:tr>
      <w:tr w:rsidR="007D5E8D" w14:paraId="7240CCDB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60C13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E234C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F742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4248</w:t>
            </w:r>
          </w:p>
        </w:tc>
        <w:tc>
          <w:tcPr>
            <w:tcW w:w="1163" w:type="dxa"/>
            <w:noWrap/>
            <w:vAlign w:val="center"/>
            <w:hideMark/>
          </w:tcPr>
          <w:p w14:paraId="27E90A4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3B886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1638</w:t>
            </w:r>
          </w:p>
        </w:tc>
        <w:tc>
          <w:tcPr>
            <w:tcW w:w="1163" w:type="dxa"/>
            <w:noWrap/>
            <w:vAlign w:val="center"/>
            <w:hideMark/>
          </w:tcPr>
          <w:p w14:paraId="30EDA08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3345B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3312</w:t>
            </w:r>
          </w:p>
        </w:tc>
        <w:tc>
          <w:tcPr>
            <w:tcW w:w="960" w:type="dxa"/>
            <w:noWrap/>
            <w:vAlign w:val="center"/>
            <w:hideMark/>
          </w:tcPr>
          <w:p w14:paraId="7506309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8299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9198</w:t>
            </w:r>
          </w:p>
        </w:tc>
      </w:tr>
      <w:tr w:rsidR="007D5E8D" w14:paraId="13BF6B2F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FFE73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570EC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DE357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4448</w:t>
            </w:r>
          </w:p>
        </w:tc>
        <w:tc>
          <w:tcPr>
            <w:tcW w:w="1163" w:type="dxa"/>
            <w:noWrap/>
            <w:vAlign w:val="center"/>
            <w:hideMark/>
          </w:tcPr>
          <w:p w14:paraId="6BB6F6C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25AEC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163" w:type="dxa"/>
            <w:noWrap/>
            <w:vAlign w:val="center"/>
            <w:hideMark/>
          </w:tcPr>
          <w:p w14:paraId="71AF89A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4162D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3360</w:t>
            </w:r>
          </w:p>
        </w:tc>
        <w:tc>
          <w:tcPr>
            <w:tcW w:w="960" w:type="dxa"/>
            <w:noWrap/>
            <w:vAlign w:val="center"/>
            <w:hideMark/>
          </w:tcPr>
          <w:p w14:paraId="457A173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DA7B7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9787</w:t>
            </w:r>
          </w:p>
        </w:tc>
      </w:tr>
      <w:tr w:rsidR="007D5E8D" w14:paraId="6AA53375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7FB3BB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1ED59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5C9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4252</w:t>
            </w:r>
          </w:p>
        </w:tc>
        <w:tc>
          <w:tcPr>
            <w:tcW w:w="1163" w:type="dxa"/>
            <w:noWrap/>
            <w:vAlign w:val="center"/>
            <w:hideMark/>
          </w:tcPr>
          <w:p w14:paraId="4835335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00AF0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163" w:type="dxa"/>
            <w:noWrap/>
            <w:vAlign w:val="center"/>
            <w:hideMark/>
          </w:tcPr>
          <w:p w14:paraId="0147B8D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8B28B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</w:tc>
        <w:tc>
          <w:tcPr>
            <w:tcW w:w="960" w:type="dxa"/>
            <w:noWrap/>
            <w:vAlign w:val="center"/>
            <w:hideMark/>
          </w:tcPr>
          <w:p w14:paraId="70A68E3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AA91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9709</w:t>
            </w:r>
          </w:p>
        </w:tc>
      </w:tr>
      <w:tr w:rsidR="007D5E8D" w14:paraId="64E53976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B3F3C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9B34A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4039C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3352</w:t>
            </w:r>
          </w:p>
        </w:tc>
        <w:tc>
          <w:tcPr>
            <w:tcW w:w="1163" w:type="dxa"/>
            <w:noWrap/>
            <w:vAlign w:val="center"/>
            <w:hideMark/>
          </w:tcPr>
          <w:p w14:paraId="7BF5168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6D27D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1163" w:type="dxa"/>
            <w:noWrap/>
            <w:vAlign w:val="center"/>
            <w:hideMark/>
          </w:tcPr>
          <w:p w14:paraId="6A9DEF9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FE670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3226</w:t>
            </w:r>
          </w:p>
        </w:tc>
        <w:tc>
          <w:tcPr>
            <w:tcW w:w="960" w:type="dxa"/>
            <w:noWrap/>
            <w:vAlign w:val="center"/>
            <w:hideMark/>
          </w:tcPr>
          <w:p w14:paraId="05C431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B42B1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7854</w:t>
            </w:r>
          </w:p>
        </w:tc>
      </w:tr>
      <w:tr w:rsidR="007D5E8D" w14:paraId="291C85EE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DA619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DEFC7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88C29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3637</w:t>
            </w:r>
          </w:p>
        </w:tc>
        <w:tc>
          <w:tcPr>
            <w:tcW w:w="1163" w:type="dxa"/>
            <w:noWrap/>
            <w:vAlign w:val="center"/>
            <w:hideMark/>
          </w:tcPr>
          <w:p w14:paraId="469EE9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677C3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163" w:type="dxa"/>
            <w:noWrap/>
            <w:vAlign w:val="center"/>
            <w:hideMark/>
          </w:tcPr>
          <w:p w14:paraId="721531C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22A8E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3104</w:t>
            </w:r>
          </w:p>
        </w:tc>
        <w:tc>
          <w:tcPr>
            <w:tcW w:w="960" w:type="dxa"/>
            <w:noWrap/>
            <w:vAlign w:val="center"/>
            <w:hideMark/>
          </w:tcPr>
          <w:p w14:paraId="76B6A66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B446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8151</w:t>
            </w:r>
          </w:p>
        </w:tc>
      </w:tr>
      <w:tr w:rsidR="007D5E8D" w14:paraId="258DFC1C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4AB2C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B8984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B62FB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3767</w:t>
            </w:r>
          </w:p>
        </w:tc>
        <w:tc>
          <w:tcPr>
            <w:tcW w:w="1163" w:type="dxa"/>
            <w:noWrap/>
            <w:vAlign w:val="center"/>
            <w:hideMark/>
          </w:tcPr>
          <w:p w14:paraId="265220A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BA987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1163" w:type="dxa"/>
            <w:noWrap/>
            <w:vAlign w:val="center"/>
            <w:hideMark/>
          </w:tcPr>
          <w:p w14:paraId="0C777D6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13658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2857</w:t>
            </w:r>
          </w:p>
        </w:tc>
        <w:tc>
          <w:tcPr>
            <w:tcW w:w="960" w:type="dxa"/>
            <w:noWrap/>
            <w:vAlign w:val="center"/>
            <w:hideMark/>
          </w:tcPr>
          <w:p w14:paraId="062C0A2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8F110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7639</w:t>
            </w:r>
          </w:p>
        </w:tc>
      </w:tr>
      <w:tr w:rsidR="007D5E8D" w14:paraId="36A0FCE4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0D9696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56DF3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BE424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3762</w:t>
            </w:r>
          </w:p>
        </w:tc>
        <w:tc>
          <w:tcPr>
            <w:tcW w:w="1163" w:type="dxa"/>
            <w:noWrap/>
            <w:vAlign w:val="center"/>
            <w:hideMark/>
          </w:tcPr>
          <w:p w14:paraId="440297C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86A22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1163" w:type="dxa"/>
            <w:noWrap/>
            <w:vAlign w:val="center"/>
            <w:hideMark/>
          </w:tcPr>
          <w:p w14:paraId="7206EC8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AE0D9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960" w:type="dxa"/>
            <w:noWrap/>
            <w:vAlign w:val="center"/>
            <w:hideMark/>
          </w:tcPr>
          <w:p w14:paraId="464CBD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0597E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7846</w:t>
            </w:r>
          </w:p>
        </w:tc>
      </w:tr>
      <w:tr w:rsidR="007D5E8D" w14:paraId="041BF405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12825B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1FBA7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42610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63" w:type="dxa"/>
            <w:noWrap/>
            <w:vAlign w:val="center"/>
            <w:hideMark/>
          </w:tcPr>
          <w:p w14:paraId="5F90D03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9087E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1506</w:t>
            </w:r>
          </w:p>
        </w:tc>
        <w:tc>
          <w:tcPr>
            <w:tcW w:w="1163" w:type="dxa"/>
            <w:noWrap/>
            <w:vAlign w:val="center"/>
            <w:hideMark/>
          </w:tcPr>
          <w:p w14:paraId="30BA6C0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D025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3081</w:t>
            </w:r>
          </w:p>
        </w:tc>
        <w:tc>
          <w:tcPr>
            <w:tcW w:w="960" w:type="dxa"/>
            <w:noWrap/>
            <w:vAlign w:val="center"/>
            <w:hideMark/>
          </w:tcPr>
          <w:p w14:paraId="1E351C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8C6C1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8306</w:t>
            </w:r>
          </w:p>
        </w:tc>
      </w:tr>
      <w:tr w:rsidR="007D5E8D" w14:paraId="5984F006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6D1DE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205E8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D79C2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3792</w:t>
            </w:r>
          </w:p>
        </w:tc>
        <w:tc>
          <w:tcPr>
            <w:tcW w:w="1163" w:type="dxa"/>
            <w:noWrap/>
            <w:vAlign w:val="center"/>
            <w:hideMark/>
          </w:tcPr>
          <w:p w14:paraId="268DD9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ED88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1405</w:t>
            </w:r>
          </w:p>
        </w:tc>
        <w:tc>
          <w:tcPr>
            <w:tcW w:w="1163" w:type="dxa"/>
            <w:noWrap/>
            <w:vAlign w:val="center"/>
            <w:hideMark/>
          </w:tcPr>
          <w:p w14:paraId="7596993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804C2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2869</w:t>
            </w:r>
          </w:p>
        </w:tc>
        <w:tc>
          <w:tcPr>
            <w:tcW w:w="960" w:type="dxa"/>
            <w:noWrap/>
            <w:vAlign w:val="center"/>
            <w:hideMark/>
          </w:tcPr>
          <w:p w14:paraId="2DF6ACD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290A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8065</w:t>
            </w:r>
          </w:p>
        </w:tc>
      </w:tr>
      <w:tr w:rsidR="007D5E8D" w14:paraId="4CB6AE6E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BF8F26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78BD5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04EE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3859</w:t>
            </w:r>
          </w:p>
        </w:tc>
        <w:tc>
          <w:tcPr>
            <w:tcW w:w="1163" w:type="dxa"/>
            <w:noWrap/>
            <w:vAlign w:val="center"/>
            <w:hideMark/>
          </w:tcPr>
          <w:p w14:paraId="1736DA4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6011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63" w:type="dxa"/>
            <w:noWrap/>
            <w:vAlign w:val="center"/>
            <w:hideMark/>
          </w:tcPr>
          <w:p w14:paraId="368A9C8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A3DD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960" w:type="dxa"/>
            <w:noWrap/>
            <w:vAlign w:val="center"/>
            <w:hideMark/>
          </w:tcPr>
          <w:p w14:paraId="6F83DD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DEC1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8452</w:t>
            </w:r>
          </w:p>
        </w:tc>
      </w:tr>
      <w:tr w:rsidR="007D5E8D" w14:paraId="708F44C8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4E92C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615D1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3E21A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3900</w:t>
            </w:r>
          </w:p>
        </w:tc>
        <w:tc>
          <w:tcPr>
            <w:tcW w:w="1163" w:type="dxa"/>
            <w:noWrap/>
            <w:vAlign w:val="center"/>
            <w:hideMark/>
          </w:tcPr>
          <w:p w14:paraId="309E41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42297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1444</w:t>
            </w:r>
          </w:p>
        </w:tc>
        <w:tc>
          <w:tcPr>
            <w:tcW w:w="1163" w:type="dxa"/>
            <w:noWrap/>
            <w:vAlign w:val="center"/>
            <w:hideMark/>
          </w:tcPr>
          <w:p w14:paraId="7F3D1BF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6677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3119</w:t>
            </w:r>
          </w:p>
        </w:tc>
        <w:tc>
          <w:tcPr>
            <w:tcW w:w="960" w:type="dxa"/>
            <w:noWrap/>
            <w:vAlign w:val="center"/>
            <w:hideMark/>
          </w:tcPr>
          <w:p w14:paraId="04040A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0DDAC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8462</w:t>
            </w:r>
          </w:p>
        </w:tc>
      </w:tr>
      <w:tr w:rsidR="007D5E8D" w14:paraId="6E18199E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4E9ED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30BDC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ED580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3741</w:t>
            </w:r>
          </w:p>
        </w:tc>
        <w:tc>
          <w:tcPr>
            <w:tcW w:w="1163" w:type="dxa"/>
            <w:noWrap/>
            <w:vAlign w:val="center"/>
            <w:hideMark/>
          </w:tcPr>
          <w:p w14:paraId="7E57E5F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1EA06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1163" w:type="dxa"/>
            <w:noWrap/>
            <w:vAlign w:val="center"/>
            <w:hideMark/>
          </w:tcPr>
          <w:p w14:paraId="6AFB8D1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61969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3027</w:t>
            </w:r>
          </w:p>
        </w:tc>
        <w:tc>
          <w:tcPr>
            <w:tcW w:w="960" w:type="dxa"/>
            <w:noWrap/>
            <w:vAlign w:val="center"/>
            <w:hideMark/>
          </w:tcPr>
          <w:p w14:paraId="6DDBA8E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EC662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8124</w:t>
            </w:r>
          </w:p>
        </w:tc>
      </w:tr>
      <w:tr w:rsidR="007D5E8D" w14:paraId="11E18D1C" w14:textId="77777777" w:rsidTr="007D5E8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BC3B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B07D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FDE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33DF6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635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63CF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F16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D9633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F60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8356</w:t>
            </w:r>
          </w:p>
        </w:tc>
      </w:tr>
    </w:tbl>
    <w:p w14:paraId="14EF282B" w14:textId="77777777" w:rsidR="007D5E8D" w:rsidRDefault="007D5E8D" w:rsidP="007D5E8D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35E4A78E" w14:textId="77777777" w:rsidR="007D5E8D" w:rsidRDefault="007D5E8D" w:rsidP="007D5E8D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1FFCB354" w14:textId="77777777" w:rsidR="007D5E8D" w:rsidRDefault="007D5E8D" w:rsidP="007D5E8D"/>
    <w:p w14:paraId="3C784E98" w14:textId="689FA3EE" w:rsidR="007D5E8D" w:rsidRDefault="007D5E8D" w:rsidP="007D5E8D"/>
    <w:p w14:paraId="4F60E2B6" w14:textId="52E6469E" w:rsidR="007D4230" w:rsidRDefault="007D4230" w:rsidP="007D5E8D"/>
    <w:p w14:paraId="673007D1" w14:textId="38A8D6C3" w:rsidR="007D4230" w:rsidRDefault="007D4230" w:rsidP="007D5E8D"/>
    <w:p w14:paraId="4043B7A7" w14:textId="00E96015" w:rsidR="007D4230" w:rsidRDefault="007D4230" w:rsidP="007D5E8D"/>
    <w:p w14:paraId="1417B403" w14:textId="77777777" w:rsidR="007D4230" w:rsidRDefault="007D4230" w:rsidP="007D5E8D"/>
    <w:p w14:paraId="6E6BF615" w14:textId="77777777" w:rsidR="007D5E8D" w:rsidRDefault="007D5E8D" w:rsidP="007D5E8D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D5E8D" w14:paraId="1B504549" w14:textId="77777777" w:rsidTr="007D4230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C6DCD" w14:textId="77777777" w:rsidR="007D5E8D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D3A2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942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B850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C4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885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5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ADE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657F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3F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65D2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7D5E8D" w14:paraId="3105558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7ECA1F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1D07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C2914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4B55C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25EA1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923C7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25647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8CD40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960" w:type="dxa"/>
            <w:noWrap/>
            <w:vAlign w:val="center"/>
            <w:hideMark/>
          </w:tcPr>
          <w:p w14:paraId="68AF9DF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4CAD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A069B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7D5E8D" w14:paraId="1D9EB82A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AFA644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8A405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D327F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B0165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555CD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D6C8F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E996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4F2BE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960" w:type="dxa"/>
            <w:noWrap/>
            <w:vAlign w:val="center"/>
            <w:hideMark/>
          </w:tcPr>
          <w:p w14:paraId="0F5527A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DECB2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2431F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7D5E8D" w14:paraId="26EAB16B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0BE36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1F861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68DA1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831F7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5BB94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E0B6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FC2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8D111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960" w:type="dxa"/>
            <w:noWrap/>
            <w:vAlign w:val="center"/>
            <w:hideMark/>
          </w:tcPr>
          <w:p w14:paraId="43D6278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B837E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526B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7D5E8D" w14:paraId="28FC71EA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A50A4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86EB7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38F7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A2B4C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FDD7C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4C1B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BF43C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9883C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550482F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2152E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6A7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7D5E8D" w14:paraId="7281F8CF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AE21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B1770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2F66F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8DC01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0FDC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9364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2EF9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5E40A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18E34D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2DFEA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8F4CC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7D5E8D" w14:paraId="6BCAA6F3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33212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8B83B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483C3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B3A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408B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2E0A4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4C39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3F292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noWrap/>
            <w:vAlign w:val="center"/>
            <w:hideMark/>
          </w:tcPr>
          <w:p w14:paraId="481A590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D6C4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3783D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7D5E8D" w14:paraId="1EF5CDD7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73A72C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1163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1EA7B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148F2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511E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4BB37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31989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73B4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3E69367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BEEE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E965D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7D5E8D" w14:paraId="7A160160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E682ED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9A56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8C0C9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CB7CA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7917C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92580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48E95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2CFA7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noWrap/>
            <w:vAlign w:val="center"/>
            <w:hideMark/>
          </w:tcPr>
          <w:p w14:paraId="07924A4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3765F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4FCA6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7D5E8D" w14:paraId="6A7B87C6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3FC63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A4466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DEB7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AFB68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F9777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69BD5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9299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1812A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noWrap/>
            <w:vAlign w:val="center"/>
            <w:hideMark/>
          </w:tcPr>
          <w:p w14:paraId="0B9159D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2FF1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5D4D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D5E8D" w14:paraId="0DA5239E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14A168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80CA8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E67C4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3A84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F8867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AACB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CFBDA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AB37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noWrap/>
            <w:vAlign w:val="center"/>
            <w:hideMark/>
          </w:tcPr>
          <w:p w14:paraId="48789FB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9405A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A986C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D5E8D" w14:paraId="41997A43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54204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66AF9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69FF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7BC9B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F525E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BBD4E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E36E6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0FEA2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960" w:type="dxa"/>
            <w:noWrap/>
            <w:vAlign w:val="center"/>
            <w:hideMark/>
          </w:tcPr>
          <w:p w14:paraId="1F9751A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2472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41A6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7D5E8D" w14:paraId="143FE1CB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F422B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E3F60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61816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AEC5C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E6505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A3F1E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848A9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C5482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960" w:type="dxa"/>
            <w:noWrap/>
            <w:vAlign w:val="center"/>
            <w:hideMark/>
          </w:tcPr>
          <w:p w14:paraId="596EBC3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3769F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E8F65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7D5E8D" w14:paraId="4B8C7ECB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C5EF5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7B476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6F04D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18D44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94F93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29B29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B654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DCD5A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noWrap/>
            <w:vAlign w:val="center"/>
            <w:hideMark/>
          </w:tcPr>
          <w:p w14:paraId="5DFC89E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447DC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99061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7D5E8D" w14:paraId="4DE65571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E9200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7F07D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5D4FC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CB2D0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8B89A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2C041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A6947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9A817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noWrap/>
            <w:vAlign w:val="center"/>
            <w:hideMark/>
          </w:tcPr>
          <w:p w14:paraId="2665327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4D7AE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01BC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7D5E8D" w14:paraId="025A13E1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68BA14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B7459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F49D4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4258D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57758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4520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0B00D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2D607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noWrap/>
            <w:vAlign w:val="center"/>
            <w:hideMark/>
          </w:tcPr>
          <w:p w14:paraId="51DBE12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592FC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8A5E8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7D5E8D" w14:paraId="3DA585E6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B94B3F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885A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7D543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15241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174D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0D55F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A717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9B93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noWrap/>
            <w:vAlign w:val="center"/>
            <w:hideMark/>
          </w:tcPr>
          <w:p w14:paraId="1584257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9D101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7EB9A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7D5E8D" w14:paraId="62D0225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0EABE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E5DDF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80274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7019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885E0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8BA9A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F747B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878AE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noWrap/>
            <w:vAlign w:val="center"/>
            <w:hideMark/>
          </w:tcPr>
          <w:p w14:paraId="6BE9969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204E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C1FB3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7D5E8D" w14:paraId="63D22C04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C2FD09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7225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119FC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C954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68814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34D75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34FE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20D64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noWrap/>
            <w:vAlign w:val="center"/>
            <w:hideMark/>
          </w:tcPr>
          <w:p w14:paraId="72C9606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83780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16CA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7D5E8D" w14:paraId="7FE9BB88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EF7E48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CC480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F507E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3CA89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1D99B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9F56B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CEF57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AB8C2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noWrap/>
            <w:vAlign w:val="center"/>
            <w:hideMark/>
          </w:tcPr>
          <w:p w14:paraId="692D922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4CF37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248AB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7D5E8D" w14:paraId="4C11A2EB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CC4DB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CD27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6CE1A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1876E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95D2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5C7D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C101E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7424C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noWrap/>
            <w:vAlign w:val="center"/>
            <w:hideMark/>
          </w:tcPr>
          <w:p w14:paraId="49B5041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6BFA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84F0A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7D5E8D" w14:paraId="663F0284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A3E03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DCBB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0A4A5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2F5D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E648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D3F2C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1489D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F7D72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noWrap/>
            <w:vAlign w:val="center"/>
            <w:hideMark/>
          </w:tcPr>
          <w:p w14:paraId="31054D1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6BD42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B6EA1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7D5E8D" w14:paraId="4ED8160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50687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C4169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A265C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2790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EC19C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A62F2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6AC92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B4823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noWrap/>
            <w:vAlign w:val="center"/>
            <w:hideMark/>
          </w:tcPr>
          <w:p w14:paraId="5BF43AA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7B7EE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C1048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7D5E8D" w14:paraId="05AC0D86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D2A43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F20A3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E1FE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9B48A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3FC13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E3D61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99D16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439F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60" w:type="dxa"/>
            <w:noWrap/>
            <w:vAlign w:val="center"/>
            <w:hideMark/>
          </w:tcPr>
          <w:p w14:paraId="4A30536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FC89B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3CB9A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7D5E8D" w14:paraId="102CE4A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8F81D5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748C0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D36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88D33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1B762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917D6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83D4C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865DF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noWrap/>
            <w:vAlign w:val="center"/>
            <w:hideMark/>
          </w:tcPr>
          <w:p w14:paraId="54CE87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402F8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6B8DD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7D5E8D" w14:paraId="391AB33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4D481E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D4722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B1D8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19819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8D4FC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39670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32F93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8FCC9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noWrap/>
            <w:vAlign w:val="center"/>
            <w:hideMark/>
          </w:tcPr>
          <w:p w14:paraId="15A857E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4128B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C3A84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7D5E8D" w14:paraId="30BEBAEB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5AD4AB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D961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93AE6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9641D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67C2B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5035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7E619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73E70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960" w:type="dxa"/>
            <w:noWrap/>
            <w:vAlign w:val="center"/>
            <w:hideMark/>
          </w:tcPr>
          <w:p w14:paraId="1E71EDE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C076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9E80C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7D5E8D" w14:paraId="31B2ACF7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15897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464CC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FC45E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11D5F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4AC0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D038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03F39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A4B4A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60" w:type="dxa"/>
            <w:noWrap/>
            <w:vAlign w:val="center"/>
            <w:hideMark/>
          </w:tcPr>
          <w:p w14:paraId="30B371D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2312A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8F90C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5E8D" w14:paraId="1BC43E92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A244D1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36CB8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2B16C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16434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2023A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05B41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A7CB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F78A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noWrap/>
            <w:vAlign w:val="center"/>
            <w:hideMark/>
          </w:tcPr>
          <w:p w14:paraId="32F5A33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84814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604F0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D5E8D" w14:paraId="7ADFD32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A13304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2F015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5314C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50527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792A2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51E79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2F51A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5BF81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noWrap/>
            <w:vAlign w:val="center"/>
            <w:hideMark/>
          </w:tcPr>
          <w:p w14:paraId="2649595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F4D69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D927F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</w:tr>
      <w:tr w:rsidR="007D5E8D" w14:paraId="49BC7618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B53D03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F28A0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A55A8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8F95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62B95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6D88F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2D1C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B100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noWrap/>
            <w:vAlign w:val="center"/>
            <w:hideMark/>
          </w:tcPr>
          <w:p w14:paraId="7162C04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770E3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68B38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7D5E8D" w14:paraId="50473A41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0B6310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44FA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18B2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D3E87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8A689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DB1B4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B27C5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59C22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60" w:type="dxa"/>
            <w:noWrap/>
            <w:vAlign w:val="center"/>
            <w:hideMark/>
          </w:tcPr>
          <w:p w14:paraId="7379CE6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F0DBE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31F31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7D5E8D" w14:paraId="49F7A60C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92B058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840CE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F04AE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75FD8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8BB85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2C10C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8CE2C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E504DA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noWrap/>
            <w:vAlign w:val="center"/>
            <w:hideMark/>
          </w:tcPr>
          <w:p w14:paraId="76F7CBC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516E0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F7E42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7D5E8D" w14:paraId="178B0C9A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A9EEF4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0E34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5AFB9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71EA6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3A4DA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C1F08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349A3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0C4A7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noWrap/>
            <w:vAlign w:val="center"/>
            <w:hideMark/>
          </w:tcPr>
          <w:p w14:paraId="7191194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82E00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D856E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7D5E8D" w14:paraId="7142AED3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6F2F42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74E37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47736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22CCB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159A5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CE1B0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F89D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882D9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960" w:type="dxa"/>
            <w:noWrap/>
            <w:vAlign w:val="center"/>
            <w:hideMark/>
          </w:tcPr>
          <w:p w14:paraId="4448BE1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B1247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D1A8B9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</w:tr>
      <w:tr w:rsidR="007D5E8D" w14:paraId="1227098F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39CAE4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95895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38181B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01A4B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17EED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31C3E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3672E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E2E20E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960" w:type="dxa"/>
            <w:noWrap/>
            <w:vAlign w:val="center"/>
            <w:hideMark/>
          </w:tcPr>
          <w:p w14:paraId="370720A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7BAFC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12753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7D5E8D" w14:paraId="179E2F38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A6793A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85B4C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76441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1EE67F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7D5C32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46BDA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E5D708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7705F4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960" w:type="dxa"/>
            <w:noWrap/>
            <w:vAlign w:val="center"/>
            <w:hideMark/>
          </w:tcPr>
          <w:p w14:paraId="282C366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2F3826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89EEE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7D5E8D" w14:paraId="0A5C0B33" w14:textId="77777777" w:rsidTr="007D423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62607" w14:textId="77777777" w:rsidR="007D5E8D" w:rsidRPr="00947D2B" w:rsidRDefault="007D5E8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7D2B"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D943C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CBCC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14C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CA6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814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E1D13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1AED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BBB257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58EF1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99D80" w14:textId="77777777" w:rsidR="007D5E8D" w:rsidRDefault="007D5E8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</w:tbl>
    <w:p w14:paraId="082652E3" w14:textId="77777777" w:rsidR="007D5E8D" w:rsidRDefault="007D5E8D" w:rsidP="007D5E8D">
      <w:pPr>
        <w:pStyle w:val="ResimYazs"/>
        <w:keepNext/>
        <w:spacing w:line="276" w:lineRule="auto"/>
        <w:rPr>
          <w:rFonts w:ascii="Arial" w:hAnsi="Arial" w:cs="Arial"/>
        </w:rPr>
      </w:pPr>
    </w:p>
    <w:p w14:paraId="41467A26" w14:textId="77777777" w:rsidR="007D5E8D" w:rsidRDefault="007D5E8D" w:rsidP="007D5E8D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7C8D9AC" w14:textId="77777777" w:rsidR="007D5E8D" w:rsidRDefault="007D5E8D" w:rsidP="007D5E8D"/>
    <w:p w14:paraId="56377E35" w14:textId="29F18E66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2F09C0C" w14:textId="539F4CA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14C89C6" w14:textId="104E2203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07B7F98" w14:textId="3CDAAE08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C532B25" w14:textId="0DAAF3CD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257AC47" w14:textId="6C619B4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78EBD02" w14:textId="39F5DF9A" w:rsidR="007D4230" w:rsidRDefault="007D423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88FE3C0" w14:textId="3320F732" w:rsidR="007D4230" w:rsidRDefault="007D423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12B806B8" w14:textId="38E6743F" w:rsidR="007D4230" w:rsidRDefault="007D423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C065F96" w14:textId="1B8E015E" w:rsidR="007D4230" w:rsidRDefault="007D423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1D74100" w14:textId="77777777" w:rsidR="007D4230" w:rsidRPr="00C460DB" w:rsidRDefault="007D423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79FA479" w14:textId="22C9B8CF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DBFE0F0" w14:textId="77777777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DipnotBavurusu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3766" w14:textId="77777777" w:rsidR="00E9466A" w:rsidRDefault="00E9466A">
      <w:r>
        <w:separator/>
      </w:r>
    </w:p>
  </w:endnote>
  <w:endnote w:type="continuationSeparator" w:id="0">
    <w:p w14:paraId="02A692DE" w14:textId="77777777" w:rsidR="00E9466A" w:rsidRDefault="00E9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52DFA535" w:rsidR="0046186E" w:rsidRDefault="0046186E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86F41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1ADF0FA" w14:textId="77777777" w:rsidR="0046186E" w:rsidRDefault="0046186E" w:rsidP="00C8205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D18B" w14:textId="77777777" w:rsidR="00E9466A" w:rsidRDefault="00E9466A">
      <w:r>
        <w:separator/>
      </w:r>
    </w:p>
  </w:footnote>
  <w:footnote w:type="continuationSeparator" w:id="0">
    <w:p w14:paraId="2B22695D" w14:textId="77777777" w:rsidR="00E9466A" w:rsidRDefault="00E9466A">
      <w:r>
        <w:continuationSeparator/>
      </w:r>
    </w:p>
  </w:footnote>
  <w:footnote w:id="1">
    <w:p w14:paraId="431EA808" w14:textId="77777777" w:rsidR="0046186E" w:rsidRPr="00D37201" w:rsidRDefault="0046186E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46186E" w:rsidRPr="00D37201" w:rsidRDefault="0046186E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Kpr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46186E" w:rsidRPr="009C3F22" w:rsidRDefault="0046186E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46186E" w:rsidRDefault="0046186E" w:rsidP="00AC6358">
      <w:pPr>
        <w:pStyle w:val="DipnotMetni"/>
      </w:pPr>
      <w:r>
        <w:rPr>
          <w:rStyle w:val="DipnotBavurusu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46186E" w:rsidRDefault="00E9466A" w:rsidP="00AC6358">
      <w:pPr>
        <w:pStyle w:val="DipnotMetni"/>
      </w:pPr>
      <w:hyperlink r:id="rId4" w:history="1">
        <w:r w:rsidR="0046186E" w:rsidRPr="000D00D6">
          <w:rPr>
            <w:rStyle w:val="Kpr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468086838">
    <w:abstractNumId w:val="0"/>
  </w:num>
  <w:num w:numId="2" w16cid:durableId="142098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4C98"/>
    <w:rsid w:val="00285169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602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094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6CA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834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596C50"/>
  <w15:docId w15:val="{AD587E09-EE27-41C9-BA60-8543548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eas_bau_edu_tr/Documents/Masa&#252;st&#252;/BetamCalismalari/Mayis2022/AN%20&#304;&#351;sizlik_m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Mayis2022/AN%20&#304;&#351;sizlik_m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Mayis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Mayis2022/AN%20&#304;&#351;sizlik_m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1'!$A$64:$A$100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44410</c:v>
                </c:pt>
                <c:pt idx="30">
                  <c:v>44442</c:v>
                </c:pt>
                <c:pt idx="31">
                  <c:v>44474</c:v>
                </c:pt>
                <c:pt idx="32">
                  <c:v>44506</c:v>
                </c:pt>
                <c:pt idx="33">
                  <c:v>44538</c:v>
                </c:pt>
                <c:pt idx="34">
                  <c:v>44570</c:v>
                </c:pt>
                <c:pt idx="35">
                  <c:v>44602</c:v>
                </c:pt>
                <c:pt idx="36">
                  <c:v>44634</c:v>
                </c:pt>
              </c:numCache>
            </c:numRef>
          </c:cat>
          <c:val>
            <c:numRef>
              <c:f>'Şekil 1'!$B$64:$B$100</c:f>
              <c:numCache>
                <c:formatCode>###,###</c:formatCode>
                <c:ptCount val="37"/>
                <c:pt idx="0">
                  <c:v>32858</c:v>
                </c:pt>
                <c:pt idx="1">
                  <c:v>32404</c:v>
                </c:pt>
                <c:pt idx="2">
                  <c:v>32672</c:v>
                </c:pt>
                <c:pt idx="3">
                  <c:v>32572</c:v>
                </c:pt>
                <c:pt idx="4">
                  <c:v>32538</c:v>
                </c:pt>
                <c:pt idx="5">
                  <c:v>32439</c:v>
                </c:pt>
                <c:pt idx="6">
                  <c:v>32490</c:v>
                </c:pt>
                <c:pt idx="7">
                  <c:v>32435</c:v>
                </c:pt>
                <c:pt idx="8">
                  <c:v>32589</c:v>
                </c:pt>
                <c:pt idx="9">
                  <c:v>32611</c:v>
                </c:pt>
                <c:pt idx="10">
                  <c:v>31762</c:v>
                </c:pt>
                <c:pt idx="11">
                  <c:v>31583</c:v>
                </c:pt>
                <c:pt idx="12">
                  <c:v>30419</c:v>
                </c:pt>
                <c:pt idx="13">
                  <c:v>29310</c:v>
                </c:pt>
                <c:pt idx="14">
                  <c:v>29780</c:v>
                </c:pt>
                <c:pt idx="15">
                  <c:v>30521</c:v>
                </c:pt>
                <c:pt idx="16">
                  <c:v>30489</c:v>
                </c:pt>
                <c:pt idx="17">
                  <c:v>30833</c:v>
                </c:pt>
                <c:pt idx="18">
                  <c:v>31019</c:v>
                </c:pt>
                <c:pt idx="19">
                  <c:v>31154</c:v>
                </c:pt>
                <c:pt idx="20">
                  <c:v>31315</c:v>
                </c:pt>
                <c:pt idx="21">
                  <c:v>31089</c:v>
                </c:pt>
                <c:pt idx="22">
                  <c:v>31525</c:v>
                </c:pt>
                <c:pt idx="23">
                  <c:v>31868</c:v>
                </c:pt>
                <c:pt idx="24">
                  <c:v>32519</c:v>
                </c:pt>
                <c:pt idx="25">
                  <c:v>32623</c:v>
                </c:pt>
                <c:pt idx="26">
                  <c:v>32368</c:v>
                </c:pt>
                <c:pt idx="27">
                  <c:v>32140</c:v>
                </c:pt>
                <c:pt idx="28">
                  <c:v>32561</c:v>
                </c:pt>
                <c:pt idx="29">
                  <c:v>32754</c:v>
                </c:pt>
                <c:pt idx="30">
                  <c:v>33173</c:v>
                </c:pt>
                <c:pt idx="31">
                  <c:v>33281</c:v>
                </c:pt>
                <c:pt idx="32">
                  <c:v>33528</c:v>
                </c:pt>
                <c:pt idx="33">
                  <c:v>33838</c:v>
                </c:pt>
                <c:pt idx="34">
                  <c:v>33821</c:v>
                </c:pt>
                <c:pt idx="35">
                  <c:v>33755</c:v>
                </c:pt>
                <c:pt idx="36">
                  <c:v>33851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60-440C-929B-63663136CDD0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1'!$A$64:$A$100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44410</c:v>
                </c:pt>
                <c:pt idx="30">
                  <c:v>44442</c:v>
                </c:pt>
                <c:pt idx="31">
                  <c:v>44474</c:v>
                </c:pt>
                <c:pt idx="32">
                  <c:v>44506</c:v>
                </c:pt>
                <c:pt idx="33">
                  <c:v>44538</c:v>
                </c:pt>
                <c:pt idx="34">
                  <c:v>44570</c:v>
                </c:pt>
                <c:pt idx="35">
                  <c:v>44602</c:v>
                </c:pt>
                <c:pt idx="36">
                  <c:v>44634</c:v>
                </c:pt>
              </c:numCache>
            </c:numRef>
          </c:cat>
          <c:val>
            <c:numRef>
              <c:f>'Şekil 1'!$C$64:$C$100</c:f>
              <c:numCache>
                <c:formatCode>###,###</c:formatCode>
                <c:ptCount val="37"/>
                <c:pt idx="0">
                  <c:v>28302</c:v>
                </c:pt>
                <c:pt idx="1">
                  <c:v>27920</c:v>
                </c:pt>
                <c:pt idx="2">
                  <c:v>28191</c:v>
                </c:pt>
                <c:pt idx="3">
                  <c:v>28108</c:v>
                </c:pt>
                <c:pt idx="4">
                  <c:v>28022</c:v>
                </c:pt>
                <c:pt idx="5">
                  <c:v>27901</c:v>
                </c:pt>
                <c:pt idx="6">
                  <c:v>27927</c:v>
                </c:pt>
                <c:pt idx="7">
                  <c:v>28065</c:v>
                </c:pt>
                <c:pt idx="8">
                  <c:v>28275</c:v>
                </c:pt>
                <c:pt idx="9">
                  <c:v>28217</c:v>
                </c:pt>
                <c:pt idx="10">
                  <c:v>27588</c:v>
                </c:pt>
                <c:pt idx="11">
                  <c:v>27598</c:v>
                </c:pt>
                <c:pt idx="12">
                  <c:v>26490</c:v>
                </c:pt>
                <c:pt idx="13">
                  <c:v>25339</c:v>
                </c:pt>
                <c:pt idx="14">
                  <c:v>25769</c:v>
                </c:pt>
                <c:pt idx="15">
                  <c:v>26479</c:v>
                </c:pt>
                <c:pt idx="16">
                  <c:v>26198</c:v>
                </c:pt>
                <c:pt idx="17">
                  <c:v>26920</c:v>
                </c:pt>
                <c:pt idx="18">
                  <c:v>27099</c:v>
                </c:pt>
                <c:pt idx="19">
                  <c:v>27069</c:v>
                </c:pt>
                <c:pt idx="20">
                  <c:v>27215</c:v>
                </c:pt>
                <c:pt idx="21">
                  <c:v>27050</c:v>
                </c:pt>
                <c:pt idx="22">
                  <c:v>27487</c:v>
                </c:pt>
                <c:pt idx="23">
                  <c:v>27586</c:v>
                </c:pt>
                <c:pt idx="24">
                  <c:v>28271</c:v>
                </c:pt>
                <c:pt idx="25">
                  <c:v>28175</c:v>
                </c:pt>
                <c:pt idx="26">
                  <c:v>28116</c:v>
                </c:pt>
                <c:pt idx="27">
                  <c:v>28788</c:v>
                </c:pt>
                <c:pt idx="28">
                  <c:v>28924</c:v>
                </c:pt>
                <c:pt idx="29">
                  <c:v>28987</c:v>
                </c:pt>
                <c:pt idx="30">
                  <c:v>29412</c:v>
                </c:pt>
                <c:pt idx="31">
                  <c:v>29562</c:v>
                </c:pt>
                <c:pt idx="32">
                  <c:v>29736</c:v>
                </c:pt>
                <c:pt idx="33">
                  <c:v>29979</c:v>
                </c:pt>
                <c:pt idx="34">
                  <c:v>29921</c:v>
                </c:pt>
                <c:pt idx="35">
                  <c:v>30015</c:v>
                </c:pt>
                <c:pt idx="36">
                  <c:v>29956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60-440C-929B-63663136C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639040"/>
        <c:axId val="287640576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1'!$A$64:$A$100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44410</c:v>
                </c:pt>
                <c:pt idx="30">
                  <c:v>44442</c:v>
                </c:pt>
                <c:pt idx="31">
                  <c:v>44474</c:v>
                </c:pt>
                <c:pt idx="32">
                  <c:v>44506</c:v>
                </c:pt>
                <c:pt idx="33">
                  <c:v>44538</c:v>
                </c:pt>
                <c:pt idx="34">
                  <c:v>44570</c:v>
                </c:pt>
                <c:pt idx="35">
                  <c:v>44602</c:v>
                </c:pt>
                <c:pt idx="36">
                  <c:v>44634</c:v>
                </c:pt>
              </c:numCache>
            </c:numRef>
          </c:cat>
          <c:val>
            <c:numRef>
              <c:f>'Şekil 1'!$E$64:$E$100</c:f>
              <c:numCache>
                <c:formatCode>0.0</c:formatCode>
                <c:ptCount val="37"/>
                <c:pt idx="0">
                  <c:v>13.9</c:v>
                </c:pt>
                <c:pt idx="1">
                  <c:v>13.8</c:v>
                </c:pt>
                <c:pt idx="2">
                  <c:v>13.7</c:v>
                </c:pt>
                <c:pt idx="3">
                  <c:v>13.7</c:v>
                </c:pt>
                <c:pt idx="4">
                  <c:v>13.9</c:v>
                </c:pt>
                <c:pt idx="5">
                  <c:v>14</c:v>
                </c:pt>
                <c:pt idx="6">
                  <c:v>14</c:v>
                </c:pt>
                <c:pt idx="7">
                  <c:v>13.5</c:v>
                </c:pt>
                <c:pt idx="8">
                  <c:v>13.2</c:v>
                </c:pt>
                <c:pt idx="9">
                  <c:v>13.5</c:v>
                </c:pt>
                <c:pt idx="10">
                  <c:v>13.1</c:v>
                </c:pt>
                <c:pt idx="11">
                  <c:v>12.6</c:v>
                </c:pt>
                <c:pt idx="12">
                  <c:v>12.9</c:v>
                </c:pt>
                <c:pt idx="13">
                  <c:v>13.5</c:v>
                </c:pt>
                <c:pt idx="14">
                  <c:v>13.5</c:v>
                </c:pt>
                <c:pt idx="15">
                  <c:v>13.2</c:v>
                </c:pt>
                <c:pt idx="16">
                  <c:v>14.1</c:v>
                </c:pt>
                <c:pt idx="17">
                  <c:v>12.7</c:v>
                </c:pt>
                <c:pt idx="18">
                  <c:v>12.6</c:v>
                </c:pt>
                <c:pt idx="19">
                  <c:v>13.1</c:v>
                </c:pt>
                <c:pt idx="20">
                  <c:v>13.1</c:v>
                </c:pt>
                <c:pt idx="21">
                  <c:v>13</c:v>
                </c:pt>
                <c:pt idx="22">
                  <c:v>12.8</c:v>
                </c:pt>
                <c:pt idx="23">
                  <c:v>13.4</c:v>
                </c:pt>
                <c:pt idx="24">
                  <c:v>13.1</c:v>
                </c:pt>
                <c:pt idx="25">
                  <c:v>13.6</c:v>
                </c:pt>
                <c:pt idx="26">
                  <c:v>13.1</c:v>
                </c:pt>
                <c:pt idx="27">
                  <c:v>10.4</c:v>
                </c:pt>
                <c:pt idx="28">
                  <c:v>11.2</c:v>
                </c:pt>
                <c:pt idx="29">
                  <c:v>11.5</c:v>
                </c:pt>
                <c:pt idx="30">
                  <c:v>11.3</c:v>
                </c:pt>
                <c:pt idx="31">
                  <c:v>11.2</c:v>
                </c:pt>
                <c:pt idx="32">
                  <c:v>11.3</c:v>
                </c:pt>
                <c:pt idx="33">
                  <c:v>11.4</c:v>
                </c:pt>
                <c:pt idx="34">
                  <c:v>11.5</c:v>
                </c:pt>
                <c:pt idx="35">
                  <c:v>11.1</c:v>
                </c:pt>
                <c:pt idx="36">
                  <c:v>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60-440C-929B-63663136C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677440"/>
        <c:axId val="287675520"/>
      </c:lineChart>
      <c:dateAx>
        <c:axId val="28763904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7640576"/>
        <c:crosses val="autoZero"/>
        <c:auto val="1"/>
        <c:lblOffset val="100"/>
        <c:baseTimeUnit val="months"/>
        <c:majorUnit val="3"/>
        <c:majorTimeUnit val="months"/>
      </c:dateAx>
      <c:valAx>
        <c:axId val="287640576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7639040"/>
        <c:crosses val="autoZero"/>
        <c:crossBetween val="between"/>
      </c:valAx>
      <c:valAx>
        <c:axId val="287675520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7677440"/>
        <c:crosses val="max"/>
        <c:crossBetween val="between"/>
      </c:valAx>
      <c:dateAx>
        <c:axId val="287677440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876755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2'!$A$65:$A$101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2'!$C$65:$C$101</c:f>
              <c:numCache>
                <c:formatCode>0.0</c:formatCode>
                <c:ptCount val="37"/>
                <c:pt idx="0">
                  <c:v>13.9</c:v>
                </c:pt>
                <c:pt idx="1">
                  <c:v>13.8</c:v>
                </c:pt>
                <c:pt idx="2">
                  <c:v>13.7</c:v>
                </c:pt>
                <c:pt idx="3">
                  <c:v>13.7</c:v>
                </c:pt>
                <c:pt idx="4">
                  <c:v>13.9</c:v>
                </c:pt>
                <c:pt idx="5">
                  <c:v>14</c:v>
                </c:pt>
                <c:pt idx="6">
                  <c:v>14</c:v>
                </c:pt>
                <c:pt idx="7">
                  <c:v>13.5</c:v>
                </c:pt>
                <c:pt idx="8">
                  <c:v>13.2</c:v>
                </c:pt>
                <c:pt idx="9">
                  <c:v>13.5</c:v>
                </c:pt>
                <c:pt idx="10">
                  <c:v>13.1</c:v>
                </c:pt>
                <c:pt idx="11">
                  <c:v>12.6</c:v>
                </c:pt>
                <c:pt idx="12">
                  <c:v>12.9</c:v>
                </c:pt>
                <c:pt idx="13">
                  <c:v>13.5</c:v>
                </c:pt>
                <c:pt idx="14">
                  <c:v>13.5</c:v>
                </c:pt>
                <c:pt idx="15">
                  <c:v>13.2</c:v>
                </c:pt>
                <c:pt idx="16">
                  <c:v>14.1</c:v>
                </c:pt>
                <c:pt idx="17">
                  <c:v>12.7</c:v>
                </c:pt>
                <c:pt idx="18">
                  <c:v>12.6</c:v>
                </c:pt>
                <c:pt idx="19">
                  <c:v>13.1</c:v>
                </c:pt>
                <c:pt idx="20">
                  <c:v>13.1</c:v>
                </c:pt>
                <c:pt idx="21">
                  <c:v>13</c:v>
                </c:pt>
                <c:pt idx="22">
                  <c:v>12.8</c:v>
                </c:pt>
                <c:pt idx="23">
                  <c:v>13.4</c:v>
                </c:pt>
                <c:pt idx="24">
                  <c:v>13.1</c:v>
                </c:pt>
                <c:pt idx="25">
                  <c:v>13.6</c:v>
                </c:pt>
                <c:pt idx="26">
                  <c:v>13.1</c:v>
                </c:pt>
                <c:pt idx="27">
                  <c:v>10.4</c:v>
                </c:pt>
                <c:pt idx="28">
                  <c:v>11.2</c:v>
                </c:pt>
                <c:pt idx="29">
                  <c:v>11.5</c:v>
                </c:pt>
                <c:pt idx="30">
                  <c:v>11.3</c:v>
                </c:pt>
                <c:pt idx="31">
                  <c:v>11.2</c:v>
                </c:pt>
                <c:pt idx="32">
                  <c:v>11.3</c:v>
                </c:pt>
                <c:pt idx="33">
                  <c:v>11.4</c:v>
                </c:pt>
                <c:pt idx="34">
                  <c:v>11.5</c:v>
                </c:pt>
                <c:pt idx="35">
                  <c:v>11.1</c:v>
                </c:pt>
                <c:pt idx="36">
                  <c:v>11.5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0E-4613-85C4-E4CEDDA8A800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2'!$A$65:$A$101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2'!$E$65:$E$101</c:f>
              <c:numCache>
                <c:formatCode>0.0</c:formatCode>
                <c:ptCount val="37"/>
                <c:pt idx="0">
                  <c:v>15.2</c:v>
                </c:pt>
                <c:pt idx="1">
                  <c:v>15</c:v>
                </c:pt>
                <c:pt idx="2">
                  <c:v>14.5</c:v>
                </c:pt>
                <c:pt idx="3">
                  <c:v>14.6</c:v>
                </c:pt>
                <c:pt idx="4">
                  <c:v>14.9</c:v>
                </c:pt>
                <c:pt idx="5">
                  <c:v>14.8</c:v>
                </c:pt>
                <c:pt idx="6">
                  <c:v>15.1</c:v>
                </c:pt>
                <c:pt idx="7">
                  <c:v>14.4</c:v>
                </c:pt>
                <c:pt idx="8">
                  <c:v>14.3</c:v>
                </c:pt>
                <c:pt idx="9">
                  <c:v>14.6</c:v>
                </c:pt>
                <c:pt idx="10">
                  <c:v>15.7</c:v>
                </c:pt>
                <c:pt idx="11">
                  <c:v>14.9</c:v>
                </c:pt>
                <c:pt idx="12">
                  <c:v>15.9</c:v>
                </c:pt>
                <c:pt idx="13">
                  <c:v>18.3</c:v>
                </c:pt>
                <c:pt idx="14">
                  <c:v>19.2</c:v>
                </c:pt>
                <c:pt idx="15">
                  <c:v>17</c:v>
                </c:pt>
                <c:pt idx="16">
                  <c:v>18.100000000000001</c:v>
                </c:pt>
                <c:pt idx="17">
                  <c:v>16.7</c:v>
                </c:pt>
                <c:pt idx="18">
                  <c:v>15.9</c:v>
                </c:pt>
                <c:pt idx="19">
                  <c:v>17.399999999999999</c:v>
                </c:pt>
                <c:pt idx="20">
                  <c:v>17.100000000000001</c:v>
                </c:pt>
                <c:pt idx="21">
                  <c:v>18.100000000000001</c:v>
                </c:pt>
                <c:pt idx="22">
                  <c:v>20.3</c:v>
                </c:pt>
                <c:pt idx="23">
                  <c:v>19.899999999999999</c:v>
                </c:pt>
                <c:pt idx="24">
                  <c:v>18.100000000000001</c:v>
                </c:pt>
                <c:pt idx="25">
                  <c:v>19.7</c:v>
                </c:pt>
                <c:pt idx="26">
                  <c:v>19.2</c:v>
                </c:pt>
                <c:pt idx="27">
                  <c:v>14.4</c:v>
                </c:pt>
                <c:pt idx="28">
                  <c:v>15.5</c:v>
                </c:pt>
                <c:pt idx="29">
                  <c:v>14.6</c:v>
                </c:pt>
                <c:pt idx="30">
                  <c:v>15</c:v>
                </c:pt>
                <c:pt idx="31">
                  <c:v>15.7</c:v>
                </c:pt>
                <c:pt idx="32">
                  <c:v>15.5</c:v>
                </c:pt>
                <c:pt idx="33">
                  <c:v>15.6</c:v>
                </c:pt>
                <c:pt idx="34">
                  <c:v>15.8</c:v>
                </c:pt>
                <c:pt idx="35">
                  <c:v>15.1</c:v>
                </c:pt>
                <c:pt idx="36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0E-4613-85C4-E4CEDDA8A800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2'!$A$65:$A$101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2'!$G$65:$G$101</c:f>
              <c:numCache>
                <c:formatCode>0.0</c:formatCode>
                <c:ptCount val="37"/>
                <c:pt idx="0">
                  <c:v>18.399999999999999</c:v>
                </c:pt>
                <c:pt idx="1">
                  <c:v>18</c:v>
                </c:pt>
                <c:pt idx="2">
                  <c:v>17.8</c:v>
                </c:pt>
                <c:pt idx="3">
                  <c:v>18.2</c:v>
                </c:pt>
                <c:pt idx="4">
                  <c:v>18.3</c:v>
                </c:pt>
                <c:pt idx="5">
                  <c:v>18.399999999999999</c:v>
                </c:pt>
                <c:pt idx="6">
                  <c:v>17.899999999999999</c:v>
                </c:pt>
                <c:pt idx="7">
                  <c:v>17.899999999999999</c:v>
                </c:pt>
                <c:pt idx="8">
                  <c:v>17.399999999999999</c:v>
                </c:pt>
                <c:pt idx="9">
                  <c:v>17.7</c:v>
                </c:pt>
                <c:pt idx="10">
                  <c:v>19.100000000000001</c:v>
                </c:pt>
                <c:pt idx="11">
                  <c:v>18.600000000000001</c:v>
                </c:pt>
                <c:pt idx="12">
                  <c:v>20.3</c:v>
                </c:pt>
                <c:pt idx="13">
                  <c:v>23.5</c:v>
                </c:pt>
                <c:pt idx="14">
                  <c:v>24.2</c:v>
                </c:pt>
                <c:pt idx="15">
                  <c:v>22.4</c:v>
                </c:pt>
                <c:pt idx="16">
                  <c:v>22.4</c:v>
                </c:pt>
                <c:pt idx="17">
                  <c:v>21.3</c:v>
                </c:pt>
                <c:pt idx="18">
                  <c:v>21.2</c:v>
                </c:pt>
                <c:pt idx="19">
                  <c:v>21.9</c:v>
                </c:pt>
                <c:pt idx="20">
                  <c:v>23</c:v>
                </c:pt>
                <c:pt idx="21">
                  <c:v>24.1</c:v>
                </c:pt>
                <c:pt idx="22">
                  <c:v>23</c:v>
                </c:pt>
                <c:pt idx="23">
                  <c:v>22.5</c:v>
                </c:pt>
                <c:pt idx="24">
                  <c:v>21.1</c:v>
                </c:pt>
                <c:pt idx="25">
                  <c:v>21.7</c:v>
                </c:pt>
                <c:pt idx="26">
                  <c:v>21.6</c:v>
                </c:pt>
                <c:pt idx="27">
                  <c:v>18.600000000000001</c:v>
                </c:pt>
                <c:pt idx="28">
                  <c:v>18.899999999999999</c:v>
                </c:pt>
                <c:pt idx="29">
                  <c:v>18.600000000000001</c:v>
                </c:pt>
                <c:pt idx="30">
                  <c:v>18.399999999999999</c:v>
                </c:pt>
                <c:pt idx="31">
                  <c:v>18.7</c:v>
                </c:pt>
                <c:pt idx="32">
                  <c:v>18.3</c:v>
                </c:pt>
                <c:pt idx="33">
                  <c:v>19</c:v>
                </c:pt>
                <c:pt idx="34">
                  <c:v>19</c:v>
                </c:pt>
                <c:pt idx="35">
                  <c:v>18.399999999999999</c:v>
                </c:pt>
                <c:pt idx="36">
                  <c:v>18.8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C0E-4613-85C4-E4CEDDA8A800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2'!$A$65:$A$101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2'!$J$65:$J$101</c:f>
              <c:numCache>
                <c:formatCode>0.0</c:formatCode>
                <c:ptCount val="37"/>
                <c:pt idx="0">
                  <c:v>19.7</c:v>
                </c:pt>
                <c:pt idx="1">
                  <c:v>19.100000000000001</c:v>
                </c:pt>
                <c:pt idx="2">
                  <c:v>18.600000000000001</c:v>
                </c:pt>
                <c:pt idx="3">
                  <c:v>19.100000000000001</c:v>
                </c:pt>
                <c:pt idx="4">
                  <c:v>19.3</c:v>
                </c:pt>
                <c:pt idx="5">
                  <c:v>19.2</c:v>
                </c:pt>
                <c:pt idx="6">
                  <c:v>18.899999999999999</c:v>
                </c:pt>
                <c:pt idx="7">
                  <c:v>18.7</c:v>
                </c:pt>
                <c:pt idx="8">
                  <c:v>18.399999999999999</c:v>
                </c:pt>
                <c:pt idx="9">
                  <c:v>18.8</c:v>
                </c:pt>
                <c:pt idx="10">
                  <c:v>21.6</c:v>
                </c:pt>
                <c:pt idx="11">
                  <c:v>20.8</c:v>
                </c:pt>
                <c:pt idx="12">
                  <c:v>23.1</c:v>
                </c:pt>
                <c:pt idx="13">
                  <c:v>27.7</c:v>
                </c:pt>
                <c:pt idx="14">
                  <c:v>29.3</c:v>
                </c:pt>
                <c:pt idx="15">
                  <c:v>25.7</c:v>
                </c:pt>
                <c:pt idx="16">
                  <c:v>26</c:v>
                </c:pt>
                <c:pt idx="17">
                  <c:v>24.9</c:v>
                </c:pt>
                <c:pt idx="18">
                  <c:v>24.2</c:v>
                </c:pt>
                <c:pt idx="19">
                  <c:v>25.7</c:v>
                </c:pt>
                <c:pt idx="20">
                  <c:v>26.6</c:v>
                </c:pt>
                <c:pt idx="21">
                  <c:v>28.6</c:v>
                </c:pt>
                <c:pt idx="22">
                  <c:v>29.6</c:v>
                </c:pt>
                <c:pt idx="23">
                  <c:v>28.3</c:v>
                </c:pt>
                <c:pt idx="24">
                  <c:v>25.7</c:v>
                </c:pt>
                <c:pt idx="25">
                  <c:v>27.2</c:v>
                </c:pt>
                <c:pt idx="26">
                  <c:v>27</c:v>
                </c:pt>
                <c:pt idx="27">
                  <c:v>22.2</c:v>
                </c:pt>
                <c:pt idx="28">
                  <c:v>22.9</c:v>
                </c:pt>
                <c:pt idx="29">
                  <c:v>21.4</c:v>
                </c:pt>
                <c:pt idx="30">
                  <c:v>21.8</c:v>
                </c:pt>
                <c:pt idx="31">
                  <c:v>22.8</c:v>
                </c:pt>
                <c:pt idx="32">
                  <c:v>22.2</c:v>
                </c:pt>
                <c:pt idx="33">
                  <c:v>22.8</c:v>
                </c:pt>
                <c:pt idx="34">
                  <c:v>23</c:v>
                </c:pt>
                <c:pt idx="35">
                  <c:v>22.1</c:v>
                </c:pt>
                <c:pt idx="36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C0E-4613-85C4-E4CEDDA8A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038592"/>
        <c:axId val="45048576"/>
      </c:lineChart>
      <c:dateAx>
        <c:axId val="450385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5048576"/>
        <c:crosses val="autoZero"/>
        <c:auto val="1"/>
        <c:lblOffset val="100"/>
        <c:baseTimeUnit val="months"/>
        <c:majorUnit val="3"/>
        <c:majorTimeUnit val="months"/>
      </c:dateAx>
      <c:valAx>
        <c:axId val="4504857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503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16.7</c:v>
                </c:pt>
                <c:pt idx="1">
                  <c:v>16.600000000000001</c:v>
                </c:pt>
                <c:pt idx="2">
                  <c:v>16.7</c:v>
                </c:pt>
                <c:pt idx="3">
                  <c:v>16.2</c:v>
                </c:pt>
                <c:pt idx="4">
                  <c:v>16.2</c:v>
                </c:pt>
                <c:pt idx="5">
                  <c:v>16.3</c:v>
                </c:pt>
                <c:pt idx="6">
                  <c:v>16.600000000000001</c:v>
                </c:pt>
                <c:pt idx="7">
                  <c:v>15.9</c:v>
                </c:pt>
                <c:pt idx="8">
                  <c:v>16.3</c:v>
                </c:pt>
                <c:pt idx="9">
                  <c:v>16.3</c:v>
                </c:pt>
                <c:pt idx="10">
                  <c:v>16</c:v>
                </c:pt>
                <c:pt idx="11">
                  <c:v>14.5</c:v>
                </c:pt>
                <c:pt idx="12">
                  <c:v>14.7</c:v>
                </c:pt>
                <c:pt idx="13">
                  <c:v>14.3</c:v>
                </c:pt>
                <c:pt idx="14">
                  <c:v>14.6</c:v>
                </c:pt>
                <c:pt idx="15">
                  <c:v>15.6</c:v>
                </c:pt>
                <c:pt idx="16">
                  <c:v>15.5</c:v>
                </c:pt>
                <c:pt idx="17">
                  <c:v>14.6</c:v>
                </c:pt>
                <c:pt idx="18">
                  <c:v>14.4</c:v>
                </c:pt>
                <c:pt idx="19">
                  <c:v>14.9</c:v>
                </c:pt>
                <c:pt idx="20">
                  <c:v>14.3</c:v>
                </c:pt>
                <c:pt idx="21">
                  <c:v>14.1</c:v>
                </c:pt>
                <c:pt idx="22">
                  <c:v>14.5</c:v>
                </c:pt>
                <c:pt idx="23">
                  <c:v>15.3</c:v>
                </c:pt>
                <c:pt idx="24">
                  <c:v>15.9</c:v>
                </c:pt>
                <c:pt idx="25">
                  <c:v>16</c:v>
                </c:pt>
                <c:pt idx="26">
                  <c:v>15.5</c:v>
                </c:pt>
                <c:pt idx="27">
                  <c:v>14.1</c:v>
                </c:pt>
                <c:pt idx="28">
                  <c:v>13.9</c:v>
                </c:pt>
                <c:pt idx="29">
                  <c:v>14.6</c:v>
                </c:pt>
                <c:pt idx="30">
                  <c:v>14.3</c:v>
                </c:pt>
                <c:pt idx="31">
                  <c:v>14</c:v>
                </c:pt>
                <c:pt idx="32">
                  <c:v>14.4</c:v>
                </c:pt>
                <c:pt idx="33">
                  <c:v>14</c:v>
                </c:pt>
                <c:pt idx="34">
                  <c:v>13.7</c:v>
                </c:pt>
                <c:pt idx="35">
                  <c:v>13.4</c:v>
                </c:pt>
                <c:pt idx="36">
                  <c:v>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58-4EB0-959D-0F3E0EB9C5E2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12.5</c:v>
                </c:pt>
                <c:pt idx="1">
                  <c:v>12.5</c:v>
                </c:pt>
                <c:pt idx="2">
                  <c:v>12.3</c:v>
                </c:pt>
                <c:pt idx="3">
                  <c:v>12.5</c:v>
                </c:pt>
                <c:pt idx="4">
                  <c:v>12.7</c:v>
                </c:pt>
                <c:pt idx="5">
                  <c:v>12.8</c:v>
                </c:pt>
                <c:pt idx="6">
                  <c:v>12.8</c:v>
                </c:pt>
                <c:pt idx="7">
                  <c:v>12.3</c:v>
                </c:pt>
                <c:pt idx="8">
                  <c:v>11.7</c:v>
                </c:pt>
                <c:pt idx="9">
                  <c:v>12.1</c:v>
                </c:pt>
                <c:pt idx="10">
                  <c:v>11.8</c:v>
                </c:pt>
                <c:pt idx="11">
                  <c:v>11.7</c:v>
                </c:pt>
                <c:pt idx="12">
                  <c:v>12.1</c:v>
                </c:pt>
                <c:pt idx="13">
                  <c:v>13.2</c:v>
                </c:pt>
                <c:pt idx="14">
                  <c:v>13</c:v>
                </c:pt>
                <c:pt idx="15">
                  <c:v>12.2</c:v>
                </c:pt>
                <c:pt idx="16">
                  <c:v>13.4</c:v>
                </c:pt>
                <c:pt idx="17">
                  <c:v>11.8</c:v>
                </c:pt>
                <c:pt idx="18">
                  <c:v>11.8</c:v>
                </c:pt>
                <c:pt idx="19">
                  <c:v>12.3</c:v>
                </c:pt>
                <c:pt idx="20">
                  <c:v>12.6</c:v>
                </c:pt>
                <c:pt idx="21">
                  <c:v>12.5</c:v>
                </c:pt>
                <c:pt idx="22">
                  <c:v>12</c:v>
                </c:pt>
                <c:pt idx="23">
                  <c:v>12.5</c:v>
                </c:pt>
                <c:pt idx="24">
                  <c:v>11.8</c:v>
                </c:pt>
                <c:pt idx="25">
                  <c:v>12.5</c:v>
                </c:pt>
                <c:pt idx="26">
                  <c:v>12</c:v>
                </c:pt>
                <c:pt idx="27">
                  <c:v>8.6999999999999993</c:v>
                </c:pt>
                <c:pt idx="28">
                  <c:v>9.8000000000000007</c:v>
                </c:pt>
                <c:pt idx="29">
                  <c:v>10</c:v>
                </c:pt>
                <c:pt idx="30">
                  <c:v>9.9</c:v>
                </c:pt>
                <c:pt idx="31">
                  <c:v>9.8000000000000007</c:v>
                </c:pt>
                <c:pt idx="32">
                  <c:v>9.8000000000000007</c:v>
                </c:pt>
                <c:pt idx="33">
                  <c:v>10.1</c:v>
                </c:pt>
                <c:pt idx="34">
                  <c:v>10.5</c:v>
                </c:pt>
                <c:pt idx="35">
                  <c:v>9.9</c:v>
                </c:pt>
                <c:pt idx="3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58-4EB0-959D-0F3E0EB9C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948160"/>
        <c:axId val="287658368"/>
      </c:lineChart>
      <c:dateAx>
        <c:axId val="17994816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287658368"/>
        <c:crosses val="autoZero"/>
        <c:auto val="1"/>
        <c:lblOffset val="100"/>
        <c:baseTimeUnit val="months"/>
      </c:dateAx>
      <c:valAx>
        <c:axId val="287658368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9948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4'!$B$65:$B$101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4'!$C$65:$C$101</c:f>
              <c:numCache>
                <c:formatCode>0.0</c:formatCode>
                <c:ptCount val="37"/>
                <c:pt idx="0">
                  <c:v>63.9</c:v>
                </c:pt>
                <c:pt idx="1">
                  <c:v>62.5</c:v>
                </c:pt>
                <c:pt idx="2">
                  <c:v>63.4</c:v>
                </c:pt>
                <c:pt idx="3">
                  <c:v>63.2</c:v>
                </c:pt>
                <c:pt idx="4">
                  <c:v>62.8</c:v>
                </c:pt>
                <c:pt idx="5">
                  <c:v>62.5</c:v>
                </c:pt>
                <c:pt idx="6">
                  <c:v>62.4</c:v>
                </c:pt>
                <c:pt idx="7">
                  <c:v>62.6</c:v>
                </c:pt>
                <c:pt idx="8">
                  <c:v>63.1</c:v>
                </c:pt>
                <c:pt idx="9">
                  <c:v>63.1</c:v>
                </c:pt>
                <c:pt idx="10">
                  <c:v>61.8</c:v>
                </c:pt>
                <c:pt idx="11">
                  <c:v>61.7</c:v>
                </c:pt>
                <c:pt idx="12">
                  <c:v>59.9</c:v>
                </c:pt>
                <c:pt idx="13">
                  <c:v>56.6</c:v>
                </c:pt>
                <c:pt idx="14">
                  <c:v>57.8</c:v>
                </c:pt>
                <c:pt idx="15">
                  <c:v>59.2</c:v>
                </c:pt>
                <c:pt idx="16">
                  <c:v>58</c:v>
                </c:pt>
                <c:pt idx="17">
                  <c:v>59.8</c:v>
                </c:pt>
                <c:pt idx="18">
                  <c:v>60.4</c:v>
                </c:pt>
                <c:pt idx="19">
                  <c:v>60.2</c:v>
                </c:pt>
                <c:pt idx="20">
                  <c:v>60.4</c:v>
                </c:pt>
                <c:pt idx="21">
                  <c:v>59.4</c:v>
                </c:pt>
                <c:pt idx="22">
                  <c:v>60.5</c:v>
                </c:pt>
                <c:pt idx="23">
                  <c:v>60.4</c:v>
                </c:pt>
                <c:pt idx="24">
                  <c:v>62.6</c:v>
                </c:pt>
                <c:pt idx="25">
                  <c:v>61.7</c:v>
                </c:pt>
                <c:pt idx="26">
                  <c:v>62</c:v>
                </c:pt>
                <c:pt idx="27">
                  <c:v>63.1</c:v>
                </c:pt>
                <c:pt idx="28">
                  <c:v>62.2</c:v>
                </c:pt>
                <c:pt idx="29">
                  <c:v>63</c:v>
                </c:pt>
                <c:pt idx="30">
                  <c:v>63.8</c:v>
                </c:pt>
                <c:pt idx="31">
                  <c:v>63.8</c:v>
                </c:pt>
                <c:pt idx="32">
                  <c:v>64</c:v>
                </c:pt>
                <c:pt idx="33">
                  <c:v>64.2</c:v>
                </c:pt>
                <c:pt idx="34">
                  <c:v>63.7</c:v>
                </c:pt>
                <c:pt idx="35">
                  <c:v>63.8</c:v>
                </c:pt>
                <c:pt idx="36">
                  <c:v>64.400000000000006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E6-416B-A82F-03027C81B6A3}"/>
            </c:ext>
          </c:extLst>
        </c:ser>
        <c:ser>
          <c:idx val="1"/>
          <c:order val="1"/>
          <c:tx>
            <c:strRef>
              <c:f>'Şekil 4'!$D$2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4'!$B$65:$B$101</c:f>
              <c:numCache>
                <c:formatCode>[$-41F]mmmm\ yy;@</c:formatCode>
                <c:ptCount val="37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  <c:pt idx="13">
                  <c:v>43922</c:v>
                </c:pt>
                <c:pt idx="14">
                  <c:v>43952</c:v>
                </c:pt>
                <c:pt idx="15">
                  <c:v>43983</c:v>
                </c:pt>
                <c:pt idx="16">
                  <c:v>44013</c:v>
                </c:pt>
                <c:pt idx="17">
                  <c:v>44044</c:v>
                </c:pt>
                <c:pt idx="18">
                  <c:v>44075</c:v>
                </c:pt>
                <c:pt idx="19">
                  <c:v>44105</c:v>
                </c:pt>
                <c:pt idx="20">
                  <c:v>44136</c:v>
                </c:pt>
                <c:pt idx="21">
                  <c:v>44166</c:v>
                </c:pt>
                <c:pt idx="22">
                  <c:v>44197</c:v>
                </c:pt>
                <c:pt idx="23">
                  <c:v>44228</c:v>
                </c:pt>
                <c:pt idx="24">
                  <c:v>44256</c:v>
                </c:pt>
                <c:pt idx="25">
                  <c:v>44287</c:v>
                </c:pt>
                <c:pt idx="26">
                  <c:v>44317</c:v>
                </c:pt>
                <c:pt idx="27">
                  <c:v>44348</c:v>
                </c:pt>
                <c:pt idx="28">
                  <c:v>44378</c:v>
                </c:pt>
                <c:pt idx="29">
                  <c:v>44409</c:v>
                </c:pt>
                <c:pt idx="30">
                  <c:v>44440</c:v>
                </c:pt>
                <c:pt idx="31">
                  <c:v>44470</c:v>
                </c:pt>
                <c:pt idx="32">
                  <c:v>44501</c:v>
                </c:pt>
                <c:pt idx="33">
                  <c:v>44531</c:v>
                </c:pt>
                <c:pt idx="34">
                  <c:v>44562</c:v>
                </c:pt>
                <c:pt idx="35">
                  <c:v>44593</c:v>
                </c:pt>
                <c:pt idx="36">
                  <c:v>44621</c:v>
                </c:pt>
              </c:numCache>
            </c:numRef>
          </c:cat>
          <c:val>
            <c:numRef>
              <c:f>'Şekil 4'!$D$65:$D$101</c:f>
              <c:numCache>
                <c:formatCode>0.0</c:formatCode>
                <c:ptCount val="37"/>
                <c:pt idx="0">
                  <c:v>29</c:v>
                </c:pt>
                <c:pt idx="1">
                  <c:v>29</c:v>
                </c:pt>
                <c:pt idx="2">
                  <c:v>28.9</c:v>
                </c:pt>
                <c:pt idx="3">
                  <c:v>28.7</c:v>
                </c:pt>
                <c:pt idx="4">
                  <c:v>28.7</c:v>
                </c:pt>
                <c:pt idx="5">
                  <c:v>28.5</c:v>
                </c:pt>
                <c:pt idx="6">
                  <c:v>28.6</c:v>
                </c:pt>
                <c:pt idx="7">
                  <c:v>28.7</c:v>
                </c:pt>
                <c:pt idx="8">
                  <c:v>28.7</c:v>
                </c:pt>
                <c:pt idx="9">
                  <c:v>28.5</c:v>
                </c:pt>
                <c:pt idx="10">
                  <c:v>27.6</c:v>
                </c:pt>
                <c:pt idx="11">
                  <c:v>27.6</c:v>
                </c:pt>
                <c:pt idx="12">
                  <c:v>25.7</c:v>
                </c:pt>
                <c:pt idx="13">
                  <c:v>25.1</c:v>
                </c:pt>
                <c:pt idx="14">
                  <c:v>25.1</c:v>
                </c:pt>
                <c:pt idx="15">
                  <c:v>25.8</c:v>
                </c:pt>
                <c:pt idx="16">
                  <c:v>26</c:v>
                </c:pt>
                <c:pt idx="17">
                  <c:v>26.4</c:v>
                </c:pt>
                <c:pt idx="18">
                  <c:v>26.2</c:v>
                </c:pt>
                <c:pt idx="19">
                  <c:v>26.2</c:v>
                </c:pt>
                <c:pt idx="20">
                  <c:v>26.3</c:v>
                </c:pt>
                <c:pt idx="21">
                  <c:v>26.6</c:v>
                </c:pt>
                <c:pt idx="22">
                  <c:v>26.8</c:v>
                </c:pt>
                <c:pt idx="23">
                  <c:v>27.1</c:v>
                </c:pt>
                <c:pt idx="24">
                  <c:v>26.9</c:v>
                </c:pt>
                <c:pt idx="25">
                  <c:v>27.4</c:v>
                </c:pt>
                <c:pt idx="26">
                  <c:v>26.8</c:v>
                </c:pt>
                <c:pt idx="27">
                  <c:v>27.7</c:v>
                </c:pt>
                <c:pt idx="28">
                  <c:v>28.9</c:v>
                </c:pt>
                <c:pt idx="29">
                  <c:v>28.1</c:v>
                </c:pt>
                <c:pt idx="30">
                  <c:v>28.6</c:v>
                </c:pt>
                <c:pt idx="31">
                  <c:v>29</c:v>
                </c:pt>
                <c:pt idx="32">
                  <c:v>29.1</c:v>
                </c:pt>
                <c:pt idx="33">
                  <c:v>29.6</c:v>
                </c:pt>
                <c:pt idx="34">
                  <c:v>29.8</c:v>
                </c:pt>
                <c:pt idx="35">
                  <c:v>29.8</c:v>
                </c:pt>
                <c:pt idx="36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E6-416B-A82F-03027C81B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84160"/>
        <c:axId val="46285952"/>
      </c:lineChart>
      <c:dateAx>
        <c:axId val="4628416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285952"/>
        <c:crosses val="autoZero"/>
        <c:auto val="1"/>
        <c:lblOffset val="100"/>
        <c:baseTimeUnit val="months"/>
        <c:majorUnit val="1"/>
        <c:majorTimeUnit val="months"/>
      </c:dateAx>
      <c:valAx>
        <c:axId val="46285952"/>
        <c:scaling>
          <c:orientation val="minMax"/>
          <c:max val="80"/>
          <c:min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62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525CF-BC83-4506-865F-2195C4BC6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3</cp:revision>
  <cp:lastPrinted>2022-05-10T08:48:00Z</cp:lastPrinted>
  <dcterms:created xsi:type="dcterms:W3CDTF">2022-05-10T08:47:00Z</dcterms:created>
  <dcterms:modified xsi:type="dcterms:W3CDTF">2022-05-10T08:49:00Z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