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3CA74" id="Rectangle 4" o:spid="_x0000_s1026" style="position:absolute;margin-left:54.8pt;margin-top:0;width:21.45pt;height:84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620F511" w14:textId="06B0F70F" w:rsidR="00072350" w:rsidRPr="00072350" w:rsidRDefault="00DE3351" w:rsidP="004761A0">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Kiralık konut talebi ve kira fiyatları artıyor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620F511" w14:textId="06B0F70F" w:rsidR="00072350" w:rsidRPr="00072350" w:rsidRDefault="00DE3351" w:rsidP="004761A0">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Kiralık konut talebi ve kira fiyatları artıyor</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6C5CFDE3" w:rsidR="00F563A1" w:rsidRPr="004761A0" w:rsidRDefault="00E90B9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6C5CFDE3" w:rsidR="00F563A1" w:rsidRPr="004761A0" w:rsidRDefault="00E90B9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C42BF6" id="Group 5" o:spid="_x0000_s1026" style="position:absolute;margin-left:104.55pt;margin-top:87.2pt;width:188pt;height:48.2pt;z-index:-25166848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7777777"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24C0D0DD"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4678A2F9"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oranına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7777777"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24C0D0DD"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4678A2F9"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oranına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06E0A71" w:rsidR="00F563A1" w:rsidRPr="001E1D17" w:rsidRDefault="00E90B9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06E0A71" w:rsidR="00F563A1" w:rsidRPr="001E1D17" w:rsidRDefault="00E90B9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v:textbox>
                    </v:shape>
                    <w10:wrap anchory="page"/>
                  </v:group>
                </w:pict>
              </mc:Fallback>
            </mc:AlternateContent>
          </w:r>
        </w:p>
      </w:sdtContent>
    </w:sdt>
    <w:p w14:paraId="1FE02CA4" w14:textId="7692B8FD" w:rsidR="00BD5053" w:rsidRPr="0022637D" w:rsidRDefault="00DE3351" w:rsidP="00F462A4">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KİRALIK KONUT TALEBİ VE KİRA FİYATLARI ARTIYOR</w:t>
      </w:r>
    </w:p>
    <w:p w14:paraId="5292CE88" w14:textId="77777777" w:rsidR="00072350" w:rsidRDefault="00072350" w:rsidP="003064B7">
      <w:pPr>
        <w:spacing w:before="120" w:after="120" w:line="276" w:lineRule="auto"/>
        <w:contextualSpacing/>
        <w:jc w:val="center"/>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F10C9E0" w14:textId="1BF0B4BC" w:rsidR="007517B8" w:rsidRPr="0022637D"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B55447">
        <w:rPr>
          <w:rFonts w:asciiTheme="minorHAnsi" w:eastAsia="Calibri" w:hAnsiTheme="minorHAnsi" w:cstheme="minorHAnsi"/>
        </w:rPr>
        <w:t>Mart</w:t>
      </w:r>
      <w:r w:rsidR="00DB190F">
        <w:rPr>
          <w:rFonts w:asciiTheme="minorHAnsi" w:eastAsia="Calibri" w:hAnsiTheme="minorHAnsi" w:cstheme="minorHAnsi"/>
        </w:rPr>
        <w:t>’ta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B55447">
        <w:rPr>
          <w:rFonts w:asciiTheme="minorHAnsi" w:eastAsia="Calibri" w:hAnsiTheme="minorHAnsi" w:cstheme="minorHAnsi"/>
        </w:rPr>
        <w:t>123,5</w:t>
      </w:r>
      <w:r w:rsidRPr="0022637D">
        <w:rPr>
          <w:rFonts w:asciiTheme="minorHAnsi" w:eastAsia="Calibri" w:hAnsiTheme="minorHAnsi" w:cstheme="minorHAnsi"/>
        </w:rPr>
        <w:t xml:space="preserve"> 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3A5F1F">
        <w:rPr>
          <w:rFonts w:asciiTheme="minorHAnsi" w:eastAsia="Calibri" w:hAnsiTheme="minorHAnsi" w:cstheme="minorHAnsi"/>
        </w:rPr>
        <w:t>3</w:t>
      </w:r>
      <w:r w:rsidR="00B55447">
        <w:rPr>
          <w:rFonts w:asciiTheme="minorHAnsi" w:eastAsia="Calibri" w:hAnsiTheme="minorHAnsi" w:cstheme="minorHAnsi"/>
        </w:rPr>
        <w:t>7,7</w:t>
      </w:r>
      <w:r w:rsidRPr="0022637D">
        <w:rPr>
          <w:rFonts w:asciiTheme="minorHAnsi" w:eastAsia="Calibri" w:hAnsiTheme="minorHAnsi" w:cstheme="minorHAnsi"/>
        </w:rPr>
        <w:t xml:space="preserve"> TL'ye yükselmiştir. Yıllık kira artış oranı İstanbul'da yüzde </w:t>
      </w:r>
      <w:r w:rsidR="003A5F1F">
        <w:rPr>
          <w:rFonts w:asciiTheme="minorHAnsi" w:eastAsia="Calibri" w:hAnsiTheme="minorHAnsi" w:cstheme="minorHAnsi"/>
        </w:rPr>
        <w:t>1</w:t>
      </w:r>
      <w:r w:rsidR="00B55447">
        <w:rPr>
          <w:rFonts w:asciiTheme="minorHAnsi" w:eastAsia="Calibri" w:hAnsiTheme="minorHAnsi" w:cstheme="minorHAnsi"/>
        </w:rPr>
        <w:t>26,5</w:t>
      </w:r>
      <w:r w:rsidRPr="0022637D">
        <w:rPr>
          <w:rFonts w:asciiTheme="minorHAnsi" w:eastAsia="Calibri" w:hAnsiTheme="minorHAnsi" w:cstheme="minorHAnsi"/>
        </w:rPr>
        <w:t xml:space="preserve">, Ankara'da yüzde </w:t>
      </w:r>
      <w:r w:rsidR="003A5F1F">
        <w:rPr>
          <w:rFonts w:asciiTheme="minorHAnsi" w:eastAsia="Calibri" w:hAnsiTheme="minorHAnsi" w:cstheme="minorHAnsi"/>
        </w:rPr>
        <w:t>1</w:t>
      </w:r>
      <w:r w:rsidR="00B55447">
        <w:rPr>
          <w:rFonts w:asciiTheme="minorHAnsi" w:eastAsia="Calibri" w:hAnsiTheme="minorHAnsi" w:cstheme="minorHAnsi"/>
        </w:rPr>
        <w:t>16,1</w:t>
      </w:r>
      <w:r w:rsidR="0015349E">
        <w:rPr>
          <w:rFonts w:asciiTheme="minorHAnsi" w:eastAsia="Calibri" w:hAnsiTheme="minorHAnsi" w:cstheme="minorHAnsi"/>
        </w:rPr>
        <w:t>,</w:t>
      </w:r>
      <w:r w:rsidRPr="0022637D">
        <w:rPr>
          <w:rFonts w:asciiTheme="minorHAnsi" w:eastAsia="Calibri" w:hAnsiTheme="minorHAnsi" w:cstheme="minorHAnsi"/>
        </w:rPr>
        <w:t xml:space="preserve"> İzmir'de </w:t>
      </w:r>
      <w:r w:rsidR="0015349E">
        <w:rPr>
          <w:rFonts w:asciiTheme="minorHAnsi" w:eastAsia="Calibri" w:hAnsiTheme="minorHAnsi" w:cstheme="minorHAnsi"/>
        </w:rPr>
        <w:t xml:space="preserve">ise </w:t>
      </w:r>
      <w:r w:rsidRPr="0022637D">
        <w:rPr>
          <w:rFonts w:asciiTheme="minorHAnsi" w:eastAsia="Calibri" w:hAnsiTheme="minorHAnsi" w:cstheme="minorHAnsi"/>
        </w:rPr>
        <w:t xml:space="preserve">yüzde </w:t>
      </w:r>
      <w:r w:rsidR="00B55447">
        <w:rPr>
          <w:rFonts w:asciiTheme="minorHAnsi" w:eastAsia="Calibri" w:hAnsiTheme="minorHAnsi" w:cstheme="minorHAnsi"/>
        </w:rPr>
        <w:t>82,8</w:t>
      </w:r>
      <w:r w:rsidRPr="0022637D">
        <w:rPr>
          <w:rFonts w:asciiTheme="minorHAnsi" w:eastAsia="Calibri" w:hAnsiTheme="minorHAnsi" w:cstheme="minorHAnsi"/>
        </w:rPr>
        <w:t xml:space="preserve"> olmuştur. Bu gelişmeler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B55447">
        <w:rPr>
          <w:rFonts w:asciiTheme="minorHAnsi" w:eastAsia="Calibri" w:hAnsiTheme="minorHAnsi" w:cstheme="minorHAnsi"/>
        </w:rPr>
        <w:t>53,9</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Ankara’da </w:t>
      </w:r>
      <w:r w:rsidR="00235ABA">
        <w:rPr>
          <w:rFonts w:asciiTheme="minorHAnsi" w:eastAsia="Calibri" w:hAnsiTheme="minorHAnsi" w:cstheme="minorHAnsi"/>
        </w:rPr>
        <w:t>2</w:t>
      </w:r>
      <w:r w:rsidR="00B55447">
        <w:rPr>
          <w:rFonts w:asciiTheme="minorHAnsi" w:eastAsia="Calibri" w:hAnsiTheme="minorHAnsi" w:cstheme="minorHAnsi"/>
        </w:rPr>
        <w:t>5,9</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İzmir'de ise </w:t>
      </w:r>
      <w:r w:rsidR="0095309D">
        <w:rPr>
          <w:rFonts w:asciiTheme="minorHAnsi" w:eastAsia="Calibri" w:hAnsiTheme="minorHAnsi" w:cstheme="minorHAnsi"/>
        </w:rPr>
        <w:t>3</w:t>
      </w:r>
      <w:r w:rsidR="00B55447">
        <w:rPr>
          <w:rFonts w:asciiTheme="minorHAnsi" w:eastAsia="Calibri" w:hAnsiTheme="minorHAnsi" w:cstheme="minorHAnsi"/>
        </w:rPr>
        <w:t>2,5</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w:t>
      </w:r>
      <w:r w:rsidR="00C82D1B">
        <w:rPr>
          <w:rFonts w:asciiTheme="minorHAnsi" w:eastAsia="Calibri" w:hAnsiTheme="minorHAnsi" w:cstheme="minorHAnsi"/>
        </w:rPr>
        <w:t>yükselmiştir</w:t>
      </w:r>
      <w:r w:rsidRPr="0022637D">
        <w:rPr>
          <w:rFonts w:asciiTheme="minorHAnsi" w:eastAsia="Calibri" w:hAnsiTheme="minorHAnsi" w:cstheme="minorHAnsi"/>
        </w:rPr>
        <w:t xml:space="preserve">. Enflasyondan arındırılmış (reel) kira fiyatları </w:t>
      </w:r>
      <w:r w:rsidR="00872B89">
        <w:rPr>
          <w:rFonts w:asciiTheme="minorHAnsi" w:eastAsia="Calibri" w:hAnsiTheme="minorHAnsi" w:cstheme="minorHAnsi"/>
        </w:rPr>
        <w:t xml:space="preserve">hem </w:t>
      </w:r>
      <w:r w:rsidR="00235ABA">
        <w:rPr>
          <w:rFonts w:asciiTheme="minorHAnsi" w:eastAsia="Calibri" w:hAnsiTheme="minorHAnsi" w:cstheme="minorHAnsi"/>
        </w:rPr>
        <w:t>ülke genelinde</w:t>
      </w:r>
      <w:r w:rsidR="00872B89">
        <w:rPr>
          <w:rFonts w:asciiTheme="minorHAnsi" w:eastAsia="Calibri" w:hAnsiTheme="minorHAnsi" w:cstheme="minorHAnsi"/>
        </w:rPr>
        <w:t xml:space="preserve"> hem de üç büyük ilde</w:t>
      </w:r>
      <w:r>
        <w:rPr>
          <w:rFonts w:asciiTheme="minorHAnsi" w:eastAsia="Calibri" w:hAnsiTheme="minorHAnsi" w:cstheme="minorHAnsi"/>
        </w:rPr>
        <w:t xml:space="preserve"> </w:t>
      </w:r>
      <w:r w:rsidRPr="0022637D">
        <w:rPr>
          <w:rFonts w:asciiTheme="minorHAnsi" w:eastAsia="Calibri" w:hAnsiTheme="minorHAnsi" w:cstheme="minorHAnsi"/>
        </w:rPr>
        <w:t xml:space="preserve">artmıştır. Kiralık konut piyasasında bir canlılık göstergesi olarak kullandığımız kiralanan konut sayısının toplam kiralık ilan sayısına oranı </w:t>
      </w:r>
      <w:r>
        <w:rPr>
          <w:rFonts w:asciiTheme="minorHAnsi" w:eastAsia="Calibri" w:hAnsiTheme="minorHAnsi" w:cstheme="minorHAnsi"/>
        </w:rPr>
        <w:t xml:space="preserve">geçtiğimiz aya göre </w:t>
      </w:r>
      <w:r w:rsidR="00235ABA">
        <w:rPr>
          <w:rFonts w:asciiTheme="minorHAnsi" w:eastAsia="Calibri" w:hAnsiTheme="minorHAnsi" w:cstheme="minorHAnsi"/>
        </w:rPr>
        <w:t>ülke genelinde</w:t>
      </w:r>
      <w:r w:rsidR="00872B89">
        <w:rPr>
          <w:rFonts w:asciiTheme="minorHAnsi" w:eastAsia="Calibri" w:hAnsiTheme="minorHAnsi" w:cstheme="minorHAnsi"/>
        </w:rPr>
        <w:t xml:space="preserve"> ve</w:t>
      </w:r>
      <w:r w:rsidR="00235ABA">
        <w:rPr>
          <w:rFonts w:asciiTheme="minorHAnsi" w:eastAsia="Calibri" w:hAnsiTheme="minorHAnsi" w:cstheme="minorHAnsi"/>
        </w:rPr>
        <w:t xml:space="preserve"> </w:t>
      </w:r>
      <w:r w:rsidR="00B55447">
        <w:rPr>
          <w:rFonts w:asciiTheme="minorHAnsi" w:eastAsia="Calibri" w:hAnsiTheme="minorHAnsi" w:cstheme="minorHAnsi"/>
        </w:rPr>
        <w:t>üç büyük ilde</w:t>
      </w:r>
      <w:r>
        <w:rPr>
          <w:rFonts w:asciiTheme="minorHAnsi" w:eastAsia="Calibri" w:hAnsiTheme="minorHAnsi" w:cstheme="minorHAnsi"/>
        </w:rPr>
        <w:t xml:space="preserve"> </w:t>
      </w:r>
      <w:r w:rsidR="003A51DD">
        <w:rPr>
          <w:rFonts w:asciiTheme="minorHAnsi" w:eastAsia="Calibri" w:hAnsiTheme="minorHAnsi" w:cstheme="minorHAnsi"/>
        </w:rPr>
        <w:t>yükselmiştir</w:t>
      </w:r>
      <w:r>
        <w:rPr>
          <w:rFonts w:asciiTheme="minorHAnsi" w:eastAsia="Calibri" w:hAnsiTheme="minorHAnsi" w:cstheme="minorHAnsi"/>
        </w:rPr>
        <w:t>.</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734F44CA" w14:textId="3B591FB5" w:rsidR="001C4C93" w:rsidRDefault="001C4C93" w:rsidP="001C4C93">
      <w:pPr>
        <w:spacing w:before="120" w:after="120" w:line="276" w:lineRule="auto"/>
        <w:contextualSpacing/>
        <w:jc w:val="both"/>
        <w:rPr>
          <w:rFonts w:asciiTheme="minorHAnsi" w:eastAsia="Calibri" w:hAnsiTheme="minorHAnsi" w:cstheme="minorHAnsi"/>
        </w:rPr>
      </w:pPr>
      <w:r w:rsidRPr="00990580">
        <w:rPr>
          <w:rFonts w:asciiTheme="minorHAnsi" w:eastAsia="Calibri" w:hAnsiTheme="minorHAnsi" w:cstheme="minorHAnsi"/>
        </w:rPr>
        <w:t xml:space="preserve">Bu aydan itibaren ülke genelindeki </w:t>
      </w:r>
      <w:r>
        <w:rPr>
          <w:rFonts w:asciiTheme="minorHAnsi" w:eastAsia="Calibri" w:hAnsiTheme="minorHAnsi" w:cstheme="minorHAnsi"/>
        </w:rPr>
        <w:t>kiralık</w:t>
      </w:r>
      <w:r w:rsidRPr="00990580">
        <w:rPr>
          <w:rFonts w:asciiTheme="minorHAnsi" w:eastAsia="Calibri" w:hAnsiTheme="minorHAnsi" w:cstheme="minorHAnsi"/>
        </w:rPr>
        <w:t xml:space="preserve"> konut talebine ilişkin yeni bir göstergeyi raporlarımıza ekliyoruz. </w:t>
      </w:r>
      <w:r w:rsidR="00B323A5" w:rsidRPr="003F17F3">
        <w:rPr>
          <w:rFonts w:asciiTheme="minorHAnsi" w:eastAsia="Calibri" w:hAnsiTheme="minorHAnsi" w:cstheme="minorHAnsi"/>
        </w:rPr>
        <w:t>T</w:t>
      </w:r>
      <w:r w:rsidRPr="00E90F42">
        <w:rPr>
          <w:rFonts w:asciiTheme="minorHAnsi" w:eastAsia="Calibri" w:hAnsiTheme="minorHAnsi" w:cstheme="minorHAnsi"/>
        </w:rPr>
        <w:t>alep göstergesi olarak adlandırdığımız bu göst</w:t>
      </w:r>
      <w:r>
        <w:rPr>
          <w:rFonts w:asciiTheme="minorHAnsi" w:eastAsia="Calibri" w:hAnsiTheme="minorHAnsi" w:cstheme="minorHAnsi"/>
        </w:rPr>
        <w:t xml:space="preserve">erge farklı talep metriklerinden </w:t>
      </w:r>
      <w:r w:rsidRPr="00E90F42">
        <w:rPr>
          <w:rFonts w:asciiTheme="minorHAnsi" w:eastAsia="Calibri" w:hAnsiTheme="minorHAnsi" w:cstheme="minorHAnsi"/>
        </w:rPr>
        <w:t xml:space="preserve">oluşmaktadır. Bu göstergeye göre </w:t>
      </w:r>
      <w:r w:rsidR="00566A62">
        <w:rPr>
          <w:rFonts w:asciiTheme="minorHAnsi" w:eastAsia="Calibri" w:hAnsiTheme="minorHAnsi" w:cstheme="minorHAnsi"/>
        </w:rPr>
        <w:t>kiralık</w:t>
      </w:r>
      <w:r w:rsidRPr="00E90F42">
        <w:rPr>
          <w:rFonts w:asciiTheme="minorHAnsi" w:eastAsia="Calibri" w:hAnsiTheme="minorHAnsi" w:cstheme="minorHAnsi"/>
        </w:rPr>
        <w:t xml:space="preserve"> konut talebi geçen aya göre yüzde </w:t>
      </w:r>
      <w:r w:rsidR="00566A62">
        <w:rPr>
          <w:rFonts w:asciiTheme="minorHAnsi" w:eastAsia="Calibri" w:hAnsiTheme="minorHAnsi" w:cstheme="minorHAnsi"/>
        </w:rPr>
        <w:t>16,6</w:t>
      </w:r>
      <w:r w:rsidRPr="00E90F42">
        <w:rPr>
          <w:rFonts w:asciiTheme="minorHAnsi" w:eastAsia="Calibri" w:hAnsiTheme="minorHAnsi" w:cstheme="minorHAnsi"/>
        </w:rPr>
        <w:t xml:space="preserve"> artmıştır.</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390624C5" w14:textId="166A3EA3" w:rsidR="00FC24A0" w:rsidRDefault="00FC24A0" w:rsidP="00726D6E">
      <w:pPr>
        <w:rPr>
          <w:rFonts w:asciiTheme="minorHAnsi" w:eastAsia="Calibri" w:hAnsiTheme="minorHAnsi" w:cstheme="minorHAnsi"/>
        </w:rPr>
      </w:pPr>
    </w:p>
    <w:p w14:paraId="04F1A4D2" w14:textId="454CC935" w:rsidR="007517B8" w:rsidRDefault="007517B8" w:rsidP="00726D6E">
      <w:pPr>
        <w:rPr>
          <w:rFonts w:asciiTheme="minorHAnsi" w:eastAsia="Calibri" w:hAnsiTheme="minorHAnsi" w:cstheme="minorHAnsi"/>
        </w:rPr>
      </w:pPr>
    </w:p>
    <w:p w14:paraId="2DCFC395" w14:textId="168EEFFE" w:rsidR="007517B8" w:rsidRDefault="007517B8" w:rsidP="00726D6E">
      <w:pPr>
        <w:rPr>
          <w:rFonts w:asciiTheme="minorHAnsi" w:eastAsia="Calibri" w:hAnsiTheme="minorHAnsi" w:cstheme="minorHAnsi"/>
        </w:rPr>
      </w:pPr>
    </w:p>
    <w:p w14:paraId="049993FB" w14:textId="12CEBA36" w:rsidR="007517B8" w:rsidRDefault="007517B8" w:rsidP="00726D6E">
      <w:pPr>
        <w:rPr>
          <w:rFonts w:asciiTheme="minorHAnsi" w:eastAsia="Calibri" w:hAnsiTheme="minorHAnsi" w:cstheme="minorHAnsi"/>
        </w:rPr>
      </w:pPr>
    </w:p>
    <w:p w14:paraId="1FCA5BAC" w14:textId="312B95D9" w:rsidR="007517B8" w:rsidRDefault="007517B8" w:rsidP="00726D6E">
      <w:pPr>
        <w:rPr>
          <w:rFonts w:asciiTheme="minorHAnsi" w:eastAsia="Calibri" w:hAnsiTheme="minorHAnsi" w:cstheme="minorHAnsi"/>
        </w:rPr>
      </w:pPr>
    </w:p>
    <w:p w14:paraId="702080CB" w14:textId="29F9D938" w:rsidR="007517B8" w:rsidRDefault="007517B8" w:rsidP="00726D6E">
      <w:pPr>
        <w:rPr>
          <w:rFonts w:asciiTheme="minorHAnsi" w:eastAsia="Calibri" w:hAnsiTheme="minorHAnsi" w:cstheme="minorHAnsi"/>
        </w:rPr>
      </w:pPr>
    </w:p>
    <w:p w14:paraId="710EFB5A" w14:textId="66CDACDF" w:rsidR="007517B8" w:rsidRDefault="007517B8" w:rsidP="00726D6E">
      <w:pPr>
        <w:rPr>
          <w:rFonts w:asciiTheme="minorHAnsi" w:eastAsia="Calibri" w:hAnsiTheme="minorHAnsi" w:cstheme="minorHAnsi"/>
        </w:rPr>
      </w:pPr>
    </w:p>
    <w:p w14:paraId="7B6DC68B" w14:textId="3D66B30A" w:rsidR="007517B8" w:rsidRDefault="007517B8" w:rsidP="00726D6E">
      <w:pPr>
        <w:rPr>
          <w:rFonts w:asciiTheme="minorHAnsi" w:eastAsia="Calibri" w:hAnsiTheme="minorHAnsi" w:cstheme="minorHAnsi"/>
        </w:rPr>
      </w:pPr>
    </w:p>
    <w:p w14:paraId="27EF59E1" w14:textId="2457DF03" w:rsidR="007517B8" w:rsidRDefault="007517B8" w:rsidP="00726D6E">
      <w:pPr>
        <w:rPr>
          <w:rFonts w:asciiTheme="minorHAnsi" w:eastAsia="Calibri" w:hAnsiTheme="minorHAnsi" w:cstheme="minorHAnsi"/>
        </w:rPr>
      </w:pPr>
    </w:p>
    <w:p w14:paraId="5A133A80" w14:textId="2EB8141F" w:rsidR="007517B8" w:rsidRDefault="007517B8" w:rsidP="00726D6E">
      <w:pPr>
        <w:rPr>
          <w:rFonts w:asciiTheme="minorHAnsi" w:eastAsia="Calibri" w:hAnsiTheme="minorHAnsi" w:cstheme="minorHAnsi"/>
        </w:rPr>
      </w:pPr>
    </w:p>
    <w:p w14:paraId="66E8B802" w14:textId="08E82143" w:rsidR="007517B8" w:rsidRDefault="007517B8" w:rsidP="00726D6E">
      <w:pPr>
        <w:rPr>
          <w:rFonts w:asciiTheme="minorHAnsi" w:eastAsia="Calibri" w:hAnsiTheme="minorHAnsi" w:cstheme="minorHAnsi"/>
        </w:rPr>
      </w:pPr>
    </w:p>
    <w:p w14:paraId="4C50B678" w14:textId="4F74FD19" w:rsidR="007517B8" w:rsidRDefault="007517B8" w:rsidP="00726D6E">
      <w:pPr>
        <w:rPr>
          <w:rFonts w:asciiTheme="minorHAnsi" w:eastAsia="Calibri" w:hAnsiTheme="minorHAnsi" w:cstheme="minorHAnsi"/>
        </w:rPr>
      </w:pPr>
    </w:p>
    <w:p w14:paraId="561E8A50" w14:textId="6CACFDEB" w:rsidR="007517B8" w:rsidRDefault="007517B8" w:rsidP="00726D6E">
      <w:pPr>
        <w:rPr>
          <w:rFonts w:asciiTheme="minorHAnsi" w:eastAsia="Calibri" w:hAnsiTheme="minorHAnsi" w:cstheme="minorHAnsi"/>
        </w:rPr>
      </w:pPr>
    </w:p>
    <w:p w14:paraId="43961EED" w14:textId="1A4F7EB6" w:rsidR="007517B8" w:rsidRDefault="007517B8" w:rsidP="00726D6E">
      <w:pPr>
        <w:rPr>
          <w:rFonts w:asciiTheme="minorHAnsi" w:eastAsia="Calibri" w:hAnsiTheme="minorHAnsi" w:cstheme="minorHAnsi"/>
        </w:rPr>
      </w:pPr>
    </w:p>
    <w:p w14:paraId="76BCC715" w14:textId="432E6EF5" w:rsidR="00D1227A" w:rsidRDefault="00D1227A" w:rsidP="00726D6E">
      <w:pPr>
        <w:rPr>
          <w:rFonts w:asciiTheme="minorHAnsi" w:eastAsia="Calibri" w:hAnsiTheme="minorHAnsi" w:cstheme="minorHAnsi"/>
        </w:rPr>
      </w:pPr>
    </w:p>
    <w:p w14:paraId="6763906F" w14:textId="77777777" w:rsidR="00D1227A" w:rsidRDefault="00D1227A" w:rsidP="00726D6E">
      <w:pPr>
        <w:rPr>
          <w:rFonts w:asciiTheme="minorHAnsi" w:eastAsia="Calibri" w:hAnsiTheme="minorHAnsi" w:cstheme="minorHAnsi"/>
        </w:rPr>
      </w:pPr>
    </w:p>
    <w:p w14:paraId="6F636D91" w14:textId="546F3BE6" w:rsidR="007517B8" w:rsidRDefault="007517B8" w:rsidP="00726D6E">
      <w:pPr>
        <w:rPr>
          <w:rFonts w:asciiTheme="minorHAnsi" w:eastAsia="Calibri" w:hAnsiTheme="minorHAnsi" w:cstheme="minorHAnsi"/>
        </w:rPr>
      </w:pPr>
    </w:p>
    <w:p w14:paraId="313C8693" w14:textId="650A0927"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71C16FEB"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671BB2" w:rsidRPr="00072350">
        <w:rPr>
          <w:rFonts w:asciiTheme="minorHAnsi" w:hAnsiTheme="minorHAnsi" w:cstheme="minorHAnsi"/>
          <w:b/>
          <w:bCs/>
          <w:sz w:val="24"/>
          <w:szCs w:val="24"/>
        </w:rPr>
        <w:t>Fiyat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Analizi</w:t>
      </w:r>
    </w:p>
    <w:p w14:paraId="7EC0C0DC" w14:textId="77777777" w:rsidR="00072350" w:rsidRDefault="00072350">
      <w:pPr>
        <w:spacing w:before="120" w:after="120" w:line="276" w:lineRule="auto"/>
        <w:contextualSpacing/>
        <w:jc w:val="both"/>
        <w:rPr>
          <w:rFonts w:asciiTheme="minorHAnsi" w:eastAsia="Calibri" w:hAnsiTheme="minorHAnsi" w:cstheme="minorHAnsi"/>
          <w:b/>
          <w:bCs/>
        </w:rPr>
      </w:pPr>
    </w:p>
    <w:p w14:paraId="464D2DD5" w14:textId="6B354CB9" w:rsidR="007448F8"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4D463E">
        <w:rPr>
          <w:rFonts w:asciiTheme="minorHAnsi" w:eastAsia="Calibri" w:hAnsiTheme="minorHAnsi" w:cstheme="minorHAnsi"/>
          <w:b/>
          <w:bCs/>
        </w:rPr>
        <w:t xml:space="preserve"> fiyatları artmaya devam ediyor</w:t>
      </w:r>
    </w:p>
    <w:p w14:paraId="4DC05F1E" w14:textId="63190A8C" w:rsidR="007517B8" w:rsidRDefault="007517B8" w:rsidP="007517B8">
      <w:pPr>
        <w:spacing w:before="120" w:after="120" w:line="276" w:lineRule="auto"/>
        <w:contextualSpacing/>
        <w:jc w:val="both"/>
        <w:rPr>
          <w:rFonts w:asciiTheme="minorHAnsi" w:eastAsia="Calibri" w:hAnsiTheme="minorHAnsi" w:cstheme="minorHAnsi"/>
        </w:rPr>
      </w:pPr>
      <w:r w:rsidRPr="00011944">
        <w:rPr>
          <w:rFonts w:asciiTheme="minorHAnsi" w:eastAsia="Calibri" w:hAnsiTheme="minorHAnsi" w:cstheme="minorHAnsi"/>
        </w:rPr>
        <w:t>Ülke genelinde</w:t>
      </w:r>
      <w:r w:rsidR="00843852">
        <w:rPr>
          <w:rFonts w:asciiTheme="minorHAnsi" w:eastAsia="Calibri" w:hAnsiTheme="minorHAnsi" w:cstheme="minorHAnsi"/>
        </w:rPr>
        <w:t>ki</w:t>
      </w:r>
      <w:r w:rsidRPr="00011944">
        <w:rPr>
          <w:rFonts w:asciiTheme="minorHAnsi" w:eastAsia="Calibri" w:hAnsiTheme="minorHAnsi" w:cstheme="minorHAnsi"/>
        </w:rPr>
        <w:t xml:space="preserve"> </w:t>
      </w:r>
      <w:r w:rsidR="00F20A8A">
        <w:rPr>
          <w:rFonts w:asciiTheme="minorHAnsi" w:eastAsia="Calibri" w:hAnsiTheme="minorHAnsi" w:cstheme="minorHAnsi"/>
        </w:rPr>
        <w:t xml:space="preserve">ortalama </w:t>
      </w:r>
      <w:r w:rsidRPr="00011944">
        <w:rPr>
          <w:rFonts w:asciiTheme="minorHAnsi" w:eastAsia="Calibri" w:hAnsiTheme="minorHAnsi" w:cstheme="minorHAnsi"/>
        </w:rPr>
        <w:t>kira fiyatların</w:t>
      </w:r>
      <w:r w:rsidR="00843852">
        <w:rPr>
          <w:rFonts w:asciiTheme="minorHAnsi" w:eastAsia="Calibri" w:hAnsiTheme="minorHAnsi" w:cstheme="minorHAnsi"/>
        </w:rPr>
        <w:t>ın</w:t>
      </w:r>
      <w:r w:rsidRPr="00011944">
        <w:rPr>
          <w:rFonts w:asciiTheme="minorHAnsi" w:eastAsia="Calibri" w:hAnsiTheme="minorHAnsi" w:cstheme="minorHAnsi"/>
        </w:rPr>
        <w:t xml:space="preserve"> yıllık artış oranı</w:t>
      </w:r>
      <w:r w:rsidR="00F20A8A">
        <w:rPr>
          <w:rFonts w:asciiTheme="minorHAnsi" w:eastAsia="Calibri" w:hAnsiTheme="minorHAnsi" w:cstheme="minorHAnsi"/>
        </w:rPr>
        <w:t xml:space="preserve"> </w:t>
      </w:r>
      <w:r w:rsidR="00807E9D">
        <w:rPr>
          <w:rFonts w:asciiTheme="minorHAnsi" w:eastAsia="Calibri" w:hAnsiTheme="minorHAnsi" w:cstheme="minorHAnsi"/>
        </w:rPr>
        <w:t>Mart</w:t>
      </w:r>
      <w:r w:rsidR="00903F99">
        <w:rPr>
          <w:rFonts w:asciiTheme="minorHAnsi" w:eastAsia="Calibri" w:hAnsiTheme="minorHAnsi" w:cstheme="minorHAnsi"/>
        </w:rPr>
        <w:t xml:space="preserve"> ayında </w:t>
      </w:r>
      <w:r w:rsidRPr="00011944">
        <w:rPr>
          <w:rFonts w:asciiTheme="minorHAnsi" w:eastAsia="Calibri" w:hAnsiTheme="minorHAnsi" w:cstheme="minorHAnsi"/>
        </w:rPr>
        <w:t xml:space="preserve">da yükselmeye devam etmiştir (Şekil 1). </w:t>
      </w:r>
      <w:r w:rsidR="00965FAD">
        <w:rPr>
          <w:rFonts w:asciiTheme="minorHAnsi" w:eastAsia="Calibri" w:hAnsiTheme="minorHAnsi" w:cstheme="minorHAnsi"/>
        </w:rPr>
        <w:t xml:space="preserve">Kira fiyatlarındaki yıllık artış oranı geçen aya göre </w:t>
      </w:r>
      <w:r w:rsidR="00807E9D">
        <w:rPr>
          <w:rFonts w:asciiTheme="minorHAnsi" w:eastAsia="Calibri" w:hAnsiTheme="minorHAnsi" w:cstheme="minorHAnsi"/>
        </w:rPr>
        <w:t>39,4</w:t>
      </w:r>
      <w:r w:rsidR="00965FAD">
        <w:rPr>
          <w:rFonts w:asciiTheme="minorHAnsi" w:eastAsia="Calibri" w:hAnsiTheme="minorHAnsi" w:cstheme="minorHAnsi"/>
        </w:rPr>
        <w:t xml:space="preserve"> puan </w:t>
      </w:r>
      <w:r w:rsidR="00BA0D6E">
        <w:rPr>
          <w:rFonts w:asciiTheme="minorHAnsi" w:eastAsia="Calibri" w:hAnsiTheme="minorHAnsi" w:cstheme="minorHAnsi"/>
        </w:rPr>
        <w:t>yükselerek</w:t>
      </w:r>
      <w:r w:rsidR="00965FAD">
        <w:rPr>
          <w:rFonts w:asciiTheme="minorHAnsi" w:eastAsia="Calibri" w:hAnsiTheme="minorHAnsi" w:cstheme="minorHAnsi"/>
        </w:rPr>
        <w:t xml:space="preserve"> </w:t>
      </w:r>
      <w:r w:rsidR="00807E9D">
        <w:rPr>
          <w:rFonts w:asciiTheme="minorHAnsi" w:eastAsia="Calibri" w:hAnsiTheme="minorHAnsi" w:cstheme="minorHAnsi"/>
        </w:rPr>
        <w:t>123,5</w:t>
      </w:r>
      <w:r w:rsidRPr="00011944">
        <w:rPr>
          <w:rFonts w:asciiTheme="minorHAnsi" w:eastAsia="Calibri" w:hAnsiTheme="minorHAnsi" w:cstheme="minorHAnsi"/>
        </w:rPr>
        <w:t xml:space="preserve"> olmuştur. Böylece, geçen yılın aynı döneminde </w:t>
      </w:r>
      <w:r>
        <w:rPr>
          <w:rFonts w:asciiTheme="minorHAnsi" w:eastAsia="Calibri" w:hAnsiTheme="minorHAnsi" w:cstheme="minorHAnsi"/>
        </w:rPr>
        <w:t>1</w:t>
      </w:r>
      <w:r w:rsidR="00F20A8A">
        <w:rPr>
          <w:rFonts w:asciiTheme="minorHAnsi" w:eastAsia="Calibri" w:hAnsiTheme="minorHAnsi" w:cstheme="minorHAnsi"/>
        </w:rPr>
        <w:t>6,</w:t>
      </w:r>
      <w:r w:rsidR="00807E9D">
        <w:rPr>
          <w:rFonts w:asciiTheme="minorHAnsi" w:eastAsia="Calibri" w:hAnsiTheme="minorHAnsi" w:cstheme="minorHAnsi"/>
        </w:rPr>
        <w:t>9</w:t>
      </w:r>
      <w:r w:rsidRPr="00011944">
        <w:rPr>
          <w:rFonts w:asciiTheme="minorHAnsi" w:eastAsia="Calibri" w:hAnsiTheme="minorHAnsi" w:cstheme="minorHAnsi"/>
        </w:rPr>
        <w:t xml:space="preserve"> TL olan Türkiye geneli ortalama m</w:t>
      </w:r>
      <w:r w:rsidRPr="00011944">
        <w:rPr>
          <w:rFonts w:asciiTheme="minorHAnsi" w:eastAsia="Calibri" w:hAnsiTheme="minorHAnsi" w:cstheme="minorHAnsi"/>
          <w:vertAlign w:val="superscript"/>
        </w:rPr>
        <w:t>2</w:t>
      </w:r>
      <w:r w:rsidRPr="00011944">
        <w:rPr>
          <w:rFonts w:asciiTheme="minorHAnsi" w:eastAsia="Calibri" w:hAnsiTheme="minorHAnsi" w:cstheme="minorHAnsi"/>
        </w:rPr>
        <w:t xml:space="preserve"> kira fiyatı </w:t>
      </w:r>
      <w:r w:rsidR="00F20A8A">
        <w:rPr>
          <w:rFonts w:asciiTheme="minorHAnsi" w:eastAsia="Calibri" w:hAnsiTheme="minorHAnsi" w:cstheme="minorHAnsi"/>
        </w:rPr>
        <w:t>3</w:t>
      </w:r>
      <w:r w:rsidR="00807E9D">
        <w:rPr>
          <w:rFonts w:asciiTheme="minorHAnsi" w:eastAsia="Calibri" w:hAnsiTheme="minorHAnsi" w:cstheme="minorHAnsi"/>
        </w:rPr>
        <w:t>7,7</w:t>
      </w:r>
      <w:r w:rsidRPr="00011944">
        <w:rPr>
          <w:rFonts w:asciiTheme="minorHAnsi" w:eastAsia="Calibri" w:hAnsiTheme="minorHAnsi" w:cstheme="minorHAnsi"/>
        </w:rPr>
        <w:t xml:space="preserve"> TL'ye ulaşmıştır.</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2B7EFE39" w:rsidR="00AB6DA2" w:rsidRPr="0022637D" w:rsidRDefault="00D1227A">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1E3C2623" wp14:editId="78CB71F4">
            <wp:extent cx="4168358" cy="2340000"/>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8358" cy="2340000"/>
                    </a:xfrm>
                    <a:prstGeom prst="rect">
                      <a:avLst/>
                    </a:prstGeom>
                    <a:noFill/>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2BAB5D82" w:rsidR="005A2CE9" w:rsidRDefault="00B1669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Üç büyük ilde kira</w:t>
      </w:r>
      <w:r w:rsidR="005E3681">
        <w:rPr>
          <w:rFonts w:asciiTheme="minorHAnsi" w:eastAsia="Calibri" w:hAnsiTheme="minorHAnsi" w:cstheme="minorHAnsi"/>
          <w:b/>
        </w:rPr>
        <w:t xml:space="preserve"> fiyatların</w:t>
      </w:r>
      <w:r w:rsidR="009C015F">
        <w:rPr>
          <w:rFonts w:asciiTheme="minorHAnsi" w:eastAsia="Calibri" w:hAnsiTheme="minorHAnsi" w:cstheme="minorHAnsi"/>
          <w:b/>
        </w:rPr>
        <w:t>ın</w:t>
      </w:r>
      <w:r w:rsidR="005E3681">
        <w:rPr>
          <w:rFonts w:asciiTheme="minorHAnsi" w:eastAsia="Calibri" w:hAnsiTheme="minorHAnsi" w:cstheme="minorHAnsi"/>
          <w:b/>
        </w:rPr>
        <w:t xml:space="preserve"> artış hızı </w:t>
      </w:r>
      <w:r>
        <w:rPr>
          <w:rFonts w:asciiTheme="minorHAnsi" w:eastAsia="Calibri" w:hAnsiTheme="minorHAnsi" w:cstheme="minorHAnsi"/>
          <w:b/>
        </w:rPr>
        <w:t>yükseliyor</w:t>
      </w:r>
    </w:p>
    <w:p w14:paraId="3F7A8014" w14:textId="66612A90" w:rsidR="007517B8" w:rsidRDefault="00603271"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Mart</w:t>
      </w:r>
      <w:r w:rsidR="00B81309">
        <w:rPr>
          <w:rFonts w:asciiTheme="minorHAnsi" w:eastAsia="Calibri" w:hAnsiTheme="minorHAnsi" w:cstheme="minorHAnsi"/>
        </w:rPr>
        <w:t xml:space="preserve"> ayında</w:t>
      </w:r>
      <w:r w:rsidR="007517B8">
        <w:rPr>
          <w:rFonts w:asciiTheme="minorHAnsi" w:eastAsia="Calibri" w:hAnsiTheme="minorHAnsi" w:cstheme="minorHAnsi"/>
        </w:rPr>
        <w:t xml:space="preserve"> </w:t>
      </w:r>
      <w:r w:rsidR="0027533D">
        <w:rPr>
          <w:rFonts w:asciiTheme="minorHAnsi" w:eastAsia="Calibri" w:hAnsiTheme="minorHAnsi" w:cstheme="minorHAnsi"/>
        </w:rPr>
        <w:t xml:space="preserve">üç büyük ildeki </w:t>
      </w:r>
      <w:r w:rsidR="007517B8" w:rsidRPr="0022637D">
        <w:rPr>
          <w:rFonts w:asciiTheme="minorHAnsi" w:eastAsia="Calibri" w:hAnsiTheme="minorHAnsi" w:cstheme="minorHAnsi"/>
        </w:rPr>
        <w:t>kiralık ilan m</w:t>
      </w:r>
      <w:r w:rsidR="007517B8" w:rsidRPr="0022637D">
        <w:rPr>
          <w:rFonts w:asciiTheme="minorHAnsi" w:eastAsia="Calibri" w:hAnsiTheme="minorHAnsi" w:cstheme="minorHAnsi"/>
          <w:vertAlign w:val="superscript"/>
        </w:rPr>
        <w:t xml:space="preserve">2 </w:t>
      </w:r>
      <w:r w:rsidR="007517B8" w:rsidRPr="0022637D">
        <w:rPr>
          <w:rFonts w:asciiTheme="minorHAnsi" w:eastAsia="Calibri" w:hAnsiTheme="minorHAnsi" w:cstheme="minorHAnsi"/>
        </w:rPr>
        <w:t>fiyat</w:t>
      </w:r>
      <w:r w:rsidR="0027533D">
        <w:rPr>
          <w:rFonts w:asciiTheme="minorHAnsi" w:eastAsia="Calibri" w:hAnsiTheme="minorHAnsi" w:cstheme="minorHAnsi"/>
        </w:rPr>
        <w:t>larındaki</w:t>
      </w:r>
      <w:r w:rsidR="007517B8" w:rsidRPr="0022637D">
        <w:rPr>
          <w:rFonts w:asciiTheme="minorHAnsi" w:eastAsia="Calibri" w:hAnsiTheme="minorHAnsi" w:cstheme="minorHAnsi"/>
        </w:rPr>
        <w:t xml:space="preserve"> yıllık artış oran</w:t>
      </w:r>
      <w:r w:rsidR="00B16694">
        <w:rPr>
          <w:rFonts w:asciiTheme="minorHAnsi" w:eastAsia="Calibri" w:hAnsiTheme="minorHAnsi" w:cstheme="minorHAnsi"/>
        </w:rPr>
        <w:t>ları da</w:t>
      </w:r>
      <w:r w:rsidR="007517B8">
        <w:rPr>
          <w:rFonts w:asciiTheme="minorHAnsi" w:eastAsia="Calibri" w:hAnsiTheme="minorHAnsi" w:cstheme="minorHAnsi"/>
        </w:rPr>
        <w:t xml:space="preserve"> </w:t>
      </w:r>
      <w:r w:rsidR="0044244A">
        <w:rPr>
          <w:rFonts w:asciiTheme="minorHAnsi" w:eastAsia="Calibri" w:hAnsiTheme="minorHAnsi" w:cstheme="minorHAnsi"/>
        </w:rPr>
        <w:t xml:space="preserve">yükselmiştir </w:t>
      </w:r>
      <w:r w:rsidR="007517B8" w:rsidRPr="0022637D">
        <w:rPr>
          <w:rFonts w:asciiTheme="minorHAnsi" w:eastAsia="Calibri" w:hAnsiTheme="minorHAnsi" w:cstheme="minorHAnsi"/>
        </w:rPr>
        <w:t xml:space="preserve">(Şekil 1). </w:t>
      </w:r>
      <w:r w:rsidR="0027533D">
        <w:rPr>
          <w:rFonts w:asciiTheme="minorHAnsi" w:eastAsia="Calibri" w:hAnsiTheme="minorHAnsi" w:cstheme="minorHAnsi"/>
        </w:rPr>
        <w:t>Cari kira fiyatlarındaki yıllık artış oranı geçen aya göre İstanbul’da 1</w:t>
      </w:r>
      <w:r w:rsidR="00B16694">
        <w:rPr>
          <w:rFonts w:asciiTheme="minorHAnsi" w:eastAsia="Calibri" w:hAnsiTheme="minorHAnsi" w:cstheme="minorHAnsi"/>
        </w:rPr>
        <w:t>4,</w:t>
      </w:r>
      <w:r>
        <w:rPr>
          <w:rFonts w:asciiTheme="minorHAnsi" w:eastAsia="Calibri" w:hAnsiTheme="minorHAnsi" w:cstheme="minorHAnsi"/>
        </w:rPr>
        <w:t>1</w:t>
      </w:r>
      <w:r w:rsidR="0027533D">
        <w:rPr>
          <w:rFonts w:asciiTheme="minorHAnsi" w:eastAsia="Calibri" w:hAnsiTheme="minorHAnsi" w:cstheme="minorHAnsi"/>
        </w:rPr>
        <w:t xml:space="preserve"> puan, Ankara’da </w:t>
      </w:r>
      <w:r>
        <w:rPr>
          <w:rFonts w:asciiTheme="minorHAnsi" w:eastAsia="Calibri" w:hAnsiTheme="minorHAnsi" w:cstheme="minorHAnsi"/>
        </w:rPr>
        <w:t>9,4</w:t>
      </w:r>
      <w:r w:rsidR="0027533D">
        <w:rPr>
          <w:rFonts w:asciiTheme="minorHAnsi" w:eastAsia="Calibri" w:hAnsiTheme="minorHAnsi" w:cstheme="minorHAnsi"/>
        </w:rPr>
        <w:t xml:space="preserve"> puan, İzmir’de ise </w:t>
      </w:r>
      <w:r>
        <w:rPr>
          <w:rFonts w:asciiTheme="minorHAnsi" w:eastAsia="Calibri" w:hAnsiTheme="minorHAnsi" w:cstheme="minorHAnsi"/>
        </w:rPr>
        <w:t>8,8</w:t>
      </w:r>
      <w:r w:rsidR="0027533D">
        <w:rPr>
          <w:rFonts w:asciiTheme="minorHAnsi" w:eastAsia="Calibri" w:hAnsiTheme="minorHAnsi" w:cstheme="minorHAnsi"/>
        </w:rPr>
        <w:t xml:space="preserve"> puan artmıştır. </w:t>
      </w:r>
      <w:r w:rsidR="007517B8" w:rsidRPr="0022637D">
        <w:rPr>
          <w:rFonts w:asciiTheme="minorHAnsi" w:eastAsia="Calibri" w:hAnsiTheme="minorHAnsi" w:cstheme="minorHAnsi"/>
        </w:rPr>
        <w:t xml:space="preserve">Yıllık kira artış oranı İstanbul’da </w:t>
      </w:r>
      <w:r w:rsidR="0013013F">
        <w:rPr>
          <w:rFonts w:asciiTheme="minorHAnsi" w:eastAsia="Calibri" w:hAnsiTheme="minorHAnsi" w:cstheme="minorHAnsi"/>
        </w:rPr>
        <w:t xml:space="preserve">yüzde </w:t>
      </w:r>
      <w:r w:rsidR="00B16694">
        <w:rPr>
          <w:rFonts w:asciiTheme="minorHAnsi" w:eastAsia="Calibri" w:hAnsiTheme="minorHAnsi" w:cstheme="minorHAnsi"/>
        </w:rPr>
        <w:t>1</w:t>
      </w:r>
      <w:r>
        <w:rPr>
          <w:rFonts w:asciiTheme="minorHAnsi" w:eastAsia="Calibri" w:hAnsiTheme="minorHAnsi" w:cstheme="minorHAnsi"/>
        </w:rPr>
        <w:t>26,5</w:t>
      </w:r>
      <w:r w:rsidR="0013013F">
        <w:rPr>
          <w:rFonts w:asciiTheme="minorHAnsi" w:eastAsia="Calibri" w:hAnsiTheme="minorHAnsi" w:cstheme="minorHAnsi"/>
        </w:rPr>
        <w:t>,</w:t>
      </w:r>
      <w:r w:rsidR="002A637E">
        <w:rPr>
          <w:rFonts w:asciiTheme="minorHAnsi" w:eastAsia="Calibri" w:hAnsiTheme="minorHAnsi" w:cstheme="minorHAnsi"/>
        </w:rPr>
        <w:t xml:space="preserve"> </w:t>
      </w:r>
      <w:r w:rsidR="0013013F">
        <w:rPr>
          <w:rFonts w:asciiTheme="minorHAnsi" w:eastAsia="Calibri" w:hAnsiTheme="minorHAnsi" w:cstheme="minorHAnsi"/>
        </w:rPr>
        <w:t xml:space="preserve">Ankara’da </w:t>
      </w:r>
      <w:r w:rsidR="002C6819">
        <w:rPr>
          <w:rFonts w:asciiTheme="minorHAnsi" w:eastAsia="Calibri" w:hAnsiTheme="minorHAnsi" w:cstheme="minorHAnsi"/>
        </w:rPr>
        <w:t>yüzde</w:t>
      </w:r>
      <w:r w:rsidR="00B16694">
        <w:rPr>
          <w:rFonts w:asciiTheme="minorHAnsi" w:eastAsia="Calibri" w:hAnsiTheme="minorHAnsi" w:cstheme="minorHAnsi"/>
        </w:rPr>
        <w:t xml:space="preserve"> 1</w:t>
      </w:r>
      <w:r>
        <w:rPr>
          <w:rFonts w:asciiTheme="minorHAnsi" w:eastAsia="Calibri" w:hAnsiTheme="minorHAnsi" w:cstheme="minorHAnsi"/>
        </w:rPr>
        <w:t>16,1</w:t>
      </w:r>
      <w:r w:rsidR="002C6819">
        <w:rPr>
          <w:rFonts w:asciiTheme="minorHAnsi" w:eastAsia="Calibri" w:hAnsiTheme="minorHAnsi" w:cstheme="minorHAnsi"/>
        </w:rPr>
        <w:t xml:space="preserve">, </w:t>
      </w:r>
      <w:r w:rsidR="002A637E">
        <w:rPr>
          <w:rFonts w:asciiTheme="minorHAnsi" w:eastAsia="Calibri" w:hAnsiTheme="minorHAnsi" w:cstheme="minorHAnsi"/>
        </w:rPr>
        <w:t>İzmir’de</w:t>
      </w:r>
      <w:r w:rsidR="002C6819">
        <w:rPr>
          <w:rFonts w:asciiTheme="minorHAnsi" w:eastAsia="Calibri" w:hAnsiTheme="minorHAnsi" w:cstheme="minorHAnsi"/>
        </w:rPr>
        <w:t xml:space="preserve"> ise</w:t>
      </w:r>
      <w:r w:rsidR="002A637E">
        <w:rPr>
          <w:rFonts w:asciiTheme="minorHAnsi" w:eastAsia="Calibri" w:hAnsiTheme="minorHAnsi" w:cstheme="minorHAnsi"/>
        </w:rPr>
        <w:t xml:space="preserve"> </w:t>
      </w:r>
      <w:r w:rsidR="002C6819">
        <w:rPr>
          <w:rFonts w:asciiTheme="minorHAnsi" w:eastAsia="Calibri" w:hAnsiTheme="minorHAnsi" w:cstheme="minorHAnsi"/>
        </w:rPr>
        <w:t xml:space="preserve">yüzde </w:t>
      </w:r>
      <w:r>
        <w:rPr>
          <w:rFonts w:asciiTheme="minorHAnsi" w:eastAsia="Calibri" w:hAnsiTheme="minorHAnsi" w:cstheme="minorHAnsi"/>
        </w:rPr>
        <w:t>82,8</w:t>
      </w:r>
      <w:r w:rsidR="002C6819">
        <w:rPr>
          <w:rFonts w:asciiTheme="minorHAnsi" w:eastAsia="Calibri" w:hAnsiTheme="minorHAnsi" w:cstheme="minorHAnsi"/>
        </w:rPr>
        <w:t xml:space="preserve"> </w:t>
      </w:r>
      <w:r w:rsidR="007517B8" w:rsidRPr="0022637D">
        <w:rPr>
          <w:rFonts w:asciiTheme="minorHAnsi" w:eastAsia="Calibri" w:hAnsiTheme="minorHAnsi" w:cstheme="minorHAnsi"/>
        </w:rPr>
        <w:t>olmuştur. Böylece</w:t>
      </w:r>
      <w:r w:rsidR="007517B8">
        <w:rPr>
          <w:rFonts w:asciiTheme="minorHAnsi" w:eastAsia="Calibri" w:hAnsiTheme="minorHAnsi" w:cstheme="minorHAnsi"/>
        </w:rPr>
        <w:t>,</w:t>
      </w:r>
      <w:r w:rsidR="007517B8" w:rsidRPr="0022637D">
        <w:rPr>
          <w:rFonts w:asciiTheme="minorHAnsi" w:eastAsia="Calibri" w:hAnsiTheme="minorHAnsi" w:cstheme="minorHAnsi"/>
        </w:rPr>
        <w:t xml:space="preserv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fiyatları</w:t>
      </w:r>
      <w:r w:rsidR="007517B8">
        <w:rPr>
          <w:rFonts w:asciiTheme="minorHAnsi" w:eastAsia="Calibri" w:hAnsiTheme="minorHAnsi" w:cstheme="minorHAnsi"/>
        </w:rPr>
        <w:t xml:space="preserve"> İstanbul’da</w:t>
      </w:r>
      <w:r w:rsidR="007517B8" w:rsidRPr="0022637D">
        <w:rPr>
          <w:rFonts w:asciiTheme="minorHAnsi" w:eastAsia="Calibri" w:hAnsiTheme="minorHAnsi" w:cstheme="minorHAnsi"/>
        </w:rPr>
        <w:t xml:space="preserve"> </w:t>
      </w:r>
      <w:r>
        <w:rPr>
          <w:rFonts w:asciiTheme="minorHAnsi" w:eastAsia="Calibri" w:hAnsiTheme="minorHAnsi" w:cstheme="minorHAnsi"/>
        </w:rPr>
        <w:t>53,</w:t>
      </w:r>
      <w:r w:rsidR="00B16694">
        <w:rPr>
          <w:rFonts w:asciiTheme="minorHAnsi" w:eastAsia="Calibri" w:hAnsiTheme="minorHAnsi" w:cstheme="minorHAnsi"/>
        </w:rPr>
        <w:t>9</w:t>
      </w:r>
      <w:r w:rsidR="007517B8" w:rsidRPr="0022637D">
        <w:rPr>
          <w:rFonts w:asciiTheme="minorHAnsi" w:eastAsia="Calibri" w:hAnsiTheme="minorHAnsi" w:cstheme="minorHAnsi"/>
        </w:rPr>
        <w:t xml:space="preserve"> TL</w:t>
      </w:r>
      <w:r w:rsidR="00BF541E">
        <w:rPr>
          <w:rFonts w:asciiTheme="minorHAnsi" w:eastAsia="Calibri" w:hAnsiTheme="minorHAnsi" w:cstheme="minorHAnsi"/>
        </w:rPr>
        <w:t>’ye</w:t>
      </w:r>
      <w:r w:rsidR="007517B8" w:rsidRPr="0022637D">
        <w:rPr>
          <w:rFonts w:asciiTheme="minorHAnsi" w:eastAsia="Calibri" w:hAnsiTheme="minorHAnsi" w:cstheme="minorHAnsi"/>
        </w:rPr>
        <w:t xml:space="preserve">, </w:t>
      </w:r>
      <w:r w:rsidR="007517B8">
        <w:rPr>
          <w:rFonts w:asciiTheme="minorHAnsi" w:eastAsia="Calibri" w:hAnsiTheme="minorHAnsi" w:cstheme="minorHAnsi"/>
        </w:rPr>
        <w:t xml:space="preserve">Ankara’da </w:t>
      </w:r>
      <w:r w:rsidR="0027533D">
        <w:rPr>
          <w:rFonts w:asciiTheme="minorHAnsi" w:eastAsia="Calibri" w:hAnsiTheme="minorHAnsi" w:cstheme="minorHAnsi"/>
        </w:rPr>
        <w:t>2</w:t>
      </w:r>
      <w:r>
        <w:rPr>
          <w:rFonts w:asciiTheme="minorHAnsi" w:eastAsia="Calibri" w:hAnsiTheme="minorHAnsi" w:cstheme="minorHAnsi"/>
        </w:rPr>
        <w:t>5,9</w:t>
      </w:r>
      <w:r w:rsidR="007517B8" w:rsidRPr="0022637D">
        <w:rPr>
          <w:rFonts w:asciiTheme="minorHAnsi" w:eastAsia="Calibri" w:hAnsiTheme="minorHAnsi" w:cstheme="minorHAnsi"/>
        </w:rPr>
        <w:t xml:space="preserve"> TL</w:t>
      </w:r>
      <w:r w:rsidR="00BF541E">
        <w:rPr>
          <w:rFonts w:asciiTheme="minorHAnsi" w:eastAsia="Calibri" w:hAnsiTheme="minorHAnsi" w:cstheme="minorHAnsi"/>
        </w:rPr>
        <w:t>’ye</w:t>
      </w:r>
      <w:r w:rsidR="007517B8">
        <w:rPr>
          <w:rFonts w:asciiTheme="minorHAnsi" w:eastAsia="Calibri" w:hAnsiTheme="minorHAnsi" w:cstheme="minorHAnsi"/>
        </w:rPr>
        <w:t>, İzmir’de ise</w:t>
      </w:r>
      <w:r w:rsidR="007517B8" w:rsidRPr="0022637D">
        <w:rPr>
          <w:rFonts w:asciiTheme="minorHAnsi" w:eastAsia="Calibri" w:hAnsiTheme="minorHAnsi" w:cstheme="minorHAnsi"/>
        </w:rPr>
        <w:t xml:space="preserve"> </w:t>
      </w:r>
      <w:r w:rsidR="00B16694">
        <w:rPr>
          <w:rFonts w:asciiTheme="minorHAnsi" w:eastAsia="Calibri" w:hAnsiTheme="minorHAnsi" w:cstheme="minorHAnsi"/>
        </w:rPr>
        <w:t>3</w:t>
      </w:r>
      <w:r>
        <w:rPr>
          <w:rFonts w:asciiTheme="minorHAnsi" w:eastAsia="Calibri" w:hAnsiTheme="minorHAnsi" w:cstheme="minorHAnsi"/>
        </w:rPr>
        <w:t>2,5</w:t>
      </w:r>
      <w:r w:rsidR="00B16694">
        <w:rPr>
          <w:rFonts w:asciiTheme="minorHAnsi" w:eastAsia="Calibri" w:hAnsiTheme="minorHAnsi" w:cstheme="minorHAnsi"/>
        </w:rPr>
        <w:t xml:space="preserve"> </w:t>
      </w:r>
      <w:r w:rsidR="007517B8" w:rsidRPr="0022637D">
        <w:rPr>
          <w:rFonts w:asciiTheme="minorHAnsi" w:eastAsia="Calibri" w:hAnsiTheme="minorHAnsi" w:cstheme="minorHAnsi"/>
        </w:rPr>
        <w:t>TL</w:t>
      </w:r>
      <w:r w:rsidR="00BF541E">
        <w:rPr>
          <w:rFonts w:asciiTheme="minorHAnsi" w:eastAsia="Calibri" w:hAnsiTheme="minorHAnsi" w:cstheme="minorHAnsi"/>
        </w:rPr>
        <w:t>’ye</w:t>
      </w:r>
      <w:r w:rsidR="007517B8" w:rsidRPr="0022637D">
        <w:rPr>
          <w:rFonts w:asciiTheme="minorHAnsi" w:eastAsia="Calibri" w:hAnsiTheme="minorHAnsi" w:cstheme="minorHAnsi"/>
        </w:rPr>
        <w:t xml:space="preserve"> </w:t>
      </w:r>
      <w:r w:rsidR="00BF541E">
        <w:rPr>
          <w:rFonts w:asciiTheme="minorHAnsi" w:eastAsia="Calibri" w:hAnsiTheme="minorHAnsi" w:cstheme="minorHAnsi"/>
        </w:rPr>
        <w:t>yükselmiştir</w:t>
      </w:r>
      <w:r w:rsidR="007517B8" w:rsidRPr="0022637D">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450BBBEE" w14:textId="1ABF0958" w:rsidR="009A5539" w:rsidRDefault="00610AE1" w:rsidP="007517B8">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Mart</w:t>
      </w:r>
      <w:r w:rsidR="00B81309">
        <w:rPr>
          <w:rFonts w:asciiTheme="minorHAnsi" w:eastAsia="Calibri" w:hAnsiTheme="minorHAnsi" w:cstheme="minorHAnsi"/>
          <w:bCs/>
        </w:rPr>
        <w:t xml:space="preserve"> ayında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Pr>
          <w:rFonts w:asciiTheme="minorHAnsi" w:eastAsia="Calibri" w:hAnsiTheme="minorHAnsi" w:cstheme="minorHAnsi"/>
          <w:bCs/>
        </w:rPr>
        <w:t>123,5</w:t>
      </w:r>
      <w:r w:rsidR="007517B8" w:rsidRPr="0022637D">
        <w:rPr>
          <w:rFonts w:asciiTheme="minorHAnsi" w:eastAsia="Calibri" w:hAnsiTheme="minorHAnsi" w:cstheme="minorHAnsi"/>
          <w:bCs/>
        </w:rPr>
        <w:t xml:space="preserve"> olurken</w:t>
      </w:r>
      <w:r w:rsidR="009A5539">
        <w:rPr>
          <w:rFonts w:asciiTheme="minorHAnsi" w:eastAsia="Calibri" w:hAnsiTheme="minorHAnsi" w:cstheme="minorHAnsi"/>
          <w:bCs/>
        </w:rPr>
        <w:t>,</w:t>
      </w:r>
      <w:r w:rsidR="007517B8" w:rsidRPr="0022637D">
        <w:rPr>
          <w:rFonts w:asciiTheme="minorHAnsi" w:eastAsia="Calibri" w:hAnsiTheme="minorHAnsi" w:cstheme="minorHAnsi"/>
          <w:bCs/>
        </w:rPr>
        <w:t xml:space="preserve">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En yüksek yıllık kira artışının görüldüğü iller </w:t>
      </w:r>
      <w:r w:rsidR="00B81309">
        <w:rPr>
          <w:rFonts w:asciiTheme="minorHAnsi" w:eastAsia="Calibri" w:hAnsiTheme="minorHAnsi" w:cstheme="minorHAnsi"/>
          <w:bCs/>
        </w:rPr>
        <w:t>Antalya</w:t>
      </w:r>
      <w:r w:rsidR="007517B8" w:rsidRPr="0022637D">
        <w:rPr>
          <w:rFonts w:asciiTheme="minorHAnsi" w:eastAsia="Calibri" w:hAnsiTheme="minorHAnsi" w:cstheme="minorHAnsi"/>
          <w:bCs/>
        </w:rPr>
        <w:t xml:space="preserve"> (yüzde </w:t>
      </w:r>
      <w:r w:rsidR="00873A0F">
        <w:rPr>
          <w:rFonts w:asciiTheme="minorHAnsi" w:eastAsia="Calibri" w:hAnsiTheme="minorHAnsi" w:cstheme="minorHAnsi"/>
          <w:bCs/>
        </w:rPr>
        <w:t>1</w:t>
      </w:r>
      <w:r>
        <w:rPr>
          <w:rFonts w:asciiTheme="minorHAnsi" w:eastAsia="Calibri" w:hAnsiTheme="minorHAnsi" w:cstheme="minorHAnsi"/>
          <w:bCs/>
        </w:rPr>
        <w:t>66,6</w:t>
      </w:r>
      <w:r w:rsidR="007517B8" w:rsidRPr="0022637D">
        <w:rPr>
          <w:rFonts w:asciiTheme="minorHAnsi" w:eastAsia="Calibri" w:hAnsiTheme="minorHAnsi" w:cstheme="minorHAnsi"/>
          <w:bCs/>
        </w:rPr>
        <w:t xml:space="preserve">), </w:t>
      </w:r>
      <w:r w:rsidR="007517B8">
        <w:rPr>
          <w:rFonts w:asciiTheme="minorHAnsi" w:eastAsia="Calibri" w:hAnsiTheme="minorHAnsi" w:cstheme="minorHAnsi"/>
          <w:bCs/>
        </w:rPr>
        <w:t xml:space="preserve">İstanbul </w:t>
      </w:r>
      <w:r w:rsidR="007517B8" w:rsidRPr="0022637D">
        <w:rPr>
          <w:rFonts w:asciiTheme="minorHAnsi" w:eastAsia="Calibri" w:hAnsiTheme="minorHAnsi" w:cstheme="minorHAnsi"/>
          <w:bCs/>
        </w:rPr>
        <w:t xml:space="preserve">(yüzde </w:t>
      </w:r>
      <w:r w:rsidR="00B81309">
        <w:rPr>
          <w:rFonts w:asciiTheme="minorHAnsi" w:eastAsia="Calibri" w:hAnsiTheme="minorHAnsi" w:cstheme="minorHAnsi"/>
          <w:bCs/>
        </w:rPr>
        <w:t>1</w:t>
      </w:r>
      <w:r>
        <w:rPr>
          <w:rFonts w:asciiTheme="minorHAnsi" w:eastAsia="Calibri" w:hAnsiTheme="minorHAnsi" w:cstheme="minorHAnsi"/>
          <w:bCs/>
        </w:rPr>
        <w:t>26,5</w:t>
      </w:r>
      <w:r w:rsidR="007517B8" w:rsidRPr="0022637D">
        <w:rPr>
          <w:rFonts w:asciiTheme="minorHAnsi" w:eastAsia="Calibri" w:hAnsiTheme="minorHAnsi" w:cstheme="minorHAnsi"/>
          <w:bCs/>
        </w:rPr>
        <w:t xml:space="preserve">), </w:t>
      </w:r>
      <w:r>
        <w:rPr>
          <w:rFonts w:asciiTheme="minorHAnsi" w:eastAsia="Calibri" w:hAnsiTheme="minorHAnsi" w:cstheme="minorHAnsi"/>
          <w:bCs/>
        </w:rPr>
        <w:t>Mersin</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(yüzde</w:t>
      </w:r>
      <w:r w:rsidR="007517B8">
        <w:rPr>
          <w:rFonts w:asciiTheme="minorHAnsi" w:eastAsia="Calibri" w:hAnsiTheme="minorHAnsi" w:cstheme="minorHAnsi"/>
          <w:bCs/>
        </w:rPr>
        <w:t xml:space="preserve"> </w:t>
      </w:r>
      <w:r>
        <w:rPr>
          <w:rFonts w:asciiTheme="minorHAnsi" w:eastAsia="Calibri" w:hAnsiTheme="minorHAnsi" w:cstheme="minorHAnsi"/>
          <w:bCs/>
        </w:rPr>
        <w:t>117,5</w:t>
      </w:r>
      <w:r w:rsidR="007517B8" w:rsidRPr="0022637D">
        <w:rPr>
          <w:rFonts w:asciiTheme="minorHAnsi" w:eastAsia="Calibri" w:hAnsiTheme="minorHAnsi" w:cstheme="minorHAnsi"/>
          <w:bCs/>
        </w:rPr>
        <w:t xml:space="preserve">), </w:t>
      </w:r>
      <w:r>
        <w:rPr>
          <w:rFonts w:asciiTheme="minorHAnsi" w:eastAsia="Calibri" w:hAnsiTheme="minorHAnsi" w:cstheme="minorHAnsi"/>
          <w:bCs/>
        </w:rPr>
        <w:t>Ankara</w:t>
      </w:r>
      <w:r w:rsidR="00873A0F">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116,1</w:t>
      </w:r>
      <w:r w:rsidR="007517B8" w:rsidRPr="0022637D">
        <w:rPr>
          <w:rFonts w:asciiTheme="minorHAnsi" w:eastAsia="Calibri" w:hAnsiTheme="minorHAnsi" w:cstheme="minorHAnsi"/>
          <w:bCs/>
        </w:rPr>
        <w:t xml:space="preserve">) ve </w:t>
      </w:r>
      <w:r w:rsidR="00B81309">
        <w:rPr>
          <w:rFonts w:asciiTheme="minorHAnsi" w:eastAsia="Calibri" w:hAnsiTheme="minorHAnsi" w:cstheme="minorHAnsi"/>
          <w:bCs/>
        </w:rPr>
        <w:t>Kocaeli’dir</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100,3</w:t>
      </w:r>
      <w:r w:rsidR="007517B8" w:rsidRPr="0022637D">
        <w:rPr>
          <w:rFonts w:asciiTheme="minorHAnsi" w:eastAsia="Calibri" w:hAnsiTheme="minorHAnsi" w:cstheme="minorHAnsi"/>
          <w:bCs/>
        </w:rPr>
        <w:t xml:space="preserve">). En düşük kira artışının görüldüğü iller ise </w:t>
      </w:r>
      <w:r>
        <w:rPr>
          <w:rFonts w:asciiTheme="minorHAnsi" w:eastAsia="Calibri" w:hAnsiTheme="minorHAnsi" w:cstheme="minorHAnsi"/>
          <w:bCs/>
        </w:rPr>
        <w:t>Trabzon</w:t>
      </w:r>
      <w:r w:rsidR="00E24496">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48,2</w:t>
      </w:r>
      <w:r w:rsidR="007517B8" w:rsidRPr="0022637D">
        <w:rPr>
          <w:rFonts w:asciiTheme="minorHAnsi" w:eastAsia="Calibri" w:hAnsiTheme="minorHAnsi" w:cstheme="minorHAnsi"/>
          <w:bCs/>
        </w:rPr>
        <w:t xml:space="preserve">), </w:t>
      </w:r>
      <w:r>
        <w:rPr>
          <w:rFonts w:asciiTheme="minorHAnsi" w:eastAsia="Calibri" w:hAnsiTheme="minorHAnsi" w:cstheme="minorHAnsi"/>
          <w:bCs/>
        </w:rPr>
        <w:t>Van</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46</w:t>
      </w:r>
      <w:r w:rsidR="006F2915">
        <w:rPr>
          <w:rFonts w:asciiTheme="minorHAnsi" w:eastAsia="Calibri" w:hAnsiTheme="minorHAnsi" w:cstheme="minorHAnsi"/>
          <w:bCs/>
        </w:rPr>
        <w:t>,</w:t>
      </w:r>
      <w:r w:rsidR="00E24496">
        <w:rPr>
          <w:rFonts w:asciiTheme="minorHAnsi" w:eastAsia="Calibri" w:hAnsiTheme="minorHAnsi" w:cstheme="minorHAnsi"/>
          <w:bCs/>
        </w:rPr>
        <w:t>5</w:t>
      </w:r>
      <w:r w:rsidR="007517B8" w:rsidRPr="0022637D">
        <w:rPr>
          <w:rFonts w:asciiTheme="minorHAnsi" w:eastAsia="Calibri" w:hAnsiTheme="minorHAnsi" w:cstheme="minorHAnsi"/>
          <w:bCs/>
        </w:rPr>
        <w:t xml:space="preserve">), </w:t>
      </w:r>
      <w:r>
        <w:rPr>
          <w:rFonts w:asciiTheme="minorHAnsi" w:eastAsia="Calibri" w:hAnsiTheme="minorHAnsi" w:cstheme="minorHAnsi"/>
          <w:bCs/>
        </w:rPr>
        <w:t>Malatya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43,5</w:t>
      </w:r>
      <w:r w:rsidR="007517B8" w:rsidRPr="0022637D">
        <w:rPr>
          <w:rFonts w:asciiTheme="minorHAnsi" w:eastAsia="Calibri" w:hAnsiTheme="minorHAnsi" w:cstheme="minorHAnsi"/>
          <w:bCs/>
        </w:rPr>
        <w:t xml:space="preserve">), </w:t>
      </w:r>
      <w:r>
        <w:rPr>
          <w:rFonts w:asciiTheme="minorHAnsi" w:eastAsia="Calibri" w:hAnsiTheme="minorHAnsi" w:cstheme="minorHAnsi"/>
          <w:bCs/>
        </w:rPr>
        <w:t>Kahramanmaraş</w:t>
      </w:r>
      <w:r w:rsidR="0084580E">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sidR="006F2915">
        <w:rPr>
          <w:rFonts w:asciiTheme="minorHAnsi" w:eastAsia="Calibri" w:hAnsiTheme="minorHAnsi" w:cstheme="minorHAnsi"/>
          <w:bCs/>
        </w:rPr>
        <w:t>3</w:t>
      </w:r>
      <w:r>
        <w:rPr>
          <w:rFonts w:asciiTheme="minorHAnsi" w:eastAsia="Calibri" w:hAnsiTheme="minorHAnsi" w:cstheme="minorHAnsi"/>
          <w:bCs/>
        </w:rPr>
        <w:t>6,9</w:t>
      </w:r>
      <w:r w:rsidR="007517B8" w:rsidRPr="0022637D">
        <w:rPr>
          <w:rFonts w:asciiTheme="minorHAnsi" w:eastAsia="Calibri" w:hAnsiTheme="minorHAnsi" w:cstheme="minorHAnsi"/>
          <w:bCs/>
        </w:rPr>
        <w:t xml:space="preserve">) ve </w:t>
      </w:r>
      <w:r>
        <w:rPr>
          <w:rFonts w:asciiTheme="minorHAnsi" w:eastAsia="Calibri" w:hAnsiTheme="minorHAnsi" w:cstheme="minorHAnsi"/>
          <w:bCs/>
        </w:rPr>
        <w:t>Mardin’dir</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(yüzde </w:t>
      </w:r>
      <w:r>
        <w:rPr>
          <w:rFonts w:asciiTheme="minorHAnsi" w:eastAsia="Calibri" w:hAnsiTheme="minorHAnsi" w:cstheme="minorHAnsi"/>
          <w:bCs/>
        </w:rPr>
        <w:t>36</w:t>
      </w:r>
      <w:r w:rsidR="007517B8" w:rsidRPr="0022637D">
        <w:rPr>
          <w:rFonts w:asciiTheme="minorHAnsi" w:eastAsia="Calibri" w:hAnsiTheme="minorHAnsi" w:cstheme="minorHAnsi"/>
          <w:bCs/>
        </w:rPr>
        <w:t>).</w:t>
      </w:r>
      <w:r w:rsidR="007517B8">
        <w:rPr>
          <w:rFonts w:asciiTheme="minorHAnsi" w:eastAsia="Calibri" w:hAnsiTheme="minorHAnsi" w:cstheme="minorHAnsi"/>
          <w:bCs/>
        </w:rPr>
        <w:t xml:space="preserve"> </w:t>
      </w:r>
    </w:p>
    <w:p w14:paraId="15BD09D1" w14:textId="77777777" w:rsidR="009A5539" w:rsidRDefault="009A5539" w:rsidP="007517B8">
      <w:pPr>
        <w:spacing w:before="120" w:after="120" w:line="276" w:lineRule="auto"/>
        <w:contextualSpacing/>
        <w:jc w:val="both"/>
        <w:rPr>
          <w:rFonts w:asciiTheme="minorHAnsi" w:eastAsia="Calibri" w:hAnsiTheme="minorHAnsi" w:cstheme="minorHAnsi"/>
          <w:bCs/>
        </w:rPr>
      </w:pPr>
    </w:p>
    <w:p w14:paraId="1D42E15F" w14:textId="65CCF72D" w:rsidR="007517B8" w:rsidRPr="0022637D" w:rsidRDefault="00610AE1" w:rsidP="007517B8">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En düşük kira artışlarının hesaplandığı illerdeki yıllık kira artış oranları Mart</w:t>
      </w:r>
      <w:r w:rsidR="009C7F15">
        <w:rPr>
          <w:rFonts w:asciiTheme="minorHAnsi" w:eastAsia="Calibri" w:hAnsiTheme="minorHAnsi" w:cstheme="minorHAnsi"/>
          <w:bCs/>
        </w:rPr>
        <w:t xml:space="preserve"> ayında</w:t>
      </w:r>
      <w:r>
        <w:rPr>
          <w:rFonts w:asciiTheme="minorHAnsi" w:eastAsia="Calibri" w:hAnsiTheme="minorHAnsi" w:cstheme="minorHAnsi"/>
          <w:bCs/>
        </w:rPr>
        <w:t xml:space="preserve"> da</w:t>
      </w:r>
      <w:r w:rsidR="00464A60">
        <w:rPr>
          <w:rFonts w:asciiTheme="minorHAnsi" w:eastAsia="Calibri" w:hAnsiTheme="minorHAnsi" w:cstheme="minorHAnsi"/>
          <w:bCs/>
        </w:rPr>
        <w:t xml:space="preserve"> yıllık</w:t>
      </w:r>
      <w:r>
        <w:rPr>
          <w:rFonts w:asciiTheme="minorHAnsi" w:eastAsia="Calibri" w:hAnsiTheme="minorHAnsi" w:cstheme="minorHAnsi"/>
          <w:bCs/>
        </w:rPr>
        <w:t xml:space="preserve"> TÜFE</w:t>
      </w:r>
      <w:r w:rsidR="00464A60">
        <w:rPr>
          <w:rFonts w:asciiTheme="minorHAnsi" w:eastAsia="Calibri" w:hAnsiTheme="minorHAnsi" w:cstheme="minorHAnsi"/>
          <w:bCs/>
        </w:rPr>
        <w:t xml:space="preserve"> artış oranı</w:t>
      </w:r>
      <w:r>
        <w:rPr>
          <w:rFonts w:asciiTheme="minorHAnsi" w:eastAsia="Calibri" w:hAnsiTheme="minorHAnsi" w:cstheme="minorHAnsi"/>
          <w:bCs/>
        </w:rPr>
        <w:t xml:space="preserve">ndan (yüzde 61,1) düşük kalmıştır. </w:t>
      </w:r>
    </w:p>
    <w:p w14:paraId="7CE2479E" w14:textId="77777777" w:rsidR="00464A60" w:rsidRDefault="00464A60" w:rsidP="008763BB">
      <w:pPr>
        <w:rPr>
          <w:rFonts w:asciiTheme="minorHAnsi" w:eastAsia="Calibri" w:hAnsiTheme="minorHAnsi" w:cstheme="minorHAnsi"/>
          <w:b/>
          <w:bCs/>
        </w:rPr>
      </w:pPr>
    </w:p>
    <w:p w14:paraId="0FCE5AD7" w14:textId="77777777" w:rsidR="00AE1DEF" w:rsidRDefault="00AE1DEF">
      <w:pPr>
        <w:rPr>
          <w:rFonts w:asciiTheme="minorHAnsi" w:eastAsia="Calibri" w:hAnsiTheme="minorHAnsi" w:cstheme="minorHAnsi"/>
          <w:b/>
          <w:bCs/>
        </w:rPr>
      </w:pPr>
      <w:r>
        <w:rPr>
          <w:rFonts w:asciiTheme="minorHAnsi" w:eastAsia="Calibri" w:hAnsiTheme="minorHAnsi" w:cstheme="minorHAnsi"/>
          <w:b/>
          <w:bCs/>
        </w:rPr>
        <w:br w:type="page"/>
      </w:r>
    </w:p>
    <w:p w14:paraId="487A6C8B" w14:textId="3A775A42" w:rsidR="005A2CE9" w:rsidRPr="0022637D" w:rsidRDefault="005A2CE9" w:rsidP="008763BB">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AB6DA2">
        <w:rPr>
          <w:rFonts w:asciiTheme="minorHAnsi" w:eastAsia="Calibri" w:hAnsiTheme="minorHAnsi" w:cstheme="minorHAnsi"/>
          <w:b/>
          <w:bCs/>
        </w:rPr>
        <w:t>2</w:t>
      </w:r>
      <w:r w:rsidRPr="0022637D">
        <w:rPr>
          <w:rFonts w:asciiTheme="minorHAnsi" w:eastAsia="Calibri" w:hAnsiTheme="minorHAnsi" w:cstheme="minorHAnsi"/>
          <w:b/>
          <w:bCs/>
        </w:rPr>
        <w:t xml:space="preserve"> </w:t>
      </w:r>
      <w:r w:rsidR="00D1227A">
        <w:rPr>
          <w:rFonts w:asciiTheme="minorHAnsi" w:eastAsia="Calibri" w:hAnsiTheme="minorHAnsi" w:cstheme="minorHAnsi"/>
          <w:b/>
          <w:bCs/>
        </w:rPr>
        <w:t>Mart</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55CD7F40" w:rsidR="00034BB2" w:rsidRPr="00B05E37" w:rsidRDefault="00D1227A" w:rsidP="00034BB2">
            <w:pPr>
              <w:widowControl/>
              <w:autoSpaceDE/>
              <w:autoSpaceDN/>
              <w:jc w:val="center"/>
              <w:rPr>
                <w:rFonts w:ascii="Calibri" w:hAnsi="Calibri" w:cs="Calibri"/>
                <w:b/>
                <w:bCs/>
                <w:color w:val="000000"/>
              </w:rPr>
            </w:pPr>
            <w:r>
              <w:rPr>
                <w:rFonts w:ascii="Calibri" w:hAnsi="Calibri"/>
                <w:b/>
                <w:bCs/>
                <w:color w:val="000000"/>
              </w:rPr>
              <w:t>Mart</w:t>
            </w:r>
            <w:r w:rsidR="00034BB2">
              <w:rPr>
                <w:rFonts w:ascii="Calibri" w:hAnsi="Calibri"/>
                <w:b/>
                <w:bCs/>
                <w:color w:val="000000"/>
              </w:rPr>
              <w:t xml:space="preserve"> 202</w:t>
            </w:r>
            <w:r w:rsidR="00AB6DA2">
              <w:rPr>
                <w:rFonts w:ascii="Calibri" w:hAnsi="Calibri"/>
                <w:b/>
                <w:bCs/>
                <w:color w:val="000000"/>
              </w:rPr>
              <w:t>1</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5EED9B5D" w:rsidR="00034BB2" w:rsidRPr="00B05E37" w:rsidRDefault="00D1227A" w:rsidP="00034BB2">
            <w:pPr>
              <w:widowControl/>
              <w:autoSpaceDE/>
              <w:autoSpaceDN/>
              <w:jc w:val="center"/>
              <w:rPr>
                <w:rFonts w:ascii="Calibri" w:hAnsi="Calibri" w:cs="Calibri"/>
                <w:b/>
                <w:bCs/>
                <w:color w:val="000000"/>
              </w:rPr>
            </w:pPr>
            <w:r>
              <w:rPr>
                <w:rFonts w:ascii="Calibri" w:hAnsi="Calibri"/>
                <w:b/>
                <w:bCs/>
                <w:color w:val="000000"/>
              </w:rPr>
              <w:t>Mart</w:t>
            </w:r>
            <w:r w:rsidR="00034BB2">
              <w:rPr>
                <w:rFonts w:ascii="Calibri" w:hAnsi="Calibri"/>
                <w:b/>
                <w:bCs/>
                <w:color w:val="000000"/>
              </w:rPr>
              <w:t xml:space="preserve"> 202</w:t>
            </w:r>
            <w:r w:rsidR="00AB6DA2">
              <w:rPr>
                <w:rFonts w:ascii="Calibri" w:hAnsi="Calibri"/>
                <w:b/>
                <w:bCs/>
                <w:color w:val="000000"/>
              </w:rPr>
              <w:t>2</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D1227A"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6C9074C1"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1F42DE01"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16,9</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6708F803"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37,7</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765B8586"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123,5</w:t>
            </w:r>
          </w:p>
        </w:tc>
      </w:tr>
      <w:tr w:rsidR="00D1227A"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1A3FD4F4"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3557058F"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17,7</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694F21FE"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47,1</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45962C06"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166,6</w:t>
            </w:r>
          </w:p>
        </w:tc>
      </w:tr>
      <w:tr w:rsidR="00D1227A"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5104A590"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0FD95231" w14:textId="3908C536"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23,8</w:t>
            </w:r>
          </w:p>
        </w:tc>
        <w:tc>
          <w:tcPr>
            <w:tcW w:w="2298" w:type="dxa"/>
            <w:tcBorders>
              <w:top w:val="nil"/>
              <w:left w:val="nil"/>
              <w:bottom w:val="single" w:sz="4" w:space="0" w:color="auto"/>
              <w:right w:val="single" w:sz="4" w:space="0" w:color="auto"/>
            </w:tcBorders>
            <w:shd w:val="clear" w:color="auto" w:fill="auto"/>
            <w:noWrap/>
            <w:vAlign w:val="center"/>
          </w:tcPr>
          <w:p w14:paraId="1F32D547" w14:textId="47D10B53"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53,9</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22B81B98"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126,5</w:t>
            </w:r>
          </w:p>
        </w:tc>
      </w:tr>
      <w:tr w:rsidR="00D1227A"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0F01DF12"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106DE8A" w14:textId="467112C5"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12,8</w:t>
            </w:r>
          </w:p>
        </w:tc>
        <w:tc>
          <w:tcPr>
            <w:tcW w:w="2298" w:type="dxa"/>
            <w:tcBorders>
              <w:top w:val="nil"/>
              <w:left w:val="nil"/>
              <w:bottom w:val="single" w:sz="4" w:space="0" w:color="auto"/>
              <w:right w:val="single" w:sz="4" w:space="0" w:color="auto"/>
            </w:tcBorders>
            <w:shd w:val="clear" w:color="auto" w:fill="auto"/>
            <w:noWrap/>
            <w:vAlign w:val="center"/>
          </w:tcPr>
          <w:p w14:paraId="7F93F59F" w14:textId="786486B4"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27,8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1E4F516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117,5</w:t>
            </w:r>
          </w:p>
        </w:tc>
      </w:tr>
      <w:tr w:rsidR="00D1227A"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047D1660"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tcPr>
          <w:p w14:paraId="585013A9" w14:textId="43C065D3"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12,0</w:t>
            </w:r>
          </w:p>
        </w:tc>
        <w:tc>
          <w:tcPr>
            <w:tcW w:w="2298" w:type="dxa"/>
            <w:tcBorders>
              <w:top w:val="nil"/>
              <w:left w:val="nil"/>
              <w:bottom w:val="single" w:sz="4" w:space="0" w:color="auto"/>
              <w:right w:val="single" w:sz="4" w:space="0" w:color="auto"/>
            </w:tcBorders>
            <w:shd w:val="clear" w:color="auto" w:fill="auto"/>
            <w:noWrap/>
            <w:vAlign w:val="center"/>
          </w:tcPr>
          <w:p w14:paraId="130F162F" w14:textId="293C5507"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25,9</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53DC3E40"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116,1</w:t>
            </w:r>
          </w:p>
        </w:tc>
      </w:tr>
      <w:tr w:rsidR="00D1227A"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7A3A2454"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Kocaeli</w:t>
            </w:r>
          </w:p>
        </w:tc>
        <w:tc>
          <w:tcPr>
            <w:tcW w:w="2298" w:type="dxa"/>
            <w:tcBorders>
              <w:top w:val="nil"/>
              <w:left w:val="nil"/>
              <w:bottom w:val="single" w:sz="4" w:space="0" w:color="auto"/>
              <w:right w:val="single" w:sz="4" w:space="0" w:color="auto"/>
            </w:tcBorders>
            <w:shd w:val="clear" w:color="auto" w:fill="auto"/>
            <w:noWrap/>
            <w:vAlign w:val="center"/>
          </w:tcPr>
          <w:p w14:paraId="329DD747" w14:textId="7C742EBC"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10,5</w:t>
            </w:r>
          </w:p>
        </w:tc>
        <w:tc>
          <w:tcPr>
            <w:tcW w:w="2298" w:type="dxa"/>
            <w:tcBorders>
              <w:top w:val="nil"/>
              <w:left w:val="nil"/>
              <w:bottom w:val="single" w:sz="4" w:space="0" w:color="auto"/>
              <w:right w:val="single" w:sz="4" w:space="0" w:color="auto"/>
            </w:tcBorders>
            <w:shd w:val="clear" w:color="auto" w:fill="auto"/>
            <w:noWrap/>
            <w:vAlign w:val="center"/>
          </w:tcPr>
          <w:p w14:paraId="6C588C1E" w14:textId="6152E248" w:rsidR="00D1227A" w:rsidRPr="00B05E37" w:rsidRDefault="00D1227A" w:rsidP="00D1227A">
            <w:pPr>
              <w:widowControl/>
              <w:autoSpaceDE/>
              <w:autoSpaceDN/>
              <w:jc w:val="center"/>
              <w:rPr>
                <w:rFonts w:ascii="Calibri" w:hAnsi="Calibri" w:cs="Calibri"/>
                <w:color w:val="000000"/>
              </w:rPr>
            </w:pPr>
            <w:r>
              <w:rPr>
                <w:rFonts w:ascii="Calibri" w:hAnsi="Calibri" w:cs="Calibri"/>
                <w:color w:val="000000"/>
              </w:rPr>
              <w:t>21,0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310AAD3A"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100,3</w:t>
            </w:r>
          </w:p>
        </w:tc>
      </w:tr>
      <w:tr w:rsidR="00D1227A"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54721C34"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Trabzon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726CA5C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8,1</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1100CA2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12,0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704E98B4"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48,2</w:t>
            </w:r>
          </w:p>
        </w:tc>
      </w:tr>
      <w:tr w:rsidR="00D1227A"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02D74E0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28B58CD0" w14:textId="70C636C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11,0</w:t>
            </w:r>
          </w:p>
        </w:tc>
        <w:tc>
          <w:tcPr>
            <w:tcW w:w="2298" w:type="dxa"/>
            <w:tcBorders>
              <w:top w:val="nil"/>
              <w:left w:val="nil"/>
              <w:bottom w:val="single" w:sz="4" w:space="0" w:color="auto"/>
              <w:right w:val="single" w:sz="4" w:space="0" w:color="auto"/>
            </w:tcBorders>
            <w:shd w:val="clear" w:color="auto" w:fill="auto"/>
            <w:noWrap/>
            <w:vAlign w:val="center"/>
          </w:tcPr>
          <w:p w14:paraId="57E7BEEF" w14:textId="176E7FFE"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16,1</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41DD10B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46,5</w:t>
            </w:r>
          </w:p>
        </w:tc>
      </w:tr>
      <w:tr w:rsidR="00D1227A"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6459DDCA"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4FB3A6EB" w14:textId="6B8065C8"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8,1</w:t>
            </w:r>
          </w:p>
        </w:tc>
        <w:tc>
          <w:tcPr>
            <w:tcW w:w="2298" w:type="dxa"/>
            <w:tcBorders>
              <w:top w:val="nil"/>
              <w:left w:val="nil"/>
              <w:bottom w:val="single" w:sz="4" w:space="0" w:color="auto"/>
              <w:right w:val="single" w:sz="4" w:space="0" w:color="auto"/>
            </w:tcBorders>
            <w:shd w:val="clear" w:color="auto" w:fill="auto"/>
            <w:noWrap/>
            <w:vAlign w:val="center"/>
          </w:tcPr>
          <w:p w14:paraId="3A17764A" w14:textId="67F46EED"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51E73662"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43,5</w:t>
            </w:r>
          </w:p>
        </w:tc>
      </w:tr>
      <w:tr w:rsidR="00D1227A"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54DC173B"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7FFAE16E" w14:textId="742F66C2"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11,4</w:t>
            </w:r>
          </w:p>
        </w:tc>
        <w:tc>
          <w:tcPr>
            <w:tcW w:w="2298" w:type="dxa"/>
            <w:tcBorders>
              <w:top w:val="nil"/>
              <w:left w:val="nil"/>
              <w:bottom w:val="single" w:sz="4" w:space="0" w:color="auto"/>
              <w:right w:val="single" w:sz="4" w:space="0" w:color="auto"/>
            </w:tcBorders>
            <w:shd w:val="clear" w:color="auto" w:fill="auto"/>
            <w:noWrap/>
            <w:vAlign w:val="center"/>
          </w:tcPr>
          <w:p w14:paraId="56A7412E" w14:textId="087E3219"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15,5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062EFE4E"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36,9</w:t>
            </w:r>
          </w:p>
        </w:tc>
      </w:tr>
      <w:tr w:rsidR="00D1227A"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1FB82727"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Mardin</w:t>
            </w:r>
          </w:p>
        </w:tc>
        <w:tc>
          <w:tcPr>
            <w:tcW w:w="2298" w:type="dxa"/>
            <w:tcBorders>
              <w:top w:val="nil"/>
              <w:left w:val="nil"/>
              <w:bottom w:val="single" w:sz="8" w:space="0" w:color="auto"/>
              <w:right w:val="single" w:sz="4" w:space="0" w:color="auto"/>
            </w:tcBorders>
            <w:shd w:val="clear" w:color="auto" w:fill="auto"/>
            <w:noWrap/>
            <w:vAlign w:val="center"/>
          </w:tcPr>
          <w:p w14:paraId="1CEC84E1" w14:textId="274D24F6"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8,3</w:t>
            </w:r>
          </w:p>
        </w:tc>
        <w:tc>
          <w:tcPr>
            <w:tcW w:w="2298" w:type="dxa"/>
            <w:tcBorders>
              <w:top w:val="nil"/>
              <w:left w:val="nil"/>
              <w:bottom w:val="single" w:sz="8" w:space="0" w:color="auto"/>
              <w:right w:val="single" w:sz="4" w:space="0" w:color="auto"/>
            </w:tcBorders>
            <w:shd w:val="clear" w:color="auto" w:fill="auto"/>
            <w:noWrap/>
            <w:vAlign w:val="center"/>
          </w:tcPr>
          <w:p w14:paraId="38B25E9E" w14:textId="036BBBDE"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11,3</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0BE040CD" w:rsidR="00D1227A" w:rsidRPr="002667A7" w:rsidRDefault="00D1227A" w:rsidP="00D1227A">
            <w:pPr>
              <w:widowControl/>
              <w:autoSpaceDE/>
              <w:autoSpaceDN/>
              <w:jc w:val="center"/>
              <w:rPr>
                <w:rFonts w:asciiTheme="minorHAnsi" w:hAnsiTheme="minorHAnsi" w:cstheme="minorHAnsi"/>
                <w:color w:val="000000"/>
              </w:rPr>
            </w:pPr>
            <w:r>
              <w:rPr>
                <w:rFonts w:ascii="Calibri" w:hAnsi="Calibri" w:cs="Calibri"/>
                <w:color w:val="000000"/>
              </w:rPr>
              <w:t>36,0</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092F5553" w14:textId="111F89ED" w:rsidR="002F01EA" w:rsidRPr="00656589" w:rsidRDefault="002F01EA">
      <w:pPr>
        <w:spacing w:before="120" w:after="120" w:line="276" w:lineRule="auto"/>
        <w:contextualSpacing/>
        <w:jc w:val="both"/>
        <w:rPr>
          <w:rFonts w:asciiTheme="minorHAnsi" w:eastAsia="Calibri" w:hAnsiTheme="minorHAnsi" w:cstheme="minorHAnsi"/>
          <w:b/>
          <w:bCs/>
          <w:color w:val="FF0000"/>
        </w:rPr>
      </w:pPr>
      <w:r w:rsidRPr="00247EA2">
        <w:rPr>
          <w:rFonts w:asciiTheme="minorHAnsi" w:eastAsia="Calibri" w:hAnsiTheme="minorHAnsi" w:cstheme="minorHAnsi"/>
          <w:b/>
          <w:bCs/>
        </w:rPr>
        <w:t>Reel kira</w:t>
      </w:r>
      <w:r w:rsidR="00261D60" w:rsidRPr="00247EA2">
        <w:rPr>
          <w:rFonts w:asciiTheme="minorHAnsi" w:eastAsia="Calibri" w:hAnsiTheme="minorHAnsi" w:cstheme="minorHAnsi"/>
          <w:b/>
          <w:bCs/>
        </w:rPr>
        <w:t xml:space="preserve"> </w:t>
      </w:r>
      <w:r w:rsidR="00261D60" w:rsidRPr="003C7A04">
        <w:rPr>
          <w:rFonts w:asciiTheme="minorHAnsi" w:eastAsia="Calibri" w:hAnsiTheme="minorHAnsi" w:cstheme="minorHAnsi"/>
          <w:b/>
          <w:bCs/>
        </w:rPr>
        <w:t>artış</w:t>
      </w:r>
      <w:r w:rsidR="00E855C5">
        <w:rPr>
          <w:rFonts w:asciiTheme="minorHAnsi" w:eastAsia="Calibri" w:hAnsiTheme="minorHAnsi" w:cstheme="minorHAnsi"/>
          <w:b/>
          <w:bCs/>
        </w:rPr>
        <w:t>ında</w:t>
      </w:r>
      <w:r w:rsidR="00261D60" w:rsidRPr="003C7A04">
        <w:rPr>
          <w:rFonts w:asciiTheme="minorHAnsi" w:eastAsia="Calibri" w:hAnsiTheme="minorHAnsi" w:cstheme="minorHAnsi"/>
          <w:b/>
          <w:bCs/>
        </w:rPr>
        <w:t xml:space="preserve"> </w:t>
      </w:r>
      <w:r w:rsidR="00C245FB" w:rsidRPr="003C7A04">
        <w:rPr>
          <w:rFonts w:asciiTheme="minorHAnsi" w:eastAsia="Calibri" w:hAnsiTheme="minorHAnsi" w:cstheme="minorHAnsi"/>
          <w:b/>
          <w:bCs/>
        </w:rPr>
        <w:t>hız</w:t>
      </w:r>
      <w:r w:rsidR="00E855C5">
        <w:rPr>
          <w:rFonts w:asciiTheme="minorHAnsi" w:eastAsia="Calibri" w:hAnsiTheme="minorHAnsi" w:cstheme="minorHAnsi"/>
          <w:b/>
          <w:bCs/>
        </w:rPr>
        <w:t>l</w:t>
      </w:r>
      <w:r w:rsidR="00C245FB" w:rsidRPr="003C7A04">
        <w:rPr>
          <w:rFonts w:asciiTheme="minorHAnsi" w:eastAsia="Calibri" w:hAnsiTheme="minorHAnsi" w:cstheme="minorHAnsi"/>
          <w:b/>
          <w:bCs/>
        </w:rPr>
        <w:t>ı</w:t>
      </w:r>
      <w:r w:rsidR="00E855C5">
        <w:rPr>
          <w:rFonts w:asciiTheme="minorHAnsi" w:eastAsia="Calibri" w:hAnsiTheme="minorHAnsi" w:cstheme="minorHAnsi"/>
          <w:b/>
          <w:bCs/>
        </w:rPr>
        <w:t xml:space="preserve"> yükseliş</w:t>
      </w:r>
    </w:p>
    <w:p w14:paraId="4793D567" w14:textId="790CC39A" w:rsidR="00DF0718" w:rsidRDefault="007517B8" w:rsidP="007517B8">
      <w:pPr>
        <w:spacing w:before="120" w:after="120" w:line="276" w:lineRule="auto"/>
        <w:contextualSpacing/>
        <w:jc w:val="both"/>
        <w:rPr>
          <w:rFonts w:asciiTheme="minorHAnsi" w:eastAsia="Calibri" w:hAnsiTheme="minorHAnsi" w:cstheme="minorHAnsi"/>
        </w:rPr>
      </w:pPr>
      <w:r w:rsidRPr="005573AD">
        <w:rPr>
          <w:rFonts w:asciiTheme="minorHAnsi" w:eastAsia="Calibri" w:hAnsiTheme="minorHAnsi" w:cstheme="minorHAnsi"/>
        </w:rPr>
        <w:t>Ülke genelinde TÜFE enflasyonundan arındırılmış (reel) kira fiyatları</w:t>
      </w:r>
      <w:r w:rsidR="002F3CC7" w:rsidRPr="005573AD">
        <w:rPr>
          <w:rFonts w:asciiTheme="minorHAnsi" w:eastAsia="Calibri" w:hAnsiTheme="minorHAnsi" w:cstheme="minorHAnsi"/>
        </w:rPr>
        <w:t>nın</w:t>
      </w:r>
      <w:r w:rsidRPr="005573AD">
        <w:rPr>
          <w:rStyle w:val="DipnotBavurusu"/>
          <w:rFonts w:asciiTheme="minorHAnsi" w:eastAsia="Calibri" w:hAnsiTheme="minorHAnsi" w:cstheme="minorHAnsi"/>
        </w:rPr>
        <w:footnoteReference w:id="2"/>
      </w:r>
      <w:r w:rsidRPr="005573AD">
        <w:rPr>
          <w:rFonts w:asciiTheme="minorHAnsi" w:eastAsia="Calibri" w:hAnsiTheme="minorHAnsi" w:cstheme="minorHAnsi"/>
        </w:rPr>
        <w:t xml:space="preserve"> </w:t>
      </w:r>
      <w:r w:rsidR="007B27B5" w:rsidRPr="005573AD">
        <w:rPr>
          <w:rFonts w:asciiTheme="minorHAnsi" w:eastAsia="Calibri" w:hAnsiTheme="minorHAnsi" w:cstheme="minorHAnsi"/>
        </w:rPr>
        <w:t>yıllık</w:t>
      </w:r>
      <w:r w:rsidR="00090F55" w:rsidRPr="005573AD">
        <w:rPr>
          <w:rFonts w:asciiTheme="minorHAnsi" w:eastAsia="Calibri" w:hAnsiTheme="minorHAnsi" w:cstheme="minorHAnsi"/>
        </w:rPr>
        <w:t xml:space="preserve"> artış hızı</w:t>
      </w:r>
      <w:r w:rsidR="00AE1DEF">
        <w:rPr>
          <w:rFonts w:asciiTheme="minorHAnsi" w:eastAsia="Calibri" w:hAnsiTheme="minorHAnsi" w:cstheme="minorHAnsi"/>
        </w:rPr>
        <w:t>,</w:t>
      </w:r>
      <w:r w:rsidR="004B4918">
        <w:rPr>
          <w:rFonts w:asciiTheme="minorHAnsi" w:eastAsia="Calibri" w:hAnsiTheme="minorHAnsi" w:cstheme="minorHAnsi"/>
        </w:rPr>
        <w:t xml:space="preserve"> geçtiğimiz iki aydaki yatay seyrin ardından yükselmiştir</w:t>
      </w:r>
      <w:r w:rsidRPr="005573AD">
        <w:rPr>
          <w:rFonts w:asciiTheme="minorHAnsi" w:eastAsia="Calibri" w:hAnsiTheme="minorHAnsi" w:cstheme="minorHAnsi"/>
        </w:rPr>
        <w:t xml:space="preserve"> (Şekil 2). Son verilere göre yıllık reel kira artış hızı </w:t>
      </w:r>
      <w:r w:rsidR="008A2C8D" w:rsidRPr="005573AD">
        <w:rPr>
          <w:rFonts w:asciiTheme="minorHAnsi" w:eastAsia="Calibri" w:hAnsiTheme="minorHAnsi" w:cstheme="minorHAnsi"/>
        </w:rPr>
        <w:t xml:space="preserve">geçen aya göre </w:t>
      </w:r>
      <w:r w:rsidR="004B4918">
        <w:rPr>
          <w:rFonts w:asciiTheme="minorHAnsi" w:eastAsia="Calibri" w:hAnsiTheme="minorHAnsi" w:cstheme="minorHAnsi"/>
        </w:rPr>
        <w:t>19,5</w:t>
      </w:r>
      <w:r w:rsidR="00AE0864">
        <w:rPr>
          <w:rFonts w:asciiTheme="minorHAnsi" w:eastAsia="Calibri" w:hAnsiTheme="minorHAnsi" w:cstheme="minorHAnsi"/>
        </w:rPr>
        <w:t xml:space="preserve"> puan </w:t>
      </w:r>
      <w:r w:rsidR="006A4DBA" w:rsidRPr="003000D8">
        <w:rPr>
          <w:rFonts w:asciiTheme="minorHAnsi" w:eastAsia="Calibri" w:hAnsiTheme="minorHAnsi" w:cstheme="minorHAnsi"/>
        </w:rPr>
        <w:t>artarak</w:t>
      </w:r>
      <w:r w:rsidR="006A4DBA">
        <w:rPr>
          <w:rFonts w:asciiTheme="minorHAnsi" w:eastAsia="Calibri" w:hAnsiTheme="minorHAnsi" w:cstheme="minorHAnsi"/>
        </w:rPr>
        <w:t xml:space="preserve"> </w:t>
      </w:r>
      <w:r w:rsidRPr="005573AD">
        <w:rPr>
          <w:rFonts w:asciiTheme="minorHAnsi" w:eastAsia="Calibri" w:hAnsiTheme="minorHAnsi" w:cstheme="minorHAnsi"/>
        </w:rPr>
        <w:t xml:space="preserve">yüzde </w:t>
      </w:r>
      <w:r w:rsidR="004B4918">
        <w:rPr>
          <w:rFonts w:asciiTheme="minorHAnsi" w:eastAsia="Calibri" w:hAnsiTheme="minorHAnsi" w:cstheme="minorHAnsi"/>
        </w:rPr>
        <w:t>38,7</w:t>
      </w:r>
      <w:r w:rsidRPr="005573AD">
        <w:rPr>
          <w:rFonts w:asciiTheme="minorHAnsi" w:eastAsia="Calibri" w:hAnsiTheme="minorHAnsi" w:cstheme="minorHAnsi"/>
        </w:rPr>
        <w:t xml:space="preserve"> olmuştur.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52CFE0A" w:rsidR="00E508C1" w:rsidRPr="006F5260" w:rsidRDefault="00D1227A" w:rsidP="00E508C1">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39EF815A" wp14:editId="0342B7DC">
            <wp:extent cx="4101513" cy="234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1513" cy="2340000"/>
                    </a:xfrm>
                    <a:prstGeom prst="rect">
                      <a:avLst/>
                    </a:prstGeom>
                    <a:noFill/>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5C6E3CE9" w14:textId="65222B5C" w:rsidR="007517B8" w:rsidRDefault="003F1D28" w:rsidP="007517B8">
      <w:pPr>
        <w:spacing w:before="120" w:after="120" w:line="276" w:lineRule="auto"/>
        <w:contextualSpacing/>
        <w:jc w:val="both"/>
        <w:rPr>
          <w:rFonts w:asciiTheme="minorHAnsi" w:eastAsia="Calibri" w:hAnsiTheme="minorHAnsi" w:cstheme="minorHAnsi"/>
        </w:rPr>
      </w:pPr>
      <w:r w:rsidRPr="005573AD">
        <w:rPr>
          <w:rFonts w:asciiTheme="minorHAnsi" w:eastAsia="Calibri" w:hAnsiTheme="minorHAnsi" w:cstheme="minorHAnsi"/>
        </w:rPr>
        <w:t>R</w:t>
      </w:r>
      <w:r w:rsidR="00250B7F" w:rsidRPr="005573AD">
        <w:rPr>
          <w:rFonts w:asciiTheme="minorHAnsi" w:eastAsia="Calibri" w:hAnsiTheme="minorHAnsi" w:cstheme="minorHAnsi"/>
        </w:rPr>
        <w:t>eel kira artış hızı</w:t>
      </w:r>
      <w:r w:rsidR="004707F4">
        <w:rPr>
          <w:rFonts w:asciiTheme="minorHAnsi" w:eastAsia="Calibri" w:hAnsiTheme="minorHAnsi" w:cstheme="minorHAnsi"/>
        </w:rPr>
        <w:t>ndaki bu yükselişle</w:t>
      </w:r>
      <w:r w:rsidR="00633B41">
        <w:rPr>
          <w:rFonts w:asciiTheme="minorHAnsi" w:eastAsia="Calibri" w:hAnsiTheme="minorHAnsi" w:cstheme="minorHAnsi"/>
        </w:rPr>
        <w:t xml:space="preserve"> reel kira fiyatı </w:t>
      </w:r>
      <w:r w:rsidR="00840893">
        <w:rPr>
          <w:rFonts w:asciiTheme="minorHAnsi" w:eastAsia="Calibri" w:hAnsiTheme="minorHAnsi" w:cstheme="minorHAnsi"/>
        </w:rPr>
        <w:t xml:space="preserve">geçen aya göre </w:t>
      </w:r>
      <w:r w:rsidR="007A0708">
        <w:rPr>
          <w:rFonts w:asciiTheme="minorHAnsi" w:eastAsia="Calibri" w:hAnsiTheme="minorHAnsi" w:cstheme="minorHAnsi"/>
        </w:rPr>
        <w:t>artmıştır</w:t>
      </w:r>
      <w:r w:rsidR="00633B41">
        <w:rPr>
          <w:rFonts w:asciiTheme="minorHAnsi" w:eastAsia="Calibri" w:hAnsiTheme="minorHAnsi" w:cstheme="minorHAnsi"/>
        </w:rPr>
        <w:t xml:space="preserve"> (Şekil 3). </w:t>
      </w:r>
      <w:r w:rsidR="00840893">
        <w:rPr>
          <w:rFonts w:asciiTheme="minorHAnsi" w:eastAsia="Calibri" w:hAnsiTheme="minorHAnsi" w:cstheme="minorHAnsi"/>
        </w:rPr>
        <w:t xml:space="preserve">Reel </w:t>
      </w:r>
      <w:r w:rsidR="00840893" w:rsidRPr="003C7A04">
        <w:rPr>
          <w:rFonts w:asciiTheme="minorHAnsi" w:eastAsia="Calibri" w:hAnsiTheme="minorHAnsi" w:cstheme="minorHAnsi"/>
        </w:rPr>
        <w:t xml:space="preserve">kira fiyatı </w:t>
      </w:r>
      <w:r w:rsidR="00464A60" w:rsidRPr="003C7A04">
        <w:rPr>
          <w:rFonts w:asciiTheme="minorHAnsi" w:eastAsia="Calibri" w:hAnsiTheme="minorHAnsi" w:cstheme="minorHAnsi"/>
        </w:rPr>
        <w:t xml:space="preserve">endeksi </w:t>
      </w:r>
      <w:r w:rsidR="00840893" w:rsidRPr="003C7A04">
        <w:rPr>
          <w:rFonts w:asciiTheme="minorHAnsi" w:eastAsia="Calibri" w:hAnsiTheme="minorHAnsi" w:cstheme="minorHAnsi"/>
        </w:rPr>
        <w:t>geçen aya kıyasla</w:t>
      </w:r>
      <w:r w:rsidR="00840893">
        <w:rPr>
          <w:rFonts w:asciiTheme="minorHAnsi" w:eastAsia="Calibri" w:hAnsiTheme="minorHAnsi" w:cstheme="minorHAnsi"/>
        </w:rPr>
        <w:t xml:space="preserve"> </w:t>
      </w:r>
      <w:r w:rsidR="004707F4">
        <w:rPr>
          <w:rFonts w:asciiTheme="minorHAnsi" w:eastAsia="Calibri" w:hAnsiTheme="minorHAnsi" w:cstheme="minorHAnsi"/>
        </w:rPr>
        <w:t>17,7</w:t>
      </w:r>
      <w:r w:rsidR="00840893">
        <w:rPr>
          <w:rFonts w:asciiTheme="minorHAnsi" w:eastAsia="Calibri" w:hAnsiTheme="minorHAnsi" w:cstheme="minorHAnsi"/>
        </w:rPr>
        <w:t xml:space="preserve"> puan yükselerek </w:t>
      </w:r>
      <w:r w:rsidR="004707F4">
        <w:rPr>
          <w:rFonts w:asciiTheme="minorHAnsi" w:eastAsia="Calibri" w:hAnsiTheme="minorHAnsi" w:cstheme="minorHAnsi"/>
        </w:rPr>
        <w:t>109,7</w:t>
      </w:r>
      <w:r w:rsidR="00840893">
        <w:rPr>
          <w:rFonts w:asciiTheme="minorHAnsi" w:eastAsia="Calibri" w:hAnsiTheme="minorHAnsi" w:cstheme="minorHAnsi"/>
        </w:rPr>
        <w:t xml:space="preserve"> olmuştur. </w:t>
      </w:r>
      <w:r w:rsidR="005A60FC">
        <w:rPr>
          <w:rFonts w:asciiTheme="minorHAnsi" w:eastAsia="Calibri" w:hAnsiTheme="minorHAnsi" w:cstheme="minorHAnsi"/>
        </w:rPr>
        <w:t xml:space="preserve">Bu sonuca göre reel kira fiyatları </w:t>
      </w:r>
      <w:r w:rsidR="007517B8" w:rsidRPr="005573AD">
        <w:rPr>
          <w:rFonts w:asciiTheme="minorHAnsi" w:eastAsia="Calibri" w:hAnsiTheme="minorHAnsi" w:cstheme="minorHAnsi"/>
        </w:rPr>
        <w:t>2017 Eylül’deki referans seviyesin</w:t>
      </w:r>
      <w:r w:rsidR="00B27DC0" w:rsidRPr="005573AD">
        <w:rPr>
          <w:rFonts w:asciiTheme="minorHAnsi" w:eastAsia="Calibri" w:hAnsiTheme="minorHAnsi" w:cstheme="minorHAnsi"/>
        </w:rPr>
        <w:t>e kıyasla</w:t>
      </w:r>
      <w:r w:rsidR="007517B8" w:rsidRPr="005573AD">
        <w:rPr>
          <w:rFonts w:asciiTheme="minorHAnsi" w:eastAsia="Calibri" w:hAnsiTheme="minorHAnsi" w:cstheme="minorHAnsi"/>
        </w:rPr>
        <w:t xml:space="preserve"> </w:t>
      </w:r>
      <w:r w:rsidR="004707F4">
        <w:rPr>
          <w:rFonts w:asciiTheme="minorHAnsi" w:eastAsia="Calibri" w:hAnsiTheme="minorHAnsi" w:cstheme="minorHAnsi"/>
        </w:rPr>
        <w:t>9,7</w:t>
      </w:r>
      <w:r w:rsidR="007517B8" w:rsidRPr="005573AD">
        <w:rPr>
          <w:rFonts w:asciiTheme="minorHAnsi" w:eastAsia="Calibri" w:hAnsiTheme="minorHAnsi" w:cstheme="minorHAnsi"/>
        </w:rPr>
        <w:t xml:space="preserve"> puan </w:t>
      </w:r>
      <w:r w:rsidR="004707F4">
        <w:rPr>
          <w:rFonts w:asciiTheme="minorHAnsi" w:eastAsia="Calibri" w:hAnsiTheme="minorHAnsi" w:cstheme="minorHAnsi"/>
        </w:rPr>
        <w:t>yüksektir</w:t>
      </w:r>
      <w:r w:rsidR="007517B8" w:rsidRPr="005573AD">
        <w:rPr>
          <w:rFonts w:asciiTheme="minorHAnsi" w:eastAsia="Calibri" w:hAnsiTheme="minorHAnsi" w:cstheme="minorHAnsi"/>
        </w:rPr>
        <w:t>.</w:t>
      </w:r>
    </w:p>
    <w:p w14:paraId="6AE642A2" w14:textId="77777777" w:rsidR="003F17F3" w:rsidRPr="005573AD" w:rsidRDefault="003F17F3" w:rsidP="007517B8">
      <w:pPr>
        <w:spacing w:before="120" w:after="120" w:line="276" w:lineRule="auto"/>
        <w:contextualSpacing/>
        <w:jc w:val="both"/>
        <w:rPr>
          <w:rFonts w:asciiTheme="minorHAnsi" w:eastAsia="Calibri" w:hAnsiTheme="minorHAnsi" w:cstheme="minorHAnsi"/>
        </w:rPr>
      </w:pPr>
    </w:p>
    <w:p w14:paraId="5FC7F977" w14:textId="77777777" w:rsidR="00AE1DEF" w:rsidRDefault="00AE1DEF">
      <w:pPr>
        <w:rPr>
          <w:rFonts w:asciiTheme="minorHAnsi" w:eastAsia="Calibri" w:hAnsiTheme="minorHAnsi" w:cstheme="minorHAnsi"/>
          <w:b/>
          <w:bCs/>
        </w:rPr>
      </w:pPr>
      <w:r>
        <w:rPr>
          <w:rFonts w:asciiTheme="minorHAnsi" w:eastAsia="Calibri" w:hAnsiTheme="minorHAnsi" w:cstheme="minorHAnsi"/>
          <w:b/>
          <w:bCs/>
        </w:rPr>
        <w:br w:type="page"/>
      </w: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18E53602" w:rsidR="00190576" w:rsidRPr="0022637D" w:rsidRDefault="00D1227A"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33327F3A" wp14:editId="2FF9A5BC">
            <wp:extent cx="4090232" cy="2340000"/>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232" cy="2340000"/>
                    </a:xfrm>
                    <a:prstGeom prst="rect">
                      <a:avLst/>
                    </a:prstGeom>
                    <a:noFill/>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0EF4FC25" w:rsidR="004C3184" w:rsidRDefault="00894CBA">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Reel kira artış hızı </w:t>
      </w:r>
      <w:r w:rsidR="009146A3">
        <w:rPr>
          <w:rFonts w:asciiTheme="minorHAnsi" w:eastAsia="Calibri" w:hAnsiTheme="minorHAnsi" w:cstheme="minorHAnsi"/>
          <w:b/>
          <w:bCs/>
        </w:rPr>
        <w:t>İstanbul’da yükseldi, Ankara’da ve İzmir’de değişmedi</w:t>
      </w:r>
    </w:p>
    <w:p w14:paraId="063CFF95" w14:textId="15C1DD6D" w:rsidR="007517B8" w:rsidRPr="00247EA2" w:rsidRDefault="007517B8"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Yıllık reel kira artış </w:t>
      </w:r>
      <w:r w:rsidR="00DB2B77">
        <w:rPr>
          <w:rFonts w:asciiTheme="minorHAnsi" w:eastAsia="Calibri" w:hAnsiTheme="minorHAnsi" w:cstheme="minorHAnsi"/>
        </w:rPr>
        <w:t>oranı</w:t>
      </w:r>
      <w:r>
        <w:rPr>
          <w:rFonts w:asciiTheme="minorHAnsi" w:eastAsia="Calibri" w:hAnsiTheme="minorHAnsi" w:cstheme="minorHAnsi"/>
        </w:rPr>
        <w:t xml:space="preserve"> </w:t>
      </w:r>
      <w:r w:rsidR="009146A3">
        <w:rPr>
          <w:rFonts w:asciiTheme="minorHAnsi" w:eastAsia="Calibri" w:hAnsiTheme="minorHAnsi" w:cstheme="minorHAnsi"/>
        </w:rPr>
        <w:t xml:space="preserve">İstanbul’da yükselirken, Ankara’da ve İzmir’de neredeyse </w:t>
      </w:r>
      <w:r w:rsidR="003236C9">
        <w:rPr>
          <w:rFonts w:asciiTheme="minorHAnsi" w:eastAsia="Calibri" w:hAnsiTheme="minorHAnsi" w:cstheme="minorHAnsi"/>
        </w:rPr>
        <w:t>sabit</w:t>
      </w:r>
      <w:r w:rsidR="009146A3">
        <w:rPr>
          <w:rFonts w:asciiTheme="minorHAnsi" w:eastAsia="Calibri" w:hAnsiTheme="minorHAnsi" w:cstheme="minorHAnsi"/>
        </w:rPr>
        <w:t xml:space="preserve"> kalmıştır</w:t>
      </w:r>
      <w:r>
        <w:rPr>
          <w:rFonts w:asciiTheme="minorHAnsi" w:eastAsia="Calibri" w:hAnsiTheme="minorHAnsi" w:cstheme="minorHAnsi"/>
        </w:rPr>
        <w:t xml:space="preserve"> </w:t>
      </w:r>
      <w:r w:rsidRPr="0022637D">
        <w:rPr>
          <w:rFonts w:asciiTheme="minorHAnsi" w:eastAsia="Calibri" w:hAnsiTheme="minorHAnsi" w:cstheme="minorHAnsi"/>
        </w:rPr>
        <w:t xml:space="preserve">(Şekil </w:t>
      </w:r>
      <w:r w:rsidR="00F313D6">
        <w:rPr>
          <w:rFonts w:asciiTheme="minorHAnsi" w:eastAsia="Calibri" w:hAnsiTheme="minorHAnsi" w:cstheme="minorHAnsi"/>
        </w:rPr>
        <w:t>4</w:t>
      </w:r>
      <w:r w:rsidRPr="0022637D">
        <w:rPr>
          <w:rFonts w:asciiTheme="minorHAnsi" w:eastAsia="Calibri" w:hAnsiTheme="minorHAnsi" w:cstheme="minorHAnsi"/>
        </w:rPr>
        <w:t>)</w:t>
      </w:r>
      <w:r w:rsidR="00767F06">
        <w:rPr>
          <w:rFonts w:asciiTheme="minorHAnsi" w:eastAsia="Calibri" w:hAnsiTheme="minorHAnsi" w:cstheme="minorHAnsi"/>
        </w:rPr>
        <w:t xml:space="preserve">. </w:t>
      </w:r>
      <w:r w:rsidR="00BD1A4D">
        <w:rPr>
          <w:rFonts w:asciiTheme="minorHAnsi" w:eastAsia="Calibri" w:hAnsiTheme="minorHAnsi" w:cstheme="minorHAnsi"/>
        </w:rPr>
        <w:t xml:space="preserve">Reel kira fiyatlarındaki yıllık artış hızı geçen aya göre İstanbul’da </w:t>
      </w:r>
      <w:r w:rsidR="009146A3">
        <w:rPr>
          <w:rFonts w:asciiTheme="minorHAnsi" w:eastAsia="Calibri" w:hAnsiTheme="minorHAnsi" w:cstheme="minorHAnsi"/>
        </w:rPr>
        <w:t>4</w:t>
      </w:r>
      <w:r w:rsidR="001700F7">
        <w:rPr>
          <w:rFonts w:asciiTheme="minorHAnsi" w:eastAsia="Calibri" w:hAnsiTheme="minorHAnsi" w:cstheme="minorHAnsi"/>
        </w:rPr>
        <w:t xml:space="preserve"> puan</w:t>
      </w:r>
      <w:r w:rsidR="00BD1A4D">
        <w:rPr>
          <w:rFonts w:asciiTheme="minorHAnsi" w:eastAsia="Calibri" w:hAnsiTheme="minorHAnsi" w:cstheme="minorHAnsi"/>
        </w:rPr>
        <w:t xml:space="preserve">, </w:t>
      </w:r>
      <w:r w:rsidR="00FD7FEE">
        <w:rPr>
          <w:rFonts w:asciiTheme="minorHAnsi" w:eastAsia="Calibri" w:hAnsiTheme="minorHAnsi" w:cstheme="minorHAnsi"/>
        </w:rPr>
        <w:t xml:space="preserve">Ankara’da </w:t>
      </w:r>
      <w:r w:rsidR="009146A3">
        <w:rPr>
          <w:rFonts w:asciiTheme="minorHAnsi" w:eastAsia="Calibri" w:hAnsiTheme="minorHAnsi" w:cstheme="minorHAnsi"/>
        </w:rPr>
        <w:t>0</w:t>
      </w:r>
      <w:r w:rsidR="00FD7FEE">
        <w:rPr>
          <w:rFonts w:asciiTheme="minorHAnsi" w:eastAsia="Calibri" w:hAnsiTheme="minorHAnsi" w:cstheme="minorHAnsi"/>
        </w:rPr>
        <w:t xml:space="preserve">,3 puan, İzmir’de ise </w:t>
      </w:r>
      <w:r w:rsidR="009146A3">
        <w:rPr>
          <w:rFonts w:asciiTheme="minorHAnsi" w:eastAsia="Calibri" w:hAnsiTheme="minorHAnsi" w:cstheme="minorHAnsi"/>
        </w:rPr>
        <w:t>0,2</w:t>
      </w:r>
      <w:r w:rsidR="00FD7FEE">
        <w:rPr>
          <w:rFonts w:asciiTheme="minorHAnsi" w:eastAsia="Calibri" w:hAnsiTheme="minorHAnsi" w:cstheme="minorHAnsi"/>
        </w:rPr>
        <w:t xml:space="preserve"> puan yükselmiştir. Son verilere göre</w:t>
      </w:r>
      <w:r w:rsidR="00BD1A4D">
        <w:rPr>
          <w:rFonts w:asciiTheme="minorHAnsi" w:eastAsia="Calibri" w:hAnsiTheme="minorHAnsi" w:cstheme="minorHAnsi"/>
        </w:rPr>
        <w:t xml:space="preserve"> </w:t>
      </w:r>
      <w:r w:rsidR="00FD7FEE">
        <w:rPr>
          <w:rFonts w:asciiTheme="minorHAnsi" w:eastAsia="Calibri" w:hAnsiTheme="minorHAnsi" w:cstheme="minorHAnsi"/>
        </w:rPr>
        <w:t>r</w:t>
      </w:r>
      <w:r w:rsidRPr="0022637D">
        <w:rPr>
          <w:rFonts w:asciiTheme="minorHAnsi" w:eastAsia="Calibri" w:hAnsiTheme="minorHAnsi" w:cstheme="minorHAnsi"/>
        </w:rPr>
        <w:t xml:space="preserve">eel kira fiyatları geçen yılın aynı ayına göre İstanbul’da yüzde </w:t>
      </w:r>
      <w:r w:rsidR="00FD7FEE">
        <w:rPr>
          <w:rFonts w:asciiTheme="minorHAnsi" w:eastAsia="Calibri" w:hAnsiTheme="minorHAnsi" w:cstheme="minorHAnsi"/>
        </w:rPr>
        <w:t>4</w:t>
      </w:r>
      <w:r w:rsidR="009146A3">
        <w:rPr>
          <w:rFonts w:asciiTheme="minorHAnsi" w:eastAsia="Calibri" w:hAnsiTheme="minorHAnsi" w:cstheme="minorHAnsi"/>
        </w:rPr>
        <w:t>6</w:t>
      </w:r>
      <w:r w:rsidR="00FD7FEE">
        <w:rPr>
          <w:rFonts w:asciiTheme="minorHAnsi" w:eastAsia="Calibri" w:hAnsiTheme="minorHAnsi" w:cstheme="minorHAnsi"/>
        </w:rPr>
        <w:t>,6</w:t>
      </w:r>
      <w:r w:rsidRPr="0022637D">
        <w:rPr>
          <w:rFonts w:asciiTheme="minorHAnsi" w:eastAsia="Calibri" w:hAnsiTheme="minorHAnsi" w:cstheme="minorHAnsi"/>
        </w:rPr>
        <w:t xml:space="preserve">, </w:t>
      </w:r>
      <w:r w:rsidRPr="00BB56FF">
        <w:rPr>
          <w:rFonts w:asciiTheme="minorHAnsi" w:eastAsia="Calibri" w:hAnsiTheme="minorHAnsi" w:cstheme="minorHAnsi"/>
        </w:rPr>
        <w:t xml:space="preserve">Ankara’da yüzde </w:t>
      </w:r>
      <w:r w:rsidR="00FD7FEE">
        <w:rPr>
          <w:rFonts w:asciiTheme="minorHAnsi" w:eastAsia="Calibri" w:hAnsiTheme="minorHAnsi" w:cstheme="minorHAnsi"/>
        </w:rPr>
        <w:t>33,</w:t>
      </w:r>
      <w:r w:rsidR="009146A3">
        <w:rPr>
          <w:rFonts w:asciiTheme="minorHAnsi" w:eastAsia="Calibri" w:hAnsiTheme="minorHAnsi" w:cstheme="minorHAnsi"/>
        </w:rPr>
        <w:t>6</w:t>
      </w:r>
      <w:r w:rsidRPr="00BB56FF">
        <w:rPr>
          <w:rFonts w:asciiTheme="minorHAnsi" w:eastAsia="Calibri" w:hAnsiTheme="minorHAnsi" w:cstheme="minorHAnsi"/>
        </w:rPr>
        <w:t xml:space="preserve">, İzmir’de ise yüzde </w:t>
      </w:r>
      <w:r w:rsidR="00E07F77">
        <w:rPr>
          <w:rFonts w:asciiTheme="minorHAnsi" w:eastAsia="Calibri" w:hAnsiTheme="minorHAnsi" w:cstheme="minorHAnsi"/>
        </w:rPr>
        <w:t>1</w:t>
      </w:r>
      <w:r w:rsidR="009146A3">
        <w:rPr>
          <w:rFonts w:asciiTheme="minorHAnsi" w:eastAsia="Calibri" w:hAnsiTheme="minorHAnsi" w:cstheme="minorHAnsi"/>
        </w:rPr>
        <w:t>5,1</w:t>
      </w:r>
      <w:r>
        <w:rPr>
          <w:rFonts w:asciiTheme="minorHAnsi" w:eastAsia="Calibri" w:hAnsiTheme="minorHAnsi" w:cstheme="minorHAnsi"/>
        </w:rPr>
        <w:t xml:space="preserve"> </w:t>
      </w:r>
      <w:r w:rsidRPr="00BB56FF">
        <w:rPr>
          <w:rFonts w:asciiTheme="minorHAnsi" w:eastAsia="Calibri" w:hAnsiTheme="minorHAnsi" w:cstheme="minorHAnsi"/>
        </w:rPr>
        <w:t xml:space="preserve">oranında </w:t>
      </w:r>
      <w:r w:rsidR="006A4DBA" w:rsidRPr="003000D8">
        <w:rPr>
          <w:rFonts w:asciiTheme="minorHAnsi" w:eastAsia="Calibri" w:hAnsiTheme="minorHAnsi" w:cstheme="minorHAnsi"/>
        </w:rPr>
        <w:t>daha yüksektir</w:t>
      </w:r>
      <w:r w:rsidRPr="00BB56FF">
        <w:rPr>
          <w:rFonts w:asciiTheme="minorHAnsi" w:eastAsia="Calibri" w:hAnsiTheme="minorHAnsi" w:cstheme="minorHAnsi"/>
        </w:rPr>
        <w:t xml:space="preserve">. Bu gelişmeler reel kira endeksi </w:t>
      </w:r>
      <w:r w:rsidR="00E55F68">
        <w:rPr>
          <w:rFonts w:asciiTheme="minorHAnsi" w:eastAsia="Calibri" w:hAnsiTheme="minorHAnsi" w:cstheme="minorHAnsi"/>
        </w:rPr>
        <w:t>referans dönemimiz olan</w:t>
      </w:r>
      <w:r w:rsidRPr="00BB56FF">
        <w:rPr>
          <w:rFonts w:asciiTheme="minorHAnsi" w:eastAsia="Calibri" w:hAnsiTheme="minorHAnsi" w:cstheme="minorHAnsi"/>
        </w:rPr>
        <w:t xml:space="preserve"> 2017</w:t>
      </w:r>
      <w:r w:rsidR="00E55F68">
        <w:rPr>
          <w:rFonts w:asciiTheme="minorHAnsi" w:eastAsia="Calibri" w:hAnsiTheme="minorHAnsi" w:cstheme="minorHAnsi"/>
        </w:rPr>
        <w:t xml:space="preserve"> Eylül’e kıyasla</w:t>
      </w:r>
      <w:r w:rsidRPr="00BB56FF">
        <w:rPr>
          <w:rFonts w:asciiTheme="minorHAnsi" w:eastAsia="Calibri" w:hAnsiTheme="minorHAnsi" w:cstheme="minorHAnsi"/>
        </w:rPr>
        <w:t xml:space="preserve"> İstanbul’da </w:t>
      </w:r>
      <w:r w:rsidR="006B4230">
        <w:rPr>
          <w:rFonts w:asciiTheme="minorHAnsi" w:eastAsia="Calibri" w:hAnsiTheme="minorHAnsi" w:cstheme="minorHAnsi"/>
        </w:rPr>
        <w:t>2</w:t>
      </w:r>
      <w:r w:rsidR="009146A3">
        <w:rPr>
          <w:rFonts w:asciiTheme="minorHAnsi" w:eastAsia="Calibri" w:hAnsiTheme="minorHAnsi" w:cstheme="minorHAnsi"/>
        </w:rPr>
        <w:t>8,7</w:t>
      </w:r>
      <w:r w:rsidR="005E3A5C">
        <w:rPr>
          <w:rFonts w:asciiTheme="minorHAnsi" w:eastAsia="Calibri" w:hAnsiTheme="minorHAnsi" w:cstheme="minorHAnsi"/>
        </w:rPr>
        <w:t xml:space="preserve"> puan</w:t>
      </w:r>
      <w:r w:rsidRPr="00BB56FF">
        <w:rPr>
          <w:rFonts w:asciiTheme="minorHAnsi" w:eastAsia="Calibri" w:hAnsiTheme="minorHAnsi" w:cstheme="minorHAnsi"/>
        </w:rPr>
        <w:t xml:space="preserve">, Ankara’da </w:t>
      </w:r>
      <w:r w:rsidR="006B4230">
        <w:rPr>
          <w:rFonts w:asciiTheme="minorHAnsi" w:eastAsia="Calibri" w:hAnsiTheme="minorHAnsi" w:cstheme="minorHAnsi"/>
        </w:rPr>
        <w:t>1</w:t>
      </w:r>
      <w:r w:rsidR="009146A3">
        <w:rPr>
          <w:rFonts w:asciiTheme="minorHAnsi" w:eastAsia="Calibri" w:hAnsiTheme="minorHAnsi" w:cstheme="minorHAnsi"/>
        </w:rPr>
        <w:t>7,4</w:t>
      </w:r>
      <w:r w:rsidR="001700F7">
        <w:rPr>
          <w:rFonts w:asciiTheme="minorHAnsi" w:eastAsia="Calibri" w:hAnsiTheme="minorHAnsi" w:cstheme="minorHAnsi"/>
        </w:rPr>
        <w:t xml:space="preserve"> puan </w:t>
      </w:r>
      <w:r w:rsidR="006B4230">
        <w:rPr>
          <w:rFonts w:asciiTheme="minorHAnsi" w:eastAsia="Calibri" w:hAnsiTheme="minorHAnsi" w:cstheme="minorHAnsi"/>
        </w:rPr>
        <w:t>yüksek olduğunu</w:t>
      </w:r>
      <w:r w:rsidR="001700F7">
        <w:rPr>
          <w:rFonts w:asciiTheme="minorHAnsi" w:eastAsia="Calibri" w:hAnsiTheme="minorHAnsi" w:cstheme="minorHAnsi"/>
        </w:rPr>
        <w:t>,</w:t>
      </w:r>
      <w:r w:rsidRPr="00BB56FF">
        <w:rPr>
          <w:rFonts w:asciiTheme="minorHAnsi" w:eastAsia="Calibri" w:hAnsiTheme="minorHAnsi" w:cstheme="minorHAnsi"/>
        </w:rPr>
        <w:t xml:space="preserve"> İzmir’de ise </w:t>
      </w:r>
      <w:r w:rsidR="009146A3">
        <w:rPr>
          <w:rFonts w:asciiTheme="minorHAnsi" w:eastAsia="Calibri" w:hAnsiTheme="minorHAnsi" w:cstheme="minorHAnsi"/>
        </w:rPr>
        <w:t>4</w:t>
      </w:r>
      <w:r w:rsidR="006B4230">
        <w:rPr>
          <w:rFonts w:asciiTheme="minorHAnsi" w:eastAsia="Calibri" w:hAnsiTheme="minorHAnsi" w:cstheme="minorHAnsi"/>
        </w:rPr>
        <w:t xml:space="preserve">,6 </w:t>
      </w:r>
      <w:r w:rsidR="0091046D">
        <w:rPr>
          <w:rFonts w:asciiTheme="minorHAnsi" w:eastAsia="Calibri" w:hAnsiTheme="minorHAnsi" w:cstheme="minorHAnsi"/>
        </w:rPr>
        <w:t>puan</w:t>
      </w:r>
      <w:r w:rsidRPr="00BB56FF">
        <w:rPr>
          <w:rFonts w:asciiTheme="minorHAnsi" w:eastAsia="Calibri" w:hAnsiTheme="minorHAnsi" w:cstheme="minorHAnsi"/>
        </w:rPr>
        <w:t xml:space="preserve"> </w:t>
      </w:r>
      <w:r w:rsidR="00E55F68">
        <w:rPr>
          <w:rFonts w:asciiTheme="minorHAnsi" w:eastAsia="Calibri" w:hAnsiTheme="minorHAnsi" w:cstheme="minorHAnsi"/>
        </w:rPr>
        <w:t>düş</w:t>
      </w:r>
      <w:r w:rsidR="006B4230">
        <w:rPr>
          <w:rFonts w:asciiTheme="minorHAnsi" w:eastAsia="Calibri" w:hAnsiTheme="minorHAnsi" w:cstheme="minorHAnsi"/>
        </w:rPr>
        <w:t>ük olduğunu göstermektedir</w:t>
      </w:r>
      <w:r w:rsidRPr="00BB56FF">
        <w:rPr>
          <w:rFonts w:asciiTheme="minorHAnsi" w:eastAsia="Calibri" w:hAnsiTheme="minorHAnsi" w:cstheme="minorHAnsi"/>
        </w:rPr>
        <w:t xml:space="preserve"> (Şekil </w:t>
      </w:r>
      <w:r w:rsidR="00FD7FEE">
        <w:rPr>
          <w:rFonts w:asciiTheme="minorHAnsi" w:eastAsia="Calibri" w:hAnsiTheme="minorHAnsi" w:cstheme="minorHAnsi"/>
        </w:rPr>
        <w:t>5</w:t>
      </w:r>
      <w:r w:rsidRPr="00BB56FF">
        <w:rPr>
          <w:rFonts w:asciiTheme="minorHAnsi" w:eastAsia="Calibri" w:hAnsiTheme="minorHAnsi" w:cstheme="minorHAnsi"/>
        </w:rPr>
        <w:t>).</w:t>
      </w:r>
      <w:r w:rsidRPr="0022637D">
        <w:rPr>
          <w:rFonts w:asciiTheme="minorHAnsi" w:eastAsia="Calibri" w:hAnsiTheme="minorHAnsi" w:cstheme="minorHAnsi"/>
        </w:rPr>
        <w:t xml:space="preserve"> </w:t>
      </w:r>
    </w:p>
    <w:p w14:paraId="6B417377" w14:textId="0345BF5E"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Default="007513DF" w:rsidP="00CB0C87">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FD7FEE">
        <w:rPr>
          <w:rFonts w:asciiTheme="minorHAnsi" w:eastAsia="Calibri" w:hAnsiTheme="minorHAnsi" w:cstheme="minorHAnsi"/>
          <w:b/>
          <w:bCs/>
        </w:rPr>
        <w:t>4</w:t>
      </w:r>
      <w:r w:rsidRPr="0022637D">
        <w:rPr>
          <w:rFonts w:asciiTheme="minorHAnsi" w:eastAsia="Calibri" w:hAnsiTheme="minorHAnsi" w:cstheme="minorHAnsi"/>
          <w:b/>
          <w:bCs/>
        </w:rPr>
        <w:t xml:space="preserve">: Üç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üyük </w:t>
      </w:r>
      <w:r w:rsidR="008F0644">
        <w:rPr>
          <w:rFonts w:asciiTheme="minorHAnsi" w:eastAsia="Calibri" w:hAnsiTheme="minorHAnsi" w:cstheme="minorHAnsi"/>
          <w:b/>
          <w:bCs/>
        </w:rPr>
        <w:t>i</w:t>
      </w:r>
      <w:r w:rsidRPr="0022637D">
        <w:rPr>
          <w:rFonts w:asciiTheme="minorHAnsi" w:eastAsia="Calibri" w:hAnsiTheme="minorHAnsi" w:cstheme="minorHAnsi"/>
          <w:b/>
          <w:bCs/>
        </w:rPr>
        <w:t xml:space="preserve">lde </w:t>
      </w:r>
      <w:r w:rsidR="008F0644">
        <w:rPr>
          <w:rFonts w:asciiTheme="minorHAnsi" w:eastAsia="Calibri" w:hAnsiTheme="minorHAnsi" w:cstheme="minorHAnsi"/>
          <w:b/>
          <w:bCs/>
        </w:rPr>
        <w:t>r</w:t>
      </w:r>
      <w:r w:rsidRPr="0022637D">
        <w:rPr>
          <w:rFonts w:asciiTheme="minorHAnsi" w:eastAsia="Calibri" w:hAnsiTheme="minorHAnsi" w:cstheme="minorHAnsi"/>
          <w:b/>
          <w:bCs/>
        </w:rPr>
        <w:t xml:space="preserve">eel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AD6940D" w14:textId="2348F4F3" w:rsidR="00247EA2" w:rsidRDefault="00D1227A"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55EEFE6E" wp14:editId="4695293C">
            <wp:extent cx="2846578" cy="16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578" cy="1620000"/>
                    </a:xfrm>
                    <a:prstGeom prst="rect">
                      <a:avLst/>
                    </a:prstGeom>
                    <a:noFill/>
                  </pic:spPr>
                </pic:pic>
              </a:graphicData>
            </a:graphic>
          </wp:inline>
        </w:drawing>
      </w:r>
      <w:r w:rsidR="002932DF">
        <w:rPr>
          <w:rFonts w:asciiTheme="minorHAnsi" w:eastAsia="Calibri" w:hAnsiTheme="minorHAnsi" w:cstheme="minorHAnsi"/>
          <w:b/>
          <w:bCs/>
          <w:noProof/>
          <w:lang w:eastAsia="tr-TR"/>
        </w:rPr>
        <w:drawing>
          <wp:inline distT="0" distB="0" distL="0" distR="0" wp14:anchorId="3BD5449E" wp14:editId="464600F9">
            <wp:extent cx="2881801" cy="16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1801" cy="1620000"/>
                    </a:xfrm>
                    <a:prstGeom prst="rect">
                      <a:avLst/>
                    </a:prstGeom>
                    <a:noFill/>
                  </pic:spPr>
                </pic:pic>
              </a:graphicData>
            </a:graphic>
          </wp:inline>
        </w:drawing>
      </w:r>
    </w:p>
    <w:p w14:paraId="586C2AE4" w14:textId="3B72D505" w:rsidR="004F1564" w:rsidRDefault="004F1564">
      <w:pPr>
        <w:spacing w:before="120" w:after="120" w:line="276" w:lineRule="auto"/>
        <w:contextualSpacing/>
        <w:jc w:val="both"/>
        <w:rPr>
          <w:rFonts w:asciiTheme="minorHAnsi" w:eastAsia="Calibri" w:hAnsiTheme="minorHAnsi" w:cstheme="minorHAnsi"/>
        </w:rPr>
      </w:pPr>
    </w:p>
    <w:p w14:paraId="78D73ED5" w14:textId="31EEFFCF" w:rsidR="001C6962" w:rsidRPr="0022637D" w:rsidRDefault="002932DF"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A0452C2" wp14:editId="06F7B2EC">
            <wp:extent cx="2878207" cy="1638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8207" cy="1638000"/>
                    </a:xfrm>
                    <a:prstGeom prst="rect">
                      <a:avLst/>
                    </a:prstGeom>
                    <a:noFill/>
                  </pic:spPr>
                </pic:pic>
              </a:graphicData>
            </a:graphic>
          </wp:inline>
        </w:drawing>
      </w:r>
    </w:p>
    <w:p w14:paraId="130B0019" w14:textId="01FB0F16" w:rsidR="00735786"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77E6522" w14:textId="77777777" w:rsidR="00E855C5" w:rsidRPr="0022637D" w:rsidRDefault="00E855C5">
      <w:pPr>
        <w:spacing w:before="120" w:after="120" w:line="276" w:lineRule="auto"/>
        <w:contextualSpacing/>
        <w:jc w:val="both"/>
        <w:rPr>
          <w:rFonts w:asciiTheme="minorHAnsi" w:eastAsia="Calibri" w:hAnsiTheme="minorHAnsi" w:cstheme="minorHAnsi"/>
        </w:rPr>
      </w:pPr>
    </w:p>
    <w:p w14:paraId="04B1CB34" w14:textId="77777777" w:rsidR="00AE1DEF" w:rsidRDefault="00AE1DEF">
      <w:pPr>
        <w:rPr>
          <w:rFonts w:asciiTheme="minorHAnsi" w:eastAsia="Calibri" w:hAnsiTheme="minorHAnsi" w:cstheme="minorHAnsi"/>
          <w:b/>
          <w:bCs/>
        </w:rPr>
      </w:pPr>
      <w:r>
        <w:rPr>
          <w:rFonts w:asciiTheme="minorHAnsi" w:eastAsia="Calibri" w:hAnsiTheme="minorHAnsi" w:cstheme="minorHAnsi"/>
          <w:b/>
          <w:bCs/>
        </w:rPr>
        <w:br w:type="page"/>
      </w:r>
    </w:p>
    <w:p w14:paraId="0DD9C185" w14:textId="64149555" w:rsidR="00FD7FEE" w:rsidRPr="0022637D" w:rsidRDefault="00FD7FEE" w:rsidP="00FD7FEE">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5</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 xml:space="preserve">lde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 xml:space="preserve">ndeksi (2017 Eylül=100) </w:t>
      </w:r>
    </w:p>
    <w:p w14:paraId="75E1BB7E" w14:textId="4AE93D51" w:rsidR="00FD7FEE" w:rsidRPr="0022637D" w:rsidRDefault="002932DF"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CCBE3B3" wp14:editId="56C0B091">
            <wp:extent cx="4151737" cy="2358000"/>
            <wp:effectExtent l="0" t="0" r="127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1737" cy="2358000"/>
                    </a:xfrm>
                    <a:prstGeom prst="rect">
                      <a:avLst/>
                    </a:prstGeom>
                    <a:noFill/>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0CD946A4"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B13F0" w:rsidRPr="00E00826">
        <w:rPr>
          <w:rFonts w:asciiTheme="minorHAnsi" w:hAnsiTheme="minorHAnsi" w:cstheme="minorHAnsi"/>
          <w:b/>
          <w:sz w:val="24"/>
          <w:szCs w:val="24"/>
        </w:rPr>
        <w:t>Konut Piyasası Canlılık Analizi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77777777" w:rsidR="001C4C93" w:rsidRPr="0003341E" w:rsidRDefault="001C4C93" w:rsidP="001C4C93">
      <w:pPr>
        <w:spacing w:before="120" w:after="120" w:line="276" w:lineRule="auto"/>
        <w:contextualSpacing/>
        <w:rPr>
          <w:rFonts w:asciiTheme="minorHAnsi" w:hAnsiTheme="minorHAnsi" w:cstheme="minorHAnsi"/>
          <w:b/>
          <w:sz w:val="24"/>
          <w:szCs w:val="24"/>
        </w:rPr>
      </w:pPr>
      <w:r w:rsidRPr="0003341E">
        <w:rPr>
          <w:rFonts w:asciiTheme="minorHAnsi" w:hAnsiTheme="minorHAnsi" w:cstheme="minorHAnsi"/>
          <w:b/>
          <w:sz w:val="24"/>
          <w:szCs w:val="24"/>
        </w:rPr>
        <w:t>Konut arzı önceki aylardaki seyrine devam ediyor</w:t>
      </w:r>
    </w:p>
    <w:p w14:paraId="0AED3BFA" w14:textId="10C9A307" w:rsidR="001C4C93" w:rsidRPr="00DD6A2E" w:rsidRDefault="001C4C93" w:rsidP="001C4C93">
      <w:pPr>
        <w:spacing w:before="120" w:after="120" w:line="276" w:lineRule="auto"/>
        <w:contextualSpacing/>
        <w:jc w:val="both"/>
        <w:rPr>
          <w:rFonts w:asciiTheme="minorHAnsi" w:hAnsiTheme="minorHAnsi" w:cstheme="minorHAnsi"/>
          <w:color w:val="FF0000"/>
        </w:rPr>
      </w:pPr>
      <w:r w:rsidRPr="0003341E">
        <w:rPr>
          <w:rFonts w:asciiTheme="minorHAnsi" w:hAnsiTheme="minorHAnsi" w:cstheme="minorHAnsi"/>
          <w:bCs/>
        </w:rPr>
        <w:t>Şekil 6</w:t>
      </w:r>
      <w:r w:rsidR="00AE1DEF">
        <w:rPr>
          <w:rFonts w:asciiTheme="minorHAnsi" w:hAnsiTheme="minorHAnsi" w:cstheme="minorHAnsi"/>
          <w:bCs/>
        </w:rPr>
        <w:t>,</w:t>
      </w:r>
      <w:r w:rsidRPr="0003341E">
        <w:rPr>
          <w:rFonts w:asciiTheme="minorHAnsi" w:hAnsiTheme="minorHAnsi" w:cstheme="minorHAnsi"/>
          <w:bCs/>
        </w:rPr>
        <w:t xml:space="preserve"> ülke genelinde ve üç büyükşehirde </w:t>
      </w:r>
      <w:r w:rsidR="000C5759">
        <w:rPr>
          <w:rFonts w:asciiTheme="minorHAnsi" w:hAnsiTheme="minorHAnsi" w:cstheme="minorHAnsi"/>
          <w:bCs/>
        </w:rPr>
        <w:t>kiralık</w:t>
      </w:r>
      <w:r w:rsidRPr="0003341E">
        <w:rPr>
          <w:rFonts w:asciiTheme="minorHAnsi" w:hAnsiTheme="minorHAnsi" w:cstheme="minorHAnsi"/>
          <w:bCs/>
        </w:rPr>
        <w:t xml:space="preserve"> konut arzının ölçütü olarak kullandığımız </w:t>
      </w:r>
      <w:r w:rsidR="000C5759">
        <w:rPr>
          <w:rFonts w:asciiTheme="minorHAnsi" w:hAnsiTheme="minorHAnsi" w:cstheme="minorHAnsi"/>
          <w:bCs/>
        </w:rPr>
        <w:t>kiralık</w:t>
      </w:r>
      <w:r w:rsidRPr="0003341E">
        <w:rPr>
          <w:rFonts w:asciiTheme="minorHAnsi" w:hAnsiTheme="minorHAnsi" w:cstheme="minorHAnsi"/>
          <w:bCs/>
        </w:rPr>
        <w:t xml:space="preserve"> ilan sayısının seyrini göstermektedir. </w:t>
      </w:r>
      <w:r w:rsidR="000C5759">
        <w:rPr>
          <w:rFonts w:asciiTheme="minorHAnsi" w:hAnsiTheme="minorHAnsi" w:cstheme="minorHAnsi"/>
          <w:bCs/>
        </w:rPr>
        <w:t>Kiralık</w:t>
      </w:r>
      <w:r w:rsidRPr="0003341E">
        <w:rPr>
          <w:rFonts w:asciiTheme="minorHAnsi" w:hAnsiTheme="minorHAnsi" w:cstheme="minorHAnsi"/>
          <w:bCs/>
        </w:rPr>
        <w:t xml:space="preserve"> konut ilan sayısı geçen aya </w:t>
      </w:r>
      <w:r w:rsidRPr="003000D8">
        <w:rPr>
          <w:rFonts w:asciiTheme="minorHAnsi" w:hAnsiTheme="minorHAnsi" w:cstheme="minorHAnsi"/>
          <w:bCs/>
        </w:rPr>
        <w:t xml:space="preserve">kıyasla ülke genelinde yüzde </w:t>
      </w:r>
      <w:r w:rsidR="000C5759" w:rsidRPr="003000D8">
        <w:rPr>
          <w:rFonts w:asciiTheme="minorHAnsi" w:hAnsiTheme="minorHAnsi" w:cstheme="minorHAnsi"/>
          <w:bCs/>
        </w:rPr>
        <w:t>0,</w:t>
      </w:r>
      <w:r w:rsidR="003000D8" w:rsidRPr="003000D8">
        <w:rPr>
          <w:rFonts w:asciiTheme="minorHAnsi" w:hAnsiTheme="minorHAnsi" w:cstheme="minorHAnsi"/>
          <w:bCs/>
        </w:rPr>
        <w:t>6</w:t>
      </w:r>
      <w:r w:rsidRPr="003000D8">
        <w:rPr>
          <w:rFonts w:asciiTheme="minorHAnsi" w:hAnsiTheme="minorHAnsi" w:cstheme="minorHAnsi"/>
          <w:bCs/>
        </w:rPr>
        <w:t xml:space="preserve"> (</w:t>
      </w:r>
      <w:r w:rsidR="000C5759" w:rsidRPr="003000D8">
        <w:rPr>
          <w:rFonts w:asciiTheme="minorHAnsi" w:hAnsiTheme="minorHAnsi" w:cstheme="minorHAnsi"/>
          <w:bCs/>
        </w:rPr>
        <w:t>178</w:t>
      </w:r>
      <w:r w:rsidRPr="003000D8">
        <w:rPr>
          <w:rFonts w:asciiTheme="minorHAnsi" w:hAnsiTheme="minorHAnsi" w:cstheme="minorHAnsi"/>
          <w:bCs/>
        </w:rPr>
        <w:t xml:space="preserve"> binden </w:t>
      </w:r>
      <w:r w:rsidR="000C5759" w:rsidRPr="003000D8">
        <w:rPr>
          <w:rFonts w:asciiTheme="minorHAnsi" w:hAnsiTheme="minorHAnsi" w:cstheme="minorHAnsi"/>
          <w:bCs/>
        </w:rPr>
        <w:t>177</w:t>
      </w:r>
      <w:r w:rsidRPr="003000D8">
        <w:rPr>
          <w:rFonts w:asciiTheme="minorHAnsi" w:hAnsiTheme="minorHAnsi" w:cstheme="minorHAnsi"/>
          <w:bCs/>
        </w:rPr>
        <w:t xml:space="preserve"> bine), </w:t>
      </w:r>
      <w:r w:rsidRPr="003000D8">
        <w:rPr>
          <w:rFonts w:asciiTheme="minorHAnsi" w:hAnsiTheme="minorHAnsi" w:cstheme="minorHAnsi"/>
        </w:rPr>
        <w:t xml:space="preserve">İstanbul'da yüzde </w:t>
      </w:r>
      <w:r w:rsidR="003000D8" w:rsidRPr="003000D8">
        <w:rPr>
          <w:rFonts w:asciiTheme="minorHAnsi" w:hAnsiTheme="minorHAnsi" w:cstheme="minorHAnsi"/>
        </w:rPr>
        <w:t>1,8</w:t>
      </w:r>
      <w:r w:rsidRPr="003000D8">
        <w:rPr>
          <w:rFonts w:asciiTheme="minorHAnsi" w:hAnsiTheme="minorHAnsi" w:cstheme="minorHAnsi"/>
        </w:rPr>
        <w:t xml:space="preserve"> (</w:t>
      </w:r>
      <w:r w:rsidR="000C5759" w:rsidRPr="003000D8">
        <w:rPr>
          <w:rFonts w:asciiTheme="minorHAnsi" w:hAnsiTheme="minorHAnsi" w:cstheme="minorHAnsi"/>
        </w:rPr>
        <w:t>56</w:t>
      </w:r>
      <w:r w:rsidRPr="003000D8">
        <w:rPr>
          <w:rFonts w:asciiTheme="minorHAnsi" w:hAnsiTheme="minorHAnsi" w:cstheme="minorHAnsi"/>
        </w:rPr>
        <w:t xml:space="preserve"> binden </w:t>
      </w:r>
      <w:r w:rsidR="000C5759" w:rsidRPr="003000D8">
        <w:rPr>
          <w:rFonts w:asciiTheme="minorHAnsi" w:hAnsiTheme="minorHAnsi" w:cstheme="minorHAnsi"/>
        </w:rPr>
        <w:t>55</w:t>
      </w:r>
      <w:r w:rsidRPr="003000D8">
        <w:rPr>
          <w:rFonts w:asciiTheme="minorHAnsi" w:hAnsiTheme="minorHAnsi" w:cstheme="minorHAnsi"/>
        </w:rPr>
        <w:t xml:space="preserve"> bine), Ankara'da yüzde </w:t>
      </w:r>
      <w:r w:rsidR="000C5759" w:rsidRPr="003000D8">
        <w:rPr>
          <w:rFonts w:asciiTheme="minorHAnsi" w:hAnsiTheme="minorHAnsi" w:cstheme="minorHAnsi"/>
        </w:rPr>
        <w:t>0,2</w:t>
      </w:r>
      <w:r w:rsidRPr="003000D8">
        <w:rPr>
          <w:rFonts w:asciiTheme="minorHAnsi" w:hAnsiTheme="minorHAnsi" w:cstheme="minorHAnsi"/>
        </w:rPr>
        <w:t xml:space="preserve"> (</w:t>
      </w:r>
      <w:r w:rsidR="000C5759" w:rsidRPr="003000D8">
        <w:rPr>
          <w:rFonts w:asciiTheme="minorHAnsi" w:hAnsiTheme="minorHAnsi" w:cstheme="minorHAnsi"/>
        </w:rPr>
        <w:t>15.167’den</w:t>
      </w:r>
      <w:r w:rsidRPr="003000D8">
        <w:rPr>
          <w:rFonts w:asciiTheme="minorHAnsi" w:hAnsiTheme="minorHAnsi" w:cstheme="minorHAnsi"/>
        </w:rPr>
        <w:t xml:space="preserve"> </w:t>
      </w:r>
      <w:r w:rsidR="000C5759" w:rsidRPr="003000D8">
        <w:rPr>
          <w:rFonts w:asciiTheme="minorHAnsi" w:hAnsiTheme="minorHAnsi" w:cstheme="minorHAnsi"/>
        </w:rPr>
        <w:t>15.142’y</w:t>
      </w:r>
      <w:r w:rsidRPr="003000D8">
        <w:rPr>
          <w:rFonts w:asciiTheme="minorHAnsi" w:hAnsiTheme="minorHAnsi" w:cstheme="minorHAnsi"/>
        </w:rPr>
        <w:t>e)</w:t>
      </w:r>
      <w:r w:rsidR="00CF62C8" w:rsidRPr="003000D8">
        <w:rPr>
          <w:rFonts w:asciiTheme="minorHAnsi" w:hAnsiTheme="minorHAnsi" w:cstheme="minorHAnsi"/>
        </w:rPr>
        <w:t xml:space="preserve"> azalmış</w:t>
      </w:r>
      <w:r w:rsidRPr="003000D8">
        <w:rPr>
          <w:rFonts w:asciiTheme="minorHAnsi" w:hAnsiTheme="minorHAnsi" w:cstheme="minorHAnsi"/>
        </w:rPr>
        <w:t xml:space="preserve">, İzmir'de ise yüzde </w:t>
      </w:r>
      <w:r w:rsidR="003000D8" w:rsidRPr="003000D8">
        <w:rPr>
          <w:rFonts w:asciiTheme="minorHAnsi" w:hAnsiTheme="minorHAnsi" w:cstheme="minorHAnsi"/>
        </w:rPr>
        <w:t>5,6</w:t>
      </w:r>
      <w:r w:rsidRPr="003000D8">
        <w:rPr>
          <w:rFonts w:asciiTheme="minorHAnsi" w:hAnsiTheme="minorHAnsi" w:cstheme="minorHAnsi"/>
        </w:rPr>
        <w:t xml:space="preserve"> (</w:t>
      </w:r>
      <w:r w:rsidR="00CF62C8" w:rsidRPr="003000D8">
        <w:rPr>
          <w:rFonts w:asciiTheme="minorHAnsi" w:hAnsiTheme="minorHAnsi" w:cstheme="minorHAnsi"/>
        </w:rPr>
        <w:t>18</w:t>
      </w:r>
      <w:r w:rsidRPr="003000D8">
        <w:rPr>
          <w:rFonts w:asciiTheme="minorHAnsi" w:hAnsiTheme="minorHAnsi" w:cstheme="minorHAnsi"/>
        </w:rPr>
        <w:t xml:space="preserve"> binden </w:t>
      </w:r>
      <w:r w:rsidR="00CF62C8" w:rsidRPr="003000D8">
        <w:rPr>
          <w:rFonts w:asciiTheme="minorHAnsi" w:hAnsiTheme="minorHAnsi" w:cstheme="minorHAnsi"/>
        </w:rPr>
        <w:t>1</w:t>
      </w:r>
      <w:r w:rsidRPr="003000D8">
        <w:rPr>
          <w:rFonts w:asciiTheme="minorHAnsi" w:hAnsiTheme="minorHAnsi" w:cstheme="minorHAnsi"/>
        </w:rPr>
        <w:t xml:space="preserve">9 bine) yükselmiştir. </w:t>
      </w:r>
      <w:r w:rsidR="00BE3B2E" w:rsidRPr="0003341E">
        <w:rPr>
          <w:rFonts w:asciiTheme="minorHAnsi" w:hAnsiTheme="minorHAnsi" w:cstheme="minorHAnsi"/>
        </w:rPr>
        <w:t>Şubat ayının diğer aylara göre daha kısa olduğu göz önünde bulundurulmalıdır.</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777777"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Pr>
          <w:rFonts w:asciiTheme="minorHAnsi" w:hAnsiTheme="minorHAnsi" w:cstheme="minorHAnsi"/>
          <w:b/>
          <w:bCs/>
        </w:rPr>
        <w:t>s</w:t>
      </w:r>
      <w:r w:rsidRPr="0022637D">
        <w:rPr>
          <w:rFonts w:asciiTheme="minorHAnsi" w:hAnsiTheme="minorHAnsi" w:cstheme="minorHAnsi"/>
          <w:b/>
          <w:bCs/>
        </w:rPr>
        <w:t>atılık</w:t>
      </w:r>
      <w:r>
        <w:rPr>
          <w:rFonts w:asciiTheme="minorHAnsi" w:hAnsiTheme="minorHAnsi" w:cstheme="minorHAnsi"/>
          <w:b/>
          <w:bCs/>
        </w:rPr>
        <w:t xml:space="preserve"> ilan sayısı (adet)</w:t>
      </w:r>
    </w:p>
    <w:p w14:paraId="2E6A1DEB" w14:textId="3504E8FA" w:rsidR="001C4C93" w:rsidRDefault="002932DF"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289B8893" wp14:editId="6296D73B">
            <wp:extent cx="3946900" cy="2358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6900" cy="2358000"/>
                    </a:xfrm>
                    <a:prstGeom prst="rect">
                      <a:avLst/>
                    </a:prstGeom>
                    <a:noFill/>
                  </pic:spPr>
                </pic:pic>
              </a:graphicData>
            </a:graphic>
          </wp:inline>
        </w:drawing>
      </w:r>
    </w:p>
    <w:p w14:paraId="380A8109" w14:textId="77777777" w:rsidR="001C4C93"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060506BF" w14:textId="77777777" w:rsidR="001C4C93" w:rsidRDefault="001C4C93" w:rsidP="001C4C93">
      <w:pPr>
        <w:spacing w:before="120" w:after="120" w:line="276" w:lineRule="auto"/>
        <w:contextualSpacing/>
        <w:rPr>
          <w:rFonts w:asciiTheme="minorHAnsi" w:hAnsiTheme="minorHAnsi" w:cstheme="minorHAnsi"/>
        </w:rPr>
      </w:pPr>
    </w:p>
    <w:p w14:paraId="09E08403" w14:textId="1AA003B8" w:rsidR="001C4C93" w:rsidRDefault="001C4C93" w:rsidP="001C4C93">
      <w:pPr>
        <w:spacing w:before="120" w:after="120" w:line="276" w:lineRule="auto"/>
        <w:contextualSpacing/>
        <w:rPr>
          <w:rFonts w:asciiTheme="minorHAnsi" w:hAnsiTheme="minorHAnsi" w:cstheme="minorHAnsi"/>
        </w:rPr>
      </w:pPr>
    </w:p>
    <w:p w14:paraId="07BB57A1" w14:textId="391D6E4A" w:rsidR="00CF62C8" w:rsidRDefault="00CF62C8" w:rsidP="001C4C93">
      <w:pPr>
        <w:spacing w:before="120" w:after="120" w:line="276" w:lineRule="auto"/>
        <w:contextualSpacing/>
        <w:rPr>
          <w:rFonts w:asciiTheme="minorHAnsi" w:hAnsiTheme="minorHAnsi" w:cstheme="minorHAnsi"/>
        </w:rPr>
      </w:pPr>
    </w:p>
    <w:p w14:paraId="391CEC91" w14:textId="25AC4ECB" w:rsidR="00CF62C8" w:rsidRDefault="00CF62C8" w:rsidP="001C4C93">
      <w:pPr>
        <w:spacing w:before="120" w:after="120" w:line="276" w:lineRule="auto"/>
        <w:contextualSpacing/>
        <w:rPr>
          <w:rFonts w:asciiTheme="minorHAnsi" w:hAnsiTheme="minorHAnsi" w:cstheme="minorHAnsi"/>
        </w:rPr>
      </w:pPr>
    </w:p>
    <w:p w14:paraId="5E578C99" w14:textId="77777777" w:rsidR="00CF62C8" w:rsidRDefault="00CF62C8" w:rsidP="001C4C93">
      <w:pPr>
        <w:spacing w:before="120" w:after="120" w:line="276" w:lineRule="auto"/>
        <w:contextualSpacing/>
        <w:rPr>
          <w:rFonts w:asciiTheme="minorHAnsi" w:hAnsiTheme="minorHAnsi" w:cstheme="minorHAnsi"/>
        </w:rPr>
      </w:pPr>
    </w:p>
    <w:p w14:paraId="05352A87" w14:textId="119AD85C" w:rsidR="001C4C93"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Kiralık konut taleb</w:t>
      </w:r>
      <w:r w:rsidR="000C5759">
        <w:rPr>
          <w:rFonts w:asciiTheme="minorHAnsi" w:hAnsiTheme="minorHAnsi" w:cstheme="minorHAnsi"/>
          <w:b/>
          <w:sz w:val="24"/>
          <w:szCs w:val="24"/>
        </w:rPr>
        <w:t>i</w:t>
      </w:r>
    </w:p>
    <w:p w14:paraId="63AD42CD" w14:textId="77777777" w:rsidR="001C4C93" w:rsidRPr="00FF0B3D" w:rsidRDefault="001C4C93" w:rsidP="001C4C93">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Konut talebi yükseliyor</w:t>
      </w:r>
    </w:p>
    <w:p w14:paraId="08E89070" w14:textId="7DDE42A1" w:rsidR="001C4C93" w:rsidRPr="0003341E" w:rsidRDefault="001C4C93" w:rsidP="001C4C93">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Önceki raporlarda konut talebini incelerken kullandığımız “</w:t>
      </w:r>
      <w:r w:rsidR="00CF62C8">
        <w:rPr>
          <w:rFonts w:asciiTheme="minorHAnsi" w:hAnsiTheme="minorHAnsi" w:cstheme="minorHAnsi"/>
          <w:bCs/>
        </w:rPr>
        <w:t>kiralık</w:t>
      </w:r>
      <w:r w:rsidRPr="0003341E">
        <w:rPr>
          <w:rFonts w:asciiTheme="minorHAnsi" w:hAnsiTheme="minorHAnsi" w:cstheme="minorHAnsi"/>
          <w:bCs/>
        </w:rPr>
        <w:t xml:space="preserve"> konut sayısının toplam </w:t>
      </w:r>
      <w:r w:rsidR="00CF62C8">
        <w:rPr>
          <w:rFonts w:asciiTheme="minorHAnsi" w:hAnsiTheme="minorHAnsi" w:cstheme="minorHAnsi"/>
          <w:bCs/>
        </w:rPr>
        <w:t>kiralık</w:t>
      </w:r>
      <w:r w:rsidRPr="0003341E">
        <w:rPr>
          <w:rFonts w:asciiTheme="minorHAnsi" w:hAnsiTheme="minorHAnsi" w:cstheme="minorHAnsi"/>
          <w:bCs/>
        </w:rPr>
        <w:t xml:space="preserve"> ilan sayısına oranı” ile “kapatılan ilan yaşı” verilerine ek olarak bu ay itibarıyla </w:t>
      </w:r>
      <w:r w:rsidR="00975447" w:rsidRPr="003F17F3">
        <w:rPr>
          <w:rFonts w:asciiTheme="minorHAnsi" w:hAnsiTheme="minorHAnsi" w:cstheme="minorHAnsi"/>
          <w:bCs/>
        </w:rPr>
        <w:t>“talep göstergesi” olarak adlandırdığımız</w:t>
      </w:r>
      <w:r w:rsidR="00975447">
        <w:rPr>
          <w:rFonts w:asciiTheme="minorHAnsi" w:hAnsiTheme="minorHAnsi" w:cstheme="minorHAnsi"/>
          <w:bCs/>
        </w:rPr>
        <w:t xml:space="preserve"> </w:t>
      </w:r>
      <w:r w:rsidRPr="0003341E">
        <w:rPr>
          <w:rFonts w:asciiTheme="minorHAnsi" w:hAnsiTheme="minorHAnsi" w:cstheme="minorHAnsi"/>
          <w:bCs/>
        </w:rPr>
        <w:t xml:space="preserve">yeni bir </w:t>
      </w:r>
      <w:r w:rsidRPr="00975447">
        <w:rPr>
          <w:rFonts w:asciiTheme="minorHAnsi" w:hAnsiTheme="minorHAnsi" w:cstheme="minorHAnsi"/>
          <w:bCs/>
        </w:rPr>
        <w:t>gösterge</w:t>
      </w:r>
      <w:r w:rsidR="00975447" w:rsidRPr="00975447">
        <w:rPr>
          <w:rFonts w:asciiTheme="minorHAnsi" w:hAnsiTheme="minorHAnsi" w:cstheme="minorHAnsi"/>
          <w:bCs/>
        </w:rPr>
        <w:t>yi</w:t>
      </w:r>
      <w:r w:rsidRPr="0003341E">
        <w:rPr>
          <w:rFonts w:asciiTheme="minorHAnsi" w:hAnsiTheme="minorHAnsi" w:cstheme="minorHAnsi"/>
          <w:bCs/>
        </w:rPr>
        <w:t xml:space="preserve"> </w:t>
      </w:r>
      <w:r w:rsidR="00CF62C8">
        <w:rPr>
          <w:rFonts w:asciiTheme="minorHAnsi" w:hAnsiTheme="minorHAnsi" w:cstheme="minorHAnsi"/>
          <w:bCs/>
        </w:rPr>
        <w:t>kiralık</w:t>
      </w:r>
      <w:r w:rsidRPr="0003341E">
        <w:rPr>
          <w:rFonts w:asciiTheme="minorHAnsi" w:hAnsiTheme="minorHAnsi" w:cstheme="minorHAnsi"/>
          <w:bCs/>
        </w:rPr>
        <w:t xml:space="preserve"> konut piyasası canlılık analizine ekliyoruz. </w:t>
      </w:r>
    </w:p>
    <w:p w14:paraId="5CF9C39F" w14:textId="77777777" w:rsidR="001C4C93" w:rsidRPr="0003341E" w:rsidRDefault="001C4C93" w:rsidP="001C4C93">
      <w:pPr>
        <w:spacing w:before="120" w:after="120" w:line="276" w:lineRule="auto"/>
        <w:contextualSpacing/>
        <w:jc w:val="both"/>
        <w:rPr>
          <w:rFonts w:asciiTheme="minorHAnsi" w:hAnsiTheme="minorHAnsi" w:cstheme="minorHAnsi"/>
          <w:bCs/>
        </w:rPr>
      </w:pPr>
    </w:p>
    <w:p w14:paraId="74D287AB" w14:textId="34509495" w:rsidR="001C4C93" w:rsidRPr="006832DC" w:rsidRDefault="001C4C93" w:rsidP="001C4C93">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Yeni gösterge, 6 farklı verinin birleştirilmesiyle oluşturulmuştur: ilanların görüntülenme sayısı, ilanların favoriye eklenme sayısı, ilan sahiplerine gönderilen toplam mesaj sayısı, sahibinden.com uygulaması üzerinden yapılan toplam telefon araması sayısı,</w:t>
      </w:r>
      <w:r w:rsidRPr="0003341E">
        <w:rPr>
          <w:rFonts w:asciiTheme="minorHAnsi" w:hAnsiTheme="minorHAnsi" w:cstheme="minorHAnsi"/>
          <w:bCs/>
          <w:color w:val="FF0000"/>
        </w:rPr>
        <w:t xml:space="preserve"> </w:t>
      </w:r>
      <w:r w:rsidRPr="0003341E">
        <w:rPr>
          <w:rFonts w:asciiTheme="minorHAnsi" w:hAnsiTheme="minorHAnsi" w:cstheme="minorHAnsi"/>
          <w:bCs/>
        </w:rPr>
        <w:t xml:space="preserve">Google Analytics’ten edinilen sahibinden.com mobil ve web platformlarında </w:t>
      </w:r>
      <w:r w:rsidR="00CF62C8">
        <w:rPr>
          <w:rFonts w:asciiTheme="minorHAnsi" w:hAnsiTheme="minorHAnsi" w:cstheme="minorHAnsi"/>
          <w:bCs/>
        </w:rPr>
        <w:t>kiralık</w:t>
      </w:r>
      <w:r w:rsidRPr="0003341E">
        <w:rPr>
          <w:rFonts w:asciiTheme="minorHAnsi" w:hAnsiTheme="minorHAnsi" w:cstheme="minorHAnsi"/>
          <w:bCs/>
        </w:rPr>
        <w:t xml:space="preserve"> emlak kategorisine ve ilgili aya ait kullanıcı ve sayfa görüntüleme sayıları.</w:t>
      </w:r>
    </w:p>
    <w:p w14:paraId="4BABB450"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15315162" w14:textId="70F9E0EF" w:rsidR="001C4C93" w:rsidRDefault="001C4C93" w:rsidP="001C4C93">
      <w:pPr>
        <w:spacing w:before="120" w:after="120" w:line="276" w:lineRule="auto"/>
        <w:contextualSpacing/>
        <w:jc w:val="both"/>
        <w:rPr>
          <w:rFonts w:asciiTheme="minorHAnsi" w:hAnsiTheme="minorHAnsi" w:cstheme="minorHAnsi"/>
          <w:bCs/>
        </w:rPr>
      </w:pPr>
      <w:r w:rsidRPr="0051564D">
        <w:rPr>
          <w:rFonts w:asciiTheme="minorHAnsi" w:hAnsiTheme="minorHAnsi" w:cstheme="minorHAnsi"/>
          <w:bCs/>
        </w:rPr>
        <w:t>Konut talebi</w:t>
      </w:r>
      <w:r>
        <w:rPr>
          <w:rFonts w:asciiTheme="minorHAnsi" w:hAnsiTheme="minorHAnsi" w:cstheme="minorHAnsi"/>
          <w:bCs/>
        </w:rPr>
        <w:t>nin</w:t>
      </w:r>
      <w:r w:rsidRPr="0051564D">
        <w:rPr>
          <w:rFonts w:asciiTheme="minorHAnsi" w:hAnsiTheme="minorHAnsi" w:cstheme="minorHAnsi"/>
          <w:bCs/>
        </w:rPr>
        <w:t xml:space="preserve"> </w:t>
      </w:r>
      <w:r>
        <w:rPr>
          <w:rFonts w:asciiTheme="minorHAnsi" w:hAnsiTheme="minorHAnsi" w:cstheme="minorHAnsi"/>
          <w:bCs/>
        </w:rPr>
        <w:t xml:space="preserve">yeni </w:t>
      </w:r>
      <w:r w:rsidRPr="0051564D">
        <w:rPr>
          <w:rFonts w:asciiTheme="minorHAnsi" w:hAnsiTheme="minorHAnsi" w:cstheme="minorHAnsi"/>
          <w:bCs/>
        </w:rPr>
        <w:t>göstergesi oluşturulurken bu serilerin</w:t>
      </w:r>
      <w:r w:rsidR="00CF62C8">
        <w:rPr>
          <w:rFonts w:asciiTheme="minorHAnsi" w:hAnsiTheme="minorHAnsi" w:cstheme="minorHAnsi"/>
          <w:bCs/>
        </w:rPr>
        <w:t xml:space="preserve"> ağırlıklı ortalaması alınmış ve oluşturulan göstergenin 2020 Şubat ayındaki değeri </w:t>
      </w:r>
      <w:r w:rsidRPr="009342FC">
        <w:rPr>
          <w:rFonts w:asciiTheme="minorHAnsi" w:hAnsiTheme="minorHAnsi" w:cstheme="minorHAnsi"/>
          <w:bCs/>
        </w:rPr>
        <w:t>100'e eşitlenmiş</w:t>
      </w:r>
      <w:r w:rsidR="00CF62C8">
        <w:rPr>
          <w:rFonts w:asciiTheme="minorHAnsi" w:hAnsiTheme="minorHAnsi" w:cstheme="minorHAnsi"/>
          <w:bCs/>
        </w:rPr>
        <w:t>tir.</w:t>
      </w:r>
      <w:r w:rsidRPr="0051564D">
        <w:rPr>
          <w:rFonts w:asciiTheme="minorHAnsi" w:hAnsiTheme="minorHAnsi" w:cstheme="minorHAnsi"/>
          <w:bCs/>
        </w:rPr>
        <w:t xml:space="preserve"> </w:t>
      </w:r>
      <w:r w:rsidR="00CF62C8">
        <w:rPr>
          <w:rFonts w:asciiTheme="minorHAnsi" w:hAnsiTheme="minorHAnsi" w:cstheme="minorHAnsi"/>
          <w:bCs/>
        </w:rPr>
        <w:t>Dolayısıyla, b</w:t>
      </w:r>
      <w:r w:rsidRPr="0051564D">
        <w:rPr>
          <w:rFonts w:asciiTheme="minorHAnsi" w:hAnsiTheme="minorHAnsi" w:cstheme="minorHAnsi"/>
          <w:bCs/>
        </w:rPr>
        <w:t>u göstergenin 100 değeri 2020 Şubat'taki</w:t>
      </w:r>
      <w:r>
        <w:rPr>
          <w:rStyle w:val="DipnotBavurusu"/>
          <w:rFonts w:asciiTheme="minorHAnsi" w:hAnsiTheme="minorHAnsi" w:cstheme="minorHAnsi"/>
          <w:bCs/>
        </w:rPr>
        <w:footnoteReference w:id="3"/>
      </w:r>
      <w:r>
        <w:rPr>
          <w:rFonts w:asciiTheme="minorHAnsi" w:hAnsiTheme="minorHAnsi" w:cstheme="minorHAnsi"/>
          <w:bCs/>
        </w:rPr>
        <w:t xml:space="preserve"> konut talebini gösterirken</w:t>
      </w:r>
      <w:r w:rsidR="00CE2D39">
        <w:rPr>
          <w:rFonts w:asciiTheme="minorHAnsi" w:hAnsiTheme="minorHAnsi" w:cstheme="minorHAnsi"/>
          <w:bCs/>
        </w:rPr>
        <w:t>,</w:t>
      </w:r>
      <w:r w:rsidRPr="0051564D">
        <w:rPr>
          <w:rFonts w:asciiTheme="minorHAnsi" w:hAnsiTheme="minorHAnsi" w:cstheme="minorHAnsi"/>
          <w:bCs/>
        </w:rPr>
        <w:t xml:space="preserve"> bu göstergenin yükselmesi konut talebinin arttığını, düşmesi ise konut talebinin azaldığını belirtmektedir.</w:t>
      </w:r>
      <w:r>
        <w:rPr>
          <w:rFonts w:asciiTheme="minorHAnsi" w:hAnsiTheme="minorHAnsi" w:cstheme="minorHAnsi"/>
          <w:bCs/>
        </w:rPr>
        <w:t xml:space="preserve"> </w:t>
      </w:r>
      <w:r w:rsidRPr="00F17C5A">
        <w:rPr>
          <w:rFonts w:asciiTheme="minorHAnsi" w:hAnsiTheme="minorHAnsi" w:cstheme="minorHAnsi"/>
          <w:bCs/>
        </w:rPr>
        <w:t xml:space="preserve">Artış ya da azalış oranı ise konut talebinin ne ölçüde değiştiği hakkında bilgi vermektedir. Şekil 7 ülke genelindeki </w:t>
      </w:r>
      <w:r w:rsidR="00CF62C8">
        <w:rPr>
          <w:rFonts w:asciiTheme="minorHAnsi" w:hAnsiTheme="minorHAnsi" w:cstheme="minorHAnsi"/>
          <w:bCs/>
        </w:rPr>
        <w:t xml:space="preserve">kiralık </w:t>
      </w:r>
      <w:r w:rsidRPr="00F17C5A">
        <w:rPr>
          <w:rFonts w:asciiTheme="minorHAnsi" w:hAnsiTheme="minorHAnsi" w:cstheme="minorHAnsi"/>
          <w:bCs/>
        </w:rPr>
        <w:t>konut talebinin seyrini</w:t>
      </w:r>
      <w:r w:rsidR="00BD1F71">
        <w:rPr>
          <w:rFonts w:asciiTheme="minorHAnsi" w:hAnsiTheme="minorHAnsi" w:cstheme="minorHAnsi"/>
          <w:bCs/>
        </w:rPr>
        <w:t xml:space="preserve"> </w:t>
      </w:r>
      <w:r w:rsidRPr="00F17C5A">
        <w:rPr>
          <w:rFonts w:asciiTheme="minorHAnsi" w:hAnsiTheme="minorHAnsi" w:cstheme="minorHAnsi"/>
          <w:bCs/>
        </w:rPr>
        <w:t>göstermektedir.</w:t>
      </w:r>
    </w:p>
    <w:p w14:paraId="19D5C1C0" w14:textId="77777777" w:rsidR="00E855C5" w:rsidRDefault="00E855C5" w:rsidP="001C4C93">
      <w:pPr>
        <w:spacing w:before="120" w:after="120" w:line="276" w:lineRule="auto"/>
        <w:contextualSpacing/>
        <w:jc w:val="both"/>
        <w:rPr>
          <w:rFonts w:asciiTheme="minorHAnsi" w:hAnsiTheme="minorHAnsi" w:cstheme="minorHAnsi"/>
          <w:bCs/>
        </w:rPr>
      </w:pPr>
    </w:p>
    <w:p w14:paraId="01D56E73" w14:textId="53D12719"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5B2D92BF" w:rsidR="001C4C93" w:rsidRDefault="00E855C5"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7A096A96" wp14:editId="1BB67F1A">
            <wp:extent cx="3623019" cy="1980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3019" cy="1980000"/>
                    </a:xfrm>
                    <a:prstGeom prst="rect">
                      <a:avLst/>
                    </a:prstGeom>
                    <a:noFill/>
                  </pic:spPr>
                </pic:pic>
              </a:graphicData>
            </a:graphic>
          </wp:inline>
        </w:drawing>
      </w:r>
    </w:p>
    <w:p w14:paraId="7914B8FC" w14:textId="77777777" w:rsidR="001C4C93" w:rsidRPr="00981E2D" w:rsidRDefault="001C4C93" w:rsidP="001C4C93">
      <w:pPr>
        <w:spacing w:before="120" w:after="120" w:line="276" w:lineRule="auto"/>
        <w:contextualSpacing/>
        <w:jc w:val="both"/>
        <w:rPr>
          <w:rFonts w:asciiTheme="minorHAnsi" w:hAnsiTheme="minorHAnsi" w:cstheme="minorHAnsi"/>
        </w:rPr>
      </w:pPr>
      <w:r w:rsidRPr="00981E2D">
        <w:rPr>
          <w:rFonts w:asciiTheme="minorHAnsi" w:hAnsiTheme="minorHAnsi" w:cstheme="minorHAnsi"/>
          <w:sz w:val="24"/>
          <w:szCs w:val="24"/>
        </w:rPr>
        <w:t>Kaynak: sahibinden.com, Betam</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3DF3405D" w14:textId="1C6096C4" w:rsidR="008A2144" w:rsidRPr="00E855C5" w:rsidRDefault="007117AE" w:rsidP="008A2144">
      <w:pPr>
        <w:spacing w:before="120" w:after="120" w:line="276" w:lineRule="auto"/>
        <w:contextualSpacing/>
        <w:jc w:val="both"/>
        <w:rPr>
          <w:rFonts w:asciiTheme="minorHAnsi" w:hAnsiTheme="minorHAnsi" w:cstheme="minorHAnsi"/>
          <w:bCs/>
        </w:rPr>
      </w:pPr>
      <w:r w:rsidRPr="00E855C5">
        <w:rPr>
          <w:rFonts w:asciiTheme="minorHAnsi" w:hAnsiTheme="minorHAnsi" w:cstheme="minorHAnsi"/>
          <w:bCs/>
        </w:rPr>
        <w:t xml:space="preserve">Pandemi vakalarının ortaya çıktığı Mart ve Nisan 2020’de kiralık </w:t>
      </w:r>
      <w:r w:rsidR="008A2144" w:rsidRPr="00E855C5">
        <w:rPr>
          <w:rFonts w:asciiTheme="minorHAnsi" w:hAnsiTheme="minorHAnsi" w:cstheme="minorHAnsi"/>
          <w:bCs/>
        </w:rPr>
        <w:t>konut talebi yaklaşık yüzde 30 oranında düşmüş</w:t>
      </w:r>
      <w:r w:rsidRPr="00E855C5">
        <w:rPr>
          <w:rFonts w:asciiTheme="minorHAnsi" w:hAnsiTheme="minorHAnsi" w:cstheme="minorHAnsi"/>
          <w:bCs/>
        </w:rPr>
        <w:t xml:space="preserve">, ardından artışa geçerek </w:t>
      </w:r>
      <w:r w:rsidR="008A2144" w:rsidRPr="00E855C5">
        <w:rPr>
          <w:rFonts w:asciiTheme="minorHAnsi" w:hAnsiTheme="minorHAnsi" w:cstheme="minorHAnsi"/>
          <w:bCs/>
        </w:rPr>
        <w:t xml:space="preserve">2020 Haziran'da </w:t>
      </w:r>
      <w:r w:rsidR="00A83131" w:rsidRPr="00E855C5">
        <w:rPr>
          <w:rFonts w:asciiTheme="minorHAnsi" w:hAnsiTheme="minorHAnsi" w:cstheme="minorHAnsi"/>
          <w:bCs/>
        </w:rPr>
        <w:t>neredeyse</w:t>
      </w:r>
      <w:r w:rsidR="008A2144" w:rsidRPr="00E855C5">
        <w:rPr>
          <w:rFonts w:asciiTheme="minorHAnsi" w:hAnsiTheme="minorHAnsi" w:cstheme="minorHAnsi"/>
          <w:bCs/>
        </w:rPr>
        <w:t xml:space="preserve"> </w:t>
      </w:r>
      <w:r w:rsidR="00195293" w:rsidRPr="00E855C5">
        <w:rPr>
          <w:rFonts w:asciiTheme="minorHAnsi" w:hAnsiTheme="minorHAnsi" w:cstheme="minorHAnsi"/>
          <w:bCs/>
        </w:rPr>
        <w:t>2</w:t>
      </w:r>
      <w:r w:rsidR="008A2144" w:rsidRPr="00E855C5">
        <w:rPr>
          <w:rFonts w:asciiTheme="minorHAnsi" w:hAnsiTheme="minorHAnsi" w:cstheme="minorHAnsi"/>
          <w:bCs/>
        </w:rPr>
        <w:t xml:space="preserve"> katına</w:t>
      </w:r>
      <w:r w:rsidR="003C10E3" w:rsidRPr="00E855C5">
        <w:rPr>
          <w:rFonts w:asciiTheme="minorHAnsi" w:hAnsiTheme="minorHAnsi" w:cstheme="minorHAnsi"/>
          <w:bCs/>
        </w:rPr>
        <w:t xml:space="preserve"> </w:t>
      </w:r>
      <w:r w:rsidR="008A2144" w:rsidRPr="00E855C5">
        <w:rPr>
          <w:rFonts w:asciiTheme="minorHAnsi" w:hAnsiTheme="minorHAnsi" w:cstheme="minorHAnsi"/>
          <w:bCs/>
        </w:rPr>
        <w:t>çıkmış</w:t>
      </w:r>
      <w:r w:rsidR="00B33116" w:rsidRPr="00E855C5">
        <w:rPr>
          <w:rFonts w:asciiTheme="minorHAnsi" w:hAnsiTheme="minorHAnsi" w:cstheme="minorHAnsi"/>
          <w:bCs/>
        </w:rPr>
        <w:t xml:space="preserve"> ve bu yüksek talep E</w:t>
      </w:r>
      <w:r w:rsidR="005A7A04" w:rsidRPr="00E855C5">
        <w:rPr>
          <w:rFonts w:asciiTheme="minorHAnsi" w:hAnsiTheme="minorHAnsi" w:cstheme="minorHAnsi"/>
          <w:bCs/>
        </w:rPr>
        <w:t>ylül</w:t>
      </w:r>
      <w:r w:rsidR="00B33116" w:rsidRPr="00E855C5">
        <w:rPr>
          <w:rFonts w:asciiTheme="minorHAnsi" w:hAnsiTheme="minorHAnsi" w:cstheme="minorHAnsi"/>
          <w:bCs/>
        </w:rPr>
        <w:t xml:space="preserve"> ayına kadar devam etmiştir. </w:t>
      </w:r>
      <w:r w:rsidR="00573353" w:rsidRPr="00573353">
        <w:rPr>
          <w:rFonts w:asciiTheme="minorHAnsi" w:hAnsiTheme="minorHAnsi" w:cstheme="minorHAnsi"/>
          <w:bCs/>
        </w:rPr>
        <w:t xml:space="preserve">Yaz aylarındaki kiralık konut talebinde görülen bu yüksek artışta pandemi ile birlikte gelen şehirden uzak yaşama ihtiyacının etkisi olduğunu düşünüyoruz. </w:t>
      </w:r>
      <w:r w:rsidR="00B33116" w:rsidRPr="00E855C5">
        <w:rPr>
          <w:rFonts w:asciiTheme="minorHAnsi" w:hAnsiTheme="minorHAnsi" w:cstheme="minorHAnsi"/>
          <w:bCs/>
        </w:rPr>
        <w:t>Dolayısıyla,</w:t>
      </w:r>
      <w:r w:rsidR="005A7A04" w:rsidRPr="00E855C5">
        <w:rPr>
          <w:rFonts w:asciiTheme="minorHAnsi" w:hAnsiTheme="minorHAnsi" w:cstheme="minorHAnsi"/>
          <w:bCs/>
        </w:rPr>
        <w:t xml:space="preserve"> kiralık konut talebinde yaz aylarında daha yüksek bir talep görülmektedir.</w:t>
      </w:r>
      <w:r w:rsidR="008A2144" w:rsidRPr="00E855C5">
        <w:rPr>
          <w:rFonts w:asciiTheme="minorHAnsi" w:hAnsiTheme="minorHAnsi" w:cstheme="minorHAnsi"/>
          <w:bCs/>
        </w:rPr>
        <w:t xml:space="preserve"> </w:t>
      </w:r>
      <w:r w:rsidR="002A5271" w:rsidRPr="00E855C5">
        <w:rPr>
          <w:rFonts w:asciiTheme="minorHAnsi" w:hAnsiTheme="minorHAnsi" w:cstheme="minorHAnsi"/>
          <w:bCs/>
        </w:rPr>
        <w:t>2020 yaz</w:t>
      </w:r>
      <w:r w:rsidR="005A7A04" w:rsidRPr="00E855C5">
        <w:rPr>
          <w:rFonts w:asciiTheme="minorHAnsi" w:hAnsiTheme="minorHAnsi" w:cstheme="minorHAnsi"/>
          <w:bCs/>
        </w:rPr>
        <w:t xml:space="preserve"> dönem</w:t>
      </w:r>
      <w:r w:rsidR="002A5271" w:rsidRPr="00E855C5">
        <w:rPr>
          <w:rFonts w:asciiTheme="minorHAnsi" w:hAnsiTheme="minorHAnsi" w:cstheme="minorHAnsi"/>
          <w:bCs/>
        </w:rPr>
        <w:t>in</w:t>
      </w:r>
      <w:r w:rsidR="005A7A04" w:rsidRPr="00E855C5">
        <w:rPr>
          <w:rFonts w:asciiTheme="minorHAnsi" w:hAnsiTheme="minorHAnsi" w:cstheme="minorHAnsi"/>
          <w:bCs/>
        </w:rPr>
        <w:t>de görülen yüksek talep Ekim ayında da devam etmiş ancak 2021 Mayıs ayına kadar olan dönemde kiralık konut talebinde belirgin bir değişim görülmemiştir.</w:t>
      </w:r>
    </w:p>
    <w:p w14:paraId="77843BE0" w14:textId="77777777" w:rsidR="007117AE" w:rsidRPr="00E855C5" w:rsidRDefault="007117AE" w:rsidP="008A2144">
      <w:pPr>
        <w:spacing w:before="120" w:after="120" w:line="276" w:lineRule="auto"/>
        <w:contextualSpacing/>
        <w:jc w:val="both"/>
        <w:rPr>
          <w:rFonts w:asciiTheme="minorHAnsi" w:hAnsiTheme="minorHAnsi" w:cstheme="minorHAnsi"/>
          <w:bCs/>
        </w:rPr>
      </w:pPr>
    </w:p>
    <w:p w14:paraId="2C858D89" w14:textId="02FB1BB9" w:rsidR="00594690" w:rsidRDefault="005A7A04" w:rsidP="008A2144">
      <w:pPr>
        <w:spacing w:before="120" w:after="120" w:line="276" w:lineRule="auto"/>
        <w:contextualSpacing/>
        <w:jc w:val="both"/>
        <w:rPr>
          <w:rFonts w:asciiTheme="minorHAnsi" w:hAnsiTheme="minorHAnsi" w:cstheme="minorHAnsi"/>
          <w:bCs/>
        </w:rPr>
      </w:pPr>
      <w:r w:rsidRPr="00E855C5">
        <w:rPr>
          <w:rFonts w:asciiTheme="minorHAnsi" w:hAnsiTheme="minorHAnsi" w:cstheme="minorHAnsi"/>
          <w:bCs/>
        </w:rPr>
        <w:t xml:space="preserve">Öte yandan 2021 </w:t>
      </w:r>
      <w:r w:rsidR="00030B66" w:rsidRPr="00E855C5">
        <w:rPr>
          <w:rFonts w:asciiTheme="minorHAnsi" w:hAnsiTheme="minorHAnsi" w:cstheme="minorHAnsi"/>
          <w:bCs/>
        </w:rPr>
        <w:t xml:space="preserve">Haziran-Eylül arasında </w:t>
      </w:r>
      <w:r w:rsidR="007117AE" w:rsidRPr="00E855C5">
        <w:rPr>
          <w:rFonts w:asciiTheme="minorHAnsi" w:hAnsiTheme="minorHAnsi" w:cstheme="minorHAnsi"/>
          <w:bCs/>
        </w:rPr>
        <w:t xml:space="preserve">kiralık konut </w:t>
      </w:r>
      <w:r w:rsidR="00030B66" w:rsidRPr="00E855C5">
        <w:rPr>
          <w:rFonts w:asciiTheme="minorHAnsi" w:hAnsiTheme="minorHAnsi" w:cstheme="minorHAnsi"/>
          <w:bCs/>
        </w:rPr>
        <w:t>tale</w:t>
      </w:r>
      <w:r w:rsidR="007117AE" w:rsidRPr="00E855C5">
        <w:rPr>
          <w:rFonts w:asciiTheme="minorHAnsi" w:hAnsiTheme="minorHAnsi" w:cstheme="minorHAnsi"/>
          <w:bCs/>
        </w:rPr>
        <w:t>binde</w:t>
      </w:r>
      <w:r w:rsidR="00030B66" w:rsidRPr="00E855C5">
        <w:rPr>
          <w:rFonts w:asciiTheme="minorHAnsi" w:hAnsiTheme="minorHAnsi" w:cstheme="minorHAnsi"/>
          <w:bCs/>
        </w:rPr>
        <w:t xml:space="preserve"> çok yüksek</w:t>
      </w:r>
      <w:r w:rsidR="00030B66">
        <w:rPr>
          <w:rFonts w:asciiTheme="minorHAnsi" w:hAnsiTheme="minorHAnsi" w:cstheme="minorHAnsi"/>
          <w:bCs/>
        </w:rPr>
        <w:t xml:space="preserve"> bir artış görülmüştür. Talep göstergesi </w:t>
      </w:r>
      <w:r w:rsidR="00134301">
        <w:rPr>
          <w:rFonts w:asciiTheme="minorHAnsi" w:hAnsiTheme="minorHAnsi" w:cstheme="minorHAnsi"/>
          <w:bCs/>
        </w:rPr>
        <w:t xml:space="preserve">2021 Mayıs ayında 150 seviyesindeyken Eylül ayında 277,6’ya yükselmiştir. Bu dört aylık dönemde neredeyse 2 kat yükselen konut talebinde tayinlerin yanında üniversitelerde yüz yüze eğitimin </w:t>
      </w:r>
      <w:bookmarkStart w:id="0" w:name="_GoBack"/>
      <w:bookmarkEnd w:id="0"/>
      <w:r w:rsidR="00FF444B">
        <w:rPr>
          <w:rFonts w:asciiTheme="minorHAnsi" w:hAnsiTheme="minorHAnsi" w:cstheme="minorHAnsi"/>
          <w:bCs/>
        </w:rPr>
        <w:t xml:space="preserve">başlamasının </w:t>
      </w:r>
      <w:r w:rsidR="00134301">
        <w:rPr>
          <w:rFonts w:asciiTheme="minorHAnsi" w:hAnsiTheme="minorHAnsi" w:cstheme="minorHAnsi"/>
          <w:bCs/>
        </w:rPr>
        <w:t>etkili olduğunu düşünüyoruz.</w:t>
      </w:r>
      <w:r w:rsidR="00275103">
        <w:rPr>
          <w:rFonts w:asciiTheme="minorHAnsi" w:hAnsiTheme="minorHAnsi" w:cstheme="minorHAnsi"/>
          <w:bCs/>
        </w:rPr>
        <w:t xml:space="preserve"> </w:t>
      </w:r>
      <w:r w:rsidR="00663397">
        <w:rPr>
          <w:rFonts w:asciiTheme="minorHAnsi" w:hAnsiTheme="minorHAnsi" w:cstheme="minorHAnsi"/>
          <w:bCs/>
        </w:rPr>
        <w:t xml:space="preserve">Öğrencilerin kampüste eğitim görmeye başlayacak </w:t>
      </w:r>
      <w:r w:rsidR="00663397">
        <w:rPr>
          <w:rFonts w:asciiTheme="minorHAnsi" w:hAnsiTheme="minorHAnsi" w:cstheme="minorHAnsi"/>
          <w:bCs/>
        </w:rPr>
        <w:lastRenderedPageBreak/>
        <w:t xml:space="preserve">olmaları üniversite öğrencilerinin de kiralık konut talep etmelerine sebep olmuştur. </w:t>
      </w:r>
      <w:r w:rsidR="00EA7275">
        <w:rPr>
          <w:rFonts w:asciiTheme="minorHAnsi" w:hAnsiTheme="minorHAnsi" w:cstheme="minorHAnsi"/>
          <w:bCs/>
        </w:rPr>
        <w:t>Hem tayin olacak çalışanların hem de üniversite öğrencilerinin kiralık konut taleplerinin bir araya gelmesi</w:t>
      </w:r>
      <w:r w:rsidR="001A5B40">
        <w:rPr>
          <w:rFonts w:asciiTheme="minorHAnsi" w:hAnsiTheme="minorHAnsi" w:cstheme="minorHAnsi"/>
          <w:bCs/>
        </w:rPr>
        <w:t>yle</w:t>
      </w:r>
      <w:r w:rsidR="00EA7275">
        <w:rPr>
          <w:rFonts w:asciiTheme="minorHAnsi" w:hAnsiTheme="minorHAnsi" w:cstheme="minorHAnsi"/>
          <w:bCs/>
        </w:rPr>
        <w:t xml:space="preserve"> </w:t>
      </w:r>
      <w:r w:rsidR="001A5B40">
        <w:rPr>
          <w:rFonts w:asciiTheme="minorHAnsi" w:hAnsiTheme="minorHAnsi" w:cstheme="minorHAnsi"/>
          <w:bCs/>
        </w:rPr>
        <w:t>talep göstergesi en yüksek seviye</w:t>
      </w:r>
      <w:r w:rsidR="00E5128C">
        <w:rPr>
          <w:rFonts w:asciiTheme="minorHAnsi" w:hAnsiTheme="minorHAnsi" w:cstheme="minorHAnsi"/>
          <w:bCs/>
        </w:rPr>
        <w:t>s</w:t>
      </w:r>
      <w:r w:rsidR="001A5B40">
        <w:rPr>
          <w:rFonts w:asciiTheme="minorHAnsi" w:hAnsiTheme="minorHAnsi" w:cstheme="minorHAnsi"/>
          <w:bCs/>
        </w:rPr>
        <w:t>ine ulaşmı</w:t>
      </w:r>
      <w:r w:rsidR="006426BB">
        <w:rPr>
          <w:rFonts w:asciiTheme="minorHAnsi" w:hAnsiTheme="minorHAnsi" w:cstheme="minorHAnsi"/>
          <w:bCs/>
        </w:rPr>
        <w:t>ş</w:t>
      </w:r>
      <w:r w:rsidR="001A5B40">
        <w:rPr>
          <w:rFonts w:asciiTheme="minorHAnsi" w:hAnsiTheme="minorHAnsi" w:cstheme="minorHAnsi"/>
          <w:bCs/>
        </w:rPr>
        <w:t>tır</w:t>
      </w:r>
      <w:r w:rsidR="00EA7275">
        <w:rPr>
          <w:rFonts w:asciiTheme="minorHAnsi" w:hAnsiTheme="minorHAnsi" w:cstheme="minorHAnsi"/>
          <w:bCs/>
        </w:rPr>
        <w:t xml:space="preserve">. </w:t>
      </w:r>
    </w:p>
    <w:p w14:paraId="299F7B5E" w14:textId="77777777" w:rsidR="00594690" w:rsidRDefault="00594690" w:rsidP="008A2144">
      <w:pPr>
        <w:spacing w:before="120" w:after="120" w:line="276" w:lineRule="auto"/>
        <w:contextualSpacing/>
        <w:jc w:val="both"/>
        <w:rPr>
          <w:rFonts w:asciiTheme="minorHAnsi" w:hAnsiTheme="minorHAnsi" w:cstheme="minorHAnsi"/>
          <w:bCs/>
        </w:rPr>
      </w:pPr>
    </w:p>
    <w:p w14:paraId="29F3E249" w14:textId="36EFB54C" w:rsidR="00E24F3F" w:rsidRDefault="00275103" w:rsidP="008A2144">
      <w:pPr>
        <w:spacing w:before="120" w:after="120" w:line="276" w:lineRule="auto"/>
        <w:contextualSpacing/>
        <w:jc w:val="both"/>
        <w:rPr>
          <w:rFonts w:asciiTheme="minorHAnsi" w:hAnsiTheme="minorHAnsi" w:cstheme="minorHAnsi"/>
          <w:bCs/>
        </w:rPr>
      </w:pPr>
      <w:r>
        <w:rPr>
          <w:rFonts w:asciiTheme="minorHAnsi" w:hAnsiTheme="minorHAnsi" w:cstheme="minorHAnsi"/>
          <w:bCs/>
        </w:rPr>
        <w:t>Eylül ayından sonra düşen talep göstergesinde 202</w:t>
      </w:r>
      <w:r w:rsidR="00FA06B0">
        <w:rPr>
          <w:rFonts w:asciiTheme="minorHAnsi" w:hAnsiTheme="minorHAnsi" w:cstheme="minorHAnsi"/>
          <w:bCs/>
        </w:rPr>
        <w:t>1</w:t>
      </w:r>
      <w:r>
        <w:rPr>
          <w:rFonts w:asciiTheme="minorHAnsi" w:hAnsiTheme="minorHAnsi" w:cstheme="minorHAnsi"/>
          <w:bCs/>
        </w:rPr>
        <w:t xml:space="preserve"> </w:t>
      </w:r>
      <w:r w:rsidR="00FA06B0">
        <w:rPr>
          <w:rFonts w:asciiTheme="minorHAnsi" w:hAnsiTheme="minorHAnsi" w:cstheme="minorHAnsi"/>
          <w:bCs/>
        </w:rPr>
        <w:t>Kasım</w:t>
      </w:r>
      <w:r>
        <w:rPr>
          <w:rFonts w:asciiTheme="minorHAnsi" w:hAnsiTheme="minorHAnsi" w:cstheme="minorHAnsi"/>
          <w:bCs/>
        </w:rPr>
        <w:t>-</w:t>
      </w:r>
      <w:r w:rsidR="00FA06B0">
        <w:rPr>
          <w:rFonts w:asciiTheme="minorHAnsi" w:hAnsiTheme="minorHAnsi" w:cstheme="minorHAnsi"/>
          <w:bCs/>
        </w:rPr>
        <w:t>2022 Ocak</w:t>
      </w:r>
      <w:r>
        <w:rPr>
          <w:rFonts w:asciiTheme="minorHAnsi" w:hAnsiTheme="minorHAnsi" w:cstheme="minorHAnsi"/>
          <w:bCs/>
        </w:rPr>
        <w:t xml:space="preserve"> döneminde bir miktar canlanma görül</w:t>
      </w:r>
      <w:r w:rsidR="00FA06B0">
        <w:rPr>
          <w:rFonts w:asciiTheme="minorHAnsi" w:hAnsiTheme="minorHAnsi" w:cstheme="minorHAnsi"/>
          <w:bCs/>
        </w:rPr>
        <w:t xml:space="preserve">müştür. Kasım’da 142 olan talep göstergesi Ocak’ta 159’4 yükselmiştir. </w:t>
      </w:r>
      <w:r w:rsidR="007816C2">
        <w:rPr>
          <w:rFonts w:asciiTheme="minorHAnsi" w:hAnsiTheme="minorHAnsi" w:cstheme="minorHAnsi"/>
          <w:bCs/>
        </w:rPr>
        <w:t xml:space="preserve">Kiralık konut talebi Şubat ayında büyük bir değişim göstermemiş, Mart ayında ise önemli bir oranda artmıştır. Nitekim Şubat’ta 155,2 olan kiralık konut </w:t>
      </w:r>
      <w:r w:rsidR="007816C2" w:rsidRPr="00E855C5">
        <w:rPr>
          <w:rFonts w:asciiTheme="minorHAnsi" w:hAnsiTheme="minorHAnsi" w:cstheme="minorHAnsi"/>
          <w:bCs/>
        </w:rPr>
        <w:t>talep göstergesi Mart’ta 181’e yükselmiştir. Böylece kiralık konut talebi geçen aya göre yüzde 16,6 artmıştır. Piyasa reel kira fiyatlarında son iki ayda meydana gelen a</w:t>
      </w:r>
      <w:r w:rsidR="00685CE4">
        <w:rPr>
          <w:rFonts w:asciiTheme="minorHAnsi" w:hAnsiTheme="minorHAnsi" w:cstheme="minorHAnsi"/>
          <w:bCs/>
        </w:rPr>
        <w:t>rtışlar</w:t>
      </w:r>
      <w:r w:rsidR="007816C2" w:rsidRPr="00E855C5">
        <w:rPr>
          <w:rFonts w:asciiTheme="minorHAnsi" w:hAnsiTheme="minorHAnsi" w:cstheme="minorHAnsi"/>
          <w:bCs/>
        </w:rPr>
        <w:t>a rağmen kiralık konut talebinin Mart ayında önemli ölçüde artmış olması dikkat çekmektedir. Bu bağlamda kiralık konut talebin</w:t>
      </w:r>
      <w:r w:rsidR="00AE1DEF">
        <w:rPr>
          <w:rFonts w:asciiTheme="minorHAnsi" w:hAnsiTheme="minorHAnsi" w:cstheme="minorHAnsi"/>
          <w:bCs/>
        </w:rPr>
        <w:t>in</w:t>
      </w:r>
      <w:r w:rsidR="007816C2" w:rsidRPr="00E855C5">
        <w:rPr>
          <w:rFonts w:asciiTheme="minorHAnsi" w:hAnsiTheme="minorHAnsi" w:cstheme="minorHAnsi"/>
          <w:bCs/>
        </w:rPr>
        <w:t xml:space="preserve"> Nisan ve takip eden aylarda nasıl seyredeceği önem kazanmıştır.</w:t>
      </w:r>
    </w:p>
    <w:p w14:paraId="61A953DE" w14:textId="77777777" w:rsidR="00AE1DEF" w:rsidRDefault="00AE1DEF" w:rsidP="008A2144">
      <w:pPr>
        <w:spacing w:before="120" w:after="120" w:line="276" w:lineRule="auto"/>
        <w:contextualSpacing/>
        <w:jc w:val="both"/>
        <w:rPr>
          <w:rFonts w:asciiTheme="minorHAnsi" w:hAnsiTheme="minorHAnsi" w:cstheme="minorHAnsi"/>
          <w:bCs/>
        </w:rPr>
      </w:pPr>
    </w:p>
    <w:p w14:paraId="55042865" w14:textId="641AC8D1"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sayısına oranına göre analiz</w:t>
      </w:r>
    </w:p>
    <w:p w14:paraId="3B5368DB" w14:textId="77777777" w:rsidR="00E00826" w:rsidRDefault="00E00826" w:rsidP="00D32DDB">
      <w:pPr>
        <w:spacing w:before="120" w:after="120" w:line="276" w:lineRule="auto"/>
        <w:contextualSpacing/>
        <w:jc w:val="both"/>
        <w:rPr>
          <w:rFonts w:asciiTheme="minorHAnsi" w:eastAsia="Calibri" w:hAnsiTheme="minorHAnsi" w:cstheme="minorHAnsi"/>
          <w:b/>
          <w:bCs/>
          <w:iCs/>
        </w:rPr>
      </w:pPr>
    </w:p>
    <w:p w14:paraId="1B8E83DC" w14:textId="411D92C4" w:rsidR="00AB5105" w:rsidRDefault="00AB5105" w:rsidP="00D32DDB">
      <w:pPr>
        <w:spacing w:before="120" w:after="120" w:line="276" w:lineRule="auto"/>
        <w:contextualSpacing/>
        <w:jc w:val="both"/>
        <w:rPr>
          <w:rFonts w:asciiTheme="minorHAnsi" w:eastAsia="Calibri" w:hAnsiTheme="minorHAnsi" w:cstheme="minorHAnsi"/>
          <w:b/>
          <w:bCs/>
          <w:iCs/>
        </w:rPr>
      </w:pPr>
      <w:r w:rsidRPr="0022637D">
        <w:rPr>
          <w:rFonts w:asciiTheme="minorHAnsi" w:eastAsia="Calibri" w:hAnsiTheme="minorHAnsi" w:cstheme="minorHAnsi"/>
          <w:b/>
          <w:bCs/>
          <w:iCs/>
        </w:rPr>
        <w:t xml:space="preserve">Kiralık konut </w:t>
      </w:r>
      <w:r w:rsidR="008F433C">
        <w:rPr>
          <w:rFonts w:asciiTheme="minorHAnsi" w:eastAsia="Calibri" w:hAnsiTheme="minorHAnsi" w:cstheme="minorHAnsi"/>
          <w:b/>
          <w:bCs/>
          <w:iCs/>
        </w:rPr>
        <w:t>arzı düşüyor</w:t>
      </w:r>
    </w:p>
    <w:p w14:paraId="49D17657" w14:textId="244A7169" w:rsidR="007517B8" w:rsidRPr="0022637D" w:rsidRDefault="007517B8" w:rsidP="007517B8">
      <w:pPr>
        <w:spacing w:before="120" w:after="120" w:line="276" w:lineRule="auto"/>
        <w:contextualSpacing/>
        <w:jc w:val="both"/>
        <w:rPr>
          <w:rFonts w:asciiTheme="minorHAnsi" w:eastAsia="Calibri" w:hAnsiTheme="minorHAnsi" w:cstheme="minorHAnsi"/>
        </w:rPr>
      </w:pPr>
      <w:r w:rsidRPr="003000D8">
        <w:rPr>
          <w:rFonts w:asciiTheme="minorHAnsi" w:eastAsia="Calibri" w:hAnsiTheme="minorHAnsi" w:cstheme="minorHAnsi"/>
        </w:rPr>
        <w:t xml:space="preserve">Şekil </w:t>
      </w:r>
      <w:r w:rsidR="00D960E3" w:rsidRPr="003000D8">
        <w:rPr>
          <w:rFonts w:asciiTheme="minorHAnsi" w:eastAsia="Calibri" w:hAnsiTheme="minorHAnsi" w:cstheme="minorHAnsi"/>
        </w:rPr>
        <w:t>8</w:t>
      </w:r>
      <w:r w:rsidRPr="003000D8">
        <w:rPr>
          <w:rFonts w:asciiTheme="minorHAnsi" w:eastAsia="Calibri" w:hAnsiTheme="minorHAnsi" w:cstheme="minorHAnsi"/>
        </w:rPr>
        <w:t>-sol panel kiralık konut piyasasındaki bir canlılık göstergesi olarak kullandığımız kiralanan konut sayısının toplam kiralık ilan sayısına oranını göstermektedir</w:t>
      </w:r>
      <w:r w:rsidRPr="003000D8">
        <w:rPr>
          <w:rStyle w:val="DipnotBavurusu"/>
          <w:rFonts w:asciiTheme="minorHAnsi" w:eastAsia="Calibri" w:hAnsiTheme="minorHAnsi" w:cstheme="minorHAnsi"/>
        </w:rPr>
        <w:footnoteReference w:id="4"/>
      </w:r>
      <w:r w:rsidRPr="003000D8">
        <w:rPr>
          <w:rFonts w:asciiTheme="minorHAnsi" w:eastAsia="Calibri" w:hAnsiTheme="minorHAnsi" w:cstheme="minorHAnsi"/>
        </w:rPr>
        <w:t xml:space="preserve">. </w:t>
      </w:r>
      <w:r w:rsidR="00C427A5" w:rsidRPr="003000D8">
        <w:rPr>
          <w:rFonts w:asciiTheme="minorHAnsi" w:eastAsia="Calibri" w:hAnsiTheme="minorHAnsi" w:cstheme="minorHAnsi"/>
        </w:rPr>
        <w:t>2021 Ekim-Aralık döneminde düşen b</w:t>
      </w:r>
      <w:r w:rsidRPr="003000D8">
        <w:rPr>
          <w:rFonts w:asciiTheme="minorHAnsi" w:eastAsia="Calibri" w:hAnsiTheme="minorHAnsi" w:cstheme="minorHAnsi"/>
        </w:rPr>
        <w:t>u oran</w:t>
      </w:r>
      <w:r w:rsidR="00AE1DEF">
        <w:rPr>
          <w:rFonts w:asciiTheme="minorHAnsi" w:eastAsia="Calibri" w:hAnsiTheme="minorHAnsi" w:cstheme="minorHAnsi"/>
        </w:rPr>
        <w:t>,</w:t>
      </w:r>
      <w:r w:rsidRPr="003000D8">
        <w:rPr>
          <w:rFonts w:asciiTheme="minorHAnsi" w:eastAsia="Calibri" w:hAnsiTheme="minorHAnsi" w:cstheme="minorHAnsi"/>
        </w:rPr>
        <w:t xml:space="preserve"> </w:t>
      </w:r>
      <w:r w:rsidR="006E30BD" w:rsidRPr="003000D8">
        <w:rPr>
          <w:rFonts w:asciiTheme="minorHAnsi" w:eastAsia="Calibri" w:hAnsiTheme="minorHAnsi" w:cstheme="minorHAnsi"/>
        </w:rPr>
        <w:t>Ocak ayından itibaren yükseliş</w:t>
      </w:r>
      <w:r w:rsidR="00A5504E" w:rsidRPr="003000D8">
        <w:rPr>
          <w:rFonts w:asciiTheme="minorHAnsi" w:eastAsia="Calibri" w:hAnsiTheme="minorHAnsi" w:cstheme="minorHAnsi"/>
        </w:rPr>
        <w:t>e</w:t>
      </w:r>
      <w:r w:rsidR="006E30BD" w:rsidRPr="003000D8">
        <w:rPr>
          <w:rFonts w:asciiTheme="minorHAnsi" w:eastAsia="Calibri" w:hAnsiTheme="minorHAnsi" w:cstheme="minorHAnsi"/>
        </w:rPr>
        <w:t xml:space="preserve"> geçmiştir. Bu yükseliş </w:t>
      </w:r>
      <w:r w:rsidR="00A01DD5" w:rsidRPr="003000D8">
        <w:rPr>
          <w:rFonts w:asciiTheme="minorHAnsi" w:eastAsia="Calibri" w:hAnsiTheme="minorHAnsi" w:cstheme="minorHAnsi"/>
        </w:rPr>
        <w:t xml:space="preserve">Mart ayında </w:t>
      </w:r>
      <w:r w:rsidR="006E30BD" w:rsidRPr="003000D8">
        <w:rPr>
          <w:rFonts w:asciiTheme="minorHAnsi" w:eastAsia="Calibri" w:hAnsiTheme="minorHAnsi" w:cstheme="minorHAnsi"/>
        </w:rPr>
        <w:t xml:space="preserve">da </w:t>
      </w:r>
      <w:r w:rsidR="00A01DD5" w:rsidRPr="003000D8">
        <w:rPr>
          <w:rFonts w:asciiTheme="minorHAnsi" w:eastAsia="Calibri" w:hAnsiTheme="minorHAnsi" w:cstheme="minorHAnsi"/>
        </w:rPr>
        <w:t>devam etmiştir.</w:t>
      </w:r>
      <w:r w:rsidRPr="003000D8">
        <w:rPr>
          <w:rFonts w:asciiTheme="minorHAnsi" w:eastAsia="Calibri" w:hAnsiTheme="minorHAnsi" w:cstheme="minorHAnsi"/>
        </w:rPr>
        <w:t xml:space="preserve"> </w:t>
      </w:r>
      <w:r w:rsidR="003A3311" w:rsidRPr="003000D8">
        <w:rPr>
          <w:rFonts w:asciiTheme="minorHAnsi" w:eastAsia="Calibri" w:hAnsiTheme="minorHAnsi" w:cstheme="minorHAnsi"/>
        </w:rPr>
        <w:t>K</w:t>
      </w:r>
      <w:r w:rsidR="00C427A5" w:rsidRPr="003000D8">
        <w:rPr>
          <w:rFonts w:asciiTheme="minorHAnsi" w:eastAsia="Calibri" w:hAnsiTheme="minorHAnsi" w:cstheme="minorHAnsi"/>
        </w:rPr>
        <w:t xml:space="preserve">iralanan konut sayısının kiralık ilan sayısına oranı </w:t>
      </w:r>
      <w:r w:rsidR="00A01DD5" w:rsidRPr="003000D8">
        <w:rPr>
          <w:rFonts w:asciiTheme="minorHAnsi" w:eastAsia="Calibri" w:hAnsiTheme="minorHAnsi" w:cstheme="minorHAnsi"/>
        </w:rPr>
        <w:t xml:space="preserve">Mart </w:t>
      </w:r>
      <w:r w:rsidR="003A3311" w:rsidRPr="003000D8">
        <w:rPr>
          <w:rFonts w:asciiTheme="minorHAnsi" w:eastAsia="Calibri" w:hAnsiTheme="minorHAnsi" w:cstheme="minorHAnsi"/>
        </w:rPr>
        <w:t xml:space="preserve">ayında </w:t>
      </w:r>
      <w:r w:rsidR="00A01DD5" w:rsidRPr="003000D8">
        <w:rPr>
          <w:rFonts w:asciiTheme="minorHAnsi" w:eastAsia="Calibri" w:hAnsiTheme="minorHAnsi" w:cstheme="minorHAnsi"/>
        </w:rPr>
        <w:t>2</w:t>
      </w:r>
      <w:r w:rsidR="003A681B" w:rsidRPr="003000D8">
        <w:rPr>
          <w:rFonts w:asciiTheme="minorHAnsi" w:eastAsia="Calibri" w:hAnsiTheme="minorHAnsi" w:cstheme="minorHAnsi"/>
        </w:rPr>
        <w:t xml:space="preserve"> puan yükselerek</w:t>
      </w:r>
      <w:r w:rsidR="00C427A5" w:rsidRPr="003000D8">
        <w:rPr>
          <w:rFonts w:asciiTheme="minorHAnsi" w:eastAsia="Calibri" w:hAnsiTheme="minorHAnsi" w:cstheme="minorHAnsi"/>
        </w:rPr>
        <w:t xml:space="preserve"> yüzde 2</w:t>
      </w:r>
      <w:r w:rsidR="00A01DD5" w:rsidRPr="003000D8">
        <w:rPr>
          <w:rFonts w:asciiTheme="minorHAnsi" w:eastAsia="Calibri" w:hAnsiTheme="minorHAnsi" w:cstheme="minorHAnsi"/>
        </w:rPr>
        <w:t>7,4</w:t>
      </w:r>
      <w:r w:rsidR="00C427A5" w:rsidRPr="003000D8">
        <w:rPr>
          <w:rFonts w:asciiTheme="minorHAnsi" w:eastAsia="Calibri" w:hAnsiTheme="minorHAnsi" w:cstheme="minorHAnsi"/>
        </w:rPr>
        <w:t xml:space="preserve"> olmuştur.</w:t>
      </w:r>
    </w:p>
    <w:p w14:paraId="03B5CE56" w14:textId="77777777" w:rsidR="007517B8" w:rsidRPr="0022637D" w:rsidRDefault="007517B8" w:rsidP="007517B8">
      <w:pPr>
        <w:spacing w:before="120" w:after="120" w:line="276" w:lineRule="auto"/>
        <w:contextualSpacing/>
        <w:jc w:val="both"/>
        <w:rPr>
          <w:rFonts w:asciiTheme="minorHAnsi" w:eastAsia="Calibri" w:hAnsiTheme="minorHAnsi" w:cstheme="minorHAnsi"/>
        </w:rPr>
      </w:pPr>
    </w:p>
    <w:p w14:paraId="70B96DD7" w14:textId="54FB465A" w:rsidR="007517B8" w:rsidRPr="00A5504E" w:rsidRDefault="007517B8" w:rsidP="007517B8">
      <w:pPr>
        <w:spacing w:line="276" w:lineRule="auto"/>
        <w:jc w:val="both"/>
        <w:rPr>
          <w:rFonts w:asciiTheme="minorHAnsi" w:hAnsiTheme="minorHAnsi" w:cstheme="minorHAnsi"/>
          <w:color w:val="FF0000"/>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Pr>
          <w:rFonts w:asciiTheme="minorHAnsi" w:hAnsiTheme="minorHAnsi" w:cstheme="minorHAnsi"/>
        </w:rPr>
        <w:t>n</w:t>
      </w:r>
      <w:r w:rsidRPr="0022637D">
        <w:rPr>
          <w:rFonts w:asciiTheme="minorHAnsi" w:hAnsiTheme="minorHAnsi" w:cstheme="minorHAnsi"/>
        </w:rPr>
        <w:t xml:space="preserve"> detayl</w:t>
      </w:r>
      <w:r>
        <w:rPr>
          <w:rFonts w:asciiTheme="minorHAnsi" w:hAnsiTheme="minorHAnsi" w:cstheme="minorHAnsi"/>
        </w:rPr>
        <w:t>arı</w:t>
      </w:r>
      <w:r w:rsidR="00D87E29">
        <w:rPr>
          <w:rFonts w:asciiTheme="minorHAnsi" w:hAnsiTheme="minorHAnsi" w:cstheme="minorHAnsi"/>
        </w:rPr>
        <w:t xml:space="preserve"> </w:t>
      </w:r>
      <w:r w:rsidR="005034EF">
        <w:rPr>
          <w:rFonts w:asciiTheme="minorHAnsi" w:hAnsiTheme="minorHAnsi" w:cstheme="minorHAnsi"/>
        </w:rPr>
        <w:t xml:space="preserve">kiralık konut sayısının </w:t>
      </w:r>
      <w:r w:rsidR="00A01DD5">
        <w:rPr>
          <w:rFonts w:asciiTheme="minorHAnsi" w:hAnsiTheme="minorHAnsi" w:cstheme="minorHAnsi"/>
        </w:rPr>
        <w:t xml:space="preserve">azaldığını, </w:t>
      </w:r>
      <w:r w:rsidR="005034EF">
        <w:rPr>
          <w:rFonts w:asciiTheme="minorHAnsi" w:hAnsiTheme="minorHAnsi" w:cstheme="minorHAnsi"/>
        </w:rPr>
        <w:t xml:space="preserve">kiralanan konut sayısının </w:t>
      </w:r>
      <w:r w:rsidR="00A01DD5">
        <w:rPr>
          <w:rFonts w:asciiTheme="minorHAnsi" w:hAnsiTheme="minorHAnsi" w:cstheme="minorHAnsi"/>
        </w:rPr>
        <w:t xml:space="preserve">ise yükseldiğini </w:t>
      </w:r>
      <w:r w:rsidR="005034EF">
        <w:rPr>
          <w:rFonts w:asciiTheme="minorHAnsi" w:hAnsiTheme="minorHAnsi" w:cstheme="minorHAnsi"/>
        </w:rPr>
        <w:t>göstermektedir</w:t>
      </w:r>
      <w:r>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8</w:t>
      </w:r>
      <w:r w:rsidRPr="0022637D">
        <w:rPr>
          <w:rFonts w:asciiTheme="minorHAnsi" w:hAnsiTheme="minorHAnsi" w:cstheme="minorHAnsi"/>
        </w:rPr>
        <w:t xml:space="preserve">-sağ panel). </w:t>
      </w:r>
      <w:r>
        <w:rPr>
          <w:rFonts w:asciiTheme="minorHAnsi" w:hAnsiTheme="minorHAnsi" w:cstheme="minorHAnsi"/>
        </w:rPr>
        <w:t xml:space="preserve">Önceki aya </w:t>
      </w:r>
      <w:r w:rsidR="00C03427">
        <w:rPr>
          <w:rFonts w:asciiTheme="minorHAnsi" w:hAnsiTheme="minorHAnsi" w:cstheme="minorHAnsi"/>
        </w:rPr>
        <w:t>kıyasla,</w:t>
      </w:r>
      <w:r>
        <w:rPr>
          <w:rFonts w:asciiTheme="minorHAnsi" w:hAnsiTheme="minorHAnsi" w:cstheme="minorHAnsi"/>
        </w:rPr>
        <w:t xml:space="preserve"> kiralık</w:t>
      </w:r>
      <w:r w:rsidRPr="0022637D">
        <w:rPr>
          <w:rFonts w:asciiTheme="minorHAnsi" w:hAnsiTheme="minorHAnsi" w:cstheme="minorHAnsi"/>
        </w:rPr>
        <w:t xml:space="preserve"> ilan sayısı </w:t>
      </w:r>
      <w:r w:rsidRPr="003000D8">
        <w:rPr>
          <w:rFonts w:asciiTheme="minorHAnsi" w:hAnsiTheme="minorHAnsi" w:cstheme="minorHAnsi"/>
        </w:rPr>
        <w:t xml:space="preserve">yüzde </w:t>
      </w:r>
      <w:r w:rsidR="00A01DD5" w:rsidRPr="003000D8">
        <w:rPr>
          <w:rFonts w:asciiTheme="minorHAnsi" w:hAnsiTheme="minorHAnsi" w:cstheme="minorHAnsi"/>
        </w:rPr>
        <w:t>0,</w:t>
      </w:r>
      <w:r w:rsidR="003000D8" w:rsidRPr="003000D8">
        <w:rPr>
          <w:rFonts w:asciiTheme="minorHAnsi" w:hAnsiTheme="minorHAnsi" w:cstheme="minorHAnsi"/>
        </w:rPr>
        <w:t>6</w:t>
      </w:r>
      <w:r w:rsidRPr="003000D8">
        <w:rPr>
          <w:rFonts w:asciiTheme="minorHAnsi" w:hAnsiTheme="minorHAnsi" w:cstheme="minorHAnsi"/>
        </w:rPr>
        <w:t xml:space="preserve"> (</w:t>
      </w:r>
      <w:r w:rsidR="00D87E29" w:rsidRPr="003000D8">
        <w:rPr>
          <w:rFonts w:asciiTheme="minorHAnsi" w:hAnsiTheme="minorHAnsi" w:cstheme="minorHAnsi"/>
        </w:rPr>
        <w:t>1</w:t>
      </w:r>
      <w:r w:rsidR="00A01DD5" w:rsidRPr="003000D8">
        <w:rPr>
          <w:rFonts w:asciiTheme="minorHAnsi" w:hAnsiTheme="minorHAnsi" w:cstheme="minorHAnsi"/>
        </w:rPr>
        <w:t>78</w:t>
      </w:r>
      <w:r w:rsidR="00D87E29" w:rsidRPr="003000D8">
        <w:rPr>
          <w:rFonts w:asciiTheme="minorHAnsi" w:hAnsiTheme="minorHAnsi" w:cstheme="minorHAnsi"/>
        </w:rPr>
        <w:t xml:space="preserve"> bin</w:t>
      </w:r>
      <w:r w:rsidR="00C03427" w:rsidRPr="003000D8">
        <w:rPr>
          <w:rFonts w:asciiTheme="minorHAnsi" w:hAnsiTheme="minorHAnsi" w:cstheme="minorHAnsi"/>
        </w:rPr>
        <w:t>den 17</w:t>
      </w:r>
      <w:r w:rsidR="00A01DD5" w:rsidRPr="003000D8">
        <w:rPr>
          <w:rFonts w:asciiTheme="minorHAnsi" w:hAnsiTheme="minorHAnsi" w:cstheme="minorHAnsi"/>
        </w:rPr>
        <w:t>7</w:t>
      </w:r>
      <w:r w:rsidR="00C03427" w:rsidRPr="003000D8">
        <w:rPr>
          <w:rFonts w:asciiTheme="minorHAnsi" w:hAnsiTheme="minorHAnsi" w:cstheme="minorHAnsi"/>
        </w:rPr>
        <w:t xml:space="preserve"> bine</w:t>
      </w:r>
      <w:r w:rsidRPr="003000D8">
        <w:rPr>
          <w:rFonts w:asciiTheme="minorHAnsi" w:hAnsiTheme="minorHAnsi" w:cstheme="minorHAnsi"/>
        </w:rPr>
        <w:t>)</w:t>
      </w:r>
      <w:r w:rsidR="00A01DD5" w:rsidRPr="003000D8">
        <w:rPr>
          <w:rFonts w:asciiTheme="minorHAnsi" w:hAnsiTheme="minorHAnsi" w:cstheme="minorHAnsi"/>
        </w:rPr>
        <w:t xml:space="preserve"> azalmış</w:t>
      </w:r>
      <w:r w:rsidRPr="003000D8">
        <w:rPr>
          <w:rFonts w:asciiTheme="minorHAnsi" w:hAnsiTheme="minorHAnsi" w:cstheme="minorHAnsi"/>
        </w:rPr>
        <w:t xml:space="preserve">, kiralanan konut sayısı ise yüzde </w:t>
      </w:r>
      <w:r w:rsidR="00A01DD5" w:rsidRPr="003000D8">
        <w:rPr>
          <w:rFonts w:asciiTheme="minorHAnsi" w:hAnsiTheme="minorHAnsi" w:cstheme="minorHAnsi"/>
        </w:rPr>
        <w:t>6,</w:t>
      </w:r>
      <w:r w:rsidR="003000D8" w:rsidRPr="003000D8">
        <w:rPr>
          <w:rFonts w:asciiTheme="minorHAnsi" w:hAnsiTheme="minorHAnsi" w:cstheme="minorHAnsi"/>
        </w:rPr>
        <w:t>7</w:t>
      </w:r>
      <w:r w:rsidRPr="003000D8">
        <w:rPr>
          <w:rFonts w:asciiTheme="minorHAnsi" w:hAnsiTheme="minorHAnsi" w:cstheme="minorHAnsi"/>
        </w:rPr>
        <w:t xml:space="preserve"> (4</w:t>
      </w:r>
      <w:r w:rsidR="00A01DD5" w:rsidRPr="003000D8">
        <w:rPr>
          <w:rFonts w:asciiTheme="minorHAnsi" w:hAnsiTheme="minorHAnsi" w:cstheme="minorHAnsi"/>
        </w:rPr>
        <w:t>5</w:t>
      </w:r>
      <w:r w:rsidRPr="003000D8">
        <w:rPr>
          <w:rFonts w:asciiTheme="minorHAnsi" w:hAnsiTheme="minorHAnsi" w:cstheme="minorHAnsi"/>
        </w:rPr>
        <w:t xml:space="preserve"> bin</w:t>
      </w:r>
      <w:r w:rsidR="00A33649" w:rsidRPr="003000D8">
        <w:rPr>
          <w:rFonts w:asciiTheme="minorHAnsi" w:hAnsiTheme="minorHAnsi" w:cstheme="minorHAnsi"/>
        </w:rPr>
        <w:t>den 4</w:t>
      </w:r>
      <w:r w:rsidR="00A01DD5" w:rsidRPr="003000D8">
        <w:rPr>
          <w:rFonts w:asciiTheme="minorHAnsi" w:hAnsiTheme="minorHAnsi" w:cstheme="minorHAnsi"/>
        </w:rPr>
        <w:t>8</w:t>
      </w:r>
      <w:r w:rsidR="00A33649" w:rsidRPr="003000D8">
        <w:rPr>
          <w:rFonts w:asciiTheme="minorHAnsi" w:hAnsiTheme="minorHAnsi" w:cstheme="minorHAnsi"/>
        </w:rPr>
        <w:t xml:space="preserve"> bine</w:t>
      </w:r>
      <w:r w:rsidRPr="003000D8">
        <w:rPr>
          <w:rFonts w:asciiTheme="minorHAnsi" w:hAnsiTheme="minorHAnsi" w:cstheme="minorHAnsi"/>
        </w:rPr>
        <w:t xml:space="preserve">) </w:t>
      </w:r>
      <w:r w:rsidR="00A01DD5" w:rsidRPr="003000D8">
        <w:rPr>
          <w:rFonts w:asciiTheme="minorHAnsi" w:hAnsiTheme="minorHAnsi" w:cstheme="minorHAnsi"/>
        </w:rPr>
        <w:t>artmıştır</w:t>
      </w:r>
      <w:r w:rsidRPr="003000D8">
        <w:rPr>
          <w:rFonts w:asciiTheme="minorHAnsi" w:hAnsiTheme="minorHAnsi" w:cstheme="minorHAnsi"/>
        </w:rPr>
        <w:t xml:space="preserve">. </w:t>
      </w:r>
    </w:p>
    <w:p w14:paraId="6C269694" w14:textId="77777777" w:rsidR="00077A7A" w:rsidRDefault="00077A7A">
      <w:pPr>
        <w:spacing w:before="120" w:after="120" w:line="276" w:lineRule="auto"/>
        <w:contextualSpacing/>
        <w:jc w:val="both"/>
        <w:rPr>
          <w:rFonts w:asciiTheme="minorHAnsi" w:hAnsiTheme="minorHAnsi" w:cstheme="minorHAnsi"/>
          <w:b/>
          <w:bCs/>
        </w:rPr>
      </w:pPr>
    </w:p>
    <w:p w14:paraId="10955FDD" w14:textId="692BCAD1"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7640FD49" w:rsidR="00DB6330" w:rsidRPr="0022637D" w:rsidRDefault="002932DF">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717C6D86" wp14:editId="2EAD14B0">
            <wp:extent cx="2844039" cy="1645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039" cy="1645200"/>
                    </a:xfrm>
                    <a:prstGeom prst="rect">
                      <a:avLst/>
                    </a:prstGeom>
                    <a:noFill/>
                  </pic:spPr>
                </pic:pic>
              </a:graphicData>
            </a:graphic>
          </wp:inline>
        </w:drawing>
      </w:r>
      <w:r>
        <w:rPr>
          <w:rFonts w:asciiTheme="minorHAnsi" w:hAnsiTheme="minorHAnsi" w:cstheme="minorHAnsi"/>
          <w:b/>
          <w:bCs/>
          <w:noProof/>
          <w:lang w:eastAsia="tr-TR"/>
        </w:rPr>
        <w:drawing>
          <wp:inline distT="0" distB="0" distL="0" distR="0" wp14:anchorId="15D3D132" wp14:editId="4B256175">
            <wp:extent cx="2917322" cy="1666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322" cy="1666800"/>
                    </a:xfrm>
                    <a:prstGeom prst="rect">
                      <a:avLst/>
                    </a:prstGeom>
                    <a:noFill/>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64022B72"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 xml:space="preserve">oranı </w:t>
      </w:r>
      <w:r w:rsidR="003C7920">
        <w:rPr>
          <w:rFonts w:asciiTheme="minorHAnsi" w:hAnsiTheme="minorHAnsi" w:cstheme="minorHAnsi"/>
          <w:b/>
          <w:bCs/>
        </w:rPr>
        <w:t>üç büyük ilde</w:t>
      </w:r>
      <w:r>
        <w:rPr>
          <w:rFonts w:asciiTheme="minorHAnsi" w:hAnsiTheme="minorHAnsi" w:cstheme="minorHAnsi"/>
          <w:b/>
          <w:bCs/>
        </w:rPr>
        <w:t xml:space="preserve"> yükseldi</w:t>
      </w:r>
    </w:p>
    <w:p w14:paraId="286F5537" w14:textId="7CD44480"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üç büyük ilde yükselmiştir</w:t>
      </w:r>
      <w:r w:rsidR="00FB2CE1">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3C7920">
        <w:rPr>
          <w:rFonts w:asciiTheme="minorHAnsi" w:hAnsiTheme="minorHAnsi" w:cstheme="minorHAnsi"/>
        </w:rPr>
        <w:t>Mart</w:t>
      </w:r>
      <w:r w:rsidR="008C443F">
        <w:rPr>
          <w:rFonts w:asciiTheme="minorHAnsi" w:hAnsiTheme="minorHAnsi" w:cstheme="minorHAnsi"/>
        </w:rPr>
        <w:t>’ta İstanbul’da 1,</w:t>
      </w:r>
      <w:r w:rsidR="003C7920">
        <w:rPr>
          <w:rFonts w:asciiTheme="minorHAnsi" w:hAnsiTheme="minorHAnsi" w:cstheme="minorHAnsi"/>
        </w:rPr>
        <w:t>3</w:t>
      </w:r>
      <w:r w:rsidR="008C443F">
        <w:rPr>
          <w:rFonts w:asciiTheme="minorHAnsi" w:hAnsiTheme="minorHAnsi" w:cstheme="minorHAnsi"/>
        </w:rPr>
        <w:t xml:space="preserve"> puan, Ankara’da </w:t>
      </w:r>
      <w:r w:rsidR="003C7920">
        <w:rPr>
          <w:rFonts w:asciiTheme="minorHAnsi" w:hAnsiTheme="minorHAnsi" w:cstheme="minorHAnsi"/>
        </w:rPr>
        <w:t>3,4</w:t>
      </w:r>
      <w:r w:rsidR="008C443F">
        <w:rPr>
          <w:rFonts w:asciiTheme="minorHAnsi" w:hAnsiTheme="minorHAnsi" w:cstheme="minorHAnsi"/>
        </w:rPr>
        <w:t xml:space="preserve"> puan, İzmir’de ise </w:t>
      </w:r>
      <w:r w:rsidR="003C7920">
        <w:rPr>
          <w:rFonts w:asciiTheme="minorHAnsi" w:hAnsiTheme="minorHAnsi" w:cstheme="minorHAnsi"/>
        </w:rPr>
        <w:t>1,3</w:t>
      </w:r>
      <w:r w:rsidR="008C443F">
        <w:rPr>
          <w:rFonts w:asciiTheme="minorHAnsi" w:hAnsiTheme="minorHAnsi" w:cstheme="minorHAnsi"/>
        </w:rPr>
        <w:t xml:space="preserve"> puan </w:t>
      </w:r>
      <w:r w:rsidR="003C7920">
        <w:rPr>
          <w:rFonts w:asciiTheme="minorHAnsi" w:hAnsiTheme="minorHAnsi" w:cstheme="minorHAnsi"/>
        </w:rPr>
        <w:t>artmıştır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Pr>
          <w:rFonts w:asciiTheme="minorHAnsi" w:hAnsiTheme="minorHAnsi" w:cstheme="minorHAnsi"/>
        </w:rPr>
        <w:t>2</w:t>
      </w:r>
      <w:r w:rsidR="008C443F">
        <w:rPr>
          <w:rFonts w:asciiTheme="minorHAnsi" w:hAnsiTheme="minorHAnsi" w:cstheme="minorHAnsi"/>
        </w:rPr>
        <w:t>7</w:t>
      </w:r>
      <w:r>
        <w:rPr>
          <w:rFonts w:asciiTheme="minorHAnsi" w:hAnsiTheme="minorHAnsi" w:cstheme="minorHAnsi"/>
        </w:rPr>
        <w:t>,</w:t>
      </w:r>
      <w:r w:rsidRPr="00BB56FF">
        <w:rPr>
          <w:rFonts w:asciiTheme="minorHAnsi" w:hAnsiTheme="minorHAnsi" w:cstheme="minorHAnsi"/>
        </w:rPr>
        <w:t xml:space="preserve"> Ankara’da yüzde 2</w:t>
      </w:r>
      <w:r w:rsidR="003C7920">
        <w:rPr>
          <w:rFonts w:asciiTheme="minorHAnsi" w:hAnsiTheme="minorHAnsi" w:cstheme="minorHAnsi"/>
        </w:rPr>
        <w:t>6,4</w:t>
      </w:r>
      <w:r w:rsidRPr="00BB56FF">
        <w:rPr>
          <w:rFonts w:asciiTheme="minorHAnsi" w:hAnsiTheme="minorHAnsi" w:cstheme="minorHAnsi"/>
        </w:rPr>
        <w:t xml:space="preserve">, İzmir'de ise yüzde </w:t>
      </w:r>
      <w:r w:rsidR="008C443F">
        <w:rPr>
          <w:rFonts w:asciiTheme="minorHAnsi" w:hAnsiTheme="minorHAnsi" w:cstheme="minorHAnsi"/>
        </w:rPr>
        <w:t>22</w:t>
      </w:r>
      <w:r w:rsidR="003C7920">
        <w:rPr>
          <w:rFonts w:asciiTheme="minorHAnsi" w:hAnsiTheme="minorHAnsi" w:cstheme="minorHAnsi"/>
        </w:rPr>
        <w:t>,5</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7654EC38" w14:textId="46C6BDB7" w:rsidR="00290301" w:rsidRDefault="00290301" w:rsidP="007517B8">
      <w:pPr>
        <w:spacing w:before="120" w:after="120" w:line="276" w:lineRule="auto"/>
        <w:contextualSpacing/>
        <w:jc w:val="both"/>
        <w:rPr>
          <w:rFonts w:asciiTheme="minorHAnsi" w:hAnsiTheme="minorHAnsi" w:cstheme="minorHAnsi"/>
        </w:rPr>
      </w:pPr>
    </w:p>
    <w:p w14:paraId="16AC8908" w14:textId="3D2AD4D8"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3C16C5F5" w:rsidR="00391FA0" w:rsidRPr="0022637D" w:rsidRDefault="002932DF"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13360F34" wp14:editId="504370FC">
            <wp:extent cx="3463272" cy="1980000"/>
            <wp:effectExtent l="0" t="0" r="444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272" cy="1980000"/>
                    </a:xfrm>
                    <a:prstGeom prst="rect">
                      <a:avLst/>
                    </a:prstGeom>
                    <a:noFill/>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77777777" w:rsidR="00391FA0" w:rsidRPr="0022637D" w:rsidRDefault="00391FA0" w:rsidP="007517B8">
      <w:pPr>
        <w:spacing w:before="120" w:after="120" w:line="276" w:lineRule="auto"/>
        <w:contextualSpacing/>
        <w:jc w:val="both"/>
        <w:rPr>
          <w:rFonts w:asciiTheme="minorHAnsi" w:hAnsiTheme="minorHAnsi" w:cstheme="minorHAnsi"/>
        </w:rPr>
      </w:pPr>
    </w:p>
    <w:p w14:paraId="640E5292" w14:textId="39726137" w:rsidR="007517B8" w:rsidRPr="00C31C7F" w:rsidRDefault="00D33087" w:rsidP="00C40A80">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Mart</w:t>
      </w:r>
      <w:r w:rsidR="00AB2C1D">
        <w:rPr>
          <w:rFonts w:asciiTheme="minorHAnsi" w:hAnsiTheme="minorHAnsi" w:cstheme="minorHAnsi"/>
        </w:rPr>
        <w:t xml:space="preserve"> ayına ait</w:t>
      </w:r>
      <w:r w:rsidR="007517B8" w:rsidRPr="00627EC3">
        <w:rPr>
          <w:rFonts w:asciiTheme="minorHAnsi" w:hAnsiTheme="minorHAnsi" w:cstheme="minorHAnsi"/>
        </w:rPr>
        <w:t xml:space="preserve"> veriler</w:t>
      </w:r>
      <w:r w:rsidR="00496F0F">
        <w:rPr>
          <w:rFonts w:asciiTheme="minorHAnsi" w:hAnsiTheme="minorHAnsi" w:cstheme="minorHAnsi"/>
        </w:rPr>
        <w:t xml:space="preserve"> kiralık konut arzının</w:t>
      </w:r>
      <w:r w:rsidR="0031418E">
        <w:rPr>
          <w:rFonts w:asciiTheme="minorHAnsi" w:hAnsiTheme="minorHAnsi" w:cstheme="minorHAnsi"/>
        </w:rPr>
        <w:t xml:space="preserve"> </w:t>
      </w:r>
      <w:r>
        <w:rPr>
          <w:rFonts w:asciiTheme="minorHAnsi" w:hAnsiTheme="minorHAnsi" w:cstheme="minorHAnsi"/>
        </w:rPr>
        <w:t xml:space="preserve">İstanbul’da ve </w:t>
      </w:r>
      <w:r w:rsidR="0017719A">
        <w:rPr>
          <w:rFonts w:asciiTheme="minorHAnsi" w:hAnsiTheme="minorHAnsi" w:cstheme="minorHAnsi"/>
        </w:rPr>
        <w:t>Ankara’da</w:t>
      </w:r>
      <w:r>
        <w:rPr>
          <w:rFonts w:asciiTheme="minorHAnsi" w:hAnsiTheme="minorHAnsi" w:cstheme="minorHAnsi"/>
        </w:rPr>
        <w:t xml:space="preserve"> düşerken, </w:t>
      </w:r>
      <w:r w:rsidR="0017719A">
        <w:rPr>
          <w:rFonts w:asciiTheme="minorHAnsi" w:hAnsiTheme="minorHAnsi" w:cstheme="minorHAnsi"/>
        </w:rPr>
        <w:t xml:space="preserve">İzmir’de yükseldiğini, kiralanan konut </w:t>
      </w:r>
      <w:r w:rsidR="0017719A" w:rsidRPr="00E068AF">
        <w:rPr>
          <w:rFonts w:asciiTheme="minorHAnsi" w:hAnsiTheme="minorHAnsi" w:cstheme="minorHAnsi"/>
        </w:rPr>
        <w:t xml:space="preserve">sayısının ise </w:t>
      </w:r>
      <w:r w:rsidR="0031418E" w:rsidRPr="00E068AF">
        <w:rPr>
          <w:rFonts w:asciiTheme="minorHAnsi" w:hAnsiTheme="minorHAnsi" w:cstheme="minorHAnsi"/>
        </w:rPr>
        <w:t xml:space="preserve">üç büyük ilde </w:t>
      </w:r>
      <w:r w:rsidR="0017719A" w:rsidRPr="00E068AF">
        <w:rPr>
          <w:rFonts w:asciiTheme="minorHAnsi" w:hAnsiTheme="minorHAnsi" w:cstheme="minorHAnsi"/>
        </w:rPr>
        <w:t>arttığını</w:t>
      </w:r>
      <w:r w:rsidR="0031418E" w:rsidRPr="00E068AF">
        <w:rPr>
          <w:rFonts w:asciiTheme="minorHAnsi" w:hAnsiTheme="minorHAnsi" w:cstheme="minorHAnsi"/>
        </w:rPr>
        <w:t xml:space="preserve"> göstermektedir</w:t>
      </w:r>
      <w:r w:rsidR="0001006C" w:rsidRPr="00E068AF">
        <w:rPr>
          <w:rFonts w:asciiTheme="minorHAnsi" w:hAnsiTheme="minorHAnsi" w:cstheme="minorHAnsi"/>
        </w:rPr>
        <w:t xml:space="preserve"> (Şekil </w:t>
      </w:r>
      <w:r w:rsidR="00D960E3" w:rsidRPr="00E068AF">
        <w:rPr>
          <w:rFonts w:asciiTheme="minorHAnsi" w:hAnsiTheme="minorHAnsi" w:cstheme="minorHAnsi"/>
        </w:rPr>
        <w:t>10</w:t>
      </w:r>
      <w:r w:rsidR="0001006C" w:rsidRPr="00E068AF">
        <w:rPr>
          <w:rFonts w:asciiTheme="minorHAnsi" w:hAnsiTheme="minorHAnsi" w:cstheme="minorHAnsi"/>
        </w:rPr>
        <w:t>)</w:t>
      </w:r>
      <w:r w:rsidR="00496F0F" w:rsidRPr="00E068AF">
        <w:rPr>
          <w:rFonts w:asciiTheme="minorHAnsi" w:hAnsiTheme="minorHAnsi" w:cstheme="minorHAnsi"/>
        </w:rPr>
        <w:t>.</w:t>
      </w:r>
      <w:r w:rsidR="007517B8" w:rsidRPr="00E068AF">
        <w:rPr>
          <w:rFonts w:asciiTheme="minorHAnsi" w:hAnsiTheme="minorHAnsi" w:cstheme="minorHAnsi"/>
        </w:rPr>
        <w:t xml:space="preserve"> Kiralık ilan sayısı önceki aya göre İstanbul'da yüzde </w:t>
      </w:r>
      <w:r w:rsidR="003000D8" w:rsidRPr="00E068AF">
        <w:rPr>
          <w:rFonts w:asciiTheme="minorHAnsi" w:hAnsiTheme="minorHAnsi" w:cstheme="minorHAnsi"/>
        </w:rPr>
        <w:t>1,8</w:t>
      </w:r>
      <w:r w:rsidR="007517B8" w:rsidRPr="00E068AF">
        <w:rPr>
          <w:rFonts w:asciiTheme="minorHAnsi" w:hAnsiTheme="minorHAnsi" w:cstheme="minorHAnsi"/>
        </w:rPr>
        <w:t xml:space="preserve"> (</w:t>
      </w:r>
      <w:r w:rsidR="00755F18" w:rsidRPr="00E068AF">
        <w:rPr>
          <w:rFonts w:asciiTheme="minorHAnsi" w:hAnsiTheme="minorHAnsi" w:cstheme="minorHAnsi"/>
        </w:rPr>
        <w:t>5</w:t>
      </w:r>
      <w:r w:rsidR="0017719A" w:rsidRPr="00E068AF">
        <w:rPr>
          <w:rFonts w:asciiTheme="minorHAnsi" w:hAnsiTheme="minorHAnsi" w:cstheme="minorHAnsi"/>
        </w:rPr>
        <w:t>6</w:t>
      </w:r>
      <w:r w:rsidR="00755F18" w:rsidRPr="00E068AF">
        <w:rPr>
          <w:rFonts w:asciiTheme="minorHAnsi" w:hAnsiTheme="minorHAnsi" w:cstheme="minorHAnsi"/>
        </w:rPr>
        <w:t xml:space="preserve"> bin</w:t>
      </w:r>
      <w:r w:rsidR="00C40A80" w:rsidRPr="00E068AF">
        <w:rPr>
          <w:rFonts w:asciiTheme="minorHAnsi" w:hAnsiTheme="minorHAnsi" w:cstheme="minorHAnsi"/>
        </w:rPr>
        <w:t>den 5</w:t>
      </w:r>
      <w:r w:rsidR="0017719A" w:rsidRPr="00E068AF">
        <w:rPr>
          <w:rFonts w:asciiTheme="minorHAnsi" w:hAnsiTheme="minorHAnsi" w:cstheme="minorHAnsi"/>
        </w:rPr>
        <w:t>5</w:t>
      </w:r>
      <w:r w:rsidR="00C40A80" w:rsidRPr="00E068AF">
        <w:rPr>
          <w:rFonts w:asciiTheme="minorHAnsi" w:hAnsiTheme="minorHAnsi" w:cstheme="minorHAnsi"/>
        </w:rPr>
        <w:t xml:space="preserve"> bine</w:t>
      </w:r>
      <w:r w:rsidR="007517B8" w:rsidRPr="00E068AF">
        <w:rPr>
          <w:rFonts w:asciiTheme="minorHAnsi" w:hAnsiTheme="minorHAnsi" w:cstheme="minorHAnsi"/>
        </w:rPr>
        <w:t xml:space="preserve">), Ankara'da yüzde </w:t>
      </w:r>
      <w:r w:rsidR="0017719A" w:rsidRPr="00E068AF">
        <w:rPr>
          <w:rFonts w:asciiTheme="minorHAnsi" w:hAnsiTheme="minorHAnsi" w:cstheme="minorHAnsi"/>
        </w:rPr>
        <w:t>0,2</w:t>
      </w:r>
      <w:r w:rsidR="007517B8" w:rsidRPr="00E068AF">
        <w:rPr>
          <w:rFonts w:asciiTheme="minorHAnsi" w:hAnsiTheme="minorHAnsi" w:cstheme="minorHAnsi"/>
        </w:rPr>
        <w:t xml:space="preserve"> (</w:t>
      </w:r>
      <w:r w:rsidR="00DF2B93" w:rsidRPr="00E068AF">
        <w:rPr>
          <w:rFonts w:asciiTheme="minorHAnsi" w:hAnsiTheme="minorHAnsi" w:cstheme="minorHAnsi"/>
        </w:rPr>
        <w:t>1</w:t>
      </w:r>
      <w:r w:rsidR="0017719A" w:rsidRPr="00E068AF">
        <w:rPr>
          <w:rFonts w:asciiTheme="minorHAnsi" w:hAnsiTheme="minorHAnsi" w:cstheme="minorHAnsi"/>
        </w:rPr>
        <w:t>5.167’den</w:t>
      </w:r>
      <w:r w:rsidR="00C40A80" w:rsidRPr="00E068AF">
        <w:rPr>
          <w:rFonts w:asciiTheme="minorHAnsi" w:hAnsiTheme="minorHAnsi" w:cstheme="minorHAnsi"/>
        </w:rPr>
        <w:t xml:space="preserve"> 15</w:t>
      </w:r>
      <w:r w:rsidR="0017719A" w:rsidRPr="00E068AF">
        <w:rPr>
          <w:rFonts w:asciiTheme="minorHAnsi" w:hAnsiTheme="minorHAnsi" w:cstheme="minorHAnsi"/>
        </w:rPr>
        <w:t>.142’y</w:t>
      </w:r>
      <w:r w:rsidR="00C40A80" w:rsidRPr="00E068AF">
        <w:rPr>
          <w:rFonts w:asciiTheme="minorHAnsi" w:hAnsiTheme="minorHAnsi" w:cstheme="minorHAnsi"/>
        </w:rPr>
        <w:t>e</w:t>
      </w:r>
      <w:r w:rsidR="007517B8" w:rsidRPr="00E068AF">
        <w:rPr>
          <w:rFonts w:asciiTheme="minorHAnsi" w:hAnsiTheme="minorHAnsi" w:cstheme="minorHAnsi"/>
        </w:rPr>
        <w:t>)</w:t>
      </w:r>
      <w:r w:rsidR="0017719A" w:rsidRPr="00E068AF">
        <w:rPr>
          <w:rFonts w:asciiTheme="minorHAnsi" w:hAnsiTheme="minorHAnsi" w:cstheme="minorHAnsi"/>
        </w:rPr>
        <w:t xml:space="preserve"> azalmış</w:t>
      </w:r>
      <w:r w:rsidR="007517B8" w:rsidRPr="00E068AF">
        <w:rPr>
          <w:rFonts w:asciiTheme="minorHAnsi" w:hAnsiTheme="minorHAnsi" w:cstheme="minorHAnsi"/>
        </w:rPr>
        <w:t xml:space="preserve">, İzmir'de ise yüzde </w:t>
      </w:r>
      <w:r w:rsidR="003000D8" w:rsidRPr="00E068AF">
        <w:rPr>
          <w:rFonts w:asciiTheme="minorHAnsi" w:hAnsiTheme="minorHAnsi" w:cstheme="minorHAnsi"/>
        </w:rPr>
        <w:t>5,6</w:t>
      </w:r>
      <w:r w:rsidR="007517B8" w:rsidRPr="00E068AF">
        <w:rPr>
          <w:rFonts w:asciiTheme="minorHAnsi" w:hAnsiTheme="minorHAnsi" w:cstheme="minorHAnsi"/>
        </w:rPr>
        <w:t xml:space="preserve"> (</w:t>
      </w:r>
      <w:r w:rsidR="00DF2B93" w:rsidRPr="00E068AF">
        <w:rPr>
          <w:rFonts w:asciiTheme="minorHAnsi" w:hAnsiTheme="minorHAnsi" w:cstheme="minorHAnsi"/>
        </w:rPr>
        <w:t>1</w:t>
      </w:r>
      <w:r w:rsidR="0017719A" w:rsidRPr="00E068AF">
        <w:rPr>
          <w:rFonts w:asciiTheme="minorHAnsi" w:hAnsiTheme="minorHAnsi" w:cstheme="minorHAnsi"/>
        </w:rPr>
        <w:t>8 binden</w:t>
      </w:r>
      <w:r w:rsidR="00C40A80" w:rsidRPr="00E068AF">
        <w:rPr>
          <w:rFonts w:asciiTheme="minorHAnsi" w:hAnsiTheme="minorHAnsi" w:cstheme="minorHAnsi"/>
        </w:rPr>
        <w:t xml:space="preserve"> 1</w:t>
      </w:r>
      <w:r w:rsidR="0017719A" w:rsidRPr="00E068AF">
        <w:rPr>
          <w:rFonts w:asciiTheme="minorHAnsi" w:hAnsiTheme="minorHAnsi" w:cstheme="minorHAnsi"/>
        </w:rPr>
        <w:t>9 bine</w:t>
      </w:r>
      <w:r w:rsidR="007517B8" w:rsidRPr="00E068AF">
        <w:rPr>
          <w:rFonts w:asciiTheme="minorHAnsi" w:hAnsiTheme="minorHAnsi" w:cstheme="minorHAnsi"/>
        </w:rPr>
        <w:t xml:space="preserve">) </w:t>
      </w:r>
      <w:r w:rsidR="0017719A" w:rsidRPr="00E068AF">
        <w:rPr>
          <w:rFonts w:asciiTheme="minorHAnsi" w:hAnsiTheme="minorHAnsi" w:cstheme="minorHAnsi"/>
        </w:rPr>
        <w:t>artmıştır</w:t>
      </w:r>
      <w:r w:rsidR="007517B8" w:rsidRPr="00E068AF">
        <w:rPr>
          <w:rFonts w:asciiTheme="minorHAnsi" w:hAnsiTheme="minorHAnsi" w:cstheme="minorHAnsi"/>
        </w:rPr>
        <w:t xml:space="preserve">. </w:t>
      </w:r>
      <w:r w:rsidR="00466A8D" w:rsidRPr="00E068AF">
        <w:rPr>
          <w:rFonts w:asciiTheme="minorHAnsi" w:hAnsiTheme="minorHAnsi" w:cstheme="minorHAnsi"/>
        </w:rPr>
        <w:t>Öte yandan k</w:t>
      </w:r>
      <w:r w:rsidR="007517B8" w:rsidRPr="00E068AF">
        <w:rPr>
          <w:rFonts w:asciiTheme="minorHAnsi" w:hAnsiTheme="minorHAnsi" w:cstheme="minorHAnsi"/>
        </w:rPr>
        <w:t xml:space="preserve">iralanan konut sayısı bir önceki aya göre İstanbul'da yüzde </w:t>
      </w:r>
      <w:r w:rsidR="00E068AF" w:rsidRPr="00E068AF">
        <w:rPr>
          <w:rFonts w:asciiTheme="minorHAnsi" w:hAnsiTheme="minorHAnsi" w:cstheme="minorHAnsi"/>
        </w:rPr>
        <w:t>7,1</w:t>
      </w:r>
      <w:r w:rsidR="007517B8" w:rsidRPr="00E068AF">
        <w:rPr>
          <w:rFonts w:asciiTheme="minorHAnsi" w:hAnsiTheme="minorHAnsi" w:cstheme="minorHAnsi"/>
        </w:rPr>
        <w:t xml:space="preserve"> (</w:t>
      </w:r>
      <w:r w:rsidR="00313EB4" w:rsidRPr="00E068AF">
        <w:rPr>
          <w:rFonts w:asciiTheme="minorHAnsi" w:hAnsiTheme="minorHAnsi" w:cstheme="minorHAnsi"/>
        </w:rPr>
        <w:t>14</w:t>
      </w:r>
      <w:r w:rsidR="0017719A" w:rsidRPr="00E068AF">
        <w:rPr>
          <w:rFonts w:asciiTheme="minorHAnsi" w:hAnsiTheme="minorHAnsi" w:cstheme="minorHAnsi"/>
        </w:rPr>
        <w:t xml:space="preserve"> bin</w:t>
      </w:r>
      <w:r w:rsidR="00796AC3" w:rsidRPr="00E068AF">
        <w:rPr>
          <w:rFonts w:asciiTheme="minorHAnsi" w:hAnsiTheme="minorHAnsi" w:cstheme="minorHAnsi"/>
        </w:rPr>
        <w:t>den 1</w:t>
      </w:r>
      <w:r w:rsidR="0017719A" w:rsidRPr="00E068AF">
        <w:rPr>
          <w:rFonts w:asciiTheme="minorHAnsi" w:hAnsiTheme="minorHAnsi" w:cstheme="minorHAnsi"/>
        </w:rPr>
        <w:t>5 bine</w:t>
      </w:r>
      <w:r w:rsidR="007517B8" w:rsidRPr="00E068AF">
        <w:rPr>
          <w:rFonts w:asciiTheme="minorHAnsi" w:hAnsiTheme="minorHAnsi" w:cstheme="minorHAnsi"/>
        </w:rPr>
        <w:t>)</w:t>
      </w:r>
      <w:r w:rsidR="0017719A" w:rsidRPr="00E068AF">
        <w:rPr>
          <w:rFonts w:asciiTheme="minorHAnsi" w:hAnsiTheme="minorHAnsi" w:cstheme="minorHAnsi"/>
        </w:rPr>
        <w:t>,</w:t>
      </w:r>
      <w:r w:rsidR="007517B8" w:rsidRPr="00E068AF">
        <w:rPr>
          <w:rFonts w:asciiTheme="minorHAnsi" w:hAnsiTheme="minorHAnsi" w:cstheme="minorHAnsi"/>
        </w:rPr>
        <w:t xml:space="preserve"> Ankara’da yüzde </w:t>
      </w:r>
      <w:r w:rsidR="0017719A" w:rsidRPr="00E068AF">
        <w:rPr>
          <w:rFonts w:asciiTheme="minorHAnsi" w:hAnsiTheme="minorHAnsi" w:cstheme="minorHAnsi"/>
        </w:rPr>
        <w:t>14</w:t>
      </w:r>
      <w:r w:rsidR="00796AC3" w:rsidRPr="00E068AF">
        <w:rPr>
          <w:rFonts w:asciiTheme="minorHAnsi" w:hAnsiTheme="minorHAnsi" w:cstheme="minorHAnsi"/>
        </w:rPr>
        <w:t>,6</w:t>
      </w:r>
      <w:r w:rsidR="007517B8" w:rsidRPr="00E068AF">
        <w:rPr>
          <w:rFonts w:asciiTheme="minorHAnsi" w:hAnsiTheme="minorHAnsi" w:cstheme="minorHAnsi"/>
        </w:rPr>
        <w:t xml:space="preserve"> (</w:t>
      </w:r>
      <w:r w:rsidR="00755F18" w:rsidRPr="00E068AF">
        <w:rPr>
          <w:rFonts w:asciiTheme="minorHAnsi" w:hAnsiTheme="minorHAnsi" w:cstheme="minorHAnsi"/>
        </w:rPr>
        <w:t>3.</w:t>
      </w:r>
      <w:r w:rsidR="00796AC3" w:rsidRPr="00E068AF">
        <w:rPr>
          <w:rFonts w:asciiTheme="minorHAnsi" w:hAnsiTheme="minorHAnsi" w:cstheme="minorHAnsi"/>
        </w:rPr>
        <w:t>483</w:t>
      </w:r>
      <w:r w:rsidR="00755F18" w:rsidRPr="00E068AF">
        <w:rPr>
          <w:rFonts w:asciiTheme="minorHAnsi" w:hAnsiTheme="minorHAnsi" w:cstheme="minorHAnsi"/>
        </w:rPr>
        <w:t>’</w:t>
      </w:r>
      <w:r w:rsidR="0017719A" w:rsidRPr="00E068AF">
        <w:rPr>
          <w:rFonts w:asciiTheme="minorHAnsi" w:hAnsiTheme="minorHAnsi" w:cstheme="minorHAnsi"/>
        </w:rPr>
        <w:t>ten 3.991’e</w:t>
      </w:r>
      <w:r w:rsidR="007517B8" w:rsidRPr="00E068AF">
        <w:rPr>
          <w:rFonts w:asciiTheme="minorHAnsi" w:hAnsiTheme="minorHAnsi" w:cstheme="minorHAnsi"/>
        </w:rPr>
        <w:t xml:space="preserve">), İzmir’de ise yüzde </w:t>
      </w:r>
      <w:r w:rsidR="0017719A" w:rsidRPr="00E068AF">
        <w:rPr>
          <w:rFonts w:asciiTheme="minorHAnsi" w:hAnsiTheme="minorHAnsi" w:cstheme="minorHAnsi"/>
        </w:rPr>
        <w:t>14</w:t>
      </w:r>
      <w:r w:rsidR="00755F18" w:rsidRPr="00E068AF">
        <w:rPr>
          <w:rFonts w:asciiTheme="minorHAnsi" w:hAnsiTheme="minorHAnsi" w:cstheme="minorHAnsi"/>
        </w:rPr>
        <w:t>,</w:t>
      </w:r>
      <w:r w:rsidR="00796AC3" w:rsidRPr="00E068AF">
        <w:rPr>
          <w:rFonts w:asciiTheme="minorHAnsi" w:hAnsiTheme="minorHAnsi" w:cstheme="minorHAnsi"/>
        </w:rPr>
        <w:t>8</w:t>
      </w:r>
      <w:r w:rsidR="007517B8" w:rsidRPr="00E068AF">
        <w:rPr>
          <w:rFonts w:asciiTheme="minorHAnsi" w:hAnsiTheme="minorHAnsi" w:cstheme="minorHAnsi"/>
        </w:rPr>
        <w:t xml:space="preserve"> (</w:t>
      </w:r>
      <w:r w:rsidR="00755F18" w:rsidRPr="00E068AF">
        <w:rPr>
          <w:rFonts w:asciiTheme="minorHAnsi" w:hAnsiTheme="minorHAnsi" w:cstheme="minorHAnsi"/>
        </w:rPr>
        <w:t>3.</w:t>
      </w:r>
      <w:r w:rsidR="00796AC3" w:rsidRPr="00E068AF">
        <w:rPr>
          <w:rFonts w:asciiTheme="minorHAnsi" w:hAnsiTheme="minorHAnsi" w:cstheme="minorHAnsi"/>
        </w:rPr>
        <w:t>749</w:t>
      </w:r>
      <w:r w:rsidR="00755F18" w:rsidRPr="00E068AF">
        <w:rPr>
          <w:rFonts w:asciiTheme="minorHAnsi" w:hAnsiTheme="minorHAnsi" w:cstheme="minorHAnsi"/>
        </w:rPr>
        <w:t>’</w:t>
      </w:r>
      <w:r w:rsidR="0017719A" w:rsidRPr="00E068AF">
        <w:rPr>
          <w:rFonts w:asciiTheme="minorHAnsi" w:hAnsiTheme="minorHAnsi" w:cstheme="minorHAnsi"/>
        </w:rPr>
        <w:t>dan 4.304’e</w:t>
      </w:r>
      <w:r w:rsidR="007517B8" w:rsidRPr="00E068AF">
        <w:rPr>
          <w:rFonts w:asciiTheme="minorHAnsi" w:hAnsiTheme="minorHAnsi" w:cstheme="minorHAnsi"/>
        </w:rPr>
        <w:t xml:space="preserve">) </w:t>
      </w:r>
      <w:r w:rsidR="0017719A" w:rsidRPr="00E068AF">
        <w:rPr>
          <w:rFonts w:asciiTheme="minorHAnsi" w:hAnsiTheme="minorHAnsi" w:cstheme="minorHAnsi"/>
        </w:rPr>
        <w:t>yükselmiştir</w:t>
      </w:r>
      <w:r w:rsidR="007517B8" w:rsidRPr="00E068AF">
        <w:rPr>
          <w:rFonts w:asciiTheme="minorHAnsi" w:hAnsiTheme="minorHAnsi" w:cstheme="minorHAnsi"/>
        </w:rPr>
        <w:t>.</w:t>
      </w:r>
    </w:p>
    <w:p w14:paraId="7CAF7194" w14:textId="3F70ACF2" w:rsidR="00BA2328" w:rsidRDefault="00BA2328">
      <w:pPr>
        <w:spacing w:before="120" w:after="120" w:line="276" w:lineRule="auto"/>
        <w:contextualSpacing/>
        <w:jc w:val="both"/>
        <w:rPr>
          <w:rFonts w:asciiTheme="minorHAnsi" w:hAnsiTheme="minorHAnsi" w:cstheme="minorHAnsi"/>
          <w:b/>
          <w:bCs/>
        </w:rPr>
      </w:pPr>
    </w:p>
    <w:p w14:paraId="42731D81" w14:textId="2E5E599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553FC903" w14:textId="3CCAAF8B" w:rsidR="0001006C" w:rsidRDefault="0001006C" w:rsidP="0001006C">
      <w:pPr>
        <w:spacing w:before="120" w:after="120" w:line="276" w:lineRule="auto"/>
        <w:contextualSpacing/>
        <w:jc w:val="both"/>
        <w:rPr>
          <w:rFonts w:asciiTheme="minorHAnsi" w:eastAsia="Calibri" w:hAnsiTheme="minorHAnsi" w:cstheme="minorHAnsi"/>
        </w:rPr>
      </w:pPr>
    </w:p>
    <w:p w14:paraId="0B0F4831" w14:textId="7B366B6B" w:rsidR="0001006C" w:rsidRDefault="002932DF"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EEBD0D0" wp14:editId="27A43E5B">
            <wp:extent cx="2835410" cy="16200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r>
        <w:rPr>
          <w:rFonts w:asciiTheme="minorHAnsi" w:eastAsia="Calibri" w:hAnsiTheme="minorHAnsi" w:cstheme="minorHAnsi"/>
          <w:noProof/>
          <w:lang w:eastAsia="tr-TR"/>
        </w:rPr>
        <w:drawing>
          <wp:inline distT="0" distB="0" distL="0" distR="0" wp14:anchorId="13A15F98" wp14:editId="675D23E1">
            <wp:extent cx="2835410" cy="16200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p>
    <w:p w14:paraId="71C3D6C3" w14:textId="1BE2D10C" w:rsidR="002932DF" w:rsidRDefault="00D6765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7376C381" wp14:editId="661D6A0C">
            <wp:extent cx="2835410" cy="16200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p>
    <w:p w14:paraId="18CA6E4D" w14:textId="46524C90" w:rsidR="00D33087"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E50020F" w14:textId="4BD6C3A1" w:rsidR="00A361BF" w:rsidRDefault="00A361BF">
      <w:pPr>
        <w:rPr>
          <w:rFonts w:asciiTheme="minorHAnsi" w:eastAsia="Calibri" w:hAnsiTheme="minorHAnsi" w:cstheme="minorHAnsi"/>
        </w:rPr>
      </w:pPr>
      <w:r>
        <w:rPr>
          <w:rFonts w:asciiTheme="minorHAnsi" w:eastAsia="Calibri" w:hAnsiTheme="minorHAnsi" w:cstheme="minorHAnsi"/>
        </w:rPr>
        <w:br w:type="page"/>
      </w:r>
    </w:p>
    <w:p w14:paraId="7E7EE57B" w14:textId="4CD5D37B" w:rsidR="00957F1D" w:rsidRPr="007517B8" w:rsidRDefault="002A337B" w:rsidP="00BC1AEE">
      <w:pPr>
        <w:pStyle w:val="ListeParagraf"/>
        <w:numPr>
          <w:ilvl w:val="1"/>
          <w:numId w:val="11"/>
        </w:numPr>
        <w:spacing w:before="120" w:after="120" w:line="276" w:lineRule="auto"/>
        <w:contextualSpacing/>
        <w:jc w:val="both"/>
        <w:rPr>
          <w:rFonts w:asciiTheme="minorHAnsi" w:eastAsia="Calibri" w:hAnsiTheme="minorHAnsi" w:cstheme="minorHAnsi"/>
          <w:b/>
          <w:bCs/>
        </w:rPr>
      </w:pPr>
      <w:r w:rsidRPr="007517B8">
        <w:rPr>
          <w:rFonts w:asciiTheme="minorHAnsi" w:eastAsia="Calibri" w:hAnsiTheme="minorHAnsi" w:cstheme="minorHAnsi"/>
          <w:b/>
          <w:sz w:val="24"/>
          <w:szCs w:val="24"/>
        </w:rPr>
        <w:lastRenderedPageBreak/>
        <w:t>Yayından kaldırılan ilanların yaşam sürelerine göre analiz</w:t>
      </w:r>
      <w:r w:rsidR="00E46E93" w:rsidRPr="007517B8">
        <w:rPr>
          <w:rFonts w:asciiTheme="minorHAnsi" w:eastAsia="Calibri" w:hAnsiTheme="minorHAnsi" w:cstheme="minorHAnsi"/>
          <w:b/>
          <w:sz w:val="24"/>
          <w:szCs w:val="24"/>
        </w:rPr>
        <w:t xml:space="preserve"> </w:t>
      </w:r>
    </w:p>
    <w:p w14:paraId="65369445" w14:textId="77777777" w:rsidR="00957F1D" w:rsidRDefault="00957F1D">
      <w:pPr>
        <w:spacing w:before="120" w:after="120" w:line="276" w:lineRule="auto"/>
        <w:contextualSpacing/>
        <w:jc w:val="both"/>
        <w:rPr>
          <w:rFonts w:asciiTheme="minorHAnsi" w:eastAsia="Calibri" w:hAnsiTheme="minorHAnsi" w:cstheme="minorHAnsi"/>
          <w:b/>
          <w:bCs/>
        </w:rPr>
      </w:pPr>
    </w:p>
    <w:p w14:paraId="700FA4E2" w14:textId="411B2514"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A476F7">
        <w:rPr>
          <w:rFonts w:asciiTheme="minorHAnsi" w:eastAsia="Calibri" w:hAnsiTheme="minorHAnsi" w:cstheme="minorHAnsi"/>
          <w:b/>
          <w:bCs/>
        </w:rPr>
        <w:t>kısaldı</w:t>
      </w:r>
    </w:p>
    <w:p w14:paraId="0972891F" w14:textId="4C3E7EA7" w:rsidR="00982919" w:rsidRPr="0022637D" w:rsidRDefault="00982919" w:rsidP="00982919">
      <w:pPr>
        <w:spacing w:before="120" w:after="120" w:line="276" w:lineRule="auto"/>
        <w:contextualSpacing/>
        <w:jc w:val="both"/>
        <w:rPr>
          <w:rFonts w:asciiTheme="minorHAnsi" w:hAnsiTheme="minorHAnsi" w:cstheme="minorHAnsi"/>
        </w:rPr>
      </w:pPr>
      <w:r>
        <w:rPr>
          <w:rFonts w:asciiTheme="minorHAnsi" w:hAnsiTheme="minorHAnsi" w:cstheme="minorHAnsi"/>
        </w:rPr>
        <w:t>Kiralık</w:t>
      </w:r>
      <w:r w:rsidRPr="0022637D">
        <w:rPr>
          <w:rFonts w:asciiTheme="minorHAnsi" w:hAnsiTheme="minorHAnsi" w:cstheme="minorHAnsi"/>
        </w:rPr>
        <w:t xml:space="preserve"> konut kapatılan ilan yaşı</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ilgili ayda kullanıcı tarafından kapatılan </w:t>
      </w:r>
      <w:r>
        <w:rPr>
          <w:rFonts w:asciiTheme="minorHAnsi" w:hAnsiTheme="minorHAnsi" w:cstheme="minorHAnsi"/>
        </w:rPr>
        <w:t>kiralık</w:t>
      </w:r>
      <w:r w:rsidRPr="0022637D">
        <w:rPr>
          <w:rFonts w:asciiTheme="minorHAnsi" w:hAnsiTheme="minorHAnsi" w:cstheme="minorHAnsi"/>
        </w:rPr>
        <w:t xml:space="preserve"> konut ilanlarının </w:t>
      </w:r>
      <w:r>
        <w:rPr>
          <w:rFonts w:asciiTheme="minorHAnsi" w:hAnsiTheme="minorHAnsi" w:cstheme="minorHAnsi"/>
        </w:rPr>
        <w:t>yayınd</w:t>
      </w:r>
      <w:r w:rsidRPr="0022637D">
        <w:rPr>
          <w:rFonts w:asciiTheme="minorHAnsi" w:hAnsiTheme="minorHAnsi" w:cstheme="minorHAnsi"/>
        </w:rPr>
        <w:t xml:space="preserve">a kalma sürelerini toplar ve o ay, kullanıcı </w:t>
      </w:r>
      <w:r w:rsidRPr="00A361BF">
        <w:rPr>
          <w:rFonts w:asciiTheme="minorHAnsi" w:hAnsiTheme="minorHAnsi" w:cstheme="minorHAnsi"/>
        </w:rPr>
        <w:t>tarafından kapatılan tekil ilan sayısına böler. 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Diğer ifadeyle ilan yaşının kıs</w:t>
      </w:r>
      <w:r>
        <w:rPr>
          <w:rFonts w:asciiTheme="minorHAnsi" w:hAnsiTheme="minorHAnsi" w:cstheme="minorHAnsi"/>
        </w:rPr>
        <w:t>a</w:t>
      </w:r>
      <w:r w:rsidRPr="00490E9D">
        <w:rPr>
          <w:rFonts w:asciiTheme="minorHAnsi" w:hAnsiTheme="minorHAnsi" w:cstheme="minorHAnsi"/>
        </w:rPr>
        <w:t>lması piyasa canlılığının bir diğer göstergesidir.</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2D4EE73B" w14:textId="14910371" w:rsidR="007517B8" w:rsidRPr="00860A44" w:rsidRDefault="000416C1" w:rsidP="00F137A2">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A361BF">
        <w:rPr>
          <w:rFonts w:asciiTheme="minorHAnsi" w:hAnsiTheme="minorHAnsi" w:cstheme="minorHAnsi"/>
        </w:rPr>
        <w:t>,</w:t>
      </w:r>
      <w:r>
        <w:rPr>
          <w:rFonts w:asciiTheme="minorHAnsi" w:hAnsiTheme="minorHAnsi" w:cstheme="minorHAnsi"/>
        </w:rPr>
        <w:t xml:space="preserve"> k</w:t>
      </w:r>
      <w:r w:rsidR="007517B8" w:rsidRPr="0022637D">
        <w:rPr>
          <w:rFonts w:asciiTheme="minorHAnsi" w:hAnsiTheme="minorHAnsi" w:cstheme="minorHAnsi"/>
        </w:rPr>
        <w:t xml:space="preserve">iralık konut piyasasındaki canlılığı ölçmek için kullandığımız 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1 gün</w:t>
      </w:r>
      <w:r w:rsidR="00F71DBE">
        <w:rPr>
          <w:rFonts w:asciiTheme="minorHAnsi" w:hAnsiTheme="minorHAnsi" w:cstheme="minorHAnsi"/>
        </w:rPr>
        <w:t>, İstanbul’da 0,</w:t>
      </w:r>
      <w:r w:rsidR="00DC48F9">
        <w:rPr>
          <w:rFonts w:asciiTheme="minorHAnsi" w:hAnsiTheme="minorHAnsi" w:cstheme="minorHAnsi"/>
        </w:rPr>
        <w:t>7</w:t>
      </w:r>
      <w:r w:rsidR="00F71DBE">
        <w:rPr>
          <w:rFonts w:asciiTheme="minorHAnsi" w:hAnsiTheme="minorHAnsi" w:cstheme="minorHAnsi"/>
        </w:rPr>
        <w:t xml:space="preserve"> gün</w:t>
      </w:r>
      <w:r w:rsidR="00DC48F9">
        <w:rPr>
          <w:rFonts w:asciiTheme="minorHAnsi" w:hAnsiTheme="minorHAnsi" w:cstheme="minorHAnsi"/>
        </w:rPr>
        <w:t>, Ankara’da 0,2 gün,</w:t>
      </w:r>
      <w:r w:rsidR="00F137A2">
        <w:rPr>
          <w:rFonts w:asciiTheme="minorHAnsi" w:hAnsiTheme="minorHAnsi" w:cstheme="minorHAnsi"/>
        </w:rPr>
        <w:t xml:space="preserve"> İzmir’de</w:t>
      </w:r>
      <w:r w:rsidR="00DC48F9">
        <w:rPr>
          <w:rFonts w:asciiTheme="minorHAnsi" w:hAnsiTheme="minorHAnsi" w:cstheme="minorHAnsi"/>
        </w:rPr>
        <w:t xml:space="preserve"> ise</w:t>
      </w:r>
      <w:r w:rsidR="00F137A2">
        <w:rPr>
          <w:rFonts w:asciiTheme="minorHAnsi" w:hAnsiTheme="minorHAnsi" w:cstheme="minorHAnsi"/>
        </w:rPr>
        <w:t xml:space="preserve"> </w:t>
      </w:r>
      <w:r w:rsidR="00DC48F9">
        <w:rPr>
          <w:rFonts w:asciiTheme="minorHAnsi" w:hAnsiTheme="minorHAnsi" w:cstheme="minorHAnsi"/>
        </w:rPr>
        <w:t>0,7 gün kısalmıştır</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DC48F9">
        <w:rPr>
          <w:rFonts w:asciiTheme="minorHAnsi" w:hAnsiTheme="minorHAnsi" w:cstheme="minorHAnsi"/>
        </w:rPr>
        <w:t>7,2</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DC48F9">
        <w:rPr>
          <w:rFonts w:asciiTheme="minorHAnsi" w:hAnsiTheme="minorHAnsi" w:cstheme="minorHAnsi"/>
        </w:rPr>
        <w:t>4,6</w:t>
      </w:r>
      <w:r w:rsidR="00F137A2" w:rsidRPr="003C7A04">
        <w:rPr>
          <w:rFonts w:asciiTheme="minorHAnsi" w:hAnsiTheme="minorHAnsi" w:cstheme="minorHAnsi"/>
        </w:rPr>
        <w:t xml:space="preserve"> gün, Ankara’da 17,</w:t>
      </w:r>
      <w:r w:rsidR="00DC48F9">
        <w:rPr>
          <w:rFonts w:asciiTheme="minorHAnsi" w:hAnsiTheme="minorHAnsi" w:cstheme="minorHAnsi"/>
        </w:rPr>
        <w:t>6</w:t>
      </w:r>
      <w:r w:rsidR="00F137A2" w:rsidRPr="003C7A04">
        <w:rPr>
          <w:rFonts w:asciiTheme="minorHAnsi" w:hAnsiTheme="minorHAnsi" w:cstheme="minorHAnsi"/>
        </w:rPr>
        <w:t xml:space="preserve"> gün, İzmir’de ise 2</w:t>
      </w:r>
      <w:r w:rsidR="00DC48F9">
        <w:rPr>
          <w:rFonts w:asciiTheme="minorHAnsi" w:hAnsiTheme="minorHAnsi" w:cstheme="minorHAnsi"/>
        </w:rPr>
        <w:t>0,3</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Bu rakamlar </w:t>
      </w:r>
      <w:r w:rsidR="00856ED4" w:rsidRPr="003C7A04">
        <w:rPr>
          <w:rFonts w:asciiTheme="minorHAnsi" w:hAnsiTheme="minorHAnsi" w:cstheme="minorHAnsi"/>
        </w:rPr>
        <w:t xml:space="preserve">piyasadaki </w:t>
      </w:r>
      <w:r w:rsidR="00D95637" w:rsidRPr="003C7A04">
        <w:rPr>
          <w:rFonts w:asciiTheme="minorHAnsi" w:hAnsiTheme="minorHAnsi" w:cstheme="minorHAnsi"/>
        </w:rPr>
        <w:t>kiralık konutların İstanbul’da</w:t>
      </w:r>
      <w:r w:rsidR="00856ED4" w:rsidRPr="003C7A04">
        <w:rPr>
          <w:rFonts w:asciiTheme="minorHAnsi" w:hAnsiTheme="minorHAnsi" w:cstheme="minorHAnsi"/>
        </w:rPr>
        <w:t xml:space="preserve"> oldukça hızlı İzmir’de ise nispeten yavaş kiralandığını göstermektedir.</w:t>
      </w:r>
    </w:p>
    <w:p w14:paraId="77343076" w14:textId="16559BC4" w:rsidR="000D117A" w:rsidRDefault="000D117A" w:rsidP="00081A4E">
      <w:pPr>
        <w:rPr>
          <w:rFonts w:asciiTheme="minorHAnsi" w:hAnsiTheme="minorHAnsi" w:cstheme="minorHAnsi"/>
          <w:b/>
          <w:bCs/>
          <w:sz w:val="24"/>
          <w:szCs w:val="24"/>
        </w:rPr>
      </w:pPr>
    </w:p>
    <w:p w14:paraId="77073718" w14:textId="4C908435"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2AC9A51C" w:rsidR="00C812F6" w:rsidRDefault="00D67651"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74734E5F" wp14:editId="40C79FA5">
            <wp:extent cx="4158070" cy="2340000"/>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070" cy="2340000"/>
                    </a:xfrm>
                    <a:prstGeom prst="rect">
                      <a:avLst/>
                    </a:prstGeom>
                    <a:noFill/>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32642A5E"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 kiralık ilan yaşında farklılıklar</w:t>
      </w:r>
    </w:p>
    <w:p w14:paraId="7341B171" w14:textId="75A975F6" w:rsidR="007517B8" w:rsidRDefault="007517B8" w:rsidP="007517B8">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A361BF">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856ED4" w:rsidRPr="003C7A04">
        <w:rPr>
          <w:rFonts w:asciiTheme="minorHAnsi" w:hAnsiTheme="minorHAnsi" w:cstheme="minorHAnsi"/>
        </w:rPr>
        <w:t xml:space="preserve">Kapatılan ilan yaşı </w:t>
      </w:r>
      <w:r w:rsidR="00901B77">
        <w:rPr>
          <w:rFonts w:asciiTheme="minorHAnsi" w:hAnsiTheme="minorHAnsi" w:cstheme="minorHAnsi"/>
        </w:rPr>
        <w:t>geçen aya göre sadece Denizli (0,6 gün) ve Adana’da (0,2 gün) sınırlı bir artış göstermiştir. Samsun’da ve Van’da k</w:t>
      </w:r>
      <w:r w:rsidR="00A361BF">
        <w:rPr>
          <w:rFonts w:asciiTheme="minorHAnsi" w:hAnsiTheme="minorHAnsi" w:cstheme="minorHAnsi"/>
        </w:rPr>
        <w:t xml:space="preserve">apatılan ilan yaşı değişmezken </w:t>
      </w:r>
      <w:r w:rsidR="00901B77">
        <w:rPr>
          <w:rFonts w:asciiTheme="minorHAnsi" w:hAnsiTheme="minorHAnsi" w:cstheme="minorHAnsi"/>
        </w:rPr>
        <w:t>Ankara (0,2 gün), Aydın (2,8 gün), Kahramanmaraş (3,2 gün), Mardin (3,3 gün), Konya (3,5 gün) ve Diyarbakır (4,8 gün) kapatılan ilan yaşının en çok azaldığı büyükşehirler olmuştur</w:t>
      </w:r>
      <w:r w:rsidRPr="009B375E">
        <w:rPr>
          <w:rFonts w:asciiTheme="minorHAnsi" w:hAnsiTheme="minorHAnsi" w:cstheme="minorHAnsi"/>
        </w:rPr>
        <w:t>.</w:t>
      </w:r>
      <w:r w:rsidRPr="001867E4">
        <w:rPr>
          <w:rFonts w:asciiTheme="minorHAnsi" w:hAnsiTheme="minorHAnsi" w:cstheme="minorHAnsi"/>
        </w:rPr>
        <w:t xml:space="preserve"> </w:t>
      </w:r>
      <w:r w:rsidR="00901B77">
        <w:rPr>
          <w:rFonts w:asciiTheme="minorHAnsi" w:hAnsiTheme="minorHAnsi" w:cstheme="minorHAnsi"/>
        </w:rPr>
        <w:t xml:space="preserve">Bu sonuçlar neredeyse tüm büyük şehirlerde kiralık konut piyasasının geçen aya göre bir miktar canlandığını </w:t>
      </w:r>
      <w:r w:rsidR="003C5CDC">
        <w:rPr>
          <w:rFonts w:asciiTheme="minorHAnsi" w:hAnsiTheme="minorHAnsi" w:cstheme="minorHAnsi"/>
        </w:rPr>
        <w:t>ima etmektedir</w:t>
      </w:r>
      <w:r w:rsidR="00901B77">
        <w:rPr>
          <w:rFonts w:asciiTheme="minorHAnsi" w:hAnsiTheme="minorHAnsi" w:cstheme="minorHAnsi"/>
        </w:rPr>
        <w:t>.</w:t>
      </w:r>
    </w:p>
    <w:p w14:paraId="0D0CA284" w14:textId="77777777" w:rsidR="00BA5B97" w:rsidRDefault="00BA5B97" w:rsidP="007517B8">
      <w:pPr>
        <w:spacing w:line="276" w:lineRule="auto"/>
        <w:jc w:val="both"/>
        <w:rPr>
          <w:rFonts w:asciiTheme="minorHAnsi" w:hAnsiTheme="minorHAnsi" w:cstheme="minorHAnsi"/>
        </w:rPr>
      </w:pPr>
    </w:p>
    <w:p w14:paraId="16DFE150" w14:textId="77777777" w:rsidR="00A361BF" w:rsidRDefault="00A361BF">
      <w:pPr>
        <w:rPr>
          <w:rFonts w:asciiTheme="minorHAnsi" w:hAnsiTheme="minorHAnsi" w:cstheme="minorHAnsi"/>
          <w:b/>
          <w:bCs/>
        </w:rPr>
      </w:pPr>
      <w:r>
        <w:rPr>
          <w:rFonts w:asciiTheme="minorHAnsi" w:hAnsiTheme="minorHAnsi" w:cstheme="minorHAnsi"/>
          <w:b/>
          <w:bCs/>
        </w:rPr>
        <w:br w:type="page"/>
      </w:r>
    </w:p>
    <w:p w14:paraId="7C120D38" w14:textId="10473599" w:rsidR="003A089B" w:rsidRPr="0022637D" w:rsidRDefault="003A089B" w:rsidP="003A08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351714">
        <w:rPr>
          <w:rFonts w:asciiTheme="minorHAnsi" w:hAnsiTheme="minorHAnsi" w:cstheme="minorHAnsi"/>
          <w:b/>
          <w:bCs/>
        </w:rPr>
        <w:t>2</w:t>
      </w:r>
      <w:r w:rsidRPr="0022637D">
        <w:rPr>
          <w:rFonts w:asciiTheme="minorHAnsi" w:hAnsiTheme="minorHAnsi" w:cstheme="minorHAnsi"/>
          <w:b/>
          <w:bCs/>
        </w:rPr>
        <w:t xml:space="preserve"> </w:t>
      </w:r>
      <w:r w:rsidR="00D67651">
        <w:rPr>
          <w:rFonts w:asciiTheme="minorHAnsi" w:hAnsiTheme="minorHAnsi" w:cstheme="minorHAnsi"/>
          <w:b/>
          <w:bCs/>
        </w:rPr>
        <w:t>Mart</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770AFDAE"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D67651">
              <w:rPr>
                <w:rFonts w:ascii="Calibri" w:hAnsi="Calibri"/>
                <w:b/>
                <w:bCs/>
                <w:color w:val="000000"/>
              </w:rPr>
              <w:t>Şubat</w:t>
            </w:r>
            <w:r w:rsidR="00992960">
              <w:rPr>
                <w:rFonts w:ascii="Calibri" w:hAnsi="Calibri"/>
                <w:b/>
                <w:bCs/>
                <w:color w:val="000000"/>
              </w:rPr>
              <w:t xml:space="preserve"> 202</w:t>
            </w:r>
            <w:r w:rsidR="00BF300B">
              <w:rPr>
                <w:rFonts w:ascii="Calibri" w:hAnsi="Calibri"/>
                <w:b/>
                <w:bCs/>
                <w:color w:val="000000"/>
              </w:rPr>
              <w:t>2</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52177011"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D67651">
              <w:rPr>
                <w:rFonts w:ascii="Calibri" w:hAnsi="Calibri"/>
                <w:b/>
                <w:bCs/>
                <w:color w:val="000000"/>
              </w:rPr>
              <w:t>Mart</w:t>
            </w:r>
            <w:r>
              <w:rPr>
                <w:rFonts w:ascii="Calibri" w:hAnsi="Calibri"/>
                <w:b/>
                <w:bCs/>
                <w:color w:val="000000"/>
              </w:rPr>
              <w:t xml:space="preserve"> 202</w:t>
            </w:r>
            <w:r w:rsidR="00351714">
              <w:rPr>
                <w:rFonts w:ascii="Calibri" w:hAnsi="Calibri"/>
                <w:b/>
                <w:bCs/>
                <w:color w:val="000000"/>
              </w:rPr>
              <w:t>2</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D67651"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2D7A6767"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0E9C103A"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18,1</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40EF1B52"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17,2</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58460396"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-1,0</w:t>
            </w:r>
          </w:p>
        </w:tc>
      </w:tr>
      <w:tr w:rsidR="00D67651" w:rsidRPr="00B05E37" w14:paraId="3A72F5B9" w14:textId="77777777" w:rsidTr="000571C8">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74E94744"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6269785A"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18,6</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0A8F84E6"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19,2</w:t>
            </w:r>
          </w:p>
        </w:tc>
        <w:tc>
          <w:tcPr>
            <w:tcW w:w="1811" w:type="dxa"/>
            <w:tcBorders>
              <w:top w:val="nil"/>
              <w:left w:val="single" w:sz="4" w:space="0" w:color="auto"/>
              <w:bottom w:val="single" w:sz="4" w:space="0" w:color="auto"/>
              <w:right w:val="single" w:sz="8" w:space="0" w:color="auto"/>
            </w:tcBorders>
            <w:shd w:val="clear" w:color="000000" w:fill="F8696B"/>
            <w:noWrap/>
            <w:vAlign w:val="center"/>
            <w:hideMark/>
          </w:tcPr>
          <w:p w14:paraId="2FD9327F" w14:textId="34AD15FB"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0,6</w:t>
            </w:r>
          </w:p>
        </w:tc>
      </w:tr>
      <w:tr w:rsidR="00D67651" w:rsidRPr="00B05E37" w14:paraId="15F2043D" w14:textId="77777777" w:rsidTr="000571C8">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48487D4D"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1ADE8E60"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16,8</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52950CB2"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17,0</w:t>
            </w:r>
          </w:p>
        </w:tc>
        <w:tc>
          <w:tcPr>
            <w:tcW w:w="1811" w:type="dxa"/>
            <w:tcBorders>
              <w:top w:val="single" w:sz="4" w:space="0" w:color="auto"/>
              <w:left w:val="single" w:sz="4" w:space="0" w:color="auto"/>
              <w:bottom w:val="single" w:sz="4" w:space="0" w:color="auto"/>
              <w:right w:val="single" w:sz="8" w:space="0" w:color="auto"/>
            </w:tcBorders>
            <w:shd w:val="clear" w:color="000000" w:fill="F98284"/>
            <w:noWrap/>
            <w:vAlign w:val="center"/>
            <w:hideMark/>
          </w:tcPr>
          <w:p w14:paraId="5DB8CF35" w14:textId="2ACF45B6"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0,2</w:t>
            </w:r>
          </w:p>
        </w:tc>
      </w:tr>
      <w:tr w:rsidR="00D67651" w:rsidRPr="00B05E37" w14:paraId="63C87BCF" w14:textId="77777777" w:rsidTr="000571C8">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06F0E803"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4ABBEE2C"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19,4</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53998C10"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19,5</w:t>
            </w:r>
          </w:p>
        </w:tc>
        <w:tc>
          <w:tcPr>
            <w:tcW w:w="1811" w:type="dxa"/>
            <w:tcBorders>
              <w:top w:val="single" w:sz="4" w:space="0" w:color="auto"/>
              <w:left w:val="single" w:sz="4" w:space="0" w:color="auto"/>
              <w:bottom w:val="single" w:sz="4" w:space="0" w:color="auto"/>
              <w:right w:val="single" w:sz="8" w:space="0" w:color="auto"/>
            </w:tcBorders>
            <w:shd w:val="clear" w:color="000000" w:fill="F98385"/>
            <w:noWrap/>
            <w:vAlign w:val="center"/>
            <w:hideMark/>
          </w:tcPr>
          <w:p w14:paraId="16A5700E" w14:textId="28C092A6"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0,0</w:t>
            </w:r>
          </w:p>
        </w:tc>
      </w:tr>
      <w:tr w:rsidR="00D67651" w:rsidRPr="00B05E37" w14:paraId="5F526940" w14:textId="77777777" w:rsidTr="000571C8">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293A5E4E"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2F6303A4"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18,0</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10D20ECE"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18,0</w:t>
            </w:r>
          </w:p>
        </w:tc>
        <w:tc>
          <w:tcPr>
            <w:tcW w:w="1811" w:type="dxa"/>
            <w:tcBorders>
              <w:top w:val="single" w:sz="4" w:space="0" w:color="auto"/>
              <w:left w:val="single" w:sz="4" w:space="0" w:color="auto"/>
              <w:bottom w:val="single" w:sz="4" w:space="0" w:color="auto"/>
              <w:right w:val="single" w:sz="8" w:space="0" w:color="auto"/>
            </w:tcBorders>
            <w:shd w:val="clear" w:color="000000" w:fill="F98E90"/>
            <w:noWrap/>
            <w:vAlign w:val="center"/>
            <w:hideMark/>
          </w:tcPr>
          <w:p w14:paraId="58D78692" w14:textId="2E06C949"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0,0</w:t>
            </w:r>
          </w:p>
        </w:tc>
      </w:tr>
      <w:tr w:rsidR="00D67651" w:rsidRPr="00B05E37" w14:paraId="52266B9E" w14:textId="77777777" w:rsidTr="00B705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16659A41"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Ankara</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45F3B556"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17,8</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2AF2EBF9"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17,6</w:t>
            </w:r>
          </w:p>
        </w:tc>
        <w:tc>
          <w:tcPr>
            <w:tcW w:w="1811" w:type="dxa"/>
            <w:tcBorders>
              <w:top w:val="single" w:sz="4" w:space="0" w:color="auto"/>
              <w:left w:val="single" w:sz="4" w:space="0" w:color="auto"/>
              <w:bottom w:val="single" w:sz="4" w:space="0" w:color="auto"/>
              <w:right w:val="single" w:sz="8" w:space="0" w:color="auto"/>
            </w:tcBorders>
            <w:shd w:val="clear" w:color="000000" w:fill="FA8F92"/>
            <w:noWrap/>
            <w:vAlign w:val="center"/>
            <w:hideMark/>
          </w:tcPr>
          <w:p w14:paraId="609869F9" w14:textId="5171152E"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-0,2</w:t>
            </w:r>
          </w:p>
        </w:tc>
      </w:tr>
      <w:tr w:rsidR="00D67651" w:rsidRPr="00B05E37" w14:paraId="4A799250" w14:textId="77777777" w:rsidTr="0066720A">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0E89A05C"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4A3C3482"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20,6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48FE3F64"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17,8</w:t>
            </w:r>
          </w:p>
        </w:tc>
        <w:tc>
          <w:tcPr>
            <w:tcW w:w="1811" w:type="dxa"/>
            <w:tcBorders>
              <w:top w:val="single" w:sz="4" w:space="0" w:color="auto"/>
              <w:left w:val="single" w:sz="4" w:space="0" w:color="auto"/>
              <w:bottom w:val="single" w:sz="4" w:space="0" w:color="auto"/>
              <w:right w:val="single" w:sz="8" w:space="0" w:color="auto"/>
            </w:tcBorders>
            <w:shd w:val="clear" w:color="000000" w:fill="CCE8D6"/>
            <w:noWrap/>
            <w:vAlign w:val="center"/>
            <w:hideMark/>
          </w:tcPr>
          <w:p w14:paraId="253A591E" w14:textId="1D6F5445"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-2,8</w:t>
            </w:r>
          </w:p>
        </w:tc>
      </w:tr>
      <w:tr w:rsidR="00D67651" w:rsidRPr="00B05E37" w14:paraId="3CDAF138" w14:textId="77777777" w:rsidTr="00E83EF9">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5923E840"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6105DB8A"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19,8</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588C3F47"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16,5</w:t>
            </w:r>
          </w:p>
        </w:tc>
        <w:tc>
          <w:tcPr>
            <w:tcW w:w="1811" w:type="dxa"/>
            <w:tcBorders>
              <w:top w:val="single" w:sz="4" w:space="0" w:color="auto"/>
              <w:left w:val="single" w:sz="4" w:space="0" w:color="auto"/>
              <w:bottom w:val="single" w:sz="4" w:space="0" w:color="auto"/>
              <w:right w:val="single" w:sz="8" w:space="0" w:color="auto"/>
            </w:tcBorders>
            <w:shd w:val="clear" w:color="000000" w:fill="BEE3C9"/>
            <w:noWrap/>
            <w:vAlign w:val="center"/>
            <w:hideMark/>
          </w:tcPr>
          <w:p w14:paraId="36BE47F2" w14:textId="04E6C9F8"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-3,2</w:t>
            </w:r>
          </w:p>
        </w:tc>
      </w:tr>
      <w:tr w:rsidR="00D67651" w:rsidRPr="00B05E37" w14:paraId="2044B41C" w14:textId="77777777" w:rsidTr="00E83EF9">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177877C3"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5C2A794C"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26,7</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10094504"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23,4</w:t>
            </w:r>
          </w:p>
        </w:tc>
        <w:tc>
          <w:tcPr>
            <w:tcW w:w="1811" w:type="dxa"/>
            <w:tcBorders>
              <w:top w:val="single" w:sz="4" w:space="0" w:color="auto"/>
              <w:left w:val="single" w:sz="4" w:space="0" w:color="auto"/>
              <w:bottom w:val="single" w:sz="4" w:space="0" w:color="auto"/>
              <w:right w:val="single" w:sz="8" w:space="0" w:color="auto"/>
            </w:tcBorders>
            <w:shd w:val="clear" w:color="000000" w:fill="BBE2C7"/>
            <w:noWrap/>
            <w:vAlign w:val="center"/>
            <w:hideMark/>
          </w:tcPr>
          <w:p w14:paraId="60510BF6" w14:textId="530F3EED"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-3,3</w:t>
            </w:r>
          </w:p>
        </w:tc>
      </w:tr>
      <w:tr w:rsidR="00D67651" w:rsidRPr="00B05E37" w14:paraId="149E3EC5" w14:textId="77777777" w:rsidTr="00E83EF9">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62570AFB"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6A133DD9"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17,7</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39C1C03D"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14,2</w:t>
            </w:r>
          </w:p>
        </w:tc>
        <w:tc>
          <w:tcPr>
            <w:tcW w:w="1811" w:type="dxa"/>
            <w:tcBorders>
              <w:top w:val="single" w:sz="4" w:space="0" w:color="auto"/>
              <w:left w:val="single" w:sz="4" w:space="0" w:color="auto"/>
              <w:bottom w:val="single" w:sz="4" w:space="0" w:color="auto"/>
              <w:right w:val="single" w:sz="8" w:space="0" w:color="auto"/>
            </w:tcBorders>
            <w:shd w:val="clear" w:color="000000" w:fill="B1DDBE"/>
            <w:noWrap/>
            <w:vAlign w:val="center"/>
            <w:hideMark/>
          </w:tcPr>
          <w:p w14:paraId="3D44D4A3" w14:textId="5986D8B5"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-3,5</w:t>
            </w:r>
          </w:p>
        </w:tc>
      </w:tr>
      <w:tr w:rsidR="00D67651" w:rsidRPr="00B05E37" w14:paraId="6306DC4F" w14:textId="77777777" w:rsidTr="00E83EF9">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67166FFA"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47F9C3C1"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18,0</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107C5C06"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13,2</w:t>
            </w:r>
          </w:p>
        </w:tc>
        <w:tc>
          <w:tcPr>
            <w:tcW w:w="1811" w:type="dxa"/>
            <w:tcBorders>
              <w:top w:val="single" w:sz="4" w:space="0" w:color="auto"/>
              <w:left w:val="single" w:sz="4" w:space="0" w:color="auto"/>
              <w:bottom w:val="single" w:sz="8" w:space="0" w:color="auto"/>
              <w:right w:val="single" w:sz="8" w:space="0" w:color="auto"/>
            </w:tcBorders>
            <w:shd w:val="clear" w:color="000000" w:fill="63BE7B"/>
            <w:noWrap/>
            <w:vAlign w:val="center"/>
            <w:hideMark/>
          </w:tcPr>
          <w:p w14:paraId="1F783E9D" w14:textId="5B84B6DF" w:rsidR="00D67651" w:rsidRPr="00B05E37" w:rsidRDefault="00D67651" w:rsidP="00D67651">
            <w:pPr>
              <w:widowControl/>
              <w:autoSpaceDE/>
              <w:autoSpaceDN/>
              <w:jc w:val="center"/>
              <w:rPr>
                <w:rFonts w:ascii="Calibri" w:hAnsi="Calibri" w:cs="Calibri"/>
                <w:color w:val="000000"/>
              </w:rPr>
            </w:pPr>
            <w:r>
              <w:rPr>
                <w:rFonts w:ascii="Calibri" w:hAnsi="Calibri" w:cs="Calibri"/>
                <w:color w:val="000000"/>
              </w:rPr>
              <w:t>-4,8</w:t>
            </w:r>
          </w:p>
        </w:tc>
      </w:tr>
    </w:tbl>
    <w:p w14:paraId="17F0E07E" w14:textId="7EB84072" w:rsidR="003A089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D8D53BD" w14:textId="36B8D1BF" w:rsidR="009F5105" w:rsidRDefault="009F5105" w:rsidP="003A089B">
      <w:pPr>
        <w:spacing w:before="120" w:after="120" w:line="276" w:lineRule="auto"/>
        <w:contextualSpacing/>
        <w:jc w:val="both"/>
        <w:rPr>
          <w:rFonts w:asciiTheme="minorHAnsi" w:hAnsiTheme="minorHAnsi" w:cstheme="minorHAnsi"/>
        </w:rPr>
      </w:pPr>
    </w:p>
    <w:p w14:paraId="5C0F7C46" w14:textId="77777777" w:rsidR="00D932D2" w:rsidRDefault="00D932D2" w:rsidP="003A089B">
      <w:pPr>
        <w:spacing w:before="120" w:after="120" w:line="276" w:lineRule="auto"/>
        <w:contextualSpacing/>
        <w:jc w:val="both"/>
        <w:rPr>
          <w:rFonts w:asciiTheme="minorHAnsi" w:hAnsiTheme="minorHAnsi" w:cstheme="minorHAnsi"/>
        </w:rPr>
      </w:pPr>
    </w:p>
    <w:p w14:paraId="591F6C42" w14:textId="6B15DB9C" w:rsidR="00D932D2" w:rsidRDefault="00D932D2" w:rsidP="003A089B">
      <w:pPr>
        <w:spacing w:before="120" w:after="120" w:line="276" w:lineRule="auto"/>
        <w:contextualSpacing/>
        <w:jc w:val="both"/>
        <w:rPr>
          <w:rFonts w:asciiTheme="minorHAnsi" w:hAnsiTheme="minorHAnsi" w:cstheme="minorHAnsi"/>
        </w:rPr>
      </w:pPr>
    </w:p>
    <w:p w14:paraId="4096EDDA" w14:textId="792F9989" w:rsidR="00E855C5" w:rsidRDefault="00E855C5" w:rsidP="003A089B">
      <w:pPr>
        <w:spacing w:before="120" w:after="120" w:line="276" w:lineRule="auto"/>
        <w:contextualSpacing/>
        <w:jc w:val="both"/>
        <w:rPr>
          <w:rFonts w:asciiTheme="minorHAnsi" w:hAnsiTheme="minorHAnsi" w:cstheme="minorHAnsi"/>
        </w:rPr>
      </w:pPr>
    </w:p>
    <w:p w14:paraId="322218B4" w14:textId="611A75A6" w:rsidR="00E855C5" w:rsidRDefault="00E855C5" w:rsidP="003A089B">
      <w:pPr>
        <w:spacing w:before="120" w:after="120" w:line="276" w:lineRule="auto"/>
        <w:contextualSpacing/>
        <w:jc w:val="both"/>
        <w:rPr>
          <w:rFonts w:asciiTheme="minorHAnsi" w:hAnsiTheme="minorHAnsi" w:cstheme="minorHAnsi"/>
        </w:rPr>
      </w:pPr>
    </w:p>
    <w:p w14:paraId="4F204D5A" w14:textId="25444CB0" w:rsidR="00E855C5" w:rsidRDefault="00E855C5" w:rsidP="003A089B">
      <w:pPr>
        <w:spacing w:before="120" w:after="120" w:line="276" w:lineRule="auto"/>
        <w:contextualSpacing/>
        <w:jc w:val="both"/>
        <w:rPr>
          <w:rFonts w:asciiTheme="minorHAnsi" w:hAnsiTheme="minorHAnsi" w:cstheme="minorHAnsi"/>
        </w:rPr>
      </w:pPr>
    </w:p>
    <w:p w14:paraId="483ED15B" w14:textId="2CF26C99" w:rsidR="00E855C5" w:rsidRDefault="00E855C5" w:rsidP="003A089B">
      <w:pPr>
        <w:spacing w:before="120" w:after="120" w:line="276" w:lineRule="auto"/>
        <w:contextualSpacing/>
        <w:jc w:val="both"/>
        <w:rPr>
          <w:rFonts w:asciiTheme="minorHAnsi" w:hAnsiTheme="minorHAnsi" w:cstheme="minorHAnsi"/>
        </w:rPr>
      </w:pPr>
    </w:p>
    <w:p w14:paraId="6B3CE992" w14:textId="1AD96487" w:rsidR="00E855C5" w:rsidRDefault="00E855C5" w:rsidP="003A089B">
      <w:pPr>
        <w:spacing w:before="120" w:after="120" w:line="276" w:lineRule="auto"/>
        <w:contextualSpacing/>
        <w:jc w:val="both"/>
        <w:rPr>
          <w:rFonts w:asciiTheme="minorHAnsi" w:hAnsiTheme="minorHAnsi" w:cstheme="minorHAnsi"/>
        </w:rPr>
      </w:pPr>
    </w:p>
    <w:p w14:paraId="20F24478" w14:textId="093976A1" w:rsidR="00E855C5" w:rsidRDefault="00E855C5" w:rsidP="003A089B">
      <w:pPr>
        <w:spacing w:before="120" w:after="120" w:line="276" w:lineRule="auto"/>
        <w:contextualSpacing/>
        <w:jc w:val="both"/>
        <w:rPr>
          <w:rFonts w:asciiTheme="minorHAnsi" w:hAnsiTheme="minorHAnsi" w:cstheme="minorHAnsi"/>
        </w:rPr>
      </w:pPr>
    </w:p>
    <w:p w14:paraId="7C88B974" w14:textId="243F9579" w:rsidR="00E855C5" w:rsidRDefault="00E855C5" w:rsidP="003A089B">
      <w:pPr>
        <w:spacing w:before="120" w:after="120" w:line="276" w:lineRule="auto"/>
        <w:contextualSpacing/>
        <w:jc w:val="both"/>
        <w:rPr>
          <w:rFonts w:asciiTheme="minorHAnsi" w:hAnsiTheme="minorHAnsi" w:cstheme="minorHAnsi"/>
        </w:rPr>
      </w:pPr>
    </w:p>
    <w:p w14:paraId="36560006" w14:textId="1C4BC172" w:rsidR="00E855C5" w:rsidRDefault="00E855C5" w:rsidP="003A089B">
      <w:pPr>
        <w:spacing w:before="120" w:after="120" w:line="276" w:lineRule="auto"/>
        <w:contextualSpacing/>
        <w:jc w:val="both"/>
        <w:rPr>
          <w:rFonts w:asciiTheme="minorHAnsi" w:hAnsiTheme="minorHAnsi" w:cstheme="minorHAnsi"/>
        </w:rPr>
      </w:pPr>
    </w:p>
    <w:p w14:paraId="2148EF09" w14:textId="0606DDBA" w:rsidR="00E855C5" w:rsidRDefault="00E855C5" w:rsidP="003A089B">
      <w:pPr>
        <w:spacing w:before="120" w:after="120" w:line="276" w:lineRule="auto"/>
        <w:contextualSpacing/>
        <w:jc w:val="both"/>
        <w:rPr>
          <w:rFonts w:asciiTheme="minorHAnsi" w:hAnsiTheme="minorHAnsi" w:cstheme="minorHAnsi"/>
        </w:rPr>
      </w:pPr>
    </w:p>
    <w:p w14:paraId="5074D78D" w14:textId="2D7E11CB" w:rsidR="00E855C5" w:rsidRDefault="00E855C5" w:rsidP="003A089B">
      <w:pPr>
        <w:spacing w:before="120" w:after="120" w:line="276" w:lineRule="auto"/>
        <w:contextualSpacing/>
        <w:jc w:val="both"/>
        <w:rPr>
          <w:rFonts w:asciiTheme="minorHAnsi" w:hAnsiTheme="minorHAnsi" w:cstheme="minorHAnsi"/>
        </w:rPr>
      </w:pPr>
    </w:p>
    <w:p w14:paraId="587D5CDB" w14:textId="5C601BAB" w:rsidR="00E855C5" w:rsidRDefault="00E855C5" w:rsidP="003A089B">
      <w:pPr>
        <w:spacing w:before="120" w:after="120" w:line="276" w:lineRule="auto"/>
        <w:contextualSpacing/>
        <w:jc w:val="both"/>
        <w:rPr>
          <w:rFonts w:asciiTheme="minorHAnsi" w:hAnsiTheme="minorHAnsi" w:cstheme="minorHAnsi"/>
        </w:rPr>
      </w:pPr>
    </w:p>
    <w:p w14:paraId="6E124E5A" w14:textId="4F54CDBA" w:rsidR="00E855C5" w:rsidRDefault="00E855C5" w:rsidP="003A089B">
      <w:pPr>
        <w:spacing w:before="120" w:after="120" w:line="276" w:lineRule="auto"/>
        <w:contextualSpacing/>
        <w:jc w:val="both"/>
        <w:rPr>
          <w:rFonts w:asciiTheme="minorHAnsi" w:hAnsiTheme="minorHAnsi" w:cstheme="minorHAnsi"/>
        </w:rPr>
      </w:pPr>
    </w:p>
    <w:p w14:paraId="03653C4E" w14:textId="5DC726BE" w:rsidR="00E855C5" w:rsidRDefault="00E855C5" w:rsidP="003A089B">
      <w:pPr>
        <w:spacing w:before="120" w:after="120" w:line="276" w:lineRule="auto"/>
        <w:contextualSpacing/>
        <w:jc w:val="both"/>
        <w:rPr>
          <w:rFonts w:asciiTheme="minorHAnsi" w:hAnsiTheme="minorHAnsi" w:cstheme="minorHAnsi"/>
        </w:rPr>
      </w:pPr>
    </w:p>
    <w:p w14:paraId="3C263FE2" w14:textId="226D9A6B" w:rsidR="00E855C5" w:rsidRDefault="00E855C5" w:rsidP="003A089B">
      <w:pPr>
        <w:spacing w:before="120" w:after="120" w:line="276" w:lineRule="auto"/>
        <w:contextualSpacing/>
        <w:jc w:val="both"/>
        <w:rPr>
          <w:rFonts w:asciiTheme="minorHAnsi" w:hAnsiTheme="minorHAnsi" w:cstheme="minorHAnsi"/>
        </w:rPr>
      </w:pPr>
    </w:p>
    <w:p w14:paraId="61C9C220" w14:textId="14293BDD" w:rsidR="00E855C5" w:rsidRDefault="00E855C5" w:rsidP="003A089B">
      <w:pPr>
        <w:spacing w:before="120" w:after="120" w:line="276" w:lineRule="auto"/>
        <w:contextualSpacing/>
        <w:jc w:val="both"/>
        <w:rPr>
          <w:rFonts w:asciiTheme="minorHAnsi" w:hAnsiTheme="minorHAnsi" w:cstheme="minorHAnsi"/>
        </w:rPr>
      </w:pPr>
    </w:p>
    <w:p w14:paraId="0CEA58E4" w14:textId="1560E0DF" w:rsidR="00E855C5" w:rsidRDefault="00E855C5" w:rsidP="003A089B">
      <w:pPr>
        <w:spacing w:before="120" w:after="120" w:line="276" w:lineRule="auto"/>
        <w:contextualSpacing/>
        <w:jc w:val="both"/>
        <w:rPr>
          <w:rFonts w:asciiTheme="minorHAnsi" w:hAnsiTheme="minorHAnsi" w:cstheme="minorHAnsi"/>
        </w:rPr>
      </w:pPr>
    </w:p>
    <w:p w14:paraId="409F8DC6" w14:textId="440EB8B3" w:rsidR="00E855C5" w:rsidRDefault="00E855C5" w:rsidP="003A089B">
      <w:pPr>
        <w:spacing w:before="120" w:after="120" w:line="276" w:lineRule="auto"/>
        <w:contextualSpacing/>
        <w:jc w:val="both"/>
        <w:rPr>
          <w:rFonts w:asciiTheme="minorHAnsi" w:hAnsiTheme="minorHAnsi" w:cstheme="minorHAnsi"/>
        </w:rPr>
      </w:pPr>
    </w:p>
    <w:p w14:paraId="03D087B8" w14:textId="71F34567" w:rsidR="00E855C5" w:rsidRDefault="00E855C5" w:rsidP="003A089B">
      <w:pPr>
        <w:spacing w:before="120" w:after="120" w:line="276" w:lineRule="auto"/>
        <w:contextualSpacing/>
        <w:jc w:val="both"/>
        <w:rPr>
          <w:rFonts w:asciiTheme="minorHAnsi" w:hAnsiTheme="minorHAnsi" w:cstheme="minorHAnsi"/>
        </w:rPr>
      </w:pPr>
    </w:p>
    <w:p w14:paraId="1CBA7D07" w14:textId="395B2BB8" w:rsidR="00E855C5" w:rsidRDefault="00E855C5" w:rsidP="003A089B">
      <w:pPr>
        <w:spacing w:before="120" w:after="120" w:line="276" w:lineRule="auto"/>
        <w:contextualSpacing/>
        <w:jc w:val="both"/>
        <w:rPr>
          <w:rFonts w:asciiTheme="minorHAnsi" w:hAnsiTheme="minorHAnsi" w:cstheme="minorHAnsi"/>
        </w:rPr>
      </w:pPr>
    </w:p>
    <w:p w14:paraId="79A8F1D4" w14:textId="615256DD" w:rsidR="00E855C5" w:rsidRDefault="00E855C5" w:rsidP="003A089B">
      <w:pPr>
        <w:spacing w:before="120" w:after="120" w:line="276" w:lineRule="auto"/>
        <w:contextualSpacing/>
        <w:jc w:val="both"/>
        <w:rPr>
          <w:rFonts w:asciiTheme="minorHAnsi" w:hAnsiTheme="minorHAnsi" w:cstheme="minorHAnsi"/>
        </w:rPr>
      </w:pPr>
    </w:p>
    <w:p w14:paraId="2EDB3813" w14:textId="2B02F7F0" w:rsidR="00E855C5" w:rsidRDefault="00E855C5" w:rsidP="003A089B">
      <w:pPr>
        <w:spacing w:before="120" w:after="120" w:line="276" w:lineRule="auto"/>
        <w:contextualSpacing/>
        <w:jc w:val="both"/>
        <w:rPr>
          <w:rFonts w:asciiTheme="minorHAnsi" w:hAnsiTheme="minorHAnsi" w:cstheme="minorHAnsi"/>
        </w:rPr>
      </w:pPr>
    </w:p>
    <w:p w14:paraId="2BEE6D28" w14:textId="74DE6F7F" w:rsidR="00E855C5" w:rsidRDefault="00E855C5" w:rsidP="003A089B">
      <w:pPr>
        <w:spacing w:before="120" w:after="120" w:line="276" w:lineRule="auto"/>
        <w:contextualSpacing/>
        <w:jc w:val="both"/>
        <w:rPr>
          <w:rFonts w:asciiTheme="minorHAnsi" w:hAnsiTheme="minorHAnsi" w:cstheme="minorHAnsi"/>
        </w:rPr>
      </w:pPr>
    </w:p>
    <w:p w14:paraId="14683E6B" w14:textId="77777777" w:rsidR="00E855C5" w:rsidRDefault="00E855C5" w:rsidP="003A089B">
      <w:pPr>
        <w:spacing w:before="120" w:after="120" w:line="276" w:lineRule="auto"/>
        <w:contextualSpacing/>
        <w:jc w:val="both"/>
        <w:rPr>
          <w:rFonts w:asciiTheme="minorHAnsi" w:hAnsiTheme="minorHAnsi" w:cstheme="minorHAnsi"/>
        </w:rPr>
      </w:pPr>
    </w:p>
    <w:p w14:paraId="0C52CE33" w14:textId="5FBD228A" w:rsidR="00D67651" w:rsidRDefault="00D67651" w:rsidP="003A089B">
      <w:pPr>
        <w:spacing w:before="120" w:after="120" w:line="276" w:lineRule="auto"/>
        <w:contextualSpacing/>
        <w:jc w:val="both"/>
        <w:rPr>
          <w:rFonts w:asciiTheme="minorHAnsi" w:hAnsiTheme="minorHAnsi" w:cstheme="minorHAnsi"/>
        </w:rPr>
      </w:pPr>
    </w:p>
    <w:p w14:paraId="75E2E1D2" w14:textId="3EF3D074" w:rsidR="00D67651" w:rsidRDefault="00D67651" w:rsidP="003A089B">
      <w:pPr>
        <w:spacing w:before="120" w:after="120" w:line="276" w:lineRule="auto"/>
        <w:contextualSpacing/>
        <w:jc w:val="both"/>
        <w:rPr>
          <w:rFonts w:asciiTheme="minorHAnsi" w:hAnsiTheme="minorHAnsi" w:cstheme="minorHAnsi"/>
        </w:rPr>
      </w:pPr>
    </w:p>
    <w:p w14:paraId="669510C6" w14:textId="51024956"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29B5A9D8" w14:textId="48512B7A" w:rsidR="00D25ADB" w:rsidRDefault="00D25ADB" w:rsidP="00D25ADB">
      <w:pPr>
        <w:spacing w:before="120" w:after="120" w:line="276" w:lineRule="auto"/>
        <w:contextualSpacing/>
        <w:rPr>
          <w:rFonts w:asciiTheme="minorHAnsi" w:hAnsiTheme="minorHAnsi" w:cstheme="minorHAnsi"/>
          <w:b/>
          <w:bCs/>
          <w:sz w:val="24"/>
          <w:szCs w:val="24"/>
        </w:rPr>
      </w:pPr>
    </w:p>
    <w:p w14:paraId="6CFDB9E4" w14:textId="5CD1401C" w:rsidR="004E0C16" w:rsidRDefault="004E0C16" w:rsidP="00D25ADB">
      <w:pPr>
        <w:spacing w:before="120" w:after="120" w:line="276" w:lineRule="auto"/>
        <w:contextualSpacing/>
        <w:rPr>
          <w:rFonts w:asciiTheme="minorHAnsi" w:hAnsiTheme="minorHAnsi" w:cstheme="minorHAnsi"/>
          <w:b/>
          <w:bCs/>
          <w:sz w:val="24"/>
          <w:szCs w:val="24"/>
        </w:rPr>
      </w:pPr>
    </w:p>
    <w:p w14:paraId="505E4A08" w14:textId="43AAD5B2" w:rsidR="0096138A" w:rsidRDefault="0096138A" w:rsidP="00D25ADB">
      <w:pPr>
        <w:spacing w:before="120" w:after="120" w:line="276" w:lineRule="auto"/>
        <w:contextualSpacing/>
        <w:rPr>
          <w:rFonts w:asciiTheme="minorHAnsi" w:hAnsiTheme="minorHAnsi" w:cstheme="minorHAnsi"/>
          <w:b/>
          <w:bCs/>
          <w:sz w:val="24"/>
          <w:szCs w:val="24"/>
        </w:rPr>
      </w:pPr>
    </w:p>
    <w:p w14:paraId="0BD4EA81" w14:textId="77777777" w:rsidR="00563969" w:rsidRDefault="00563969" w:rsidP="00D25ADB">
      <w:pPr>
        <w:spacing w:before="120" w:after="120" w:line="276" w:lineRule="auto"/>
        <w:contextualSpacing/>
        <w:rPr>
          <w:rFonts w:asciiTheme="minorHAnsi" w:hAnsiTheme="minorHAnsi" w:cstheme="minorHAnsi"/>
          <w:b/>
          <w:bCs/>
          <w:sz w:val="24"/>
          <w:szCs w:val="24"/>
        </w:rPr>
      </w:pPr>
    </w:p>
    <w:p w14:paraId="747BE71D" w14:textId="505E2ED5" w:rsidR="0096138A" w:rsidRDefault="0096138A" w:rsidP="00D25ADB">
      <w:pPr>
        <w:spacing w:before="120" w:after="120" w:line="276" w:lineRule="auto"/>
        <w:contextualSpacing/>
        <w:rPr>
          <w:rFonts w:asciiTheme="minorHAnsi" w:hAnsiTheme="minorHAnsi" w:cstheme="minorHAnsi"/>
          <w:b/>
          <w:bCs/>
          <w:sz w:val="24"/>
          <w:szCs w:val="24"/>
        </w:rPr>
      </w:pPr>
    </w:p>
    <w:p w14:paraId="48377F6A" w14:textId="141FDDC7" w:rsidR="0096138A" w:rsidRDefault="0096138A" w:rsidP="00D25ADB">
      <w:pPr>
        <w:spacing w:before="120" w:after="120" w:line="276" w:lineRule="auto"/>
        <w:contextualSpacing/>
        <w:rPr>
          <w:rFonts w:asciiTheme="minorHAnsi" w:hAnsiTheme="minorHAnsi" w:cstheme="minorHAnsi"/>
          <w:b/>
          <w:bCs/>
          <w:sz w:val="24"/>
          <w:szCs w:val="24"/>
        </w:rPr>
      </w:pPr>
    </w:p>
    <w:p w14:paraId="258BCDB9" w14:textId="7F5FEF0C" w:rsidR="0096138A" w:rsidRDefault="0096138A" w:rsidP="00D25ADB">
      <w:pPr>
        <w:spacing w:before="120" w:after="120" w:line="276" w:lineRule="auto"/>
        <w:contextualSpacing/>
        <w:rPr>
          <w:rFonts w:asciiTheme="minorHAnsi" w:hAnsiTheme="minorHAnsi" w:cstheme="minorHAnsi"/>
          <w:b/>
          <w:bCs/>
          <w:sz w:val="24"/>
          <w:szCs w:val="24"/>
        </w:rPr>
      </w:pPr>
    </w:p>
    <w:p w14:paraId="1E628C15" w14:textId="45A4CAAF" w:rsidR="0096138A" w:rsidRDefault="0096138A" w:rsidP="00D25ADB">
      <w:pPr>
        <w:spacing w:before="120" w:after="120" w:line="276" w:lineRule="auto"/>
        <w:contextualSpacing/>
        <w:rPr>
          <w:rFonts w:asciiTheme="minorHAnsi" w:hAnsiTheme="minorHAnsi" w:cstheme="minorHAnsi"/>
          <w:b/>
          <w:bCs/>
          <w:sz w:val="24"/>
          <w:szCs w:val="24"/>
        </w:rPr>
      </w:pPr>
    </w:p>
    <w:p w14:paraId="5E00793C" w14:textId="5337CE95" w:rsidR="0096138A" w:rsidRDefault="0096138A" w:rsidP="00D25ADB">
      <w:pPr>
        <w:spacing w:before="120" w:after="120" w:line="276" w:lineRule="auto"/>
        <w:contextualSpacing/>
        <w:rPr>
          <w:rFonts w:asciiTheme="minorHAnsi" w:hAnsiTheme="minorHAnsi" w:cstheme="minorHAnsi"/>
          <w:b/>
          <w:bCs/>
          <w:sz w:val="24"/>
          <w:szCs w:val="24"/>
        </w:rPr>
      </w:pPr>
    </w:p>
    <w:p w14:paraId="1EFD1787" w14:textId="6E7C5102" w:rsidR="0096138A" w:rsidRDefault="0096138A" w:rsidP="00D25ADB">
      <w:pPr>
        <w:spacing w:before="120" w:after="120" w:line="276" w:lineRule="auto"/>
        <w:contextualSpacing/>
        <w:rPr>
          <w:rFonts w:asciiTheme="minorHAnsi" w:hAnsiTheme="minorHAnsi" w:cstheme="minorHAnsi"/>
          <w:b/>
          <w:bCs/>
          <w:sz w:val="24"/>
          <w:szCs w:val="24"/>
        </w:rPr>
      </w:pPr>
    </w:p>
    <w:p w14:paraId="323CB80F" w14:textId="5E6DD484" w:rsidR="0096138A" w:rsidRDefault="0096138A" w:rsidP="00D25ADB">
      <w:pPr>
        <w:spacing w:before="120" w:after="120" w:line="276" w:lineRule="auto"/>
        <w:contextualSpacing/>
        <w:rPr>
          <w:rFonts w:asciiTheme="minorHAnsi" w:hAnsiTheme="minorHAnsi" w:cstheme="minorHAnsi"/>
          <w:b/>
          <w:bCs/>
          <w:sz w:val="24"/>
          <w:szCs w:val="24"/>
        </w:rPr>
      </w:pPr>
    </w:p>
    <w:p w14:paraId="367EA737" w14:textId="33E1CBF6" w:rsidR="0096138A" w:rsidRDefault="0096138A" w:rsidP="00D25ADB">
      <w:pPr>
        <w:spacing w:before="120" w:after="120" w:line="276" w:lineRule="auto"/>
        <w:contextualSpacing/>
        <w:rPr>
          <w:rFonts w:asciiTheme="minorHAnsi" w:hAnsiTheme="minorHAnsi" w:cstheme="minorHAnsi"/>
          <w:b/>
          <w:bCs/>
          <w:sz w:val="24"/>
          <w:szCs w:val="24"/>
        </w:rPr>
      </w:pPr>
    </w:p>
    <w:p w14:paraId="785A742E" w14:textId="4128046B" w:rsidR="0096138A" w:rsidRDefault="0096138A" w:rsidP="00D25ADB">
      <w:pPr>
        <w:spacing w:before="120" w:after="120" w:line="276" w:lineRule="auto"/>
        <w:contextualSpacing/>
        <w:rPr>
          <w:rFonts w:asciiTheme="minorHAnsi" w:hAnsiTheme="minorHAnsi" w:cstheme="minorHAnsi"/>
          <w:b/>
          <w:bCs/>
          <w:sz w:val="24"/>
          <w:szCs w:val="24"/>
        </w:rPr>
      </w:pPr>
    </w:p>
    <w:p w14:paraId="373E5284" w14:textId="6CF05D07" w:rsidR="0096138A" w:rsidRDefault="0096138A" w:rsidP="00D25ADB">
      <w:pPr>
        <w:spacing w:before="120" w:after="120" w:line="276" w:lineRule="auto"/>
        <w:contextualSpacing/>
        <w:rPr>
          <w:rFonts w:asciiTheme="minorHAnsi" w:hAnsiTheme="minorHAnsi" w:cstheme="minorHAnsi"/>
          <w:b/>
          <w:bCs/>
          <w:sz w:val="24"/>
          <w:szCs w:val="24"/>
        </w:rPr>
      </w:pPr>
    </w:p>
    <w:p w14:paraId="5C2DD5E5" w14:textId="657391DF" w:rsidR="0096138A" w:rsidRDefault="0096138A" w:rsidP="00D25ADB">
      <w:pPr>
        <w:spacing w:before="120" w:after="120" w:line="276" w:lineRule="auto"/>
        <w:contextualSpacing/>
        <w:rPr>
          <w:rFonts w:asciiTheme="minorHAnsi" w:hAnsiTheme="minorHAnsi" w:cstheme="minorHAnsi"/>
          <w:b/>
          <w:bCs/>
          <w:sz w:val="24"/>
          <w:szCs w:val="24"/>
        </w:rPr>
      </w:pPr>
    </w:p>
    <w:p w14:paraId="1DB0167E" w14:textId="075BAAA1" w:rsidR="0096138A" w:rsidRDefault="0096138A" w:rsidP="00D25ADB">
      <w:pPr>
        <w:spacing w:before="120" w:after="120" w:line="276" w:lineRule="auto"/>
        <w:contextualSpacing/>
        <w:rPr>
          <w:rFonts w:asciiTheme="minorHAnsi" w:hAnsiTheme="minorHAnsi" w:cstheme="minorHAnsi"/>
          <w:b/>
          <w:bCs/>
          <w:sz w:val="24"/>
          <w:szCs w:val="24"/>
        </w:rPr>
      </w:pPr>
    </w:p>
    <w:p w14:paraId="62ADA792" w14:textId="3B027803" w:rsidR="0096138A" w:rsidRDefault="0096138A" w:rsidP="00D25ADB">
      <w:pPr>
        <w:spacing w:before="120" w:after="120" w:line="276" w:lineRule="auto"/>
        <w:contextualSpacing/>
        <w:rPr>
          <w:rFonts w:asciiTheme="minorHAnsi" w:hAnsiTheme="minorHAnsi" w:cstheme="minorHAnsi"/>
          <w:b/>
          <w:bCs/>
          <w:sz w:val="24"/>
          <w:szCs w:val="24"/>
        </w:rPr>
      </w:pPr>
    </w:p>
    <w:bookmarkStart w:id="1" w:name="_gjdgxs" w:colFirst="0" w:colLast="0"/>
    <w:bookmarkEnd w:id="1"/>
    <w:p w14:paraId="1F64D0B6" w14:textId="21D91D63" w:rsidR="00022D61" w:rsidRPr="0022637D" w:rsidRDefault="006525F5" w:rsidP="002405DD">
      <w:pPr>
        <w:pStyle w:val="KonuBal"/>
        <w:spacing w:before="120" w:after="120" w:line="276" w:lineRule="auto"/>
        <w:contextualSpacing/>
        <w:rPr>
          <w:rFonts w:asciiTheme="minorHAnsi" w:hAnsiTheme="minorHAnsi" w:cstheme="minorHAnsi"/>
          <w:sz w:val="24"/>
          <w:szCs w:val="24"/>
        </w:rPr>
      </w:pPr>
      <w:r w:rsidRPr="0022637D">
        <w:rPr>
          <w:noProof/>
          <w:lang w:eastAsia="tr-TR"/>
        </w:rPr>
        <mc:AlternateContent>
          <mc:Choice Requires="wps">
            <w:drawing>
              <wp:anchor distT="45720" distB="45720" distL="114300" distR="114300" simplePos="0" relativeHeight="251658249" behindDoc="0" locked="0" layoutInCell="1" allowOverlap="1" wp14:anchorId="7AE2C3A9" wp14:editId="7543B7AA">
                <wp:simplePos x="0" y="0"/>
                <wp:positionH relativeFrom="column">
                  <wp:posOffset>-390525</wp:posOffset>
                </wp:positionH>
                <wp:positionV relativeFrom="paragraph">
                  <wp:posOffset>4655820</wp:posOffset>
                </wp:positionV>
                <wp:extent cx="6645275" cy="509905"/>
                <wp:effectExtent l="444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2C3A9" id="Text Box 12" o:spid="_x0000_s1036" type="#_x0000_t202" style="position:absolute;margin-left:-30.75pt;margin-top:366.6pt;width:523.25pt;height:40.15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" stroked="f">
                <v:textbox style="mso-fit-shape-to-text:t">
                  <w:txbxContent>
                    <w:p w14:paraId="29443ADC"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22637D" w:rsidSect="003B45EC">
      <w:footerReference w:type="default" r:id="rId28"/>
      <w:footerReference w:type="first" r:id="rId29"/>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4F87C" w16cex:dateUtc="2022-04-28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261436" w16cid:durableId="2614F8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6916B" w14:textId="77777777" w:rsidR="00CA4BFC" w:rsidRDefault="00CA4BFC" w:rsidP="003F55B0">
      <w:r>
        <w:separator/>
      </w:r>
    </w:p>
  </w:endnote>
  <w:endnote w:type="continuationSeparator" w:id="0">
    <w:p w14:paraId="3EA1D63B" w14:textId="77777777" w:rsidR="00CA4BFC" w:rsidRDefault="00CA4BFC" w:rsidP="003F55B0">
      <w:r>
        <w:continuationSeparator/>
      </w:r>
    </w:p>
  </w:endnote>
  <w:endnote w:type="continuationNotice" w:id="1">
    <w:p w14:paraId="7C3F42BF" w14:textId="77777777" w:rsidR="00CA4BFC" w:rsidRDefault="00CA4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7C87838A" w:rsidR="00F563A1" w:rsidRDefault="00F563A1">
        <w:pPr>
          <w:pStyle w:val="AltBilgi"/>
          <w:jc w:val="right"/>
        </w:pPr>
        <w:r>
          <w:fldChar w:fldCharType="begin"/>
        </w:r>
        <w:r>
          <w:instrText>PAGE   \* MERGEFORMAT</w:instrText>
        </w:r>
        <w:r>
          <w:fldChar w:fldCharType="separate"/>
        </w:r>
        <w:r w:rsidR="00945A6F">
          <w:rPr>
            <w:noProof/>
          </w:rPr>
          <w:t>9</w:t>
        </w:r>
        <w:r>
          <w:rPr>
            <w:noProof/>
          </w:rPr>
          <w:fldChar w:fldCharType="end"/>
        </w:r>
      </w:p>
    </w:sdtContent>
  </w:sdt>
  <w:p w14:paraId="6A17B036" w14:textId="77777777" w:rsidR="00F563A1" w:rsidRDefault="00F563A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098F7113"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945A6F">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445C9" w14:textId="77777777" w:rsidR="00CA4BFC" w:rsidRDefault="00CA4BFC" w:rsidP="003F55B0">
      <w:r>
        <w:separator/>
      </w:r>
    </w:p>
  </w:footnote>
  <w:footnote w:type="continuationSeparator" w:id="0">
    <w:p w14:paraId="09102CA8" w14:textId="77777777" w:rsidR="00CA4BFC" w:rsidRDefault="00CA4BFC" w:rsidP="003F55B0">
      <w:r>
        <w:continuationSeparator/>
      </w:r>
    </w:p>
  </w:footnote>
  <w:footnote w:type="continuationNotice" w:id="1">
    <w:p w14:paraId="7B7BFFEF" w14:textId="77777777" w:rsidR="00CA4BFC" w:rsidRDefault="00CA4BFC"/>
  </w:footnote>
  <w:footnote w:id="2">
    <w:p w14:paraId="0C2390C9" w14:textId="132302DC" w:rsidR="007517B8" w:rsidRPr="00A00595" w:rsidRDefault="007517B8"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4030BFB3" w14:textId="77777777" w:rsidR="001C4C93" w:rsidRPr="008700A7" w:rsidRDefault="001C4C93" w:rsidP="001C4C93">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4">
    <w:p w14:paraId="14B7BE94" w14:textId="77777777" w:rsidR="007517B8" w:rsidRPr="001B64A8" w:rsidRDefault="007517B8" w:rsidP="007517B8">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 w:id="5">
    <w:p w14:paraId="0A032370" w14:textId="77777777" w:rsidR="00982919" w:rsidRDefault="00982919"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F563A1" w:rsidRDefault="00F563A1">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D22D98"/>
    <w:multiLevelType w:val="hybridMultilevel"/>
    <w:tmpl w:val="93F210C8"/>
    <w:lvl w:ilvl="0" w:tplc="A13A9AD2">
      <w:start w:val="1"/>
      <w:numFmt w:val="upperRoman"/>
      <w:lvlText w:val="%1-"/>
      <w:lvlJc w:val="left"/>
      <w:pPr>
        <w:ind w:left="360" w:hanging="360"/>
      </w:pPr>
      <w:rPr>
        <w:rFonts w:hint="default"/>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8"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0"/>
  </w:num>
  <w:num w:numId="5">
    <w:abstractNumId w:val="9"/>
  </w:num>
  <w:num w:numId="6">
    <w:abstractNumId w:val="3"/>
  </w:num>
  <w:num w:numId="7">
    <w:abstractNumId w:val="6"/>
  </w:num>
  <w:num w:numId="8">
    <w:abstractNumId w:val="7"/>
  </w:num>
  <w:num w:numId="9">
    <w:abstractNumId w:val="1"/>
  </w:num>
  <w:num w:numId="10">
    <w:abstractNumId w:val="12"/>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091E"/>
    <w:rsid w:val="000010D8"/>
    <w:rsid w:val="00001110"/>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06C"/>
    <w:rsid w:val="00010B2C"/>
    <w:rsid w:val="000116B7"/>
    <w:rsid w:val="00011944"/>
    <w:rsid w:val="00012335"/>
    <w:rsid w:val="000123B7"/>
    <w:rsid w:val="00012E3E"/>
    <w:rsid w:val="00013325"/>
    <w:rsid w:val="00013B90"/>
    <w:rsid w:val="00013F43"/>
    <w:rsid w:val="00014138"/>
    <w:rsid w:val="00014489"/>
    <w:rsid w:val="00014669"/>
    <w:rsid w:val="00014893"/>
    <w:rsid w:val="00014AC2"/>
    <w:rsid w:val="00016C62"/>
    <w:rsid w:val="000170E1"/>
    <w:rsid w:val="00017B1B"/>
    <w:rsid w:val="00017DE9"/>
    <w:rsid w:val="00017E9B"/>
    <w:rsid w:val="000207DB"/>
    <w:rsid w:val="0002098C"/>
    <w:rsid w:val="00022D61"/>
    <w:rsid w:val="00022DC2"/>
    <w:rsid w:val="00022E9C"/>
    <w:rsid w:val="0002309B"/>
    <w:rsid w:val="00024745"/>
    <w:rsid w:val="00024B40"/>
    <w:rsid w:val="0002514A"/>
    <w:rsid w:val="000263C3"/>
    <w:rsid w:val="000277A4"/>
    <w:rsid w:val="00027A27"/>
    <w:rsid w:val="00030160"/>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BAD"/>
    <w:rsid w:val="00044DF3"/>
    <w:rsid w:val="00045BF9"/>
    <w:rsid w:val="00046461"/>
    <w:rsid w:val="0004774B"/>
    <w:rsid w:val="00047F61"/>
    <w:rsid w:val="00050420"/>
    <w:rsid w:val="00050F32"/>
    <w:rsid w:val="0005155E"/>
    <w:rsid w:val="00051908"/>
    <w:rsid w:val="00051C5A"/>
    <w:rsid w:val="00052E1A"/>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2A6"/>
    <w:rsid w:val="0007180A"/>
    <w:rsid w:val="00071896"/>
    <w:rsid w:val="00072350"/>
    <w:rsid w:val="0007260A"/>
    <w:rsid w:val="00072AB5"/>
    <w:rsid w:val="00072F41"/>
    <w:rsid w:val="00073240"/>
    <w:rsid w:val="000734D2"/>
    <w:rsid w:val="0007361B"/>
    <w:rsid w:val="000749E1"/>
    <w:rsid w:val="00074B4E"/>
    <w:rsid w:val="00075631"/>
    <w:rsid w:val="00075FDD"/>
    <w:rsid w:val="00076A65"/>
    <w:rsid w:val="00077458"/>
    <w:rsid w:val="000778A4"/>
    <w:rsid w:val="00077A7A"/>
    <w:rsid w:val="000803A3"/>
    <w:rsid w:val="000803E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3CD9"/>
    <w:rsid w:val="00093D11"/>
    <w:rsid w:val="00094BCF"/>
    <w:rsid w:val="0009526C"/>
    <w:rsid w:val="000953A4"/>
    <w:rsid w:val="00095BC5"/>
    <w:rsid w:val="00095EA9"/>
    <w:rsid w:val="00096918"/>
    <w:rsid w:val="00096DA2"/>
    <w:rsid w:val="00096F2E"/>
    <w:rsid w:val="00097340"/>
    <w:rsid w:val="0009764D"/>
    <w:rsid w:val="000977BC"/>
    <w:rsid w:val="000977E2"/>
    <w:rsid w:val="00097AF0"/>
    <w:rsid w:val="000A122E"/>
    <w:rsid w:val="000A1570"/>
    <w:rsid w:val="000A16C4"/>
    <w:rsid w:val="000A1B42"/>
    <w:rsid w:val="000A23EA"/>
    <w:rsid w:val="000A2A4B"/>
    <w:rsid w:val="000A2C9E"/>
    <w:rsid w:val="000A30FC"/>
    <w:rsid w:val="000A3DE7"/>
    <w:rsid w:val="000A4553"/>
    <w:rsid w:val="000A461D"/>
    <w:rsid w:val="000A5C00"/>
    <w:rsid w:val="000A5F14"/>
    <w:rsid w:val="000A6079"/>
    <w:rsid w:val="000A693F"/>
    <w:rsid w:val="000A6F6A"/>
    <w:rsid w:val="000A6FA0"/>
    <w:rsid w:val="000B0150"/>
    <w:rsid w:val="000B0518"/>
    <w:rsid w:val="000B07E8"/>
    <w:rsid w:val="000B0EDA"/>
    <w:rsid w:val="000B1A6E"/>
    <w:rsid w:val="000B1C3C"/>
    <w:rsid w:val="000B1CDA"/>
    <w:rsid w:val="000B2237"/>
    <w:rsid w:val="000B2312"/>
    <w:rsid w:val="000B26F4"/>
    <w:rsid w:val="000B27D1"/>
    <w:rsid w:val="000B2861"/>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25C1"/>
    <w:rsid w:val="000C3321"/>
    <w:rsid w:val="000C3DFA"/>
    <w:rsid w:val="000C487A"/>
    <w:rsid w:val="000C48EE"/>
    <w:rsid w:val="000C5408"/>
    <w:rsid w:val="000C5759"/>
    <w:rsid w:val="000C5B92"/>
    <w:rsid w:val="000C5CAF"/>
    <w:rsid w:val="000C64B3"/>
    <w:rsid w:val="000C6C67"/>
    <w:rsid w:val="000C791C"/>
    <w:rsid w:val="000C7B0C"/>
    <w:rsid w:val="000D117A"/>
    <w:rsid w:val="000D12FD"/>
    <w:rsid w:val="000D139E"/>
    <w:rsid w:val="000D1B3D"/>
    <w:rsid w:val="000D1C13"/>
    <w:rsid w:val="000D1EF4"/>
    <w:rsid w:val="000D2744"/>
    <w:rsid w:val="000D2756"/>
    <w:rsid w:val="000D2AB3"/>
    <w:rsid w:val="000D2E65"/>
    <w:rsid w:val="000D2FA6"/>
    <w:rsid w:val="000D3803"/>
    <w:rsid w:val="000D3C93"/>
    <w:rsid w:val="000D4201"/>
    <w:rsid w:val="000D629E"/>
    <w:rsid w:val="000D680A"/>
    <w:rsid w:val="000D6907"/>
    <w:rsid w:val="000D79BC"/>
    <w:rsid w:val="000D7FDB"/>
    <w:rsid w:val="000E1246"/>
    <w:rsid w:val="000E179A"/>
    <w:rsid w:val="000E17B9"/>
    <w:rsid w:val="000E1A5C"/>
    <w:rsid w:val="000E1BB3"/>
    <w:rsid w:val="000E297A"/>
    <w:rsid w:val="000E365B"/>
    <w:rsid w:val="000E3DBB"/>
    <w:rsid w:val="000E5579"/>
    <w:rsid w:val="000E67AA"/>
    <w:rsid w:val="000E67B2"/>
    <w:rsid w:val="000E6882"/>
    <w:rsid w:val="000E76FE"/>
    <w:rsid w:val="000E7CC5"/>
    <w:rsid w:val="000E7D84"/>
    <w:rsid w:val="000F01C3"/>
    <w:rsid w:val="000F14CB"/>
    <w:rsid w:val="000F16B9"/>
    <w:rsid w:val="000F297D"/>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6AA"/>
    <w:rsid w:val="00102962"/>
    <w:rsid w:val="00102E11"/>
    <w:rsid w:val="00104348"/>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490D"/>
    <w:rsid w:val="00114D2F"/>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BBF"/>
    <w:rsid w:val="00126A57"/>
    <w:rsid w:val="00127053"/>
    <w:rsid w:val="00127150"/>
    <w:rsid w:val="00127BE3"/>
    <w:rsid w:val="0013013F"/>
    <w:rsid w:val="0013030E"/>
    <w:rsid w:val="00130D08"/>
    <w:rsid w:val="00131B7D"/>
    <w:rsid w:val="00132336"/>
    <w:rsid w:val="0013237B"/>
    <w:rsid w:val="00132405"/>
    <w:rsid w:val="00133767"/>
    <w:rsid w:val="00133833"/>
    <w:rsid w:val="0013391B"/>
    <w:rsid w:val="00133CDD"/>
    <w:rsid w:val="00133E5E"/>
    <w:rsid w:val="0013402D"/>
    <w:rsid w:val="00134301"/>
    <w:rsid w:val="00135D84"/>
    <w:rsid w:val="00136563"/>
    <w:rsid w:val="00136702"/>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6B9"/>
    <w:rsid w:val="00147942"/>
    <w:rsid w:val="00150984"/>
    <w:rsid w:val="00150E58"/>
    <w:rsid w:val="00151532"/>
    <w:rsid w:val="00151AD1"/>
    <w:rsid w:val="00151BED"/>
    <w:rsid w:val="00152191"/>
    <w:rsid w:val="0015299F"/>
    <w:rsid w:val="0015349E"/>
    <w:rsid w:val="00154090"/>
    <w:rsid w:val="00154271"/>
    <w:rsid w:val="001543B9"/>
    <w:rsid w:val="00154AF1"/>
    <w:rsid w:val="00154F85"/>
    <w:rsid w:val="0015567B"/>
    <w:rsid w:val="001557DF"/>
    <w:rsid w:val="00155DF4"/>
    <w:rsid w:val="00156A83"/>
    <w:rsid w:val="0015763B"/>
    <w:rsid w:val="00157662"/>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0F7"/>
    <w:rsid w:val="001702FC"/>
    <w:rsid w:val="00170401"/>
    <w:rsid w:val="001711F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1509"/>
    <w:rsid w:val="0019233E"/>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C93"/>
    <w:rsid w:val="001C6543"/>
    <w:rsid w:val="001C6962"/>
    <w:rsid w:val="001C76FD"/>
    <w:rsid w:val="001C7CD8"/>
    <w:rsid w:val="001C7DE9"/>
    <w:rsid w:val="001D0031"/>
    <w:rsid w:val="001D006C"/>
    <w:rsid w:val="001D00E4"/>
    <w:rsid w:val="001D0891"/>
    <w:rsid w:val="001D0B53"/>
    <w:rsid w:val="001D0FC1"/>
    <w:rsid w:val="001D1F47"/>
    <w:rsid w:val="001D2E64"/>
    <w:rsid w:val="001D3525"/>
    <w:rsid w:val="001D360C"/>
    <w:rsid w:val="001D3BE6"/>
    <w:rsid w:val="001D3EC3"/>
    <w:rsid w:val="001D3FC4"/>
    <w:rsid w:val="001D4506"/>
    <w:rsid w:val="001D456A"/>
    <w:rsid w:val="001D53DE"/>
    <w:rsid w:val="001D54ED"/>
    <w:rsid w:val="001D553D"/>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E40"/>
    <w:rsid w:val="001E4E60"/>
    <w:rsid w:val="001E525B"/>
    <w:rsid w:val="001E52A4"/>
    <w:rsid w:val="001E5E0C"/>
    <w:rsid w:val="001E5E76"/>
    <w:rsid w:val="001E6266"/>
    <w:rsid w:val="001E64A6"/>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A52"/>
    <w:rsid w:val="00201D75"/>
    <w:rsid w:val="00202BAE"/>
    <w:rsid w:val="00202C50"/>
    <w:rsid w:val="00203632"/>
    <w:rsid w:val="002037F7"/>
    <w:rsid w:val="002038B0"/>
    <w:rsid w:val="002042D5"/>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4A98"/>
    <w:rsid w:val="002151B1"/>
    <w:rsid w:val="00215BEB"/>
    <w:rsid w:val="00215C32"/>
    <w:rsid w:val="002175ED"/>
    <w:rsid w:val="00217BA2"/>
    <w:rsid w:val="00217F4B"/>
    <w:rsid w:val="00220EF4"/>
    <w:rsid w:val="0022193A"/>
    <w:rsid w:val="00221C65"/>
    <w:rsid w:val="00221FA5"/>
    <w:rsid w:val="002229EF"/>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4524"/>
    <w:rsid w:val="00244AD2"/>
    <w:rsid w:val="00245122"/>
    <w:rsid w:val="0024729B"/>
    <w:rsid w:val="00247348"/>
    <w:rsid w:val="00247808"/>
    <w:rsid w:val="00247EA2"/>
    <w:rsid w:val="00250620"/>
    <w:rsid w:val="00250740"/>
    <w:rsid w:val="00250B7F"/>
    <w:rsid w:val="00250C08"/>
    <w:rsid w:val="0025136C"/>
    <w:rsid w:val="00251614"/>
    <w:rsid w:val="002530B0"/>
    <w:rsid w:val="0025325F"/>
    <w:rsid w:val="00253876"/>
    <w:rsid w:val="00253E8A"/>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CD5"/>
    <w:rsid w:val="00272538"/>
    <w:rsid w:val="002739B8"/>
    <w:rsid w:val="00273BE4"/>
    <w:rsid w:val="00273F4E"/>
    <w:rsid w:val="00274548"/>
    <w:rsid w:val="00274799"/>
    <w:rsid w:val="00275103"/>
    <w:rsid w:val="0027533D"/>
    <w:rsid w:val="002766FE"/>
    <w:rsid w:val="00277618"/>
    <w:rsid w:val="00277F8A"/>
    <w:rsid w:val="0028028C"/>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314A"/>
    <w:rsid w:val="002932DF"/>
    <w:rsid w:val="0029384F"/>
    <w:rsid w:val="00293C9B"/>
    <w:rsid w:val="00293D25"/>
    <w:rsid w:val="002940DC"/>
    <w:rsid w:val="002942E5"/>
    <w:rsid w:val="002953E3"/>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4BB"/>
    <w:rsid w:val="002A4317"/>
    <w:rsid w:val="002A44C5"/>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717A"/>
    <w:rsid w:val="002D00A4"/>
    <w:rsid w:val="002D1651"/>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52"/>
    <w:rsid w:val="002E11AB"/>
    <w:rsid w:val="002E12D9"/>
    <w:rsid w:val="002E158A"/>
    <w:rsid w:val="002E1BA6"/>
    <w:rsid w:val="002E2021"/>
    <w:rsid w:val="002E2EF3"/>
    <w:rsid w:val="002E3C03"/>
    <w:rsid w:val="002E437D"/>
    <w:rsid w:val="002E458B"/>
    <w:rsid w:val="002E4925"/>
    <w:rsid w:val="002E6008"/>
    <w:rsid w:val="002E6816"/>
    <w:rsid w:val="002E7F5E"/>
    <w:rsid w:val="002F01EA"/>
    <w:rsid w:val="002F0B6C"/>
    <w:rsid w:val="002F0BFE"/>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7FEE"/>
    <w:rsid w:val="003000D8"/>
    <w:rsid w:val="0030035D"/>
    <w:rsid w:val="003007D4"/>
    <w:rsid w:val="003015C8"/>
    <w:rsid w:val="00302070"/>
    <w:rsid w:val="00303B7A"/>
    <w:rsid w:val="003064B7"/>
    <w:rsid w:val="00306FD3"/>
    <w:rsid w:val="00307961"/>
    <w:rsid w:val="00307AD1"/>
    <w:rsid w:val="00307FAF"/>
    <w:rsid w:val="00307FD3"/>
    <w:rsid w:val="00310189"/>
    <w:rsid w:val="00310AE4"/>
    <w:rsid w:val="00310E9A"/>
    <w:rsid w:val="0031173C"/>
    <w:rsid w:val="00311D5A"/>
    <w:rsid w:val="00312047"/>
    <w:rsid w:val="00312439"/>
    <w:rsid w:val="00312452"/>
    <w:rsid w:val="00312C85"/>
    <w:rsid w:val="003136E2"/>
    <w:rsid w:val="00313EB4"/>
    <w:rsid w:val="0031409E"/>
    <w:rsid w:val="0031418E"/>
    <w:rsid w:val="00314635"/>
    <w:rsid w:val="0031485B"/>
    <w:rsid w:val="003148AE"/>
    <w:rsid w:val="00314E44"/>
    <w:rsid w:val="0031567C"/>
    <w:rsid w:val="003157A2"/>
    <w:rsid w:val="003159D0"/>
    <w:rsid w:val="003163AA"/>
    <w:rsid w:val="00316DBB"/>
    <w:rsid w:val="00317255"/>
    <w:rsid w:val="00320D39"/>
    <w:rsid w:val="00320D73"/>
    <w:rsid w:val="00320ED9"/>
    <w:rsid w:val="00321575"/>
    <w:rsid w:val="00321CD2"/>
    <w:rsid w:val="003235F5"/>
    <w:rsid w:val="003236C9"/>
    <w:rsid w:val="00323C25"/>
    <w:rsid w:val="00323D57"/>
    <w:rsid w:val="0032446E"/>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A6F"/>
    <w:rsid w:val="00343B39"/>
    <w:rsid w:val="00344866"/>
    <w:rsid w:val="0034486A"/>
    <w:rsid w:val="003452C4"/>
    <w:rsid w:val="00345DA9"/>
    <w:rsid w:val="00345E12"/>
    <w:rsid w:val="003462B9"/>
    <w:rsid w:val="00346946"/>
    <w:rsid w:val="00346F99"/>
    <w:rsid w:val="0034745B"/>
    <w:rsid w:val="00347BAB"/>
    <w:rsid w:val="00350462"/>
    <w:rsid w:val="003507F7"/>
    <w:rsid w:val="003513FF"/>
    <w:rsid w:val="00351714"/>
    <w:rsid w:val="003517FD"/>
    <w:rsid w:val="00353551"/>
    <w:rsid w:val="00353DEE"/>
    <w:rsid w:val="003543AF"/>
    <w:rsid w:val="003543F5"/>
    <w:rsid w:val="00354410"/>
    <w:rsid w:val="00356180"/>
    <w:rsid w:val="00356481"/>
    <w:rsid w:val="00356842"/>
    <w:rsid w:val="0035688F"/>
    <w:rsid w:val="003570F7"/>
    <w:rsid w:val="00357450"/>
    <w:rsid w:val="0035763F"/>
    <w:rsid w:val="00357EE6"/>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37A3"/>
    <w:rsid w:val="0039389D"/>
    <w:rsid w:val="00393A01"/>
    <w:rsid w:val="00393DDB"/>
    <w:rsid w:val="0039420D"/>
    <w:rsid w:val="00395486"/>
    <w:rsid w:val="00396372"/>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DCB"/>
    <w:rsid w:val="003A41EF"/>
    <w:rsid w:val="003A4CAB"/>
    <w:rsid w:val="003A4CE5"/>
    <w:rsid w:val="003A51DD"/>
    <w:rsid w:val="003A5732"/>
    <w:rsid w:val="003A5F1F"/>
    <w:rsid w:val="003A6164"/>
    <w:rsid w:val="003A681B"/>
    <w:rsid w:val="003A6848"/>
    <w:rsid w:val="003A6AD1"/>
    <w:rsid w:val="003B016A"/>
    <w:rsid w:val="003B0C67"/>
    <w:rsid w:val="003B0DA3"/>
    <w:rsid w:val="003B1127"/>
    <w:rsid w:val="003B1B84"/>
    <w:rsid w:val="003B2454"/>
    <w:rsid w:val="003B2633"/>
    <w:rsid w:val="003B2845"/>
    <w:rsid w:val="003B2ED7"/>
    <w:rsid w:val="003B341F"/>
    <w:rsid w:val="003B37CD"/>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7B6"/>
    <w:rsid w:val="003D299B"/>
    <w:rsid w:val="003D312A"/>
    <w:rsid w:val="003D34A8"/>
    <w:rsid w:val="003D3845"/>
    <w:rsid w:val="003D3AED"/>
    <w:rsid w:val="003D3B36"/>
    <w:rsid w:val="003D40DB"/>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321E"/>
    <w:rsid w:val="003E3665"/>
    <w:rsid w:val="003E45EE"/>
    <w:rsid w:val="003E4CA7"/>
    <w:rsid w:val="003E50E1"/>
    <w:rsid w:val="003E57DE"/>
    <w:rsid w:val="003E58C8"/>
    <w:rsid w:val="003E605D"/>
    <w:rsid w:val="003E7880"/>
    <w:rsid w:val="003E7EE8"/>
    <w:rsid w:val="003F0E1E"/>
    <w:rsid w:val="003F1623"/>
    <w:rsid w:val="003F1650"/>
    <w:rsid w:val="003F17F3"/>
    <w:rsid w:val="003F1A04"/>
    <w:rsid w:val="003F1D28"/>
    <w:rsid w:val="003F2DEF"/>
    <w:rsid w:val="003F2FD3"/>
    <w:rsid w:val="003F4098"/>
    <w:rsid w:val="003F4412"/>
    <w:rsid w:val="003F535C"/>
    <w:rsid w:val="003F55B0"/>
    <w:rsid w:val="003F594C"/>
    <w:rsid w:val="003F5B2C"/>
    <w:rsid w:val="003F5DFA"/>
    <w:rsid w:val="003F6093"/>
    <w:rsid w:val="003F63A6"/>
    <w:rsid w:val="003F6736"/>
    <w:rsid w:val="003F6CC6"/>
    <w:rsid w:val="003F6DA0"/>
    <w:rsid w:val="004000E9"/>
    <w:rsid w:val="00401264"/>
    <w:rsid w:val="00401CA5"/>
    <w:rsid w:val="00402020"/>
    <w:rsid w:val="0040252A"/>
    <w:rsid w:val="00404878"/>
    <w:rsid w:val="00404BF8"/>
    <w:rsid w:val="00404C73"/>
    <w:rsid w:val="0040510B"/>
    <w:rsid w:val="004052C4"/>
    <w:rsid w:val="00405C00"/>
    <w:rsid w:val="0040665B"/>
    <w:rsid w:val="00406CAD"/>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200CC"/>
    <w:rsid w:val="00420141"/>
    <w:rsid w:val="004210F5"/>
    <w:rsid w:val="004211E5"/>
    <w:rsid w:val="004214C4"/>
    <w:rsid w:val="00422162"/>
    <w:rsid w:val="004236D9"/>
    <w:rsid w:val="00424B48"/>
    <w:rsid w:val="00424B50"/>
    <w:rsid w:val="00424DA8"/>
    <w:rsid w:val="00425A5C"/>
    <w:rsid w:val="00425B29"/>
    <w:rsid w:val="00426CDE"/>
    <w:rsid w:val="00426F81"/>
    <w:rsid w:val="00430B9E"/>
    <w:rsid w:val="00430BB2"/>
    <w:rsid w:val="004312DD"/>
    <w:rsid w:val="00431337"/>
    <w:rsid w:val="00431CFD"/>
    <w:rsid w:val="004321EF"/>
    <w:rsid w:val="00432A91"/>
    <w:rsid w:val="00432B3F"/>
    <w:rsid w:val="004332F2"/>
    <w:rsid w:val="0043336D"/>
    <w:rsid w:val="00434A35"/>
    <w:rsid w:val="00435439"/>
    <w:rsid w:val="00435A42"/>
    <w:rsid w:val="00435A58"/>
    <w:rsid w:val="0043667D"/>
    <w:rsid w:val="00436781"/>
    <w:rsid w:val="00436CB5"/>
    <w:rsid w:val="0043785B"/>
    <w:rsid w:val="0044244A"/>
    <w:rsid w:val="00442BA9"/>
    <w:rsid w:val="00442CE9"/>
    <w:rsid w:val="004437CA"/>
    <w:rsid w:val="00443928"/>
    <w:rsid w:val="0044478B"/>
    <w:rsid w:val="004453C1"/>
    <w:rsid w:val="00445F27"/>
    <w:rsid w:val="0044680F"/>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3A3C"/>
    <w:rsid w:val="004560FA"/>
    <w:rsid w:val="00456174"/>
    <w:rsid w:val="00456373"/>
    <w:rsid w:val="0045725C"/>
    <w:rsid w:val="0045763D"/>
    <w:rsid w:val="00457753"/>
    <w:rsid w:val="004605B8"/>
    <w:rsid w:val="004608C8"/>
    <w:rsid w:val="00460C41"/>
    <w:rsid w:val="00460F90"/>
    <w:rsid w:val="0046126D"/>
    <w:rsid w:val="00461BC3"/>
    <w:rsid w:val="00461C6E"/>
    <w:rsid w:val="00461F11"/>
    <w:rsid w:val="00462E94"/>
    <w:rsid w:val="0046307F"/>
    <w:rsid w:val="00463284"/>
    <w:rsid w:val="00463C81"/>
    <w:rsid w:val="00463C9B"/>
    <w:rsid w:val="00463D1B"/>
    <w:rsid w:val="00464492"/>
    <w:rsid w:val="00464630"/>
    <w:rsid w:val="00464849"/>
    <w:rsid w:val="00464A60"/>
    <w:rsid w:val="004654BC"/>
    <w:rsid w:val="00465D84"/>
    <w:rsid w:val="0046623F"/>
    <w:rsid w:val="00466A8D"/>
    <w:rsid w:val="00467398"/>
    <w:rsid w:val="004707F4"/>
    <w:rsid w:val="0047091E"/>
    <w:rsid w:val="00470B29"/>
    <w:rsid w:val="0047111A"/>
    <w:rsid w:val="004713F0"/>
    <w:rsid w:val="00471B9D"/>
    <w:rsid w:val="00471C70"/>
    <w:rsid w:val="004725B4"/>
    <w:rsid w:val="00472CDC"/>
    <w:rsid w:val="004736D8"/>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95F"/>
    <w:rsid w:val="00493B76"/>
    <w:rsid w:val="0049489C"/>
    <w:rsid w:val="00494A51"/>
    <w:rsid w:val="00495C5F"/>
    <w:rsid w:val="0049634F"/>
    <w:rsid w:val="0049644F"/>
    <w:rsid w:val="00496483"/>
    <w:rsid w:val="00496738"/>
    <w:rsid w:val="00496DF8"/>
    <w:rsid w:val="00496F0F"/>
    <w:rsid w:val="004972BA"/>
    <w:rsid w:val="004973C5"/>
    <w:rsid w:val="0049793C"/>
    <w:rsid w:val="00497C98"/>
    <w:rsid w:val="004A06A5"/>
    <w:rsid w:val="004A0B3C"/>
    <w:rsid w:val="004A0FF8"/>
    <w:rsid w:val="004A1391"/>
    <w:rsid w:val="004A15F1"/>
    <w:rsid w:val="004A1856"/>
    <w:rsid w:val="004A1E74"/>
    <w:rsid w:val="004A1F63"/>
    <w:rsid w:val="004A2CB3"/>
    <w:rsid w:val="004A30E9"/>
    <w:rsid w:val="004A32B6"/>
    <w:rsid w:val="004A3A36"/>
    <w:rsid w:val="004A3F46"/>
    <w:rsid w:val="004A4824"/>
    <w:rsid w:val="004A4B3B"/>
    <w:rsid w:val="004A5057"/>
    <w:rsid w:val="004A55C8"/>
    <w:rsid w:val="004A55EB"/>
    <w:rsid w:val="004A5678"/>
    <w:rsid w:val="004A56D6"/>
    <w:rsid w:val="004A5724"/>
    <w:rsid w:val="004A5E47"/>
    <w:rsid w:val="004A65AE"/>
    <w:rsid w:val="004A6EAB"/>
    <w:rsid w:val="004A7135"/>
    <w:rsid w:val="004A7848"/>
    <w:rsid w:val="004A7CC0"/>
    <w:rsid w:val="004B063A"/>
    <w:rsid w:val="004B07C4"/>
    <w:rsid w:val="004B0CA7"/>
    <w:rsid w:val="004B0F36"/>
    <w:rsid w:val="004B19B3"/>
    <w:rsid w:val="004B2467"/>
    <w:rsid w:val="004B247B"/>
    <w:rsid w:val="004B2BC7"/>
    <w:rsid w:val="004B41B5"/>
    <w:rsid w:val="004B4918"/>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A99"/>
    <w:rsid w:val="004C4D03"/>
    <w:rsid w:val="004C4E1A"/>
    <w:rsid w:val="004C4E1B"/>
    <w:rsid w:val="004C4FC4"/>
    <w:rsid w:val="004C5016"/>
    <w:rsid w:val="004C50A0"/>
    <w:rsid w:val="004C6830"/>
    <w:rsid w:val="004C6B3C"/>
    <w:rsid w:val="004C6D56"/>
    <w:rsid w:val="004C704C"/>
    <w:rsid w:val="004C705C"/>
    <w:rsid w:val="004C73A5"/>
    <w:rsid w:val="004C77DE"/>
    <w:rsid w:val="004D09F1"/>
    <w:rsid w:val="004D0C4D"/>
    <w:rsid w:val="004D18DB"/>
    <w:rsid w:val="004D193C"/>
    <w:rsid w:val="004D409C"/>
    <w:rsid w:val="004D463E"/>
    <w:rsid w:val="004D48CA"/>
    <w:rsid w:val="004D49C7"/>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B78"/>
    <w:rsid w:val="004F4C9C"/>
    <w:rsid w:val="004F5747"/>
    <w:rsid w:val="004F73B8"/>
    <w:rsid w:val="004F7721"/>
    <w:rsid w:val="004F7962"/>
    <w:rsid w:val="005008F4"/>
    <w:rsid w:val="00500B3C"/>
    <w:rsid w:val="0050105E"/>
    <w:rsid w:val="005015A0"/>
    <w:rsid w:val="00502BC5"/>
    <w:rsid w:val="00503489"/>
    <w:rsid w:val="005034EF"/>
    <w:rsid w:val="005037A3"/>
    <w:rsid w:val="0050421A"/>
    <w:rsid w:val="005045DA"/>
    <w:rsid w:val="00504C87"/>
    <w:rsid w:val="00505807"/>
    <w:rsid w:val="005058A4"/>
    <w:rsid w:val="005070C4"/>
    <w:rsid w:val="005070EE"/>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7399"/>
    <w:rsid w:val="00517779"/>
    <w:rsid w:val="00517B29"/>
    <w:rsid w:val="00520656"/>
    <w:rsid w:val="00520A13"/>
    <w:rsid w:val="00520B99"/>
    <w:rsid w:val="005210C3"/>
    <w:rsid w:val="00521B03"/>
    <w:rsid w:val="00522213"/>
    <w:rsid w:val="005233E1"/>
    <w:rsid w:val="005245C5"/>
    <w:rsid w:val="00524B8D"/>
    <w:rsid w:val="00524EF4"/>
    <w:rsid w:val="0052544E"/>
    <w:rsid w:val="00525EB3"/>
    <w:rsid w:val="00526287"/>
    <w:rsid w:val="00526353"/>
    <w:rsid w:val="00527268"/>
    <w:rsid w:val="0052795D"/>
    <w:rsid w:val="00527C32"/>
    <w:rsid w:val="005300CB"/>
    <w:rsid w:val="0053023F"/>
    <w:rsid w:val="00530C6B"/>
    <w:rsid w:val="00530C6D"/>
    <w:rsid w:val="00530D4D"/>
    <w:rsid w:val="00531354"/>
    <w:rsid w:val="005313B1"/>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AB3"/>
    <w:rsid w:val="00557B4B"/>
    <w:rsid w:val="00557E3B"/>
    <w:rsid w:val="00560BF5"/>
    <w:rsid w:val="005614A0"/>
    <w:rsid w:val="005614B4"/>
    <w:rsid w:val="005617F7"/>
    <w:rsid w:val="00561C8C"/>
    <w:rsid w:val="0056212F"/>
    <w:rsid w:val="00563170"/>
    <w:rsid w:val="00563969"/>
    <w:rsid w:val="00564877"/>
    <w:rsid w:val="00564C03"/>
    <w:rsid w:val="005657DE"/>
    <w:rsid w:val="00565B55"/>
    <w:rsid w:val="00565D81"/>
    <w:rsid w:val="005660D8"/>
    <w:rsid w:val="00566862"/>
    <w:rsid w:val="00566A62"/>
    <w:rsid w:val="00566B4C"/>
    <w:rsid w:val="00567CE2"/>
    <w:rsid w:val="0057069D"/>
    <w:rsid w:val="005712C5"/>
    <w:rsid w:val="0057221A"/>
    <w:rsid w:val="0057260F"/>
    <w:rsid w:val="00572BE6"/>
    <w:rsid w:val="00572FFC"/>
    <w:rsid w:val="00573353"/>
    <w:rsid w:val="0057434B"/>
    <w:rsid w:val="00574F63"/>
    <w:rsid w:val="00575267"/>
    <w:rsid w:val="00575B93"/>
    <w:rsid w:val="005761CB"/>
    <w:rsid w:val="00576A2D"/>
    <w:rsid w:val="005771AF"/>
    <w:rsid w:val="005772C3"/>
    <w:rsid w:val="0058045D"/>
    <w:rsid w:val="00580F47"/>
    <w:rsid w:val="00580FFA"/>
    <w:rsid w:val="00581332"/>
    <w:rsid w:val="005814F6"/>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3D2"/>
    <w:rsid w:val="00587866"/>
    <w:rsid w:val="005878F6"/>
    <w:rsid w:val="00587B10"/>
    <w:rsid w:val="0059039C"/>
    <w:rsid w:val="00590443"/>
    <w:rsid w:val="00590548"/>
    <w:rsid w:val="00590CD5"/>
    <w:rsid w:val="005914C2"/>
    <w:rsid w:val="00592616"/>
    <w:rsid w:val="00592724"/>
    <w:rsid w:val="00592D46"/>
    <w:rsid w:val="005937DB"/>
    <w:rsid w:val="005940A2"/>
    <w:rsid w:val="00594690"/>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60FC"/>
    <w:rsid w:val="005A64B0"/>
    <w:rsid w:val="005A78A6"/>
    <w:rsid w:val="005A7A04"/>
    <w:rsid w:val="005A7DA0"/>
    <w:rsid w:val="005B02F6"/>
    <w:rsid w:val="005B06B7"/>
    <w:rsid w:val="005B071B"/>
    <w:rsid w:val="005B0930"/>
    <w:rsid w:val="005B0950"/>
    <w:rsid w:val="005B0B42"/>
    <w:rsid w:val="005B18B7"/>
    <w:rsid w:val="005B20CB"/>
    <w:rsid w:val="005B24B8"/>
    <w:rsid w:val="005B24C0"/>
    <w:rsid w:val="005B2A2C"/>
    <w:rsid w:val="005B3626"/>
    <w:rsid w:val="005B362C"/>
    <w:rsid w:val="005B365E"/>
    <w:rsid w:val="005B37FC"/>
    <w:rsid w:val="005B41F1"/>
    <w:rsid w:val="005B4EBE"/>
    <w:rsid w:val="005B6CC7"/>
    <w:rsid w:val="005B76B1"/>
    <w:rsid w:val="005C07DF"/>
    <w:rsid w:val="005C09D8"/>
    <w:rsid w:val="005C1224"/>
    <w:rsid w:val="005C190A"/>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183"/>
    <w:rsid w:val="005D05CC"/>
    <w:rsid w:val="005D0625"/>
    <w:rsid w:val="005D0E7C"/>
    <w:rsid w:val="005D1229"/>
    <w:rsid w:val="005D1669"/>
    <w:rsid w:val="005D23BE"/>
    <w:rsid w:val="005D24C5"/>
    <w:rsid w:val="005D2FFD"/>
    <w:rsid w:val="005D32CF"/>
    <w:rsid w:val="005D4168"/>
    <w:rsid w:val="005D4327"/>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7536"/>
    <w:rsid w:val="005E7AD0"/>
    <w:rsid w:val="005F0314"/>
    <w:rsid w:val="005F09CB"/>
    <w:rsid w:val="005F0CC0"/>
    <w:rsid w:val="005F14EE"/>
    <w:rsid w:val="005F158B"/>
    <w:rsid w:val="005F15F1"/>
    <w:rsid w:val="005F1854"/>
    <w:rsid w:val="005F2468"/>
    <w:rsid w:val="005F265A"/>
    <w:rsid w:val="005F279B"/>
    <w:rsid w:val="005F2DD0"/>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271"/>
    <w:rsid w:val="0060340D"/>
    <w:rsid w:val="00603877"/>
    <w:rsid w:val="00603EC1"/>
    <w:rsid w:val="00603F0C"/>
    <w:rsid w:val="006044A0"/>
    <w:rsid w:val="00604930"/>
    <w:rsid w:val="0060621A"/>
    <w:rsid w:val="00606B02"/>
    <w:rsid w:val="00606DE0"/>
    <w:rsid w:val="006070AB"/>
    <w:rsid w:val="00607832"/>
    <w:rsid w:val="00607F25"/>
    <w:rsid w:val="00610AE1"/>
    <w:rsid w:val="00610DF0"/>
    <w:rsid w:val="0061127D"/>
    <w:rsid w:val="00611DB7"/>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B7D"/>
    <w:rsid w:val="00622BA9"/>
    <w:rsid w:val="00622CB7"/>
    <w:rsid w:val="006231BE"/>
    <w:rsid w:val="006242EB"/>
    <w:rsid w:val="00624E54"/>
    <w:rsid w:val="006252EB"/>
    <w:rsid w:val="006261B6"/>
    <w:rsid w:val="0062650D"/>
    <w:rsid w:val="00626577"/>
    <w:rsid w:val="00627328"/>
    <w:rsid w:val="006279F7"/>
    <w:rsid w:val="00627C6F"/>
    <w:rsid w:val="00627EC3"/>
    <w:rsid w:val="00630639"/>
    <w:rsid w:val="006314B7"/>
    <w:rsid w:val="00631703"/>
    <w:rsid w:val="00631B4C"/>
    <w:rsid w:val="00631E62"/>
    <w:rsid w:val="00631EF3"/>
    <w:rsid w:val="00631F18"/>
    <w:rsid w:val="00632210"/>
    <w:rsid w:val="00632963"/>
    <w:rsid w:val="00632FB9"/>
    <w:rsid w:val="00633738"/>
    <w:rsid w:val="00633B41"/>
    <w:rsid w:val="00634DB5"/>
    <w:rsid w:val="006369EE"/>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EBC"/>
    <w:rsid w:val="006441FA"/>
    <w:rsid w:val="006459C3"/>
    <w:rsid w:val="00645D8D"/>
    <w:rsid w:val="00646A46"/>
    <w:rsid w:val="00646D3E"/>
    <w:rsid w:val="00647110"/>
    <w:rsid w:val="006473FA"/>
    <w:rsid w:val="006475D0"/>
    <w:rsid w:val="00647FF8"/>
    <w:rsid w:val="00650AD4"/>
    <w:rsid w:val="00651087"/>
    <w:rsid w:val="00651107"/>
    <w:rsid w:val="0065210B"/>
    <w:rsid w:val="006525F5"/>
    <w:rsid w:val="00652B37"/>
    <w:rsid w:val="006532A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1360"/>
    <w:rsid w:val="006613A3"/>
    <w:rsid w:val="00661D13"/>
    <w:rsid w:val="00661F6F"/>
    <w:rsid w:val="00662195"/>
    <w:rsid w:val="0066279D"/>
    <w:rsid w:val="006629D3"/>
    <w:rsid w:val="00662B56"/>
    <w:rsid w:val="00663397"/>
    <w:rsid w:val="006637FF"/>
    <w:rsid w:val="00663CBD"/>
    <w:rsid w:val="006648F6"/>
    <w:rsid w:val="00664E25"/>
    <w:rsid w:val="0066569F"/>
    <w:rsid w:val="006660B1"/>
    <w:rsid w:val="0066713E"/>
    <w:rsid w:val="00667B47"/>
    <w:rsid w:val="00667D7F"/>
    <w:rsid w:val="00667DE2"/>
    <w:rsid w:val="0067088D"/>
    <w:rsid w:val="006709FA"/>
    <w:rsid w:val="00670D3C"/>
    <w:rsid w:val="00671635"/>
    <w:rsid w:val="00671BB2"/>
    <w:rsid w:val="006721B8"/>
    <w:rsid w:val="00673068"/>
    <w:rsid w:val="006740E0"/>
    <w:rsid w:val="006746DF"/>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5B"/>
    <w:rsid w:val="00685943"/>
    <w:rsid w:val="00685CE4"/>
    <w:rsid w:val="00685E02"/>
    <w:rsid w:val="00687411"/>
    <w:rsid w:val="0069131F"/>
    <w:rsid w:val="00691B1E"/>
    <w:rsid w:val="00691D87"/>
    <w:rsid w:val="00692AB7"/>
    <w:rsid w:val="00692DE1"/>
    <w:rsid w:val="00693F5D"/>
    <w:rsid w:val="00694900"/>
    <w:rsid w:val="00694AF1"/>
    <w:rsid w:val="00694D0F"/>
    <w:rsid w:val="00694EE8"/>
    <w:rsid w:val="00694FF2"/>
    <w:rsid w:val="00695378"/>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1AAA"/>
    <w:rsid w:val="006A1EE9"/>
    <w:rsid w:val="006A211E"/>
    <w:rsid w:val="006A2285"/>
    <w:rsid w:val="006A4B57"/>
    <w:rsid w:val="006A4BB2"/>
    <w:rsid w:val="006A4DBA"/>
    <w:rsid w:val="006A4F89"/>
    <w:rsid w:val="006A614B"/>
    <w:rsid w:val="006A67E1"/>
    <w:rsid w:val="006A6A3E"/>
    <w:rsid w:val="006A6E9B"/>
    <w:rsid w:val="006A725A"/>
    <w:rsid w:val="006A7E64"/>
    <w:rsid w:val="006B119E"/>
    <w:rsid w:val="006B151C"/>
    <w:rsid w:val="006B2577"/>
    <w:rsid w:val="006B264E"/>
    <w:rsid w:val="006B2B74"/>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DFF"/>
    <w:rsid w:val="006C1367"/>
    <w:rsid w:val="006C1505"/>
    <w:rsid w:val="006C1881"/>
    <w:rsid w:val="006C192F"/>
    <w:rsid w:val="006C1A45"/>
    <w:rsid w:val="006C214F"/>
    <w:rsid w:val="006C24AE"/>
    <w:rsid w:val="006C26ED"/>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B2"/>
    <w:rsid w:val="006D4B31"/>
    <w:rsid w:val="006D4ED1"/>
    <w:rsid w:val="006D4F9C"/>
    <w:rsid w:val="006D5079"/>
    <w:rsid w:val="006D54C6"/>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3E8"/>
    <w:rsid w:val="006F694B"/>
    <w:rsid w:val="006F699C"/>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7AE"/>
    <w:rsid w:val="007117DA"/>
    <w:rsid w:val="00711FE0"/>
    <w:rsid w:val="0071212E"/>
    <w:rsid w:val="007121E7"/>
    <w:rsid w:val="0071358E"/>
    <w:rsid w:val="007137C8"/>
    <w:rsid w:val="007143FA"/>
    <w:rsid w:val="0071525A"/>
    <w:rsid w:val="00715264"/>
    <w:rsid w:val="00715454"/>
    <w:rsid w:val="007158BC"/>
    <w:rsid w:val="00715EB6"/>
    <w:rsid w:val="00715EB8"/>
    <w:rsid w:val="00715ED6"/>
    <w:rsid w:val="0071697C"/>
    <w:rsid w:val="00716DA2"/>
    <w:rsid w:val="00717458"/>
    <w:rsid w:val="007175B5"/>
    <w:rsid w:val="00721945"/>
    <w:rsid w:val="007223CF"/>
    <w:rsid w:val="007224A8"/>
    <w:rsid w:val="007227E8"/>
    <w:rsid w:val="00722EB4"/>
    <w:rsid w:val="0072306C"/>
    <w:rsid w:val="007231C0"/>
    <w:rsid w:val="007233AD"/>
    <w:rsid w:val="00724721"/>
    <w:rsid w:val="00725464"/>
    <w:rsid w:val="00725ADF"/>
    <w:rsid w:val="00725C44"/>
    <w:rsid w:val="00726325"/>
    <w:rsid w:val="007264A2"/>
    <w:rsid w:val="00726D6E"/>
    <w:rsid w:val="0072793C"/>
    <w:rsid w:val="00727ED8"/>
    <w:rsid w:val="007300E5"/>
    <w:rsid w:val="0073013B"/>
    <w:rsid w:val="00731AEF"/>
    <w:rsid w:val="00732130"/>
    <w:rsid w:val="007322FA"/>
    <w:rsid w:val="007326BC"/>
    <w:rsid w:val="007335FF"/>
    <w:rsid w:val="00733CA5"/>
    <w:rsid w:val="007341FB"/>
    <w:rsid w:val="00734218"/>
    <w:rsid w:val="007347C6"/>
    <w:rsid w:val="00735786"/>
    <w:rsid w:val="007361E2"/>
    <w:rsid w:val="00736A01"/>
    <w:rsid w:val="00740505"/>
    <w:rsid w:val="0074060E"/>
    <w:rsid w:val="00740A94"/>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DEC"/>
    <w:rsid w:val="007513DF"/>
    <w:rsid w:val="00751517"/>
    <w:rsid w:val="007517B8"/>
    <w:rsid w:val="00751D98"/>
    <w:rsid w:val="00751E33"/>
    <w:rsid w:val="00752EBA"/>
    <w:rsid w:val="00753B7B"/>
    <w:rsid w:val="00754F19"/>
    <w:rsid w:val="00754FEB"/>
    <w:rsid w:val="007556D4"/>
    <w:rsid w:val="0075575E"/>
    <w:rsid w:val="00755CF6"/>
    <w:rsid w:val="00755F18"/>
    <w:rsid w:val="007560B0"/>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E9B"/>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68ED"/>
    <w:rsid w:val="00776BC8"/>
    <w:rsid w:val="00776D1C"/>
    <w:rsid w:val="00777C7F"/>
    <w:rsid w:val="00777E4A"/>
    <w:rsid w:val="0078010B"/>
    <w:rsid w:val="00780530"/>
    <w:rsid w:val="00781129"/>
    <w:rsid w:val="007816C2"/>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235D"/>
    <w:rsid w:val="00792493"/>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E42"/>
    <w:rsid w:val="007B13F0"/>
    <w:rsid w:val="007B1775"/>
    <w:rsid w:val="007B27B5"/>
    <w:rsid w:val="007B3220"/>
    <w:rsid w:val="007B32B9"/>
    <w:rsid w:val="007B3493"/>
    <w:rsid w:val="007B38CC"/>
    <w:rsid w:val="007B3DFE"/>
    <w:rsid w:val="007B420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ED7"/>
    <w:rsid w:val="007C7C21"/>
    <w:rsid w:val="007D032C"/>
    <w:rsid w:val="007D0418"/>
    <w:rsid w:val="007D2DCB"/>
    <w:rsid w:val="007D3360"/>
    <w:rsid w:val="007D3598"/>
    <w:rsid w:val="007D3E4E"/>
    <w:rsid w:val="007D42DA"/>
    <w:rsid w:val="007D47CA"/>
    <w:rsid w:val="007D4AA4"/>
    <w:rsid w:val="007D4CA2"/>
    <w:rsid w:val="007D5013"/>
    <w:rsid w:val="007D5FAF"/>
    <w:rsid w:val="007D5FE8"/>
    <w:rsid w:val="007D617F"/>
    <w:rsid w:val="007D61FA"/>
    <w:rsid w:val="007D6398"/>
    <w:rsid w:val="007D69C3"/>
    <w:rsid w:val="007D76DD"/>
    <w:rsid w:val="007D7839"/>
    <w:rsid w:val="007D7972"/>
    <w:rsid w:val="007D7C40"/>
    <w:rsid w:val="007E0059"/>
    <w:rsid w:val="007E0F8B"/>
    <w:rsid w:val="007E128A"/>
    <w:rsid w:val="007E1864"/>
    <w:rsid w:val="007E30A1"/>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B61"/>
    <w:rsid w:val="007F4282"/>
    <w:rsid w:val="007F4438"/>
    <w:rsid w:val="007F4731"/>
    <w:rsid w:val="007F47D8"/>
    <w:rsid w:val="007F4860"/>
    <w:rsid w:val="007F4D2F"/>
    <w:rsid w:val="007F4FDD"/>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52AD"/>
    <w:rsid w:val="008053F0"/>
    <w:rsid w:val="00805483"/>
    <w:rsid w:val="00805819"/>
    <w:rsid w:val="00805AE9"/>
    <w:rsid w:val="00805EDF"/>
    <w:rsid w:val="00806787"/>
    <w:rsid w:val="00807CDF"/>
    <w:rsid w:val="00807E9D"/>
    <w:rsid w:val="00810108"/>
    <w:rsid w:val="0081153F"/>
    <w:rsid w:val="00812038"/>
    <w:rsid w:val="00814A03"/>
    <w:rsid w:val="00814E0E"/>
    <w:rsid w:val="00815154"/>
    <w:rsid w:val="008154F2"/>
    <w:rsid w:val="00815A38"/>
    <w:rsid w:val="00816021"/>
    <w:rsid w:val="008164CA"/>
    <w:rsid w:val="00816613"/>
    <w:rsid w:val="00816722"/>
    <w:rsid w:val="00816FB6"/>
    <w:rsid w:val="0081723B"/>
    <w:rsid w:val="0082067A"/>
    <w:rsid w:val="008209CC"/>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B6B"/>
    <w:rsid w:val="00832EAC"/>
    <w:rsid w:val="00832F69"/>
    <w:rsid w:val="00833057"/>
    <w:rsid w:val="0083312E"/>
    <w:rsid w:val="00833315"/>
    <w:rsid w:val="008335BF"/>
    <w:rsid w:val="00834B0C"/>
    <w:rsid w:val="00834E6C"/>
    <w:rsid w:val="00835286"/>
    <w:rsid w:val="00835D12"/>
    <w:rsid w:val="0083675F"/>
    <w:rsid w:val="008368A5"/>
    <w:rsid w:val="00836D88"/>
    <w:rsid w:val="0083765E"/>
    <w:rsid w:val="00840289"/>
    <w:rsid w:val="00840893"/>
    <w:rsid w:val="00840D08"/>
    <w:rsid w:val="00840E95"/>
    <w:rsid w:val="00841EC4"/>
    <w:rsid w:val="00842699"/>
    <w:rsid w:val="00842E0B"/>
    <w:rsid w:val="00843852"/>
    <w:rsid w:val="00843E43"/>
    <w:rsid w:val="00844069"/>
    <w:rsid w:val="008441CF"/>
    <w:rsid w:val="00844D4A"/>
    <w:rsid w:val="00844DC8"/>
    <w:rsid w:val="0084580E"/>
    <w:rsid w:val="0084703D"/>
    <w:rsid w:val="008478DA"/>
    <w:rsid w:val="00847D46"/>
    <w:rsid w:val="008500B6"/>
    <w:rsid w:val="00850692"/>
    <w:rsid w:val="00850FFB"/>
    <w:rsid w:val="008524F8"/>
    <w:rsid w:val="00852E45"/>
    <w:rsid w:val="00852FEF"/>
    <w:rsid w:val="008531AA"/>
    <w:rsid w:val="0085325A"/>
    <w:rsid w:val="00853577"/>
    <w:rsid w:val="008535FB"/>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2F2"/>
    <w:rsid w:val="00891425"/>
    <w:rsid w:val="008914A7"/>
    <w:rsid w:val="008917F9"/>
    <w:rsid w:val="0089250C"/>
    <w:rsid w:val="00893584"/>
    <w:rsid w:val="0089385B"/>
    <w:rsid w:val="00893AD9"/>
    <w:rsid w:val="00894C26"/>
    <w:rsid w:val="00894CBA"/>
    <w:rsid w:val="0089538A"/>
    <w:rsid w:val="008957A7"/>
    <w:rsid w:val="00896F05"/>
    <w:rsid w:val="0089703C"/>
    <w:rsid w:val="0089756F"/>
    <w:rsid w:val="00897AE9"/>
    <w:rsid w:val="008A109E"/>
    <w:rsid w:val="008A15A2"/>
    <w:rsid w:val="008A15D1"/>
    <w:rsid w:val="008A2024"/>
    <w:rsid w:val="008A2144"/>
    <w:rsid w:val="008A2615"/>
    <w:rsid w:val="008A2C8D"/>
    <w:rsid w:val="008A30D0"/>
    <w:rsid w:val="008A3456"/>
    <w:rsid w:val="008A4163"/>
    <w:rsid w:val="008A4AA1"/>
    <w:rsid w:val="008A591B"/>
    <w:rsid w:val="008A595D"/>
    <w:rsid w:val="008A5E7C"/>
    <w:rsid w:val="008A7DEF"/>
    <w:rsid w:val="008B0D62"/>
    <w:rsid w:val="008B170B"/>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644"/>
    <w:rsid w:val="008F1592"/>
    <w:rsid w:val="008F18FB"/>
    <w:rsid w:val="008F1A26"/>
    <w:rsid w:val="008F23AB"/>
    <w:rsid w:val="008F2A12"/>
    <w:rsid w:val="008F2F41"/>
    <w:rsid w:val="008F380A"/>
    <w:rsid w:val="008F3992"/>
    <w:rsid w:val="008F3C20"/>
    <w:rsid w:val="008F433C"/>
    <w:rsid w:val="008F46C9"/>
    <w:rsid w:val="008F545A"/>
    <w:rsid w:val="008F5699"/>
    <w:rsid w:val="008F572B"/>
    <w:rsid w:val="008F5AF4"/>
    <w:rsid w:val="008F6748"/>
    <w:rsid w:val="008F69FB"/>
    <w:rsid w:val="008F6D29"/>
    <w:rsid w:val="008F7D23"/>
    <w:rsid w:val="00900022"/>
    <w:rsid w:val="00900D46"/>
    <w:rsid w:val="009012F2"/>
    <w:rsid w:val="00901B77"/>
    <w:rsid w:val="009030EF"/>
    <w:rsid w:val="00903103"/>
    <w:rsid w:val="009035B4"/>
    <w:rsid w:val="009037BB"/>
    <w:rsid w:val="0090385F"/>
    <w:rsid w:val="00903940"/>
    <w:rsid w:val="00903F99"/>
    <w:rsid w:val="009048A7"/>
    <w:rsid w:val="009059B8"/>
    <w:rsid w:val="009059DB"/>
    <w:rsid w:val="009062A2"/>
    <w:rsid w:val="00906C0B"/>
    <w:rsid w:val="0090710A"/>
    <w:rsid w:val="0090711F"/>
    <w:rsid w:val="0091046D"/>
    <w:rsid w:val="00910547"/>
    <w:rsid w:val="00910BFA"/>
    <w:rsid w:val="00911357"/>
    <w:rsid w:val="00911AD8"/>
    <w:rsid w:val="009122EA"/>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11E"/>
    <w:rsid w:val="009335A8"/>
    <w:rsid w:val="00933FFF"/>
    <w:rsid w:val="00934C5B"/>
    <w:rsid w:val="00935987"/>
    <w:rsid w:val="0093726B"/>
    <w:rsid w:val="00937444"/>
    <w:rsid w:val="009376BB"/>
    <w:rsid w:val="009376E1"/>
    <w:rsid w:val="00937E6F"/>
    <w:rsid w:val="00940230"/>
    <w:rsid w:val="00940319"/>
    <w:rsid w:val="00940EE7"/>
    <w:rsid w:val="00941A99"/>
    <w:rsid w:val="00941C81"/>
    <w:rsid w:val="00941C9E"/>
    <w:rsid w:val="00941E9D"/>
    <w:rsid w:val="009420E0"/>
    <w:rsid w:val="00942B06"/>
    <w:rsid w:val="00942EC2"/>
    <w:rsid w:val="0094310B"/>
    <w:rsid w:val="00944662"/>
    <w:rsid w:val="0094483E"/>
    <w:rsid w:val="00944C7E"/>
    <w:rsid w:val="00945A6F"/>
    <w:rsid w:val="00946538"/>
    <w:rsid w:val="00946664"/>
    <w:rsid w:val="00946FF9"/>
    <w:rsid w:val="009502A9"/>
    <w:rsid w:val="0095109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80649"/>
    <w:rsid w:val="00982919"/>
    <w:rsid w:val="009829D2"/>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673"/>
    <w:rsid w:val="009909EA"/>
    <w:rsid w:val="00990B91"/>
    <w:rsid w:val="009910F9"/>
    <w:rsid w:val="009913C1"/>
    <w:rsid w:val="0099185B"/>
    <w:rsid w:val="00991DAC"/>
    <w:rsid w:val="00992960"/>
    <w:rsid w:val="0099328C"/>
    <w:rsid w:val="00993886"/>
    <w:rsid w:val="0099428F"/>
    <w:rsid w:val="009948D9"/>
    <w:rsid w:val="00994FF7"/>
    <w:rsid w:val="00995004"/>
    <w:rsid w:val="00995BDF"/>
    <w:rsid w:val="00996008"/>
    <w:rsid w:val="009964DF"/>
    <w:rsid w:val="00996CAB"/>
    <w:rsid w:val="00997506"/>
    <w:rsid w:val="00997FAC"/>
    <w:rsid w:val="009A0015"/>
    <w:rsid w:val="009A0243"/>
    <w:rsid w:val="009A071B"/>
    <w:rsid w:val="009A0D7F"/>
    <w:rsid w:val="009A2120"/>
    <w:rsid w:val="009A24A4"/>
    <w:rsid w:val="009A301F"/>
    <w:rsid w:val="009A46F6"/>
    <w:rsid w:val="009A50D8"/>
    <w:rsid w:val="009A5539"/>
    <w:rsid w:val="009A5A9B"/>
    <w:rsid w:val="009A7632"/>
    <w:rsid w:val="009A79D0"/>
    <w:rsid w:val="009A7AA7"/>
    <w:rsid w:val="009B0F18"/>
    <w:rsid w:val="009B102C"/>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6F1"/>
    <w:rsid w:val="009D285D"/>
    <w:rsid w:val="009D35CC"/>
    <w:rsid w:val="009D48FD"/>
    <w:rsid w:val="009D50A6"/>
    <w:rsid w:val="009D5150"/>
    <w:rsid w:val="009D5807"/>
    <w:rsid w:val="009D5E99"/>
    <w:rsid w:val="009D5FC0"/>
    <w:rsid w:val="009D6206"/>
    <w:rsid w:val="009D6275"/>
    <w:rsid w:val="009D68A3"/>
    <w:rsid w:val="009D71BE"/>
    <w:rsid w:val="009D748E"/>
    <w:rsid w:val="009D794C"/>
    <w:rsid w:val="009E000C"/>
    <w:rsid w:val="009E03C0"/>
    <w:rsid w:val="009E07AF"/>
    <w:rsid w:val="009E193B"/>
    <w:rsid w:val="009E20B5"/>
    <w:rsid w:val="009E27AB"/>
    <w:rsid w:val="009E2F1A"/>
    <w:rsid w:val="009E337B"/>
    <w:rsid w:val="009E3437"/>
    <w:rsid w:val="009E3462"/>
    <w:rsid w:val="009E3605"/>
    <w:rsid w:val="009E431B"/>
    <w:rsid w:val="009E479D"/>
    <w:rsid w:val="009E4D32"/>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8CB"/>
    <w:rsid w:val="00A02CE6"/>
    <w:rsid w:val="00A02E28"/>
    <w:rsid w:val="00A030CD"/>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6374"/>
    <w:rsid w:val="00A163C5"/>
    <w:rsid w:val="00A16FF7"/>
    <w:rsid w:val="00A1748E"/>
    <w:rsid w:val="00A17F5A"/>
    <w:rsid w:val="00A17FA2"/>
    <w:rsid w:val="00A20290"/>
    <w:rsid w:val="00A20545"/>
    <w:rsid w:val="00A20C5D"/>
    <w:rsid w:val="00A2143C"/>
    <w:rsid w:val="00A21445"/>
    <w:rsid w:val="00A226DB"/>
    <w:rsid w:val="00A228D6"/>
    <w:rsid w:val="00A22BC0"/>
    <w:rsid w:val="00A22D14"/>
    <w:rsid w:val="00A233D2"/>
    <w:rsid w:val="00A24E7D"/>
    <w:rsid w:val="00A24FC9"/>
    <w:rsid w:val="00A2522E"/>
    <w:rsid w:val="00A253F1"/>
    <w:rsid w:val="00A2564E"/>
    <w:rsid w:val="00A2574C"/>
    <w:rsid w:val="00A265FB"/>
    <w:rsid w:val="00A27AA3"/>
    <w:rsid w:val="00A31268"/>
    <w:rsid w:val="00A31592"/>
    <w:rsid w:val="00A32328"/>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76F7"/>
    <w:rsid w:val="00A478D5"/>
    <w:rsid w:val="00A50799"/>
    <w:rsid w:val="00A5134E"/>
    <w:rsid w:val="00A5161A"/>
    <w:rsid w:val="00A51A0A"/>
    <w:rsid w:val="00A51F8C"/>
    <w:rsid w:val="00A51FC3"/>
    <w:rsid w:val="00A52284"/>
    <w:rsid w:val="00A5249C"/>
    <w:rsid w:val="00A525F0"/>
    <w:rsid w:val="00A544FF"/>
    <w:rsid w:val="00A547B9"/>
    <w:rsid w:val="00A548EC"/>
    <w:rsid w:val="00A549F1"/>
    <w:rsid w:val="00A54BDC"/>
    <w:rsid w:val="00A54C38"/>
    <w:rsid w:val="00A5504E"/>
    <w:rsid w:val="00A5517F"/>
    <w:rsid w:val="00A55C65"/>
    <w:rsid w:val="00A55F4A"/>
    <w:rsid w:val="00A56354"/>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FCA"/>
    <w:rsid w:val="00A72AB0"/>
    <w:rsid w:val="00A72D2D"/>
    <w:rsid w:val="00A72D8A"/>
    <w:rsid w:val="00A72F64"/>
    <w:rsid w:val="00A73373"/>
    <w:rsid w:val="00A73779"/>
    <w:rsid w:val="00A7401E"/>
    <w:rsid w:val="00A7485E"/>
    <w:rsid w:val="00A74FE4"/>
    <w:rsid w:val="00A75045"/>
    <w:rsid w:val="00A753ED"/>
    <w:rsid w:val="00A75A30"/>
    <w:rsid w:val="00A75D5A"/>
    <w:rsid w:val="00A75E02"/>
    <w:rsid w:val="00A76735"/>
    <w:rsid w:val="00A7714C"/>
    <w:rsid w:val="00A77694"/>
    <w:rsid w:val="00A80002"/>
    <w:rsid w:val="00A80980"/>
    <w:rsid w:val="00A80D04"/>
    <w:rsid w:val="00A80D4A"/>
    <w:rsid w:val="00A81B1F"/>
    <w:rsid w:val="00A81BCC"/>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A68"/>
    <w:rsid w:val="00A923D4"/>
    <w:rsid w:val="00A929CD"/>
    <w:rsid w:val="00A9372D"/>
    <w:rsid w:val="00A94431"/>
    <w:rsid w:val="00A944A7"/>
    <w:rsid w:val="00A945AB"/>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7F"/>
    <w:rsid w:val="00AA2771"/>
    <w:rsid w:val="00AA38A9"/>
    <w:rsid w:val="00AA402C"/>
    <w:rsid w:val="00AA4716"/>
    <w:rsid w:val="00AA51CE"/>
    <w:rsid w:val="00AA57AD"/>
    <w:rsid w:val="00AA5B37"/>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DEF"/>
    <w:rsid w:val="00AD5E78"/>
    <w:rsid w:val="00AD5FD5"/>
    <w:rsid w:val="00AD6198"/>
    <w:rsid w:val="00AD6447"/>
    <w:rsid w:val="00AD6B44"/>
    <w:rsid w:val="00AD73E0"/>
    <w:rsid w:val="00AD7416"/>
    <w:rsid w:val="00AD761A"/>
    <w:rsid w:val="00AD7DFD"/>
    <w:rsid w:val="00AD7E34"/>
    <w:rsid w:val="00AE0864"/>
    <w:rsid w:val="00AE1DEF"/>
    <w:rsid w:val="00AE21C5"/>
    <w:rsid w:val="00AE2BFB"/>
    <w:rsid w:val="00AE2F56"/>
    <w:rsid w:val="00AE309D"/>
    <w:rsid w:val="00AE3DE9"/>
    <w:rsid w:val="00AE40D3"/>
    <w:rsid w:val="00AE4ACB"/>
    <w:rsid w:val="00AE4EDB"/>
    <w:rsid w:val="00AE5BD6"/>
    <w:rsid w:val="00AE5EA2"/>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45D"/>
    <w:rsid w:val="00B15FAF"/>
    <w:rsid w:val="00B163BF"/>
    <w:rsid w:val="00B16694"/>
    <w:rsid w:val="00B1676A"/>
    <w:rsid w:val="00B16FCC"/>
    <w:rsid w:val="00B17A8B"/>
    <w:rsid w:val="00B2007D"/>
    <w:rsid w:val="00B208C5"/>
    <w:rsid w:val="00B208EC"/>
    <w:rsid w:val="00B20A3E"/>
    <w:rsid w:val="00B20DD8"/>
    <w:rsid w:val="00B210E9"/>
    <w:rsid w:val="00B2242E"/>
    <w:rsid w:val="00B2257D"/>
    <w:rsid w:val="00B228E4"/>
    <w:rsid w:val="00B22AAB"/>
    <w:rsid w:val="00B23416"/>
    <w:rsid w:val="00B234B7"/>
    <w:rsid w:val="00B24142"/>
    <w:rsid w:val="00B24183"/>
    <w:rsid w:val="00B24C53"/>
    <w:rsid w:val="00B24F00"/>
    <w:rsid w:val="00B25211"/>
    <w:rsid w:val="00B2556B"/>
    <w:rsid w:val="00B257A5"/>
    <w:rsid w:val="00B259C8"/>
    <w:rsid w:val="00B25AAB"/>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6A56"/>
    <w:rsid w:val="00B36EA0"/>
    <w:rsid w:val="00B36F53"/>
    <w:rsid w:val="00B37070"/>
    <w:rsid w:val="00B37167"/>
    <w:rsid w:val="00B37A6C"/>
    <w:rsid w:val="00B400BA"/>
    <w:rsid w:val="00B40649"/>
    <w:rsid w:val="00B417BF"/>
    <w:rsid w:val="00B41B84"/>
    <w:rsid w:val="00B41EAE"/>
    <w:rsid w:val="00B4246C"/>
    <w:rsid w:val="00B43255"/>
    <w:rsid w:val="00B444C0"/>
    <w:rsid w:val="00B44BA3"/>
    <w:rsid w:val="00B4546B"/>
    <w:rsid w:val="00B455B9"/>
    <w:rsid w:val="00B45AE2"/>
    <w:rsid w:val="00B463BF"/>
    <w:rsid w:val="00B46873"/>
    <w:rsid w:val="00B47518"/>
    <w:rsid w:val="00B47E62"/>
    <w:rsid w:val="00B50CBB"/>
    <w:rsid w:val="00B50D58"/>
    <w:rsid w:val="00B51B9A"/>
    <w:rsid w:val="00B51F70"/>
    <w:rsid w:val="00B52115"/>
    <w:rsid w:val="00B52B34"/>
    <w:rsid w:val="00B52EFF"/>
    <w:rsid w:val="00B53542"/>
    <w:rsid w:val="00B53C43"/>
    <w:rsid w:val="00B5410D"/>
    <w:rsid w:val="00B54BE8"/>
    <w:rsid w:val="00B54F2E"/>
    <w:rsid w:val="00B54F4A"/>
    <w:rsid w:val="00B55447"/>
    <w:rsid w:val="00B55596"/>
    <w:rsid w:val="00B56185"/>
    <w:rsid w:val="00B56764"/>
    <w:rsid w:val="00B568A5"/>
    <w:rsid w:val="00B56CFC"/>
    <w:rsid w:val="00B609DF"/>
    <w:rsid w:val="00B60A6E"/>
    <w:rsid w:val="00B620D2"/>
    <w:rsid w:val="00B62369"/>
    <w:rsid w:val="00B629B6"/>
    <w:rsid w:val="00B62B1C"/>
    <w:rsid w:val="00B62FD8"/>
    <w:rsid w:val="00B63377"/>
    <w:rsid w:val="00B63861"/>
    <w:rsid w:val="00B63968"/>
    <w:rsid w:val="00B6466F"/>
    <w:rsid w:val="00B656BE"/>
    <w:rsid w:val="00B665E2"/>
    <w:rsid w:val="00B6786B"/>
    <w:rsid w:val="00B702EE"/>
    <w:rsid w:val="00B70FBD"/>
    <w:rsid w:val="00B712AB"/>
    <w:rsid w:val="00B71ABC"/>
    <w:rsid w:val="00B71C04"/>
    <w:rsid w:val="00B71EAF"/>
    <w:rsid w:val="00B721E6"/>
    <w:rsid w:val="00B74F49"/>
    <w:rsid w:val="00B759A5"/>
    <w:rsid w:val="00B7678B"/>
    <w:rsid w:val="00B768FD"/>
    <w:rsid w:val="00B76F28"/>
    <w:rsid w:val="00B77074"/>
    <w:rsid w:val="00B7774C"/>
    <w:rsid w:val="00B8031C"/>
    <w:rsid w:val="00B805C2"/>
    <w:rsid w:val="00B80A70"/>
    <w:rsid w:val="00B81309"/>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D4D"/>
    <w:rsid w:val="00B913F2"/>
    <w:rsid w:val="00B91B6C"/>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D"/>
    <w:rsid w:val="00BA2006"/>
    <w:rsid w:val="00BA2328"/>
    <w:rsid w:val="00BA3326"/>
    <w:rsid w:val="00BA38F0"/>
    <w:rsid w:val="00BA3FDC"/>
    <w:rsid w:val="00BA4634"/>
    <w:rsid w:val="00BA5B97"/>
    <w:rsid w:val="00BA78C2"/>
    <w:rsid w:val="00BA7974"/>
    <w:rsid w:val="00BB0276"/>
    <w:rsid w:val="00BB0C6B"/>
    <w:rsid w:val="00BB14A3"/>
    <w:rsid w:val="00BB2138"/>
    <w:rsid w:val="00BB28EB"/>
    <w:rsid w:val="00BB2FD3"/>
    <w:rsid w:val="00BB3A52"/>
    <w:rsid w:val="00BB3AE1"/>
    <w:rsid w:val="00BB3B6B"/>
    <w:rsid w:val="00BB3C2A"/>
    <w:rsid w:val="00BB42A3"/>
    <w:rsid w:val="00BB49FA"/>
    <w:rsid w:val="00BB56FF"/>
    <w:rsid w:val="00BB5D33"/>
    <w:rsid w:val="00BB6233"/>
    <w:rsid w:val="00BB6FDB"/>
    <w:rsid w:val="00BB74A4"/>
    <w:rsid w:val="00BB7715"/>
    <w:rsid w:val="00BB7884"/>
    <w:rsid w:val="00BB7932"/>
    <w:rsid w:val="00BC1556"/>
    <w:rsid w:val="00BC18F4"/>
    <w:rsid w:val="00BC1A00"/>
    <w:rsid w:val="00BC1D5B"/>
    <w:rsid w:val="00BC1DAC"/>
    <w:rsid w:val="00BC1DED"/>
    <w:rsid w:val="00BC1FD8"/>
    <w:rsid w:val="00BC263F"/>
    <w:rsid w:val="00BC26AA"/>
    <w:rsid w:val="00BC28EA"/>
    <w:rsid w:val="00BC29D3"/>
    <w:rsid w:val="00BC2E50"/>
    <w:rsid w:val="00BC30CA"/>
    <w:rsid w:val="00BC3B1C"/>
    <w:rsid w:val="00BC3D49"/>
    <w:rsid w:val="00BC4DEC"/>
    <w:rsid w:val="00BC52AD"/>
    <w:rsid w:val="00BC52AE"/>
    <w:rsid w:val="00BC52B4"/>
    <w:rsid w:val="00BC57E0"/>
    <w:rsid w:val="00BC58A6"/>
    <w:rsid w:val="00BC5BDE"/>
    <w:rsid w:val="00BC5DBF"/>
    <w:rsid w:val="00BC6BAE"/>
    <w:rsid w:val="00BC79AE"/>
    <w:rsid w:val="00BC7B50"/>
    <w:rsid w:val="00BC7DA7"/>
    <w:rsid w:val="00BC7F79"/>
    <w:rsid w:val="00BD0411"/>
    <w:rsid w:val="00BD0B46"/>
    <w:rsid w:val="00BD1613"/>
    <w:rsid w:val="00BD17BC"/>
    <w:rsid w:val="00BD1A4D"/>
    <w:rsid w:val="00BD1B87"/>
    <w:rsid w:val="00BD1B9D"/>
    <w:rsid w:val="00BD1D35"/>
    <w:rsid w:val="00BD1F71"/>
    <w:rsid w:val="00BD2956"/>
    <w:rsid w:val="00BD29E6"/>
    <w:rsid w:val="00BD309A"/>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7132"/>
    <w:rsid w:val="00BE72B4"/>
    <w:rsid w:val="00BE72DB"/>
    <w:rsid w:val="00BF07C9"/>
    <w:rsid w:val="00BF0B67"/>
    <w:rsid w:val="00BF1F6A"/>
    <w:rsid w:val="00BF2073"/>
    <w:rsid w:val="00BF2345"/>
    <w:rsid w:val="00BF300B"/>
    <w:rsid w:val="00BF31E6"/>
    <w:rsid w:val="00BF3AC0"/>
    <w:rsid w:val="00BF541E"/>
    <w:rsid w:val="00BF5FEC"/>
    <w:rsid w:val="00BF689B"/>
    <w:rsid w:val="00BF76FF"/>
    <w:rsid w:val="00BF78FD"/>
    <w:rsid w:val="00C0030A"/>
    <w:rsid w:val="00C009A1"/>
    <w:rsid w:val="00C01442"/>
    <w:rsid w:val="00C01DD2"/>
    <w:rsid w:val="00C02469"/>
    <w:rsid w:val="00C0272E"/>
    <w:rsid w:val="00C02905"/>
    <w:rsid w:val="00C03161"/>
    <w:rsid w:val="00C032B2"/>
    <w:rsid w:val="00C03427"/>
    <w:rsid w:val="00C03A31"/>
    <w:rsid w:val="00C04043"/>
    <w:rsid w:val="00C04B45"/>
    <w:rsid w:val="00C051CC"/>
    <w:rsid w:val="00C0535B"/>
    <w:rsid w:val="00C05BFC"/>
    <w:rsid w:val="00C06571"/>
    <w:rsid w:val="00C0683A"/>
    <w:rsid w:val="00C06B2F"/>
    <w:rsid w:val="00C07708"/>
    <w:rsid w:val="00C07BA1"/>
    <w:rsid w:val="00C07D6C"/>
    <w:rsid w:val="00C07FBA"/>
    <w:rsid w:val="00C102DA"/>
    <w:rsid w:val="00C10336"/>
    <w:rsid w:val="00C10500"/>
    <w:rsid w:val="00C109FC"/>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6143"/>
    <w:rsid w:val="00C266B6"/>
    <w:rsid w:val="00C2687B"/>
    <w:rsid w:val="00C26957"/>
    <w:rsid w:val="00C27B8E"/>
    <w:rsid w:val="00C27C80"/>
    <w:rsid w:val="00C27E9F"/>
    <w:rsid w:val="00C305F2"/>
    <w:rsid w:val="00C30AF4"/>
    <w:rsid w:val="00C30F44"/>
    <w:rsid w:val="00C31107"/>
    <w:rsid w:val="00C31C7F"/>
    <w:rsid w:val="00C320B4"/>
    <w:rsid w:val="00C323F0"/>
    <w:rsid w:val="00C333A0"/>
    <w:rsid w:val="00C33478"/>
    <w:rsid w:val="00C33E37"/>
    <w:rsid w:val="00C33F15"/>
    <w:rsid w:val="00C34536"/>
    <w:rsid w:val="00C34822"/>
    <w:rsid w:val="00C34EF7"/>
    <w:rsid w:val="00C36332"/>
    <w:rsid w:val="00C368D1"/>
    <w:rsid w:val="00C369A8"/>
    <w:rsid w:val="00C3700D"/>
    <w:rsid w:val="00C37123"/>
    <w:rsid w:val="00C377E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A98"/>
    <w:rsid w:val="00C51FC2"/>
    <w:rsid w:val="00C521DD"/>
    <w:rsid w:val="00C525AC"/>
    <w:rsid w:val="00C54246"/>
    <w:rsid w:val="00C54B5E"/>
    <w:rsid w:val="00C5582F"/>
    <w:rsid w:val="00C559A6"/>
    <w:rsid w:val="00C57F7F"/>
    <w:rsid w:val="00C60164"/>
    <w:rsid w:val="00C604DB"/>
    <w:rsid w:val="00C60E17"/>
    <w:rsid w:val="00C61677"/>
    <w:rsid w:val="00C6186E"/>
    <w:rsid w:val="00C61903"/>
    <w:rsid w:val="00C61A88"/>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99A"/>
    <w:rsid w:val="00C77AEC"/>
    <w:rsid w:val="00C77FF7"/>
    <w:rsid w:val="00C80F2E"/>
    <w:rsid w:val="00C812F6"/>
    <w:rsid w:val="00C81D53"/>
    <w:rsid w:val="00C81E62"/>
    <w:rsid w:val="00C8254E"/>
    <w:rsid w:val="00C82637"/>
    <w:rsid w:val="00C82CEF"/>
    <w:rsid w:val="00C82D1B"/>
    <w:rsid w:val="00C82D6B"/>
    <w:rsid w:val="00C833EA"/>
    <w:rsid w:val="00C8348E"/>
    <w:rsid w:val="00C8365F"/>
    <w:rsid w:val="00C850BB"/>
    <w:rsid w:val="00C8530F"/>
    <w:rsid w:val="00C85525"/>
    <w:rsid w:val="00C857D6"/>
    <w:rsid w:val="00C85DCC"/>
    <w:rsid w:val="00C86625"/>
    <w:rsid w:val="00C869CB"/>
    <w:rsid w:val="00C86B5D"/>
    <w:rsid w:val="00C86F0A"/>
    <w:rsid w:val="00C87530"/>
    <w:rsid w:val="00C87A13"/>
    <w:rsid w:val="00C900B5"/>
    <w:rsid w:val="00C90129"/>
    <w:rsid w:val="00C90D8D"/>
    <w:rsid w:val="00C916A9"/>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B4"/>
    <w:rsid w:val="00CB3AE5"/>
    <w:rsid w:val="00CB3CF5"/>
    <w:rsid w:val="00CB45C0"/>
    <w:rsid w:val="00CB5A49"/>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59"/>
    <w:rsid w:val="00CC6309"/>
    <w:rsid w:val="00CC6D19"/>
    <w:rsid w:val="00CC746C"/>
    <w:rsid w:val="00CC7545"/>
    <w:rsid w:val="00CD06EE"/>
    <w:rsid w:val="00CD0AB5"/>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57B1"/>
    <w:rsid w:val="00D05F3A"/>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2171"/>
    <w:rsid w:val="00D223E4"/>
    <w:rsid w:val="00D2242C"/>
    <w:rsid w:val="00D233BF"/>
    <w:rsid w:val="00D23CAD"/>
    <w:rsid w:val="00D24CB1"/>
    <w:rsid w:val="00D25ADB"/>
    <w:rsid w:val="00D25CA4"/>
    <w:rsid w:val="00D26CD4"/>
    <w:rsid w:val="00D27058"/>
    <w:rsid w:val="00D278F8"/>
    <w:rsid w:val="00D30184"/>
    <w:rsid w:val="00D305AE"/>
    <w:rsid w:val="00D30DEC"/>
    <w:rsid w:val="00D3116B"/>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7144"/>
    <w:rsid w:val="00D57DCE"/>
    <w:rsid w:val="00D60C2F"/>
    <w:rsid w:val="00D61795"/>
    <w:rsid w:val="00D6234E"/>
    <w:rsid w:val="00D62DE8"/>
    <w:rsid w:val="00D637D3"/>
    <w:rsid w:val="00D645FC"/>
    <w:rsid w:val="00D654E2"/>
    <w:rsid w:val="00D66523"/>
    <w:rsid w:val="00D665F7"/>
    <w:rsid w:val="00D66AE7"/>
    <w:rsid w:val="00D67651"/>
    <w:rsid w:val="00D67673"/>
    <w:rsid w:val="00D67ED7"/>
    <w:rsid w:val="00D704C9"/>
    <w:rsid w:val="00D71919"/>
    <w:rsid w:val="00D71C8B"/>
    <w:rsid w:val="00D71E68"/>
    <w:rsid w:val="00D71FE4"/>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8C4"/>
    <w:rsid w:val="00D80B62"/>
    <w:rsid w:val="00D80EA5"/>
    <w:rsid w:val="00D810DC"/>
    <w:rsid w:val="00D811DC"/>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A9A"/>
    <w:rsid w:val="00D87DF2"/>
    <w:rsid w:val="00D87E29"/>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577"/>
    <w:rsid w:val="00DA35E1"/>
    <w:rsid w:val="00DA37AB"/>
    <w:rsid w:val="00DA3E38"/>
    <w:rsid w:val="00DA3F54"/>
    <w:rsid w:val="00DA4566"/>
    <w:rsid w:val="00DA4AE4"/>
    <w:rsid w:val="00DA5169"/>
    <w:rsid w:val="00DA6177"/>
    <w:rsid w:val="00DA624C"/>
    <w:rsid w:val="00DA6265"/>
    <w:rsid w:val="00DA638E"/>
    <w:rsid w:val="00DA7757"/>
    <w:rsid w:val="00DA77F0"/>
    <w:rsid w:val="00DA7D23"/>
    <w:rsid w:val="00DA7EB7"/>
    <w:rsid w:val="00DB09E3"/>
    <w:rsid w:val="00DB1040"/>
    <w:rsid w:val="00DB12FF"/>
    <w:rsid w:val="00DB1348"/>
    <w:rsid w:val="00DB190F"/>
    <w:rsid w:val="00DB1A3D"/>
    <w:rsid w:val="00DB1AB4"/>
    <w:rsid w:val="00DB2B77"/>
    <w:rsid w:val="00DB341F"/>
    <w:rsid w:val="00DB3D01"/>
    <w:rsid w:val="00DB3E34"/>
    <w:rsid w:val="00DB4841"/>
    <w:rsid w:val="00DB4B50"/>
    <w:rsid w:val="00DB557F"/>
    <w:rsid w:val="00DB5D42"/>
    <w:rsid w:val="00DB6330"/>
    <w:rsid w:val="00DB67BD"/>
    <w:rsid w:val="00DB6BEA"/>
    <w:rsid w:val="00DB6C3E"/>
    <w:rsid w:val="00DB6C66"/>
    <w:rsid w:val="00DB6F11"/>
    <w:rsid w:val="00DB6FA5"/>
    <w:rsid w:val="00DC0532"/>
    <w:rsid w:val="00DC0D2B"/>
    <w:rsid w:val="00DC1259"/>
    <w:rsid w:val="00DC15C8"/>
    <w:rsid w:val="00DC1DE9"/>
    <w:rsid w:val="00DC2186"/>
    <w:rsid w:val="00DC229C"/>
    <w:rsid w:val="00DC2AA7"/>
    <w:rsid w:val="00DC3469"/>
    <w:rsid w:val="00DC34B3"/>
    <w:rsid w:val="00DC3563"/>
    <w:rsid w:val="00DC3834"/>
    <w:rsid w:val="00DC3A8B"/>
    <w:rsid w:val="00DC483D"/>
    <w:rsid w:val="00DC48F9"/>
    <w:rsid w:val="00DC56AB"/>
    <w:rsid w:val="00DC5C77"/>
    <w:rsid w:val="00DC627F"/>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447D"/>
    <w:rsid w:val="00DD4981"/>
    <w:rsid w:val="00DD4B36"/>
    <w:rsid w:val="00DD4BAC"/>
    <w:rsid w:val="00DD5036"/>
    <w:rsid w:val="00DD54FF"/>
    <w:rsid w:val="00DD5865"/>
    <w:rsid w:val="00DD59E1"/>
    <w:rsid w:val="00DD5B8B"/>
    <w:rsid w:val="00DD67BB"/>
    <w:rsid w:val="00DD680B"/>
    <w:rsid w:val="00DD6997"/>
    <w:rsid w:val="00DD6A2E"/>
    <w:rsid w:val="00DD700C"/>
    <w:rsid w:val="00DD7849"/>
    <w:rsid w:val="00DE04D2"/>
    <w:rsid w:val="00DE2405"/>
    <w:rsid w:val="00DE243F"/>
    <w:rsid w:val="00DE31BF"/>
    <w:rsid w:val="00DE32E6"/>
    <w:rsid w:val="00DE3351"/>
    <w:rsid w:val="00DE3768"/>
    <w:rsid w:val="00DE3B4C"/>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8EC"/>
    <w:rsid w:val="00DF2A35"/>
    <w:rsid w:val="00DF2B93"/>
    <w:rsid w:val="00DF2FB7"/>
    <w:rsid w:val="00DF35F2"/>
    <w:rsid w:val="00DF3882"/>
    <w:rsid w:val="00DF3CA3"/>
    <w:rsid w:val="00DF3D23"/>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4BE"/>
    <w:rsid w:val="00E05506"/>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3901"/>
    <w:rsid w:val="00E23CD0"/>
    <w:rsid w:val="00E23E01"/>
    <w:rsid w:val="00E23F1F"/>
    <w:rsid w:val="00E24496"/>
    <w:rsid w:val="00E24E7D"/>
    <w:rsid w:val="00E24F3F"/>
    <w:rsid w:val="00E26224"/>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3141"/>
    <w:rsid w:val="00E439DE"/>
    <w:rsid w:val="00E441FE"/>
    <w:rsid w:val="00E4469E"/>
    <w:rsid w:val="00E449D3"/>
    <w:rsid w:val="00E4526A"/>
    <w:rsid w:val="00E45836"/>
    <w:rsid w:val="00E45AAD"/>
    <w:rsid w:val="00E45C75"/>
    <w:rsid w:val="00E45EDD"/>
    <w:rsid w:val="00E46098"/>
    <w:rsid w:val="00E46340"/>
    <w:rsid w:val="00E4642E"/>
    <w:rsid w:val="00E46E93"/>
    <w:rsid w:val="00E4722C"/>
    <w:rsid w:val="00E47860"/>
    <w:rsid w:val="00E5017C"/>
    <w:rsid w:val="00E508C1"/>
    <w:rsid w:val="00E5113C"/>
    <w:rsid w:val="00E5128C"/>
    <w:rsid w:val="00E516C3"/>
    <w:rsid w:val="00E52370"/>
    <w:rsid w:val="00E52895"/>
    <w:rsid w:val="00E52D1B"/>
    <w:rsid w:val="00E531D8"/>
    <w:rsid w:val="00E53427"/>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6F"/>
    <w:rsid w:val="00E64707"/>
    <w:rsid w:val="00E653B7"/>
    <w:rsid w:val="00E658E4"/>
    <w:rsid w:val="00E65D6F"/>
    <w:rsid w:val="00E65E53"/>
    <w:rsid w:val="00E667E9"/>
    <w:rsid w:val="00E66B2E"/>
    <w:rsid w:val="00E66C13"/>
    <w:rsid w:val="00E67E9E"/>
    <w:rsid w:val="00E71C24"/>
    <w:rsid w:val="00E71FC8"/>
    <w:rsid w:val="00E727C0"/>
    <w:rsid w:val="00E72A0F"/>
    <w:rsid w:val="00E72BA1"/>
    <w:rsid w:val="00E7341F"/>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297E"/>
    <w:rsid w:val="00E92DD7"/>
    <w:rsid w:val="00E9300F"/>
    <w:rsid w:val="00E93224"/>
    <w:rsid w:val="00E9324B"/>
    <w:rsid w:val="00E94057"/>
    <w:rsid w:val="00E940EE"/>
    <w:rsid w:val="00E942B8"/>
    <w:rsid w:val="00E94360"/>
    <w:rsid w:val="00E94E14"/>
    <w:rsid w:val="00E977A2"/>
    <w:rsid w:val="00EA0ACC"/>
    <w:rsid w:val="00EA0D4A"/>
    <w:rsid w:val="00EA0F3C"/>
    <w:rsid w:val="00EA1020"/>
    <w:rsid w:val="00EA1084"/>
    <w:rsid w:val="00EA1613"/>
    <w:rsid w:val="00EA16C0"/>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7275"/>
    <w:rsid w:val="00EA7656"/>
    <w:rsid w:val="00EA77F8"/>
    <w:rsid w:val="00EA783B"/>
    <w:rsid w:val="00EA7940"/>
    <w:rsid w:val="00EA7BA2"/>
    <w:rsid w:val="00EB0565"/>
    <w:rsid w:val="00EB17EF"/>
    <w:rsid w:val="00EB35CA"/>
    <w:rsid w:val="00EB3E86"/>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5160"/>
    <w:rsid w:val="00EC58BE"/>
    <w:rsid w:val="00EC5B3B"/>
    <w:rsid w:val="00EC67A2"/>
    <w:rsid w:val="00EC6890"/>
    <w:rsid w:val="00EC6E54"/>
    <w:rsid w:val="00ED025A"/>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F96"/>
    <w:rsid w:val="00EF1435"/>
    <w:rsid w:val="00EF2258"/>
    <w:rsid w:val="00EF238F"/>
    <w:rsid w:val="00EF296C"/>
    <w:rsid w:val="00EF29E6"/>
    <w:rsid w:val="00EF3FF7"/>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1724"/>
    <w:rsid w:val="00F017DC"/>
    <w:rsid w:val="00F023F3"/>
    <w:rsid w:val="00F02C79"/>
    <w:rsid w:val="00F03D04"/>
    <w:rsid w:val="00F0511A"/>
    <w:rsid w:val="00F10AF0"/>
    <w:rsid w:val="00F10BD0"/>
    <w:rsid w:val="00F110C3"/>
    <w:rsid w:val="00F11207"/>
    <w:rsid w:val="00F11C5D"/>
    <w:rsid w:val="00F11EC9"/>
    <w:rsid w:val="00F1246E"/>
    <w:rsid w:val="00F125C4"/>
    <w:rsid w:val="00F12D2A"/>
    <w:rsid w:val="00F1306C"/>
    <w:rsid w:val="00F137A2"/>
    <w:rsid w:val="00F137C6"/>
    <w:rsid w:val="00F13860"/>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768"/>
    <w:rsid w:val="00F23A50"/>
    <w:rsid w:val="00F23B5A"/>
    <w:rsid w:val="00F24150"/>
    <w:rsid w:val="00F24390"/>
    <w:rsid w:val="00F24DD5"/>
    <w:rsid w:val="00F24DF4"/>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8D5"/>
    <w:rsid w:val="00F462A4"/>
    <w:rsid w:val="00F47099"/>
    <w:rsid w:val="00F47783"/>
    <w:rsid w:val="00F477BB"/>
    <w:rsid w:val="00F47892"/>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316C"/>
    <w:rsid w:val="00F533AA"/>
    <w:rsid w:val="00F53C93"/>
    <w:rsid w:val="00F55631"/>
    <w:rsid w:val="00F558AF"/>
    <w:rsid w:val="00F55BDF"/>
    <w:rsid w:val="00F55D2A"/>
    <w:rsid w:val="00F55EBE"/>
    <w:rsid w:val="00F5616C"/>
    <w:rsid w:val="00F56388"/>
    <w:rsid w:val="00F563A1"/>
    <w:rsid w:val="00F563AB"/>
    <w:rsid w:val="00F56753"/>
    <w:rsid w:val="00F57085"/>
    <w:rsid w:val="00F57314"/>
    <w:rsid w:val="00F57554"/>
    <w:rsid w:val="00F57CD6"/>
    <w:rsid w:val="00F609E9"/>
    <w:rsid w:val="00F613D7"/>
    <w:rsid w:val="00F61602"/>
    <w:rsid w:val="00F617A3"/>
    <w:rsid w:val="00F61CC0"/>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59D6"/>
    <w:rsid w:val="00F8607A"/>
    <w:rsid w:val="00F8653F"/>
    <w:rsid w:val="00F8682F"/>
    <w:rsid w:val="00F86932"/>
    <w:rsid w:val="00F86ABF"/>
    <w:rsid w:val="00F87543"/>
    <w:rsid w:val="00F877FF"/>
    <w:rsid w:val="00F87F70"/>
    <w:rsid w:val="00F90A0E"/>
    <w:rsid w:val="00F918D5"/>
    <w:rsid w:val="00F92233"/>
    <w:rsid w:val="00F92792"/>
    <w:rsid w:val="00F93B5A"/>
    <w:rsid w:val="00F9420C"/>
    <w:rsid w:val="00F947F9"/>
    <w:rsid w:val="00F95394"/>
    <w:rsid w:val="00F95551"/>
    <w:rsid w:val="00F955B8"/>
    <w:rsid w:val="00F957FC"/>
    <w:rsid w:val="00F97854"/>
    <w:rsid w:val="00FA0345"/>
    <w:rsid w:val="00FA0573"/>
    <w:rsid w:val="00FA06B0"/>
    <w:rsid w:val="00FA08B8"/>
    <w:rsid w:val="00FA0A21"/>
    <w:rsid w:val="00FA0DB0"/>
    <w:rsid w:val="00FA13F4"/>
    <w:rsid w:val="00FA1612"/>
    <w:rsid w:val="00FA1E5D"/>
    <w:rsid w:val="00FA22E1"/>
    <w:rsid w:val="00FA2514"/>
    <w:rsid w:val="00FA2FCB"/>
    <w:rsid w:val="00FA3CD7"/>
    <w:rsid w:val="00FA3DA7"/>
    <w:rsid w:val="00FA409B"/>
    <w:rsid w:val="00FA4BAC"/>
    <w:rsid w:val="00FA52B4"/>
    <w:rsid w:val="00FA5AC4"/>
    <w:rsid w:val="00FA6185"/>
    <w:rsid w:val="00FA6678"/>
    <w:rsid w:val="00FA6FC0"/>
    <w:rsid w:val="00FA7418"/>
    <w:rsid w:val="00FB09E5"/>
    <w:rsid w:val="00FB0AA3"/>
    <w:rsid w:val="00FB0E22"/>
    <w:rsid w:val="00FB0EAE"/>
    <w:rsid w:val="00FB15C9"/>
    <w:rsid w:val="00FB1E8C"/>
    <w:rsid w:val="00FB2323"/>
    <w:rsid w:val="00FB2CE1"/>
    <w:rsid w:val="00FB3023"/>
    <w:rsid w:val="00FB4D0C"/>
    <w:rsid w:val="00FB4FE6"/>
    <w:rsid w:val="00FB545A"/>
    <w:rsid w:val="00FB6A6A"/>
    <w:rsid w:val="00FB6CDC"/>
    <w:rsid w:val="00FB72F1"/>
    <w:rsid w:val="00FB7333"/>
    <w:rsid w:val="00FB7FE2"/>
    <w:rsid w:val="00FC0D46"/>
    <w:rsid w:val="00FC15AC"/>
    <w:rsid w:val="00FC1941"/>
    <w:rsid w:val="00FC1CE5"/>
    <w:rsid w:val="00FC24A0"/>
    <w:rsid w:val="00FC2680"/>
    <w:rsid w:val="00FC2BBC"/>
    <w:rsid w:val="00FC36EA"/>
    <w:rsid w:val="00FC3AF1"/>
    <w:rsid w:val="00FC4358"/>
    <w:rsid w:val="00FC5766"/>
    <w:rsid w:val="00FC604B"/>
    <w:rsid w:val="00FC614F"/>
    <w:rsid w:val="00FC6729"/>
    <w:rsid w:val="00FC793F"/>
    <w:rsid w:val="00FD141A"/>
    <w:rsid w:val="00FD20E3"/>
    <w:rsid w:val="00FD3092"/>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B06"/>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1027B9EF-F9CF-4593-915E-B46B9BA9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5564A-7F3C-4B3E-8584-31E262E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2236</Words>
  <Characters>12750</Characters>
  <Application>Microsoft Office Word</Application>
  <DocSecurity>0</DocSecurity>
  <Lines>106</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2022-02-09T11:35:00Z</cp:lastPrinted>
  <dcterms:created xsi:type="dcterms:W3CDTF">2022-04-28T08:57:00Z</dcterms:created>
  <dcterms:modified xsi:type="dcterms:W3CDTF">2022-04-28T08:57:00Z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