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A58E" w14:textId="58F5DDEF" w:rsidR="00C8292E" w:rsidRDefault="00C07536" w:rsidP="00773CD5">
      <w:pPr>
        <w:spacing w:line="276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613D4F" wp14:editId="70B53747">
                <wp:simplePos x="0" y="0"/>
                <wp:positionH relativeFrom="column">
                  <wp:posOffset>5191125</wp:posOffset>
                </wp:positionH>
                <wp:positionV relativeFrom="paragraph">
                  <wp:posOffset>485775</wp:posOffset>
                </wp:positionV>
                <wp:extent cx="1266825" cy="61912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57B0703F" w14:textId="1D043A3C" w:rsidR="00C07536" w:rsidRPr="00C07536" w:rsidRDefault="00C07536" w:rsidP="00C0753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07536">
                              <w:rPr>
                                <w:color w:val="FFFFFF" w:themeColor="background1"/>
                              </w:rPr>
                              <w:t>16 Şubat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13D4F" id="Rectangle 4" o:spid="_x0000_s1026" style="position:absolute;left:0;text-align:left;margin-left:408.75pt;margin-top:38.25pt;width:99.75pt;height:4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" filled="f" stroked="f">
                <v:textbox>
                  <w:txbxContent>
                    <w:p w14:paraId="57B0703F" w14:textId="1D043A3C" w:rsidR="00C07536" w:rsidRPr="00C07536" w:rsidRDefault="00C07536" w:rsidP="00C0753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07536">
                        <w:rPr>
                          <w:color w:val="FFFFFF" w:themeColor="background1"/>
                        </w:rPr>
                        <w:t>16 Şubat 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8C002F1" wp14:editId="172838E9">
                <wp:simplePos x="0" y="0"/>
                <wp:positionH relativeFrom="column">
                  <wp:posOffset>-762000</wp:posOffset>
                </wp:positionH>
                <wp:positionV relativeFrom="paragraph">
                  <wp:posOffset>-819150</wp:posOffset>
                </wp:positionV>
                <wp:extent cx="7307580" cy="1713230"/>
                <wp:effectExtent l="19050" t="19050" r="26670" b="20320"/>
                <wp:wrapSquare wrapText="bothSides"/>
                <wp:docPr id="11" name="Grup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E1DD16-803E-4716-B8ED-20DE7FCD0C0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7580" cy="1713230"/>
                          <a:chOff x="0" y="0"/>
                          <a:chExt cx="7307580" cy="1713865"/>
                        </a:xfrm>
                      </wpg:grpSpPr>
                      <pic:pic xmlns:pic="http://schemas.openxmlformats.org/drawingml/2006/picture">
                        <pic:nvPicPr>
                          <pic:cNvPr id="15" name="Resim 15">
                            <a:extLst>
                              <a:ext uri="{FF2B5EF4-FFF2-40B4-BE49-F238E27FC236}">
                                <a16:creationId xmlns:a16="http://schemas.microsoft.com/office/drawing/2014/main" id="{A9309F26-715D-4B1D-93C3-C7A0B864196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580" cy="17138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6" name="Metin Kutusu 11">
                          <a:extLst>
                            <a:ext uri="{FF2B5EF4-FFF2-40B4-BE49-F238E27FC236}">
                              <a16:creationId xmlns:a16="http://schemas.microsoft.com/office/drawing/2014/main" id="{F4FA7D2D-FE02-4C1D-B003-67E56A6099C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31324" y="368271"/>
                            <a:ext cx="3389769" cy="95037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D8FE211" w14:textId="4095FBF5" w:rsidR="008D53AB" w:rsidRPr="00424A62" w:rsidRDefault="008D53AB" w:rsidP="00262F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42"/>
                                </w:rPr>
                              </w:pPr>
                              <w:r w:rsidRPr="00424A62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42"/>
                                </w:rPr>
                                <w:t xml:space="preserve">Çeyrekten Çeyreğe İşgücü Piyasası Görünümü: </w:t>
                              </w:r>
                            </w:p>
                            <w:p w14:paraId="03E06FC2" w14:textId="6CCC8A64" w:rsidR="008D53AB" w:rsidRPr="00424A62" w:rsidRDefault="008D53AB" w:rsidP="00262FA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2"/>
                                </w:rPr>
                              </w:pPr>
                              <w:r w:rsidRPr="00424A62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42"/>
                                </w:rPr>
                                <w:t>2021 4. Çeyrek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C002F1" id="Grup 11" o:spid="_x0000_s1027" style="position:absolute;left:0;text-align:left;margin-left:-60pt;margin-top:-64.5pt;width:575.4pt;height:134.9pt;z-index:251657728" coordsize="73075,17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5" o:spid="_x0000_s1028" type="#_x0000_t75" style="position:absolute;width:73075;height:17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" stroked="t" strokecolor="black [3213]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1" o:spid="_x0000_s1029" type="#_x0000_t202" style="position:absolute;left:27313;top:3682;width:33897;height:9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" stroked="f">
                  <v:fill opacity="0"/>
                  <v:textbox inset="0,0,0,0">
                    <w:txbxContent>
                      <w:p w14:paraId="2D8FE211" w14:textId="4095FBF5" w:rsidR="008D53AB" w:rsidRPr="00424A62" w:rsidRDefault="008D53AB" w:rsidP="00262FA9">
                        <w:pPr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42"/>
                          </w:rPr>
                        </w:pPr>
                        <w:r w:rsidRPr="00424A62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42"/>
                          </w:rPr>
                          <w:t xml:space="preserve">Çeyrekten Çeyreğe İşgücü Piyasası Görünümü: </w:t>
                        </w:r>
                      </w:p>
                      <w:p w14:paraId="03E06FC2" w14:textId="6CCC8A64" w:rsidR="008D53AB" w:rsidRPr="00424A62" w:rsidRDefault="008D53AB" w:rsidP="00262FA9">
                        <w:pPr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2"/>
                          </w:rPr>
                        </w:pPr>
                        <w:r w:rsidRPr="00424A62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42"/>
                          </w:rPr>
                          <w:t>2021 4. Çeyrek 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372FD98" w14:textId="1EF5DB96" w:rsidR="00C8292E" w:rsidRPr="00424A62" w:rsidRDefault="007047B7" w:rsidP="00424A62">
      <w:pPr>
        <w:pStyle w:val="Heading1"/>
        <w:spacing w:after="120" w:line="360" w:lineRule="auto"/>
        <w:rPr>
          <w:rFonts w:ascii="Arial" w:hAnsi="Arial" w:cs="Arial"/>
          <w:sz w:val="28"/>
        </w:rPr>
      </w:pPr>
      <w:r w:rsidRPr="00424A62">
        <w:rPr>
          <w:rFonts w:ascii="Arial" w:hAnsi="Arial" w:cs="Arial"/>
          <w:sz w:val="28"/>
        </w:rPr>
        <w:t>İSTİHDAM</w:t>
      </w:r>
      <w:r w:rsidR="00FC5176" w:rsidRPr="00424A62">
        <w:rPr>
          <w:rFonts w:ascii="Arial" w:hAnsi="Arial" w:cs="Arial"/>
          <w:sz w:val="28"/>
        </w:rPr>
        <w:t>DA ARTIŞ</w:t>
      </w:r>
      <w:r w:rsidRPr="00424A62">
        <w:rPr>
          <w:rFonts w:ascii="Arial" w:hAnsi="Arial" w:cs="Arial"/>
          <w:sz w:val="28"/>
        </w:rPr>
        <w:t xml:space="preserve"> </w:t>
      </w:r>
      <w:r w:rsidR="00FC5176" w:rsidRPr="00424A62">
        <w:rPr>
          <w:rFonts w:ascii="Arial" w:hAnsi="Arial" w:cs="Arial"/>
          <w:sz w:val="28"/>
        </w:rPr>
        <w:t>DEVAM EDİYOR</w:t>
      </w:r>
    </w:p>
    <w:p w14:paraId="115C4C25" w14:textId="77777777" w:rsidR="001F4D60" w:rsidRPr="00424A62" w:rsidRDefault="001F4D60" w:rsidP="00424A62">
      <w:pPr>
        <w:spacing w:after="3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24A62">
        <w:rPr>
          <w:rFonts w:ascii="Arial" w:hAnsi="Arial" w:cs="Arial"/>
          <w:b/>
          <w:bCs/>
          <w:sz w:val="20"/>
          <w:szCs w:val="20"/>
        </w:rPr>
        <w:t>Seyfettin Gürsel</w:t>
      </w:r>
      <w:r w:rsidRPr="00424A62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  <w:r w:rsidRPr="00424A62">
        <w:rPr>
          <w:rFonts w:ascii="Arial" w:hAnsi="Arial" w:cs="Arial"/>
          <w:b/>
          <w:bCs/>
          <w:sz w:val="20"/>
          <w:szCs w:val="20"/>
        </w:rPr>
        <w:t>, Hamza Mutluay</w:t>
      </w:r>
      <w:r w:rsidRPr="00424A62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2"/>
        <w:t xml:space="preserve">** </w:t>
      </w:r>
      <w:r w:rsidRPr="00424A62">
        <w:rPr>
          <w:rFonts w:ascii="Arial" w:hAnsi="Arial" w:cs="Arial"/>
          <w:b/>
          <w:bCs/>
          <w:sz w:val="20"/>
          <w:szCs w:val="20"/>
        </w:rPr>
        <w:t>,</w:t>
      </w:r>
      <w:bookmarkStart w:id="0" w:name="_Hlk66438502"/>
      <w:r w:rsidRPr="00424A62">
        <w:rPr>
          <w:rFonts w:ascii="Arial" w:hAnsi="Arial" w:cs="Arial"/>
          <w:b/>
          <w:bCs/>
          <w:sz w:val="20"/>
          <w:szCs w:val="20"/>
        </w:rPr>
        <w:t>Mehmet Cem Şahin</w:t>
      </w:r>
      <w:r w:rsidRPr="00424A62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3"/>
        <w:t>***</w:t>
      </w:r>
      <w:bookmarkEnd w:id="0"/>
    </w:p>
    <w:p w14:paraId="1CE1D081" w14:textId="77777777" w:rsidR="007E451C" w:rsidRPr="00424A62" w:rsidRDefault="007E451C" w:rsidP="00424A6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24A62">
        <w:rPr>
          <w:rFonts w:ascii="Arial" w:hAnsi="Arial" w:cs="Arial"/>
          <w:b/>
          <w:sz w:val="28"/>
          <w:szCs w:val="28"/>
        </w:rPr>
        <w:t>Yönetici özeti</w:t>
      </w:r>
    </w:p>
    <w:p w14:paraId="4DE26F95" w14:textId="3C3E542D" w:rsidR="00102B92" w:rsidRDefault="00EC56F7" w:rsidP="003F2D13">
      <w:pPr>
        <w:spacing w:after="240" w:line="360" w:lineRule="auto"/>
        <w:jc w:val="both"/>
        <w:rPr>
          <w:rFonts w:ascii="Arial" w:hAnsi="Arial" w:cs="Arial"/>
        </w:rPr>
      </w:pPr>
      <w:r w:rsidRPr="00424A62">
        <w:rPr>
          <w:rFonts w:ascii="Arial" w:hAnsi="Arial" w:cs="Arial"/>
        </w:rPr>
        <w:t xml:space="preserve">TÜİK </w:t>
      </w:r>
      <w:r w:rsidR="00102B92" w:rsidRPr="00424A62">
        <w:rPr>
          <w:rFonts w:ascii="Arial" w:hAnsi="Arial" w:cs="Arial"/>
        </w:rPr>
        <w:t>2021’den itibaren</w:t>
      </w:r>
      <w:r w:rsidR="00D60256" w:rsidRPr="00424A62">
        <w:rPr>
          <w:rFonts w:ascii="Arial" w:hAnsi="Arial" w:cs="Arial"/>
        </w:rPr>
        <w:t xml:space="preserve"> işgücü piyasası istatistikleri</w:t>
      </w:r>
      <w:r w:rsidRPr="00424A62">
        <w:rPr>
          <w:rFonts w:ascii="Arial" w:hAnsi="Arial" w:cs="Arial"/>
        </w:rPr>
        <w:t>ni aylık verilerle yayınlamaya karar verdi</w:t>
      </w:r>
      <w:r w:rsidR="00D60256" w:rsidRPr="00424A62">
        <w:rPr>
          <w:rFonts w:ascii="Arial" w:hAnsi="Arial" w:cs="Arial"/>
        </w:rPr>
        <w:t xml:space="preserve"> </w:t>
      </w:r>
      <w:r w:rsidRPr="00424A62">
        <w:rPr>
          <w:rFonts w:ascii="Arial" w:hAnsi="Arial" w:cs="Arial"/>
        </w:rPr>
        <w:t>ve 10 Mart 2021’de Ocak 2021 istatistiklerini aylık veri ile yayınladı.</w:t>
      </w:r>
      <w:r w:rsidR="00266D66" w:rsidRPr="00424A62">
        <w:rPr>
          <w:rStyle w:val="FootnoteReference"/>
          <w:rFonts w:ascii="Arial" w:hAnsi="Arial" w:cs="Arial"/>
        </w:rPr>
        <w:footnoteReference w:id="4"/>
      </w:r>
      <w:r w:rsidR="006E0173" w:rsidRPr="00424A62">
        <w:rPr>
          <w:rFonts w:ascii="Arial" w:hAnsi="Arial" w:cs="Arial"/>
        </w:rPr>
        <w:t xml:space="preserve"> Bu yenilik kapsamında</w:t>
      </w:r>
      <w:r w:rsidRPr="00424A62">
        <w:rPr>
          <w:rFonts w:ascii="Arial" w:hAnsi="Arial" w:cs="Arial"/>
        </w:rPr>
        <w:t xml:space="preserve"> TÜİK</w:t>
      </w:r>
      <w:r w:rsidR="006E0173" w:rsidRPr="00424A62">
        <w:rPr>
          <w:rFonts w:ascii="Arial" w:hAnsi="Arial" w:cs="Arial"/>
        </w:rPr>
        <w:t xml:space="preserve"> </w:t>
      </w:r>
      <w:r w:rsidR="002F6538" w:rsidRPr="00424A62">
        <w:rPr>
          <w:rFonts w:ascii="Arial" w:hAnsi="Arial" w:cs="Arial"/>
        </w:rPr>
        <w:t>üçer aylık hareketli ortalamalar ile aylık olarak yayımlanan iş gücü istatistikleri yerine bağımsız aylık tahminlere ilişkin sonuçlar yayımlamaya başlamış</w:t>
      </w:r>
      <w:r w:rsidRPr="00424A62">
        <w:rPr>
          <w:rFonts w:ascii="Arial" w:hAnsi="Arial" w:cs="Arial"/>
        </w:rPr>
        <w:t xml:space="preserve"> oldu</w:t>
      </w:r>
      <w:r w:rsidR="002F6538" w:rsidRPr="00424A62">
        <w:rPr>
          <w:rFonts w:ascii="Arial" w:hAnsi="Arial" w:cs="Arial"/>
        </w:rPr>
        <w:t xml:space="preserve">. </w:t>
      </w:r>
      <w:r w:rsidR="00392F59" w:rsidRPr="00424A62">
        <w:rPr>
          <w:rFonts w:ascii="Arial" w:hAnsi="Arial" w:cs="Arial"/>
        </w:rPr>
        <w:t>Önceleri temel işgücü göstergelerinin yer aldığı haber bültenleri</w:t>
      </w:r>
      <w:r w:rsidR="000F7082" w:rsidRPr="00424A62">
        <w:rPr>
          <w:rFonts w:ascii="Arial" w:hAnsi="Arial" w:cs="Arial"/>
        </w:rPr>
        <w:t>nin yayınlanması</w:t>
      </w:r>
      <w:r w:rsidR="00392F59" w:rsidRPr="00424A62">
        <w:rPr>
          <w:rFonts w:ascii="Arial" w:hAnsi="Arial" w:cs="Arial"/>
        </w:rPr>
        <w:t xml:space="preserve"> referans ayından itibaren 70 günü bulurken</w:t>
      </w:r>
      <w:r w:rsidR="00995806" w:rsidRPr="00424A62">
        <w:rPr>
          <w:rFonts w:ascii="Arial" w:hAnsi="Arial" w:cs="Arial"/>
        </w:rPr>
        <w:t>,</w:t>
      </w:r>
      <w:r w:rsidR="00392F59" w:rsidRPr="00424A62">
        <w:rPr>
          <w:rFonts w:ascii="Arial" w:hAnsi="Arial" w:cs="Arial"/>
        </w:rPr>
        <w:t xml:space="preserve"> </w:t>
      </w:r>
      <w:r w:rsidR="002F6538" w:rsidRPr="00424A62">
        <w:rPr>
          <w:rFonts w:ascii="Arial" w:hAnsi="Arial" w:cs="Arial"/>
        </w:rPr>
        <w:t>2021 yılından itibaren 40 gün içerisinde kull</w:t>
      </w:r>
      <w:r w:rsidR="00392F59" w:rsidRPr="00424A62">
        <w:rPr>
          <w:rFonts w:ascii="Arial" w:hAnsi="Arial" w:cs="Arial"/>
        </w:rPr>
        <w:t>anıcılar ile paylaşılmaya başlan</w:t>
      </w:r>
      <w:r w:rsidRPr="00424A62">
        <w:rPr>
          <w:rFonts w:ascii="Arial" w:hAnsi="Arial" w:cs="Arial"/>
        </w:rPr>
        <w:t>dı</w:t>
      </w:r>
      <w:r w:rsidR="00392F59" w:rsidRPr="00424A62">
        <w:rPr>
          <w:rFonts w:ascii="Arial" w:hAnsi="Arial" w:cs="Arial"/>
        </w:rPr>
        <w:t xml:space="preserve">. </w:t>
      </w:r>
      <w:r w:rsidR="00392900" w:rsidRPr="00424A62">
        <w:rPr>
          <w:rFonts w:ascii="Arial" w:hAnsi="Arial" w:cs="Arial"/>
        </w:rPr>
        <w:t xml:space="preserve">Yeni </w:t>
      </w:r>
      <w:r w:rsidR="00392F59" w:rsidRPr="00424A62">
        <w:rPr>
          <w:rFonts w:ascii="Arial" w:hAnsi="Arial" w:cs="Arial"/>
        </w:rPr>
        <w:t>haber bültenlerinin</w:t>
      </w:r>
      <w:r w:rsidR="00392900" w:rsidRPr="00424A62">
        <w:rPr>
          <w:rFonts w:ascii="Arial" w:hAnsi="Arial" w:cs="Arial"/>
        </w:rPr>
        <w:t xml:space="preserve"> ortalama yayımlanma süresinin azalması verilerin günceli yakalama</w:t>
      </w:r>
      <w:r w:rsidR="000F7082" w:rsidRPr="00424A62">
        <w:rPr>
          <w:rFonts w:ascii="Arial" w:hAnsi="Arial" w:cs="Arial"/>
        </w:rPr>
        <w:t>sı</w:t>
      </w:r>
      <w:r w:rsidR="00392900" w:rsidRPr="00424A62">
        <w:rPr>
          <w:rFonts w:ascii="Arial" w:hAnsi="Arial" w:cs="Arial"/>
        </w:rPr>
        <w:t xml:space="preserve"> </w:t>
      </w:r>
      <w:r w:rsidR="000F7082" w:rsidRPr="00424A62">
        <w:rPr>
          <w:rFonts w:ascii="Arial" w:hAnsi="Arial" w:cs="Arial"/>
        </w:rPr>
        <w:t>açısından</w:t>
      </w:r>
      <w:r w:rsidR="00392900" w:rsidRPr="00424A62">
        <w:rPr>
          <w:rFonts w:ascii="Arial" w:hAnsi="Arial" w:cs="Arial"/>
        </w:rPr>
        <w:t xml:space="preserve"> </w:t>
      </w:r>
      <w:r w:rsidR="00C44EA2" w:rsidRPr="00424A62">
        <w:rPr>
          <w:rFonts w:ascii="Arial" w:hAnsi="Arial" w:cs="Arial"/>
        </w:rPr>
        <w:t>kuşkusuz önemlidir</w:t>
      </w:r>
      <w:r w:rsidR="00392900" w:rsidRPr="00424A62">
        <w:rPr>
          <w:rFonts w:ascii="Arial" w:hAnsi="Arial" w:cs="Arial"/>
        </w:rPr>
        <w:t xml:space="preserve">. </w:t>
      </w:r>
      <w:r w:rsidR="00C44EA2" w:rsidRPr="00424A62">
        <w:rPr>
          <w:rFonts w:ascii="Arial" w:hAnsi="Arial" w:cs="Arial"/>
        </w:rPr>
        <w:t xml:space="preserve">Ancak aylık verilerde kullanılan örneklem büyüklüğü çoğu alt </w:t>
      </w:r>
      <w:r w:rsidR="00741F9B" w:rsidRPr="00424A62">
        <w:rPr>
          <w:rFonts w:ascii="Arial" w:hAnsi="Arial" w:cs="Arial"/>
        </w:rPr>
        <w:t>kategoriler</w:t>
      </w:r>
      <w:r w:rsidR="00C44EA2" w:rsidRPr="00424A62">
        <w:rPr>
          <w:rFonts w:ascii="Arial" w:hAnsi="Arial" w:cs="Arial"/>
        </w:rPr>
        <w:t xml:space="preserve"> için yetersiz kaldığından TÜİK üç aylık işgücü istatistiklerini de ayrıca yayınlamaya başlamıştır. Üç aylık</w:t>
      </w:r>
      <w:r w:rsidR="00102B92" w:rsidRPr="00424A62">
        <w:rPr>
          <w:rFonts w:ascii="Arial" w:hAnsi="Arial" w:cs="Arial"/>
        </w:rPr>
        <w:t xml:space="preserve"> istatistikler eğitim ve </w:t>
      </w:r>
      <w:r w:rsidR="00F95047">
        <w:rPr>
          <w:rFonts w:ascii="Arial" w:hAnsi="Arial" w:cs="Arial"/>
        </w:rPr>
        <w:t xml:space="preserve">istihdam ile </w:t>
      </w:r>
      <w:r w:rsidR="00F95047" w:rsidRPr="00424A62">
        <w:rPr>
          <w:rFonts w:ascii="Arial" w:hAnsi="Arial" w:cs="Arial"/>
        </w:rPr>
        <w:t xml:space="preserve">işbaşında olanlar </w:t>
      </w:r>
      <w:r w:rsidR="00102B92" w:rsidRPr="00424A62">
        <w:rPr>
          <w:rFonts w:ascii="Arial" w:hAnsi="Arial" w:cs="Arial"/>
        </w:rPr>
        <w:t xml:space="preserve"> ayrımda işgücü göstergelerini</w:t>
      </w:r>
      <w:r w:rsidR="00F95047">
        <w:rPr>
          <w:rFonts w:ascii="Arial" w:hAnsi="Arial" w:cs="Arial"/>
        </w:rPr>
        <w:t xml:space="preserve"> kapsadığından işgücü piyasası gelişmeleri hakkında daha zengin bilgi içermektedir. </w:t>
      </w:r>
      <w:r w:rsidR="00DD4DA0">
        <w:rPr>
          <w:rFonts w:ascii="Arial" w:hAnsi="Arial" w:cs="Arial"/>
        </w:rPr>
        <w:t>Ayrıca aylık istatistiklerde sektör ve cinsiyet istihdamlarında</w:t>
      </w:r>
      <w:r w:rsidR="005B36A2">
        <w:rPr>
          <w:rFonts w:ascii="Arial" w:hAnsi="Arial" w:cs="Arial"/>
        </w:rPr>
        <w:t xml:space="preserve"> zaman</w:t>
      </w:r>
      <w:r w:rsidR="00DD4DA0">
        <w:rPr>
          <w:rFonts w:ascii="Arial" w:hAnsi="Arial" w:cs="Arial"/>
        </w:rPr>
        <w:t xml:space="preserve"> zaman gözlemlenen aşırı sapmalar da mevcut değildir. Bu özellikleri dikkate alarak Betam İşgücü Piyasası Görünümü (İPG) aylık notlarının yanı sıra üç aylık İPG notlarını da yayınlamaya başlamıştır.  </w:t>
      </w:r>
    </w:p>
    <w:p w14:paraId="07A18EC5" w14:textId="27E5F287" w:rsidR="00AE3711" w:rsidRPr="00E13660" w:rsidRDefault="00AE3711" w:rsidP="00E13660">
      <w:pPr>
        <w:spacing w:after="240" w:line="360" w:lineRule="auto"/>
        <w:jc w:val="both"/>
        <w:rPr>
          <w:rFonts w:ascii="Arial" w:hAnsi="Arial" w:cs="Arial"/>
        </w:rPr>
      </w:pPr>
      <w:r w:rsidRPr="00AE3711">
        <w:rPr>
          <w:rFonts w:ascii="Arial" w:hAnsi="Arial" w:cs="Arial"/>
        </w:rPr>
        <w:t>2021 yılı dördüncü çeyreğinde bir önceki</w:t>
      </w:r>
      <w:r>
        <w:rPr>
          <w:rFonts w:ascii="Arial" w:hAnsi="Arial" w:cs="Arial"/>
        </w:rPr>
        <w:t xml:space="preserve"> çeyreğe kıyasla istihdam </w:t>
      </w:r>
      <w:r w:rsidRPr="00AE3711">
        <w:rPr>
          <w:rFonts w:ascii="Arial" w:hAnsi="Arial" w:cs="Arial"/>
        </w:rPr>
        <w:t xml:space="preserve">740 bin, işbaşında olanların sayısı </w:t>
      </w:r>
      <w:r>
        <w:rPr>
          <w:rFonts w:ascii="Arial" w:hAnsi="Arial" w:cs="Arial"/>
        </w:rPr>
        <w:t xml:space="preserve">ise 1 milyon 200 bin kişi artmıştır. Bu dönemde </w:t>
      </w:r>
      <w:r w:rsidRPr="00AE3711">
        <w:rPr>
          <w:rFonts w:ascii="Arial" w:hAnsi="Arial" w:cs="Arial"/>
        </w:rPr>
        <w:t>iş</w:t>
      </w:r>
      <w:r>
        <w:rPr>
          <w:rFonts w:ascii="Arial" w:hAnsi="Arial" w:cs="Arial"/>
        </w:rPr>
        <w:t xml:space="preserve">siz sayısı 78 bin kişi azalmış, </w:t>
      </w:r>
      <w:r w:rsidRPr="00AE3711">
        <w:rPr>
          <w:rFonts w:ascii="Arial" w:hAnsi="Arial" w:cs="Arial"/>
        </w:rPr>
        <w:t xml:space="preserve">işsizlik oranı </w:t>
      </w:r>
      <w:r w:rsidR="004215E2">
        <w:rPr>
          <w:rFonts w:ascii="Arial" w:hAnsi="Arial" w:cs="Arial"/>
        </w:rPr>
        <w:t xml:space="preserve">da </w:t>
      </w:r>
      <w:r w:rsidRPr="00AE3711">
        <w:rPr>
          <w:rFonts w:ascii="Arial" w:hAnsi="Arial" w:cs="Arial"/>
        </w:rPr>
        <w:t>yüzde 11,2’ye gerilemiştir</w:t>
      </w:r>
      <w:r>
        <w:rPr>
          <w:rFonts w:ascii="Arial" w:hAnsi="Arial" w:cs="Arial"/>
        </w:rPr>
        <w:t xml:space="preserve"> (</w:t>
      </w:r>
      <w:r w:rsidRPr="00AE3711">
        <w:rPr>
          <w:rFonts w:ascii="Arial" w:hAnsi="Arial" w:cs="Arial"/>
        </w:rPr>
        <w:t>0,5 yüzde puan</w:t>
      </w:r>
      <w:r>
        <w:rPr>
          <w:rFonts w:ascii="Arial" w:hAnsi="Arial" w:cs="Arial"/>
        </w:rPr>
        <w:t xml:space="preserve"> azalış)</w:t>
      </w:r>
      <w:r w:rsidRPr="00AE3711">
        <w:rPr>
          <w:rFonts w:ascii="Arial" w:hAnsi="Arial" w:cs="Arial"/>
        </w:rPr>
        <w:t>.</w:t>
      </w:r>
      <w:r w:rsidR="004215E2">
        <w:rPr>
          <w:rFonts w:ascii="Arial" w:hAnsi="Arial" w:cs="Arial"/>
        </w:rPr>
        <w:t xml:space="preserve"> </w:t>
      </w:r>
      <w:r w:rsidR="004A6AB1">
        <w:rPr>
          <w:rFonts w:ascii="Arial" w:hAnsi="Arial" w:cs="Arial"/>
        </w:rPr>
        <w:t xml:space="preserve">Güçlü istihdam artışına karışlık işsiz sayısında son derece sınırlı bir azalma olması işgücü piyasasına girişlerin hızlandığı ve normale dönmekte olduğunu göstermektedir. </w:t>
      </w:r>
      <w:r w:rsidR="004215E2" w:rsidRPr="00AE3711">
        <w:rPr>
          <w:rFonts w:ascii="Arial" w:hAnsi="Arial" w:cs="Arial"/>
        </w:rPr>
        <w:t>Kadın istihdamı 306 bin, erkek istihdamı ise 433 binlik artış göstermiş, kadın ve erkek</w:t>
      </w:r>
      <w:r w:rsidR="00275E80">
        <w:rPr>
          <w:rFonts w:ascii="Arial" w:hAnsi="Arial" w:cs="Arial"/>
        </w:rPr>
        <w:t xml:space="preserve"> işsizlik oranları sırasıyla 0,3 ve 0,5</w:t>
      </w:r>
      <w:r w:rsidR="004215E2" w:rsidRPr="00AE3711">
        <w:rPr>
          <w:rFonts w:ascii="Arial" w:hAnsi="Arial" w:cs="Arial"/>
        </w:rPr>
        <w:t xml:space="preserve"> </w:t>
      </w:r>
      <w:r w:rsidR="004215E2">
        <w:rPr>
          <w:rFonts w:ascii="Arial" w:hAnsi="Arial" w:cs="Arial"/>
        </w:rPr>
        <w:t>puan azalarak yüzde 14,0 ve 9,9’a gerilemiştir. E</w:t>
      </w:r>
      <w:r w:rsidRPr="00AE3711">
        <w:rPr>
          <w:rFonts w:ascii="Arial" w:hAnsi="Arial" w:cs="Arial"/>
        </w:rPr>
        <w:t xml:space="preserve">rkeklerde bütün sektörlerde istihdam </w:t>
      </w:r>
      <w:r w:rsidRPr="00AE3711">
        <w:rPr>
          <w:rFonts w:ascii="Arial" w:hAnsi="Arial" w:cs="Arial"/>
        </w:rPr>
        <w:lastRenderedPageBreak/>
        <w:t xml:space="preserve">artışı görülürken, kadınlarda sadece </w:t>
      </w:r>
      <w:r w:rsidR="006F2064">
        <w:rPr>
          <w:rFonts w:ascii="Arial" w:hAnsi="Arial" w:cs="Arial"/>
        </w:rPr>
        <w:t>inşaat istihdamında düşüş gözlemlen</w:t>
      </w:r>
      <w:r w:rsidRPr="00AE3711">
        <w:rPr>
          <w:rFonts w:ascii="Arial" w:hAnsi="Arial" w:cs="Arial"/>
        </w:rPr>
        <w:t>mektedir.</w:t>
      </w:r>
      <w:r w:rsidR="004215E2">
        <w:rPr>
          <w:rFonts w:ascii="Arial" w:hAnsi="Arial" w:cs="Arial"/>
        </w:rPr>
        <w:t xml:space="preserve"> Mevsim etkilerinden a</w:t>
      </w:r>
      <w:r w:rsidR="004215E2" w:rsidRPr="004215E2">
        <w:rPr>
          <w:rFonts w:ascii="Arial" w:hAnsi="Arial" w:cs="Arial"/>
        </w:rPr>
        <w:t xml:space="preserve">rındırılmamış verilere bakıldığında genel işsizlik oranı bütün eğitim kırılımlarında düşüş gösterirken, kadın işsizlik oranı </w:t>
      </w:r>
      <w:r w:rsidR="004215E2" w:rsidRPr="004215E2">
        <w:rPr>
          <w:rFonts w:ascii="Arial" w:hAnsi="Arial" w:cs="Arial"/>
          <w:b/>
          <w:i/>
        </w:rPr>
        <w:t>“Lise altı”</w:t>
      </w:r>
      <w:r w:rsidR="004215E2">
        <w:rPr>
          <w:rFonts w:ascii="Arial" w:hAnsi="Arial" w:cs="Arial"/>
        </w:rPr>
        <w:t xml:space="preserve"> grubunda</w:t>
      </w:r>
      <w:r w:rsidR="004215E2" w:rsidRPr="004215E2">
        <w:rPr>
          <w:rFonts w:ascii="Arial" w:hAnsi="Arial" w:cs="Arial"/>
        </w:rPr>
        <w:t xml:space="preserve">, erkek işsizlik oranı ise </w:t>
      </w:r>
      <w:r w:rsidR="004215E2" w:rsidRPr="004215E2">
        <w:rPr>
          <w:rFonts w:ascii="Arial" w:hAnsi="Arial" w:cs="Arial"/>
          <w:b/>
          <w:i/>
        </w:rPr>
        <w:t>“Mesleki veya teknik lise”</w:t>
      </w:r>
      <w:r w:rsidR="004215E2">
        <w:rPr>
          <w:rFonts w:ascii="Arial" w:hAnsi="Arial" w:cs="Arial"/>
        </w:rPr>
        <w:t xml:space="preserve"> grubunda</w:t>
      </w:r>
      <w:r w:rsidR="004215E2" w:rsidRPr="004215E2">
        <w:rPr>
          <w:rFonts w:ascii="Arial" w:hAnsi="Arial" w:cs="Arial"/>
        </w:rPr>
        <w:t xml:space="preserve"> yüksel</w:t>
      </w:r>
      <w:r w:rsidR="004A6AB1">
        <w:rPr>
          <w:rFonts w:ascii="Arial" w:hAnsi="Arial" w:cs="Arial"/>
        </w:rPr>
        <w:t>miştir</w:t>
      </w:r>
      <w:r w:rsidR="004215E2" w:rsidRPr="004215E2">
        <w:rPr>
          <w:rFonts w:ascii="Arial" w:hAnsi="Arial" w:cs="Arial"/>
        </w:rPr>
        <w:t>.</w:t>
      </w:r>
      <w:r w:rsidR="004215E2">
        <w:rPr>
          <w:rFonts w:ascii="Arial" w:hAnsi="Arial" w:cs="Arial"/>
        </w:rPr>
        <w:t xml:space="preserve"> </w:t>
      </w:r>
      <w:r w:rsidR="004215E2" w:rsidRPr="008E5B58">
        <w:rPr>
          <w:rFonts w:ascii="Arial" w:hAnsi="Arial" w:cs="Arial"/>
        </w:rPr>
        <w:t xml:space="preserve">Cinsiyet ayrımında işsizlik farkının </w:t>
      </w:r>
      <w:r w:rsidR="004215E2" w:rsidRPr="008E5B58">
        <w:rPr>
          <w:rFonts w:ascii="Arial" w:hAnsi="Arial" w:cs="Arial"/>
          <w:b/>
          <w:i/>
        </w:rPr>
        <w:t xml:space="preserve">“Mesleki veya teknik lise” </w:t>
      </w:r>
      <w:r w:rsidR="004215E2" w:rsidRPr="008E5B58">
        <w:rPr>
          <w:rFonts w:ascii="Arial" w:hAnsi="Arial" w:cs="Arial"/>
        </w:rPr>
        <w:t>seviyesinde 12,1 puan (iki katından fazla) ile “</w:t>
      </w:r>
      <w:r w:rsidR="004215E2" w:rsidRPr="008E5B58">
        <w:rPr>
          <w:rFonts w:ascii="Arial" w:hAnsi="Arial" w:cs="Arial"/>
          <w:b/>
          <w:i/>
        </w:rPr>
        <w:t xml:space="preserve">Yükseköğretim” </w:t>
      </w:r>
      <w:r w:rsidR="004215E2" w:rsidRPr="008E5B58">
        <w:rPr>
          <w:rFonts w:ascii="Arial" w:hAnsi="Arial" w:cs="Arial"/>
        </w:rPr>
        <w:t>seviyesinde 7,3 puan (iki katına yakın) olması dikkat çekmektedir.</w:t>
      </w:r>
    </w:p>
    <w:p w14:paraId="2B931ABB" w14:textId="1E7B9F78" w:rsidR="00AC3F28" w:rsidRPr="00424A62" w:rsidRDefault="00AF3069" w:rsidP="003F2D13">
      <w:pPr>
        <w:spacing w:after="240" w:line="360" w:lineRule="auto"/>
        <w:rPr>
          <w:rFonts w:ascii="Arial" w:hAnsi="Arial" w:cs="Arial"/>
          <w:b/>
          <w:sz w:val="28"/>
          <w:szCs w:val="28"/>
        </w:rPr>
      </w:pPr>
      <w:r w:rsidRPr="00424A62">
        <w:rPr>
          <w:rFonts w:ascii="Arial" w:hAnsi="Arial" w:cs="Arial"/>
          <w:b/>
          <w:sz w:val="28"/>
          <w:szCs w:val="28"/>
        </w:rPr>
        <w:t>İ</w:t>
      </w:r>
      <w:r w:rsidR="00AC3F28" w:rsidRPr="00424A62">
        <w:rPr>
          <w:rFonts w:ascii="Arial" w:hAnsi="Arial" w:cs="Arial"/>
          <w:b/>
          <w:sz w:val="28"/>
          <w:szCs w:val="28"/>
        </w:rPr>
        <w:t xml:space="preserve">şbaşında olanlarda </w:t>
      </w:r>
      <w:r w:rsidRPr="00424A62">
        <w:rPr>
          <w:rFonts w:ascii="Arial" w:hAnsi="Arial" w:cs="Arial"/>
          <w:b/>
          <w:sz w:val="28"/>
          <w:szCs w:val="28"/>
        </w:rPr>
        <w:t xml:space="preserve">çarpıcı </w:t>
      </w:r>
      <w:r w:rsidR="009A1FC2" w:rsidRPr="00424A62">
        <w:rPr>
          <w:rFonts w:ascii="Arial" w:hAnsi="Arial" w:cs="Arial"/>
          <w:b/>
          <w:sz w:val="28"/>
          <w:szCs w:val="28"/>
        </w:rPr>
        <w:t>artış</w:t>
      </w:r>
    </w:p>
    <w:p w14:paraId="45753BAB" w14:textId="77B57173" w:rsidR="00AF2691" w:rsidRPr="00424A62" w:rsidRDefault="007647FD" w:rsidP="003F2D13">
      <w:pPr>
        <w:spacing w:after="240" w:line="360" w:lineRule="auto"/>
        <w:jc w:val="both"/>
        <w:rPr>
          <w:rFonts w:ascii="Arial" w:hAnsi="Arial" w:cs="Arial"/>
        </w:rPr>
      </w:pPr>
      <w:r w:rsidRPr="00424A62">
        <w:rPr>
          <w:rFonts w:ascii="Arial" w:hAnsi="Arial" w:cs="Arial"/>
        </w:rPr>
        <w:t xml:space="preserve">Mevsim </w:t>
      </w:r>
      <w:r w:rsidR="0038257E" w:rsidRPr="00424A62">
        <w:rPr>
          <w:rFonts w:ascii="Arial" w:hAnsi="Arial" w:cs="Arial"/>
        </w:rPr>
        <w:t xml:space="preserve">ve takvim etkilerinden arındırılmış </w:t>
      </w:r>
      <w:r w:rsidRPr="00424A62">
        <w:rPr>
          <w:rFonts w:ascii="Arial" w:hAnsi="Arial" w:cs="Arial"/>
        </w:rPr>
        <w:t xml:space="preserve">verilere göre istihdamdaki kişi sayısı </w:t>
      </w:r>
      <w:r w:rsidR="007E451C" w:rsidRPr="00424A62">
        <w:rPr>
          <w:rFonts w:ascii="Arial" w:hAnsi="Arial" w:cs="Arial"/>
        </w:rPr>
        <w:t xml:space="preserve">pandemi şokunun </w:t>
      </w:r>
      <w:r w:rsidR="009A1FC2" w:rsidRPr="00424A62">
        <w:rPr>
          <w:rFonts w:ascii="Arial" w:hAnsi="Arial" w:cs="Arial"/>
        </w:rPr>
        <w:t>ortaya çıktığı</w:t>
      </w:r>
      <w:r w:rsidR="007E451C" w:rsidRPr="00424A62">
        <w:rPr>
          <w:rFonts w:ascii="Arial" w:hAnsi="Arial" w:cs="Arial"/>
        </w:rPr>
        <w:t xml:space="preserve"> </w:t>
      </w:r>
      <w:r w:rsidR="00F37244" w:rsidRPr="00424A62">
        <w:rPr>
          <w:rFonts w:ascii="Arial" w:hAnsi="Arial" w:cs="Arial"/>
        </w:rPr>
        <w:t>202</w:t>
      </w:r>
      <w:r w:rsidR="00E2631E" w:rsidRPr="00424A62">
        <w:rPr>
          <w:rFonts w:ascii="Arial" w:hAnsi="Arial" w:cs="Arial"/>
        </w:rPr>
        <w:t>0</w:t>
      </w:r>
      <w:r w:rsidR="00F37244" w:rsidRPr="00424A62">
        <w:rPr>
          <w:rFonts w:ascii="Arial" w:hAnsi="Arial" w:cs="Arial"/>
        </w:rPr>
        <w:t xml:space="preserve"> yılının </w:t>
      </w:r>
      <w:r w:rsidR="009A1FC2" w:rsidRPr="00424A62">
        <w:rPr>
          <w:rFonts w:ascii="Arial" w:hAnsi="Arial" w:cs="Arial"/>
        </w:rPr>
        <w:t>birinci</w:t>
      </w:r>
      <w:r w:rsidR="00F37244" w:rsidRPr="00424A62">
        <w:rPr>
          <w:rFonts w:ascii="Arial" w:hAnsi="Arial" w:cs="Arial"/>
        </w:rPr>
        <w:t xml:space="preserve"> çeyreğinde bir önceki çeyreğe kıyasla </w:t>
      </w:r>
      <w:r w:rsidR="00AF3069" w:rsidRPr="00424A62">
        <w:rPr>
          <w:rFonts w:ascii="Arial" w:hAnsi="Arial" w:cs="Arial"/>
        </w:rPr>
        <w:t>957</w:t>
      </w:r>
      <w:r w:rsidR="009A1FC2" w:rsidRPr="00424A62">
        <w:rPr>
          <w:rFonts w:ascii="Arial" w:hAnsi="Arial" w:cs="Arial"/>
        </w:rPr>
        <w:t xml:space="preserve"> bin kişi azalarak 27</w:t>
      </w:r>
      <w:r w:rsidR="00F37244" w:rsidRPr="00424A62">
        <w:rPr>
          <w:rFonts w:ascii="Arial" w:hAnsi="Arial" w:cs="Arial"/>
        </w:rPr>
        <w:t xml:space="preserve"> milyon </w:t>
      </w:r>
      <w:r w:rsidR="00AF3069" w:rsidRPr="00424A62">
        <w:rPr>
          <w:rFonts w:ascii="Arial" w:hAnsi="Arial" w:cs="Arial"/>
        </w:rPr>
        <w:t>212</w:t>
      </w:r>
      <w:r w:rsidR="00F37244" w:rsidRPr="00424A62">
        <w:rPr>
          <w:rFonts w:ascii="Arial" w:hAnsi="Arial" w:cs="Arial"/>
        </w:rPr>
        <w:t xml:space="preserve"> bin seviyesinde gerilemişti.</w:t>
      </w:r>
      <w:r w:rsidR="009A1FC2" w:rsidRPr="00424A62">
        <w:rPr>
          <w:rFonts w:ascii="Arial" w:hAnsi="Arial" w:cs="Arial"/>
        </w:rPr>
        <w:t xml:space="preserve"> Pandemi </w:t>
      </w:r>
      <w:r w:rsidR="004A6AB1">
        <w:rPr>
          <w:rFonts w:ascii="Arial" w:hAnsi="Arial" w:cs="Arial"/>
        </w:rPr>
        <w:t>şokunun</w:t>
      </w:r>
      <w:r w:rsidR="009A1FC2" w:rsidRPr="00424A62">
        <w:rPr>
          <w:rFonts w:ascii="Arial" w:hAnsi="Arial" w:cs="Arial"/>
        </w:rPr>
        <w:t xml:space="preserve"> işgücü piyasaların</w:t>
      </w:r>
      <w:r w:rsidR="004A6AB1">
        <w:rPr>
          <w:rFonts w:ascii="Arial" w:hAnsi="Arial" w:cs="Arial"/>
        </w:rPr>
        <w:t>ı şiddetle sarstığı</w:t>
      </w:r>
      <w:r w:rsidR="009A1FC2" w:rsidRPr="00424A62">
        <w:rPr>
          <w:rFonts w:ascii="Arial" w:hAnsi="Arial" w:cs="Arial"/>
        </w:rPr>
        <w:t xml:space="preserve"> 2020 yılı</w:t>
      </w:r>
      <w:r w:rsidR="0038257E" w:rsidRPr="00424A62">
        <w:rPr>
          <w:rFonts w:ascii="Arial" w:hAnsi="Arial" w:cs="Arial"/>
        </w:rPr>
        <w:t>nın ikinci çeyre</w:t>
      </w:r>
      <w:r w:rsidR="00473A30" w:rsidRPr="00424A62">
        <w:rPr>
          <w:rFonts w:ascii="Arial" w:hAnsi="Arial" w:cs="Arial"/>
        </w:rPr>
        <w:t>ğinde</w:t>
      </w:r>
      <w:r w:rsidR="009A1FC2" w:rsidRPr="00424A62">
        <w:rPr>
          <w:rFonts w:ascii="Arial" w:hAnsi="Arial" w:cs="Arial"/>
        </w:rPr>
        <w:t xml:space="preserve"> ise bir ö</w:t>
      </w:r>
      <w:r w:rsidR="007C4348">
        <w:rPr>
          <w:rFonts w:ascii="Arial" w:hAnsi="Arial" w:cs="Arial"/>
        </w:rPr>
        <w:t>nceki çeyreğe kıyasla istihdam</w:t>
      </w:r>
      <w:r w:rsidR="00AF3069" w:rsidRPr="00424A62">
        <w:rPr>
          <w:rFonts w:ascii="Arial" w:hAnsi="Arial" w:cs="Arial"/>
        </w:rPr>
        <w:t xml:space="preserve"> 1 milyon 403</w:t>
      </w:r>
      <w:r w:rsidR="009A1FC2" w:rsidRPr="00424A62">
        <w:rPr>
          <w:rFonts w:ascii="Arial" w:hAnsi="Arial" w:cs="Arial"/>
        </w:rPr>
        <w:t xml:space="preserve"> bin </w:t>
      </w:r>
      <w:r w:rsidR="00473A30" w:rsidRPr="00424A62">
        <w:rPr>
          <w:rFonts w:ascii="Arial" w:hAnsi="Arial" w:cs="Arial"/>
        </w:rPr>
        <w:t xml:space="preserve">azalarak 25 milyon </w:t>
      </w:r>
      <w:r w:rsidR="00AF3069" w:rsidRPr="00424A62">
        <w:rPr>
          <w:rFonts w:ascii="Arial" w:hAnsi="Arial" w:cs="Arial"/>
        </w:rPr>
        <w:t>809</w:t>
      </w:r>
      <w:r w:rsidR="00473A30" w:rsidRPr="00424A62">
        <w:rPr>
          <w:rFonts w:ascii="Arial" w:hAnsi="Arial" w:cs="Arial"/>
        </w:rPr>
        <w:t xml:space="preserve"> bin seviyesine düşmüş</w:t>
      </w:r>
      <w:r w:rsidR="00AF2691" w:rsidRPr="00424A62">
        <w:rPr>
          <w:rFonts w:ascii="Arial" w:hAnsi="Arial" w:cs="Arial"/>
        </w:rPr>
        <w:t xml:space="preserve"> ve bu </w:t>
      </w:r>
      <w:r w:rsidR="00473A30" w:rsidRPr="00424A62">
        <w:rPr>
          <w:rFonts w:ascii="Arial" w:hAnsi="Arial" w:cs="Arial"/>
        </w:rPr>
        <w:t>i</w:t>
      </w:r>
      <w:r w:rsidR="00AF3069" w:rsidRPr="00424A62">
        <w:rPr>
          <w:rFonts w:ascii="Arial" w:hAnsi="Arial" w:cs="Arial"/>
        </w:rPr>
        <w:t>ki dönemde istihdam 2 milyon 360</w:t>
      </w:r>
      <w:r w:rsidR="00473A30" w:rsidRPr="00424A62">
        <w:rPr>
          <w:rFonts w:ascii="Arial" w:hAnsi="Arial" w:cs="Arial"/>
        </w:rPr>
        <w:t xml:space="preserve"> bin azalmıştı. </w:t>
      </w:r>
    </w:p>
    <w:p w14:paraId="441F803B" w14:textId="27E675B2" w:rsidR="00741F9B" w:rsidRPr="00424A62" w:rsidRDefault="00473A30" w:rsidP="003F2D13">
      <w:pPr>
        <w:spacing w:after="240" w:line="360" w:lineRule="auto"/>
        <w:jc w:val="both"/>
        <w:rPr>
          <w:rFonts w:ascii="Arial" w:hAnsi="Arial" w:cs="Arial"/>
        </w:rPr>
      </w:pPr>
      <w:r w:rsidRPr="00424A62">
        <w:rPr>
          <w:rFonts w:ascii="Arial" w:hAnsi="Arial" w:cs="Arial"/>
        </w:rPr>
        <w:t>İşbaşında olan kişi sayısı</w:t>
      </w:r>
      <w:r w:rsidR="00741F9B" w:rsidRPr="00424A62">
        <w:rPr>
          <w:rFonts w:ascii="Arial" w:hAnsi="Arial" w:cs="Arial"/>
        </w:rPr>
        <w:t xml:space="preserve"> ise (istihdamda olup referans dönemi içerisinde bir saat bir iktisadi faaliyette bulunan kişiler)</w:t>
      </w:r>
      <w:r w:rsidRPr="00424A62">
        <w:rPr>
          <w:rFonts w:ascii="Arial" w:hAnsi="Arial" w:cs="Arial"/>
        </w:rPr>
        <w:t xml:space="preserve"> çeyrekten çeyreğe 2020 yılı</w:t>
      </w:r>
      <w:r w:rsidR="00AF3069" w:rsidRPr="00424A62">
        <w:rPr>
          <w:rFonts w:ascii="Arial" w:hAnsi="Arial" w:cs="Arial"/>
        </w:rPr>
        <w:t xml:space="preserve"> birinci çeyreğinde 1 milyon 635 bin kişi azalarak 25 milyon 539</w:t>
      </w:r>
      <w:r w:rsidRPr="00424A62">
        <w:rPr>
          <w:rFonts w:ascii="Arial" w:hAnsi="Arial" w:cs="Arial"/>
        </w:rPr>
        <w:t xml:space="preserve"> </w:t>
      </w:r>
      <w:r w:rsidR="00256632" w:rsidRPr="00424A62">
        <w:rPr>
          <w:rFonts w:ascii="Arial" w:hAnsi="Arial" w:cs="Arial"/>
        </w:rPr>
        <w:t>bin kişi seviyesine gerilemişti</w:t>
      </w:r>
      <w:r w:rsidRPr="00424A62">
        <w:rPr>
          <w:rFonts w:ascii="Arial" w:hAnsi="Arial" w:cs="Arial"/>
        </w:rPr>
        <w:t>. 2020 yılı ikinci çeyreğinde ise</w:t>
      </w:r>
      <w:r w:rsidR="00AF3069" w:rsidRPr="00424A62">
        <w:rPr>
          <w:rFonts w:ascii="Arial" w:hAnsi="Arial" w:cs="Arial"/>
        </w:rPr>
        <w:t xml:space="preserve"> 5 milyon 77</w:t>
      </w:r>
      <w:r w:rsidR="00C3513C" w:rsidRPr="00424A62">
        <w:rPr>
          <w:rFonts w:ascii="Arial" w:hAnsi="Arial" w:cs="Arial"/>
        </w:rPr>
        <w:t xml:space="preserve"> binlik çarpıcı </w:t>
      </w:r>
      <w:r w:rsidR="00AF3069" w:rsidRPr="00424A62">
        <w:rPr>
          <w:rFonts w:ascii="Arial" w:hAnsi="Arial" w:cs="Arial"/>
        </w:rPr>
        <w:t>bir azalma ile 20 milyon 462</w:t>
      </w:r>
      <w:r w:rsidR="00256632" w:rsidRPr="00424A62">
        <w:rPr>
          <w:rFonts w:ascii="Arial" w:hAnsi="Arial" w:cs="Arial"/>
        </w:rPr>
        <w:t xml:space="preserve"> bin seviyesine düşmüştü</w:t>
      </w:r>
      <w:r w:rsidRPr="00424A62">
        <w:rPr>
          <w:rFonts w:ascii="Arial" w:hAnsi="Arial" w:cs="Arial"/>
        </w:rPr>
        <w:t>.</w:t>
      </w:r>
      <w:r w:rsidR="00F37244" w:rsidRPr="00424A62">
        <w:rPr>
          <w:rFonts w:ascii="Arial" w:hAnsi="Arial" w:cs="Arial"/>
        </w:rPr>
        <w:t xml:space="preserve"> </w:t>
      </w:r>
      <w:r w:rsidR="00C90F16" w:rsidRPr="00424A62">
        <w:rPr>
          <w:rFonts w:ascii="Arial" w:hAnsi="Arial" w:cs="Arial"/>
        </w:rPr>
        <w:t>İstihdamdaki kişi sayısı ile</w:t>
      </w:r>
      <w:r w:rsidR="007647FD" w:rsidRPr="00424A62">
        <w:rPr>
          <w:rFonts w:ascii="Arial" w:hAnsi="Arial" w:cs="Arial"/>
        </w:rPr>
        <w:t xml:space="preserve"> işbaşında olanlar arasındaki fark pandemi</w:t>
      </w:r>
      <w:r w:rsidR="007E451C" w:rsidRPr="00424A62">
        <w:rPr>
          <w:rFonts w:ascii="Arial" w:hAnsi="Arial" w:cs="Arial"/>
        </w:rPr>
        <w:t xml:space="preserve"> öncesinde</w:t>
      </w:r>
      <w:r w:rsidR="007647FD" w:rsidRPr="00424A62">
        <w:rPr>
          <w:rFonts w:ascii="Arial" w:hAnsi="Arial" w:cs="Arial"/>
        </w:rPr>
        <w:t xml:space="preserve"> nispe</w:t>
      </w:r>
      <w:r w:rsidR="00C90F16" w:rsidRPr="00424A62">
        <w:rPr>
          <w:rFonts w:ascii="Arial" w:hAnsi="Arial" w:cs="Arial"/>
        </w:rPr>
        <w:t>ten ılımlı ve sabit bir aralıkt</w:t>
      </w:r>
      <w:r w:rsidR="007647FD" w:rsidRPr="00424A62">
        <w:rPr>
          <w:rFonts w:ascii="Arial" w:hAnsi="Arial" w:cs="Arial"/>
        </w:rPr>
        <w:t>a ilerlerken</w:t>
      </w:r>
      <w:r w:rsidR="00F37244" w:rsidRPr="00424A62">
        <w:rPr>
          <w:rFonts w:ascii="Arial" w:hAnsi="Arial" w:cs="Arial"/>
        </w:rPr>
        <w:t xml:space="preserve"> pandeminin başlamasıyla beraber pik yaparak </w:t>
      </w:r>
      <w:r w:rsidRPr="00424A62">
        <w:rPr>
          <w:rFonts w:ascii="Arial" w:hAnsi="Arial" w:cs="Arial"/>
        </w:rPr>
        <w:t xml:space="preserve">2020 yılı ikinci çeyreğinde fark </w:t>
      </w:r>
      <w:r w:rsidR="00AF3069" w:rsidRPr="00424A62">
        <w:rPr>
          <w:rFonts w:ascii="Arial" w:hAnsi="Arial" w:cs="Arial"/>
        </w:rPr>
        <w:t>5 milyon 347</w:t>
      </w:r>
      <w:r w:rsidR="00F37244" w:rsidRPr="00424A62">
        <w:rPr>
          <w:rFonts w:ascii="Arial" w:hAnsi="Arial" w:cs="Arial"/>
        </w:rPr>
        <w:t xml:space="preserve"> b</w:t>
      </w:r>
      <w:r w:rsidR="00E2631E" w:rsidRPr="00424A62">
        <w:rPr>
          <w:rFonts w:ascii="Arial" w:hAnsi="Arial" w:cs="Arial"/>
        </w:rPr>
        <w:t>i</w:t>
      </w:r>
      <w:r w:rsidR="00F37244" w:rsidRPr="00424A62">
        <w:rPr>
          <w:rFonts w:ascii="Arial" w:hAnsi="Arial" w:cs="Arial"/>
        </w:rPr>
        <w:t>n kişiye ulaşmıştı</w:t>
      </w:r>
      <w:r w:rsidR="007E451C" w:rsidRPr="00424A62">
        <w:rPr>
          <w:rFonts w:ascii="Arial" w:hAnsi="Arial" w:cs="Arial"/>
        </w:rPr>
        <w:t xml:space="preserve"> (</w:t>
      </w:r>
      <w:r w:rsidR="00AF2691" w:rsidRPr="00424A62">
        <w:rPr>
          <w:rFonts w:ascii="Arial" w:hAnsi="Arial" w:cs="Arial"/>
        </w:rPr>
        <w:t>Şekil 1,</w:t>
      </w:r>
      <w:r w:rsidR="007E451C" w:rsidRPr="00424A62">
        <w:rPr>
          <w:rFonts w:ascii="Arial" w:hAnsi="Arial" w:cs="Arial"/>
        </w:rPr>
        <w:t>Tablo 1)</w:t>
      </w:r>
      <w:r w:rsidR="00F37244" w:rsidRPr="00424A62">
        <w:rPr>
          <w:rFonts w:ascii="Arial" w:hAnsi="Arial" w:cs="Arial"/>
        </w:rPr>
        <w:t xml:space="preserve">. </w:t>
      </w:r>
    </w:p>
    <w:p w14:paraId="3D7EF0C1" w14:textId="296FE00A" w:rsidR="007647FD" w:rsidRPr="00424A62" w:rsidRDefault="00F37244" w:rsidP="003F2D13">
      <w:pPr>
        <w:spacing w:after="240" w:line="360" w:lineRule="auto"/>
        <w:jc w:val="both"/>
        <w:rPr>
          <w:rFonts w:ascii="Arial" w:hAnsi="Arial" w:cs="Arial"/>
        </w:rPr>
      </w:pPr>
      <w:r w:rsidRPr="00424A62">
        <w:rPr>
          <w:rFonts w:ascii="Arial" w:hAnsi="Arial" w:cs="Arial"/>
        </w:rPr>
        <w:t xml:space="preserve">2020 yılı ikinci çeyrekte bu </w:t>
      </w:r>
      <w:r w:rsidR="004A6AB1">
        <w:rPr>
          <w:rFonts w:ascii="Arial" w:hAnsi="Arial" w:cs="Arial"/>
        </w:rPr>
        <w:t>ölçüde büyük</w:t>
      </w:r>
      <w:r w:rsidR="00C02EFD">
        <w:rPr>
          <w:rFonts w:ascii="Arial" w:hAnsi="Arial" w:cs="Arial"/>
        </w:rPr>
        <w:t xml:space="preserve"> bir</w:t>
      </w:r>
      <w:r w:rsidRPr="00424A62">
        <w:rPr>
          <w:rFonts w:ascii="Arial" w:hAnsi="Arial" w:cs="Arial"/>
        </w:rPr>
        <w:t xml:space="preserve"> farkın arkasında yatan temel etmen</w:t>
      </w:r>
      <w:r w:rsidR="00C02EFD">
        <w:rPr>
          <w:rFonts w:ascii="Arial" w:hAnsi="Arial" w:cs="Arial"/>
        </w:rPr>
        <w:t>,</w:t>
      </w:r>
      <w:r w:rsidRPr="00424A62">
        <w:rPr>
          <w:rFonts w:ascii="Arial" w:hAnsi="Arial" w:cs="Arial"/>
        </w:rPr>
        <w:t xml:space="preserve"> kısa çalışma ödeneği kapsamında kayıtlı istihdamdaki ücret</w:t>
      </w:r>
      <w:r w:rsidR="00E2631E" w:rsidRPr="00424A62">
        <w:rPr>
          <w:rFonts w:ascii="Arial" w:hAnsi="Arial" w:cs="Arial"/>
        </w:rPr>
        <w:t xml:space="preserve">lilerin </w:t>
      </w:r>
      <w:r w:rsidRPr="00424A62">
        <w:rPr>
          <w:rFonts w:ascii="Arial" w:hAnsi="Arial" w:cs="Arial"/>
        </w:rPr>
        <w:t>işten çıkarma yasakları</w:t>
      </w:r>
      <w:r w:rsidR="0035707B" w:rsidRPr="00424A62">
        <w:rPr>
          <w:rFonts w:ascii="Arial" w:hAnsi="Arial" w:cs="Arial"/>
        </w:rPr>
        <w:t xml:space="preserve"> ile ücretsiz izne çıkarma eşanlı olarak </w:t>
      </w:r>
      <w:r w:rsidRPr="00424A62">
        <w:rPr>
          <w:rFonts w:ascii="Arial" w:hAnsi="Arial" w:cs="Arial"/>
        </w:rPr>
        <w:t xml:space="preserve">devreye </w:t>
      </w:r>
      <w:r w:rsidR="0035707B" w:rsidRPr="00424A62">
        <w:rPr>
          <w:rFonts w:ascii="Arial" w:hAnsi="Arial" w:cs="Arial"/>
        </w:rPr>
        <w:t>girmesidir</w:t>
      </w:r>
      <w:r w:rsidRPr="00424A62">
        <w:rPr>
          <w:rFonts w:ascii="Arial" w:hAnsi="Arial" w:cs="Arial"/>
        </w:rPr>
        <w:t>.</w:t>
      </w:r>
      <w:r w:rsidR="007647FD" w:rsidRPr="00424A62">
        <w:rPr>
          <w:rFonts w:ascii="Arial" w:hAnsi="Arial" w:cs="Arial"/>
        </w:rPr>
        <w:t xml:space="preserve"> </w:t>
      </w:r>
      <w:r w:rsidR="006C39FE" w:rsidRPr="00424A62">
        <w:rPr>
          <w:rFonts w:ascii="Arial" w:hAnsi="Arial" w:cs="Arial"/>
        </w:rPr>
        <w:t>Üçüncü çeyrekle beraber hem istihdamda hem de iş ba</w:t>
      </w:r>
      <w:r w:rsidR="00F85077" w:rsidRPr="00424A62">
        <w:rPr>
          <w:rFonts w:ascii="Arial" w:hAnsi="Arial" w:cs="Arial"/>
        </w:rPr>
        <w:t>şında olan kişi sayıları artmaya başlayarak 2021 yılı birinci çeyrekte bir önc</w:t>
      </w:r>
      <w:r w:rsidR="00AF3069" w:rsidRPr="00424A62">
        <w:rPr>
          <w:rFonts w:ascii="Arial" w:hAnsi="Arial" w:cs="Arial"/>
        </w:rPr>
        <w:t>eki çeyreğe kıyasla istihdam 766</w:t>
      </w:r>
      <w:r w:rsidR="00F85077" w:rsidRPr="00424A62">
        <w:rPr>
          <w:rFonts w:ascii="Arial" w:hAnsi="Arial" w:cs="Arial"/>
        </w:rPr>
        <w:t xml:space="preserve"> bin kişi artarken</w:t>
      </w:r>
      <w:r w:rsidR="00AF3069" w:rsidRPr="00424A62">
        <w:rPr>
          <w:rFonts w:ascii="Arial" w:hAnsi="Arial" w:cs="Arial"/>
        </w:rPr>
        <w:t>,</w:t>
      </w:r>
      <w:r w:rsidR="00F85077" w:rsidRPr="00424A62">
        <w:rPr>
          <w:rFonts w:ascii="Arial" w:hAnsi="Arial" w:cs="Arial"/>
        </w:rPr>
        <w:t xml:space="preserve"> işbaşın</w:t>
      </w:r>
      <w:r w:rsidR="00F94BA0" w:rsidRPr="00424A62">
        <w:rPr>
          <w:rFonts w:ascii="Arial" w:hAnsi="Arial" w:cs="Arial"/>
        </w:rPr>
        <w:t xml:space="preserve">da olan kişi sayısı 1 </w:t>
      </w:r>
      <w:r w:rsidR="00AF2691" w:rsidRPr="00424A62">
        <w:rPr>
          <w:rFonts w:ascii="Arial" w:hAnsi="Arial" w:cs="Arial"/>
        </w:rPr>
        <w:t>m</w:t>
      </w:r>
      <w:r w:rsidR="00AF3069" w:rsidRPr="00424A62">
        <w:rPr>
          <w:rFonts w:ascii="Arial" w:hAnsi="Arial" w:cs="Arial"/>
        </w:rPr>
        <w:t>ilyon 536</w:t>
      </w:r>
      <w:r w:rsidR="00F85077" w:rsidRPr="00424A62">
        <w:rPr>
          <w:rFonts w:ascii="Arial" w:hAnsi="Arial" w:cs="Arial"/>
        </w:rPr>
        <w:t xml:space="preserve"> bin kişi artmıştı.</w:t>
      </w:r>
    </w:p>
    <w:p w14:paraId="3A9C18A7" w14:textId="0B6287BD" w:rsidR="003A2BF3" w:rsidRPr="00424A62" w:rsidRDefault="003F0DF9" w:rsidP="003F2D13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İ</w:t>
      </w:r>
      <w:r w:rsidR="00AC3F28" w:rsidRPr="00424A62">
        <w:rPr>
          <w:rFonts w:ascii="Arial" w:hAnsi="Arial" w:cs="Arial"/>
        </w:rPr>
        <w:t>stihdam</w:t>
      </w:r>
      <w:r w:rsidR="00D4709E">
        <w:rPr>
          <w:rFonts w:ascii="Arial" w:hAnsi="Arial" w:cs="Arial"/>
        </w:rPr>
        <w:t>,</w:t>
      </w:r>
      <w:r w:rsidR="00AC3F28" w:rsidRPr="00424A62">
        <w:rPr>
          <w:rFonts w:ascii="Arial" w:hAnsi="Arial" w:cs="Arial"/>
        </w:rPr>
        <w:t xml:space="preserve"> 2021 yılının </w:t>
      </w:r>
      <w:r w:rsidR="00AF3069" w:rsidRPr="00424A62">
        <w:rPr>
          <w:rFonts w:ascii="Arial" w:hAnsi="Arial" w:cs="Arial"/>
        </w:rPr>
        <w:t>dördüncü</w:t>
      </w:r>
      <w:r w:rsidR="00AC3F28" w:rsidRPr="00424A62">
        <w:rPr>
          <w:rFonts w:ascii="Arial" w:hAnsi="Arial" w:cs="Arial"/>
        </w:rPr>
        <w:t xml:space="preserve"> çeyreğinde </w:t>
      </w:r>
      <w:r w:rsidR="00AF3069" w:rsidRPr="00424A62">
        <w:rPr>
          <w:rFonts w:ascii="Arial" w:hAnsi="Arial" w:cs="Arial"/>
        </w:rPr>
        <w:t>740 binlik artışla 29</w:t>
      </w:r>
      <w:r w:rsidR="00AC3F28" w:rsidRPr="00424A62">
        <w:rPr>
          <w:rFonts w:ascii="Arial" w:hAnsi="Arial" w:cs="Arial"/>
        </w:rPr>
        <w:t xml:space="preserve"> milyon </w:t>
      </w:r>
      <w:r w:rsidR="00AF3069" w:rsidRPr="00424A62">
        <w:rPr>
          <w:rFonts w:ascii="Arial" w:hAnsi="Arial" w:cs="Arial"/>
        </w:rPr>
        <w:t>927</w:t>
      </w:r>
      <w:r w:rsidR="00AC3F28" w:rsidRPr="00424A62">
        <w:rPr>
          <w:rFonts w:ascii="Arial" w:hAnsi="Arial" w:cs="Arial"/>
        </w:rPr>
        <w:t xml:space="preserve"> bin seviyesine erişmiştir</w:t>
      </w:r>
      <w:r>
        <w:rPr>
          <w:rFonts w:ascii="Arial" w:hAnsi="Arial" w:cs="Arial"/>
        </w:rPr>
        <w:t xml:space="preserve"> (</w:t>
      </w:r>
      <w:r w:rsidRPr="00424A62">
        <w:rPr>
          <w:rFonts w:ascii="Arial" w:hAnsi="Arial" w:cs="Arial"/>
        </w:rPr>
        <w:t>Şekil 1</w:t>
      </w:r>
      <w:r>
        <w:rPr>
          <w:rFonts w:ascii="Arial" w:hAnsi="Arial" w:cs="Arial"/>
        </w:rPr>
        <w:t xml:space="preserve">). </w:t>
      </w:r>
      <w:r w:rsidR="00761EBD" w:rsidRPr="00424A62">
        <w:rPr>
          <w:rFonts w:ascii="Arial" w:hAnsi="Arial" w:cs="Arial"/>
        </w:rPr>
        <w:t xml:space="preserve">Öte yandan, aynı dönemde iş başında olanların sayısı 1 milyon 220 bin aratarak 28 milyon 292 bine ulaşmıştır. Böylece üçüncü çeyrekte istihdamdakiler ile iş başında olanlar arasındaki 2 milyon 115 bin olan fark </w:t>
      </w:r>
      <w:r>
        <w:rPr>
          <w:rFonts w:ascii="Arial" w:hAnsi="Arial" w:cs="Arial"/>
        </w:rPr>
        <w:t xml:space="preserve">2021’in son üç ayında </w:t>
      </w:r>
      <w:r w:rsidR="00761EBD" w:rsidRPr="00424A62">
        <w:rPr>
          <w:rFonts w:ascii="Arial" w:hAnsi="Arial" w:cs="Arial"/>
        </w:rPr>
        <w:t xml:space="preserve">1 milyon 635 bine gerilemiştir. Pandemi arifesinde (2019 dördüncü çeyrek) </w:t>
      </w:r>
      <w:r>
        <w:rPr>
          <w:rFonts w:ascii="Arial" w:hAnsi="Arial" w:cs="Arial"/>
        </w:rPr>
        <w:t xml:space="preserve">bu iki gösterge arasındaki farkın 995 bin ile sınırlı olduğunu hatırlatalım. </w:t>
      </w:r>
      <w:r w:rsidR="00761EBD" w:rsidRPr="00424A62">
        <w:rPr>
          <w:rFonts w:ascii="Arial" w:hAnsi="Arial" w:cs="Arial"/>
        </w:rPr>
        <w:t xml:space="preserve"> </w:t>
      </w:r>
    </w:p>
    <w:p w14:paraId="1CDCEDFB" w14:textId="77777777" w:rsidR="007B1D58" w:rsidRDefault="007B1D58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 w:type="page"/>
      </w:r>
    </w:p>
    <w:p w14:paraId="116A8D7F" w14:textId="6F9670FA" w:rsidR="005C15C6" w:rsidRPr="00424A62" w:rsidRDefault="005C15C6" w:rsidP="00424A62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424A62">
        <w:rPr>
          <w:rFonts w:ascii="Arial" w:hAnsi="Arial" w:cs="Arial"/>
          <w:b/>
          <w:bCs/>
          <w:color w:val="000000" w:themeColor="text1"/>
        </w:rPr>
        <w:lastRenderedPageBreak/>
        <w:t xml:space="preserve">Şekil </w:t>
      </w:r>
      <w:r w:rsidRPr="00424A62">
        <w:rPr>
          <w:rFonts w:ascii="Arial" w:hAnsi="Arial" w:cs="Arial"/>
          <w:b/>
          <w:bCs/>
          <w:color w:val="000000" w:themeColor="text1"/>
        </w:rPr>
        <w:fldChar w:fldCharType="begin"/>
      </w:r>
      <w:r w:rsidRPr="00424A62">
        <w:rPr>
          <w:rFonts w:ascii="Arial" w:hAnsi="Arial" w:cs="Arial"/>
          <w:b/>
          <w:bCs/>
          <w:color w:val="000000" w:themeColor="text1"/>
        </w:rPr>
        <w:instrText xml:space="preserve"> SEQ Şekil \* ARABIC </w:instrText>
      </w:r>
      <w:r w:rsidRPr="00424A62">
        <w:rPr>
          <w:rFonts w:ascii="Arial" w:hAnsi="Arial" w:cs="Arial"/>
          <w:b/>
          <w:bCs/>
          <w:color w:val="000000" w:themeColor="text1"/>
        </w:rPr>
        <w:fldChar w:fldCharType="separate"/>
      </w:r>
      <w:r w:rsidR="00255C00">
        <w:rPr>
          <w:rFonts w:ascii="Arial" w:hAnsi="Arial" w:cs="Arial"/>
          <w:b/>
          <w:bCs/>
          <w:noProof/>
          <w:color w:val="000000" w:themeColor="text1"/>
        </w:rPr>
        <w:t>1</w:t>
      </w:r>
      <w:r w:rsidRPr="00424A62">
        <w:rPr>
          <w:rFonts w:ascii="Arial" w:hAnsi="Arial" w:cs="Arial"/>
          <w:b/>
          <w:bCs/>
          <w:color w:val="000000" w:themeColor="text1"/>
        </w:rPr>
        <w:fldChar w:fldCharType="end"/>
      </w:r>
      <w:r w:rsidRPr="00424A62">
        <w:rPr>
          <w:rFonts w:ascii="Arial" w:hAnsi="Arial" w:cs="Arial"/>
          <w:b/>
          <w:bCs/>
          <w:color w:val="000000" w:themeColor="text1"/>
        </w:rPr>
        <w:t xml:space="preserve"> : </w:t>
      </w:r>
      <w:r w:rsidR="00B25E2C" w:rsidRPr="00424A62">
        <w:rPr>
          <w:rFonts w:ascii="Arial" w:hAnsi="Arial" w:cs="Arial"/>
          <w:b/>
          <w:bCs/>
          <w:color w:val="000000" w:themeColor="text1"/>
        </w:rPr>
        <w:t xml:space="preserve">Mevsim etkilerinden arındırılmış </w:t>
      </w:r>
      <w:r w:rsidR="004F1F14" w:rsidRPr="00424A62">
        <w:rPr>
          <w:rFonts w:ascii="Arial" w:hAnsi="Arial" w:cs="Arial"/>
          <w:b/>
          <w:bCs/>
          <w:color w:val="000000" w:themeColor="text1"/>
        </w:rPr>
        <w:t xml:space="preserve">işbaşında ve </w:t>
      </w:r>
      <w:r w:rsidR="00B25E2C" w:rsidRPr="00424A62">
        <w:rPr>
          <w:rFonts w:ascii="Arial" w:hAnsi="Arial" w:cs="Arial"/>
          <w:b/>
          <w:bCs/>
          <w:color w:val="000000" w:themeColor="text1"/>
        </w:rPr>
        <w:t>i</w:t>
      </w:r>
      <w:r w:rsidRPr="00424A62">
        <w:rPr>
          <w:rFonts w:ascii="Arial" w:hAnsi="Arial" w:cs="Arial"/>
          <w:b/>
          <w:bCs/>
          <w:color w:val="000000" w:themeColor="text1"/>
        </w:rPr>
        <w:t>stihdam</w:t>
      </w:r>
      <w:r w:rsidR="004F1F14" w:rsidRPr="00424A62">
        <w:rPr>
          <w:rFonts w:ascii="Arial" w:hAnsi="Arial" w:cs="Arial"/>
          <w:b/>
          <w:bCs/>
          <w:color w:val="000000" w:themeColor="text1"/>
        </w:rPr>
        <w:t>da olanlar(bin kişi)</w:t>
      </w:r>
      <w:r w:rsidRPr="00424A62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35AD7705" w14:textId="7DB58F39" w:rsidR="003A2BF3" w:rsidRPr="0073401D" w:rsidRDefault="00905B1F" w:rsidP="00F06A70">
      <w:pPr>
        <w:spacing w:after="240" w:line="360" w:lineRule="auto"/>
        <w:rPr>
          <w:bCs/>
          <w:sz w:val="18"/>
          <w:szCs w:val="18"/>
        </w:rPr>
      </w:pPr>
      <w:r>
        <w:rPr>
          <w:noProof/>
          <w:lang w:eastAsia="tr-TR"/>
        </w:rPr>
        <w:drawing>
          <wp:inline distT="0" distB="0" distL="0" distR="0" wp14:anchorId="44B144B8" wp14:editId="370D7468">
            <wp:extent cx="5397690" cy="2101755"/>
            <wp:effectExtent l="0" t="0" r="12700" b="1333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3A2BF3" w:rsidRPr="0073401D">
        <w:rPr>
          <w:bCs/>
          <w:sz w:val="18"/>
          <w:szCs w:val="18"/>
        </w:rPr>
        <w:t>Kaynak : TÜİK, Betam</w:t>
      </w:r>
    </w:p>
    <w:p w14:paraId="5ABBB855" w14:textId="77777777" w:rsidR="005B03EE" w:rsidRPr="00424A62" w:rsidRDefault="006818EE" w:rsidP="007B1D58">
      <w:pPr>
        <w:spacing w:after="120" w:line="360" w:lineRule="auto"/>
        <w:rPr>
          <w:rFonts w:ascii="Arial" w:hAnsi="Arial" w:cs="Arial"/>
          <w:b/>
          <w:sz w:val="28"/>
          <w:szCs w:val="28"/>
        </w:rPr>
      </w:pPr>
      <w:r w:rsidRPr="00424A62">
        <w:rPr>
          <w:rFonts w:ascii="Arial" w:hAnsi="Arial" w:cs="Arial"/>
          <w:b/>
          <w:sz w:val="28"/>
          <w:szCs w:val="28"/>
        </w:rPr>
        <w:t xml:space="preserve">Haftalık ortalama fiili çalışma saatlerinde artış </w:t>
      </w:r>
    </w:p>
    <w:p w14:paraId="6E9B7396" w14:textId="030396AB" w:rsidR="00F24890" w:rsidRPr="00424A62" w:rsidRDefault="00AC69F7" w:rsidP="007B1D58">
      <w:pPr>
        <w:spacing w:after="120" w:line="360" w:lineRule="auto"/>
        <w:jc w:val="both"/>
        <w:rPr>
          <w:rFonts w:ascii="Arial" w:hAnsi="Arial" w:cs="Arial"/>
        </w:rPr>
      </w:pPr>
      <w:r w:rsidRPr="00424A62">
        <w:rPr>
          <w:rFonts w:ascii="Arial" w:hAnsi="Arial" w:cs="Arial"/>
        </w:rPr>
        <w:t>T</w:t>
      </w:r>
      <w:r w:rsidR="00916348" w:rsidRPr="00424A62">
        <w:rPr>
          <w:rFonts w:ascii="Arial" w:hAnsi="Arial" w:cs="Arial"/>
        </w:rPr>
        <w:t>ÜİK</w:t>
      </w:r>
      <w:r w:rsidRPr="00424A62">
        <w:rPr>
          <w:rFonts w:ascii="Arial" w:hAnsi="Arial" w:cs="Arial"/>
        </w:rPr>
        <w:t xml:space="preserve"> çeyreklik istatistiklerde haftalık ortalama fiili çalışma saatini işbaşında olanlar için hesaplamaktadır. Bu seriye ek olarak haftalık ortalama çalışma saatini istihdamdakiler için</w:t>
      </w:r>
      <w:r w:rsidR="005B03EE" w:rsidRPr="00424A62">
        <w:rPr>
          <w:rFonts w:ascii="Arial" w:hAnsi="Arial" w:cs="Arial"/>
        </w:rPr>
        <w:t xml:space="preserve"> </w:t>
      </w:r>
      <w:r w:rsidRPr="00424A62">
        <w:rPr>
          <w:rFonts w:ascii="Arial" w:hAnsi="Arial" w:cs="Arial"/>
        </w:rPr>
        <w:t xml:space="preserve">de hesaplıyoruz. </w:t>
      </w:r>
      <w:r w:rsidR="00CB102A" w:rsidRPr="00424A62">
        <w:rPr>
          <w:rFonts w:ascii="Arial" w:hAnsi="Arial" w:cs="Arial"/>
        </w:rPr>
        <w:t>Bu iki seri arasındaki fark pandemi arifesine kadar</w:t>
      </w:r>
      <w:r w:rsidR="006738FD" w:rsidRPr="00424A62">
        <w:rPr>
          <w:rFonts w:ascii="Arial" w:hAnsi="Arial" w:cs="Arial"/>
        </w:rPr>
        <w:t xml:space="preserve"> </w:t>
      </w:r>
      <w:r w:rsidR="00CB102A" w:rsidRPr="00424A62">
        <w:rPr>
          <w:rFonts w:ascii="Arial" w:hAnsi="Arial" w:cs="Arial"/>
        </w:rPr>
        <w:t>(2019 IV. Çeyrek) sabit bir aralıkta sey</w:t>
      </w:r>
      <w:r w:rsidR="006738FD" w:rsidRPr="00424A62">
        <w:rPr>
          <w:rFonts w:ascii="Arial" w:hAnsi="Arial" w:cs="Arial"/>
        </w:rPr>
        <w:t>retse de</w:t>
      </w:r>
      <w:r w:rsidR="00CB102A" w:rsidRPr="00424A62">
        <w:rPr>
          <w:rFonts w:ascii="Arial" w:hAnsi="Arial" w:cs="Arial"/>
        </w:rPr>
        <w:t xml:space="preserve"> pandemin başlangıcı ile birlikte fark bariz şekilde açılmaya başlamıştır. Nitekim </w:t>
      </w:r>
      <w:r w:rsidR="00F12989" w:rsidRPr="00424A62">
        <w:rPr>
          <w:rFonts w:ascii="Arial" w:hAnsi="Arial" w:cs="Arial"/>
        </w:rPr>
        <w:t>2019 yılı son çeyrekte</w:t>
      </w:r>
      <w:r w:rsidR="00CB102A" w:rsidRPr="00424A62">
        <w:rPr>
          <w:rFonts w:ascii="Arial" w:hAnsi="Arial" w:cs="Arial"/>
        </w:rPr>
        <w:t xml:space="preserve"> </w:t>
      </w:r>
      <w:r w:rsidR="005B03EE" w:rsidRPr="00424A62">
        <w:rPr>
          <w:rFonts w:ascii="Arial" w:hAnsi="Arial" w:cs="Arial"/>
        </w:rPr>
        <w:t>haftalık ortalama çalış</w:t>
      </w:r>
      <w:r w:rsidR="00F12989" w:rsidRPr="00424A62">
        <w:rPr>
          <w:rFonts w:ascii="Arial" w:hAnsi="Arial" w:cs="Arial"/>
        </w:rPr>
        <w:t>ma saati i</w:t>
      </w:r>
      <w:r w:rsidR="0006450D" w:rsidRPr="00424A62">
        <w:rPr>
          <w:rFonts w:ascii="Arial" w:hAnsi="Arial" w:cs="Arial"/>
        </w:rPr>
        <w:t>stihdamdakiler için 43,4</w:t>
      </w:r>
      <w:r w:rsidR="00FF1E11" w:rsidRPr="00424A62">
        <w:rPr>
          <w:rFonts w:ascii="Arial" w:hAnsi="Arial" w:cs="Arial"/>
        </w:rPr>
        <w:t xml:space="preserve"> saat,</w:t>
      </w:r>
      <w:r w:rsidR="005B03EE" w:rsidRPr="00424A62">
        <w:rPr>
          <w:rFonts w:ascii="Arial" w:hAnsi="Arial" w:cs="Arial"/>
        </w:rPr>
        <w:t xml:space="preserve"> i</w:t>
      </w:r>
      <w:r w:rsidR="0006450D" w:rsidRPr="00424A62">
        <w:rPr>
          <w:rFonts w:ascii="Arial" w:hAnsi="Arial" w:cs="Arial"/>
        </w:rPr>
        <w:t>ş başındakiler için 45,0</w:t>
      </w:r>
      <w:r w:rsidR="005B03EE" w:rsidRPr="00424A62">
        <w:rPr>
          <w:rFonts w:ascii="Arial" w:hAnsi="Arial" w:cs="Arial"/>
        </w:rPr>
        <w:t xml:space="preserve"> saat olup </w:t>
      </w:r>
      <w:r w:rsidR="00CB102A" w:rsidRPr="00424A62">
        <w:rPr>
          <w:rFonts w:ascii="Arial" w:hAnsi="Arial" w:cs="Arial"/>
        </w:rPr>
        <w:t xml:space="preserve">fark </w:t>
      </w:r>
      <w:r w:rsidR="00F12989" w:rsidRPr="00424A62">
        <w:rPr>
          <w:rFonts w:ascii="Arial" w:hAnsi="Arial" w:cs="Arial"/>
        </w:rPr>
        <w:t>1,</w:t>
      </w:r>
      <w:r w:rsidR="0006450D" w:rsidRPr="00424A62">
        <w:rPr>
          <w:rFonts w:ascii="Arial" w:hAnsi="Arial" w:cs="Arial"/>
        </w:rPr>
        <w:t>6</w:t>
      </w:r>
      <w:r w:rsidR="00E2631E" w:rsidRPr="00424A62">
        <w:rPr>
          <w:rFonts w:ascii="Arial" w:hAnsi="Arial" w:cs="Arial"/>
        </w:rPr>
        <w:t xml:space="preserve"> saat iken </w:t>
      </w:r>
      <w:r w:rsidR="00F12989" w:rsidRPr="00424A62">
        <w:rPr>
          <w:rFonts w:ascii="Arial" w:hAnsi="Arial" w:cs="Arial"/>
        </w:rPr>
        <w:t>2020 yılı birinci ve ikinci çeyrekte fark sırasıyla</w:t>
      </w:r>
      <w:r w:rsidR="00CB102A" w:rsidRPr="00424A62">
        <w:rPr>
          <w:rFonts w:ascii="Arial" w:hAnsi="Arial" w:cs="Arial"/>
        </w:rPr>
        <w:t xml:space="preserve"> </w:t>
      </w:r>
      <w:r w:rsidR="0006450D" w:rsidRPr="00424A62">
        <w:rPr>
          <w:rFonts w:ascii="Arial" w:hAnsi="Arial" w:cs="Arial"/>
        </w:rPr>
        <w:t>2,7 ve 8,4</w:t>
      </w:r>
      <w:r w:rsidR="00F12989" w:rsidRPr="00424A62">
        <w:rPr>
          <w:rFonts w:ascii="Arial" w:hAnsi="Arial" w:cs="Arial"/>
        </w:rPr>
        <w:t xml:space="preserve"> saate yükselmiştir</w:t>
      </w:r>
      <w:r w:rsidR="00CB102A" w:rsidRPr="00424A62">
        <w:rPr>
          <w:rFonts w:ascii="Arial" w:hAnsi="Arial" w:cs="Arial"/>
        </w:rPr>
        <w:t xml:space="preserve"> </w:t>
      </w:r>
      <w:r w:rsidR="00C76EFA" w:rsidRPr="00424A62">
        <w:rPr>
          <w:rFonts w:ascii="Arial" w:hAnsi="Arial" w:cs="Arial"/>
        </w:rPr>
        <w:t>(Tablo 1</w:t>
      </w:r>
      <w:r w:rsidR="005B03EE" w:rsidRPr="00424A62">
        <w:rPr>
          <w:rFonts w:ascii="Arial" w:hAnsi="Arial" w:cs="Arial"/>
        </w:rPr>
        <w:t>)</w:t>
      </w:r>
      <w:r w:rsidR="00C76EFA" w:rsidRPr="00424A62">
        <w:rPr>
          <w:rFonts w:ascii="Arial" w:hAnsi="Arial" w:cs="Arial"/>
        </w:rPr>
        <w:t>.</w:t>
      </w:r>
      <w:r w:rsidR="00F12989" w:rsidRPr="00424A62">
        <w:rPr>
          <w:rFonts w:ascii="Arial" w:hAnsi="Arial" w:cs="Arial"/>
        </w:rPr>
        <w:t xml:space="preserve"> 2021 </w:t>
      </w:r>
      <w:r w:rsidR="0006450D" w:rsidRPr="00424A62">
        <w:rPr>
          <w:rFonts w:ascii="Arial" w:hAnsi="Arial" w:cs="Arial"/>
        </w:rPr>
        <w:t>dördüncü</w:t>
      </w:r>
      <w:r w:rsidR="00F12989" w:rsidRPr="00424A62">
        <w:rPr>
          <w:rFonts w:ascii="Arial" w:hAnsi="Arial" w:cs="Arial"/>
        </w:rPr>
        <w:t xml:space="preserve"> çeyrekte haftalık ortalama çalışma saati istihdamdakiler ve işbaşında olanlar için </w:t>
      </w:r>
      <w:r w:rsidR="0006450D" w:rsidRPr="00424A62">
        <w:rPr>
          <w:rFonts w:ascii="Arial" w:hAnsi="Arial" w:cs="Arial"/>
        </w:rPr>
        <w:t>sırasıyla 1,2</w:t>
      </w:r>
      <w:r w:rsidR="00395BA2" w:rsidRPr="00424A62">
        <w:rPr>
          <w:rFonts w:ascii="Arial" w:hAnsi="Arial" w:cs="Arial"/>
        </w:rPr>
        <w:t xml:space="preserve"> ve </w:t>
      </w:r>
      <w:r w:rsidR="0006450D" w:rsidRPr="00424A62">
        <w:rPr>
          <w:rFonts w:ascii="Arial" w:hAnsi="Arial" w:cs="Arial"/>
        </w:rPr>
        <w:t>0,5</w:t>
      </w:r>
      <w:r w:rsidR="00F12989" w:rsidRPr="00424A62">
        <w:rPr>
          <w:rFonts w:ascii="Arial" w:hAnsi="Arial" w:cs="Arial"/>
        </w:rPr>
        <w:t xml:space="preserve"> saat artarak </w:t>
      </w:r>
      <w:r w:rsidR="0006450D" w:rsidRPr="00424A62">
        <w:rPr>
          <w:rFonts w:ascii="Arial" w:hAnsi="Arial" w:cs="Arial"/>
        </w:rPr>
        <w:t>42,4</w:t>
      </w:r>
      <w:r w:rsidR="00B306BE" w:rsidRPr="00424A62">
        <w:rPr>
          <w:rFonts w:ascii="Arial" w:hAnsi="Arial" w:cs="Arial"/>
        </w:rPr>
        <w:t xml:space="preserve"> ve </w:t>
      </w:r>
      <w:r w:rsidR="0006450D" w:rsidRPr="00424A62">
        <w:rPr>
          <w:rFonts w:ascii="Arial" w:hAnsi="Arial" w:cs="Arial"/>
        </w:rPr>
        <w:t>44,8</w:t>
      </w:r>
      <w:r w:rsidR="00F12989" w:rsidRPr="00424A62">
        <w:rPr>
          <w:rFonts w:ascii="Arial" w:hAnsi="Arial" w:cs="Arial"/>
        </w:rPr>
        <w:t xml:space="preserve"> saate yükselmiştir. Hem istihdamda olanlar hem de işbaşında olanların haftalık ortalama fiili çalışma saatleri 2021 yılı </w:t>
      </w:r>
      <w:r w:rsidR="0006450D" w:rsidRPr="00424A62">
        <w:rPr>
          <w:rFonts w:ascii="Arial" w:hAnsi="Arial" w:cs="Arial"/>
        </w:rPr>
        <w:t>dördüncü</w:t>
      </w:r>
      <w:r w:rsidR="00F12989" w:rsidRPr="00424A62">
        <w:rPr>
          <w:rFonts w:ascii="Arial" w:hAnsi="Arial" w:cs="Arial"/>
        </w:rPr>
        <w:t xml:space="preserve"> çeyrekte yükselse de pandemi ar</w:t>
      </w:r>
      <w:r w:rsidR="00916348" w:rsidRPr="00424A62">
        <w:rPr>
          <w:rFonts w:ascii="Arial" w:hAnsi="Arial" w:cs="Arial"/>
        </w:rPr>
        <w:t>i</w:t>
      </w:r>
      <w:r w:rsidR="00F12989" w:rsidRPr="00424A62">
        <w:rPr>
          <w:rFonts w:ascii="Arial" w:hAnsi="Arial" w:cs="Arial"/>
        </w:rPr>
        <w:t>fesine kıyasla</w:t>
      </w:r>
      <w:r w:rsidR="006738FD" w:rsidRPr="00424A62">
        <w:rPr>
          <w:rFonts w:ascii="Arial" w:hAnsi="Arial" w:cs="Arial"/>
        </w:rPr>
        <w:t xml:space="preserve"> </w:t>
      </w:r>
      <w:r w:rsidR="00F12989" w:rsidRPr="00424A62">
        <w:rPr>
          <w:rFonts w:ascii="Arial" w:hAnsi="Arial" w:cs="Arial"/>
        </w:rPr>
        <w:t>(2019 IV.Çeyrek) istihd</w:t>
      </w:r>
      <w:r w:rsidR="0006450D" w:rsidRPr="00424A62">
        <w:rPr>
          <w:rFonts w:ascii="Arial" w:hAnsi="Arial" w:cs="Arial"/>
        </w:rPr>
        <w:t>amdakilerin çalışma saatleri 1,0</w:t>
      </w:r>
      <w:r w:rsidR="006738FD" w:rsidRPr="00424A62">
        <w:rPr>
          <w:rFonts w:ascii="Arial" w:hAnsi="Arial" w:cs="Arial"/>
        </w:rPr>
        <w:t xml:space="preserve"> saat</w:t>
      </w:r>
      <w:r w:rsidR="00395BA2" w:rsidRPr="00424A62">
        <w:rPr>
          <w:rFonts w:ascii="Arial" w:hAnsi="Arial" w:cs="Arial"/>
        </w:rPr>
        <w:t>,</w:t>
      </w:r>
      <w:r w:rsidR="00F12989" w:rsidRPr="00424A62">
        <w:rPr>
          <w:rFonts w:ascii="Arial" w:hAnsi="Arial" w:cs="Arial"/>
        </w:rPr>
        <w:t xml:space="preserve"> işbaşın</w:t>
      </w:r>
      <w:r w:rsidR="006472FA" w:rsidRPr="00424A62">
        <w:rPr>
          <w:rFonts w:ascii="Arial" w:hAnsi="Arial" w:cs="Arial"/>
        </w:rPr>
        <w:t>da</w:t>
      </w:r>
      <w:r w:rsidR="0006450D" w:rsidRPr="00424A62">
        <w:rPr>
          <w:rFonts w:ascii="Arial" w:hAnsi="Arial" w:cs="Arial"/>
        </w:rPr>
        <w:t>kilerin çalışma saatleri ise 0,2</w:t>
      </w:r>
      <w:r w:rsidR="00F12989" w:rsidRPr="00424A62">
        <w:rPr>
          <w:rFonts w:ascii="Arial" w:hAnsi="Arial" w:cs="Arial"/>
        </w:rPr>
        <w:t xml:space="preserve"> saat düşüktür.</w:t>
      </w:r>
    </w:p>
    <w:p w14:paraId="5CAE321C" w14:textId="77777777" w:rsidR="004F1F14" w:rsidRPr="00424A62" w:rsidRDefault="004F1F14" w:rsidP="00424A62">
      <w:pPr>
        <w:spacing w:after="0" w:line="360" w:lineRule="auto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424A62">
        <w:rPr>
          <w:rFonts w:ascii="Arial" w:hAnsi="Arial" w:cs="Arial"/>
          <w:b/>
          <w:bCs/>
          <w:color w:val="000000" w:themeColor="text1"/>
        </w:rPr>
        <w:t xml:space="preserve">Şekil 2 : Mevsim etkilerinden arındırılmış haftalık ortalama fiili çalışma saati </w:t>
      </w:r>
    </w:p>
    <w:p w14:paraId="25C1623F" w14:textId="7690B306" w:rsidR="004F1F14" w:rsidRPr="00080183" w:rsidRDefault="00905B1F" w:rsidP="004F1F14">
      <w:pPr>
        <w:rPr>
          <w:b/>
          <w:bCs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374B31CC" wp14:editId="5E5CFC22">
            <wp:extent cx="5731510" cy="2163170"/>
            <wp:effectExtent l="0" t="0" r="2540" b="889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4F1F14" w:rsidRPr="00080183">
        <w:rPr>
          <w:rFonts w:ascii="Arial" w:hAnsi="Arial" w:cs="Arial"/>
          <w:bCs/>
          <w:sz w:val="18"/>
          <w:szCs w:val="18"/>
        </w:rPr>
        <w:t>Kaynak : TÜİK, Betam</w:t>
      </w:r>
    </w:p>
    <w:p w14:paraId="46E3E278" w14:textId="5D85B35F" w:rsidR="003E2103" w:rsidRPr="00F06A70" w:rsidRDefault="00030152" w:rsidP="00ED2E2F">
      <w:pPr>
        <w:spacing w:after="240" w:line="360" w:lineRule="auto"/>
        <w:jc w:val="both"/>
        <w:rPr>
          <w:rFonts w:ascii="Arial" w:hAnsi="Arial" w:cs="Arial"/>
          <w:b/>
          <w:bCs/>
          <w:color w:val="000000" w:themeColor="text1"/>
          <w:sz w:val="28"/>
        </w:rPr>
      </w:pPr>
      <w:r w:rsidRPr="00F06A70">
        <w:rPr>
          <w:rFonts w:ascii="Arial" w:hAnsi="Arial" w:cs="Arial"/>
          <w:b/>
          <w:bCs/>
          <w:color w:val="000000" w:themeColor="text1"/>
          <w:sz w:val="28"/>
        </w:rPr>
        <w:lastRenderedPageBreak/>
        <w:t>K</w:t>
      </w:r>
      <w:r w:rsidR="003E2103" w:rsidRPr="00F06A70">
        <w:rPr>
          <w:rFonts w:ascii="Arial" w:hAnsi="Arial" w:cs="Arial"/>
          <w:b/>
          <w:bCs/>
          <w:color w:val="000000" w:themeColor="text1"/>
          <w:sz w:val="28"/>
        </w:rPr>
        <w:t>adın</w:t>
      </w:r>
      <w:r w:rsidR="00174985" w:rsidRPr="00F06A70">
        <w:rPr>
          <w:rFonts w:ascii="Arial" w:hAnsi="Arial" w:cs="Arial"/>
          <w:b/>
          <w:bCs/>
          <w:color w:val="000000" w:themeColor="text1"/>
          <w:sz w:val="28"/>
        </w:rPr>
        <w:t xml:space="preserve"> </w:t>
      </w:r>
      <w:r w:rsidRPr="00F06A70">
        <w:rPr>
          <w:rFonts w:ascii="Arial" w:hAnsi="Arial" w:cs="Arial"/>
          <w:b/>
          <w:bCs/>
          <w:color w:val="000000" w:themeColor="text1"/>
          <w:sz w:val="28"/>
        </w:rPr>
        <w:t>ve</w:t>
      </w:r>
      <w:r w:rsidR="003E2103" w:rsidRPr="00F06A70">
        <w:rPr>
          <w:rFonts w:ascii="Arial" w:hAnsi="Arial" w:cs="Arial"/>
          <w:b/>
          <w:bCs/>
          <w:color w:val="000000" w:themeColor="text1"/>
          <w:sz w:val="28"/>
        </w:rPr>
        <w:t xml:space="preserve"> erkek</w:t>
      </w:r>
      <w:r w:rsidR="00174985" w:rsidRPr="00F06A70">
        <w:rPr>
          <w:rFonts w:ascii="Arial" w:hAnsi="Arial" w:cs="Arial"/>
          <w:b/>
          <w:bCs/>
          <w:color w:val="000000" w:themeColor="text1"/>
          <w:sz w:val="28"/>
        </w:rPr>
        <w:t xml:space="preserve"> istihdamında artış devam ediyor</w:t>
      </w:r>
    </w:p>
    <w:p w14:paraId="0F3C3569" w14:textId="4ADAEBA4" w:rsidR="00C26A84" w:rsidRPr="00424A62" w:rsidRDefault="00C26A84" w:rsidP="00ED2E2F">
      <w:pPr>
        <w:spacing w:after="240" w:line="360" w:lineRule="auto"/>
        <w:jc w:val="both"/>
        <w:rPr>
          <w:rFonts w:ascii="Arial" w:hAnsi="Arial" w:cs="Arial"/>
        </w:rPr>
      </w:pPr>
      <w:r w:rsidRPr="00424A62">
        <w:rPr>
          <w:rFonts w:ascii="Arial" w:hAnsi="Arial" w:cs="Arial"/>
        </w:rPr>
        <w:t xml:space="preserve">2021 yılı </w:t>
      </w:r>
      <w:r w:rsidR="00D96E75" w:rsidRPr="00424A62">
        <w:rPr>
          <w:rFonts w:ascii="Arial" w:hAnsi="Arial" w:cs="Arial"/>
        </w:rPr>
        <w:t>üçüncü</w:t>
      </w:r>
      <w:r w:rsidRPr="00424A62">
        <w:rPr>
          <w:rFonts w:ascii="Arial" w:hAnsi="Arial" w:cs="Arial"/>
        </w:rPr>
        <w:t xml:space="preserve"> çeyrekte </w:t>
      </w:r>
      <w:r w:rsidR="00CA57EB" w:rsidRPr="00424A62">
        <w:rPr>
          <w:rFonts w:ascii="Arial" w:hAnsi="Arial" w:cs="Arial"/>
        </w:rPr>
        <w:t xml:space="preserve">kadın istihdamının </w:t>
      </w:r>
      <w:r w:rsidR="00D96E75" w:rsidRPr="00424A62">
        <w:rPr>
          <w:rFonts w:ascii="Arial" w:hAnsi="Arial" w:cs="Arial"/>
        </w:rPr>
        <w:t>431 bin</w:t>
      </w:r>
      <w:r w:rsidR="00CA57EB" w:rsidRPr="00424A62">
        <w:rPr>
          <w:rFonts w:ascii="Arial" w:hAnsi="Arial" w:cs="Arial"/>
        </w:rPr>
        <w:t xml:space="preserve"> artmasının ardından dördüncü çe</w:t>
      </w:r>
      <w:r w:rsidR="00D96E75" w:rsidRPr="00424A62">
        <w:rPr>
          <w:rFonts w:ascii="Arial" w:hAnsi="Arial" w:cs="Arial"/>
        </w:rPr>
        <w:t>yrekte 306</w:t>
      </w:r>
      <w:r w:rsidR="003E2103" w:rsidRPr="00424A62">
        <w:rPr>
          <w:rFonts w:ascii="Arial" w:hAnsi="Arial" w:cs="Arial"/>
        </w:rPr>
        <w:t xml:space="preserve"> binlik artı</w:t>
      </w:r>
      <w:r w:rsidR="00C745F4" w:rsidRPr="00424A62">
        <w:rPr>
          <w:rFonts w:ascii="Arial" w:hAnsi="Arial" w:cs="Arial"/>
        </w:rPr>
        <w:t>ş</w:t>
      </w:r>
      <w:r w:rsidR="00CA57EB" w:rsidRPr="00424A62">
        <w:rPr>
          <w:rFonts w:ascii="Arial" w:hAnsi="Arial" w:cs="Arial"/>
        </w:rPr>
        <w:t xml:space="preserve"> gerçekleşmiş</w:t>
      </w:r>
      <w:r w:rsidR="00237E8B">
        <w:rPr>
          <w:rFonts w:ascii="Arial" w:hAnsi="Arial" w:cs="Arial"/>
        </w:rPr>
        <w:t>,</w:t>
      </w:r>
      <w:r w:rsidR="00CA57EB" w:rsidRPr="00424A62">
        <w:rPr>
          <w:rFonts w:ascii="Arial" w:hAnsi="Arial" w:cs="Arial"/>
        </w:rPr>
        <w:t xml:space="preserve"> ve kadın istihdamı </w:t>
      </w:r>
      <w:r w:rsidR="00C745F4" w:rsidRPr="00424A62">
        <w:rPr>
          <w:rFonts w:ascii="Arial" w:hAnsi="Arial" w:cs="Arial"/>
        </w:rPr>
        <w:t>9</w:t>
      </w:r>
      <w:r w:rsidR="00DA1637" w:rsidRPr="00424A62">
        <w:rPr>
          <w:rFonts w:ascii="Arial" w:hAnsi="Arial" w:cs="Arial"/>
        </w:rPr>
        <w:t xml:space="preserve"> milyon </w:t>
      </w:r>
      <w:r w:rsidR="00D96E75" w:rsidRPr="00424A62">
        <w:rPr>
          <w:rFonts w:ascii="Arial" w:hAnsi="Arial" w:cs="Arial"/>
        </w:rPr>
        <w:t>530</w:t>
      </w:r>
      <w:r w:rsidR="00D17696" w:rsidRPr="00424A62">
        <w:rPr>
          <w:rFonts w:ascii="Arial" w:hAnsi="Arial" w:cs="Arial"/>
        </w:rPr>
        <w:t xml:space="preserve"> bine</w:t>
      </w:r>
      <w:r w:rsidR="00D96E75" w:rsidRPr="00424A62">
        <w:rPr>
          <w:rFonts w:ascii="Arial" w:hAnsi="Arial" w:cs="Arial"/>
        </w:rPr>
        <w:t xml:space="preserve"> yükselmiştir</w:t>
      </w:r>
      <w:r w:rsidRPr="00424A62">
        <w:rPr>
          <w:rFonts w:ascii="Arial" w:hAnsi="Arial" w:cs="Arial"/>
        </w:rPr>
        <w:t>.</w:t>
      </w:r>
      <w:r w:rsidR="00882075" w:rsidRPr="00424A62">
        <w:rPr>
          <w:rFonts w:ascii="Arial" w:hAnsi="Arial" w:cs="Arial"/>
        </w:rPr>
        <w:t xml:space="preserve"> </w:t>
      </w:r>
      <w:r w:rsidRPr="00424A62">
        <w:rPr>
          <w:rFonts w:ascii="Arial" w:hAnsi="Arial" w:cs="Arial"/>
        </w:rPr>
        <w:t xml:space="preserve">Sektörel ayrıma bakıldığında kadınlarda en yüksek artış </w:t>
      </w:r>
      <w:r w:rsidR="00C745F4" w:rsidRPr="00424A62">
        <w:rPr>
          <w:rFonts w:ascii="Arial" w:hAnsi="Arial" w:cs="Arial"/>
        </w:rPr>
        <w:t>hizmetler</w:t>
      </w:r>
      <w:r w:rsidRPr="00424A62">
        <w:rPr>
          <w:rFonts w:ascii="Arial" w:hAnsi="Arial" w:cs="Arial"/>
        </w:rPr>
        <w:t xml:space="preserve"> sektöründe (</w:t>
      </w:r>
      <w:r w:rsidR="00D96E75" w:rsidRPr="00424A62">
        <w:rPr>
          <w:rFonts w:ascii="Arial" w:hAnsi="Arial" w:cs="Arial"/>
        </w:rPr>
        <w:t>19</w:t>
      </w:r>
      <w:r w:rsidR="00C745F4" w:rsidRPr="00424A62">
        <w:rPr>
          <w:rFonts w:ascii="Arial" w:hAnsi="Arial" w:cs="Arial"/>
        </w:rPr>
        <w:t>3</w:t>
      </w:r>
      <w:r w:rsidRPr="00424A62">
        <w:rPr>
          <w:rFonts w:ascii="Arial" w:hAnsi="Arial" w:cs="Arial"/>
        </w:rPr>
        <w:t xml:space="preserve"> bin kiş</w:t>
      </w:r>
      <w:r w:rsidR="00073872" w:rsidRPr="00424A62">
        <w:rPr>
          <w:rFonts w:ascii="Arial" w:hAnsi="Arial" w:cs="Arial"/>
        </w:rPr>
        <w:t xml:space="preserve">i) kaydedilmiştir. </w:t>
      </w:r>
      <w:r w:rsidR="00D96E75" w:rsidRPr="00424A62">
        <w:rPr>
          <w:rFonts w:ascii="Arial" w:hAnsi="Arial" w:cs="Arial"/>
        </w:rPr>
        <w:t>Tarım ve s</w:t>
      </w:r>
      <w:r w:rsidR="00073872" w:rsidRPr="00424A62">
        <w:rPr>
          <w:rFonts w:ascii="Arial" w:hAnsi="Arial" w:cs="Arial"/>
        </w:rPr>
        <w:t>anayi</w:t>
      </w:r>
      <w:r w:rsidR="00CA57EB" w:rsidRPr="00424A62">
        <w:rPr>
          <w:rFonts w:ascii="Arial" w:hAnsi="Arial" w:cs="Arial"/>
        </w:rPr>
        <w:t xml:space="preserve">de </w:t>
      </w:r>
      <w:r w:rsidR="00350256" w:rsidRPr="00424A62">
        <w:rPr>
          <w:rFonts w:ascii="Arial" w:hAnsi="Arial" w:cs="Arial"/>
        </w:rPr>
        <w:t>artış</w:t>
      </w:r>
      <w:r w:rsidR="00073872" w:rsidRPr="00424A62">
        <w:rPr>
          <w:rFonts w:ascii="Arial" w:hAnsi="Arial" w:cs="Arial"/>
        </w:rPr>
        <w:t xml:space="preserve"> </w:t>
      </w:r>
      <w:r w:rsidR="00D96E75" w:rsidRPr="00424A62">
        <w:rPr>
          <w:rFonts w:ascii="Arial" w:hAnsi="Arial" w:cs="Arial"/>
        </w:rPr>
        <w:t>sırasıyla 49 bin ve 65</w:t>
      </w:r>
      <w:r w:rsidR="00C745F4" w:rsidRPr="00424A62">
        <w:rPr>
          <w:rFonts w:ascii="Arial" w:hAnsi="Arial" w:cs="Arial"/>
        </w:rPr>
        <w:t xml:space="preserve"> bin</w:t>
      </w:r>
      <w:r w:rsidR="00350256" w:rsidRPr="00424A62">
        <w:rPr>
          <w:rFonts w:ascii="Arial" w:hAnsi="Arial" w:cs="Arial"/>
        </w:rPr>
        <w:t>dir</w:t>
      </w:r>
      <w:r w:rsidR="00C745F4" w:rsidRPr="00424A62">
        <w:rPr>
          <w:rFonts w:ascii="Arial" w:hAnsi="Arial" w:cs="Arial"/>
        </w:rPr>
        <w:t>.</w:t>
      </w:r>
      <w:r w:rsidR="00350256" w:rsidRPr="00424A62">
        <w:rPr>
          <w:rFonts w:ascii="Arial" w:hAnsi="Arial" w:cs="Arial"/>
        </w:rPr>
        <w:t xml:space="preserve"> Kadın</w:t>
      </w:r>
      <w:r w:rsidR="00C745F4" w:rsidRPr="00424A62">
        <w:rPr>
          <w:rFonts w:ascii="Arial" w:hAnsi="Arial" w:cs="Arial"/>
        </w:rPr>
        <w:t xml:space="preserve"> </w:t>
      </w:r>
      <w:r w:rsidR="00350256" w:rsidRPr="00424A62">
        <w:rPr>
          <w:rFonts w:ascii="Arial" w:hAnsi="Arial" w:cs="Arial"/>
        </w:rPr>
        <w:t>i</w:t>
      </w:r>
      <w:r w:rsidR="00D96E75" w:rsidRPr="00424A62">
        <w:rPr>
          <w:rFonts w:ascii="Arial" w:hAnsi="Arial" w:cs="Arial"/>
        </w:rPr>
        <w:t xml:space="preserve">stihdam azalışının </w:t>
      </w:r>
      <w:r w:rsidR="00350256" w:rsidRPr="00424A62">
        <w:rPr>
          <w:rFonts w:ascii="Arial" w:hAnsi="Arial" w:cs="Arial"/>
        </w:rPr>
        <w:t xml:space="preserve">(2 bin) </w:t>
      </w:r>
      <w:r w:rsidR="00D96E75" w:rsidRPr="00424A62">
        <w:rPr>
          <w:rFonts w:ascii="Arial" w:hAnsi="Arial" w:cs="Arial"/>
        </w:rPr>
        <w:t>görüldüğü yegane sektör inşaat sektörüdür.</w:t>
      </w:r>
    </w:p>
    <w:p w14:paraId="13D9BF29" w14:textId="522B33D3" w:rsidR="006873C2" w:rsidRDefault="000904CF" w:rsidP="00ED2E2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566AA" w:rsidRPr="00424A62">
        <w:rPr>
          <w:rFonts w:ascii="Arial" w:hAnsi="Arial" w:cs="Arial"/>
        </w:rPr>
        <w:t>rkek istihdamı</w:t>
      </w:r>
      <w:r w:rsidR="00C26A84" w:rsidRPr="00424A62">
        <w:rPr>
          <w:rFonts w:ascii="Arial" w:hAnsi="Arial" w:cs="Arial"/>
        </w:rPr>
        <w:t xml:space="preserve"> </w:t>
      </w:r>
      <w:r w:rsidR="00D566AA" w:rsidRPr="00424A62">
        <w:rPr>
          <w:rFonts w:ascii="Arial" w:hAnsi="Arial" w:cs="Arial"/>
        </w:rPr>
        <w:t xml:space="preserve">2021 yılı </w:t>
      </w:r>
      <w:r w:rsidR="00D96E75" w:rsidRPr="00424A62">
        <w:rPr>
          <w:rFonts w:ascii="Arial" w:hAnsi="Arial" w:cs="Arial"/>
        </w:rPr>
        <w:t>dördüncü</w:t>
      </w:r>
      <w:r w:rsidR="00D566AA" w:rsidRPr="00424A62">
        <w:rPr>
          <w:rFonts w:ascii="Arial" w:hAnsi="Arial" w:cs="Arial"/>
        </w:rPr>
        <w:t xml:space="preserve"> çeyreğinde </w:t>
      </w:r>
      <w:r w:rsidR="00D96E75" w:rsidRPr="00424A62">
        <w:rPr>
          <w:rFonts w:ascii="Arial" w:hAnsi="Arial" w:cs="Arial"/>
        </w:rPr>
        <w:t>433</w:t>
      </w:r>
      <w:r w:rsidR="00C26A84" w:rsidRPr="00424A62">
        <w:rPr>
          <w:rFonts w:ascii="Arial" w:hAnsi="Arial" w:cs="Arial"/>
        </w:rPr>
        <w:t xml:space="preserve"> binlik</w:t>
      </w:r>
      <w:r w:rsidR="00D96E75" w:rsidRPr="00424A62">
        <w:rPr>
          <w:rFonts w:ascii="Arial" w:hAnsi="Arial" w:cs="Arial"/>
        </w:rPr>
        <w:t xml:space="preserve"> güçlü bir artışla 20 milyon 396</w:t>
      </w:r>
      <w:r w:rsidR="00C26A84" w:rsidRPr="00424A62">
        <w:rPr>
          <w:rFonts w:ascii="Arial" w:hAnsi="Arial" w:cs="Arial"/>
        </w:rPr>
        <w:t xml:space="preserve"> bine yüksel</w:t>
      </w:r>
      <w:r w:rsidR="00D566AA" w:rsidRPr="00424A62">
        <w:rPr>
          <w:rFonts w:ascii="Arial" w:hAnsi="Arial" w:cs="Arial"/>
        </w:rPr>
        <w:t xml:space="preserve">miştir. Bu dönemde hizmetler istihdamı </w:t>
      </w:r>
      <w:r w:rsidR="00D96E75" w:rsidRPr="00424A62">
        <w:rPr>
          <w:rFonts w:ascii="Arial" w:hAnsi="Arial" w:cs="Arial"/>
        </w:rPr>
        <w:t>195</w:t>
      </w:r>
      <w:r w:rsidR="00DA6C23" w:rsidRPr="00424A62">
        <w:rPr>
          <w:rFonts w:ascii="Arial" w:hAnsi="Arial" w:cs="Arial"/>
        </w:rPr>
        <w:t xml:space="preserve"> bin, s</w:t>
      </w:r>
      <w:r w:rsidR="00091187" w:rsidRPr="00424A62">
        <w:rPr>
          <w:rFonts w:ascii="Arial" w:hAnsi="Arial" w:cs="Arial"/>
        </w:rPr>
        <w:t>anayi</w:t>
      </w:r>
      <w:r w:rsidR="00D96E75" w:rsidRPr="00424A62">
        <w:rPr>
          <w:rFonts w:ascii="Arial" w:hAnsi="Arial" w:cs="Arial"/>
        </w:rPr>
        <w:t xml:space="preserve"> istihdamı ise 181</w:t>
      </w:r>
      <w:r w:rsidR="00DA6C23" w:rsidRPr="00424A62">
        <w:rPr>
          <w:rFonts w:ascii="Arial" w:hAnsi="Arial" w:cs="Arial"/>
        </w:rPr>
        <w:t xml:space="preserve"> bin artmıştır.</w:t>
      </w:r>
      <w:r w:rsidR="004C0E16" w:rsidRPr="00424A62">
        <w:rPr>
          <w:rFonts w:ascii="Arial" w:hAnsi="Arial" w:cs="Arial"/>
        </w:rPr>
        <w:t xml:space="preserve"> Sanayi sektörü erkeklerde pandemi sonrası dönemde en istikrarlı istihdam artışlarının yaşandığı sektördür</w:t>
      </w:r>
      <w:r w:rsidR="00EA3B19" w:rsidRPr="00424A62">
        <w:rPr>
          <w:rFonts w:ascii="Arial" w:hAnsi="Arial" w:cs="Arial"/>
        </w:rPr>
        <w:t xml:space="preserve">. </w:t>
      </w:r>
      <w:r w:rsidR="00CC508F" w:rsidRPr="00424A62">
        <w:rPr>
          <w:rFonts w:ascii="Arial" w:hAnsi="Arial" w:cs="Arial"/>
        </w:rPr>
        <w:t xml:space="preserve">2021 yılı </w:t>
      </w:r>
      <w:r w:rsidR="00EA3B19" w:rsidRPr="00424A62">
        <w:rPr>
          <w:rFonts w:ascii="Arial" w:hAnsi="Arial" w:cs="Arial"/>
        </w:rPr>
        <w:t>üçüncü</w:t>
      </w:r>
      <w:r w:rsidR="00CC508F" w:rsidRPr="00424A62">
        <w:rPr>
          <w:rFonts w:ascii="Arial" w:hAnsi="Arial" w:cs="Arial"/>
        </w:rPr>
        <w:t xml:space="preserve"> çeyrekte</w:t>
      </w:r>
      <w:r w:rsidR="00091187" w:rsidRPr="00424A62">
        <w:rPr>
          <w:rFonts w:ascii="Arial" w:hAnsi="Arial" w:cs="Arial"/>
        </w:rPr>
        <w:t xml:space="preserve"> </w:t>
      </w:r>
      <w:r w:rsidR="00CC508F" w:rsidRPr="00424A62">
        <w:rPr>
          <w:rFonts w:ascii="Arial" w:hAnsi="Arial" w:cs="Arial"/>
        </w:rPr>
        <w:t>i</w:t>
      </w:r>
      <w:r w:rsidR="00091187" w:rsidRPr="00424A62">
        <w:rPr>
          <w:rFonts w:ascii="Arial" w:hAnsi="Arial" w:cs="Arial"/>
        </w:rPr>
        <w:t>nşaat</w:t>
      </w:r>
      <w:r w:rsidR="00350256" w:rsidRPr="00424A62">
        <w:rPr>
          <w:rFonts w:ascii="Arial" w:hAnsi="Arial" w:cs="Arial"/>
        </w:rPr>
        <w:t>ta erkek</w:t>
      </w:r>
      <w:r w:rsidR="00091187" w:rsidRPr="00424A62">
        <w:rPr>
          <w:rFonts w:ascii="Arial" w:hAnsi="Arial" w:cs="Arial"/>
        </w:rPr>
        <w:t xml:space="preserve"> </w:t>
      </w:r>
      <w:r w:rsidR="00DA6C23" w:rsidRPr="00424A62">
        <w:rPr>
          <w:rFonts w:ascii="Arial" w:hAnsi="Arial" w:cs="Arial"/>
        </w:rPr>
        <w:t>istihdamı</w:t>
      </w:r>
      <w:r w:rsidR="00CC508F" w:rsidRPr="00424A62">
        <w:rPr>
          <w:rFonts w:ascii="Arial" w:hAnsi="Arial" w:cs="Arial"/>
        </w:rPr>
        <w:t xml:space="preserve"> </w:t>
      </w:r>
      <w:r w:rsidR="00D96E75" w:rsidRPr="00424A62">
        <w:rPr>
          <w:rFonts w:ascii="Arial" w:hAnsi="Arial" w:cs="Arial"/>
        </w:rPr>
        <w:t>3</w:t>
      </w:r>
      <w:r w:rsidR="00CC508F" w:rsidRPr="00424A62">
        <w:rPr>
          <w:rFonts w:ascii="Arial" w:hAnsi="Arial" w:cs="Arial"/>
        </w:rPr>
        <w:t xml:space="preserve"> </w:t>
      </w:r>
      <w:r w:rsidR="00EA3B19" w:rsidRPr="00424A62">
        <w:rPr>
          <w:rFonts w:ascii="Arial" w:hAnsi="Arial" w:cs="Arial"/>
        </w:rPr>
        <w:t xml:space="preserve">bin </w:t>
      </w:r>
      <w:r w:rsidR="00D96E75" w:rsidRPr="00424A62">
        <w:rPr>
          <w:rFonts w:ascii="Arial" w:hAnsi="Arial" w:cs="Arial"/>
        </w:rPr>
        <w:t>kişi azalsa da dördüncü çeyrekte 37 bin</w:t>
      </w:r>
      <w:r>
        <w:rPr>
          <w:rFonts w:ascii="Arial" w:hAnsi="Arial" w:cs="Arial"/>
        </w:rPr>
        <w:t>lik artış vardır</w:t>
      </w:r>
      <w:r w:rsidR="00D96E75" w:rsidRPr="00424A62">
        <w:rPr>
          <w:rFonts w:ascii="Arial" w:hAnsi="Arial" w:cs="Arial"/>
        </w:rPr>
        <w:t>.</w:t>
      </w:r>
      <w:r w:rsidR="0073617E" w:rsidRPr="00424A62">
        <w:rPr>
          <w:rFonts w:ascii="Arial" w:hAnsi="Arial" w:cs="Arial"/>
        </w:rPr>
        <w:t xml:space="preserve"> </w:t>
      </w:r>
      <w:r w:rsidR="00916348" w:rsidRPr="00424A62">
        <w:rPr>
          <w:rFonts w:ascii="Arial" w:hAnsi="Arial" w:cs="Arial"/>
        </w:rPr>
        <w:t xml:space="preserve">Bununla birlikte </w:t>
      </w:r>
      <w:r w:rsidR="00350256" w:rsidRPr="00424A62">
        <w:rPr>
          <w:rFonts w:ascii="Arial" w:hAnsi="Arial" w:cs="Arial"/>
        </w:rPr>
        <w:t xml:space="preserve">inşaat istihdamı </w:t>
      </w:r>
      <w:r w:rsidR="00237E8B">
        <w:rPr>
          <w:rFonts w:ascii="Arial" w:hAnsi="Arial" w:cs="Arial"/>
        </w:rPr>
        <w:t>kriz</w:t>
      </w:r>
      <w:r>
        <w:rPr>
          <w:rFonts w:ascii="Arial" w:hAnsi="Arial" w:cs="Arial"/>
        </w:rPr>
        <w:t xml:space="preserve"> öncesi seviyesinin (</w:t>
      </w:r>
      <w:r w:rsidR="0073617E" w:rsidRPr="00424A62">
        <w:rPr>
          <w:rFonts w:ascii="Arial" w:hAnsi="Arial" w:cs="Arial"/>
        </w:rPr>
        <w:t xml:space="preserve">2018 yılı </w:t>
      </w:r>
      <w:r w:rsidR="00192432" w:rsidRPr="00424A62">
        <w:rPr>
          <w:rFonts w:ascii="Arial" w:hAnsi="Arial" w:cs="Arial"/>
        </w:rPr>
        <w:t>birinci çeyrek</w:t>
      </w:r>
      <w:r>
        <w:rPr>
          <w:rFonts w:ascii="Arial" w:hAnsi="Arial" w:cs="Arial"/>
        </w:rPr>
        <w:t>)</w:t>
      </w:r>
      <w:r w:rsidR="0073617E" w:rsidRPr="00424A62">
        <w:rPr>
          <w:rFonts w:ascii="Arial" w:hAnsi="Arial" w:cs="Arial"/>
        </w:rPr>
        <w:t xml:space="preserve"> halen </w:t>
      </w:r>
      <w:r w:rsidR="00D96E75" w:rsidRPr="00424A62">
        <w:rPr>
          <w:rFonts w:ascii="Arial" w:hAnsi="Arial" w:cs="Arial"/>
        </w:rPr>
        <w:t>347 bin (yüzde 16,7</w:t>
      </w:r>
      <w:r w:rsidR="00192432" w:rsidRPr="00424A62">
        <w:rPr>
          <w:rFonts w:ascii="Arial" w:hAnsi="Arial" w:cs="Arial"/>
        </w:rPr>
        <w:t>)</w:t>
      </w:r>
      <w:r w:rsidR="0073617E" w:rsidRPr="00424A62">
        <w:rPr>
          <w:rFonts w:ascii="Arial" w:hAnsi="Arial" w:cs="Arial"/>
        </w:rPr>
        <w:t xml:space="preserve"> a</w:t>
      </w:r>
      <w:r w:rsidR="00192432" w:rsidRPr="00424A62">
        <w:rPr>
          <w:rFonts w:ascii="Arial" w:hAnsi="Arial" w:cs="Arial"/>
        </w:rPr>
        <w:t>ltındadır</w:t>
      </w:r>
      <w:r w:rsidR="007E773F" w:rsidRPr="00424A62">
        <w:rPr>
          <w:rFonts w:ascii="Arial" w:hAnsi="Arial" w:cs="Arial"/>
        </w:rPr>
        <w:t xml:space="preserve"> </w:t>
      </w:r>
      <w:r w:rsidR="00192432" w:rsidRPr="00424A62">
        <w:rPr>
          <w:rFonts w:ascii="Arial" w:hAnsi="Arial" w:cs="Arial"/>
        </w:rPr>
        <w:t>(Şekil 3)</w:t>
      </w:r>
      <w:r w:rsidR="007E773F" w:rsidRPr="00424A62">
        <w:rPr>
          <w:rFonts w:ascii="Arial" w:hAnsi="Arial" w:cs="Arial"/>
        </w:rPr>
        <w:t>.</w:t>
      </w:r>
    </w:p>
    <w:p w14:paraId="23873C59" w14:textId="691688C3" w:rsidR="00687880" w:rsidRPr="008E5B58" w:rsidRDefault="00520382" w:rsidP="00B25E2C">
      <w:pPr>
        <w:pStyle w:val="Caption"/>
        <w:keepNext/>
        <w:spacing w:after="0"/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</w:pPr>
      <w:r w:rsidRPr="008E5B58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Şekil </w:t>
      </w:r>
      <w:r w:rsidR="00350E04" w:rsidRPr="008E5B58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>3</w:t>
      </w:r>
      <w:r w:rsidRPr="008E5B58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 : </w:t>
      </w:r>
      <w:r w:rsidR="00893546" w:rsidRPr="008E5B58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>Mevsim etkilerinden arındırılmış sektörel istihdam</w:t>
      </w:r>
      <w:r w:rsidR="00A63FC4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 (bin kişi)</w:t>
      </w:r>
      <w:r w:rsidR="006050AD">
        <w:rPr>
          <w:rStyle w:val="FootnoteReference"/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footnoteReference w:id="5"/>
      </w:r>
    </w:p>
    <w:p w14:paraId="1622DB81" w14:textId="353E12D8" w:rsidR="00687880" w:rsidRDefault="005C0B3B" w:rsidP="003E2103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42954DC" wp14:editId="11FA096B">
                <wp:simplePos x="0" y="0"/>
                <wp:positionH relativeFrom="margin">
                  <wp:align>left</wp:align>
                </wp:positionH>
                <wp:positionV relativeFrom="paragraph">
                  <wp:posOffset>76851</wp:posOffset>
                </wp:positionV>
                <wp:extent cx="6431148" cy="2701637"/>
                <wp:effectExtent l="0" t="0" r="8255" b="3810"/>
                <wp:wrapNone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1148" cy="2701637"/>
                          <a:chOff x="0" y="0"/>
                          <a:chExt cx="9127437" cy="2751482"/>
                        </a:xfrm>
                      </wpg:grpSpPr>
                      <wpg:graphicFrame>
                        <wpg:cNvPr id="2" name="Chart 2"/>
                        <wpg:cNvFrPr/>
                        <wpg:xfrm>
                          <a:off x="0" y="8282"/>
                          <a:ext cx="4572000" cy="27432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g:graphicFrame>
                      <wpg:graphicFrame>
                        <wpg:cNvPr id="3" name="Chart 3"/>
                        <wpg:cNvFrPr/>
                        <wpg:xfrm>
                          <a:off x="4555437" y="0"/>
                          <a:ext cx="4572000" cy="27432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D359AC" id="Group 6" o:spid="_x0000_s1026" style="position:absolute;margin-left:0;margin-top:6.05pt;width:506.4pt;height:212.75pt;z-index:251671552;mso-position-horizontal:left;mso-position-horizontal-relative:margin;mso-width-relative:margin;mso-height-relative:margin" coordsize="91274,27514" o:gfxdata="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">
                <v:shape id="Chart 2" o:spid="_x0000_s1027" type="#_x0000_t75" style="position:absolute;left:-86;width:45853;height:275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">
                  <v:imagedata r:id="rId13" o:title=""/>
                  <o:lock v:ext="edit" aspectratio="f"/>
                </v:shape>
                <v:shape id="Chart 3" o:spid="_x0000_s1028" type="#_x0000_t75" style="position:absolute;left:45421;top:-62;width:45941;height:275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">
                  <v:imagedata r:id="rId14" o:title=""/>
                  <o:lock v:ext="edit" aspectratio="f"/>
                </v:shape>
                <w10:wrap anchorx="margin"/>
              </v:group>
            </w:pict>
          </mc:Fallback>
        </mc:AlternateContent>
      </w:r>
    </w:p>
    <w:p w14:paraId="524BAE0B" w14:textId="6B2E7D8D" w:rsidR="00687880" w:rsidRDefault="00687880" w:rsidP="003E2103"/>
    <w:p w14:paraId="3C60AF18" w14:textId="77777777" w:rsidR="00687880" w:rsidRDefault="00687880" w:rsidP="003E2103"/>
    <w:p w14:paraId="6429F00D" w14:textId="77777777" w:rsidR="00687880" w:rsidRDefault="00687880" w:rsidP="003E2103"/>
    <w:p w14:paraId="37EB15BD" w14:textId="77777777" w:rsidR="00687880" w:rsidRDefault="00687880" w:rsidP="003E2103"/>
    <w:p w14:paraId="50ADC688" w14:textId="77777777" w:rsidR="00687880" w:rsidRDefault="00687880" w:rsidP="003E2103"/>
    <w:p w14:paraId="35A62533" w14:textId="77777777" w:rsidR="00687880" w:rsidRDefault="00687880" w:rsidP="003E2103"/>
    <w:p w14:paraId="41EDEE8B" w14:textId="77777777" w:rsidR="008B3636" w:rsidRDefault="008B3636" w:rsidP="008B3636">
      <w:pPr>
        <w:spacing w:before="120" w:after="320"/>
        <w:rPr>
          <w:b/>
          <w:bCs/>
          <w:sz w:val="20"/>
          <w:szCs w:val="20"/>
        </w:rPr>
      </w:pPr>
    </w:p>
    <w:p w14:paraId="11D050C7" w14:textId="77777777" w:rsidR="005C0B3B" w:rsidRDefault="005C0B3B" w:rsidP="008E5B58">
      <w:pPr>
        <w:spacing w:after="360" w:line="360" w:lineRule="auto"/>
        <w:rPr>
          <w:rFonts w:ascii="Arial" w:hAnsi="Arial" w:cs="Arial"/>
          <w:bCs/>
          <w:sz w:val="20"/>
          <w:szCs w:val="18"/>
        </w:rPr>
      </w:pPr>
    </w:p>
    <w:p w14:paraId="1D1D0E02" w14:textId="721B732F" w:rsidR="006050AD" w:rsidRDefault="00637348" w:rsidP="006050AD">
      <w:pPr>
        <w:spacing w:before="120" w:after="240" w:line="360" w:lineRule="auto"/>
        <w:rPr>
          <w:rFonts w:ascii="Arial" w:hAnsi="Arial" w:cs="Arial"/>
          <w:bCs/>
          <w:sz w:val="20"/>
          <w:szCs w:val="18"/>
        </w:rPr>
      </w:pPr>
      <w:r w:rsidRPr="008E5B58">
        <w:rPr>
          <w:rFonts w:ascii="Arial" w:hAnsi="Arial" w:cs="Arial"/>
          <w:bCs/>
          <w:sz w:val="20"/>
          <w:szCs w:val="18"/>
        </w:rPr>
        <w:t>Kaynak : TÜİK, Betam</w:t>
      </w:r>
    </w:p>
    <w:p w14:paraId="30C175B5" w14:textId="77777777" w:rsidR="002F2F26" w:rsidRDefault="002F2F26">
      <w:pPr>
        <w:rPr>
          <w:rFonts w:ascii="Arial" w:hAnsi="Arial" w:cs="Arial"/>
          <w:b/>
          <w:bCs/>
          <w:color w:val="000000" w:themeColor="text1"/>
          <w:sz w:val="28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8"/>
        </w:rPr>
        <w:br w:type="page"/>
      </w:r>
    </w:p>
    <w:p w14:paraId="56C3F09E" w14:textId="59B285BC" w:rsidR="008A3DBA" w:rsidRPr="008E5B58" w:rsidRDefault="008A3DBA" w:rsidP="006050AD">
      <w:pPr>
        <w:pStyle w:val="Caption"/>
        <w:keepNext/>
        <w:spacing w:after="240" w:line="360" w:lineRule="auto"/>
        <w:jc w:val="both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2"/>
        </w:rPr>
      </w:pPr>
      <w:r w:rsidRPr="008E5B58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2"/>
        </w:rPr>
        <w:lastRenderedPageBreak/>
        <w:t>İşsizlikte Düşüş</w:t>
      </w:r>
    </w:p>
    <w:p w14:paraId="35F2B42B" w14:textId="59F8E4C3" w:rsidR="00A772B5" w:rsidRPr="008E5B58" w:rsidRDefault="00A772B5" w:rsidP="00ED2E2F">
      <w:pPr>
        <w:spacing w:after="240" w:line="360" w:lineRule="auto"/>
        <w:jc w:val="both"/>
        <w:rPr>
          <w:rFonts w:ascii="Arial" w:hAnsi="Arial" w:cs="Arial"/>
        </w:rPr>
      </w:pPr>
      <w:r w:rsidRPr="008E5B58">
        <w:rPr>
          <w:rFonts w:ascii="Arial" w:hAnsi="Arial" w:cs="Arial"/>
        </w:rPr>
        <w:t xml:space="preserve">Mevsim etkilerinden arındırılmış verilere göre 2021 yılı </w:t>
      </w:r>
      <w:r w:rsidR="002F0BBC" w:rsidRPr="008E5B58">
        <w:rPr>
          <w:rFonts w:ascii="Arial" w:hAnsi="Arial" w:cs="Arial"/>
        </w:rPr>
        <w:t>dördüncü</w:t>
      </w:r>
      <w:r w:rsidRPr="008E5B58">
        <w:rPr>
          <w:rFonts w:ascii="Arial" w:hAnsi="Arial" w:cs="Arial"/>
        </w:rPr>
        <w:t xml:space="preserve"> </w:t>
      </w:r>
      <w:r w:rsidR="008B1475" w:rsidRPr="008E5B58">
        <w:rPr>
          <w:rFonts w:ascii="Arial" w:hAnsi="Arial" w:cs="Arial"/>
        </w:rPr>
        <w:t>çeyreğinde</w:t>
      </w:r>
      <w:r w:rsidRPr="008E5B58">
        <w:rPr>
          <w:rFonts w:ascii="Arial" w:hAnsi="Arial" w:cs="Arial"/>
        </w:rPr>
        <w:t xml:space="preserve"> bir önceki çeyreğe k</w:t>
      </w:r>
      <w:r w:rsidR="002F0BBC" w:rsidRPr="008E5B58">
        <w:rPr>
          <w:rFonts w:ascii="Arial" w:hAnsi="Arial" w:cs="Arial"/>
        </w:rPr>
        <w:t>ıyasla manşet işsizlik oranı 0,5</w:t>
      </w:r>
      <w:r w:rsidRPr="008E5B58">
        <w:rPr>
          <w:rFonts w:ascii="Arial" w:hAnsi="Arial" w:cs="Arial"/>
        </w:rPr>
        <w:t xml:space="preserve"> yüzde puanlık ciddi bir azalış</w:t>
      </w:r>
      <w:r w:rsidR="002F0BBC" w:rsidRPr="008E5B58">
        <w:rPr>
          <w:rFonts w:ascii="Arial" w:hAnsi="Arial" w:cs="Arial"/>
        </w:rPr>
        <w:t>la yüzde 11,2</w:t>
      </w:r>
      <w:r w:rsidR="008B1475" w:rsidRPr="008E5B58">
        <w:rPr>
          <w:rFonts w:ascii="Arial" w:hAnsi="Arial" w:cs="Arial"/>
        </w:rPr>
        <w:t xml:space="preserve"> seviyesine gerilemiştir</w:t>
      </w:r>
      <w:r w:rsidRPr="008E5B58">
        <w:rPr>
          <w:rFonts w:ascii="Arial" w:hAnsi="Arial" w:cs="Arial"/>
        </w:rPr>
        <w:t xml:space="preserve">. Cinsiyet ayrımında ise erkeklerde son </w:t>
      </w:r>
      <w:r w:rsidR="00142E73" w:rsidRPr="008E5B58">
        <w:rPr>
          <w:rFonts w:ascii="Arial" w:hAnsi="Arial" w:cs="Arial"/>
        </w:rPr>
        <w:t>beş</w:t>
      </w:r>
      <w:r w:rsidRPr="008E5B58">
        <w:rPr>
          <w:rFonts w:ascii="Arial" w:hAnsi="Arial" w:cs="Arial"/>
        </w:rPr>
        <w:t xml:space="preserve"> dönemdir üst üste azalan işsizlik oranı</w:t>
      </w:r>
      <w:r w:rsidR="00CE11E1">
        <w:rPr>
          <w:rFonts w:ascii="Arial" w:hAnsi="Arial" w:cs="Arial"/>
        </w:rPr>
        <w:t>,</w:t>
      </w:r>
      <w:r w:rsidRPr="008E5B58">
        <w:rPr>
          <w:rFonts w:ascii="Arial" w:hAnsi="Arial" w:cs="Arial"/>
        </w:rPr>
        <w:t xml:space="preserve"> düşüş trendini </w:t>
      </w:r>
      <w:r w:rsidR="002F0BBC" w:rsidRPr="008E5B58">
        <w:rPr>
          <w:rFonts w:ascii="Arial" w:hAnsi="Arial" w:cs="Arial"/>
        </w:rPr>
        <w:t>dördüncü</w:t>
      </w:r>
      <w:r w:rsidRPr="008E5B58">
        <w:rPr>
          <w:rFonts w:ascii="Arial" w:hAnsi="Arial" w:cs="Arial"/>
        </w:rPr>
        <w:t xml:space="preserve"> ç</w:t>
      </w:r>
      <w:r w:rsidR="002F0BBC" w:rsidRPr="008E5B58">
        <w:rPr>
          <w:rFonts w:ascii="Arial" w:hAnsi="Arial" w:cs="Arial"/>
        </w:rPr>
        <w:t>eyrekte de sürdürerek yüzde 10,4’ten yüzde 9,9’a</w:t>
      </w:r>
      <w:r w:rsidRPr="008E5B58">
        <w:rPr>
          <w:rFonts w:ascii="Arial" w:hAnsi="Arial" w:cs="Arial"/>
        </w:rPr>
        <w:t xml:space="preserve"> 0,5 yüzde puan düşmüştür. Kadın işsizlik oranı 2021 yılı </w:t>
      </w:r>
      <w:r w:rsidR="002F0BBC" w:rsidRPr="008E5B58">
        <w:rPr>
          <w:rFonts w:ascii="Arial" w:hAnsi="Arial" w:cs="Arial"/>
        </w:rPr>
        <w:t>üçüncü</w:t>
      </w:r>
      <w:r w:rsidRPr="008E5B58">
        <w:rPr>
          <w:rFonts w:ascii="Arial" w:hAnsi="Arial" w:cs="Arial"/>
        </w:rPr>
        <w:t xml:space="preserve"> çeyrekte </w:t>
      </w:r>
      <w:r w:rsidR="002F0BBC" w:rsidRPr="008E5B58">
        <w:rPr>
          <w:rFonts w:ascii="Arial" w:hAnsi="Arial" w:cs="Arial"/>
        </w:rPr>
        <w:t>bir önceki çeyreğe kıyasla 0,6</w:t>
      </w:r>
      <w:r w:rsidR="007255EA" w:rsidRPr="008E5B58">
        <w:rPr>
          <w:rFonts w:ascii="Arial" w:hAnsi="Arial" w:cs="Arial"/>
        </w:rPr>
        <w:t xml:space="preserve"> yüzde puan </w:t>
      </w:r>
      <w:r w:rsidRPr="008E5B58">
        <w:rPr>
          <w:rFonts w:ascii="Arial" w:hAnsi="Arial" w:cs="Arial"/>
        </w:rPr>
        <w:t>azaldıktan sonra</w:t>
      </w:r>
      <w:r w:rsidR="00CE11E1">
        <w:rPr>
          <w:rFonts w:ascii="Arial" w:hAnsi="Arial" w:cs="Arial"/>
        </w:rPr>
        <w:t>,</w:t>
      </w:r>
      <w:r w:rsidRPr="008E5B58">
        <w:rPr>
          <w:rFonts w:ascii="Arial" w:hAnsi="Arial" w:cs="Arial"/>
        </w:rPr>
        <w:t xml:space="preserve"> </w:t>
      </w:r>
      <w:r w:rsidR="002F0BBC" w:rsidRPr="008E5B58">
        <w:rPr>
          <w:rFonts w:ascii="Arial" w:hAnsi="Arial" w:cs="Arial"/>
        </w:rPr>
        <w:t>dördüncü</w:t>
      </w:r>
      <w:r w:rsidRPr="008E5B58">
        <w:rPr>
          <w:rFonts w:ascii="Arial" w:hAnsi="Arial" w:cs="Arial"/>
        </w:rPr>
        <w:t xml:space="preserve"> ç</w:t>
      </w:r>
      <w:r w:rsidR="002F0BBC" w:rsidRPr="008E5B58">
        <w:rPr>
          <w:rFonts w:ascii="Arial" w:hAnsi="Arial" w:cs="Arial"/>
        </w:rPr>
        <w:t>eyrekte de yüzde 14,3’ten yüzde 14,0’a 0,3</w:t>
      </w:r>
      <w:r w:rsidRPr="008E5B58">
        <w:rPr>
          <w:rFonts w:ascii="Arial" w:hAnsi="Arial" w:cs="Arial"/>
        </w:rPr>
        <w:t xml:space="preserve"> yüzde puanlık azalış göstermiştir.</w:t>
      </w:r>
      <w:r w:rsidR="00214C0B" w:rsidRPr="008E5B58">
        <w:rPr>
          <w:rFonts w:ascii="Arial" w:hAnsi="Arial" w:cs="Arial"/>
        </w:rPr>
        <w:t xml:space="preserve"> Bununla beraber, </w:t>
      </w:r>
      <w:r w:rsidR="00674C84" w:rsidRPr="008E5B58">
        <w:rPr>
          <w:rFonts w:ascii="Arial" w:hAnsi="Arial" w:cs="Arial"/>
        </w:rPr>
        <w:t xml:space="preserve">2017 yılındaki yüksek büyümenin etkisiyle 2018 birinci çeyrekte yüzde 9,9’a kadar gerileyen </w:t>
      </w:r>
      <w:r w:rsidR="00A471E9">
        <w:rPr>
          <w:rFonts w:ascii="Arial" w:hAnsi="Arial" w:cs="Arial"/>
        </w:rPr>
        <w:t xml:space="preserve">manşet </w:t>
      </w:r>
      <w:r w:rsidR="00214C0B" w:rsidRPr="008E5B58">
        <w:rPr>
          <w:rFonts w:ascii="Arial" w:hAnsi="Arial" w:cs="Arial"/>
        </w:rPr>
        <w:t>işsizlik oranı</w:t>
      </w:r>
      <w:r w:rsidR="00A471E9">
        <w:rPr>
          <w:rFonts w:ascii="Arial" w:hAnsi="Arial" w:cs="Arial"/>
        </w:rPr>
        <w:t>,</w:t>
      </w:r>
      <w:r w:rsidR="00CE11E1">
        <w:rPr>
          <w:rFonts w:ascii="Arial" w:hAnsi="Arial" w:cs="Arial"/>
        </w:rPr>
        <w:t xml:space="preserve"> ha</w:t>
      </w:r>
      <w:r w:rsidR="00674C84" w:rsidRPr="008E5B58">
        <w:rPr>
          <w:rFonts w:ascii="Arial" w:hAnsi="Arial" w:cs="Arial"/>
        </w:rPr>
        <w:t>len bu seviyenin 1,3 yüzde puan üzerindedir</w:t>
      </w:r>
      <w:r w:rsidR="00214C0B" w:rsidRPr="008E5B58">
        <w:rPr>
          <w:rFonts w:ascii="Arial" w:hAnsi="Arial" w:cs="Arial"/>
        </w:rPr>
        <w:t xml:space="preserve"> </w:t>
      </w:r>
      <w:r w:rsidR="005C2603" w:rsidRPr="008E5B58">
        <w:rPr>
          <w:rFonts w:ascii="Arial" w:hAnsi="Arial" w:cs="Arial"/>
        </w:rPr>
        <w:t>(Şekli 4)</w:t>
      </w:r>
      <w:r w:rsidR="00214C0B" w:rsidRPr="008E5B58">
        <w:rPr>
          <w:rFonts w:ascii="Arial" w:hAnsi="Arial" w:cs="Arial"/>
        </w:rPr>
        <w:t>.</w:t>
      </w:r>
    </w:p>
    <w:p w14:paraId="3AF69623" w14:textId="5AF71DF9" w:rsidR="008A3DBA" w:rsidRPr="008E5B58" w:rsidRDefault="008A3DBA" w:rsidP="006050AD">
      <w:pPr>
        <w:pStyle w:val="Caption"/>
        <w:keepNext/>
        <w:spacing w:after="60"/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</w:pPr>
      <w:r w:rsidRPr="008E5B58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Şekil </w:t>
      </w:r>
      <w:r w:rsidR="0070076D" w:rsidRPr="008E5B58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>4</w:t>
      </w:r>
      <w:r w:rsidRPr="008E5B58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 : Mevsim etkilerinden arındırılmış </w:t>
      </w:r>
      <w:r w:rsidR="003F05F5" w:rsidRPr="008E5B58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>manşet işsizlik oranları</w:t>
      </w:r>
      <w:r w:rsidR="000D690F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 (%)</w:t>
      </w:r>
    </w:p>
    <w:p w14:paraId="20EA7F41" w14:textId="52772D17" w:rsidR="008A3DBA" w:rsidRPr="008A3DBA" w:rsidRDefault="00FA675B" w:rsidP="008A3DBA">
      <w:r>
        <w:rPr>
          <w:noProof/>
          <w:lang w:eastAsia="tr-TR"/>
        </w:rPr>
        <w:drawing>
          <wp:inline distT="0" distB="0" distL="0" distR="0" wp14:anchorId="41099A1B" wp14:editId="4508EF24">
            <wp:extent cx="5649595" cy="2363189"/>
            <wp:effectExtent l="0" t="0" r="8255" b="1841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F209F7A" w14:textId="77777777" w:rsidR="003F05F5" w:rsidRPr="008E5B58" w:rsidRDefault="003F05F5" w:rsidP="003F05F5">
      <w:pPr>
        <w:spacing w:after="320"/>
        <w:rPr>
          <w:rFonts w:ascii="Arial" w:hAnsi="Arial" w:cs="Arial"/>
          <w:bCs/>
          <w:sz w:val="20"/>
          <w:szCs w:val="18"/>
        </w:rPr>
      </w:pPr>
      <w:r w:rsidRPr="008E5B58">
        <w:rPr>
          <w:rFonts w:ascii="Arial" w:hAnsi="Arial" w:cs="Arial"/>
          <w:bCs/>
          <w:sz w:val="20"/>
          <w:szCs w:val="18"/>
        </w:rPr>
        <w:t>Kaynak : TÜİK, Betam</w:t>
      </w:r>
    </w:p>
    <w:p w14:paraId="0192F460" w14:textId="77777777" w:rsidR="00A772B5" w:rsidRPr="008E5B58" w:rsidRDefault="005C2603" w:rsidP="00ED2E2F">
      <w:pPr>
        <w:pStyle w:val="Caption"/>
        <w:keepNext/>
        <w:spacing w:after="240" w:line="360" w:lineRule="auto"/>
        <w:jc w:val="both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2"/>
        </w:rPr>
      </w:pPr>
      <w:r w:rsidRPr="008E5B58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2"/>
        </w:rPr>
        <w:t>Genç k</w:t>
      </w:r>
      <w:r w:rsidR="00A772B5" w:rsidRPr="008E5B58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2"/>
        </w:rPr>
        <w:t>adın ve erkek istihdamında artış</w:t>
      </w:r>
    </w:p>
    <w:p w14:paraId="7DB5AD4F" w14:textId="21909EF5" w:rsidR="00A772B5" w:rsidRPr="008E5B58" w:rsidRDefault="00A772B5" w:rsidP="00ED2E2F">
      <w:pPr>
        <w:spacing w:after="240" w:line="360" w:lineRule="auto"/>
        <w:jc w:val="both"/>
        <w:rPr>
          <w:rFonts w:ascii="Arial" w:hAnsi="Arial" w:cs="Arial"/>
        </w:rPr>
      </w:pPr>
      <w:r w:rsidRPr="008E5B58">
        <w:rPr>
          <w:rFonts w:ascii="Arial" w:hAnsi="Arial" w:cs="Arial"/>
        </w:rPr>
        <w:t xml:space="preserve">Mevsim etkilerinden arındırılmış verilere göre genç istihdamının (15-24 yaş) 2021 yılı </w:t>
      </w:r>
      <w:r w:rsidR="00A562B5" w:rsidRPr="008E5B58">
        <w:rPr>
          <w:rFonts w:ascii="Arial" w:hAnsi="Arial" w:cs="Arial"/>
        </w:rPr>
        <w:t>dördüncü</w:t>
      </w:r>
      <w:r w:rsidRPr="008E5B58">
        <w:rPr>
          <w:rFonts w:ascii="Arial" w:hAnsi="Arial" w:cs="Arial"/>
        </w:rPr>
        <w:t xml:space="preserve"> </w:t>
      </w:r>
      <w:r w:rsidR="006E1D10" w:rsidRPr="008E5B58">
        <w:rPr>
          <w:rFonts w:ascii="Arial" w:hAnsi="Arial" w:cs="Arial"/>
        </w:rPr>
        <w:t>ç</w:t>
      </w:r>
      <w:r w:rsidR="00A562B5" w:rsidRPr="008E5B58">
        <w:rPr>
          <w:rFonts w:ascii="Arial" w:hAnsi="Arial" w:cs="Arial"/>
        </w:rPr>
        <w:t>eyreğinde 143 binlik artışla 4 milyon 69</w:t>
      </w:r>
      <w:r w:rsidR="00DE3468">
        <w:rPr>
          <w:rFonts w:ascii="Arial" w:hAnsi="Arial" w:cs="Arial"/>
        </w:rPr>
        <w:t xml:space="preserve"> bine ulaştığı</w:t>
      </w:r>
      <w:r w:rsidRPr="008E5B58">
        <w:rPr>
          <w:rFonts w:ascii="Arial" w:hAnsi="Arial" w:cs="Arial"/>
        </w:rPr>
        <w:t xml:space="preserve"> görü</w:t>
      </w:r>
      <w:r w:rsidR="00674C84" w:rsidRPr="008E5B58">
        <w:rPr>
          <w:rFonts w:ascii="Arial" w:hAnsi="Arial" w:cs="Arial"/>
        </w:rPr>
        <w:t>lmektedir</w:t>
      </w:r>
      <w:r w:rsidRPr="008E5B58">
        <w:rPr>
          <w:rFonts w:ascii="Arial" w:hAnsi="Arial" w:cs="Arial"/>
        </w:rPr>
        <w:t>. Bu gelişme sonucu genç istihdam oranı (genç istihdamı / kurumsal olmayan genç nüfus)</w:t>
      </w:r>
      <w:r w:rsidR="00A471E9">
        <w:rPr>
          <w:rFonts w:ascii="Arial" w:hAnsi="Arial" w:cs="Arial"/>
        </w:rPr>
        <w:t>,</w:t>
      </w:r>
      <w:r w:rsidRPr="008E5B58">
        <w:rPr>
          <w:rFonts w:ascii="Arial" w:hAnsi="Arial" w:cs="Arial"/>
        </w:rPr>
        <w:t xml:space="preserve"> ç</w:t>
      </w:r>
      <w:r w:rsidR="00A562B5" w:rsidRPr="008E5B58">
        <w:rPr>
          <w:rFonts w:ascii="Arial" w:hAnsi="Arial" w:cs="Arial"/>
        </w:rPr>
        <w:t>eyrekten çeyreğe 1,0 yüzde puanlık artışla yüzde 33,7</w:t>
      </w:r>
      <w:r w:rsidRPr="008E5B58">
        <w:rPr>
          <w:rFonts w:ascii="Arial" w:hAnsi="Arial" w:cs="Arial"/>
        </w:rPr>
        <w:t>’e yüksel</w:t>
      </w:r>
      <w:r w:rsidR="00674C84" w:rsidRPr="008E5B58">
        <w:rPr>
          <w:rFonts w:ascii="Arial" w:hAnsi="Arial" w:cs="Arial"/>
        </w:rPr>
        <w:t>miştir</w:t>
      </w:r>
      <w:r w:rsidRPr="008E5B58">
        <w:rPr>
          <w:rFonts w:ascii="Arial" w:hAnsi="Arial" w:cs="Arial"/>
        </w:rPr>
        <w:t xml:space="preserve">. 2021 yılı </w:t>
      </w:r>
      <w:r w:rsidR="00A562B5" w:rsidRPr="008E5B58">
        <w:rPr>
          <w:rFonts w:ascii="Arial" w:hAnsi="Arial" w:cs="Arial"/>
        </w:rPr>
        <w:t>dördüncü</w:t>
      </w:r>
      <w:r w:rsidRPr="008E5B58">
        <w:rPr>
          <w:rFonts w:ascii="Arial" w:hAnsi="Arial" w:cs="Arial"/>
        </w:rPr>
        <w:t xml:space="preserve"> çeyreğinde hem </w:t>
      </w:r>
      <w:r w:rsidR="00456F20" w:rsidRPr="008E5B58">
        <w:rPr>
          <w:rFonts w:ascii="Arial" w:hAnsi="Arial" w:cs="Arial"/>
        </w:rPr>
        <w:t xml:space="preserve">genç </w:t>
      </w:r>
      <w:r w:rsidRPr="008E5B58">
        <w:rPr>
          <w:rFonts w:ascii="Arial" w:hAnsi="Arial" w:cs="Arial"/>
        </w:rPr>
        <w:t xml:space="preserve">erkek hem de </w:t>
      </w:r>
      <w:r w:rsidR="00456F20" w:rsidRPr="008E5B58">
        <w:rPr>
          <w:rFonts w:ascii="Arial" w:hAnsi="Arial" w:cs="Arial"/>
        </w:rPr>
        <w:t xml:space="preserve">genç </w:t>
      </w:r>
      <w:r w:rsidRPr="008E5B58">
        <w:rPr>
          <w:rFonts w:ascii="Arial" w:hAnsi="Arial" w:cs="Arial"/>
        </w:rPr>
        <w:t xml:space="preserve">kadın istihdam oranlarında artışlar kaydedilmiştir. Bir önceki çeyreğe </w:t>
      </w:r>
      <w:r w:rsidR="00A562B5" w:rsidRPr="008E5B58">
        <w:rPr>
          <w:rFonts w:ascii="Arial" w:hAnsi="Arial" w:cs="Arial"/>
        </w:rPr>
        <w:t>kıyasla kadın istihdam oranı 0,6</w:t>
      </w:r>
      <w:r w:rsidRPr="008E5B58">
        <w:rPr>
          <w:rFonts w:ascii="Arial" w:hAnsi="Arial" w:cs="Arial"/>
        </w:rPr>
        <w:t xml:space="preserve"> </w:t>
      </w:r>
      <w:r w:rsidR="00A562B5" w:rsidRPr="008E5B58">
        <w:rPr>
          <w:rFonts w:ascii="Arial" w:hAnsi="Arial" w:cs="Arial"/>
        </w:rPr>
        <w:t>yüzde puan artarken erkeklerde 1,3</w:t>
      </w:r>
      <w:r w:rsidRPr="008E5B58">
        <w:rPr>
          <w:rFonts w:ascii="Arial" w:hAnsi="Arial" w:cs="Arial"/>
        </w:rPr>
        <w:t xml:space="preserve"> yüzde puanlık artış kaydedilmiştir. Öte yandan</w:t>
      </w:r>
      <w:r w:rsidR="00C82C40">
        <w:rPr>
          <w:rFonts w:ascii="Arial" w:hAnsi="Arial" w:cs="Arial"/>
        </w:rPr>
        <w:t>,</w:t>
      </w:r>
      <w:r w:rsidRPr="008E5B58">
        <w:rPr>
          <w:rFonts w:ascii="Arial" w:hAnsi="Arial" w:cs="Arial"/>
        </w:rPr>
        <w:t xml:space="preserve"> erkek istihdam oranı 2020 yılı üçüncü çeyreğinden itibaren artış eğilimine gir</w:t>
      </w:r>
      <w:r w:rsidR="00C74E6C" w:rsidRPr="008E5B58">
        <w:rPr>
          <w:rFonts w:ascii="Arial" w:hAnsi="Arial" w:cs="Arial"/>
        </w:rPr>
        <w:t>miş olsa da</w:t>
      </w:r>
      <w:r w:rsidR="00C82C40">
        <w:rPr>
          <w:rFonts w:ascii="Arial" w:hAnsi="Arial" w:cs="Arial"/>
        </w:rPr>
        <w:t>,</w:t>
      </w:r>
      <w:r w:rsidRPr="008E5B58">
        <w:rPr>
          <w:rFonts w:ascii="Arial" w:hAnsi="Arial" w:cs="Arial"/>
        </w:rPr>
        <w:t xml:space="preserve"> 2018 yılı </w:t>
      </w:r>
      <w:r w:rsidR="00FF3B21" w:rsidRPr="008E5B58">
        <w:rPr>
          <w:rFonts w:ascii="Arial" w:hAnsi="Arial" w:cs="Arial"/>
        </w:rPr>
        <w:t xml:space="preserve">birinci çeyrek </w:t>
      </w:r>
      <w:r w:rsidRPr="008E5B58">
        <w:rPr>
          <w:rFonts w:ascii="Arial" w:hAnsi="Arial" w:cs="Arial"/>
        </w:rPr>
        <w:t>(yüzde 4</w:t>
      </w:r>
      <w:r w:rsidR="00FF3B21" w:rsidRPr="008E5B58">
        <w:rPr>
          <w:rFonts w:ascii="Arial" w:hAnsi="Arial" w:cs="Arial"/>
        </w:rPr>
        <w:t>6,5</w:t>
      </w:r>
      <w:r w:rsidRPr="008E5B58">
        <w:rPr>
          <w:rFonts w:ascii="Arial" w:hAnsi="Arial" w:cs="Arial"/>
        </w:rPr>
        <w:t>) seviyesin</w:t>
      </w:r>
      <w:r w:rsidR="00C74E6C" w:rsidRPr="008E5B58">
        <w:rPr>
          <w:rFonts w:ascii="Arial" w:hAnsi="Arial" w:cs="Arial"/>
        </w:rPr>
        <w:t>in</w:t>
      </w:r>
      <w:r w:rsidRPr="008E5B58">
        <w:rPr>
          <w:rFonts w:ascii="Arial" w:hAnsi="Arial" w:cs="Arial"/>
        </w:rPr>
        <w:t xml:space="preserve"> </w:t>
      </w:r>
      <w:r w:rsidR="00A562B5" w:rsidRPr="008E5B58">
        <w:rPr>
          <w:rFonts w:ascii="Arial" w:hAnsi="Arial" w:cs="Arial"/>
        </w:rPr>
        <w:t>1,9</w:t>
      </w:r>
      <w:r w:rsidRPr="008E5B58">
        <w:rPr>
          <w:rFonts w:ascii="Arial" w:hAnsi="Arial" w:cs="Arial"/>
        </w:rPr>
        <w:t xml:space="preserve"> yüzde puan </w:t>
      </w:r>
      <w:r w:rsidR="00C74E6C" w:rsidRPr="008E5B58">
        <w:rPr>
          <w:rFonts w:ascii="Arial" w:hAnsi="Arial" w:cs="Arial"/>
        </w:rPr>
        <w:t>altındadır</w:t>
      </w:r>
      <w:r w:rsidRPr="008E5B58">
        <w:rPr>
          <w:rFonts w:ascii="Arial" w:hAnsi="Arial" w:cs="Arial"/>
        </w:rPr>
        <w:t>. Bu durumun arkasında yatan temel sebep çalışma çağındaki nüfusun istihdam edilen kişi sayısından daha hızlı art</w:t>
      </w:r>
      <w:r w:rsidR="00C74E6C" w:rsidRPr="008E5B58">
        <w:rPr>
          <w:rFonts w:ascii="Arial" w:hAnsi="Arial" w:cs="Arial"/>
        </w:rPr>
        <w:t>ıyor olmasıdır</w:t>
      </w:r>
      <w:r w:rsidRPr="008E5B58">
        <w:rPr>
          <w:rFonts w:ascii="Arial" w:hAnsi="Arial" w:cs="Arial"/>
        </w:rPr>
        <w:t>.</w:t>
      </w:r>
    </w:p>
    <w:p w14:paraId="0B62621B" w14:textId="77777777" w:rsidR="00FC58EA" w:rsidRPr="008E5B58" w:rsidRDefault="0070076D" w:rsidP="006050AD">
      <w:pPr>
        <w:spacing w:before="120" w:after="60" w:line="276" w:lineRule="auto"/>
        <w:jc w:val="both"/>
        <w:rPr>
          <w:rFonts w:ascii="Arial" w:hAnsi="Arial" w:cs="Arial"/>
          <w:b/>
        </w:rPr>
      </w:pPr>
      <w:r w:rsidRPr="008E5B58">
        <w:rPr>
          <w:rFonts w:ascii="Arial" w:hAnsi="Arial" w:cs="Arial"/>
          <w:b/>
        </w:rPr>
        <w:lastRenderedPageBreak/>
        <w:t>Şekil 5</w:t>
      </w:r>
      <w:r w:rsidR="00C862B0" w:rsidRPr="008E5B58">
        <w:rPr>
          <w:rFonts w:ascii="Arial" w:hAnsi="Arial" w:cs="Arial"/>
          <w:b/>
        </w:rPr>
        <w:t xml:space="preserve">: </w:t>
      </w:r>
      <w:r w:rsidR="006E7DEB" w:rsidRPr="008E5B58">
        <w:rPr>
          <w:rFonts w:ascii="Arial" w:hAnsi="Arial" w:cs="Arial"/>
          <w:b/>
        </w:rPr>
        <w:t>Mevsim etkilerinden arındırılmış K</w:t>
      </w:r>
      <w:r w:rsidR="00C862B0" w:rsidRPr="008E5B58">
        <w:rPr>
          <w:rFonts w:ascii="Arial" w:hAnsi="Arial" w:cs="Arial"/>
          <w:b/>
        </w:rPr>
        <w:t xml:space="preserve">adın-Erkek </w:t>
      </w:r>
      <w:r w:rsidR="006E7DEB" w:rsidRPr="008E5B58">
        <w:rPr>
          <w:rFonts w:ascii="Arial" w:hAnsi="Arial" w:cs="Arial"/>
          <w:b/>
        </w:rPr>
        <w:t>istihdam o</w:t>
      </w:r>
      <w:r w:rsidR="00C862B0" w:rsidRPr="008E5B58">
        <w:rPr>
          <w:rFonts w:ascii="Arial" w:hAnsi="Arial" w:cs="Arial"/>
          <w:b/>
        </w:rPr>
        <w:t>ran</w:t>
      </w:r>
      <w:r w:rsidR="00DE5B4B" w:rsidRPr="008E5B58">
        <w:rPr>
          <w:rFonts w:ascii="Arial" w:hAnsi="Arial" w:cs="Arial"/>
          <w:b/>
        </w:rPr>
        <w:t>lar</w:t>
      </w:r>
      <w:r w:rsidR="00C862B0" w:rsidRPr="008E5B58">
        <w:rPr>
          <w:rFonts w:ascii="Arial" w:hAnsi="Arial" w:cs="Arial"/>
          <w:b/>
        </w:rPr>
        <w:t>ı</w:t>
      </w:r>
      <w:r w:rsidR="001B5D1B" w:rsidRPr="008E5B58">
        <w:rPr>
          <w:rFonts w:ascii="Arial" w:hAnsi="Arial" w:cs="Arial"/>
          <w:b/>
        </w:rPr>
        <w:t xml:space="preserve"> (15-24 yaş</w:t>
      </w:r>
      <w:r w:rsidR="00DE5B4B" w:rsidRPr="008E5B58">
        <w:rPr>
          <w:rFonts w:ascii="Arial" w:hAnsi="Arial" w:cs="Arial"/>
          <w:b/>
        </w:rPr>
        <w:t>, %</w:t>
      </w:r>
      <w:r w:rsidR="001B5D1B" w:rsidRPr="008E5B58">
        <w:rPr>
          <w:rFonts w:ascii="Arial" w:hAnsi="Arial" w:cs="Arial"/>
          <w:b/>
        </w:rPr>
        <w:t>)</w:t>
      </w:r>
    </w:p>
    <w:p w14:paraId="585A5829" w14:textId="34E024F6" w:rsidR="004F1B2B" w:rsidRDefault="00A562B5" w:rsidP="00735823">
      <w:pPr>
        <w:spacing w:line="276" w:lineRule="auto"/>
        <w:jc w:val="both"/>
        <w:rPr>
          <w:noProof/>
          <w:lang w:val="en-GB" w:eastAsia="en-GB"/>
        </w:rPr>
      </w:pPr>
      <w:r>
        <w:rPr>
          <w:noProof/>
          <w:lang w:eastAsia="tr-TR"/>
        </w:rPr>
        <w:drawing>
          <wp:inline distT="0" distB="0" distL="0" distR="0" wp14:anchorId="15F6C66A" wp14:editId="05451364">
            <wp:extent cx="5586730" cy="2688609"/>
            <wp:effectExtent l="0" t="0" r="13970" b="1651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CF4F922" w14:textId="77777777" w:rsidR="00F151CC" w:rsidRPr="008E5B58" w:rsidRDefault="003826C0" w:rsidP="008E5B58">
      <w:pPr>
        <w:spacing w:after="360" w:line="360" w:lineRule="auto"/>
        <w:jc w:val="both"/>
        <w:rPr>
          <w:rFonts w:ascii="Arial" w:hAnsi="Arial" w:cs="Arial"/>
          <w:sz w:val="24"/>
        </w:rPr>
      </w:pPr>
      <w:r w:rsidRPr="008E5B58">
        <w:rPr>
          <w:rFonts w:ascii="Arial" w:hAnsi="Arial" w:cs="Arial"/>
          <w:bCs/>
          <w:sz w:val="20"/>
          <w:szCs w:val="18"/>
        </w:rPr>
        <w:t>Kaynak: TÜİK, Betam</w:t>
      </w:r>
    </w:p>
    <w:p w14:paraId="3F27C50D" w14:textId="2019C7B2" w:rsidR="00C74E6C" w:rsidRPr="008E5B58" w:rsidRDefault="00A772B5" w:rsidP="002F2F26">
      <w:pPr>
        <w:spacing w:after="120" w:line="360" w:lineRule="auto"/>
        <w:jc w:val="both"/>
        <w:rPr>
          <w:rFonts w:ascii="Arial" w:hAnsi="Arial" w:cs="Arial"/>
        </w:rPr>
      </w:pPr>
      <w:r w:rsidRPr="008E5B58">
        <w:rPr>
          <w:rFonts w:ascii="Arial" w:hAnsi="Arial" w:cs="Arial"/>
        </w:rPr>
        <w:t>Mevsim etkilerinden arındırılmış verilere göre</w:t>
      </w:r>
      <w:r w:rsidR="00710A2D" w:rsidRPr="008E5B58">
        <w:rPr>
          <w:rFonts w:ascii="Arial" w:hAnsi="Arial" w:cs="Arial"/>
        </w:rPr>
        <w:t xml:space="preserve"> genç </w:t>
      </w:r>
      <w:r w:rsidRPr="008E5B58">
        <w:rPr>
          <w:rFonts w:ascii="Arial" w:hAnsi="Arial" w:cs="Arial"/>
        </w:rPr>
        <w:t xml:space="preserve">işsiz sayısı </w:t>
      </w:r>
      <w:r w:rsidR="00DA255D" w:rsidRPr="008E5B58">
        <w:rPr>
          <w:rFonts w:ascii="Arial" w:hAnsi="Arial" w:cs="Arial"/>
        </w:rPr>
        <w:t>dördüncü çeyrekte 14 bin azalarak 1 milyon 106</w:t>
      </w:r>
      <w:r w:rsidRPr="008E5B58">
        <w:rPr>
          <w:rFonts w:ascii="Arial" w:hAnsi="Arial" w:cs="Arial"/>
        </w:rPr>
        <w:t xml:space="preserve"> bine gerilemiştir. Bu </w:t>
      </w:r>
      <w:r w:rsidR="00C74E6C" w:rsidRPr="008E5B58">
        <w:rPr>
          <w:rFonts w:ascii="Arial" w:hAnsi="Arial" w:cs="Arial"/>
        </w:rPr>
        <w:t xml:space="preserve">azalma istihdamdaki artışla birlikte </w:t>
      </w:r>
      <w:r w:rsidR="00DA255D" w:rsidRPr="008E5B58">
        <w:rPr>
          <w:rFonts w:ascii="Arial" w:hAnsi="Arial" w:cs="Arial"/>
        </w:rPr>
        <w:t>işsizlik oranı</w:t>
      </w:r>
      <w:r w:rsidR="00C74E6C" w:rsidRPr="008E5B58">
        <w:rPr>
          <w:rFonts w:ascii="Arial" w:hAnsi="Arial" w:cs="Arial"/>
        </w:rPr>
        <w:t>nı</w:t>
      </w:r>
      <w:r w:rsidR="00DA255D" w:rsidRPr="008E5B58">
        <w:rPr>
          <w:rFonts w:ascii="Arial" w:hAnsi="Arial" w:cs="Arial"/>
        </w:rPr>
        <w:t xml:space="preserve"> 0,8</w:t>
      </w:r>
      <w:r w:rsidRPr="008E5B58">
        <w:rPr>
          <w:rFonts w:ascii="Arial" w:hAnsi="Arial" w:cs="Arial"/>
        </w:rPr>
        <w:t xml:space="preserve"> yü</w:t>
      </w:r>
      <w:r w:rsidR="00DA255D" w:rsidRPr="008E5B58">
        <w:rPr>
          <w:rFonts w:ascii="Arial" w:hAnsi="Arial" w:cs="Arial"/>
        </w:rPr>
        <w:t>zde puan azal</w:t>
      </w:r>
      <w:r w:rsidR="00C74E6C" w:rsidRPr="008E5B58">
        <w:rPr>
          <w:rFonts w:ascii="Arial" w:hAnsi="Arial" w:cs="Arial"/>
        </w:rPr>
        <w:t>t</w:t>
      </w:r>
      <w:r w:rsidR="00DA255D" w:rsidRPr="008E5B58">
        <w:rPr>
          <w:rFonts w:ascii="Arial" w:hAnsi="Arial" w:cs="Arial"/>
        </w:rPr>
        <w:t>arak yüzde 2</w:t>
      </w:r>
      <w:r w:rsidR="009F4B15" w:rsidRPr="008E5B58">
        <w:rPr>
          <w:rFonts w:ascii="Arial" w:hAnsi="Arial" w:cs="Arial"/>
        </w:rPr>
        <w:t>1</w:t>
      </w:r>
      <w:r w:rsidR="00DA255D" w:rsidRPr="008E5B58">
        <w:rPr>
          <w:rFonts w:ascii="Arial" w:hAnsi="Arial" w:cs="Arial"/>
        </w:rPr>
        <w:t>,4</w:t>
      </w:r>
      <w:r w:rsidRPr="008E5B58">
        <w:rPr>
          <w:rFonts w:ascii="Arial" w:hAnsi="Arial" w:cs="Arial"/>
        </w:rPr>
        <w:t xml:space="preserve">’e </w:t>
      </w:r>
      <w:r w:rsidR="00710A2D" w:rsidRPr="008E5B58">
        <w:rPr>
          <w:rFonts w:ascii="Arial" w:hAnsi="Arial" w:cs="Arial"/>
        </w:rPr>
        <w:t>düşmüştür</w:t>
      </w:r>
      <w:r w:rsidRPr="008E5B58">
        <w:rPr>
          <w:rFonts w:ascii="Arial" w:hAnsi="Arial" w:cs="Arial"/>
        </w:rPr>
        <w:t xml:space="preserve">. Kadın işsiz </w:t>
      </w:r>
      <w:r w:rsidR="00C74E6C" w:rsidRPr="008E5B58">
        <w:rPr>
          <w:rFonts w:ascii="Arial" w:hAnsi="Arial" w:cs="Arial"/>
        </w:rPr>
        <w:t>sayısı</w:t>
      </w:r>
      <w:r w:rsidRPr="008E5B58">
        <w:rPr>
          <w:rFonts w:ascii="Arial" w:hAnsi="Arial" w:cs="Arial"/>
        </w:rPr>
        <w:t xml:space="preserve"> </w:t>
      </w:r>
      <w:r w:rsidR="00DA255D" w:rsidRPr="008E5B58">
        <w:rPr>
          <w:rFonts w:ascii="Arial" w:hAnsi="Arial" w:cs="Arial"/>
        </w:rPr>
        <w:t xml:space="preserve">7 </w:t>
      </w:r>
      <w:r w:rsidRPr="008E5B58">
        <w:rPr>
          <w:rFonts w:ascii="Arial" w:hAnsi="Arial" w:cs="Arial"/>
        </w:rPr>
        <w:t xml:space="preserve">binlik </w:t>
      </w:r>
      <w:r w:rsidR="00DA255D" w:rsidRPr="008E5B58">
        <w:rPr>
          <w:rFonts w:ascii="Arial" w:hAnsi="Arial" w:cs="Arial"/>
        </w:rPr>
        <w:t>artışla 508</w:t>
      </w:r>
      <w:r w:rsidRPr="008E5B58">
        <w:rPr>
          <w:rFonts w:ascii="Arial" w:hAnsi="Arial" w:cs="Arial"/>
        </w:rPr>
        <w:t xml:space="preserve"> bine </w:t>
      </w:r>
      <w:r w:rsidR="00DA255D" w:rsidRPr="008E5B58">
        <w:rPr>
          <w:rFonts w:ascii="Arial" w:hAnsi="Arial" w:cs="Arial"/>
        </w:rPr>
        <w:t>yükselmiş</w:t>
      </w:r>
      <w:r w:rsidRPr="008E5B58">
        <w:rPr>
          <w:rFonts w:ascii="Arial" w:hAnsi="Arial" w:cs="Arial"/>
        </w:rPr>
        <w:t>, ka</w:t>
      </w:r>
      <w:r w:rsidR="00DA255D" w:rsidRPr="008E5B58">
        <w:rPr>
          <w:rFonts w:ascii="Arial" w:hAnsi="Arial" w:cs="Arial"/>
        </w:rPr>
        <w:t>dın işsizlik oranı da yüzde 28,2’den yüzde 27,8’e 0,4</w:t>
      </w:r>
      <w:r w:rsidRPr="008E5B58">
        <w:rPr>
          <w:rFonts w:ascii="Arial" w:hAnsi="Arial" w:cs="Arial"/>
        </w:rPr>
        <w:t xml:space="preserve"> yüzde puan azalmıştır (Tablo 3). </w:t>
      </w:r>
      <w:r w:rsidR="00DA255D" w:rsidRPr="008E5B58">
        <w:rPr>
          <w:rFonts w:ascii="Arial" w:hAnsi="Arial" w:cs="Arial"/>
        </w:rPr>
        <w:t>Kadın işsiz sayısı artarken işsizlik oranında görülen düşüş, kadın istihdam artışın</w:t>
      </w:r>
      <w:r w:rsidR="009F4B15" w:rsidRPr="008E5B58">
        <w:rPr>
          <w:rFonts w:ascii="Arial" w:hAnsi="Arial" w:cs="Arial"/>
        </w:rPr>
        <w:t>ın oldukça güçlü (47 bin, %3,7)</w:t>
      </w:r>
      <w:r w:rsidR="00DA255D" w:rsidRPr="008E5B58">
        <w:rPr>
          <w:rFonts w:ascii="Arial" w:hAnsi="Arial" w:cs="Arial"/>
        </w:rPr>
        <w:t xml:space="preserve"> olmasından kaynaklanmaktadır. </w:t>
      </w:r>
      <w:r w:rsidR="00C74E6C" w:rsidRPr="008E5B58">
        <w:rPr>
          <w:rFonts w:ascii="Arial" w:hAnsi="Arial" w:cs="Arial"/>
        </w:rPr>
        <w:t>İstihdam artarken iş arayan kadın sayısında artış</w:t>
      </w:r>
      <w:r w:rsidR="00671C57">
        <w:rPr>
          <w:rFonts w:ascii="Arial" w:hAnsi="Arial" w:cs="Arial"/>
        </w:rPr>
        <w:t>, pandemi döneminde işgücü dışına</w:t>
      </w:r>
      <w:r w:rsidR="00C74E6C" w:rsidRPr="008E5B58">
        <w:rPr>
          <w:rFonts w:ascii="Arial" w:hAnsi="Arial" w:cs="Arial"/>
        </w:rPr>
        <w:t xml:space="preserve"> çıkan kadınların geri dönmekte olduklarına işaret etmektedir. </w:t>
      </w:r>
    </w:p>
    <w:p w14:paraId="7D0657D4" w14:textId="192F11DD" w:rsidR="00A772B5" w:rsidRPr="008E5B58" w:rsidRDefault="00A772B5" w:rsidP="002F2F26">
      <w:pPr>
        <w:spacing w:after="0" w:line="360" w:lineRule="auto"/>
        <w:jc w:val="both"/>
        <w:rPr>
          <w:rFonts w:ascii="Arial" w:hAnsi="Arial" w:cs="Arial"/>
        </w:rPr>
      </w:pPr>
      <w:r w:rsidRPr="008E5B58">
        <w:rPr>
          <w:rFonts w:ascii="Arial" w:hAnsi="Arial" w:cs="Arial"/>
        </w:rPr>
        <w:t>Ay</w:t>
      </w:r>
      <w:r w:rsidR="00DA255D" w:rsidRPr="008E5B58">
        <w:rPr>
          <w:rFonts w:ascii="Arial" w:hAnsi="Arial" w:cs="Arial"/>
        </w:rPr>
        <w:t>nı dönemde erkek işsiz sayısı 21 bin kişi azalarak 598</w:t>
      </w:r>
      <w:r w:rsidRPr="008E5B58">
        <w:rPr>
          <w:rFonts w:ascii="Arial" w:hAnsi="Arial" w:cs="Arial"/>
        </w:rPr>
        <w:t xml:space="preserve"> bine düşmüş</w:t>
      </w:r>
      <w:r w:rsidR="00DA255D" w:rsidRPr="008E5B58">
        <w:rPr>
          <w:rFonts w:ascii="Arial" w:hAnsi="Arial" w:cs="Arial"/>
        </w:rPr>
        <w:t>, erkek işsizlik oranı da 1,0 yüzde puanlık azalışla yüzde 17,9</w:t>
      </w:r>
      <w:r w:rsidRPr="008E5B58">
        <w:rPr>
          <w:rFonts w:ascii="Arial" w:hAnsi="Arial" w:cs="Arial"/>
        </w:rPr>
        <w:t xml:space="preserve">’a gerilemiştir. </w:t>
      </w:r>
      <w:r w:rsidR="007F6510" w:rsidRPr="008E5B58">
        <w:rPr>
          <w:rFonts w:ascii="Arial" w:hAnsi="Arial" w:cs="Arial"/>
        </w:rPr>
        <w:t>Üçüncü çeyrekte genç kadın ve erkek işsizlik oranları arasındaki 9,3 yüzde puanlık fark</w:t>
      </w:r>
      <w:r w:rsidR="00A558A5">
        <w:rPr>
          <w:rFonts w:ascii="Arial" w:hAnsi="Arial" w:cs="Arial"/>
        </w:rPr>
        <w:t>,</w:t>
      </w:r>
      <w:r w:rsidR="007F6510" w:rsidRPr="008E5B58">
        <w:rPr>
          <w:rFonts w:ascii="Arial" w:hAnsi="Arial" w:cs="Arial"/>
        </w:rPr>
        <w:t xml:space="preserve"> dördüncü çeyrekte 9,9 yüzde puana yükselmiştir. </w:t>
      </w:r>
      <w:r w:rsidR="00A558A5">
        <w:rPr>
          <w:rFonts w:ascii="Arial" w:hAnsi="Arial" w:cs="Arial"/>
        </w:rPr>
        <w:t>15 yaş üstü nüfusta</w:t>
      </w:r>
      <w:r w:rsidR="007F6510" w:rsidRPr="008E5B58">
        <w:rPr>
          <w:rFonts w:ascii="Arial" w:hAnsi="Arial" w:cs="Arial"/>
        </w:rPr>
        <w:t xml:space="preserve"> kadın ve erkek işsizlik oranları arasında dördüncü çeyrekte 4,1 yüzde puanlık</w:t>
      </w:r>
      <w:r w:rsidR="00A558A5">
        <w:rPr>
          <w:rFonts w:ascii="Arial" w:hAnsi="Arial" w:cs="Arial"/>
        </w:rPr>
        <w:t xml:space="preserve"> (Şekil 4)</w:t>
      </w:r>
      <w:r w:rsidR="007F6510" w:rsidRPr="008E5B58">
        <w:rPr>
          <w:rFonts w:ascii="Arial" w:hAnsi="Arial" w:cs="Arial"/>
        </w:rPr>
        <w:t xml:space="preserve"> </w:t>
      </w:r>
      <w:r w:rsidR="00A713A2" w:rsidRPr="008E5B58">
        <w:rPr>
          <w:rFonts w:ascii="Arial" w:hAnsi="Arial" w:cs="Arial"/>
        </w:rPr>
        <w:t xml:space="preserve">cinsiyet </w:t>
      </w:r>
      <w:r w:rsidR="007F6510" w:rsidRPr="008E5B58">
        <w:rPr>
          <w:rFonts w:ascii="Arial" w:hAnsi="Arial" w:cs="Arial"/>
        </w:rPr>
        <w:t>farkın</w:t>
      </w:r>
      <w:r w:rsidR="00A713A2" w:rsidRPr="008E5B58">
        <w:rPr>
          <w:rFonts w:ascii="Arial" w:hAnsi="Arial" w:cs="Arial"/>
        </w:rPr>
        <w:t>ın</w:t>
      </w:r>
      <w:r w:rsidR="00A558A5">
        <w:rPr>
          <w:rFonts w:ascii="Arial" w:hAnsi="Arial" w:cs="Arial"/>
        </w:rPr>
        <w:t>,</w:t>
      </w:r>
      <w:r w:rsidR="007F6510" w:rsidRPr="008E5B58">
        <w:rPr>
          <w:rFonts w:ascii="Arial" w:hAnsi="Arial" w:cs="Arial"/>
        </w:rPr>
        <w:t xml:space="preserve"> genç</w:t>
      </w:r>
      <w:r w:rsidR="00A713A2" w:rsidRPr="008E5B58">
        <w:rPr>
          <w:rFonts w:ascii="Arial" w:hAnsi="Arial" w:cs="Arial"/>
        </w:rPr>
        <w:t xml:space="preserve"> kadın ve erkeklerde 9,9 yüzde puana yükselmesi endişe vericidir. </w:t>
      </w:r>
      <w:r w:rsidR="007F6510" w:rsidRPr="008E5B58">
        <w:rPr>
          <w:rFonts w:ascii="Arial" w:hAnsi="Arial" w:cs="Arial"/>
        </w:rPr>
        <w:t xml:space="preserve"> </w:t>
      </w:r>
    </w:p>
    <w:p w14:paraId="68CAFD58" w14:textId="77777777" w:rsidR="002F2F26" w:rsidRDefault="002F2F26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i/>
          <w:iCs/>
          <w:color w:val="000000" w:themeColor="text1"/>
        </w:rPr>
        <w:br w:type="page"/>
      </w:r>
    </w:p>
    <w:p w14:paraId="77644EFB" w14:textId="2D92837C" w:rsidR="00053DB0" w:rsidRPr="008E5B58" w:rsidRDefault="00053DB0" w:rsidP="008E5B58">
      <w:pPr>
        <w:pStyle w:val="Caption"/>
        <w:keepNext/>
        <w:spacing w:after="60"/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</w:pPr>
      <w:r w:rsidRPr="008E5B58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lastRenderedPageBreak/>
        <w:t xml:space="preserve">Şekil </w:t>
      </w:r>
      <w:r w:rsidR="0070076D" w:rsidRPr="008E5B58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>6</w:t>
      </w:r>
      <w:r w:rsidR="00893546" w:rsidRPr="008E5B58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: </w:t>
      </w:r>
      <w:r w:rsidR="00DE5B4B" w:rsidRPr="008E5B58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Mevsim etkilerinden arındırılmış </w:t>
      </w:r>
      <w:r w:rsidR="00710A2D" w:rsidRPr="008E5B58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genç </w:t>
      </w:r>
      <w:r w:rsidR="00893546" w:rsidRPr="008E5B58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Kadın-Erkek </w:t>
      </w:r>
      <w:r w:rsidR="00BC788B" w:rsidRPr="008E5B58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>işsizlik oranları</w:t>
      </w:r>
      <w:r w:rsidR="005E2556" w:rsidRPr="008E5B58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 (15-24 yaş</w:t>
      </w:r>
      <w:r w:rsidR="00DE5B4B" w:rsidRPr="008E5B58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>, %</w:t>
      </w:r>
      <w:r w:rsidR="005E2556" w:rsidRPr="008E5B58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>)</w:t>
      </w:r>
      <w:r w:rsidR="00856D4E" w:rsidRPr="008E5B58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</w:p>
    <w:p w14:paraId="5E36F3D5" w14:textId="26F98794" w:rsidR="00BC324D" w:rsidRDefault="00A562B5" w:rsidP="00E9205E">
      <w:pPr>
        <w:rPr>
          <w:noProof/>
          <w:lang w:val="en-GB" w:eastAsia="en-GB"/>
        </w:rPr>
      </w:pPr>
      <w:r>
        <w:rPr>
          <w:noProof/>
          <w:lang w:eastAsia="tr-TR"/>
        </w:rPr>
        <w:drawing>
          <wp:inline distT="0" distB="0" distL="0" distR="0" wp14:anchorId="4DD30D5C" wp14:editId="75CA2EFE">
            <wp:extent cx="5257800" cy="2713512"/>
            <wp:effectExtent l="0" t="0" r="0" b="1079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D352DEF" w14:textId="77777777" w:rsidR="00053DB0" w:rsidRPr="00E9205E" w:rsidRDefault="00710A2D" w:rsidP="008E5B58">
      <w:pPr>
        <w:spacing w:after="0" w:line="360" w:lineRule="auto"/>
        <w:rPr>
          <w:noProof/>
          <w:lang w:val="en-GB" w:eastAsia="en-GB"/>
        </w:rPr>
      </w:pPr>
      <w:r>
        <w:rPr>
          <w:bCs/>
          <w:sz w:val="18"/>
          <w:szCs w:val="18"/>
        </w:rPr>
        <w:t>Kaynak</w:t>
      </w:r>
      <w:r w:rsidR="00053DB0" w:rsidRPr="0073401D">
        <w:rPr>
          <w:bCs/>
          <w:sz w:val="18"/>
          <w:szCs w:val="18"/>
        </w:rPr>
        <w:t>: TÜİK, Betam</w:t>
      </w:r>
    </w:p>
    <w:p w14:paraId="539B3F04" w14:textId="589F3EE7" w:rsidR="006050AD" w:rsidRDefault="006050AD">
      <w:pPr>
        <w:rPr>
          <w:rFonts w:ascii="Arial" w:hAnsi="Arial" w:cs="Arial"/>
          <w:b/>
          <w:sz w:val="28"/>
        </w:rPr>
      </w:pPr>
    </w:p>
    <w:p w14:paraId="5C0E9FA4" w14:textId="04267D22" w:rsidR="00A772B5" w:rsidRPr="008E5B58" w:rsidRDefault="00E919B0" w:rsidP="00ED2E2F">
      <w:pPr>
        <w:spacing w:before="120" w:after="240" w:line="360" w:lineRule="auto"/>
        <w:jc w:val="both"/>
        <w:rPr>
          <w:rFonts w:ascii="Arial" w:hAnsi="Arial" w:cs="Arial"/>
          <w:b/>
          <w:sz w:val="28"/>
        </w:rPr>
      </w:pPr>
      <w:r w:rsidRPr="008E5B58">
        <w:rPr>
          <w:rFonts w:ascii="Arial" w:hAnsi="Arial" w:cs="Arial"/>
          <w:b/>
          <w:sz w:val="28"/>
        </w:rPr>
        <w:t>Eğitim düzeyleri itibariyle işsizlik</w:t>
      </w:r>
    </w:p>
    <w:p w14:paraId="78AE6A3A" w14:textId="4EE4B62D" w:rsidR="00867763" w:rsidRPr="008E5B58" w:rsidRDefault="00A772B5" w:rsidP="00ED2E2F">
      <w:pPr>
        <w:spacing w:after="240" w:line="360" w:lineRule="auto"/>
        <w:jc w:val="both"/>
        <w:rPr>
          <w:rFonts w:ascii="Arial" w:hAnsi="Arial" w:cs="Arial"/>
        </w:rPr>
      </w:pPr>
      <w:r w:rsidRPr="008E5B58">
        <w:rPr>
          <w:rFonts w:ascii="Arial" w:hAnsi="Arial" w:cs="Arial"/>
          <w:b/>
        </w:rPr>
        <w:t xml:space="preserve">Arındırılmamış </w:t>
      </w:r>
      <w:r w:rsidRPr="008E5B58">
        <w:rPr>
          <w:rFonts w:ascii="Arial" w:hAnsi="Arial" w:cs="Arial"/>
        </w:rPr>
        <w:t>verilere bak</w:t>
      </w:r>
      <w:r w:rsidR="00F21FF0" w:rsidRPr="008E5B58">
        <w:rPr>
          <w:rFonts w:ascii="Arial" w:hAnsi="Arial" w:cs="Arial"/>
        </w:rPr>
        <w:t>ıldığında</w:t>
      </w:r>
      <w:r w:rsidR="000D076D" w:rsidRPr="008E5B58">
        <w:rPr>
          <w:rFonts w:ascii="Arial" w:hAnsi="Arial" w:cs="Arial"/>
        </w:rPr>
        <w:t xml:space="preserve"> bir önceki çeyreğe kıyasla</w:t>
      </w:r>
      <w:r w:rsidRPr="008E5B58">
        <w:rPr>
          <w:rFonts w:ascii="Arial" w:hAnsi="Arial" w:cs="Arial"/>
        </w:rPr>
        <w:t xml:space="preserve"> </w:t>
      </w:r>
      <w:r w:rsidR="000D076D" w:rsidRPr="008E5B58">
        <w:rPr>
          <w:rFonts w:ascii="Arial" w:hAnsi="Arial" w:cs="Arial"/>
        </w:rPr>
        <w:t xml:space="preserve">tüm eğitim </w:t>
      </w:r>
      <w:r w:rsidR="00867763" w:rsidRPr="008E5B58">
        <w:rPr>
          <w:rFonts w:ascii="Arial" w:hAnsi="Arial" w:cs="Arial"/>
        </w:rPr>
        <w:t>seviyelerinde</w:t>
      </w:r>
      <w:r w:rsidR="000D076D" w:rsidRPr="008E5B58">
        <w:rPr>
          <w:rFonts w:ascii="Arial" w:hAnsi="Arial" w:cs="Arial"/>
        </w:rPr>
        <w:t xml:space="preserve"> genel işsizlik oranının düştüğü</w:t>
      </w:r>
      <w:r w:rsidR="009F4B15" w:rsidRPr="008E5B58">
        <w:rPr>
          <w:rFonts w:ascii="Arial" w:hAnsi="Arial" w:cs="Arial"/>
        </w:rPr>
        <w:t xml:space="preserve"> görülmektedir</w:t>
      </w:r>
      <w:r w:rsidR="00E23FF9">
        <w:rPr>
          <w:rStyle w:val="FootnoteReference"/>
          <w:rFonts w:ascii="Arial" w:hAnsi="Arial" w:cs="Arial"/>
        </w:rPr>
        <w:footnoteReference w:id="6"/>
      </w:r>
      <w:r w:rsidRPr="008E5B58">
        <w:rPr>
          <w:rFonts w:ascii="Arial" w:hAnsi="Arial" w:cs="Arial"/>
        </w:rPr>
        <w:t xml:space="preserve">. </w:t>
      </w:r>
      <w:r w:rsidR="00867763" w:rsidRPr="008E5B58">
        <w:rPr>
          <w:rFonts w:ascii="Arial" w:hAnsi="Arial" w:cs="Arial"/>
          <w:b/>
        </w:rPr>
        <w:t>“Lise altı”</w:t>
      </w:r>
      <w:r w:rsidR="00867763" w:rsidRPr="008E5B58">
        <w:rPr>
          <w:rFonts w:ascii="Arial" w:hAnsi="Arial" w:cs="Arial"/>
        </w:rPr>
        <w:t xml:space="preserve"> eğitim grubundaki kişilerin işsizlik oranı 0,1 yüzde puan azalarak yüzde 9,9 seviyesine inmiştir. “</w:t>
      </w:r>
      <w:r w:rsidR="00867763" w:rsidRPr="008E5B58">
        <w:rPr>
          <w:rFonts w:ascii="Arial" w:hAnsi="Arial" w:cs="Arial"/>
          <w:b/>
          <w:i/>
        </w:rPr>
        <w:t>Genel Lise”</w:t>
      </w:r>
      <w:r w:rsidR="00867763" w:rsidRPr="008E5B58">
        <w:rPr>
          <w:rFonts w:ascii="Arial" w:hAnsi="Arial" w:cs="Arial"/>
        </w:rPr>
        <w:t xml:space="preserve"> ve  “</w:t>
      </w:r>
      <w:r w:rsidR="00867763" w:rsidRPr="008E5B58">
        <w:rPr>
          <w:rFonts w:ascii="Arial" w:hAnsi="Arial" w:cs="Arial"/>
          <w:b/>
          <w:i/>
        </w:rPr>
        <w:t>Mesleki veya teknik lise”</w:t>
      </w:r>
      <w:r w:rsidR="00867763" w:rsidRPr="008E5B58">
        <w:rPr>
          <w:rFonts w:ascii="Arial" w:hAnsi="Arial" w:cs="Arial"/>
        </w:rPr>
        <w:t xml:space="preserve"> gruplarında ise işsizlik oranları sırasıyla 0,5 ve 0,8 yüzde puan azalarak yüzde 13,0 ve 11,7’ye gerilemiştir</w:t>
      </w:r>
      <w:r w:rsidR="00264A3B" w:rsidRPr="008E5B58">
        <w:rPr>
          <w:rFonts w:ascii="Arial" w:hAnsi="Arial" w:cs="Arial"/>
        </w:rPr>
        <w:t xml:space="preserve"> (Tablo 5)</w:t>
      </w:r>
      <w:r w:rsidR="00867763" w:rsidRPr="008E5B58">
        <w:rPr>
          <w:rFonts w:ascii="Arial" w:hAnsi="Arial" w:cs="Arial"/>
        </w:rPr>
        <w:t xml:space="preserve">.  </w:t>
      </w:r>
      <w:r w:rsidR="00E919B0" w:rsidRPr="008E5B58">
        <w:rPr>
          <w:rFonts w:ascii="Arial" w:hAnsi="Arial" w:cs="Arial"/>
        </w:rPr>
        <w:t>Yüksek</w:t>
      </w:r>
      <w:r w:rsidR="00264A3B" w:rsidRPr="008E5B58">
        <w:rPr>
          <w:rFonts w:ascii="Arial" w:hAnsi="Arial" w:cs="Arial"/>
        </w:rPr>
        <w:t>öğrenim seviyesinde ise işsizlik oranı 1,8 puan azalarak yüzde 11,9’a inmiştir.</w:t>
      </w:r>
    </w:p>
    <w:p w14:paraId="3A4B4456" w14:textId="7C376BA2" w:rsidR="00A772B5" w:rsidRPr="00A772B5" w:rsidRDefault="00A772B5" w:rsidP="00ED2E2F">
      <w:pPr>
        <w:spacing w:after="240" w:line="360" w:lineRule="auto"/>
        <w:jc w:val="both"/>
      </w:pPr>
      <w:r w:rsidRPr="008E5B58">
        <w:rPr>
          <w:rFonts w:ascii="Arial" w:hAnsi="Arial" w:cs="Arial"/>
        </w:rPr>
        <w:t xml:space="preserve">Eğitim </w:t>
      </w:r>
      <w:r w:rsidR="00264A3B" w:rsidRPr="008E5B58">
        <w:rPr>
          <w:rFonts w:ascii="Arial" w:hAnsi="Arial" w:cs="Arial"/>
        </w:rPr>
        <w:t xml:space="preserve">seviyeleri itibariyle </w:t>
      </w:r>
      <w:r w:rsidRPr="008E5B58">
        <w:rPr>
          <w:rFonts w:ascii="Arial" w:hAnsi="Arial" w:cs="Arial"/>
        </w:rPr>
        <w:t>kadın işsizlik oranının</w:t>
      </w:r>
      <w:r w:rsidR="00C27553" w:rsidRPr="008E5B58">
        <w:rPr>
          <w:rFonts w:ascii="Arial" w:hAnsi="Arial" w:cs="Arial"/>
        </w:rPr>
        <w:t xml:space="preserve"> bir önceki çeyreğe kıyasla 2021 yılı üçüncü çeyrekte</w:t>
      </w:r>
      <w:r w:rsidRPr="008E5B58">
        <w:rPr>
          <w:rFonts w:ascii="Arial" w:hAnsi="Arial" w:cs="Arial"/>
        </w:rPr>
        <w:t xml:space="preserve"> “</w:t>
      </w:r>
      <w:r w:rsidRPr="008E5B58">
        <w:rPr>
          <w:rFonts w:ascii="Arial" w:hAnsi="Arial" w:cs="Arial"/>
          <w:b/>
          <w:i/>
        </w:rPr>
        <w:t xml:space="preserve">Mesleki veya teknik lise” </w:t>
      </w:r>
      <w:r w:rsidRPr="008E5B58">
        <w:rPr>
          <w:rFonts w:ascii="Arial" w:hAnsi="Arial" w:cs="Arial"/>
          <w:bCs/>
          <w:iCs/>
        </w:rPr>
        <w:t xml:space="preserve">ve </w:t>
      </w:r>
      <w:r w:rsidRPr="008E5B58">
        <w:rPr>
          <w:rFonts w:ascii="Arial" w:hAnsi="Arial" w:cs="Arial"/>
          <w:b/>
          <w:i/>
        </w:rPr>
        <w:t>“Yükseköğretim”</w:t>
      </w:r>
      <w:r w:rsidRPr="008E5B58">
        <w:rPr>
          <w:rFonts w:ascii="Arial" w:hAnsi="Arial" w:cs="Arial"/>
        </w:rPr>
        <w:t xml:space="preserve"> mezunlarında şiddetli artışlar gösterdiği (5,</w:t>
      </w:r>
      <w:r w:rsidR="00C27553" w:rsidRPr="008E5B58">
        <w:rPr>
          <w:rFonts w:ascii="Arial" w:hAnsi="Arial" w:cs="Arial"/>
        </w:rPr>
        <w:t>4</w:t>
      </w:r>
      <w:r w:rsidRPr="008E5B58">
        <w:rPr>
          <w:rFonts w:ascii="Arial" w:hAnsi="Arial" w:cs="Arial"/>
        </w:rPr>
        <w:t xml:space="preserve"> ve 4,0 yüzde puan),</w:t>
      </w:r>
      <w:r w:rsidR="00C27553" w:rsidRPr="008E5B58">
        <w:rPr>
          <w:rFonts w:ascii="Arial" w:hAnsi="Arial" w:cs="Arial"/>
        </w:rPr>
        <w:t xml:space="preserve"> dördüncü çeyrekte ise yerini azalışa bırak</w:t>
      </w:r>
      <w:r w:rsidR="00212E90" w:rsidRPr="008E5B58">
        <w:rPr>
          <w:rFonts w:ascii="Arial" w:hAnsi="Arial" w:cs="Arial"/>
        </w:rPr>
        <w:t>tığı görülmektedir</w:t>
      </w:r>
      <w:r w:rsidR="00C27553" w:rsidRPr="008E5B58">
        <w:rPr>
          <w:rFonts w:ascii="Arial" w:hAnsi="Arial" w:cs="Arial"/>
        </w:rPr>
        <w:t xml:space="preserve"> (3,</w:t>
      </w:r>
      <w:r w:rsidR="00212E90" w:rsidRPr="008E5B58">
        <w:rPr>
          <w:rFonts w:ascii="Arial" w:hAnsi="Arial" w:cs="Arial"/>
        </w:rPr>
        <w:t>7</w:t>
      </w:r>
      <w:r w:rsidR="00C27553" w:rsidRPr="008E5B58">
        <w:rPr>
          <w:rFonts w:ascii="Arial" w:hAnsi="Arial" w:cs="Arial"/>
        </w:rPr>
        <w:t xml:space="preserve"> ve 2,9).</w:t>
      </w:r>
      <w:r w:rsidRPr="008E5B58">
        <w:rPr>
          <w:rFonts w:ascii="Arial" w:hAnsi="Arial" w:cs="Arial"/>
        </w:rPr>
        <w:t xml:space="preserve"> </w:t>
      </w:r>
      <w:r w:rsidR="00264A3B" w:rsidRPr="008E5B58">
        <w:rPr>
          <w:rFonts w:ascii="Arial" w:hAnsi="Arial" w:cs="Arial"/>
        </w:rPr>
        <w:t>Bu gelişmeler sonucunda “</w:t>
      </w:r>
      <w:r w:rsidR="00264A3B" w:rsidRPr="008E5B58">
        <w:rPr>
          <w:rFonts w:ascii="Arial" w:hAnsi="Arial" w:cs="Arial"/>
          <w:b/>
          <w:i/>
        </w:rPr>
        <w:t xml:space="preserve">Mesleki veya teknik lise” </w:t>
      </w:r>
      <w:r w:rsidR="00264A3B" w:rsidRPr="008E5B58">
        <w:rPr>
          <w:rFonts w:ascii="Arial" w:hAnsi="Arial" w:cs="Arial"/>
        </w:rPr>
        <w:t xml:space="preserve">grubunda işsizlik oran yüzde </w:t>
      </w:r>
      <w:r w:rsidR="00664B0B" w:rsidRPr="008E5B58">
        <w:rPr>
          <w:rFonts w:ascii="Arial" w:hAnsi="Arial" w:cs="Arial"/>
        </w:rPr>
        <w:t xml:space="preserve">24,6’dan 20,9’a, </w:t>
      </w:r>
      <w:r w:rsidR="00664B0B" w:rsidRPr="008E5B58">
        <w:rPr>
          <w:rFonts w:ascii="Arial" w:hAnsi="Arial" w:cs="Arial"/>
          <w:b/>
          <w:i/>
        </w:rPr>
        <w:t xml:space="preserve">“Yükseköğretim” </w:t>
      </w:r>
      <w:r w:rsidR="00664B0B" w:rsidRPr="008E5B58">
        <w:rPr>
          <w:rFonts w:ascii="Arial" w:hAnsi="Arial" w:cs="Arial"/>
        </w:rPr>
        <w:t xml:space="preserve">grubunda ise yüzde 19,0’dan 16,1’e gerilemiştir. Buna karşılık </w:t>
      </w:r>
      <w:r w:rsidRPr="008E5B58">
        <w:rPr>
          <w:rFonts w:ascii="Arial" w:hAnsi="Arial" w:cs="Arial"/>
        </w:rPr>
        <w:t>“</w:t>
      </w:r>
      <w:r w:rsidRPr="008E5B58">
        <w:rPr>
          <w:rFonts w:ascii="Arial" w:hAnsi="Arial" w:cs="Arial"/>
          <w:b/>
          <w:i/>
        </w:rPr>
        <w:t xml:space="preserve">Lise Altı” </w:t>
      </w:r>
      <w:r w:rsidRPr="008E5B58">
        <w:rPr>
          <w:rFonts w:ascii="Arial" w:hAnsi="Arial" w:cs="Arial"/>
        </w:rPr>
        <w:t>eğitimine sahip kadınların işsizlik o</w:t>
      </w:r>
      <w:r w:rsidR="00C27553" w:rsidRPr="008E5B58">
        <w:rPr>
          <w:rFonts w:ascii="Arial" w:hAnsi="Arial" w:cs="Arial"/>
        </w:rPr>
        <w:t>ranlarında çeyrekten çeyreğe 0,2</w:t>
      </w:r>
      <w:r w:rsidRPr="008E5B58">
        <w:rPr>
          <w:rFonts w:ascii="Arial" w:hAnsi="Arial" w:cs="Arial"/>
        </w:rPr>
        <w:t xml:space="preserve"> yüzde puanlık </w:t>
      </w:r>
      <w:r w:rsidR="00C27553" w:rsidRPr="008E5B58">
        <w:rPr>
          <w:rFonts w:ascii="Arial" w:hAnsi="Arial" w:cs="Arial"/>
        </w:rPr>
        <w:t>artış</w:t>
      </w:r>
      <w:r w:rsidRPr="008E5B58">
        <w:rPr>
          <w:rFonts w:ascii="Arial" w:hAnsi="Arial" w:cs="Arial"/>
        </w:rPr>
        <w:t xml:space="preserve"> görülürken </w:t>
      </w:r>
      <w:r w:rsidR="00664B0B" w:rsidRPr="008E5B58">
        <w:rPr>
          <w:rFonts w:ascii="Arial" w:hAnsi="Arial" w:cs="Arial"/>
        </w:rPr>
        <w:t>“</w:t>
      </w:r>
      <w:r w:rsidR="00664B0B" w:rsidRPr="008E5B58">
        <w:rPr>
          <w:rFonts w:ascii="Arial" w:hAnsi="Arial" w:cs="Arial"/>
          <w:b/>
          <w:i/>
        </w:rPr>
        <w:t>Genel Lise”</w:t>
      </w:r>
      <w:r w:rsidR="00664B0B" w:rsidRPr="008E5B58">
        <w:rPr>
          <w:rFonts w:ascii="Arial" w:hAnsi="Arial" w:cs="Arial"/>
        </w:rPr>
        <w:t xml:space="preserve"> </w:t>
      </w:r>
      <w:r w:rsidR="001D758F" w:rsidRPr="008E5B58">
        <w:rPr>
          <w:rFonts w:ascii="Arial" w:hAnsi="Arial" w:cs="Arial"/>
        </w:rPr>
        <w:t>mezunu kadın</w:t>
      </w:r>
      <w:r w:rsidR="001D758F" w:rsidRPr="00E23FF9">
        <w:rPr>
          <w:rFonts w:ascii="Arial" w:hAnsi="Arial" w:cs="Arial"/>
        </w:rPr>
        <w:t xml:space="preserve"> işsizlik oranı</w:t>
      </w:r>
      <w:r w:rsidR="00C27553" w:rsidRPr="00E23FF9">
        <w:rPr>
          <w:rFonts w:ascii="Arial" w:hAnsi="Arial" w:cs="Arial"/>
        </w:rPr>
        <w:t xml:space="preserve"> 0,</w:t>
      </w:r>
      <w:r w:rsidR="00212E90" w:rsidRPr="00E23FF9">
        <w:rPr>
          <w:rFonts w:ascii="Arial" w:hAnsi="Arial" w:cs="Arial"/>
        </w:rPr>
        <w:t>5</w:t>
      </w:r>
      <w:r w:rsidRPr="00E23FF9">
        <w:rPr>
          <w:rFonts w:ascii="Arial" w:hAnsi="Arial" w:cs="Arial"/>
        </w:rPr>
        <w:t xml:space="preserve"> yüzde puan</w:t>
      </w:r>
      <w:r w:rsidR="00140F61" w:rsidRPr="00E23FF9">
        <w:rPr>
          <w:rFonts w:ascii="Arial" w:hAnsi="Arial" w:cs="Arial"/>
        </w:rPr>
        <w:t xml:space="preserve"> azalmıştır</w:t>
      </w:r>
      <w:r w:rsidRPr="00E23FF9">
        <w:rPr>
          <w:rFonts w:ascii="Arial" w:hAnsi="Arial" w:cs="Arial"/>
        </w:rPr>
        <w:t>.</w:t>
      </w:r>
      <w:r w:rsidR="00664B0B" w:rsidRPr="00E23FF9">
        <w:rPr>
          <w:rFonts w:ascii="Arial" w:hAnsi="Arial" w:cs="Arial"/>
        </w:rPr>
        <w:t xml:space="preserve"> Bu eğitim seviyelerinde işsizlik oranı sırasıyla yüzde 10,7 ve 18,6’dır.</w:t>
      </w:r>
    </w:p>
    <w:p w14:paraId="6837C74F" w14:textId="59AEB0DF" w:rsidR="006D0B9E" w:rsidRPr="008E5B58" w:rsidRDefault="00664B0B" w:rsidP="00ED2E2F">
      <w:pPr>
        <w:spacing w:after="240" w:line="360" w:lineRule="auto"/>
        <w:jc w:val="both"/>
        <w:rPr>
          <w:rFonts w:ascii="Arial" w:hAnsi="Arial" w:cs="Arial"/>
        </w:rPr>
      </w:pPr>
      <w:r w:rsidRPr="008E5B58">
        <w:rPr>
          <w:rFonts w:ascii="Arial" w:hAnsi="Arial" w:cs="Arial"/>
        </w:rPr>
        <w:t>Erkeklerde</w:t>
      </w:r>
      <w:r w:rsidRPr="008E5B58">
        <w:rPr>
          <w:rFonts w:ascii="Arial" w:hAnsi="Arial" w:cs="Arial"/>
          <w:b/>
          <w:i/>
        </w:rPr>
        <w:t xml:space="preserve"> </w:t>
      </w:r>
      <w:r w:rsidR="008A72E8" w:rsidRPr="008E5B58">
        <w:rPr>
          <w:rFonts w:ascii="Arial" w:hAnsi="Arial" w:cs="Arial"/>
          <w:b/>
          <w:i/>
        </w:rPr>
        <w:t>“Mesleki veya teknik lise</w:t>
      </w:r>
      <w:r w:rsidR="00A772B5" w:rsidRPr="008E5B58">
        <w:rPr>
          <w:rFonts w:ascii="Arial" w:hAnsi="Arial" w:cs="Arial"/>
          <w:b/>
          <w:i/>
        </w:rPr>
        <w:t xml:space="preserve">” </w:t>
      </w:r>
      <w:r w:rsidR="00A772B5" w:rsidRPr="008E5B58">
        <w:rPr>
          <w:rFonts w:ascii="Arial" w:hAnsi="Arial" w:cs="Arial"/>
          <w:bCs/>
          <w:iCs/>
        </w:rPr>
        <w:t>mezunları hariç</w:t>
      </w:r>
      <w:r w:rsidR="00E23FF9">
        <w:rPr>
          <w:rFonts w:ascii="Arial" w:hAnsi="Arial" w:cs="Arial"/>
          <w:bCs/>
          <w:iCs/>
        </w:rPr>
        <w:t>, tüm</w:t>
      </w:r>
      <w:r w:rsidR="00A772B5" w:rsidRPr="008E5B58">
        <w:rPr>
          <w:rFonts w:ascii="Arial" w:hAnsi="Arial" w:cs="Arial"/>
          <w:bCs/>
          <w:iCs/>
        </w:rPr>
        <w:t xml:space="preserve"> </w:t>
      </w:r>
      <w:r w:rsidR="00A772B5" w:rsidRPr="008E5B58">
        <w:rPr>
          <w:rFonts w:ascii="Arial" w:hAnsi="Arial" w:cs="Arial"/>
        </w:rPr>
        <w:t>eğitim kategorilerinde erkek işsizlik oranları</w:t>
      </w:r>
      <w:r w:rsidRPr="008E5B58">
        <w:rPr>
          <w:rFonts w:ascii="Arial" w:hAnsi="Arial" w:cs="Arial"/>
        </w:rPr>
        <w:t>nda azalma söz konusudur.</w:t>
      </w:r>
      <w:r w:rsidR="00A772B5" w:rsidRPr="008E5B58">
        <w:rPr>
          <w:rFonts w:ascii="Arial" w:hAnsi="Arial" w:cs="Arial"/>
        </w:rPr>
        <w:t xml:space="preserve"> “</w:t>
      </w:r>
      <w:r w:rsidRPr="008E5B58">
        <w:rPr>
          <w:rFonts w:ascii="Arial" w:hAnsi="Arial" w:cs="Arial"/>
          <w:b/>
          <w:i/>
        </w:rPr>
        <w:t>Yüksek</w:t>
      </w:r>
      <w:r w:rsidR="008A72E8" w:rsidRPr="008E5B58">
        <w:rPr>
          <w:rFonts w:ascii="Arial" w:hAnsi="Arial" w:cs="Arial"/>
          <w:b/>
          <w:i/>
        </w:rPr>
        <w:t>öğretim</w:t>
      </w:r>
      <w:r w:rsidR="00A772B5" w:rsidRPr="008E5B58">
        <w:rPr>
          <w:rFonts w:ascii="Arial" w:hAnsi="Arial" w:cs="Arial"/>
          <w:b/>
          <w:i/>
        </w:rPr>
        <w:t xml:space="preserve">” </w:t>
      </w:r>
      <w:r w:rsidR="00A772B5" w:rsidRPr="008E5B58">
        <w:rPr>
          <w:rFonts w:ascii="Arial" w:hAnsi="Arial" w:cs="Arial"/>
        </w:rPr>
        <w:t xml:space="preserve">grubu </w:t>
      </w:r>
      <w:r w:rsidR="008A72E8" w:rsidRPr="008E5B58">
        <w:rPr>
          <w:rFonts w:ascii="Arial" w:hAnsi="Arial" w:cs="Arial"/>
        </w:rPr>
        <w:t>1</w:t>
      </w:r>
      <w:r w:rsidR="00FA4A09" w:rsidRPr="008E5B58">
        <w:rPr>
          <w:rFonts w:ascii="Arial" w:hAnsi="Arial" w:cs="Arial"/>
        </w:rPr>
        <w:t>,0</w:t>
      </w:r>
      <w:r w:rsidR="008A72E8" w:rsidRPr="008E5B58">
        <w:rPr>
          <w:rFonts w:ascii="Arial" w:hAnsi="Arial" w:cs="Arial"/>
        </w:rPr>
        <w:t xml:space="preserve"> yüzde puanlık </w:t>
      </w:r>
      <w:r w:rsidR="008A72E8" w:rsidRPr="008E5B58">
        <w:rPr>
          <w:rFonts w:ascii="Arial" w:hAnsi="Arial" w:cs="Arial"/>
        </w:rPr>
        <w:lastRenderedPageBreak/>
        <w:t>azalışla yüzde 8</w:t>
      </w:r>
      <w:r w:rsidR="00A772B5" w:rsidRPr="008E5B58">
        <w:rPr>
          <w:rFonts w:ascii="Arial" w:hAnsi="Arial" w:cs="Arial"/>
        </w:rPr>
        <w:t>,8</w:t>
      </w:r>
      <w:r w:rsidRPr="008E5B58">
        <w:rPr>
          <w:rFonts w:ascii="Arial" w:hAnsi="Arial" w:cs="Arial"/>
        </w:rPr>
        <w:t>’e gerileyerek</w:t>
      </w:r>
      <w:r w:rsidR="00A772B5" w:rsidRPr="008E5B58">
        <w:rPr>
          <w:rFonts w:ascii="Arial" w:hAnsi="Arial" w:cs="Arial"/>
        </w:rPr>
        <w:t xml:space="preserve"> çeyrekten çeyreğe en yüksek azal</w:t>
      </w:r>
      <w:r w:rsidR="00140F61" w:rsidRPr="008E5B58">
        <w:rPr>
          <w:rFonts w:ascii="Arial" w:hAnsi="Arial" w:cs="Arial"/>
        </w:rPr>
        <w:t>ışı</w:t>
      </w:r>
      <w:r w:rsidRPr="008E5B58">
        <w:rPr>
          <w:rFonts w:ascii="Arial" w:hAnsi="Arial" w:cs="Arial"/>
        </w:rPr>
        <w:t>n</w:t>
      </w:r>
      <w:r w:rsidR="00217793" w:rsidRPr="008E5B58">
        <w:rPr>
          <w:rFonts w:ascii="Arial" w:hAnsi="Arial" w:cs="Arial"/>
        </w:rPr>
        <w:t xml:space="preserve"> kayde</w:t>
      </w:r>
      <w:r w:rsidRPr="008E5B58">
        <w:rPr>
          <w:rFonts w:ascii="Arial" w:hAnsi="Arial" w:cs="Arial"/>
        </w:rPr>
        <w:t>dildiği</w:t>
      </w:r>
      <w:r w:rsidR="00217793" w:rsidRPr="008E5B58">
        <w:rPr>
          <w:rFonts w:ascii="Arial" w:hAnsi="Arial" w:cs="Arial"/>
        </w:rPr>
        <w:t xml:space="preserve"> grup olmuştur</w:t>
      </w:r>
      <w:r w:rsidRPr="008E5B58">
        <w:rPr>
          <w:rFonts w:ascii="Arial" w:hAnsi="Arial" w:cs="Arial"/>
        </w:rPr>
        <w:t xml:space="preserve"> </w:t>
      </w:r>
      <w:r w:rsidR="00217793" w:rsidRPr="008E5B58">
        <w:rPr>
          <w:rFonts w:ascii="Arial" w:hAnsi="Arial" w:cs="Arial"/>
        </w:rPr>
        <w:t>(Tablo 5</w:t>
      </w:r>
      <w:r w:rsidR="00A772B5" w:rsidRPr="008E5B58">
        <w:rPr>
          <w:rFonts w:ascii="Arial" w:hAnsi="Arial" w:cs="Arial"/>
        </w:rPr>
        <w:t xml:space="preserve">). </w:t>
      </w:r>
      <w:r w:rsidRPr="008E5B58">
        <w:rPr>
          <w:rFonts w:ascii="Arial" w:hAnsi="Arial" w:cs="Arial"/>
        </w:rPr>
        <w:t>“</w:t>
      </w:r>
      <w:r w:rsidRPr="008E5B58">
        <w:rPr>
          <w:rFonts w:ascii="Arial" w:hAnsi="Arial" w:cs="Arial"/>
          <w:b/>
          <w:i/>
        </w:rPr>
        <w:t xml:space="preserve">Genel Lise” </w:t>
      </w:r>
      <w:r w:rsidRPr="008E5B58">
        <w:rPr>
          <w:rFonts w:ascii="Arial" w:hAnsi="Arial" w:cs="Arial"/>
        </w:rPr>
        <w:t>işsizlik oranı 0,5 puan azalışla yüzde 10,6 olmuştur. “</w:t>
      </w:r>
      <w:r w:rsidRPr="008E5B58">
        <w:rPr>
          <w:rFonts w:ascii="Arial" w:hAnsi="Arial" w:cs="Arial"/>
          <w:b/>
          <w:i/>
        </w:rPr>
        <w:t xml:space="preserve">Lise Altı” </w:t>
      </w:r>
      <w:r w:rsidRPr="008E5B58">
        <w:rPr>
          <w:rFonts w:ascii="Arial" w:hAnsi="Arial" w:cs="Arial"/>
        </w:rPr>
        <w:t>grubundan ise 0,2 puanlık sınırlı bir düşüşle birl</w:t>
      </w:r>
      <w:r w:rsidR="00E23FF9">
        <w:rPr>
          <w:rFonts w:ascii="Arial" w:hAnsi="Arial" w:cs="Arial"/>
        </w:rPr>
        <w:t>ikte işsizlik oranı yüzde 9,6’ya</w:t>
      </w:r>
      <w:r w:rsidRPr="008E5B58">
        <w:rPr>
          <w:rFonts w:ascii="Arial" w:hAnsi="Arial" w:cs="Arial"/>
        </w:rPr>
        <w:t xml:space="preserve"> inmiştir. </w:t>
      </w:r>
      <w:r w:rsidR="001F18F4" w:rsidRPr="008E5B58">
        <w:rPr>
          <w:rFonts w:ascii="Arial" w:hAnsi="Arial" w:cs="Arial"/>
        </w:rPr>
        <w:t xml:space="preserve">İşsizlik oranının yükseldiği </w:t>
      </w:r>
      <w:r w:rsidR="006D0B9E" w:rsidRPr="008E5B58">
        <w:rPr>
          <w:rFonts w:ascii="Arial" w:hAnsi="Arial" w:cs="Arial"/>
        </w:rPr>
        <w:t>yegâne</w:t>
      </w:r>
      <w:r w:rsidR="001F18F4" w:rsidRPr="008E5B58">
        <w:rPr>
          <w:rFonts w:ascii="Arial" w:hAnsi="Arial" w:cs="Arial"/>
        </w:rPr>
        <w:t xml:space="preserve"> grup olan  </w:t>
      </w:r>
      <w:r w:rsidR="00A772B5" w:rsidRPr="008E5B58">
        <w:rPr>
          <w:rFonts w:ascii="Arial" w:hAnsi="Arial" w:cs="Arial"/>
          <w:b/>
          <w:i/>
        </w:rPr>
        <w:t>“</w:t>
      </w:r>
      <w:r w:rsidR="008A72E8" w:rsidRPr="008E5B58">
        <w:rPr>
          <w:rFonts w:ascii="Arial" w:hAnsi="Arial" w:cs="Arial"/>
          <w:b/>
          <w:i/>
        </w:rPr>
        <w:t>Mesleki veya teknik lise</w:t>
      </w:r>
      <w:r w:rsidR="00A772B5" w:rsidRPr="008E5B58">
        <w:rPr>
          <w:rFonts w:ascii="Arial" w:hAnsi="Arial" w:cs="Arial"/>
          <w:b/>
          <w:i/>
        </w:rPr>
        <w:t xml:space="preserve">” </w:t>
      </w:r>
      <w:r w:rsidR="00A772B5" w:rsidRPr="008E5B58">
        <w:rPr>
          <w:rFonts w:ascii="Arial" w:hAnsi="Arial" w:cs="Arial"/>
        </w:rPr>
        <w:t>gru</w:t>
      </w:r>
      <w:r w:rsidR="00FA4A09" w:rsidRPr="008E5B58">
        <w:rPr>
          <w:rFonts w:ascii="Arial" w:hAnsi="Arial" w:cs="Arial"/>
        </w:rPr>
        <w:t xml:space="preserve">bunda </w:t>
      </w:r>
      <w:r w:rsidR="001F18F4" w:rsidRPr="008E5B58">
        <w:rPr>
          <w:rFonts w:ascii="Arial" w:hAnsi="Arial" w:cs="Arial"/>
        </w:rPr>
        <w:t>bu oran</w:t>
      </w:r>
      <w:r w:rsidR="008A72E8" w:rsidRPr="008E5B58">
        <w:rPr>
          <w:rFonts w:ascii="Arial" w:hAnsi="Arial" w:cs="Arial"/>
        </w:rPr>
        <w:t xml:space="preserve"> yüzde 8,6’den 8</w:t>
      </w:r>
      <w:r w:rsidR="00FA4A09" w:rsidRPr="008E5B58">
        <w:rPr>
          <w:rFonts w:ascii="Arial" w:hAnsi="Arial" w:cs="Arial"/>
        </w:rPr>
        <w:t>,8’e yükselmiştir.</w:t>
      </w:r>
    </w:p>
    <w:p w14:paraId="0A3E44C5" w14:textId="21B7F98D" w:rsidR="00A772B5" w:rsidRPr="008E5B58" w:rsidRDefault="006D0B9E" w:rsidP="00ED2E2F">
      <w:pPr>
        <w:spacing w:after="240" w:line="360" w:lineRule="auto"/>
        <w:jc w:val="both"/>
        <w:rPr>
          <w:rFonts w:ascii="Arial" w:hAnsi="Arial" w:cs="Arial"/>
        </w:rPr>
      </w:pPr>
      <w:r w:rsidRPr="008E5B58">
        <w:rPr>
          <w:rFonts w:ascii="Arial" w:hAnsi="Arial" w:cs="Arial"/>
        </w:rPr>
        <w:t>Genelde eğitim seviyeleri itibariyle en yüksek işsizlik oranı “</w:t>
      </w:r>
      <w:r w:rsidRPr="008E5B58">
        <w:rPr>
          <w:rFonts w:ascii="Arial" w:hAnsi="Arial" w:cs="Arial"/>
          <w:b/>
          <w:i/>
        </w:rPr>
        <w:t xml:space="preserve">Genel Lise” </w:t>
      </w:r>
      <w:r w:rsidRPr="008E5B58">
        <w:rPr>
          <w:rFonts w:ascii="Arial" w:hAnsi="Arial" w:cs="Arial"/>
        </w:rPr>
        <w:t>seviyesinde olup (yüzde 13</w:t>
      </w:r>
      <w:r w:rsidR="006845C1">
        <w:rPr>
          <w:rFonts w:ascii="Arial" w:hAnsi="Arial" w:cs="Arial"/>
        </w:rPr>
        <w:t>,0</w:t>
      </w:r>
      <w:r w:rsidRPr="008E5B58">
        <w:rPr>
          <w:rFonts w:ascii="Arial" w:hAnsi="Arial" w:cs="Arial"/>
        </w:rPr>
        <w:t>)</w:t>
      </w:r>
      <w:r w:rsidRPr="008E5B58">
        <w:rPr>
          <w:rFonts w:ascii="Arial" w:hAnsi="Arial" w:cs="Arial"/>
          <w:b/>
          <w:i/>
        </w:rPr>
        <w:t xml:space="preserve"> </w:t>
      </w:r>
      <w:r w:rsidRPr="008E5B58">
        <w:rPr>
          <w:rFonts w:ascii="Arial" w:hAnsi="Arial" w:cs="Arial"/>
        </w:rPr>
        <w:t>bu grubu yükseköğrenim grubu takip etmektedir (yüzde 11,9). En düşük işsizlik oranı ise “</w:t>
      </w:r>
      <w:r w:rsidRPr="008E5B58">
        <w:rPr>
          <w:rFonts w:ascii="Arial" w:hAnsi="Arial" w:cs="Arial"/>
          <w:b/>
          <w:i/>
        </w:rPr>
        <w:t xml:space="preserve">Lise Altı” </w:t>
      </w:r>
      <w:r w:rsidRPr="008E5B58">
        <w:rPr>
          <w:rFonts w:ascii="Arial" w:hAnsi="Arial" w:cs="Arial"/>
        </w:rPr>
        <w:t xml:space="preserve">seviyesindedir (yüzde 9,9). Erkeklerde </w:t>
      </w:r>
      <w:r w:rsidR="00035E09" w:rsidRPr="008E5B58">
        <w:rPr>
          <w:rFonts w:ascii="Arial" w:hAnsi="Arial" w:cs="Arial"/>
        </w:rPr>
        <w:t>e</w:t>
      </w:r>
      <w:r w:rsidRPr="008E5B58">
        <w:rPr>
          <w:rFonts w:ascii="Arial" w:hAnsi="Arial" w:cs="Arial"/>
        </w:rPr>
        <w:t>n düşük erkek işsizlik oranı</w:t>
      </w:r>
      <w:r w:rsidR="00035E09" w:rsidRPr="008E5B58">
        <w:rPr>
          <w:rFonts w:ascii="Arial" w:hAnsi="Arial" w:cs="Arial"/>
        </w:rPr>
        <w:t xml:space="preserve"> (yüzde 8,8) </w:t>
      </w:r>
      <w:r w:rsidR="00035E09" w:rsidRPr="008E5B58">
        <w:rPr>
          <w:rFonts w:ascii="Arial" w:hAnsi="Arial" w:cs="Arial"/>
          <w:b/>
          <w:i/>
        </w:rPr>
        <w:t xml:space="preserve">“Mesleki veya teknik lise” </w:t>
      </w:r>
      <w:r w:rsidRPr="008E5B58">
        <w:rPr>
          <w:rFonts w:ascii="Arial" w:hAnsi="Arial" w:cs="Arial"/>
        </w:rPr>
        <w:t xml:space="preserve"> </w:t>
      </w:r>
      <w:r w:rsidR="00035E09" w:rsidRPr="008E5B58">
        <w:rPr>
          <w:rFonts w:ascii="Arial" w:hAnsi="Arial" w:cs="Arial"/>
        </w:rPr>
        <w:t>ile “</w:t>
      </w:r>
      <w:r w:rsidR="00035E09" w:rsidRPr="008E5B58">
        <w:rPr>
          <w:rFonts w:ascii="Arial" w:hAnsi="Arial" w:cs="Arial"/>
          <w:b/>
          <w:i/>
        </w:rPr>
        <w:t xml:space="preserve">Yükseköğretim” </w:t>
      </w:r>
      <w:r w:rsidR="00035E09" w:rsidRPr="008E5B58">
        <w:rPr>
          <w:rFonts w:ascii="Arial" w:hAnsi="Arial" w:cs="Arial"/>
        </w:rPr>
        <w:t>gruplarında görülmektedir. En yükse</w:t>
      </w:r>
      <w:r w:rsidR="00175009">
        <w:rPr>
          <w:rFonts w:ascii="Arial" w:hAnsi="Arial" w:cs="Arial"/>
        </w:rPr>
        <w:t>k</w:t>
      </w:r>
      <w:r w:rsidR="00035E09" w:rsidRPr="008E5B58">
        <w:rPr>
          <w:rFonts w:ascii="Arial" w:hAnsi="Arial" w:cs="Arial"/>
        </w:rPr>
        <w:t xml:space="preserve"> işsizlik oranı ise “</w:t>
      </w:r>
      <w:r w:rsidR="00035E09" w:rsidRPr="008E5B58">
        <w:rPr>
          <w:rFonts w:ascii="Arial" w:hAnsi="Arial" w:cs="Arial"/>
          <w:b/>
          <w:i/>
        </w:rPr>
        <w:t>Genel Lise”</w:t>
      </w:r>
      <w:r w:rsidR="00035E09" w:rsidRPr="008E5B58">
        <w:rPr>
          <w:rFonts w:ascii="Arial" w:hAnsi="Arial" w:cs="Arial"/>
        </w:rPr>
        <w:t xml:space="preserve"> (yüzde 10,6) grubundadır. Kadınlarda ise eğitim seviyeleri itibariyle işsizlik oranları çok daha geniş bir yelpazeye sahiptir. En düşük işsizlik oranı (yüzde 10,7) “</w:t>
      </w:r>
      <w:r w:rsidR="00035E09" w:rsidRPr="008E5B58">
        <w:rPr>
          <w:rFonts w:ascii="Arial" w:hAnsi="Arial" w:cs="Arial"/>
          <w:b/>
          <w:i/>
        </w:rPr>
        <w:t xml:space="preserve">Lise Altı” </w:t>
      </w:r>
      <w:r w:rsidR="00035E09" w:rsidRPr="008E5B58">
        <w:rPr>
          <w:rFonts w:ascii="Arial" w:hAnsi="Arial" w:cs="Arial"/>
        </w:rPr>
        <w:t xml:space="preserve"> grubunda</w:t>
      </w:r>
      <w:r w:rsidR="006845C1">
        <w:rPr>
          <w:rFonts w:ascii="Arial" w:hAnsi="Arial" w:cs="Arial"/>
        </w:rPr>
        <w:t>,</w:t>
      </w:r>
      <w:r w:rsidR="00035E09" w:rsidRPr="008E5B58">
        <w:rPr>
          <w:rFonts w:ascii="Arial" w:hAnsi="Arial" w:cs="Arial"/>
        </w:rPr>
        <w:t xml:space="preserve"> en yüksek işsizlik oranı ise (yüzde 20,9) </w:t>
      </w:r>
      <w:r w:rsidR="00035E09" w:rsidRPr="008E5B58">
        <w:rPr>
          <w:rFonts w:ascii="Arial" w:hAnsi="Arial" w:cs="Arial"/>
          <w:b/>
          <w:i/>
        </w:rPr>
        <w:t xml:space="preserve">“Mesleki veya teknik lise” </w:t>
      </w:r>
      <w:r w:rsidR="00035E09" w:rsidRPr="008E5B58">
        <w:rPr>
          <w:rFonts w:ascii="Arial" w:hAnsi="Arial" w:cs="Arial"/>
        </w:rPr>
        <w:t>grubuna aittir. “</w:t>
      </w:r>
      <w:r w:rsidR="00035E09" w:rsidRPr="008E5B58">
        <w:rPr>
          <w:rFonts w:ascii="Arial" w:hAnsi="Arial" w:cs="Arial"/>
          <w:b/>
          <w:i/>
        </w:rPr>
        <w:t xml:space="preserve">Genel Lise” </w:t>
      </w:r>
      <w:r w:rsidR="00035E09" w:rsidRPr="008E5B58">
        <w:rPr>
          <w:rFonts w:ascii="Arial" w:hAnsi="Arial" w:cs="Arial"/>
        </w:rPr>
        <w:t>grubunda işsizlik oranı yüzde 18,6</w:t>
      </w:r>
      <w:r w:rsidR="00B329FF">
        <w:rPr>
          <w:rFonts w:ascii="Arial" w:hAnsi="Arial" w:cs="Arial"/>
        </w:rPr>
        <w:t>,</w:t>
      </w:r>
      <w:r w:rsidR="00035E09" w:rsidRPr="008E5B58">
        <w:rPr>
          <w:rFonts w:ascii="Arial" w:hAnsi="Arial" w:cs="Arial"/>
        </w:rPr>
        <w:t xml:space="preserve"> </w:t>
      </w:r>
      <w:r w:rsidR="00A02BF9" w:rsidRPr="008E5B58">
        <w:rPr>
          <w:rFonts w:ascii="Arial" w:hAnsi="Arial" w:cs="Arial"/>
        </w:rPr>
        <w:t>“</w:t>
      </w:r>
      <w:r w:rsidR="00A02BF9" w:rsidRPr="008E5B58">
        <w:rPr>
          <w:rFonts w:ascii="Arial" w:hAnsi="Arial" w:cs="Arial"/>
          <w:b/>
          <w:i/>
        </w:rPr>
        <w:t xml:space="preserve">Yükseköğretim” </w:t>
      </w:r>
      <w:r w:rsidR="00A02BF9" w:rsidRPr="00B329FF">
        <w:rPr>
          <w:rFonts w:ascii="Arial" w:hAnsi="Arial" w:cs="Arial"/>
        </w:rPr>
        <w:t>grubunda</w:t>
      </w:r>
      <w:r w:rsidR="00B329FF" w:rsidRPr="00B329FF">
        <w:rPr>
          <w:rFonts w:ascii="Arial" w:hAnsi="Arial" w:cs="Arial"/>
        </w:rPr>
        <w:t xml:space="preserve"> ise</w:t>
      </w:r>
      <w:r w:rsidR="00A02BF9" w:rsidRPr="008E5B58">
        <w:rPr>
          <w:rFonts w:ascii="Arial" w:hAnsi="Arial" w:cs="Arial"/>
          <w:b/>
          <w:i/>
        </w:rPr>
        <w:t xml:space="preserve"> </w:t>
      </w:r>
      <w:r w:rsidR="00A02BF9" w:rsidRPr="008E5B58">
        <w:rPr>
          <w:rFonts w:ascii="Arial" w:hAnsi="Arial" w:cs="Arial"/>
        </w:rPr>
        <w:t xml:space="preserve">yüzde 16,1’dir. Cinsiyet ayrımında işsizlik farkının </w:t>
      </w:r>
      <w:r w:rsidR="00A02BF9" w:rsidRPr="008E5B58">
        <w:rPr>
          <w:rFonts w:ascii="Arial" w:hAnsi="Arial" w:cs="Arial"/>
          <w:b/>
          <w:i/>
        </w:rPr>
        <w:t xml:space="preserve">“Mesleki veya teknik lise” </w:t>
      </w:r>
      <w:r w:rsidR="00A02BF9" w:rsidRPr="008E5B58">
        <w:rPr>
          <w:rFonts w:ascii="Arial" w:hAnsi="Arial" w:cs="Arial"/>
        </w:rPr>
        <w:t>seviyesinde 12,1 puan (iki katından fazla) ile “</w:t>
      </w:r>
      <w:r w:rsidR="00A02BF9" w:rsidRPr="008E5B58">
        <w:rPr>
          <w:rFonts w:ascii="Arial" w:hAnsi="Arial" w:cs="Arial"/>
          <w:b/>
          <w:i/>
        </w:rPr>
        <w:t xml:space="preserve">Yükseköğretim” </w:t>
      </w:r>
      <w:r w:rsidR="00A02BF9" w:rsidRPr="008E5B58">
        <w:rPr>
          <w:rFonts w:ascii="Arial" w:hAnsi="Arial" w:cs="Arial"/>
        </w:rPr>
        <w:t>seviyesinde 7,3 puan (iki katına yakın) olması dikkat çekmektedir.</w:t>
      </w:r>
    </w:p>
    <w:p w14:paraId="11E0E793" w14:textId="735A474A" w:rsidR="00866021" w:rsidRPr="008E5B58" w:rsidRDefault="00FF3719" w:rsidP="00625C3E">
      <w:pPr>
        <w:spacing w:after="240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12E9229" wp14:editId="2997FD9B">
                <wp:simplePos x="0" y="0"/>
                <wp:positionH relativeFrom="margin">
                  <wp:align>right</wp:align>
                </wp:positionH>
                <wp:positionV relativeFrom="paragraph">
                  <wp:posOffset>250872</wp:posOffset>
                </wp:positionV>
                <wp:extent cx="5721549" cy="3022979"/>
                <wp:effectExtent l="0" t="0" r="12700" b="6350"/>
                <wp:wrapNone/>
                <wp:docPr id="21" name="Gr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AD75B4-0B27-41DE-8968-2811EB11EE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549" cy="3022979"/>
                          <a:chOff x="0" y="0"/>
                          <a:chExt cx="9134475" cy="2743200"/>
                        </a:xfrm>
                      </wpg:grpSpPr>
                      <wpg:graphicFrame>
                        <wpg:cNvPr id="26" name="Grafik 1">
                          <a:extLst>
                            <a:ext uri="{FF2B5EF4-FFF2-40B4-BE49-F238E27FC236}">
                              <a16:creationId xmlns:a16="http://schemas.microsoft.com/office/drawing/2014/main" id="{D15EA98E-9226-4A69-830B-360A08039ED2}"/>
                            </a:ext>
                          </a:extLst>
                        </wpg:cNvPr>
                        <wpg:cNvFrPr/>
                        <wpg:xfrm>
                          <a:off x="0" y="0"/>
                          <a:ext cx="4572000" cy="27432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8"/>
                          </a:graphicData>
                        </a:graphic>
                      </wpg:graphicFrame>
                      <wpg:graphicFrame>
                        <wpg:cNvPr id="27" name="Grafik 2">
                          <a:extLst>
                            <a:ext uri="{FF2B5EF4-FFF2-40B4-BE49-F238E27FC236}">
                              <a16:creationId xmlns:a16="http://schemas.microsoft.com/office/drawing/2014/main" id="{EF685A93-CAB3-48FC-A661-3F02A289C825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4562475" y="0"/>
                          <a:ext cx="4572000" cy="27432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9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A24B53" id="Grup 3" o:spid="_x0000_s1026" style="position:absolute;margin-left:399.3pt;margin-top:19.75pt;width:450.5pt;height:238.05pt;z-index:251669504;mso-position-horizontal:right;mso-position-horizontal-relative:margin;mso-width-relative:margin;mso-height-relative:margin" coordsize="91344,27432" o:gfxdata="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">
                <v:shape id="Grafik 1" o:spid="_x0000_s1027" type="#_x0000_t75" style="position:absolute;left:-97;top:-55;width:45936;height:27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">
                  <v:imagedata r:id="rId20" o:title=""/>
                  <o:lock v:ext="edit" aspectratio="f"/>
                </v:shape>
                <v:shape id="Grafik 2" o:spid="_x0000_s1028" type="#_x0000_t75" style="position:absolute;left:45547;top:-55;width:45936;height:27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">
                  <v:imagedata r:id="rId21" o:title=""/>
                  <o:lock v:ext="edit" aspectratio="f"/>
                </v:shape>
                <w10:wrap anchorx="margin"/>
              </v:group>
            </w:pict>
          </mc:Fallback>
        </mc:AlternateContent>
      </w:r>
      <w:r w:rsidR="00015E49">
        <w:t xml:space="preserve"> </w:t>
      </w:r>
      <w:r w:rsidR="00866021" w:rsidRPr="008E5B58">
        <w:rPr>
          <w:rFonts w:ascii="Arial" w:hAnsi="Arial" w:cs="Arial"/>
          <w:b/>
          <w:bCs/>
          <w:color w:val="000000" w:themeColor="text1"/>
        </w:rPr>
        <w:t xml:space="preserve">Şekil </w:t>
      </w:r>
      <w:r w:rsidR="0070076D" w:rsidRPr="008E5B58">
        <w:rPr>
          <w:rFonts w:ascii="Arial" w:hAnsi="Arial" w:cs="Arial"/>
          <w:b/>
          <w:bCs/>
          <w:i/>
          <w:iCs/>
          <w:color w:val="000000" w:themeColor="text1"/>
        </w:rPr>
        <w:t>7</w:t>
      </w:r>
      <w:r w:rsidR="00866021" w:rsidRPr="008E5B58">
        <w:rPr>
          <w:rFonts w:ascii="Arial" w:hAnsi="Arial" w:cs="Arial"/>
          <w:b/>
          <w:bCs/>
          <w:color w:val="000000" w:themeColor="text1"/>
        </w:rPr>
        <w:t xml:space="preserve">: </w:t>
      </w:r>
      <w:r w:rsidR="004B312B" w:rsidRPr="008E5B58">
        <w:rPr>
          <w:rFonts w:ascii="Arial" w:hAnsi="Arial" w:cs="Arial"/>
          <w:b/>
          <w:bCs/>
          <w:color w:val="000000" w:themeColor="text1"/>
        </w:rPr>
        <w:t>Farklı e</w:t>
      </w:r>
      <w:r w:rsidR="00866021" w:rsidRPr="008E5B58">
        <w:rPr>
          <w:rFonts w:ascii="Arial" w:hAnsi="Arial" w:cs="Arial"/>
          <w:b/>
          <w:bCs/>
          <w:color w:val="000000" w:themeColor="text1"/>
        </w:rPr>
        <w:t xml:space="preserve">ğitim </w:t>
      </w:r>
      <w:r w:rsidR="004B312B" w:rsidRPr="008E5B58">
        <w:rPr>
          <w:rFonts w:ascii="Arial" w:hAnsi="Arial" w:cs="Arial"/>
          <w:b/>
          <w:bCs/>
          <w:color w:val="000000" w:themeColor="text1"/>
        </w:rPr>
        <w:t>düzeylerinde</w:t>
      </w:r>
      <w:r w:rsidR="00866021" w:rsidRPr="008E5B58">
        <w:rPr>
          <w:rFonts w:ascii="Arial" w:hAnsi="Arial" w:cs="Arial"/>
          <w:b/>
          <w:bCs/>
          <w:color w:val="000000" w:themeColor="text1"/>
        </w:rPr>
        <w:t xml:space="preserve"> işsizlik oranları</w:t>
      </w:r>
    </w:p>
    <w:p w14:paraId="7CF64216" w14:textId="62084C0C" w:rsidR="0027057F" w:rsidRDefault="0027057F" w:rsidP="00625C3E">
      <w:pPr>
        <w:spacing w:after="240" w:line="276" w:lineRule="auto"/>
        <w:jc w:val="both"/>
        <w:rPr>
          <w:b/>
          <w:bCs/>
          <w:i/>
          <w:iCs/>
          <w:color w:val="000000" w:themeColor="text1"/>
        </w:rPr>
      </w:pPr>
    </w:p>
    <w:p w14:paraId="7C20BA1B" w14:textId="0C955FCC" w:rsidR="00B07FAD" w:rsidRDefault="00B07FAD" w:rsidP="00B07FAD"/>
    <w:p w14:paraId="0E90977F" w14:textId="77777777" w:rsidR="001F4DD8" w:rsidRDefault="001F4DD8" w:rsidP="00B07FAD"/>
    <w:p w14:paraId="5C109603" w14:textId="77777777" w:rsidR="001F4DD8" w:rsidRDefault="001F4DD8" w:rsidP="00B07FAD"/>
    <w:p w14:paraId="0357D7BF" w14:textId="77777777" w:rsidR="001F4DD8" w:rsidRDefault="001F4DD8" w:rsidP="00B07FAD"/>
    <w:p w14:paraId="5BFC6804" w14:textId="77777777" w:rsidR="001F4DD8" w:rsidRDefault="001F4DD8" w:rsidP="00B07FAD"/>
    <w:p w14:paraId="7D2F530A" w14:textId="77777777" w:rsidR="001F4DD8" w:rsidRDefault="001F4DD8" w:rsidP="00B07FAD"/>
    <w:p w14:paraId="1B91B4ED" w14:textId="77777777" w:rsidR="001F4DD8" w:rsidRDefault="001F4DD8" w:rsidP="00B07FAD"/>
    <w:p w14:paraId="2BFC3429" w14:textId="77777777" w:rsidR="00931234" w:rsidRDefault="00931234" w:rsidP="00A7313B">
      <w:pPr>
        <w:spacing w:after="320"/>
        <w:rPr>
          <w:bCs/>
          <w:sz w:val="18"/>
          <w:szCs w:val="18"/>
        </w:rPr>
      </w:pPr>
    </w:p>
    <w:p w14:paraId="1AEAB2A1" w14:textId="77777777" w:rsidR="0058032A" w:rsidRDefault="0058032A" w:rsidP="00A7313B">
      <w:pPr>
        <w:spacing w:after="320"/>
        <w:rPr>
          <w:bCs/>
          <w:sz w:val="18"/>
          <w:szCs w:val="18"/>
        </w:rPr>
      </w:pPr>
    </w:p>
    <w:p w14:paraId="6A0E631E" w14:textId="65AC37EF" w:rsidR="00F8397E" w:rsidRDefault="00F02946" w:rsidP="00A7313B">
      <w:pPr>
        <w:spacing w:after="320"/>
        <w:rPr>
          <w:b/>
          <w:sz w:val="20"/>
          <w:szCs w:val="20"/>
        </w:rPr>
      </w:pPr>
      <w:r>
        <w:rPr>
          <w:bCs/>
          <w:sz w:val="18"/>
          <w:szCs w:val="18"/>
        </w:rPr>
        <w:t>Kaynak</w:t>
      </w:r>
      <w:r w:rsidR="00F11E13" w:rsidRPr="0073401D">
        <w:rPr>
          <w:bCs/>
          <w:sz w:val="18"/>
          <w:szCs w:val="18"/>
        </w:rPr>
        <w:t>: TÜİK</w:t>
      </w:r>
      <w:r w:rsidR="002F6538" w:rsidRPr="0073401D">
        <w:rPr>
          <w:bCs/>
          <w:sz w:val="18"/>
          <w:szCs w:val="18"/>
        </w:rPr>
        <w:t>, Betam</w:t>
      </w:r>
    </w:p>
    <w:p w14:paraId="2FF58288" w14:textId="77777777" w:rsidR="006050AD" w:rsidRDefault="006050AD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p w14:paraId="4869AEFB" w14:textId="51A16511" w:rsidR="00227CC8" w:rsidRPr="008E5B58" w:rsidRDefault="00227CC8" w:rsidP="00852202">
      <w:pPr>
        <w:rPr>
          <w:rFonts w:ascii="Arial" w:hAnsi="Arial" w:cs="Arial"/>
          <w:b/>
          <w:szCs w:val="20"/>
        </w:rPr>
      </w:pPr>
      <w:r w:rsidRPr="008E5B58">
        <w:rPr>
          <w:rFonts w:ascii="Arial" w:hAnsi="Arial" w:cs="Arial"/>
          <w:b/>
          <w:szCs w:val="20"/>
        </w:rPr>
        <w:lastRenderedPageBreak/>
        <w:t xml:space="preserve">Tablo 1: </w:t>
      </w:r>
      <w:r w:rsidR="009026ED" w:rsidRPr="008E5B58">
        <w:rPr>
          <w:rFonts w:ascii="Arial" w:hAnsi="Arial" w:cs="Arial"/>
          <w:b/>
          <w:szCs w:val="20"/>
        </w:rPr>
        <w:t xml:space="preserve"> </w:t>
      </w:r>
      <w:r w:rsidR="00B24DC4" w:rsidRPr="008E5B58">
        <w:rPr>
          <w:rFonts w:ascii="Arial" w:hAnsi="Arial" w:cs="Arial"/>
          <w:b/>
          <w:szCs w:val="20"/>
        </w:rPr>
        <w:t xml:space="preserve">Mevsim </w:t>
      </w:r>
      <w:r w:rsidR="006727FA">
        <w:rPr>
          <w:rFonts w:ascii="Arial" w:hAnsi="Arial" w:cs="Arial"/>
          <w:b/>
          <w:szCs w:val="20"/>
        </w:rPr>
        <w:t xml:space="preserve">ve takvim </w:t>
      </w:r>
      <w:r w:rsidR="00B24DC4" w:rsidRPr="008E5B58">
        <w:rPr>
          <w:rFonts w:ascii="Arial" w:hAnsi="Arial" w:cs="Arial"/>
          <w:b/>
          <w:szCs w:val="20"/>
        </w:rPr>
        <w:t>etkilerinden arındırılmış istihdam</w:t>
      </w:r>
      <w:r w:rsidR="00320974" w:rsidRPr="008E5B58">
        <w:rPr>
          <w:rFonts w:ascii="Arial" w:hAnsi="Arial" w:cs="Arial"/>
          <w:b/>
          <w:szCs w:val="20"/>
        </w:rPr>
        <w:t>, işbaşında olanlar ve haftalık ortalama fiili çalışma saati</w:t>
      </w:r>
      <w:r w:rsidR="000155B9" w:rsidRPr="008E5B58">
        <w:rPr>
          <w:rFonts w:ascii="Arial" w:hAnsi="Arial" w:cs="Arial"/>
          <w:b/>
          <w:szCs w:val="20"/>
        </w:rPr>
        <w:t>*</w:t>
      </w: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327"/>
        <w:gridCol w:w="1413"/>
        <w:gridCol w:w="2040"/>
        <w:gridCol w:w="1440"/>
        <w:gridCol w:w="1697"/>
      </w:tblGrid>
      <w:tr w:rsidR="00742C46" w:rsidRPr="00A10100" w14:paraId="5BB65A61" w14:textId="77777777" w:rsidTr="00F411E0">
        <w:trPr>
          <w:trHeight w:val="983"/>
        </w:trPr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196ABF28" w14:textId="77777777" w:rsidR="00742C46" w:rsidRPr="00A10100" w:rsidRDefault="00742C46" w:rsidP="00742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1010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2F34318E" w14:textId="77777777" w:rsidR="00742C46" w:rsidRPr="00A10100" w:rsidRDefault="00742C46" w:rsidP="00742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1010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13" w:type="dxa"/>
            <w:shd w:val="clear" w:color="auto" w:fill="auto"/>
            <w:vAlign w:val="bottom"/>
            <w:hideMark/>
          </w:tcPr>
          <w:p w14:paraId="005DEE21" w14:textId="4ACF9CF2" w:rsidR="00742C46" w:rsidRPr="00A10100" w:rsidRDefault="00742C46" w:rsidP="00742C4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</w:pPr>
            <w:r w:rsidRPr="00A10100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İstihdam Edilenler</w:t>
            </w:r>
            <w:r w:rsidR="00B329FF" w:rsidRPr="00A10100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 xml:space="preserve"> (bin kişi)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14:paraId="2E851DCA" w14:textId="52D86EF2" w:rsidR="00742C46" w:rsidRPr="00A10100" w:rsidRDefault="00742C46" w:rsidP="00742C4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</w:pPr>
            <w:r w:rsidRPr="00A10100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İşbaşında Olanlar</w:t>
            </w:r>
            <w:r w:rsidR="00B329FF" w:rsidRPr="00A10100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(bin kişi)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43D491E5" w14:textId="77777777" w:rsidR="00742C46" w:rsidRPr="00A10100" w:rsidRDefault="00742C46" w:rsidP="00742C4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</w:pPr>
            <w:r w:rsidRPr="00A10100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Haftalık ortalama fiili çalışma saati</w:t>
            </w:r>
            <w:r w:rsidRPr="00A10100">
              <w:rPr>
                <w:rFonts w:ascii="Arial" w:eastAsia="Times New Roman" w:hAnsi="Arial" w:cs="Arial"/>
                <w:bCs/>
                <w:color w:val="000000"/>
                <w:vertAlign w:val="superscript"/>
                <w:lang w:val="en-GB" w:eastAsia="en-GB"/>
              </w:rPr>
              <w:t>(1)</w:t>
            </w:r>
            <w:r w:rsidRPr="00A10100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14:paraId="4CEDD94E" w14:textId="77777777" w:rsidR="00742C46" w:rsidRPr="00A10100" w:rsidRDefault="00742C46" w:rsidP="00742C4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</w:pPr>
            <w:r w:rsidRPr="00A10100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Haftalık ortalama çalışma saati</w:t>
            </w:r>
            <w:r w:rsidRPr="00A10100">
              <w:rPr>
                <w:rFonts w:ascii="Arial" w:eastAsia="Times New Roman" w:hAnsi="Arial" w:cs="Arial"/>
                <w:bCs/>
                <w:color w:val="000000"/>
                <w:vertAlign w:val="superscript"/>
                <w:lang w:val="en-GB" w:eastAsia="en-GB"/>
              </w:rPr>
              <w:t>(2)</w:t>
            </w:r>
            <w:r w:rsidRPr="00A10100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 xml:space="preserve"> </w:t>
            </w:r>
          </w:p>
        </w:tc>
      </w:tr>
      <w:tr w:rsidR="00A10100" w:rsidRPr="00A10100" w14:paraId="357D5B42" w14:textId="77777777" w:rsidTr="00F411E0">
        <w:trPr>
          <w:trHeight w:val="233"/>
        </w:trPr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14:paraId="7DB61B4B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eastAsia="Times New Roman" w:hAnsi="Arial" w:cs="Arial"/>
                <w:color w:val="000000"/>
                <w:lang w:val="en-GB" w:eastAsia="en-GB"/>
              </w:rPr>
              <w:t>2017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4E420734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eastAsia="Times New Roman" w:hAnsi="Arial" w:cs="Arial"/>
                <w:color w:val="000000"/>
                <w:lang w:val="en-GB" w:eastAsia="en-GB"/>
              </w:rPr>
              <w:t>I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61B3293" w14:textId="7F4866D3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27 388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6C7025B0" w14:textId="17701A23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10100">
              <w:rPr>
                <w:rFonts w:ascii="Arial" w:hAnsi="Arial" w:cs="Arial"/>
                <w:color w:val="000000"/>
              </w:rPr>
              <w:t>26 511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62CD8C" w14:textId="2A00A5E1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46,3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5A742A08" w14:textId="73BB1B60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44,8</w:t>
            </w:r>
          </w:p>
        </w:tc>
      </w:tr>
      <w:tr w:rsidR="00A10100" w:rsidRPr="00A10100" w14:paraId="563E623B" w14:textId="77777777" w:rsidTr="00F411E0">
        <w:trPr>
          <w:trHeight w:val="233"/>
        </w:trPr>
        <w:tc>
          <w:tcPr>
            <w:tcW w:w="1327" w:type="dxa"/>
            <w:vMerge/>
            <w:vAlign w:val="center"/>
            <w:hideMark/>
          </w:tcPr>
          <w:p w14:paraId="2522D177" w14:textId="77777777" w:rsidR="00A10100" w:rsidRPr="00A10100" w:rsidRDefault="00A10100" w:rsidP="00A1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43CA7794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eastAsia="Times New Roman" w:hAnsi="Arial" w:cs="Arial"/>
                <w:color w:val="000000"/>
                <w:lang w:val="en-GB" w:eastAsia="en-GB"/>
              </w:rPr>
              <w:t>II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95A4F31" w14:textId="28419566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27 853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289CF041" w14:textId="4DB13663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26 889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B9C535" w14:textId="30BC97EC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46,1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1CCF42B2" w14:textId="48CC4C33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44,5</w:t>
            </w:r>
          </w:p>
        </w:tc>
      </w:tr>
      <w:tr w:rsidR="00A10100" w:rsidRPr="00A10100" w14:paraId="2B7BA221" w14:textId="77777777" w:rsidTr="00F411E0">
        <w:trPr>
          <w:trHeight w:val="233"/>
        </w:trPr>
        <w:tc>
          <w:tcPr>
            <w:tcW w:w="1327" w:type="dxa"/>
            <w:vMerge/>
            <w:vAlign w:val="center"/>
            <w:hideMark/>
          </w:tcPr>
          <w:p w14:paraId="324B5AC9" w14:textId="77777777" w:rsidR="00A10100" w:rsidRPr="00A10100" w:rsidRDefault="00A10100" w:rsidP="00A1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0FE69356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eastAsia="Times New Roman" w:hAnsi="Arial" w:cs="Arial"/>
                <w:color w:val="000000"/>
                <w:lang w:val="en-GB" w:eastAsia="en-GB"/>
              </w:rPr>
              <w:t>III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BAEF434" w14:textId="2D9ECFFE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28 346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21DB3DF1" w14:textId="0BCCFEDA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27 130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2E4123A" w14:textId="521542EB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45,6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329C2672" w14:textId="7FE0AF45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43,6</w:t>
            </w:r>
          </w:p>
        </w:tc>
      </w:tr>
      <w:tr w:rsidR="00A10100" w:rsidRPr="00A10100" w14:paraId="7FD33C92" w14:textId="77777777" w:rsidTr="00F411E0">
        <w:trPr>
          <w:trHeight w:val="244"/>
        </w:trPr>
        <w:tc>
          <w:tcPr>
            <w:tcW w:w="1327" w:type="dxa"/>
            <w:vMerge/>
            <w:vAlign w:val="center"/>
            <w:hideMark/>
          </w:tcPr>
          <w:p w14:paraId="4107A71A" w14:textId="77777777" w:rsidR="00A10100" w:rsidRPr="00A10100" w:rsidRDefault="00A10100" w:rsidP="00A1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DA2657D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eastAsia="Times New Roman" w:hAnsi="Arial" w:cs="Arial"/>
                <w:color w:val="000000"/>
                <w:lang w:val="en-GB" w:eastAsia="en-GB"/>
              </w:rPr>
              <w:t>IV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A1C4C78" w14:textId="41E1B8C8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28 650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6AAE6C2F" w14:textId="7A9B4AF0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27 632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794A0D" w14:textId="5D92205B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46,0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081A9BAF" w14:textId="1DB67C87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44,4</w:t>
            </w:r>
          </w:p>
        </w:tc>
      </w:tr>
      <w:tr w:rsidR="00A10100" w:rsidRPr="00A10100" w14:paraId="77201AEA" w14:textId="77777777" w:rsidTr="00F411E0">
        <w:trPr>
          <w:trHeight w:val="233"/>
        </w:trPr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14:paraId="65C7AF7D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eastAsia="Times New Roman" w:hAnsi="Arial" w:cs="Arial"/>
                <w:color w:val="000000"/>
                <w:lang w:val="en-GB" w:eastAsia="en-GB"/>
              </w:rPr>
              <w:t>2018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38A43164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eastAsia="Times New Roman" w:hAnsi="Arial" w:cs="Arial"/>
                <w:color w:val="000000"/>
                <w:lang w:val="en-GB" w:eastAsia="en-GB"/>
              </w:rPr>
              <w:t>I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E07A126" w14:textId="6DF352D1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28 712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5BDDDC9" w14:textId="34826903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27 748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F23D96" w14:textId="3ED244AE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45,5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3B318DF7" w14:textId="09EBAA10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44,0</w:t>
            </w:r>
          </w:p>
        </w:tc>
      </w:tr>
      <w:tr w:rsidR="00A10100" w:rsidRPr="00A10100" w14:paraId="215CACD1" w14:textId="77777777" w:rsidTr="00F411E0">
        <w:trPr>
          <w:trHeight w:val="233"/>
        </w:trPr>
        <w:tc>
          <w:tcPr>
            <w:tcW w:w="1327" w:type="dxa"/>
            <w:vMerge/>
            <w:vAlign w:val="center"/>
            <w:hideMark/>
          </w:tcPr>
          <w:p w14:paraId="25B56936" w14:textId="77777777" w:rsidR="00A10100" w:rsidRPr="00A10100" w:rsidRDefault="00A10100" w:rsidP="00A1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3B920D2A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eastAsia="Times New Roman" w:hAnsi="Arial" w:cs="Arial"/>
                <w:color w:val="000000"/>
                <w:lang w:val="en-GB" w:eastAsia="en-GB"/>
              </w:rPr>
              <w:t>II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D0FE836" w14:textId="4AE58B45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28 755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64C454C" w14:textId="5D56174F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27 796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0B3AD2" w14:textId="1D4B24A0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45,4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54DC4555" w14:textId="43722C2C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43,9</w:t>
            </w:r>
          </w:p>
        </w:tc>
      </w:tr>
      <w:tr w:rsidR="00A10100" w:rsidRPr="00A10100" w14:paraId="7C62CDD7" w14:textId="77777777" w:rsidTr="00F411E0">
        <w:trPr>
          <w:trHeight w:val="233"/>
        </w:trPr>
        <w:tc>
          <w:tcPr>
            <w:tcW w:w="1327" w:type="dxa"/>
            <w:vMerge/>
            <w:vAlign w:val="center"/>
            <w:hideMark/>
          </w:tcPr>
          <w:p w14:paraId="7B5E86B8" w14:textId="77777777" w:rsidR="00A10100" w:rsidRPr="00A10100" w:rsidRDefault="00A10100" w:rsidP="00A1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746334E8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eastAsia="Times New Roman" w:hAnsi="Arial" w:cs="Arial"/>
                <w:color w:val="000000"/>
                <w:lang w:val="en-GB" w:eastAsia="en-GB"/>
              </w:rPr>
              <w:t>III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CF1900F" w14:textId="65C738F8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28 816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A3058F3" w14:textId="343C5030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27 275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D169C0" w14:textId="23EDF5AB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45,2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1BD2ADD0" w14:textId="58AD9105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42,8</w:t>
            </w:r>
          </w:p>
        </w:tc>
      </w:tr>
      <w:tr w:rsidR="00A10100" w:rsidRPr="00A10100" w14:paraId="45AD0720" w14:textId="77777777" w:rsidTr="00F411E0">
        <w:trPr>
          <w:trHeight w:val="244"/>
        </w:trPr>
        <w:tc>
          <w:tcPr>
            <w:tcW w:w="1327" w:type="dxa"/>
            <w:vMerge/>
            <w:vAlign w:val="center"/>
            <w:hideMark/>
          </w:tcPr>
          <w:p w14:paraId="757FA3AB" w14:textId="77777777" w:rsidR="00A10100" w:rsidRPr="00A10100" w:rsidRDefault="00A10100" w:rsidP="00A1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3CB6CCFC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eastAsia="Times New Roman" w:hAnsi="Arial" w:cs="Arial"/>
                <w:color w:val="000000"/>
                <w:lang w:val="en-GB" w:eastAsia="en-GB"/>
              </w:rPr>
              <w:t>IV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BE2AEBF" w14:textId="663A770C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28 412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256AF00" w14:textId="5625CCA9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27 198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2847621" w14:textId="61C8D605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0EB4B5BF" w14:textId="2C12DE58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43,1</w:t>
            </w:r>
          </w:p>
        </w:tc>
      </w:tr>
      <w:tr w:rsidR="00A10100" w:rsidRPr="00A10100" w14:paraId="63A19680" w14:textId="77777777" w:rsidTr="00F411E0">
        <w:trPr>
          <w:trHeight w:val="233"/>
        </w:trPr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14:paraId="19F72CF2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eastAsia="Times New Roman" w:hAnsi="Arial" w:cs="Arial"/>
                <w:color w:val="000000"/>
                <w:lang w:val="en-GB" w:eastAsia="en-GB"/>
              </w:rPr>
              <w:t>2019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3A83FCFB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eastAsia="Times New Roman" w:hAnsi="Arial" w:cs="Arial"/>
                <w:color w:val="000000"/>
                <w:lang w:val="en-GB" w:eastAsia="en-GB"/>
              </w:rPr>
              <w:t>I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48D0472" w14:textId="78CD8AFA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27 985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60F06C65" w14:textId="0564EE8E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26 926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7B3696" w14:textId="5430EC43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44,9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4BE9CE71" w14:textId="23A9F474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43,2</w:t>
            </w:r>
          </w:p>
        </w:tc>
      </w:tr>
      <w:tr w:rsidR="00A10100" w:rsidRPr="00A10100" w14:paraId="7BCE2E11" w14:textId="77777777" w:rsidTr="00F411E0">
        <w:trPr>
          <w:trHeight w:val="233"/>
        </w:trPr>
        <w:tc>
          <w:tcPr>
            <w:tcW w:w="1327" w:type="dxa"/>
            <w:vMerge/>
            <w:vAlign w:val="center"/>
            <w:hideMark/>
          </w:tcPr>
          <w:p w14:paraId="491787FD" w14:textId="77777777" w:rsidR="00A10100" w:rsidRPr="00A10100" w:rsidRDefault="00A10100" w:rsidP="00A1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26C8C66F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eastAsia="Times New Roman" w:hAnsi="Arial" w:cs="Arial"/>
                <w:color w:val="000000"/>
                <w:lang w:val="en-GB" w:eastAsia="en-GB"/>
              </w:rPr>
              <w:t>II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F715BC6" w14:textId="75FD8371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28 069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ADAB7C3" w14:textId="6EE31800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26 367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C87EFD" w14:textId="79CB82FD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45,1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6DBCB73A" w14:textId="667CFBF8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42,3</w:t>
            </w:r>
          </w:p>
        </w:tc>
      </w:tr>
      <w:tr w:rsidR="00A10100" w:rsidRPr="00A10100" w14:paraId="4E150282" w14:textId="77777777" w:rsidTr="00F411E0">
        <w:trPr>
          <w:trHeight w:val="233"/>
        </w:trPr>
        <w:tc>
          <w:tcPr>
            <w:tcW w:w="1327" w:type="dxa"/>
            <w:vMerge/>
            <w:vAlign w:val="center"/>
            <w:hideMark/>
          </w:tcPr>
          <w:p w14:paraId="2FCA4813" w14:textId="77777777" w:rsidR="00A10100" w:rsidRPr="00A10100" w:rsidRDefault="00A10100" w:rsidP="00A1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7E3BCB27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eastAsia="Times New Roman" w:hAnsi="Arial" w:cs="Arial"/>
                <w:color w:val="000000"/>
                <w:lang w:val="en-GB" w:eastAsia="en-GB"/>
              </w:rPr>
              <w:t>III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6ED9798" w14:textId="70B5AD83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27 955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3DD88F1" w14:textId="7E698503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26 854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DB86E1" w14:textId="50ACE7DA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44,5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44D22CFF" w14:textId="1581E559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42,8</w:t>
            </w:r>
          </w:p>
        </w:tc>
      </w:tr>
      <w:tr w:rsidR="00A10100" w:rsidRPr="00A10100" w14:paraId="085F02A5" w14:textId="77777777" w:rsidTr="00F411E0">
        <w:trPr>
          <w:trHeight w:val="244"/>
        </w:trPr>
        <w:tc>
          <w:tcPr>
            <w:tcW w:w="1327" w:type="dxa"/>
            <w:vMerge/>
            <w:vAlign w:val="center"/>
            <w:hideMark/>
          </w:tcPr>
          <w:p w14:paraId="170E2732" w14:textId="77777777" w:rsidR="00A10100" w:rsidRPr="00A10100" w:rsidRDefault="00A10100" w:rsidP="00A1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15026735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eastAsia="Times New Roman" w:hAnsi="Arial" w:cs="Arial"/>
                <w:color w:val="000000"/>
                <w:lang w:val="en-GB" w:eastAsia="en-GB"/>
              </w:rPr>
              <w:t>IV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83E1F05" w14:textId="754CC5A3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28 169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2238B03A" w14:textId="4398EEDD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27 174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CD5764" w14:textId="58A5C715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279E8B9E" w14:textId="494C7334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43,4</w:t>
            </w:r>
          </w:p>
        </w:tc>
      </w:tr>
      <w:tr w:rsidR="00A10100" w:rsidRPr="00A10100" w14:paraId="2D38171A" w14:textId="77777777" w:rsidTr="00F411E0">
        <w:trPr>
          <w:trHeight w:val="233"/>
        </w:trPr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14:paraId="3FF52A0A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eastAsia="Times New Roman" w:hAnsi="Arial" w:cs="Arial"/>
                <w:color w:val="000000"/>
                <w:lang w:val="en-GB" w:eastAsia="en-GB"/>
              </w:rPr>
              <w:t>2020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3B5AA104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eastAsia="Times New Roman" w:hAnsi="Arial" w:cs="Arial"/>
                <w:color w:val="000000"/>
                <w:lang w:val="en-GB" w:eastAsia="en-GB"/>
              </w:rPr>
              <w:t>I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EDFF910" w14:textId="4B164BD1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27 212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1628FCA" w14:textId="65330CFF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25 539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D32FBF9" w14:textId="2DF02879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44,3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77F92CC9" w14:textId="410EB119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41,6</w:t>
            </w:r>
          </w:p>
        </w:tc>
      </w:tr>
      <w:tr w:rsidR="00A10100" w:rsidRPr="00A10100" w14:paraId="6EA59367" w14:textId="77777777" w:rsidTr="00F411E0">
        <w:trPr>
          <w:trHeight w:val="233"/>
        </w:trPr>
        <w:tc>
          <w:tcPr>
            <w:tcW w:w="1327" w:type="dxa"/>
            <w:vMerge/>
            <w:vAlign w:val="center"/>
            <w:hideMark/>
          </w:tcPr>
          <w:p w14:paraId="5BDB127E" w14:textId="77777777" w:rsidR="00A10100" w:rsidRPr="00A10100" w:rsidRDefault="00A10100" w:rsidP="00A1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7E6141A3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eastAsia="Times New Roman" w:hAnsi="Arial" w:cs="Arial"/>
                <w:color w:val="000000"/>
                <w:lang w:val="en-GB" w:eastAsia="en-GB"/>
              </w:rPr>
              <w:t>II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420108F" w14:textId="639E592A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25 809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D283204" w14:textId="4E69644E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20 462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A1384DD" w14:textId="14A563A8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40,4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39DD0214" w14:textId="484D3746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32,0</w:t>
            </w:r>
          </w:p>
        </w:tc>
      </w:tr>
      <w:tr w:rsidR="00A10100" w:rsidRPr="00A10100" w14:paraId="1854D76D" w14:textId="77777777" w:rsidTr="00F411E0">
        <w:trPr>
          <w:trHeight w:val="233"/>
        </w:trPr>
        <w:tc>
          <w:tcPr>
            <w:tcW w:w="1327" w:type="dxa"/>
            <w:vMerge/>
            <w:vAlign w:val="center"/>
            <w:hideMark/>
          </w:tcPr>
          <w:p w14:paraId="6114C3F6" w14:textId="77777777" w:rsidR="00A10100" w:rsidRPr="00A10100" w:rsidRDefault="00A10100" w:rsidP="00A1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74AEA3C8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eastAsia="Times New Roman" w:hAnsi="Arial" w:cs="Arial"/>
                <w:color w:val="000000"/>
                <w:lang w:val="en-GB" w:eastAsia="en-GB"/>
              </w:rPr>
              <w:t>III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ACE33AD" w14:textId="3666CD61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26 763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3A17627" w14:textId="1471352E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25 262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43E64D9" w14:textId="08E4F429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43,1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48AFB8E4" w14:textId="4DA311E8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40,7</w:t>
            </w:r>
          </w:p>
        </w:tc>
      </w:tr>
      <w:tr w:rsidR="00A10100" w:rsidRPr="00A10100" w14:paraId="3B35C3D1" w14:textId="77777777" w:rsidTr="00F411E0">
        <w:trPr>
          <w:trHeight w:val="244"/>
        </w:trPr>
        <w:tc>
          <w:tcPr>
            <w:tcW w:w="1327" w:type="dxa"/>
            <w:vMerge/>
            <w:vAlign w:val="center"/>
            <w:hideMark/>
          </w:tcPr>
          <w:p w14:paraId="09D926D9" w14:textId="77777777" w:rsidR="00A10100" w:rsidRPr="00A10100" w:rsidRDefault="00A10100" w:rsidP="00A1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AB419C9" w14:textId="4E676B4F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eastAsia="Times New Roman" w:hAnsi="Arial" w:cs="Arial"/>
                <w:color w:val="000000"/>
                <w:lang w:val="en-GB" w:eastAsia="en-GB"/>
              </w:rPr>
              <w:t>IV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A4E34C0" w14:textId="150DEE70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27 073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54A5F79" w14:textId="367296F8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24 839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3D87DD" w14:textId="2789ED47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43,7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4091FA22" w14:textId="2196957E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40,1</w:t>
            </w:r>
          </w:p>
        </w:tc>
      </w:tr>
      <w:tr w:rsidR="00A10100" w:rsidRPr="00A10100" w14:paraId="23A2D798" w14:textId="77777777" w:rsidTr="00F411E0">
        <w:trPr>
          <w:trHeight w:val="233"/>
        </w:trPr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14:paraId="6CF4D822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  <w:p w14:paraId="18B2D723" w14:textId="056774B4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eastAsia="Times New Roman" w:hAnsi="Arial" w:cs="Arial"/>
                <w:color w:val="000000"/>
                <w:lang w:val="en-GB" w:eastAsia="en-GB"/>
              </w:rPr>
              <w:t>2021</w:t>
            </w:r>
          </w:p>
          <w:p w14:paraId="18A5FE1F" w14:textId="1FF4094C" w:rsidR="00A10100" w:rsidRPr="00A10100" w:rsidRDefault="00A10100" w:rsidP="00A1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3312B2E5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eastAsia="Times New Roman" w:hAnsi="Arial" w:cs="Arial"/>
                <w:color w:val="000000"/>
                <w:lang w:val="en-GB" w:eastAsia="en-GB"/>
              </w:rPr>
              <w:t>I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F65C78A" w14:textId="5CACFE20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27 839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2EA4FCDC" w14:textId="104D18A4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26 375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8543FD" w14:textId="21A273E5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42,8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358E0000" w14:textId="1D318F2C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40,5</w:t>
            </w:r>
          </w:p>
        </w:tc>
      </w:tr>
      <w:tr w:rsidR="00A10100" w:rsidRPr="00A10100" w14:paraId="04758B3E" w14:textId="77777777" w:rsidTr="00F411E0">
        <w:trPr>
          <w:trHeight w:val="233"/>
        </w:trPr>
        <w:tc>
          <w:tcPr>
            <w:tcW w:w="1327" w:type="dxa"/>
            <w:vMerge/>
            <w:vAlign w:val="center"/>
            <w:hideMark/>
          </w:tcPr>
          <w:p w14:paraId="3935A2A8" w14:textId="4FC6CCFD" w:rsidR="00A10100" w:rsidRPr="00A10100" w:rsidRDefault="00A10100" w:rsidP="00A1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9ADE8F6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eastAsia="Times New Roman" w:hAnsi="Arial" w:cs="Arial"/>
                <w:color w:val="000000"/>
                <w:lang w:val="en-GB" w:eastAsia="en-GB"/>
              </w:rPr>
              <w:t>II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FCF0EB6" w14:textId="021B0268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28 383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5746B28" w14:textId="3A4CAA65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26 238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3FADEF" w14:textId="5319458D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43,1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0C00597B" w14:textId="621B82DF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39,8</w:t>
            </w:r>
          </w:p>
        </w:tc>
      </w:tr>
      <w:tr w:rsidR="00A10100" w:rsidRPr="00A10100" w14:paraId="3141A23D" w14:textId="77777777" w:rsidTr="00F411E0">
        <w:trPr>
          <w:trHeight w:val="244"/>
        </w:trPr>
        <w:tc>
          <w:tcPr>
            <w:tcW w:w="1327" w:type="dxa"/>
            <w:vMerge/>
            <w:vAlign w:val="center"/>
            <w:hideMark/>
          </w:tcPr>
          <w:p w14:paraId="2C6B8EE9" w14:textId="3EE10A44" w:rsidR="00A10100" w:rsidRPr="00A10100" w:rsidRDefault="00A10100" w:rsidP="00A1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35563BC4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eastAsia="Times New Roman" w:hAnsi="Arial" w:cs="Arial"/>
                <w:color w:val="000000"/>
                <w:lang w:val="en-GB" w:eastAsia="en-GB"/>
              </w:rPr>
              <w:t>ııı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83F8DBE" w14:textId="3216AFC9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29 187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92D8D10" w14:textId="7C0FC5F3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27 072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896CE3" w14:textId="5606B905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44,3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7A2324A4" w14:textId="7BB47FB1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41,1</w:t>
            </w:r>
          </w:p>
        </w:tc>
      </w:tr>
      <w:tr w:rsidR="00A10100" w:rsidRPr="00A10100" w14:paraId="5BA94C87" w14:textId="77777777" w:rsidTr="00F411E0">
        <w:trPr>
          <w:trHeight w:val="233"/>
        </w:trPr>
        <w:tc>
          <w:tcPr>
            <w:tcW w:w="1327" w:type="dxa"/>
            <w:vMerge/>
            <w:shd w:val="clear" w:color="auto" w:fill="auto"/>
            <w:noWrap/>
            <w:vAlign w:val="bottom"/>
            <w:hideMark/>
          </w:tcPr>
          <w:p w14:paraId="3DF9BEF9" w14:textId="14D44663" w:rsidR="00A10100" w:rsidRPr="00A10100" w:rsidRDefault="00A10100" w:rsidP="00A1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312034DE" w14:textId="0132C36C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eastAsia="Times New Roman" w:hAnsi="Arial" w:cs="Arial"/>
                <w:color w:val="000000"/>
                <w:lang w:val="en-GB" w:eastAsia="en-GB"/>
              </w:rPr>
              <w:t>IV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B98FD65" w14:textId="7A89E3A5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29 927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73DCFE0" w14:textId="6DFE6FA3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28 292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5CA975" w14:textId="082362A9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44,8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12DDA255" w14:textId="3B669AD1" w:rsidR="00A10100" w:rsidRPr="00A10100" w:rsidRDefault="00A10100" w:rsidP="00A10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</w:rPr>
              <w:t>42,4</w:t>
            </w:r>
          </w:p>
        </w:tc>
      </w:tr>
      <w:tr w:rsidR="00A10100" w:rsidRPr="00A10100" w14:paraId="08841C28" w14:textId="77777777" w:rsidTr="00F411E0">
        <w:trPr>
          <w:trHeight w:val="233"/>
        </w:trPr>
        <w:tc>
          <w:tcPr>
            <w:tcW w:w="9244" w:type="dxa"/>
            <w:gridSpan w:val="6"/>
            <w:shd w:val="clear" w:color="auto" w:fill="auto"/>
            <w:noWrap/>
            <w:vAlign w:val="bottom"/>
            <w:hideMark/>
          </w:tcPr>
          <w:p w14:paraId="08E9B2FC" w14:textId="77777777" w:rsidR="00A10100" w:rsidRPr="00A10100" w:rsidRDefault="00A10100" w:rsidP="00A101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A10100">
              <w:rPr>
                <w:rFonts w:ascii="Arial" w:eastAsia="Times New Roman" w:hAnsi="Arial" w:cs="Arial"/>
                <w:bCs/>
                <w:lang w:eastAsia="en-GB"/>
              </w:rPr>
              <w:t>(1) Haftalık ortalama fiili çalışma saati işbaşında olanlar için hesaplanmıştır.</w:t>
            </w:r>
          </w:p>
        </w:tc>
      </w:tr>
      <w:tr w:rsidR="00A10100" w:rsidRPr="00A10100" w14:paraId="538D05B1" w14:textId="77777777" w:rsidTr="00F411E0">
        <w:trPr>
          <w:trHeight w:val="233"/>
        </w:trPr>
        <w:tc>
          <w:tcPr>
            <w:tcW w:w="9244" w:type="dxa"/>
            <w:gridSpan w:val="6"/>
            <w:shd w:val="clear" w:color="auto" w:fill="auto"/>
            <w:noWrap/>
            <w:vAlign w:val="bottom"/>
            <w:hideMark/>
          </w:tcPr>
          <w:p w14:paraId="4F38DD42" w14:textId="77777777" w:rsidR="00A10100" w:rsidRPr="00A10100" w:rsidRDefault="00A10100" w:rsidP="00A101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A10100">
              <w:rPr>
                <w:rFonts w:ascii="Arial" w:eastAsia="Times New Roman" w:hAnsi="Arial" w:cs="Arial"/>
                <w:bCs/>
                <w:lang w:eastAsia="en-GB"/>
              </w:rPr>
              <w:t>(2) Haftalık ortalama çalışma saati istihdamda olanlar için hesaplanmıştır.</w:t>
            </w:r>
          </w:p>
        </w:tc>
      </w:tr>
    </w:tbl>
    <w:p w14:paraId="37B3EEE6" w14:textId="77777777" w:rsidR="00227CC8" w:rsidRPr="00A7313B" w:rsidRDefault="000155B9" w:rsidP="00253383">
      <w:pPr>
        <w:spacing w:after="0" w:line="240" w:lineRule="auto"/>
        <w:rPr>
          <w:rFonts w:ascii="Arial" w:hAnsi="Arial" w:cs="Arial"/>
          <w:b/>
          <w:sz w:val="20"/>
        </w:rPr>
      </w:pPr>
      <w:r w:rsidRPr="00A7313B">
        <w:rPr>
          <w:rFonts w:ascii="Arial" w:hAnsi="Arial" w:cs="Arial"/>
          <w:b/>
          <w:sz w:val="20"/>
        </w:rPr>
        <w:t>*Kaynak:Tüik, Betam</w:t>
      </w:r>
    </w:p>
    <w:p w14:paraId="0CE0C599" w14:textId="77777777" w:rsidR="00227CC8" w:rsidRDefault="00227CC8" w:rsidP="00852202"/>
    <w:p w14:paraId="26094278" w14:textId="77777777" w:rsidR="00FA2905" w:rsidRDefault="00FA2905" w:rsidP="00852202"/>
    <w:p w14:paraId="4C47BECC" w14:textId="77777777" w:rsidR="00FA2905" w:rsidRDefault="00FA2905" w:rsidP="00852202"/>
    <w:p w14:paraId="776F83B4" w14:textId="77777777" w:rsidR="00FA2905" w:rsidRDefault="00FA2905" w:rsidP="00852202"/>
    <w:p w14:paraId="0C1C8A4D" w14:textId="77777777" w:rsidR="00FA2905" w:rsidRDefault="00FA2905" w:rsidP="00852202"/>
    <w:p w14:paraId="3DF273D4" w14:textId="77777777" w:rsidR="00FA2905" w:rsidRDefault="00FA2905" w:rsidP="00852202"/>
    <w:p w14:paraId="19526D46" w14:textId="77777777" w:rsidR="00FA2905" w:rsidRDefault="00FA2905" w:rsidP="00852202"/>
    <w:p w14:paraId="0A36E76E" w14:textId="77777777" w:rsidR="00FA2905" w:rsidRDefault="00FA2905" w:rsidP="00852202"/>
    <w:p w14:paraId="775927FF" w14:textId="77777777" w:rsidR="00FA2905" w:rsidRDefault="00FA2905" w:rsidP="00852202"/>
    <w:p w14:paraId="326054F4" w14:textId="77777777" w:rsidR="00FA2905" w:rsidRDefault="00FA2905" w:rsidP="00852202"/>
    <w:p w14:paraId="31BA4D57" w14:textId="0478CF07" w:rsidR="00652A59" w:rsidRDefault="00652A59">
      <w:pPr>
        <w:rPr>
          <w:b/>
        </w:rPr>
      </w:pPr>
    </w:p>
    <w:p w14:paraId="295A1A97" w14:textId="77777777" w:rsidR="00253383" w:rsidRDefault="002533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4A7DD19" w14:textId="7D33052A" w:rsidR="00227CC8" w:rsidRPr="008E5B58" w:rsidRDefault="00227CC8" w:rsidP="00385DD4">
      <w:pPr>
        <w:spacing w:after="0" w:line="360" w:lineRule="auto"/>
        <w:rPr>
          <w:rFonts w:ascii="Arial" w:hAnsi="Arial" w:cs="Arial"/>
          <w:b/>
        </w:rPr>
      </w:pPr>
      <w:r w:rsidRPr="008E5B58">
        <w:rPr>
          <w:rFonts w:ascii="Arial" w:hAnsi="Arial" w:cs="Arial"/>
          <w:b/>
        </w:rPr>
        <w:lastRenderedPageBreak/>
        <w:t xml:space="preserve">Tablo 2 : </w:t>
      </w:r>
      <w:r w:rsidR="00501F3B" w:rsidRPr="008E5B58">
        <w:rPr>
          <w:rFonts w:ascii="Arial" w:hAnsi="Arial" w:cs="Arial"/>
          <w:b/>
        </w:rPr>
        <w:t>Mevsim etkilerinden arındırılm</w:t>
      </w:r>
      <w:r w:rsidR="008D15F9" w:rsidRPr="008E5B58">
        <w:rPr>
          <w:rFonts w:ascii="Arial" w:hAnsi="Arial" w:cs="Arial"/>
          <w:b/>
        </w:rPr>
        <w:t>ış sektörel istihdam (bin kişi)*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705"/>
        <w:gridCol w:w="769"/>
        <w:gridCol w:w="755"/>
        <w:gridCol w:w="634"/>
        <w:gridCol w:w="706"/>
        <w:gridCol w:w="666"/>
        <w:gridCol w:w="971"/>
        <w:gridCol w:w="778"/>
        <w:gridCol w:w="672"/>
        <w:gridCol w:w="642"/>
        <w:gridCol w:w="706"/>
        <w:gridCol w:w="666"/>
        <w:gridCol w:w="1002"/>
      </w:tblGrid>
      <w:tr w:rsidR="00217793" w:rsidRPr="00A10100" w14:paraId="21A16519" w14:textId="77777777" w:rsidTr="00372DC5">
        <w:trPr>
          <w:trHeight w:val="26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56C4" w14:textId="77777777" w:rsidR="00217793" w:rsidRPr="00A10100" w:rsidRDefault="00217793" w:rsidP="00256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10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A20D" w14:textId="77777777" w:rsidR="00217793" w:rsidRPr="00A10100" w:rsidRDefault="00217793" w:rsidP="00256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10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59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A883" w14:textId="6ED6714F" w:rsidR="00217793" w:rsidRPr="00A10100" w:rsidRDefault="00BE4FCA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  <w:t>ERKEK</w:t>
            </w:r>
          </w:p>
        </w:tc>
        <w:tc>
          <w:tcPr>
            <w:tcW w:w="4457" w:type="dxa"/>
            <w:gridSpan w:val="6"/>
            <w:shd w:val="clear" w:color="auto" w:fill="auto"/>
            <w:noWrap/>
            <w:vAlign w:val="bottom"/>
            <w:hideMark/>
          </w:tcPr>
          <w:p w14:paraId="094470A0" w14:textId="77777777" w:rsidR="00217793" w:rsidRPr="00A1010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  <w:t>KADIN</w:t>
            </w:r>
          </w:p>
        </w:tc>
      </w:tr>
      <w:tr w:rsidR="00217793" w:rsidRPr="00A10100" w14:paraId="2E92A219" w14:textId="77777777" w:rsidTr="00372DC5">
        <w:trPr>
          <w:trHeight w:val="26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021AF" w14:textId="77777777" w:rsidR="00217793" w:rsidRPr="00A1010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19DB" w14:textId="77777777" w:rsidR="00217793" w:rsidRPr="00A1010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B3E3" w14:textId="77777777" w:rsidR="00217793" w:rsidRPr="00A1010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Toplam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08CED054" w14:textId="1E2F39AE" w:rsidR="00217793" w:rsidRPr="00A1010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TD</w:t>
            </w:r>
            <w:r w:rsidR="001E134D" w:rsidRPr="00A101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011AD739" w14:textId="77777777" w:rsidR="00217793" w:rsidRPr="00A1010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Tarım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DBF5BBA" w14:textId="77777777" w:rsidR="00217793" w:rsidRPr="00A1010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Sanayi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12EED5A" w14:textId="77777777" w:rsidR="00217793" w:rsidRPr="00A1010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İnşaat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70546198" w14:textId="77777777" w:rsidR="00217793" w:rsidRPr="00A1010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Hizmetler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031047E" w14:textId="77777777" w:rsidR="00217793" w:rsidRPr="00A1010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Toplam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38654C7" w14:textId="68192B81" w:rsidR="00217793" w:rsidRPr="00A1010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TD</w:t>
            </w:r>
            <w:r w:rsidR="001E134D" w:rsidRPr="00A101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36F2BA2" w14:textId="77777777" w:rsidR="00217793" w:rsidRPr="00A1010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Tarım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AE9E1C9" w14:textId="77777777" w:rsidR="00217793" w:rsidRPr="00A1010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Sanayi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987A047" w14:textId="77777777" w:rsidR="00217793" w:rsidRPr="00A1010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İnşaat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731CAFD6" w14:textId="77777777" w:rsidR="00217793" w:rsidRPr="00A1010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Hizmetler</w:t>
            </w:r>
          </w:p>
        </w:tc>
      </w:tr>
      <w:tr w:rsidR="00A10100" w:rsidRPr="00A10100" w14:paraId="1B44EA31" w14:textId="77777777" w:rsidTr="00372DC5">
        <w:trPr>
          <w:trHeight w:val="253"/>
        </w:trPr>
        <w:tc>
          <w:tcPr>
            <w:tcW w:w="70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6E93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E0E9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C500684" w14:textId="55B7C37C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18 870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7516AE72" w14:textId="185782AB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15 926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022F49F9" w14:textId="62104A36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2 944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B3580FD" w14:textId="4D3BCF84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3 964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EA25834" w14:textId="093312C0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1 944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51EC232" w14:textId="7EB30064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10 018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780CC304" w14:textId="3CDD038D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8 517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1CA25BE7" w14:textId="32622D41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6 078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1BAC72AE" w14:textId="68AF9375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2 439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1B834CF" w14:textId="7BBF8533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1 258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2CEBA7F" w14:textId="497470FE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 xml:space="preserve"> 83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5FD5770C" w14:textId="408483E5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4 737</w:t>
            </w:r>
          </w:p>
        </w:tc>
      </w:tr>
      <w:tr w:rsidR="00A10100" w:rsidRPr="00A10100" w14:paraId="0EC4D80A" w14:textId="77777777" w:rsidTr="00F411E0">
        <w:trPr>
          <w:trHeight w:val="253"/>
        </w:trPr>
        <w:tc>
          <w:tcPr>
            <w:tcW w:w="705" w:type="dxa"/>
            <w:vMerge/>
            <w:vAlign w:val="center"/>
            <w:hideMark/>
          </w:tcPr>
          <w:p w14:paraId="3DD923AE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E3AA7CC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B4411EE" w14:textId="3423CC4A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19 310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3D70A29D" w14:textId="0E9A1044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16 364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251B41FF" w14:textId="7F19C253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2 948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21BF88C3" w14:textId="4776F64A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4 110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BEE725D" w14:textId="79019213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2 003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5A6253E" w14:textId="64A3A23E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10 251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21EF6BA1" w14:textId="7168EFB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8 543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7900CA7D" w14:textId="4BEEC2C1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6 186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2E6516CC" w14:textId="4F1E1BDF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2 357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77284D79" w14:textId="577DFA2B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1 266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0311217" w14:textId="07596E12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 xml:space="preserve"> 79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558FF55D" w14:textId="14C407D0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4 841</w:t>
            </w:r>
          </w:p>
        </w:tc>
      </w:tr>
      <w:tr w:rsidR="00A10100" w:rsidRPr="00A10100" w14:paraId="771D659B" w14:textId="77777777" w:rsidTr="00F411E0">
        <w:trPr>
          <w:trHeight w:val="253"/>
        </w:trPr>
        <w:tc>
          <w:tcPr>
            <w:tcW w:w="705" w:type="dxa"/>
            <w:vMerge/>
            <w:vAlign w:val="center"/>
            <w:hideMark/>
          </w:tcPr>
          <w:p w14:paraId="30A0B6A6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08BCEEE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E8E4506" w14:textId="3C49BD86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19 611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22FAB260" w14:textId="1FD45DC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16 643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0699D363" w14:textId="77D9B285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2 968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564F2D84" w14:textId="7B03E993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4 189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69215C4" w14:textId="7ACD7EBE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2 085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D59E0DD" w14:textId="413BAB44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10 369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1C143DE7" w14:textId="3A5C10EA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8 735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4F97828F" w14:textId="53753C7A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6 313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02789845" w14:textId="6CC66C90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2 422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7764D41" w14:textId="121DEA7B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1 288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07EADAD" w14:textId="789BF6D9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 xml:space="preserve"> 85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56D9A861" w14:textId="1E84354A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4 940</w:t>
            </w:r>
          </w:p>
        </w:tc>
      </w:tr>
      <w:tr w:rsidR="00A10100" w:rsidRPr="00A10100" w14:paraId="15BF1BDB" w14:textId="77777777" w:rsidTr="00F411E0">
        <w:trPr>
          <w:trHeight w:val="266"/>
        </w:trPr>
        <w:tc>
          <w:tcPr>
            <w:tcW w:w="705" w:type="dxa"/>
            <w:vMerge/>
            <w:vAlign w:val="center"/>
            <w:hideMark/>
          </w:tcPr>
          <w:p w14:paraId="3DCFD961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69D331A2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623F40F" w14:textId="1AC88AA2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19 662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0C56C5FC" w14:textId="03394ED1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16 678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77F6028D" w14:textId="0B18F3D9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2 984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3CCC94B" w14:textId="1E1EDF08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4 163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25315A4" w14:textId="52FDD152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2 069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87214C9" w14:textId="2D6D1B5D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10 446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2B94458D" w14:textId="48F61351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8 988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723D0697" w14:textId="4A429E65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6 471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2A32BCED" w14:textId="78A2645B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2 518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7786A37D" w14:textId="1B6DC394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1 326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33AF8FC" w14:textId="34020C0C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 xml:space="preserve"> 84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086E97B8" w14:textId="69C70195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5 061</w:t>
            </w:r>
          </w:p>
        </w:tc>
      </w:tr>
      <w:tr w:rsidR="00A10100" w:rsidRPr="00A10100" w14:paraId="7F36EA4D" w14:textId="77777777" w:rsidTr="00F411E0">
        <w:trPr>
          <w:trHeight w:val="253"/>
        </w:trPr>
        <w:tc>
          <w:tcPr>
            <w:tcW w:w="705" w:type="dxa"/>
            <w:vMerge w:val="restart"/>
            <w:shd w:val="clear" w:color="auto" w:fill="auto"/>
            <w:noWrap/>
            <w:vAlign w:val="center"/>
            <w:hideMark/>
          </w:tcPr>
          <w:p w14:paraId="5F9C58E5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0C0B2A90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36C9E8C" w14:textId="6C868582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19 706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190B183C" w14:textId="04B9FAA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16 730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59AD7230" w14:textId="19454CC6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2 977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E0284B6" w14:textId="79F7013E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4 235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1AA1BD2" w14:textId="1B4CC5F6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2 072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5FA4219" w14:textId="73A45AD4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10 423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0CC687D6" w14:textId="693E63A3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9 006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3755CC8C" w14:textId="13F365AE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6 599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7194EC5A" w14:textId="6F7D75EB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2 407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793C1C32" w14:textId="16204342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1 367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212B2C3" w14:textId="7BBC3BF9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 xml:space="preserve"> 94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72609B68" w14:textId="14C0E983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5 138</w:t>
            </w:r>
          </w:p>
        </w:tc>
      </w:tr>
      <w:tr w:rsidR="00A10100" w:rsidRPr="00A10100" w14:paraId="49D0847B" w14:textId="77777777" w:rsidTr="00F411E0">
        <w:trPr>
          <w:trHeight w:val="253"/>
        </w:trPr>
        <w:tc>
          <w:tcPr>
            <w:tcW w:w="705" w:type="dxa"/>
            <w:vMerge/>
            <w:vAlign w:val="center"/>
            <w:hideMark/>
          </w:tcPr>
          <w:p w14:paraId="78C7802F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88D80CA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79286A6" w14:textId="50417759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19 720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1B4449CD" w14:textId="793A3A2B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16 767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25CFF97E" w14:textId="455289FC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2 953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6A31D35" w14:textId="1593CC8F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4 279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AA44A34" w14:textId="4CD09096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1 989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BBF7F75" w14:textId="6D925868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10 499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7C89B226" w14:textId="68A6C6F0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9 036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49844561" w14:textId="4134129A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6 656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72667187" w14:textId="5CB4D5A6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2 380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5F1E3955" w14:textId="491D7AEA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1 368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58A644C" w14:textId="47D0564A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 xml:space="preserve"> 90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49367919" w14:textId="5EFC04D0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5 198</w:t>
            </w:r>
          </w:p>
        </w:tc>
      </w:tr>
      <w:tr w:rsidR="00A10100" w:rsidRPr="00A10100" w14:paraId="05AA1106" w14:textId="77777777" w:rsidTr="00F411E0">
        <w:trPr>
          <w:trHeight w:val="253"/>
        </w:trPr>
        <w:tc>
          <w:tcPr>
            <w:tcW w:w="705" w:type="dxa"/>
            <w:vMerge/>
            <w:vAlign w:val="center"/>
            <w:hideMark/>
          </w:tcPr>
          <w:p w14:paraId="5F7738B3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BC718F2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014E7AA" w14:textId="2590A93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19 782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5D082006" w14:textId="73F2C8F8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16 861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1BC17A05" w14:textId="6C8FAE0B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2 921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872E49C" w14:textId="3B62241B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4 418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AB929DD" w14:textId="5F656F74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1 877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C87BA0F" w14:textId="100ABC61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10 566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0DF9A2D3" w14:textId="4A482DF8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9 034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3CE8362B" w14:textId="171F7518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6 706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3372EE55" w14:textId="0A0AC9EE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2 327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5B2DFD22" w14:textId="7B3C2E09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1 365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E54DB6B" w14:textId="10FE1B16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 xml:space="preserve"> 82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68725815" w14:textId="6779B4E9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5 259</w:t>
            </w:r>
          </w:p>
        </w:tc>
      </w:tr>
      <w:tr w:rsidR="00A10100" w:rsidRPr="00A10100" w14:paraId="5DB8ABAD" w14:textId="77777777" w:rsidTr="00F411E0">
        <w:trPr>
          <w:trHeight w:val="266"/>
        </w:trPr>
        <w:tc>
          <w:tcPr>
            <w:tcW w:w="705" w:type="dxa"/>
            <w:vMerge/>
            <w:vAlign w:val="center"/>
            <w:hideMark/>
          </w:tcPr>
          <w:p w14:paraId="685BBC2A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24E7ED0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863A617" w14:textId="7765AA52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19 419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61E7807E" w14:textId="53BB8CFD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16 531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09394E33" w14:textId="3225CC83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2 887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7679A7A2" w14:textId="429D9255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4 325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420D907" w14:textId="507E8169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1 747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B32C006" w14:textId="0C9EA410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10 459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14FDA842" w14:textId="1365251B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8 994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622CAC0A" w14:textId="704D5AA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6 707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66D0E115" w14:textId="07D43A02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2 285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7657E095" w14:textId="77DF3F72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1 368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44F9AEF" w14:textId="5D7451B6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 xml:space="preserve"> 65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1CF77E65" w14:textId="20481918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5 274</w:t>
            </w:r>
          </w:p>
        </w:tc>
      </w:tr>
      <w:tr w:rsidR="00A10100" w:rsidRPr="00A10100" w14:paraId="18ACC820" w14:textId="77777777" w:rsidTr="00F411E0">
        <w:trPr>
          <w:trHeight w:val="253"/>
        </w:trPr>
        <w:tc>
          <w:tcPr>
            <w:tcW w:w="705" w:type="dxa"/>
            <w:vMerge w:val="restart"/>
            <w:shd w:val="clear" w:color="auto" w:fill="auto"/>
            <w:noWrap/>
            <w:vAlign w:val="center"/>
            <w:hideMark/>
          </w:tcPr>
          <w:p w14:paraId="109EF487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D178901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AEFBA6A" w14:textId="19DEF8B8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19 027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69CF402F" w14:textId="6C49734A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16 164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4EDE3672" w14:textId="10B8FBBE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2 863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DDB986B" w14:textId="0E73A04D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4 042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C731504" w14:textId="25890C6C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1 603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5FA139E" w14:textId="5918B8BE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10 519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75CF7414" w14:textId="1C34DD11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8 958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32A521BF" w14:textId="4301DCD9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6 703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040C673E" w14:textId="56F8D456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2 255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AE17A9B" w14:textId="703D2A15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1 349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7297847" w14:textId="70B3290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 xml:space="preserve"> 80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3CF83241" w14:textId="5A6FA700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5 274</w:t>
            </w:r>
          </w:p>
        </w:tc>
      </w:tr>
      <w:tr w:rsidR="00A10100" w:rsidRPr="00A10100" w14:paraId="59F393BD" w14:textId="77777777" w:rsidTr="00F411E0">
        <w:trPr>
          <w:trHeight w:val="253"/>
        </w:trPr>
        <w:tc>
          <w:tcPr>
            <w:tcW w:w="705" w:type="dxa"/>
            <w:vMerge/>
            <w:vAlign w:val="center"/>
            <w:hideMark/>
          </w:tcPr>
          <w:p w14:paraId="3786254E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051E539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0D384E9" w14:textId="60AC9625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19 105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5D9ECA3D" w14:textId="6BC147C3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16 260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2FC18012" w14:textId="7E863FAD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2 845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2D5AFA52" w14:textId="3103FA3C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4 167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641F615" w14:textId="1F094269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1 520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B8A3261" w14:textId="20E5FF6F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10 573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7FBBC0A0" w14:textId="362F1545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8 964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60D9B109" w14:textId="5A8DF5F6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6 720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1A698A4D" w14:textId="141F8754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2 244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5DEB7241" w14:textId="015F3D8B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1 383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C8B0FFD" w14:textId="5742B1BE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 xml:space="preserve"> 70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6DF137B9" w14:textId="6A32F548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5 267</w:t>
            </w:r>
          </w:p>
        </w:tc>
      </w:tr>
      <w:tr w:rsidR="00A10100" w:rsidRPr="00A10100" w14:paraId="14F3B5F9" w14:textId="77777777" w:rsidTr="00F411E0">
        <w:trPr>
          <w:trHeight w:val="253"/>
        </w:trPr>
        <w:tc>
          <w:tcPr>
            <w:tcW w:w="705" w:type="dxa"/>
            <w:vMerge/>
            <w:vAlign w:val="center"/>
            <w:hideMark/>
          </w:tcPr>
          <w:p w14:paraId="7077AA46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9CC3FDC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BBA9B48" w14:textId="462B5F44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19 043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70E41A7B" w14:textId="5DD08C49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16 208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79D8CE4D" w14:textId="109554EC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2 835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0D6F564A" w14:textId="0FA73B08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4 227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34E012B" w14:textId="46F44D95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1 441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28F8F82" w14:textId="342B96F5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10 540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3881539C" w14:textId="6534C9C3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8 912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547148EF" w14:textId="1DEC8025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6 657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1907DAAF" w14:textId="40600198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2 255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5D5D2797" w14:textId="6AF6234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1 348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9C4B8A6" w14:textId="3FD276E9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 xml:space="preserve"> 57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6AECAE9D" w14:textId="16BDE573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5 252</w:t>
            </w:r>
          </w:p>
        </w:tc>
      </w:tr>
      <w:tr w:rsidR="00A10100" w:rsidRPr="00A10100" w14:paraId="55E3E422" w14:textId="77777777" w:rsidTr="00F411E0">
        <w:trPr>
          <w:trHeight w:val="266"/>
        </w:trPr>
        <w:tc>
          <w:tcPr>
            <w:tcW w:w="705" w:type="dxa"/>
            <w:vMerge/>
            <w:vAlign w:val="center"/>
            <w:hideMark/>
          </w:tcPr>
          <w:p w14:paraId="6498CB86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4C4CB1D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CB105E8" w14:textId="51744E70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19 224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4E3C5E1C" w14:textId="5D23385F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16 380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7CF3474A" w14:textId="640BAF28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2 844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1C02CA09" w14:textId="7D85149C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4 435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20D8154" w14:textId="1479130F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1 440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B2746FC" w14:textId="4CC911F0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10 505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3CDB18B9" w14:textId="2751CC29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8 945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3C504F9E" w14:textId="39A3EF74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6 684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700B3524" w14:textId="098FE216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2 261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7902909F" w14:textId="2B21D0AE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1 334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2732F5A" w14:textId="3FF0D643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 xml:space="preserve"> 65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47EC78D2" w14:textId="03F0D4C9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5 285</w:t>
            </w:r>
          </w:p>
        </w:tc>
      </w:tr>
      <w:tr w:rsidR="00A10100" w:rsidRPr="00A10100" w14:paraId="2734A55A" w14:textId="77777777" w:rsidTr="00F411E0">
        <w:trPr>
          <w:trHeight w:val="253"/>
        </w:trPr>
        <w:tc>
          <w:tcPr>
            <w:tcW w:w="705" w:type="dxa"/>
            <w:vMerge w:val="restart"/>
            <w:shd w:val="clear" w:color="auto" w:fill="auto"/>
            <w:noWrap/>
            <w:vAlign w:val="center"/>
            <w:hideMark/>
          </w:tcPr>
          <w:p w14:paraId="22B3D002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673FA687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FE48607" w14:textId="6363AF9A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18 765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4CF66D1E" w14:textId="0332FEC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16 049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24C5090B" w14:textId="712CCCCA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2 716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5F8A91D" w14:textId="0785B8F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4 247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F7C8744" w14:textId="48263EC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1 444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75E0B5B" w14:textId="718583EE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10 358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3DE658C2" w14:textId="21061D46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8 447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48E7D4E1" w14:textId="77EEEB14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6 585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00DEA3BE" w14:textId="336AE402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1 862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783C67FE" w14:textId="45E89434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1 331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06E6F6A" w14:textId="07B2762B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 xml:space="preserve"> 60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67B5095A" w14:textId="1F973E0F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5 194</w:t>
            </w:r>
          </w:p>
        </w:tc>
      </w:tr>
      <w:tr w:rsidR="00A10100" w:rsidRPr="00A10100" w14:paraId="2DA2659C" w14:textId="77777777" w:rsidTr="00F411E0">
        <w:trPr>
          <w:trHeight w:val="253"/>
        </w:trPr>
        <w:tc>
          <w:tcPr>
            <w:tcW w:w="705" w:type="dxa"/>
            <w:vMerge/>
            <w:vAlign w:val="center"/>
            <w:hideMark/>
          </w:tcPr>
          <w:p w14:paraId="29B83780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B36001F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1AF57D8" w14:textId="5FAB524B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17 792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3EC99DE2" w14:textId="5194C922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14 928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57BACB95" w14:textId="76D8CEB0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2 864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420F3DD" w14:textId="5FEA97B0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4 036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F382BDD" w14:textId="75FBD768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1 335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8F7C188" w14:textId="2D883584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9 557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33C86F2D" w14:textId="285D332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8 017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2B5DD2FD" w14:textId="40E49842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6 122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4973EBE2" w14:textId="6FE89ED9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1 895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7F2D0AE0" w14:textId="3771B7AC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1 280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E07220A" w14:textId="3725C945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 xml:space="preserve"> 79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72B1E4C6" w14:textId="08B865E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4 763</w:t>
            </w:r>
          </w:p>
        </w:tc>
      </w:tr>
      <w:tr w:rsidR="00A10100" w:rsidRPr="00A10100" w14:paraId="42BDC0EB" w14:textId="77777777" w:rsidTr="00F411E0">
        <w:trPr>
          <w:trHeight w:val="253"/>
        </w:trPr>
        <w:tc>
          <w:tcPr>
            <w:tcW w:w="705" w:type="dxa"/>
            <w:vMerge/>
            <w:vAlign w:val="center"/>
            <w:hideMark/>
          </w:tcPr>
          <w:p w14:paraId="4A20D7E1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6906B425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139CE60" w14:textId="5790CF8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18 446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61AF1808" w14:textId="796E5DBF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15 563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1539DEF9" w14:textId="590FFE80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2 884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82BB7CB" w14:textId="759F4A29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4 109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036CF91" w14:textId="72ABF673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1 542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1C5F24E" w14:textId="77309F58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9 912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21ED3AEF" w14:textId="71F3548E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8 317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24FA96D4" w14:textId="53291982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6 367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3C790FBE" w14:textId="100B52FA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1 950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0B5DC5DE" w14:textId="0F572C2B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1 319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77C80F5" w14:textId="018DA37C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 xml:space="preserve"> 73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6E6C1064" w14:textId="00EDC70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4 975</w:t>
            </w:r>
          </w:p>
        </w:tc>
      </w:tr>
      <w:tr w:rsidR="00A10100" w:rsidRPr="00A10100" w14:paraId="2D37567A" w14:textId="77777777" w:rsidTr="00F411E0">
        <w:trPr>
          <w:trHeight w:val="266"/>
        </w:trPr>
        <w:tc>
          <w:tcPr>
            <w:tcW w:w="705" w:type="dxa"/>
            <w:vMerge/>
            <w:vAlign w:val="center"/>
            <w:hideMark/>
          </w:tcPr>
          <w:p w14:paraId="049EC321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9B06E9A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08FEAD3" w14:textId="3B324904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18 687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0C309B8A" w14:textId="011973A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15 812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3FCBAC6A" w14:textId="052B5B48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2 876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03A22997" w14:textId="66EAA3B6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4 311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F22397A" w14:textId="13124520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1 572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F04034A" w14:textId="7E9418D1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9 929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37FF2565" w14:textId="2BA484C6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8 386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524A62AA" w14:textId="7EB26F78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6 442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0AB7FED5" w14:textId="13DAAF62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1 944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FB7FA82" w14:textId="1F30D3BA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1 353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01231DB" w14:textId="7484127C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 xml:space="preserve"> 66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350F763A" w14:textId="10D4CA23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5 023</w:t>
            </w:r>
          </w:p>
        </w:tc>
      </w:tr>
      <w:tr w:rsidR="00A10100" w:rsidRPr="00A10100" w14:paraId="2436BB13" w14:textId="77777777" w:rsidTr="00F411E0">
        <w:trPr>
          <w:trHeight w:val="253"/>
        </w:trPr>
        <w:tc>
          <w:tcPr>
            <w:tcW w:w="705" w:type="dxa"/>
            <w:vMerge w:val="restart"/>
            <w:shd w:val="clear" w:color="auto" w:fill="auto"/>
            <w:noWrap/>
            <w:vAlign w:val="center"/>
            <w:hideMark/>
          </w:tcPr>
          <w:p w14:paraId="3EFD6422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9F72FB7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AEE3E45" w14:textId="1F3B5EAD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19 256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60D7BF25" w14:textId="31797D9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16 360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4FCCE5BA" w14:textId="06EA1FD1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2 896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0295F102" w14:textId="68C45DA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4 515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D4B846F" w14:textId="355D4D5F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1 633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52484B2" w14:textId="35A0123D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10 212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4503807F" w14:textId="68608014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8 582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32656E31" w14:textId="016ED762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6 591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78411069" w14:textId="61DE3DCB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1 991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731F7857" w14:textId="5384F35B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1 416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9588689" w14:textId="698765A8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 xml:space="preserve"> 74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742E0305" w14:textId="4BA19693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5 101</w:t>
            </w:r>
          </w:p>
        </w:tc>
      </w:tr>
      <w:tr w:rsidR="00A10100" w:rsidRPr="00A10100" w14:paraId="17745F9C" w14:textId="77777777" w:rsidTr="00F411E0">
        <w:trPr>
          <w:trHeight w:val="253"/>
        </w:trPr>
        <w:tc>
          <w:tcPr>
            <w:tcW w:w="705" w:type="dxa"/>
            <w:vMerge/>
            <w:vAlign w:val="center"/>
            <w:hideMark/>
          </w:tcPr>
          <w:p w14:paraId="62B37CE0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ACA8754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6B64ED8" w14:textId="3E933EDD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19 590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7AFBB08C" w14:textId="66B9DA80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16 696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24B0E345" w14:textId="3EB90003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2 893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10BA403" w14:textId="3ECD1545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4 600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69FC7AE" w14:textId="47CC513C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1 691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ABC27B7" w14:textId="57C680E9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10 405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7F4C7896" w14:textId="0A3F76F9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8 793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33BAFBEB" w14:textId="580767C6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6 804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275F2FBA" w14:textId="366C504B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1 989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09B6C5BF" w14:textId="6580E941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1 483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3CCD554" w14:textId="0254FBAE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 xml:space="preserve"> 83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2420C00C" w14:textId="0E14105C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5 238</w:t>
            </w:r>
          </w:p>
        </w:tc>
      </w:tr>
      <w:tr w:rsidR="00A10100" w:rsidRPr="00A10100" w14:paraId="28137B33" w14:textId="77777777" w:rsidTr="00F411E0">
        <w:trPr>
          <w:trHeight w:val="266"/>
        </w:trPr>
        <w:tc>
          <w:tcPr>
            <w:tcW w:w="705" w:type="dxa"/>
            <w:vMerge/>
            <w:vAlign w:val="center"/>
            <w:hideMark/>
          </w:tcPr>
          <w:p w14:paraId="66848F94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06850B8B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91880C1" w14:textId="3178F1B3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19 963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7C103ADC" w14:textId="4BABBAB6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17 062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15AF0675" w14:textId="643584CE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2 902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769765C8" w14:textId="270475AA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4 681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9289B19" w14:textId="5CAAECA3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1 688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5D2E839" w14:textId="08AF6973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10 693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572399E3" w14:textId="0E7E20FF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9 224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0BD388BD" w14:textId="6C1B3360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7 142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4D316405" w14:textId="040DBD2D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2 083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7AD6F7D8" w14:textId="2B6BB5C8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1 532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3EF061E" w14:textId="7990FD63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 xml:space="preserve"> 92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23CA6F10" w14:textId="55041845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5 518</w:t>
            </w:r>
          </w:p>
        </w:tc>
      </w:tr>
      <w:tr w:rsidR="00A10100" w:rsidRPr="00A10100" w14:paraId="35A7725B" w14:textId="77777777" w:rsidTr="00F411E0">
        <w:trPr>
          <w:trHeight w:val="266"/>
        </w:trPr>
        <w:tc>
          <w:tcPr>
            <w:tcW w:w="705" w:type="dxa"/>
            <w:vMerge/>
            <w:vAlign w:val="center"/>
          </w:tcPr>
          <w:p w14:paraId="0E6A2AD2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</w:tcPr>
          <w:p w14:paraId="19F98538" w14:textId="77777777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14:paraId="14788166" w14:textId="11350342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20 396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14:paraId="6E08E78A" w14:textId="31D52FD2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17 475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66A78FE4" w14:textId="1FF43CA0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2 920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45481A49" w14:textId="153F2E98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4 862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7A25310B" w14:textId="60B7EE56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1 725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14:paraId="7FD75A9E" w14:textId="12863F14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10 888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03BC67B2" w14:textId="70D6C1CB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9 530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14:paraId="6DE2DAB9" w14:textId="0B421A16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7 398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2EDDADA" w14:textId="5A4E155A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2 132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69F1A98C" w14:textId="13BC31A8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1 597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77023D38" w14:textId="148B177B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 xml:space="preserve"> 90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2BF3739F" w14:textId="110863C4" w:rsidR="00A10100" w:rsidRPr="00A10100" w:rsidRDefault="00A10100" w:rsidP="00A1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10100">
              <w:rPr>
                <w:rFonts w:ascii="Arial" w:hAnsi="Arial" w:cs="Arial"/>
                <w:color w:val="000000"/>
                <w:sz w:val="16"/>
                <w:szCs w:val="16"/>
              </w:rPr>
              <w:t>5 711</w:t>
            </w:r>
          </w:p>
        </w:tc>
      </w:tr>
    </w:tbl>
    <w:p w14:paraId="776AC89E" w14:textId="33ED7BB7" w:rsidR="000155B9" w:rsidRPr="00385DD4" w:rsidRDefault="000155B9" w:rsidP="000155B9">
      <w:pPr>
        <w:spacing w:before="60" w:after="60"/>
        <w:rPr>
          <w:rFonts w:ascii="Arial" w:hAnsi="Arial" w:cs="Arial"/>
          <w:b/>
          <w:sz w:val="18"/>
        </w:rPr>
      </w:pPr>
      <w:r w:rsidRPr="00385DD4">
        <w:rPr>
          <w:rFonts w:ascii="Arial" w:hAnsi="Arial" w:cs="Arial"/>
          <w:b/>
          <w:sz w:val="18"/>
        </w:rPr>
        <w:t>*Kaynak:Tüik, Betam</w:t>
      </w:r>
    </w:p>
    <w:p w14:paraId="569F4A83" w14:textId="77777777" w:rsidR="00227CC8" w:rsidRPr="00385DD4" w:rsidRDefault="00F109B5" w:rsidP="00F109B5">
      <w:pPr>
        <w:spacing w:before="60" w:after="60"/>
        <w:rPr>
          <w:rFonts w:ascii="Arial" w:hAnsi="Arial" w:cs="Arial"/>
          <w:b/>
          <w:sz w:val="18"/>
        </w:rPr>
      </w:pPr>
      <w:r w:rsidRPr="00385DD4">
        <w:rPr>
          <w:rFonts w:ascii="Arial" w:hAnsi="Arial" w:cs="Arial"/>
          <w:b/>
          <w:sz w:val="18"/>
        </w:rPr>
        <w:t>**Tarım dışı</w:t>
      </w:r>
    </w:p>
    <w:p w14:paraId="37FA59D5" w14:textId="77777777" w:rsidR="00227CC8" w:rsidRDefault="00227CC8" w:rsidP="00852202"/>
    <w:p w14:paraId="1A551CD8" w14:textId="77777777" w:rsidR="00FA2905" w:rsidRDefault="00FA2905" w:rsidP="00852202"/>
    <w:p w14:paraId="4E40437D" w14:textId="77777777" w:rsidR="00FA2905" w:rsidRDefault="00FA2905" w:rsidP="00852202"/>
    <w:p w14:paraId="1269F505" w14:textId="77777777" w:rsidR="00FA2905" w:rsidRDefault="00FA2905" w:rsidP="00852202"/>
    <w:p w14:paraId="05E975CB" w14:textId="77777777" w:rsidR="00FA2905" w:rsidRDefault="00FA2905" w:rsidP="00852202"/>
    <w:p w14:paraId="6858B054" w14:textId="77777777" w:rsidR="00FA2905" w:rsidRDefault="00FA2905" w:rsidP="00852202"/>
    <w:p w14:paraId="2D718093" w14:textId="77777777" w:rsidR="00FA2905" w:rsidRDefault="00FA2905" w:rsidP="00852202"/>
    <w:p w14:paraId="765E5D1E" w14:textId="77777777" w:rsidR="00FA2905" w:rsidRDefault="00FA2905" w:rsidP="00852202"/>
    <w:p w14:paraId="1D274050" w14:textId="77777777" w:rsidR="00FA2905" w:rsidRDefault="00FA2905" w:rsidP="00852202"/>
    <w:p w14:paraId="05DAECA5" w14:textId="77777777" w:rsidR="00FA2905" w:rsidRDefault="00FA2905" w:rsidP="00852202"/>
    <w:p w14:paraId="3AB53688" w14:textId="77777777" w:rsidR="00FA2905" w:rsidRDefault="00FA2905" w:rsidP="00852202"/>
    <w:p w14:paraId="54F9C8E9" w14:textId="77777777" w:rsidR="00FA2905" w:rsidRDefault="00FA2905" w:rsidP="00852202"/>
    <w:p w14:paraId="0D9D73C1" w14:textId="77777777" w:rsidR="00FA2905" w:rsidRDefault="00FA2905" w:rsidP="00852202"/>
    <w:p w14:paraId="64B865A0" w14:textId="625B59CB" w:rsidR="006C09ED" w:rsidRDefault="006C09ED" w:rsidP="00852202"/>
    <w:p w14:paraId="3351E7E5" w14:textId="77777777" w:rsidR="00C308A6" w:rsidRDefault="00C308A6">
      <w:pPr>
        <w:rPr>
          <w:b/>
        </w:rPr>
      </w:pPr>
      <w:r>
        <w:rPr>
          <w:b/>
        </w:rPr>
        <w:br w:type="page"/>
      </w:r>
    </w:p>
    <w:p w14:paraId="111F9DD8" w14:textId="4C9CB829" w:rsidR="00227CC8" w:rsidRPr="00A7313B" w:rsidRDefault="00227CC8" w:rsidP="00852202">
      <w:pPr>
        <w:rPr>
          <w:rFonts w:ascii="Arial" w:hAnsi="Arial" w:cs="Arial"/>
          <w:b/>
        </w:rPr>
      </w:pPr>
      <w:r w:rsidRPr="00A7313B">
        <w:rPr>
          <w:rFonts w:ascii="Arial" w:hAnsi="Arial" w:cs="Arial"/>
          <w:b/>
        </w:rPr>
        <w:lastRenderedPageBreak/>
        <w:t xml:space="preserve">Tablo 3 : </w:t>
      </w:r>
      <w:r w:rsidR="00CF2A4F" w:rsidRPr="00A7313B">
        <w:rPr>
          <w:rFonts w:ascii="Arial" w:hAnsi="Arial" w:cs="Arial"/>
          <w:b/>
        </w:rPr>
        <w:t>Mevsim etkilerinden arındırılmış 15-24 yaş grubu istihdam ve i</w:t>
      </w:r>
      <w:r w:rsidR="00501F3B" w:rsidRPr="00A7313B">
        <w:rPr>
          <w:rFonts w:ascii="Arial" w:hAnsi="Arial" w:cs="Arial"/>
          <w:b/>
        </w:rPr>
        <w:t xml:space="preserve">şsizlik </w:t>
      </w:r>
      <w:r w:rsidR="00CF2A4F" w:rsidRPr="00A7313B">
        <w:rPr>
          <w:rFonts w:ascii="Arial" w:hAnsi="Arial" w:cs="Arial"/>
          <w:b/>
        </w:rPr>
        <w:t xml:space="preserve">çıktıları </w:t>
      </w:r>
      <w:r w:rsidR="00501F3B" w:rsidRPr="00A7313B">
        <w:rPr>
          <w:rFonts w:ascii="Arial" w:hAnsi="Arial" w:cs="Arial"/>
          <w:b/>
        </w:rPr>
        <w:t>(Seviye, Oran)</w:t>
      </w:r>
      <w:r w:rsidR="008D15F9" w:rsidRPr="00A7313B">
        <w:rPr>
          <w:rFonts w:ascii="Arial" w:hAnsi="Arial" w:cs="Arial"/>
          <w:b/>
        </w:rPr>
        <w:t>*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715"/>
        <w:gridCol w:w="715"/>
        <w:gridCol w:w="715"/>
        <w:gridCol w:w="715"/>
        <w:gridCol w:w="717"/>
        <w:gridCol w:w="715"/>
        <w:gridCol w:w="715"/>
        <w:gridCol w:w="715"/>
        <w:gridCol w:w="717"/>
        <w:gridCol w:w="715"/>
        <w:gridCol w:w="715"/>
        <w:gridCol w:w="715"/>
        <w:gridCol w:w="717"/>
      </w:tblGrid>
      <w:tr w:rsidR="00EB6730" w:rsidRPr="00EB6730" w14:paraId="7FDD5E53" w14:textId="77777777" w:rsidTr="00372DC5">
        <w:trPr>
          <w:trHeight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3C70" w14:textId="77777777" w:rsidR="00EB6730" w:rsidRPr="00EB6730" w:rsidRDefault="00EB6730" w:rsidP="00EB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73BB" w14:textId="77777777" w:rsidR="00EB6730" w:rsidRPr="00EB6730" w:rsidRDefault="00EB6730" w:rsidP="00EB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286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C9C5" w14:textId="3069CB54" w:rsidR="00EB6730" w:rsidRPr="00EB6730" w:rsidRDefault="00BE4FCA" w:rsidP="00EB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OPLAM</w:t>
            </w:r>
          </w:p>
        </w:tc>
        <w:tc>
          <w:tcPr>
            <w:tcW w:w="2862" w:type="dxa"/>
            <w:gridSpan w:val="4"/>
            <w:shd w:val="clear" w:color="auto" w:fill="auto"/>
            <w:noWrap/>
            <w:vAlign w:val="bottom"/>
            <w:hideMark/>
          </w:tcPr>
          <w:p w14:paraId="29CE2F5C" w14:textId="625DFEA9" w:rsidR="00EB6730" w:rsidRPr="00EB6730" w:rsidRDefault="00BE4FCA" w:rsidP="00EB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RKEK</w:t>
            </w:r>
          </w:p>
        </w:tc>
        <w:tc>
          <w:tcPr>
            <w:tcW w:w="2862" w:type="dxa"/>
            <w:gridSpan w:val="4"/>
            <w:shd w:val="clear" w:color="auto" w:fill="auto"/>
            <w:noWrap/>
            <w:vAlign w:val="bottom"/>
            <w:hideMark/>
          </w:tcPr>
          <w:p w14:paraId="65FB9704" w14:textId="4C55ECDC" w:rsidR="00EB6730" w:rsidRPr="00EB6730" w:rsidRDefault="00BE4FCA" w:rsidP="00EB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KADIN</w:t>
            </w:r>
          </w:p>
        </w:tc>
      </w:tr>
      <w:tr w:rsidR="00EB6730" w:rsidRPr="00EB6730" w14:paraId="49A3B03E" w14:textId="77777777" w:rsidTr="00372DC5">
        <w:trPr>
          <w:trHeight w:val="2023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8893D" w14:textId="77777777" w:rsidR="00EB6730" w:rsidRPr="00EB6730" w:rsidRDefault="00EB6730" w:rsidP="00EB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E95D" w14:textId="77777777" w:rsidR="00EB6730" w:rsidRPr="00EB6730" w:rsidRDefault="00EB6730" w:rsidP="00EB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8466676" w14:textId="77777777" w:rsidR="00EB6730" w:rsidRPr="00EB6730" w:rsidRDefault="00EB6730" w:rsidP="00EB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İstihdam(bin kişi)</w:t>
            </w:r>
          </w:p>
        </w:tc>
        <w:tc>
          <w:tcPr>
            <w:tcW w:w="715" w:type="dxa"/>
            <w:shd w:val="clear" w:color="auto" w:fill="auto"/>
            <w:textDirection w:val="btLr"/>
            <w:vAlign w:val="bottom"/>
            <w:hideMark/>
          </w:tcPr>
          <w:p w14:paraId="0FD56FE6" w14:textId="77777777" w:rsidR="00EB6730" w:rsidRPr="00EB6730" w:rsidRDefault="00EB6730" w:rsidP="00EB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İşsiz sayısı(bin kişi)</w:t>
            </w:r>
          </w:p>
        </w:tc>
        <w:tc>
          <w:tcPr>
            <w:tcW w:w="715" w:type="dxa"/>
            <w:shd w:val="clear" w:color="auto" w:fill="auto"/>
            <w:textDirection w:val="btLr"/>
            <w:vAlign w:val="bottom"/>
            <w:hideMark/>
          </w:tcPr>
          <w:p w14:paraId="0A32726C" w14:textId="77777777" w:rsidR="00EB6730" w:rsidRPr="00EB6730" w:rsidRDefault="00EB6730" w:rsidP="00EB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İstihdam Oranı</w:t>
            </w:r>
          </w:p>
        </w:tc>
        <w:tc>
          <w:tcPr>
            <w:tcW w:w="715" w:type="dxa"/>
            <w:shd w:val="clear" w:color="auto" w:fill="auto"/>
            <w:textDirection w:val="btLr"/>
            <w:vAlign w:val="bottom"/>
            <w:hideMark/>
          </w:tcPr>
          <w:p w14:paraId="4C5C3EA0" w14:textId="77777777" w:rsidR="00EB6730" w:rsidRPr="00EB6730" w:rsidRDefault="00EB6730" w:rsidP="00EB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İşsizlik Oranı</w:t>
            </w:r>
          </w:p>
        </w:tc>
        <w:tc>
          <w:tcPr>
            <w:tcW w:w="715" w:type="dxa"/>
            <w:shd w:val="clear" w:color="auto" w:fill="auto"/>
            <w:textDirection w:val="btLr"/>
            <w:vAlign w:val="bottom"/>
            <w:hideMark/>
          </w:tcPr>
          <w:p w14:paraId="09DB4C1B" w14:textId="77777777" w:rsidR="00EB6730" w:rsidRPr="00EB6730" w:rsidRDefault="00EB6730" w:rsidP="00EB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İstihdam(bin kişi)</w:t>
            </w:r>
          </w:p>
        </w:tc>
        <w:tc>
          <w:tcPr>
            <w:tcW w:w="715" w:type="dxa"/>
            <w:shd w:val="clear" w:color="auto" w:fill="auto"/>
            <w:textDirection w:val="btLr"/>
            <w:vAlign w:val="bottom"/>
            <w:hideMark/>
          </w:tcPr>
          <w:p w14:paraId="3D036254" w14:textId="77777777" w:rsidR="00EB6730" w:rsidRPr="00EB6730" w:rsidRDefault="00EB6730" w:rsidP="00EB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İşsiz sayısı(bin kişi)</w:t>
            </w:r>
          </w:p>
        </w:tc>
        <w:tc>
          <w:tcPr>
            <w:tcW w:w="715" w:type="dxa"/>
            <w:shd w:val="clear" w:color="auto" w:fill="auto"/>
            <w:textDirection w:val="btLr"/>
            <w:vAlign w:val="bottom"/>
            <w:hideMark/>
          </w:tcPr>
          <w:p w14:paraId="45E00509" w14:textId="77777777" w:rsidR="00EB6730" w:rsidRPr="00EB6730" w:rsidRDefault="00EB6730" w:rsidP="00EB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İstihdam Oranı</w:t>
            </w:r>
          </w:p>
        </w:tc>
        <w:tc>
          <w:tcPr>
            <w:tcW w:w="715" w:type="dxa"/>
            <w:shd w:val="clear" w:color="auto" w:fill="auto"/>
            <w:textDirection w:val="btLr"/>
            <w:vAlign w:val="bottom"/>
            <w:hideMark/>
          </w:tcPr>
          <w:p w14:paraId="3E2DFFEA" w14:textId="77777777" w:rsidR="00EB6730" w:rsidRPr="00EB6730" w:rsidRDefault="00EB6730" w:rsidP="00EB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İşsizlik Oranı</w:t>
            </w:r>
          </w:p>
        </w:tc>
        <w:tc>
          <w:tcPr>
            <w:tcW w:w="715" w:type="dxa"/>
            <w:shd w:val="clear" w:color="auto" w:fill="auto"/>
            <w:textDirection w:val="btLr"/>
            <w:vAlign w:val="bottom"/>
            <w:hideMark/>
          </w:tcPr>
          <w:p w14:paraId="05BF7F17" w14:textId="77777777" w:rsidR="00EB6730" w:rsidRPr="00EB6730" w:rsidRDefault="00EB6730" w:rsidP="00EB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İstihdam(bin kişi)</w:t>
            </w:r>
          </w:p>
        </w:tc>
        <w:tc>
          <w:tcPr>
            <w:tcW w:w="715" w:type="dxa"/>
            <w:shd w:val="clear" w:color="auto" w:fill="auto"/>
            <w:textDirection w:val="btLr"/>
            <w:vAlign w:val="bottom"/>
            <w:hideMark/>
          </w:tcPr>
          <w:p w14:paraId="1E7B48FC" w14:textId="77777777" w:rsidR="00EB6730" w:rsidRPr="00EB6730" w:rsidRDefault="00EB6730" w:rsidP="00EB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İşsiz sayısı(bin kişi)</w:t>
            </w:r>
          </w:p>
        </w:tc>
        <w:tc>
          <w:tcPr>
            <w:tcW w:w="715" w:type="dxa"/>
            <w:shd w:val="clear" w:color="auto" w:fill="auto"/>
            <w:textDirection w:val="btLr"/>
            <w:vAlign w:val="bottom"/>
            <w:hideMark/>
          </w:tcPr>
          <w:p w14:paraId="7AABA4CA" w14:textId="77777777" w:rsidR="00EB6730" w:rsidRPr="00EB6730" w:rsidRDefault="00EB6730" w:rsidP="00EB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İstihdam Oranı</w:t>
            </w:r>
          </w:p>
        </w:tc>
        <w:tc>
          <w:tcPr>
            <w:tcW w:w="715" w:type="dxa"/>
            <w:shd w:val="clear" w:color="auto" w:fill="auto"/>
            <w:textDirection w:val="btLr"/>
            <w:vAlign w:val="bottom"/>
            <w:hideMark/>
          </w:tcPr>
          <w:p w14:paraId="25DDD0E5" w14:textId="77777777" w:rsidR="00EB6730" w:rsidRPr="00EB6730" w:rsidRDefault="00EB6730" w:rsidP="00EB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İşsizlik Oranı</w:t>
            </w:r>
          </w:p>
        </w:tc>
      </w:tr>
      <w:tr w:rsidR="00EB6730" w:rsidRPr="00EB6730" w14:paraId="60504275" w14:textId="77777777" w:rsidTr="00372DC5">
        <w:trPr>
          <w:trHeight w:val="279"/>
        </w:trPr>
        <w:tc>
          <w:tcPr>
            <w:tcW w:w="71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0634" w14:textId="77777777" w:rsidR="00EB6730" w:rsidRPr="00EB6730" w:rsidRDefault="00EB6730" w:rsidP="00EB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2017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BDE7" w14:textId="77777777" w:rsidR="00EB6730" w:rsidRPr="00EB6730" w:rsidRDefault="00EB6730" w:rsidP="00EB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D29058E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3 999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9C71319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1 114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53458E2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33,7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442B5C9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21,8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E44B822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2 670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D58E192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635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5D26333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44,5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334681B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19,2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C8A9FB5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1 329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D1DE307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478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E9B828C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22,6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EEC0A34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26,5</w:t>
            </w:r>
          </w:p>
        </w:tc>
      </w:tr>
      <w:tr w:rsidR="00EB6730" w:rsidRPr="00EB6730" w14:paraId="295BD236" w14:textId="77777777" w:rsidTr="00F411E0">
        <w:trPr>
          <w:trHeight w:val="279"/>
        </w:trPr>
        <w:tc>
          <w:tcPr>
            <w:tcW w:w="715" w:type="dxa"/>
            <w:vMerge/>
            <w:vAlign w:val="center"/>
            <w:hideMark/>
          </w:tcPr>
          <w:p w14:paraId="02126CFB" w14:textId="77777777" w:rsidR="00EB6730" w:rsidRPr="00EB6730" w:rsidRDefault="00EB6730" w:rsidP="00EB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7EB90EF" w14:textId="77777777" w:rsidR="00EB6730" w:rsidRPr="00EB6730" w:rsidRDefault="00EB6730" w:rsidP="00EB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II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323D9B3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4 061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1636D56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1 082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E6656C1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34,2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71B1422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21,0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4E05D75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2 710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E6E03B4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600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D91050D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45,1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F7BBCE2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18,1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909F8ED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1 352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E9F793C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483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6FAC42C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23,1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D448980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26,3</w:t>
            </w:r>
          </w:p>
        </w:tc>
      </w:tr>
      <w:tr w:rsidR="00EB6730" w:rsidRPr="00EB6730" w14:paraId="476D445B" w14:textId="77777777" w:rsidTr="00F411E0">
        <w:trPr>
          <w:trHeight w:val="279"/>
        </w:trPr>
        <w:tc>
          <w:tcPr>
            <w:tcW w:w="715" w:type="dxa"/>
            <w:vMerge/>
            <w:vAlign w:val="center"/>
            <w:hideMark/>
          </w:tcPr>
          <w:p w14:paraId="429C2BDF" w14:textId="77777777" w:rsidR="00EB6730" w:rsidRPr="00EB6730" w:rsidRDefault="00EB6730" w:rsidP="00EB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C4BE412" w14:textId="77777777" w:rsidR="00EB6730" w:rsidRPr="00EB6730" w:rsidRDefault="00EB6730" w:rsidP="00EB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III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679937C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4 105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11BA2CA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1 035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C40CF57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34,6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D5EF9AB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20,1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F9D2240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2 751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A37BC8E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571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7495C1F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45,6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45FBE24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17,2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80E63B7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1 354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B142809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464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F50E930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23,2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E0EC375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25,5</w:t>
            </w:r>
          </w:p>
        </w:tc>
      </w:tr>
      <w:tr w:rsidR="00EB6730" w:rsidRPr="00EB6730" w14:paraId="4906D0AE" w14:textId="77777777" w:rsidTr="00F411E0">
        <w:trPr>
          <w:trHeight w:val="293"/>
        </w:trPr>
        <w:tc>
          <w:tcPr>
            <w:tcW w:w="715" w:type="dxa"/>
            <w:vMerge/>
            <w:vAlign w:val="center"/>
            <w:hideMark/>
          </w:tcPr>
          <w:p w14:paraId="45E443C8" w14:textId="77777777" w:rsidR="00EB6730" w:rsidRPr="00EB6730" w:rsidRDefault="00EB6730" w:rsidP="00EB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10918A2" w14:textId="77777777" w:rsidR="00EB6730" w:rsidRPr="00EB6730" w:rsidRDefault="00EB6730" w:rsidP="00EB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IV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502FBE8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4 183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E86D330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968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560C576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35,2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C83FE5C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18,8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EC1D5A1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2 788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D2D62E6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528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137CA20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46,2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4520CC9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15,9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AC148B9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1 395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40FA28B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440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6DB9751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23,9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149030C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24,0</w:t>
            </w:r>
          </w:p>
        </w:tc>
      </w:tr>
      <w:tr w:rsidR="00EB6730" w:rsidRPr="00EB6730" w14:paraId="713E9C0D" w14:textId="77777777" w:rsidTr="00F411E0">
        <w:trPr>
          <w:trHeight w:val="279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25807D94" w14:textId="77777777" w:rsidR="00EB6730" w:rsidRPr="00EB6730" w:rsidRDefault="00EB6730" w:rsidP="00EB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2018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D5E4C7D" w14:textId="77777777" w:rsidR="00EB6730" w:rsidRPr="00EB6730" w:rsidRDefault="00EB6730" w:rsidP="00EB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5A93A51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4 181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82F0646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939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F1084E4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35,3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7C71A63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18,3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C4C0FAB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2 804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D020CCE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514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2B21414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46,5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4B9038E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15,5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8CA3294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1 378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003495B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425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9220FFB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23,7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ACC0DEA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23,6</w:t>
            </w:r>
          </w:p>
        </w:tc>
      </w:tr>
      <w:tr w:rsidR="00EB6730" w:rsidRPr="00EB6730" w14:paraId="017F48E8" w14:textId="77777777" w:rsidTr="00F411E0">
        <w:trPr>
          <w:trHeight w:val="279"/>
        </w:trPr>
        <w:tc>
          <w:tcPr>
            <w:tcW w:w="715" w:type="dxa"/>
            <w:vMerge/>
            <w:vAlign w:val="center"/>
            <w:hideMark/>
          </w:tcPr>
          <w:p w14:paraId="09F59AF5" w14:textId="77777777" w:rsidR="00EB6730" w:rsidRPr="00EB6730" w:rsidRDefault="00EB6730" w:rsidP="00EB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E4662C6" w14:textId="77777777" w:rsidR="00EB6730" w:rsidRPr="00EB6730" w:rsidRDefault="00EB6730" w:rsidP="00EB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II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D48217E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4 189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339B744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987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8387309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35,5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8A1F71D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19,1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891DB04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2 808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E8C0D3B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547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DE47609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46,8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0911CCB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16,3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A0A9CBF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1 381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42C0EBF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440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93E9A8A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23,8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1BB8237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24,2</w:t>
            </w:r>
          </w:p>
        </w:tc>
      </w:tr>
      <w:tr w:rsidR="00EB6730" w:rsidRPr="00EB6730" w14:paraId="1C0D20B8" w14:textId="77777777" w:rsidTr="00F411E0">
        <w:trPr>
          <w:trHeight w:val="279"/>
        </w:trPr>
        <w:tc>
          <w:tcPr>
            <w:tcW w:w="715" w:type="dxa"/>
            <w:vMerge/>
            <w:vAlign w:val="center"/>
            <w:hideMark/>
          </w:tcPr>
          <w:p w14:paraId="0B1CA65B" w14:textId="77777777" w:rsidR="00EB6730" w:rsidRPr="00EB6730" w:rsidRDefault="00EB6730" w:rsidP="00EB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5269BC4" w14:textId="77777777" w:rsidR="00EB6730" w:rsidRPr="00EB6730" w:rsidRDefault="00EB6730" w:rsidP="00EB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III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532A814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4 208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366B86B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1 058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6BDC0B5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35,8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8969F71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20,1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56F9B07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2 820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59B2160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605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B5C44CD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47,3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DC86003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17,7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B183087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1 389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A0A71EE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453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DC1647E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24,0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F3915FC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24,6</w:t>
            </w:r>
          </w:p>
        </w:tc>
      </w:tr>
      <w:tr w:rsidR="00EB6730" w:rsidRPr="00EB6730" w14:paraId="410D498E" w14:textId="77777777" w:rsidTr="00F411E0">
        <w:trPr>
          <w:trHeight w:val="293"/>
        </w:trPr>
        <w:tc>
          <w:tcPr>
            <w:tcW w:w="715" w:type="dxa"/>
            <w:vMerge/>
            <w:vAlign w:val="center"/>
            <w:hideMark/>
          </w:tcPr>
          <w:p w14:paraId="3EACE0DA" w14:textId="77777777" w:rsidR="00EB6730" w:rsidRPr="00EB6730" w:rsidRDefault="00EB6730" w:rsidP="00EB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93AD2E8" w14:textId="77777777" w:rsidR="00EB6730" w:rsidRPr="00EB6730" w:rsidRDefault="00EB6730" w:rsidP="00EB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IV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0B9BB3D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4 038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050EC66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1 190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B89EBB6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34,5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52452C0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22,8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D875AFB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2 703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CBA10BF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689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92146C1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45,5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CA42C03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20,3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1393705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1 335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B00A30A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501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27BA9E0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23,1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D30B7F0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27,3</w:t>
            </w:r>
          </w:p>
        </w:tc>
      </w:tr>
      <w:tr w:rsidR="00EB6730" w:rsidRPr="00EB6730" w14:paraId="6B0B06D5" w14:textId="77777777" w:rsidTr="00F411E0">
        <w:trPr>
          <w:trHeight w:val="279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35CB9E7C" w14:textId="77777777" w:rsidR="00EB6730" w:rsidRPr="00EB6730" w:rsidRDefault="00EB6730" w:rsidP="00EB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2019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F8BC2FA" w14:textId="77777777" w:rsidR="00EB6730" w:rsidRPr="00EB6730" w:rsidRDefault="00EB6730" w:rsidP="00EB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FC3D90D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3 928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76A6E3C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1 291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913DB92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33,6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9DB5FD6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24,7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FF84885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2 565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302DD80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744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FF84069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43,3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1CBA581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22,5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C9929E5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1 363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AE8FC79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546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72A9655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23,6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7D615B0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28,6</w:t>
            </w:r>
          </w:p>
        </w:tc>
      </w:tr>
      <w:tr w:rsidR="00EB6730" w:rsidRPr="00EB6730" w14:paraId="2995B0CF" w14:textId="77777777" w:rsidTr="00F411E0">
        <w:trPr>
          <w:trHeight w:val="279"/>
        </w:trPr>
        <w:tc>
          <w:tcPr>
            <w:tcW w:w="715" w:type="dxa"/>
            <w:vMerge/>
            <w:vAlign w:val="center"/>
            <w:hideMark/>
          </w:tcPr>
          <w:p w14:paraId="21120A00" w14:textId="77777777" w:rsidR="00EB6730" w:rsidRPr="00EB6730" w:rsidRDefault="00EB6730" w:rsidP="00EB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C1655C6" w14:textId="77777777" w:rsidR="00EB6730" w:rsidRPr="00EB6730" w:rsidRDefault="00EB6730" w:rsidP="00EB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II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FE57A7A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3 945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1986339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1 304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E2377CA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33,8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1B78AC7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24,8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953BAA6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2 581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C2C61A6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748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DAAF3FF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43,6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25F5D8D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22,5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F948A85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1 364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092CED0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556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B14B869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23,7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4F36C7D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28,9</w:t>
            </w:r>
          </w:p>
        </w:tc>
      </w:tr>
      <w:tr w:rsidR="00EB6730" w:rsidRPr="00EB6730" w14:paraId="06DD3BC4" w14:textId="77777777" w:rsidTr="00F411E0">
        <w:trPr>
          <w:trHeight w:val="279"/>
        </w:trPr>
        <w:tc>
          <w:tcPr>
            <w:tcW w:w="715" w:type="dxa"/>
            <w:vMerge/>
            <w:vAlign w:val="center"/>
            <w:hideMark/>
          </w:tcPr>
          <w:p w14:paraId="6EACADEB" w14:textId="77777777" w:rsidR="00EB6730" w:rsidRPr="00EB6730" w:rsidRDefault="00EB6730" w:rsidP="00EB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198FD77" w14:textId="77777777" w:rsidR="00EB6730" w:rsidRPr="00EB6730" w:rsidRDefault="00EB6730" w:rsidP="00EB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III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540AA0E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3 803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CC89D3F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1 325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74562A2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32,6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BE5DEA7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25,8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C9BABE5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2 534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B1E5A84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750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6834A34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42,9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5C274F9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22,8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00E4443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1 269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E5D5C9C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574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EB6B533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22,1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252358D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31,1</w:t>
            </w:r>
          </w:p>
        </w:tc>
      </w:tr>
      <w:tr w:rsidR="00EB6730" w:rsidRPr="00EB6730" w14:paraId="632E1584" w14:textId="77777777" w:rsidTr="00F411E0">
        <w:trPr>
          <w:trHeight w:val="293"/>
        </w:trPr>
        <w:tc>
          <w:tcPr>
            <w:tcW w:w="715" w:type="dxa"/>
            <w:vMerge/>
            <w:vAlign w:val="center"/>
            <w:hideMark/>
          </w:tcPr>
          <w:p w14:paraId="704A8400" w14:textId="77777777" w:rsidR="00EB6730" w:rsidRPr="00EB6730" w:rsidRDefault="00EB6730" w:rsidP="00EB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5B6DDDF" w14:textId="77777777" w:rsidR="00EB6730" w:rsidRPr="00EB6730" w:rsidRDefault="00EB6730" w:rsidP="00EB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IV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36AA72E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3 763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D9C4A3B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1 248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FD88DF3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32,3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1CA9F49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24,9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54D7E9A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2 519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8FE8D93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692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889F9A6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42,7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03B2673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21,6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83EFF1E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1 244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3CDE6C3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555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D1A778B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21,7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B68EBE2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30,9</w:t>
            </w:r>
          </w:p>
        </w:tc>
      </w:tr>
      <w:tr w:rsidR="00EB6730" w:rsidRPr="00EB6730" w14:paraId="716B91A5" w14:textId="77777777" w:rsidTr="00F411E0">
        <w:trPr>
          <w:trHeight w:val="279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79FC4FAD" w14:textId="77777777" w:rsidR="00EB6730" w:rsidRPr="00EB6730" w:rsidRDefault="00EB6730" w:rsidP="00EB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F89A12C" w14:textId="77777777" w:rsidR="00EB6730" w:rsidRPr="00EB6730" w:rsidRDefault="00EB6730" w:rsidP="00EB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DF9029B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3 605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4E5C42F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1 133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DA40AAD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30,9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93A7341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23,9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2644760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2 389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C1301A6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673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032F3A1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40,4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DB9356A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22,0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542F9C1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1 215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5741737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459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1AB5201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21,2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475AC9B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27,4</w:t>
            </w:r>
          </w:p>
        </w:tc>
      </w:tr>
      <w:tr w:rsidR="00EB6730" w:rsidRPr="00EB6730" w14:paraId="0532F85A" w14:textId="77777777" w:rsidTr="00F411E0">
        <w:trPr>
          <w:trHeight w:val="279"/>
        </w:trPr>
        <w:tc>
          <w:tcPr>
            <w:tcW w:w="715" w:type="dxa"/>
            <w:vMerge/>
            <w:vAlign w:val="center"/>
            <w:hideMark/>
          </w:tcPr>
          <w:p w14:paraId="46BF50E4" w14:textId="77777777" w:rsidR="00EB6730" w:rsidRPr="00EB6730" w:rsidRDefault="00EB6730" w:rsidP="00EB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48F0EAD" w14:textId="77777777" w:rsidR="00EB6730" w:rsidRPr="00EB6730" w:rsidRDefault="00EB6730" w:rsidP="00EB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II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F32C023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3 371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901EEE3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1 129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A362ACC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28,8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B148DA7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25,1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E8B2CB0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2 316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C3E40DE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668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B4B51D4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38,9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38EE8F0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22,4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C8B1E80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1 055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01DC9C6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461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1D29064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18,4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5FA0F8A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30,4</w:t>
            </w:r>
          </w:p>
        </w:tc>
      </w:tr>
      <w:tr w:rsidR="00EB6730" w:rsidRPr="00EB6730" w14:paraId="26B8A4DB" w14:textId="77777777" w:rsidTr="00F411E0">
        <w:trPr>
          <w:trHeight w:val="279"/>
        </w:trPr>
        <w:tc>
          <w:tcPr>
            <w:tcW w:w="715" w:type="dxa"/>
            <w:vMerge/>
            <w:vAlign w:val="center"/>
            <w:hideMark/>
          </w:tcPr>
          <w:p w14:paraId="0F6E58A9" w14:textId="77777777" w:rsidR="00EB6730" w:rsidRPr="00EB6730" w:rsidRDefault="00EB6730" w:rsidP="00EB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74BF535" w14:textId="77777777" w:rsidR="00EB6730" w:rsidRPr="00EB6730" w:rsidRDefault="00EB6730" w:rsidP="00EB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III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80AB35E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3 443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D8FF112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1 157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62003CD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29,4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53E9529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25,1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CECF687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2 339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9BA4819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677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A6CC39F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39,1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9996AC1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22,4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DA1263C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1 105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A44A783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480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6DB0CA8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19,2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C814820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30,3</w:t>
            </w:r>
          </w:p>
        </w:tc>
      </w:tr>
      <w:tr w:rsidR="00EB6730" w:rsidRPr="00EB6730" w14:paraId="653CA398" w14:textId="77777777" w:rsidTr="00F411E0">
        <w:trPr>
          <w:trHeight w:val="293"/>
        </w:trPr>
        <w:tc>
          <w:tcPr>
            <w:tcW w:w="715" w:type="dxa"/>
            <w:vMerge/>
            <w:vAlign w:val="center"/>
            <w:hideMark/>
          </w:tcPr>
          <w:p w14:paraId="14992600" w14:textId="77777777" w:rsidR="00EB6730" w:rsidRPr="00EB6730" w:rsidRDefault="00EB6730" w:rsidP="00EB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2538991" w14:textId="77777777" w:rsidR="00EB6730" w:rsidRPr="00EB6730" w:rsidRDefault="00EB6730" w:rsidP="00EB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IV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9D16906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3 488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1B6F3DB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1 170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2B5E8E3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29,7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7B3F527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25,1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DD0A4D8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2 368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850F4D7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695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4CDDE68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39,3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8DA10D2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22,7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0C44EB5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1 120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60C70DC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476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6529279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19,5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8C9EAAC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29,8</w:t>
            </w:r>
          </w:p>
        </w:tc>
      </w:tr>
      <w:tr w:rsidR="00EB6730" w:rsidRPr="00EB6730" w14:paraId="533BDF75" w14:textId="77777777" w:rsidTr="00F411E0">
        <w:trPr>
          <w:trHeight w:val="279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625CF9A0" w14:textId="77777777" w:rsidR="00EB6730" w:rsidRPr="00EB6730" w:rsidRDefault="00EB6730" w:rsidP="00EB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2021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3E14F2F" w14:textId="77777777" w:rsidR="00EB6730" w:rsidRPr="00EB6730" w:rsidRDefault="00EB6730" w:rsidP="00EB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5A792AC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3 605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8B286BB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1 184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3E7A141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30,5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82214F9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24,7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E8B96E8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2 472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C292543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673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1875328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40,8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F8DFAE0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21,4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4DE38F1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1 134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C3B6007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511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CDFA45D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19,7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AB169FE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31,1</w:t>
            </w:r>
          </w:p>
        </w:tc>
      </w:tr>
      <w:tr w:rsidR="00EB6730" w:rsidRPr="00EB6730" w14:paraId="0956AF99" w14:textId="77777777" w:rsidTr="00F411E0">
        <w:trPr>
          <w:trHeight w:val="279"/>
        </w:trPr>
        <w:tc>
          <w:tcPr>
            <w:tcW w:w="715" w:type="dxa"/>
            <w:vMerge/>
            <w:vAlign w:val="center"/>
            <w:hideMark/>
          </w:tcPr>
          <w:p w14:paraId="3AF86F75" w14:textId="77777777" w:rsidR="00EB6730" w:rsidRPr="00EB6730" w:rsidRDefault="00EB6730" w:rsidP="00EB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7D8C12E" w14:textId="77777777" w:rsidR="00EB6730" w:rsidRPr="00EB6730" w:rsidRDefault="00EB6730" w:rsidP="00EB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II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177EE36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3 819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0FA41B1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1 149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BB7065B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32,1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77BBB62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23,1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0D06EC6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2 581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7368969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659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2422EC6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42,4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0095385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20,3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0D5FD3F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1 238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C610AE3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491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1EB9EBA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21,3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7350D94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28,4</w:t>
            </w:r>
          </w:p>
        </w:tc>
      </w:tr>
      <w:tr w:rsidR="00EB6730" w:rsidRPr="00EB6730" w14:paraId="0668C634" w14:textId="77777777" w:rsidTr="00F411E0">
        <w:trPr>
          <w:trHeight w:val="279"/>
        </w:trPr>
        <w:tc>
          <w:tcPr>
            <w:tcW w:w="715" w:type="dxa"/>
            <w:vMerge/>
            <w:vAlign w:val="center"/>
            <w:hideMark/>
          </w:tcPr>
          <w:p w14:paraId="5D9B4956" w14:textId="77777777" w:rsidR="00EB6730" w:rsidRPr="00EB6730" w:rsidRDefault="00EB6730" w:rsidP="00EB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9595065" w14:textId="77777777" w:rsidR="00EB6730" w:rsidRPr="00EB6730" w:rsidRDefault="00EB6730" w:rsidP="00EB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III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26DF899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3 926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FE6F17B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1 120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9CAC4BD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32,7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2EA6453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22,2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5177993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2 652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09FE9CD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619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1D92F85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43,3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400D72E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18,9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F4C060E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1 275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2913B27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501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8970882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21,7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52E25B0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28,2</w:t>
            </w:r>
          </w:p>
        </w:tc>
      </w:tr>
      <w:tr w:rsidR="00EB6730" w:rsidRPr="00EB6730" w14:paraId="03EF328A" w14:textId="77777777" w:rsidTr="00F411E0">
        <w:trPr>
          <w:trHeight w:val="293"/>
        </w:trPr>
        <w:tc>
          <w:tcPr>
            <w:tcW w:w="715" w:type="dxa"/>
            <w:vMerge/>
            <w:vAlign w:val="center"/>
            <w:hideMark/>
          </w:tcPr>
          <w:p w14:paraId="7C8876B4" w14:textId="77777777" w:rsidR="00EB6730" w:rsidRPr="00EB6730" w:rsidRDefault="00EB6730" w:rsidP="00EB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A3ED1FA" w14:textId="77777777" w:rsidR="00EB6730" w:rsidRPr="00EB6730" w:rsidRDefault="00EB6730" w:rsidP="00EB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IV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70A1D96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4 069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A1E056B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1 106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CC2B283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33,7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44720DB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21,4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7C46686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2 747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49DEAE9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598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949CA62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44,6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EE5CDFF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17,9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11C728D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1 322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B634692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 508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A96FD1E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22,3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D795CF1" w14:textId="77777777" w:rsidR="00EB6730" w:rsidRPr="00EB6730" w:rsidRDefault="00EB6730" w:rsidP="00EB6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27,8</w:t>
            </w:r>
          </w:p>
        </w:tc>
      </w:tr>
    </w:tbl>
    <w:p w14:paraId="4C9F9A35" w14:textId="4C1B5711" w:rsidR="000155B9" w:rsidRPr="00A7313B" w:rsidRDefault="000155B9" w:rsidP="00A7313B">
      <w:pPr>
        <w:spacing w:before="60" w:after="360" w:line="360" w:lineRule="auto"/>
        <w:rPr>
          <w:rFonts w:ascii="Arial" w:hAnsi="Arial" w:cs="Arial"/>
          <w:b/>
          <w:sz w:val="20"/>
        </w:rPr>
      </w:pPr>
      <w:r w:rsidRPr="00A7313B">
        <w:rPr>
          <w:rFonts w:ascii="Arial" w:hAnsi="Arial" w:cs="Arial"/>
          <w:b/>
          <w:sz w:val="20"/>
        </w:rPr>
        <w:t>*Kaynak:Tüik, Betam</w:t>
      </w:r>
    </w:p>
    <w:p w14:paraId="13759A98" w14:textId="77777777" w:rsidR="00EB6730" w:rsidRDefault="00EB67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B04A2EC" w14:textId="0B714520" w:rsidR="00217793" w:rsidRPr="00A7313B" w:rsidRDefault="00217793" w:rsidP="00EB6730">
      <w:pPr>
        <w:spacing w:before="60" w:after="0"/>
        <w:rPr>
          <w:rFonts w:ascii="Arial" w:hAnsi="Arial" w:cs="Arial"/>
          <w:b/>
        </w:rPr>
      </w:pPr>
      <w:r w:rsidRPr="00A7313B">
        <w:rPr>
          <w:rFonts w:ascii="Arial" w:hAnsi="Arial" w:cs="Arial"/>
          <w:b/>
        </w:rPr>
        <w:lastRenderedPageBreak/>
        <w:t>Tablo 4:  Genel, Erkek ve Kadın İşsizlik Oranları*</w:t>
      </w:r>
    </w:p>
    <w:tbl>
      <w:tblPr>
        <w:tblW w:w="6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1263"/>
        <w:gridCol w:w="1263"/>
        <w:gridCol w:w="1263"/>
        <w:gridCol w:w="1263"/>
      </w:tblGrid>
      <w:tr w:rsidR="00217793" w:rsidRPr="00EB6730" w14:paraId="6F173D6B" w14:textId="77777777" w:rsidTr="00F411E0">
        <w:trPr>
          <w:trHeight w:val="203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1FD24459" w14:textId="77777777" w:rsidR="00217793" w:rsidRPr="00EB6730" w:rsidRDefault="00217793" w:rsidP="00256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6094D0D7" w14:textId="77777777" w:rsidR="00217793" w:rsidRPr="00EB6730" w:rsidRDefault="00217793" w:rsidP="00256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481C9F06" w14:textId="3B7B9885" w:rsidR="00217793" w:rsidRPr="00EB6730" w:rsidRDefault="00BE4FCA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TOPLAM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0D0D77A2" w14:textId="2E1BF9A5" w:rsidR="00217793" w:rsidRPr="00EB6730" w:rsidRDefault="00BE4FCA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KADIN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58B33C25" w14:textId="2C749D95" w:rsidR="00217793" w:rsidRPr="00EB6730" w:rsidRDefault="00BE4FCA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ERKEK</w:t>
            </w:r>
          </w:p>
        </w:tc>
      </w:tr>
      <w:tr w:rsidR="00217793" w:rsidRPr="00EB6730" w14:paraId="3AAAF14D" w14:textId="77777777" w:rsidTr="00F411E0">
        <w:trPr>
          <w:trHeight w:val="191"/>
        </w:trPr>
        <w:tc>
          <w:tcPr>
            <w:tcW w:w="1263" w:type="dxa"/>
            <w:vMerge w:val="restart"/>
            <w:shd w:val="clear" w:color="auto" w:fill="auto"/>
            <w:noWrap/>
            <w:vAlign w:val="center"/>
            <w:hideMark/>
          </w:tcPr>
          <w:p w14:paraId="699C13E0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2017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23B368B2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I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34C432DB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11,9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65DFCC41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14,4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55ABCB81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10,7</w:t>
            </w:r>
          </w:p>
        </w:tc>
      </w:tr>
      <w:tr w:rsidR="00217793" w:rsidRPr="00EB6730" w14:paraId="4A11662F" w14:textId="77777777" w:rsidTr="00F411E0">
        <w:trPr>
          <w:trHeight w:val="191"/>
        </w:trPr>
        <w:tc>
          <w:tcPr>
            <w:tcW w:w="1263" w:type="dxa"/>
            <w:vMerge/>
            <w:vAlign w:val="center"/>
            <w:hideMark/>
          </w:tcPr>
          <w:p w14:paraId="4AF7DDDB" w14:textId="77777777" w:rsidR="00217793" w:rsidRPr="00EB6730" w:rsidRDefault="00217793" w:rsidP="00256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2206EDF5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II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7EE389D8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11,2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7A2C2C5C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14,5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0BAEC03C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9,6</w:t>
            </w:r>
          </w:p>
        </w:tc>
      </w:tr>
      <w:tr w:rsidR="00217793" w:rsidRPr="00EB6730" w14:paraId="0CEEE13A" w14:textId="77777777" w:rsidTr="00F411E0">
        <w:trPr>
          <w:trHeight w:val="191"/>
        </w:trPr>
        <w:tc>
          <w:tcPr>
            <w:tcW w:w="1263" w:type="dxa"/>
            <w:vMerge/>
            <w:vAlign w:val="center"/>
            <w:hideMark/>
          </w:tcPr>
          <w:p w14:paraId="1889EF3F" w14:textId="77777777" w:rsidR="00217793" w:rsidRPr="00EB6730" w:rsidRDefault="00217793" w:rsidP="00256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7EABF303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III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2596C3F6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10,5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23E8703D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13,9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27268CA8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8,9</w:t>
            </w:r>
          </w:p>
        </w:tc>
      </w:tr>
      <w:tr w:rsidR="00217793" w:rsidRPr="00EB6730" w14:paraId="07B6C3CC" w14:textId="77777777" w:rsidTr="00F411E0">
        <w:trPr>
          <w:trHeight w:val="203"/>
        </w:trPr>
        <w:tc>
          <w:tcPr>
            <w:tcW w:w="1263" w:type="dxa"/>
            <w:vMerge/>
            <w:vAlign w:val="center"/>
            <w:hideMark/>
          </w:tcPr>
          <w:p w14:paraId="43431987" w14:textId="77777777" w:rsidR="00217793" w:rsidRPr="00EB6730" w:rsidRDefault="00217793" w:rsidP="00256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00373760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IV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6153FD7E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10,1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6E30BDA3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13,0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5EE80FE6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8,7</w:t>
            </w:r>
          </w:p>
        </w:tc>
      </w:tr>
      <w:tr w:rsidR="00217793" w:rsidRPr="00EB6730" w14:paraId="18114507" w14:textId="77777777" w:rsidTr="00F411E0">
        <w:trPr>
          <w:trHeight w:val="191"/>
        </w:trPr>
        <w:tc>
          <w:tcPr>
            <w:tcW w:w="1263" w:type="dxa"/>
            <w:vMerge w:val="restart"/>
            <w:shd w:val="clear" w:color="auto" w:fill="auto"/>
            <w:noWrap/>
            <w:vAlign w:val="center"/>
            <w:hideMark/>
          </w:tcPr>
          <w:p w14:paraId="09822967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2018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617B020C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I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470A77F3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9,9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77A88D33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13,0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183DDB43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8,4</w:t>
            </w:r>
          </w:p>
        </w:tc>
      </w:tr>
      <w:tr w:rsidR="00217793" w:rsidRPr="00EB6730" w14:paraId="08144899" w14:textId="77777777" w:rsidTr="00F411E0">
        <w:trPr>
          <w:trHeight w:val="191"/>
        </w:trPr>
        <w:tc>
          <w:tcPr>
            <w:tcW w:w="1263" w:type="dxa"/>
            <w:vMerge/>
            <w:vAlign w:val="center"/>
            <w:hideMark/>
          </w:tcPr>
          <w:p w14:paraId="6991CD0C" w14:textId="77777777" w:rsidR="00217793" w:rsidRPr="00EB6730" w:rsidRDefault="00217793" w:rsidP="00256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19742558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II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17C96E99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10,5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25A49DF4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13,5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374C6039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9,1</w:t>
            </w:r>
          </w:p>
        </w:tc>
      </w:tr>
      <w:tr w:rsidR="00217793" w:rsidRPr="00EB6730" w14:paraId="109C0243" w14:textId="77777777" w:rsidTr="00F411E0">
        <w:trPr>
          <w:trHeight w:val="191"/>
        </w:trPr>
        <w:tc>
          <w:tcPr>
            <w:tcW w:w="1263" w:type="dxa"/>
            <w:vMerge/>
            <w:vAlign w:val="center"/>
            <w:hideMark/>
          </w:tcPr>
          <w:p w14:paraId="0D31B98D" w14:textId="77777777" w:rsidR="00217793" w:rsidRPr="00EB6730" w:rsidRDefault="00217793" w:rsidP="00256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47A810E4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III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159CDD49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11,1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3DE206EC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14,0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23305790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9,8</w:t>
            </w:r>
          </w:p>
        </w:tc>
      </w:tr>
      <w:tr w:rsidR="00217793" w:rsidRPr="00EB6730" w14:paraId="2C4D8EFF" w14:textId="77777777" w:rsidTr="00F411E0">
        <w:trPr>
          <w:trHeight w:val="203"/>
        </w:trPr>
        <w:tc>
          <w:tcPr>
            <w:tcW w:w="1263" w:type="dxa"/>
            <w:vMerge/>
            <w:vAlign w:val="center"/>
            <w:hideMark/>
          </w:tcPr>
          <w:p w14:paraId="4C0F7ABD" w14:textId="77777777" w:rsidR="00217793" w:rsidRPr="00EB6730" w:rsidRDefault="00217793" w:rsidP="00256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08E4798F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IV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40180EB5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12,2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75F91296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14,3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6F4B06B7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11,1</w:t>
            </w:r>
          </w:p>
        </w:tc>
      </w:tr>
      <w:tr w:rsidR="00217793" w:rsidRPr="00EB6730" w14:paraId="25C17E26" w14:textId="77777777" w:rsidTr="00F411E0">
        <w:trPr>
          <w:trHeight w:val="191"/>
        </w:trPr>
        <w:tc>
          <w:tcPr>
            <w:tcW w:w="1263" w:type="dxa"/>
            <w:vMerge w:val="restart"/>
            <w:shd w:val="clear" w:color="auto" w:fill="auto"/>
            <w:noWrap/>
            <w:vAlign w:val="center"/>
            <w:hideMark/>
          </w:tcPr>
          <w:p w14:paraId="3673917F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2019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0AA18C35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I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728C8346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13,7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13951336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16,4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590EBEFB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12,4</w:t>
            </w:r>
          </w:p>
        </w:tc>
      </w:tr>
      <w:tr w:rsidR="00217793" w:rsidRPr="00EB6730" w14:paraId="03A26027" w14:textId="77777777" w:rsidTr="00F411E0">
        <w:trPr>
          <w:trHeight w:val="191"/>
        </w:trPr>
        <w:tc>
          <w:tcPr>
            <w:tcW w:w="1263" w:type="dxa"/>
            <w:vMerge/>
            <w:vAlign w:val="center"/>
            <w:hideMark/>
          </w:tcPr>
          <w:p w14:paraId="0B113EEA" w14:textId="77777777" w:rsidR="00217793" w:rsidRPr="00EB6730" w:rsidRDefault="00217793" w:rsidP="00256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2FA758F2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II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420C0FC2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13,7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63C56921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16,3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275F0728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12,4</w:t>
            </w:r>
          </w:p>
        </w:tc>
      </w:tr>
      <w:tr w:rsidR="00217793" w:rsidRPr="00EB6730" w14:paraId="1F4AA5E2" w14:textId="77777777" w:rsidTr="00F411E0">
        <w:trPr>
          <w:trHeight w:val="191"/>
        </w:trPr>
        <w:tc>
          <w:tcPr>
            <w:tcW w:w="1263" w:type="dxa"/>
            <w:vMerge/>
            <w:vAlign w:val="center"/>
            <w:hideMark/>
          </w:tcPr>
          <w:p w14:paraId="074F6AC0" w14:textId="77777777" w:rsidR="00217793" w:rsidRPr="00EB6730" w:rsidRDefault="00217793" w:rsidP="00256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0CBEEC2B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III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1376EBBD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14,0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543E7B64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16,5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7C107AF9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12,8</w:t>
            </w:r>
          </w:p>
        </w:tc>
      </w:tr>
      <w:tr w:rsidR="00217793" w:rsidRPr="00EB6730" w14:paraId="495C0734" w14:textId="77777777" w:rsidTr="00F411E0">
        <w:trPr>
          <w:trHeight w:val="203"/>
        </w:trPr>
        <w:tc>
          <w:tcPr>
            <w:tcW w:w="1263" w:type="dxa"/>
            <w:vMerge/>
            <w:vAlign w:val="center"/>
            <w:hideMark/>
          </w:tcPr>
          <w:p w14:paraId="0DCA99A9" w14:textId="77777777" w:rsidR="00217793" w:rsidRPr="00EB6730" w:rsidRDefault="00217793" w:rsidP="00256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3075919B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IV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295FBD67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13,4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58F1E6F1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16,2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5335932D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12,0</w:t>
            </w:r>
          </w:p>
        </w:tc>
      </w:tr>
      <w:tr w:rsidR="00217793" w:rsidRPr="00EB6730" w14:paraId="5AC24475" w14:textId="77777777" w:rsidTr="00F411E0">
        <w:trPr>
          <w:trHeight w:val="191"/>
        </w:trPr>
        <w:tc>
          <w:tcPr>
            <w:tcW w:w="1263" w:type="dxa"/>
            <w:vMerge w:val="restart"/>
            <w:shd w:val="clear" w:color="auto" w:fill="auto"/>
            <w:noWrap/>
            <w:vAlign w:val="center"/>
            <w:hideMark/>
          </w:tcPr>
          <w:p w14:paraId="6A8D3845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2020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46B49BDD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I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19CC3D3C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13,0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4B55F95E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15,3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3C4C6B6F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11,9</w:t>
            </w:r>
          </w:p>
        </w:tc>
      </w:tr>
      <w:tr w:rsidR="00217793" w:rsidRPr="00EB6730" w14:paraId="1A22A0A0" w14:textId="77777777" w:rsidTr="00F411E0">
        <w:trPr>
          <w:trHeight w:val="191"/>
        </w:trPr>
        <w:tc>
          <w:tcPr>
            <w:tcW w:w="1263" w:type="dxa"/>
            <w:vMerge/>
            <w:vAlign w:val="center"/>
            <w:hideMark/>
          </w:tcPr>
          <w:p w14:paraId="69C9331D" w14:textId="77777777" w:rsidR="00217793" w:rsidRPr="00EB6730" w:rsidRDefault="00217793" w:rsidP="00256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66BACDFA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II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277CE5FC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13,3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7D8FB92E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14,5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0DC0023D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12,7</w:t>
            </w:r>
          </w:p>
        </w:tc>
      </w:tr>
      <w:tr w:rsidR="00217793" w:rsidRPr="00EB6730" w14:paraId="056CD00F" w14:textId="77777777" w:rsidTr="00F411E0">
        <w:trPr>
          <w:trHeight w:val="191"/>
        </w:trPr>
        <w:tc>
          <w:tcPr>
            <w:tcW w:w="1263" w:type="dxa"/>
            <w:vMerge/>
            <w:vAlign w:val="center"/>
            <w:hideMark/>
          </w:tcPr>
          <w:p w14:paraId="3D78D206" w14:textId="77777777" w:rsidR="00217793" w:rsidRPr="00EB6730" w:rsidRDefault="00217793" w:rsidP="00256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5F1DF6FC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III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1B991457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13,4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5AAE0B92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14,9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61FEC232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12,6</w:t>
            </w:r>
          </w:p>
        </w:tc>
      </w:tr>
      <w:tr w:rsidR="00217793" w:rsidRPr="00EB6730" w14:paraId="610AAA1C" w14:textId="77777777" w:rsidTr="00F411E0">
        <w:trPr>
          <w:trHeight w:val="203"/>
        </w:trPr>
        <w:tc>
          <w:tcPr>
            <w:tcW w:w="1263" w:type="dxa"/>
            <w:vMerge/>
            <w:vAlign w:val="center"/>
            <w:hideMark/>
          </w:tcPr>
          <w:p w14:paraId="3A768566" w14:textId="77777777" w:rsidR="00217793" w:rsidRPr="00EB6730" w:rsidRDefault="00217793" w:rsidP="00256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6FE86B80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IV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4270F859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13,0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02F44913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14,4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70A4101A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12,3</w:t>
            </w:r>
          </w:p>
        </w:tc>
      </w:tr>
      <w:tr w:rsidR="00217793" w:rsidRPr="00EB6730" w14:paraId="4F72EA5A" w14:textId="77777777" w:rsidTr="00F411E0">
        <w:trPr>
          <w:trHeight w:val="191"/>
        </w:trPr>
        <w:tc>
          <w:tcPr>
            <w:tcW w:w="1263" w:type="dxa"/>
            <w:vMerge w:val="restart"/>
            <w:shd w:val="clear" w:color="auto" w:fill="auto"/>
            <w:noWrap/>
            <w:vAlign w:val="center"/>
            <w:hideMark/>
          </w:tcPr>
          <w:p w14:paraId="712CDDE5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2021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61497F58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I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5BA73533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12,9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38B0C463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15,4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706AE227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11,8</w:t>
            </w:r>
          </w:p>
        </w:tc>
      </w:tr>
      <w:tr w:rsidR="00217793" w:rsidRPr="00EB6730" w14:paraId="00A89300" w14:textId="77777777" w:rsidTr="00F411E0">
        <w:trPr>
          <w:trHeight w:val="191"/>
        </w:trPr>
        <w:tc>
          <w:tcPr>
            <w:tcW w:w="1263" w:type="dxa"/>
            <w:vMerge/>
            <w:vAlign w:val="center"/>
            <w:hideMark/>
          </w:tcPr>
          <w:p w14:paraId="06956606" w14:textId="77777777" w:rsidR="00217793" w:rsidRPr="00EB6730" w:rsidRDefault="00217793" w:rsidP="00256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2C77BA2A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II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082DA9C3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12,1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5AD662C6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14,9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6D9823F6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10,8</w:t>
            </w:r>
          </w:p>
        </w:tc>
      </w:tr>
      <w:tr w:rsidR="00217793" w:rsidRPr="00EB6730" w14:paraId="0A1E8FC0" w14:textId="77777777" w:rsidTr="00F411E0">
        <w:trPr>
          <w:trHeight w:val="191"/>
        </w:trPr>
        <w:tc>
          <w:tcPr>
            <w:tcW w:w="1263" w:type="dxa"/>
            <w:vMerge/>
            <w:vAlign w:val="center"/>
            <w:hideMark/>
          </w:tcPr>
          <w:p w14:paraId="5E1C1993" w14:textId="77777777" w:rsidR="00217793" w:rsidRPr="00EB6730" w:rsidRDefault="00217793" w:rsidP="00256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770E0D8B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III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712A7D70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11,7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061B19EB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14,3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58BDF2F5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10,4</w:t>
            </w:r>
          </w:p>
        </w:tc>
      </w:tr>
      <w:tr w:rsidR="00217793" w:rsidRPr="00EB6730" w14:paraId="0271F270" w14:textId="77777777" w:rsidTr="00F411E0">
        <w:trPr>
          <w:trHeight w:val="203"/>
        </w:trPr>
        <w:tc>
          <w:tcPr>
            <w:tcW w:w="1263" w:type="dxa"/>
            <w:vMerge/>
            <w:vAlign w:val="center"/>
            <w:hideMark/>
          </w:tcPr>
          <w:p w14:paraId="517D7E0F" w14:textId="77777777" w:rsidR="00217793" w:rsidRPr="00EB6730" w:rsidRDefault="00217793" w:rsidP="00256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5659DFF6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IV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50F1CA64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11,2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66EE38FD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14,0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5C0D39DE" w14:textId="77777777" w:rsidR="00217793" w:rsidRPr="00EB6730" w:rsidRDefault="00217793" w:rsidP="0025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6730">
              <w:rPr>
                <w:rFonts w:ascii="Arial" w:eastAsia="Times New Roman" w:hAnsi="Arial" w:cs="Arial"/>
                <w:color w:val="000000"/>
                <w:lang w:eastAsia="tr-TR"/>
              </w:rPr>
              <w:t>9,9</w:t>
            </w:r>
          </w:p>
        </w:tc>
      </w:tr>
    </w:tbl>
    <w:p w14:paraId="403A954D" w14:textId="224911CF" w:rsidR="00217793" w:rsidRPr="00A7313B" w:rsidRDefault="00217793" w:rsidP="006727FA">
      <w:pPr>
        <w:spacing w:before="60" w:after="480"/>
        <w:rPr>
          <w:rFonts w:ascii="Arial" w:hAnsi="Arial" w:cs="Arial"/>
          <w:b/>
          <w:sz w:val="20"/>
        </w:rPr>
      </w:pPr>
      <w:r w:rsidRPr="00A7313B">
        <w:rPr>
          <w:rFonts w:ascii="Arial" w:hAnsi="Arial" w:cs="Arial"/>
          <w:b/>
          <w:sz w:val="20"/>
        </w:rPr>
        <w:t>*Kaynak:Tüik, Betam</w:t>
      </w:r>
    </w:p>
    <w:p w14:paraId="054F8B1F" w14:textId="1D73C12A" w:rsidR="00227CC8" w:rsidRPr="00A7313B" w:rsidRDefault="00227CC8" w:rsidP="00C862B1">
      <w:pPr>
        <w:spacing w:after="120"/>
        <w:rPr>
          <w:rFonts w:ascii="Arial" w:hAnsi="Arial" w:cs="Arial"/>
          <w:b/>
        </w:rPr>
      </w:pPr>
      <w:r w:rsidRPr="00A7313B">
        <w:rPr>
          <w:rFonts w:ascii="Arial" w:hAnsi="Arial" w:cs="Arial"/>
          <w:b/>
        </w:rPr>
        <w:t>T</w:t>
      </w:r>
      <w:r w:rsidR="00217793" w:rsidRPr="00A7313B">
        <w:rPr>
          <w:rFonts w:ascii="Arial" w:hAnsi="Arial" w:cs="Arial"/>
          <w:b/>
        </w:rPr>
        <w:t>ablo 5</w:t>
      </w:r>
      <w:r w:rsidRPr="00A7313B">
        <w:rPr>
          <w:rFonts w:ascii="Arial" w:hAnsi="Arial" w:cs="Arial"/>
          <w:b/>
        </w:rPr>
        <w:t xml:space="preserve">: </w:t>
      </w:r>
      <w:r w:rsidR="00501F3B" w:rsidRPr="00A7313B">
        <w:rPr>
          <w:rFonts w:ascii="Arial" w:hAnsi="Arial" w:cs="Arial"/>
          <w:b/>
        </w:rPr>
        <w:t xml:space="preserve"> Eğitim ve Cinsiyet Kırılımında İşsizlik Oranları</w:t>
      </w:r>
      <w:r w:rsidR="008D15F9" w:rsidRPr="00A7313B">
        <w:rPr>
          <w:rFonts w:ascii="Arial" w:hAnsi="Arial" w:cs="Arial"/>
          <w:b/>
        </w:rPr>
        <w:t>*</w:t>
      </w:r>
    </w:p>
    <w:tbl>
      <w:tblPr>
        <w:tblW w:w="8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4"/>
        <w:gridCol w:w="1462"/>
        <w:gridCol w:w="1297"/>
        <w:gridCol w:w="1734"/>
        <w:gridCol w:w="2645"/>
      </w:tblGrid>
      <w:tr w:rsidR="00217793" w:rsidRPr="00A7313B" w14:paraId="639A9416" w14:textId="77777777" w:rsidTr="00372DC5">
        <w:trPr>
          <w:trHeight w:val="262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1ECC" w14:textId="77777777" w:rsidR="00217793" w:rsidRPr="00A7313B" w:rsidRDefault="00217793" w:rsidP="00217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7138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266B" w14:textId="27AFEC77" w:rsidR="00217793" w:rsidRPr="00A7313B" w:rsidRDefault="006727FA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TOPLAM</w:t>
            </w:r>
          </w:p>
        </w:tc>
      </w:tr>
      <w:tr w:rsidR="00217793" w:rsidRPr="00A7313B" w14:paraId="43196F04" w14:textId="77777777" w:rsidTr="00372DC5">
        <w:trPr>
          <w:trHeight w:val="86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F931" w14:textId="77777777" w:rsidR="00217793" w:rsidRPr="00A7313B" w:rsidRDefault="00217793" w:rsidP="00217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777A78B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Lise altı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646331B2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Lise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4C766E54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Mesleki veya teknik lise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14:paraId="76735F3C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Yükseköğretim</w:t>
            </w:r>
          </w:p>
        </w:tc>
      </w:tr>
      <w:tr w:rsidR="00217793" w:rsidRPr="00A7313B" w14:paraId="5C12BF15" w14:textId="77777777" w:rsidTr="00372DC5">
        <w:trPr>
          <w:trHeight w:val="249"/>
        </w:trPr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CDC9" w14:textId="1AA554D5" w:rsidR="00217793" w:rsidRPr="00A7313B" w:rsidRDefault="00217793" w:rsidP="00217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2021 I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14:paraId="36176FFC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13,4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3C2FF9D4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15,6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7900758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14,9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0B767FD5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12,7</w:t>
            </w:r>
          </w:p>
        </w:tc>
      </w:tr>
      <w:tr w:rsidR="00217793" w:rsidRPr="00A7313B" w14:paraId="46378ACF" w14:textId="77777777" w:rsidTr="00F411E0">
        <w:trPr>
          <w:trHeight w:val="249"/>
        </w:trPr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6396504" w14:textId="77777777" w:rsidR="00217793" w:rsidRPr="00A7313B" w:rsidRDefault="00217793" w:rsidP="00217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2021 II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14:paraId="72E522DE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11,4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5B778560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14,4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3448EEA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12,5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482B7515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11,3</w:t>
            </w:r>
          </w:p>
        </w:tc>
      </w:tr>
      <w:tr w:rsidR="00217793" w:rsidRPr="00A7313B" w14:paraId="5727A947" w14:textId="77777777" w:rsidTr="00F411E0">
        <w:trPr>
          <w:trHeight w:val="249"/>
        </w:trPr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BD4FB6B" w14:textId="77777777" w:rsidR="00217793" w:rsidRPr="00A7313B" w:rsidRDefault="00217793" w:rsidP="00217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2021 III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14:paraId="14BE1802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10,0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5BABB9ED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13,5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6089196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12,5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71C6152F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13,7</w:t>
            </w:r>
          </w:p>
        </w:tc>
      </w:tr>
      <w:tr w:rsidR="00217793" w:rsidRPr="00A7313B" w14:paraId="0CB7C7E9" w14:textId="77777777" w:rsidTr="00F411E0">
        <w:trPr>
          <w:trHeight w:val="262"/>
        </w:trPr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795F6B7" w14:textId="77777777" w:rsidR="00217793" w:rsidRPr="00A7313B" w:rsidRDefault="00217793" w:rsidP="00217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2021 IV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14:paraId="3F268FDD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9,9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4569F2C4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13,0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C932F1C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11,7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0582F9DA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11,9</w:t>
            </w:r>
          </w:p>
        </w:tc>
      </w:tr>
      <w:tr w:rsidR="00217793" w:rsidRPr="00A7313B" w14:paraId="34198E21" w14:textId="77777777" w:rsidTr="00F411E0">
        <w:trPr>
          <w:trHeight w:val="262"/>
        </w:trPr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17CF377" w14:textId="77777777" w:rsidR="00217793" w:rsidRPr="00A7313B" w:rsidRDefault="00217793" w:rsidP="00217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7138" w:type="dxa"/>
            <w:gridSpan w:val="4"/>
            <w:shd w:val="clear" w:color="auto" w:fill="auto"/>
            <w:noWrap/>
            <w:vAlign w:val="bottom"/>
            <w:hideMark/>
          </w:tcPr>
          <w:p w14:paraId="3194CA16" w14:textId="0475FB4F" w:rsidR="00217793" w:rsidRPr="00A7313B" w:rsidRDefault="006727FA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ERKEK</w:t>
            </w:r>
          </w:p>
        </w:tc>
      </w:tr>
      <w:tr w:rsidR="00217793" w:rsidRPr="00A7313B" w14:paraId="5C208F21" w14:textId="77777777" w:rsidTr="00F411E0">
        <w:trPr>
          <w:trHeight w:val="861"/>
        </w:trPr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36E48B0" w14:textId="77777777" w:rsidR="00217793" w:rsidRPr="00A7313B" w:rsidRDefault="00217793" w:rsidP="00217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48E76F13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Lise altı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719D1A0B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Lise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32FD18A6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Mesleki veya teknik lise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14:paraId="32A76D80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Yükseköğretim</w:t>
            </w:r>
          </w:p>
        </w:tc>
      </w:tr>
      <w:tr w:rsidR="00217793" w:rsidRPr="00A7313B" w14:paraId="7F9A1434" w14:textId="77777777" w:rsidTr="00F411E0">
        <w:trPr>
          <w:trHeight w:val="249"/>
        </w:trPr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81FD7B4" w14:textId="77777777" w:rsidR="00217793" w:rsidRPr="00A7313B" w:rsidRDefault="00217793" w:rsidP="00217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2021 I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14:paraId="28A2F1C1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13,6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0E213908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13,4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B959910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12,8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251DB449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9,8</w:t>
            </w:r>
          </w:p>
        </w:tc>
      </w:tr>
      <w:tr w:rsidR="00217793" w:rsidRPr="00A7313B" w14:paraId="08AF30B2" w14:textId="77777777" w:rsidTr="00F411E0">
        <w:trPr>
          <w:trHeight w:val="249"/>
        </w:trPr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5061E3A" w14:textId="77777777" w:rsidR="00217793" w:rsidRPr="00A7313B" w:rsidRDefault="00217793" w:rsidP="00217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2021 II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14:paraId="66C28357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11,6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4F358C80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11,8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45BF9EB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10,5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678F8A08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8,7</w:t>
            </w:r>
          </w:p>
        </w:tc>
      </w:tr>
      <w:tr w:rsidR="00217793" w:rsidRPr="00A7313B" w14:paraId="58404CEA" w14:textId="77777777" w:rsidTr="00F411E0">
        <w:trPr>
          <w:trHeight w:val="249"/>
        </w:trPr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3EBE3B2" w14:textId="77777777" w:rsidR="00217793" w:rsidRPr="00A7313B" w:rsidRDefault="00217793" w:rsidP="00217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2021 III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14:paraId="4B8B04FF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9,8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2F4B829B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11,1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EDE3139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8,6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2D134B66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9,8</w:t>
            </w:r>
          </w:p>
        </w:tc>
      </w:tr>
      <w:tr w:rsidR="00217793" w:rsidRPr="00A7313B" w14:paraId="52ED7C83" w14:textId="77777777" w:rsidTr="00F411E0">
        <w:trPr>
          <w:trHeight w:val="262"/>
        </w:trPr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5D38413" w14:textId="77777777" w:rsidR="00217793" w:rsidRPr="00A7313B" w:rsidRDefault="00217793" w:rsidP="00217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2021 IV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14:paraId="0E7EA94B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9,6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2C31544D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10,6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B7BCE55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8,8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57A79434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8,8</w:t>
            </w:r>
          </w:p>
        </w:tc>
      </w:tr>
      <w:tr w:rsidR="00217793" w:rsidRPr="00A7313B" w14:paraId="6B7614DB" w14:textId="77777777" w:rsidTr="00F411E0">
        <w:trPr>
          <w:trHeight w:val="262"/>
        </w:trPr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BCE7D76" w14:textId="77777777" w:rsidR="00217793" w:rsidRPr="00A7313B" w:rsidRDefault="00217793" w:rsidP="00217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7138" w:type="dxa"/>
            <w:gridSpan w:val="4"/>
            <w:shd w:val="clear" w:color="auto" w:fill="auto"/>
            <w:noWrap/>
            <w:vAlign w:val="bottom"/>
            <w:hideMark/>
          </w:tcPr>
          <w:p w14:paraId="3BB009D5" w14:textId="75E3D69B" w:rsidR="00217793" w:rsidRPr="00A7313B" w:rsidRDefault="006727FA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KADIN</w:t>
            </w:r>
          </w:p>
        </w:tc>
      </w:tr>
      <w:tr w:rsidR="00217793" w:rsidRPr="00A7313B" w14:paraId="47421DA6" w14:textId="77777777" w:rsidTr="00F411E0">
        <w:trPr>
          <w:trHeight w:val="861"/>
        </w:trPr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C0B05A7" w14:textId="77777777" w:rsidR="00217793" w:rsidRPr="00A7313B" w:rsidRDefault="00217793" w:rsidP="00217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3DE4A751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Lise altı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07F3AB7E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Lise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2A06A4D1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Mesleki veya teknik lise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14:paraId="5BEDA790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Yükseköğretim</w:t>
            </w:r>
          </w:p>
        </w:tc>
      </w:tr>
      <w:tr w:rsidR="00217793" w:rsidRPr="00A7313B" w14:paraId="53D73652" w14:textId="77777777" w:rsidTr="00F411E0">
        <w:trPr>
          <w:trHeight w:val="249"/>
        </w:trPr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E783714" w14:textId="77777777" w:rsidR="00217793" w:rsidRPr="00A7313B" w:rsidRDefault="00217793" w:rsidP="00217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2021 I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14:paraId="74E5E8EF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12,8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3325FD87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20,7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37C02AD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22,5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577F907F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16,7</w:t>
            </w:r>
          </w:p>
        </w:tc>
      </w:tr>
      <w:tr w:rsidR="00217793" w:rsidRPr="00A7313B" w14:paraId="04788F0E" w14:textId="77777777" w:rsidTr="00F411E0">
        <w:trPr>
          <w:trHeight w:val="249"/>
        </w:trPr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24BCDFF" w14:textId="77777777" w:rsidR="00217793" w:rsidRPr="00A7313B" w:rsidRDefault="00217793" w:rsidP="00217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2021 II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14:paraId="312A59D3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10,7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40C4B13F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20,9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4D09434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19,2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60D27252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15,0</w:t>
            </w:r>
          </w:p>
        </w:tc>
      </w:tr>
      <w:tr w:rsidR="00217793" w:rsidRPr="00A7313B" w14:paraId="11DAEFE8" w14:textId="77777777" w:rsidTr="00F411E0">
        <w:trPr>
          <w:trHeight w:val="249"/>
        </w:trPr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014C8B5" w14:textId="77777777" w:rsidR="00217793" w:rsidRPr="00A7313B" w:rsidRDefault="00217793" w:rsidP="00217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2021 III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14:paraId="58647935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10,5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218ABB99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19,1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24BB226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24,6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0CFE4648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19,0</w:t>
            </w:r>
          </w:p>
        </w:tc>
      </w:tr>
      <w:tr w:rsidR="00217793" w:rsidRPr="00A7313B" w14:paraId="36985B0A" w14:textId="77777777" w:rsidTr="00F411E0">
        <w:trPr>
          <w:trHeight w:val="63"/>
        </w:trPr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7325028" w14:textId="77777777" w:rsidR="00217793" w:rsidRPr="00A7313B" w:rsidRDefault="00217793" w:rsidP="00217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2021 IV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14:paraId="0039BCD7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10,7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420E4152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18,6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7ECCFFE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20,9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12F4060A" w14:textId="77777777" w:rsidR="00217793" w:rsidRPr="00A7313B" w:rsidRDefault="00217793" w:rsidP="00217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7313B">
              <w:rPr>
                <w:rFonts w:ascii="Arial" w:eastAsia="Times New Roman" w:hAnsi="Arial" w:cs="Arial"/>
                <w:color w:val="000000"/>
                <w:lang w:eastAsia="tr-TR"/>
              </w:rPr>
              <w:t>16,1</w:t>
            </w:r>
          </w:p>
        </w:tc>
      </w:tr>
    </w:tbl>
    <w:p w14:paraId="22EF3CF0" w14:textId="40FFA30A" w:rsidR="00C7333C" w:rsidRPr="00A7313B" w:rsidRDefault="000155B9" w:rsidP="000155B9">
      <w:pPr>
        <w:spacing w:before="60"/>
        <w:rPr>
          <w:rFonts w:ascii="Arial" w:hAnsi="Arial" w:cs="Arial"/>
          <w:b/>
          <w:sz w:val="20"/>
        </w:rPr>
      </w:pPr>
      <w:r w:rsidRPr="00A7313B">
        <w:rPr>
          <w:rFonts w:ascii="Arial" w:hAnsi="Arial" w:cs="Arial"/>
          <w:b/>
          <w:sz w:val="20"/>
        </w:rPr>
        <w:t>*Kaynak:Tüik, Betam</w:t>
      </w:r>
    </w:p>
    <w:sectPr w:rsidR="00C7333C" w:rsidRPr="00A7313B" w:rsidSect="00726D93">
      <w:footerReference w:type="default" r:id="rId2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C6B2B" w14:textId="77777777" w:rsidR="0003661A" w:rsidRDefault="0003661A" w:rsidP="00EC0BDC">
      <w:pPr>
        <w:spacing w:after="0" w:line="240" w:lineRule="auto"/>
      </w:pPr>
      <w:r>
        <w:separator/>
      </w:r>
    </w:p>
  </w:endnote>
  <w:endnote w:type="continuationSeparator" w:id="0">
    <w:p w14:paraId="75F6B96E" w14:textId="77777777" w:rsidR="0003661A" w:rsidRDefault="0003661A" w:rsidP="00EC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9009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9B568" w14:textId="7BEBF9B8" w:rsidR="008D53AB" w:rsidRDefault="008D53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8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314AB2" w14:textId="77777777" w:rsidR="008D53AB" w:rsidRDefault="008D5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6AEE4" w14:textId="77777777" w:rsidR="0003661A" w:rsidRDefault="0003661A" w:rsidP="00EC0BDC">
      <w:pPr>
        <w:spacing w:after="0" w:line="240" w:lineRule="auto"/>
      </w:pPr>
      <w:r>
        <w:separator/>
      </w:r>
    </w:p>
  </w:footnote>
  <w:footnote w:type="continuationSeparator" w:id="0">
    <w:p w14:paraId="6AA7225E" w14:textId="77777777" w:rsidR="0003661A" w:rsidRDefault="0003661A" w:rsidP="00EC0BDC">
      <w:pPr>
        <w:spacing w:after="0" w:line="240" w:lineRule="auto"/>
      </w:pPr>
      <w:r>
        <w:continuationSeparator/>
      </w:r>
    </w:p>
  </w:footnote>
  <w:footnote w:id="1">
    <w:p w14:paraId="64E96D44" w14:textId="77777777" w:rsidR="008D53AB" w:rsidRPr="00EF1A81" w:rsidRDefault="008D53AB" w:rsidP="00EF1A81">
      <w:pPr>
        <w:pStyle w:val="FootnoteText"/>
        <w:rPr>
          <w:rFonts w:ascii="Arial" w:hAnsi="Arial" w:cs="Arial"/>
          <w:sz w:val="16"/>
        </w:rPr>
      </w:pPr>
      <w:r w:rsidRPr="00EF1A81">
        <w:rPr>
          <w:rStyle w:val="FootnoteReference"/>
          <w:rFonts w:ascii="Arial" w:hAnsi="Arial" w:cs="Arial"/>
          <w:b/>
          <w:bCs/>
          <w:sz w:val="16"/>
        </w:rPr>
        <w:t>*</w:t>
      </w:r>
      <w:r w:rsidRPr="00EF1A81">
        <w:rPr>
          <w:rFonts w:ascii="Arial" w:hAnsi="Arial" w:cs="Arial"/>
          <w:sz w:val="16"/>
        </w:rPr>
        <w:t xml:space="preserve"> Prof. Dr. Seyfettin Gürsel, Betam, Direktör, </w:t>
      </w:r>
      <w:hyperlink r:id="rId1" w:history="1">
        <w:r w:rsidRPr="00EF1A81">
          <w:rPr>
            <w:rStyle w:val="Hyperlink"/>
            <w:rFonts w:ascii="Arial" w:hAnsi="Arial" w:cs="Arial"/>
            <w:sz w:val="16"/>
          </w:rPr>
          <w:t>seyfettin.gursel@eas.bau.edu.tr</w:t>
        </w:r>
      </w:hyperlink>
    </w:p>
  </w:footnote>
  <w:footnote w:id="2">
    <w:p w14:paraId="6A11BDEA" w14:textId="77777777" w:rsidR="008D53AB" w:rsidRPr="00EF1A81" w:rsidRDefault="008D53AB" w:rsidP="00EF1A81">
      <w:pPr>
        <w:pStyle w:val="FootnoteText"/>
        <w:rPr>
          <w:rFonts w:ascii="Arial" w:hAnsi="Arial" w:cs="Arial"/>
          <w:sz w:val="16"/>
        </w:rPr>
      </w:pPr>
      <w:r w:rsidRPr="00EF1A81">
        <w:rPr>
          <w:rStyle w:val="FootnoteReference"/>
          <w:rFonts w:ascii="Arial" w:hAnsi="Arial" w:cs="Arial"/>
          <w:b/>
          <w:bCs/>
          <w:sz w:val="16"/>
        </w:rPr>
        <w:t>**</w:t>
      </w:r>
      <w:r w:rsidRPr="00EF1A81">
        <w:rPr>
          <w:rFonts w:ascii="Arial" w:hAnsi="Arial" w:cs="Arial"/>
          <w:sz w:val="16"/>
        </w:rPr>
        <w:t xml:space="preserve">Hamza Mutluay, Betam, Araştırma Görevlisi, </w:t>
      </w:r>
      <w:hyperlink r:id="rId2" w:history="1">
        <w:r w:rsidRPr="00EF1A81">
          <w:rPr>
            <w:rStyle w:val="Hyperlink"/>
            <w:rFonts w:ascii="Arial" w:hAnsi="Arial" w:cs="Arial"/>
            <w:sz w:val="16"/>
          </w:rPr>
          <w:t>hamza.mutluay@eas.bau.edu.tr</w:t>
        </w:r>
      </w:hyperlink>
    </w:p>
  </w:footnote>
  <w:footnote w:id="3">
    <w:p w14:paraId="45AFAFA5" w14:textId="77777777" w:rsidR="008D53AB" w:rsidRPr="00EF1A81" w:rsidRDefault="008D53AB" w:rsidP="00EF1A81">
      <w:pPr>
        <w:pStyle w:val="FootnoteText"/>
        <w:rPr>
          <w:rFonts w:ascii="Arial" w:hAnsi="Arial" w:cs="Arial"/>
          <w:sz w:val="16"/>
        </w:rPr>
      </w:pPr>
      <w:r w:rsidRPr="00EF1A81">
        <w:rPr>
          <w:rStyle w:val="FootnoteReference"/>
          <w:rFonts w:ascii="Arial" w:hAnsi="Arial" w:cs="Arial"/>
          <w:b/>
          <w:bCs/>
          <w:sz w:val="16"/>
        </w:rPr>
        <w:t>***</w:t>
      </w:r>
      <w:r w:rsidRPr="00EF1A81">
        <w:rPr>
          <w:rFonts w:ascii="Arial" w:hAnsi="Arial" w:cs="Arial"/>
          <w:sz w:val="16"/>
        </w:rPr>
        <w:t xml:space="preserve">Mehmet Cem Şahin, Betam, Araştırma Görevlisi, </w:t>
      </w:r>
      <w:hyperlink r:id="rId3" w:history="1">
        <w:r w:rsidRPr="00EF1A81">
          <w:rPr>
            <w:rStyle w:val="Hyperlink"/>
            <w:rFonts w:ascii="Arial" w:hAnsi="Arial" w:cs="Arial"/>
            <w:sz w:val="16"/>
          </w:rPr>
          <w:t>mehmetcem.sahin@eas.bau.edu.tr</w:t>
        </w:r>
      </w:hyperlink>
    </w:p>
  </w:footnote>
  <w:footnote w:id="4">
    <w:p w14:paraId="7FF22D85" w14:textId="77777777" w:rsidR="008D53AB" w:rsidRPr="00424A62" w:rsidRDefault="008D53AB" w:rsidP="00EF1A81">
      <w:pPr>
        <w:pStyle w:val="FootnoteText"/>
        <w:rPr>
          <w:rFonts w:ascii="Calibri" w:hAnsi="Calibri" w:cs="Calibri"/>
          <w:sz w:val="16"/>
          <w:szCs w:val="16"/>
        </w:rPr>
      </w:pPr>
      <w:r w:rsidRPr="00EF1A81">
        <w:rPr>
          <w:rFonts w:ascii="Arial" w:hAnsi="Arial" w:cs="Arial"/>
          <w:sz w:val="16"/>
        </w:rPr>
        <w:footnoteRef/>
      </w:r>
      <w:r w:rsidRPr="00EF1A81">
        <w:rPr>
          <w:rFonts w:ascii="Arial" w:hAnsi="Arial" w:cs="Arial"/>
          <w:sz w:val="16"/>
        </w:rPr>
        <w:t xml:space="preserve"> Yeniliklerin kapsamına dair daha ayrıntılı bilgi için bknz. </w:t>
      </w:r>
      <w:hyperlink r:id="rId4" w:history="1">
        <w:r w:rsidRPr="00EF1A81">
          <w:rPr>
            <w:rStyle w:val="Hyperlink"/>
            <w:rFonts w:ascii="Arial" w:hAnsi="Arial" w:cs="Arial"/>
            <w:sz w:val="16"/>
          </w:rPr>
          <w:t>https://betam.bahcesehir.edu.tr/2021/03/isgucu-piyasasi-gorunumu-mart-2021/</w:t>
        </w:r>
      </w:hyperlink>
    </w:p>
  </w:footnote>
  <w:footnote w:id="5">
    <w:p w14:paraId="254645DD" w14:textId="5163FC5E" w:rsidR="008D53AB" w:rsidRPr="008E5B58" w:rsidRDefault="008D53AB" w:rsidP="006050AD">
      <w:pPr>
        <w:spacing w:after="360" w:line="240" w:lineRule="auto"/>
        <w:rPr>
          <w:rFonts w:ascii="Arial" w:hAnsi="Arial" w:cs="Arial"/>
          <w:bCs/>
          <w:sz w:val="20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bCs/>
          <w:sz w:val="20"/>
          <w:szCs w:val="18"/>
        </w:rPr>
        <w:t xml:space="preserve">İnşaat istihdamında kadınların payı çok düşük olduğu için </w:t>
      </w:r>
      <w:r w:rsidR="000E0DE0">
        <w:rPr>
          <w:rFonts w:ascii="Arial" w:hAnsi="Arial" w:cs="Arial"/>
          <w:bCs/>
          <w:sz w:val="20"/>
          <w:szCs w:val="18"/>
        </w:rPr>
        <w:t>Şekil 3’ten</w:t>
      </w:r>
      <w:r>
        <w:rPr>
          <w:rFonts w:ascii="Arial" w:hAnsi="Arial" w:cs="Arial"/>
          <w:bCs/>
          <w:sz w:val="20"/>
          <w:szCs w:val="18"/>
        </w:rPr>
        <w:t xml:space="preserve"> çıkartılmıştır. Detaylı bilgi için Bkz. Tablo 2.</w:t>
      </w:r>
    </w:p>
    <w:p w14:paraId="1E050A07" w14:textId="3C55CF4C" w:rsidR="008D53AB" w:rsidRDefault="008D53AB">
      <w:pPr>
        <w:pStyle w:val="FootnoteText"/>
      </w:pPr>
    </w:p>
  </w:footnote>
  <w:footnote w:id="6">
    <w:p w14:paraId="372DAC4C" w14:textId="4CE16688" w:rsidR="00E23FF9" w:rsidRDefault="00E23FF9" w:rsidP="00E23F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5B58">
        <w:rPr>
          <w:rFonts w:ascii="Arial" w:hAnsi="Arial" w:cs="Arial"/>
        </w:rPr>
        <w:t>TÜİK bu serileri 2014’e kadar geriye götürmediği için serilerin mevsimsellikten arındırılması mümkün değildir.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0E2"/>
    <w:rsid w:val="000031DF"/>
    <w:rsid w:val="0001357E"/>
    <w:rsid w:val="000155B9"/>
    <w:rsid w:val="00015E49"/>
    <w:rsid w:val="00016B2F"/>
    <w:rsid w:val="00027448"/>
    <w:rsid w:val="00027730"/>
    <w:rsid w:val="00030152"/>
    <w:rsid w:val="00031D71"/>
    <w:rsid w:val="0003338B"/>
    <w:rsid w:val="00035E09"/>
    <w:rsid w:val="0003661A"/>
    <w:rsid w:val="00037D1A"/>
    <w:rsid w:val="00040008"/>
    <w:rsid w:val="00053DB0"/>
    <w:rsid w:val="00053E39"/>
    <w:rsid w:val="00055EDF"/>
    <w:rsid w:val="00062C0F"/>
    <w:rsid w:val="0006450D"/>
    <w:rsid w:val="0006461F"/>
    <w:rsid w:val="00067188"/>
    <w:rsid w:val="00073872"/>
    <w:rsid w:val="0007517C"/>
    <w:rsid w:val="000760C8"/>
    <w:rsid w:val="00080183"/>
    <w:rsid w:val="00083F48"/>
    <w:rsid w:val="000904CF"/>
    <w:rsid w:val="00091187"/>
    <w:rsid w:val="00093505"/>
    <w:rsid w:val="000A2CFE"/>
    <w:rsid w:val="000B2BB1"/>
    <w:rsid w:val="000C2D10"/>
    <w:rsid w:val="000C6803"/>
    <w:rsid w:val="000D076D"/>
    <w:rsid w:val="000D2F87"/>
    <w:rsid w:val="000D690F"/>
    <w:rsid w:val="000E0DE0"/>
    <w:rsid w:val="000E1046"/>
    <w:rsid w:val="000E6920"/>
    <w:rsid w:val="000F06F1"/>
    <w:rsid w:val="000F7082"/>
    <w:rsid w:val="00102B92"/>
    <w:rsid w:val="0010404B"/>
    <w:rsid w:val="0010600F"/>
    <w:rsid w:val="00106708"/>
    <w:rsid w:val="001100DD"/>
    <w:rsid w:val="00121FF0"/>
    <w:rsid w:val="00125F5F"/>
    <w:rsid w:val="00130340"/>
    <w:rsid w:val="00131B2C"/>
    <w:rsid w:val="00131CDD"/>
    <w:rsid w:val="00133DF0"/>
    <w:rsid w:val="00140F61"/>
    <w:rsid w:val="00142E73"/>
    <w:rsid w:val="001462C3"/>
    <w:rsid w:val="0014787E"/>
    <w:rsid w:val="001604E9"/>
    <w:rsid w:val="00160931"/>
    <w:rsid w:val="00162846"/>
    <w:rsid w:val="00170AC2"/>
    <w:rsid w:val="00171487"/>
    <w:rsid w:val="00173A94"/>
    <w:rsid w:val="00174985"/>
    <w:rsid w:val="00175009"/>
    <w:rsid w:val="00175C4E"/>
    <w:rsid w:val="00185315"/>
    <w:rsid w:val="00192432"/>
    <w:rsid w:val="00192884"/>
    <w:rsid w:val="001A256A"/>
    <w:rsid w:val="001B5D1B"/>
    <w:rsid w:val="001C3A38"/>
    <w:rsid w:val="001C7606"/>
    <w:rsid w:val="001D6001"/>
    <w:rsid w:val="001D758F"/>
    <w:rsid w:val="001E09CA"/>
    <w:rsid w:val="001E134D"/>
    <w:rsid w:val="001F18F4"/>
    <w:rsid w:val="001F2803"/>
    <w:rsid w:val="001F3638"/>
    <w:rsid w:val="001F4D60"/>
    <w:rsid w:val="001F4DD8"/>
    <w:rsid w:val="001F7F84"/>
    <w:rsid w:val="00201C8A"/>
    <w:rsid w:val="00203D8F"/>
    <w:rsid w:val="00205537"/>
    <w:rsid w:val="002069C7"/>
    <w:rsid w:val="00212434"/>
    <w:rsid w:val="00212E90"/>
    <w:rsid w:val="00214C0B"/>
    <w:rsid w:val="00214D1F"/>
    <w:rsid w:val="002169E2"/>
    <w:rsid w:val="00217793"/>
    <w:rsid w:val="00220CC5"/>
    <w:rsid w:val="00225926"/>
    <w:rsid w:val="00227CC8"/>
    <w:rsid w:val="00237E8B"/>
    <w:rsid w:val="00250D36"/>
    <w:rsid w:val="00253383"/>
    <w:rsid w:val="00255C00"/>
    <w:rsid w:val="00256632"/>
    <w:rsid w:val="00262FA9"/>
    <w:rsid w:val="002640CD"/>
    <w:rsid w:val="00264A3B"/>
    <w:rsid w:val="00266D66"/>
    <w:rsid w:val="0027057F"/>
    <w:rsid w:val="00273CEE"/>
    <w:rsid w:val="00275E80"/>
    <w:rsid w:val="00275E84"/>
    <w:rsid w:val="0028608C"/>
    <w:rsid w:val="00292222"/>
    <w:rsid w:val="00294ACF"/>
    <w:rsid w:val="002A0E70"/>
    <w:rsid w:val="002C0AC6"/>
    <w:rsid w:val="002C6D77"/>
    <w:rsid w:val="002D246D"/>
    <w:rsid w:val="002D48BB"/>
    <w:rsid w:val="002E625B"/>
    <w:rsid w:val="002F0BBC"/>
    <w:rsid w:val="002F2F26"/>
    <w:rsid w:val="002F3362"/>
    <w:rsid w:val="002F6538"/>
    <w:rsid w:val="00301391"/>
    <w:rsid w:val="00304720"/>
    <w:rsid w:val="00306022"/>
    <w:rsid w:val="00307EB5"/>
    <w:rsid w:val="00310301"/>
    <w:rsid w:val="0031127E"/>
    <w:rsid w:val="00311B63"/>
    <w:rsid w:val="00312689"/>
    <w:rsid w:val="00317992"/>
    <w:rsid w:val="00320974"/>
    <w:rsid w:val="003279FA"/>
    <w:rsid w:val="00327DCF"/>
    <w:rsid w:val="003309D1"/>
    <w:rsid w:val="00337A86"/>
    <w:rsid w:val="00343863"/>
    <w:rsid w:val="00347947"/>
    <w:rsid w:val="00347EB1"/>
    <w:rsid w:val="00350256"/>
    <w:rsid w:val="00350E04"/>
    <w:rsid w:val="00350FCF"/>
    <w:rsid w:val="00352B2A"/>
    <w:rsid w:val="0035472C"/>
    <w:rsid w:val="0035707B"/>
    <w:rsid w:val="00357E0F"/>
    <w:rsid w:val="00363BEC"/>
    <w:rsid w:val="00372DC5"/>
    <w:rsid w:val="00373C56"/>
    <w:rsid w:val="003746C1"/>
    <w:rsid w:val="00381900"/>
    <w:rsid w:val="0038257E"/>
    <w:rsid w:val="003826C0"/>
    <w:rsid w:val="00383283"/>
    <w:rsid w:val="00385414"/>
    <w:rsid w:val="00385DD4"/>
    <w:rsid w:val="00387421"/>
    <w:rsid w:val="00392523"/>
    <w:rsid w:val="00392900"/>
    <w:rsid w:val="00392F59"/>
    <w:rsid w:val="00393C4C"/>
    <w:rsid w:val="00395BA2"/>
    <w:rsid w:val="003A1BD8"/>
    <w:rsid w:val="003A2BF3"/>
    <w:rsid w:val="003A775A"/>
    <w:rsid w:val="003B3461"/>
    <w:rsid w:val="003B37EA"/>
    <w:rsid w:val="003C5906"/>
    <w:rsid w:val="003C6610"/>
    <w:rsid w:val="003D53CE"/>
    <w:rsid w:val="003D7591"/>
    <w:rsid w:val="003E2103"/>
    <w:rsid w:val="003E3853"/>
    <w:rsid w:val="003F05F5"/>
    <w:rsid w:val="003F0DF9"/>
    <w:rsid w:val="003F2D13"/>
    <w:rsid w:val="003F6E28"/>
    <w:rsid w:val="0041138E"/>
    <w:rsid w:val="00412A65"/>
    <w:rsid w:val="00412C5F"/>
    <w:rsid w:val="004215E2"/>
    <w:rsid w:val="00424A62"/>
    <w:rsid w:val="00431B56"/>
    <w:rsid w:val="004334F9"/>
    <w:rsid w:val="0043641D"/>
    <w:rsid w:val="00456F20"/>
    <w:rsid w:val="00460573"/>
    <w:rsid w:val="00465A11"/>
    <w:rsid w:val="00473A30"/>
    <w:rsid w:val="004744AF"/>
    <w:rsid w:val="00476F40"/>
    <w:rsid w:val="00483D58"/>
    <w:rsid w:val="00485196"/>
    <w:rsid w:val="004879EA"/>
    <w:rsid w:val="00491C19"/>
    <w:rsid w:val="0049585F"/>
    <w:rsid w:val="004976CF"/>
    <w:rsid w:val="004A6AB1"/>
    <w:rsid w:val="004B1BDF"/>
    <w:rsid w:val="004B312B"/>
    <w:rsid w:val="004B373F"/>
    <w:rsid w:val="004B72FC"/>
    <w:rsid w:val="004B7661"/>
    <w:rsid w:val="004C0E16"/>
    <w:rsid w:val="004C1FCF"/>
    <w:rsid w:val="004C3074"/>
    <w:rsid w:val="004C364C"/>
    <w:rsid w:val="004D7B84"/>
    <w:rsid w:val="004E04CA"/>
    <w:rsid w:val="004E47EE"/>
    <w:rsid w:val="004F074C"/>
    <w:rsid w:val="004F0D56"/>
    <w:rsid w:val="004F1B2B"/>
    <w:rsid w:val="004F1F14"/>
    <w:rsid w:val="004F4077"/>
    <w:rsid w:val="004F43B3"/>
    <w:rsid w:val="00501F3B"/>
    <w:rsid w:val="005049C5"/>
    <w:rsid w:val="00511BA5"/>
    <w:rsid w:val="00517C8F"/>
    <w:rsid w:val="00520382"/>
    <w:rsid w:val="005203A8"/>
    <w:rsid w:val="00521E14"/>
    <w:rsid w:val="00531506"/>
    <w:rsid w:val="005348A2"/>
    <w:rsid w:val="00534E8F"/>
    <w:rsid w:val="005369B2"/>
    <w:rsid w:val="00546F49"/>
    <w:rsid w:val="00561A28"/>
    <w:rsid w:val="00561BDD"/>
    <w:rsid w:val="00563534"/>
    <w:rsid w:val="00571E4D"/>
    <w:rsid w:val="0058032A"/>
    <w:rsid w:val="0058449C"/>
    <w:rsid w:val="00590E71"/>
    <w:rsid w:val="00596017"/>
    <w:rsid w:val="005B03EE"/>
    <w:rsid w:val="005B36A2"/>
    <w:rsid w:val="005C0B3B"/>
    <w:rsid w:val="005C15C6"/>
    <w:rsid w:val="005C2603"/>
    <w:rsid w:val="005C6341"/>
    <w:rsid w:val="005D0F8C"/>
    <w:rsid w:val="005D5F4B"/>
    <w:rsid w:val="005E2556"/>
    <w:rsid w:val="005E61EC"/>
    <w:rsid w:val="005F1D0D"/>
    <w:rsid w:val="005F3E83"/>
    <w:rsid w:val="00601555"/>
    <w:rsid w:val="0060260B"/>
    <w:rsid w:val="006050AD"/>
    <w:rsid w:val="006164CF"/>
    <w:rsid w:val="00617999"/>
    <w:rsid w:val="00623BC3"/>
    <w:rsid w:val="00624050"/>
    <w:rsid w:val="00625C3E"/>
    <w:rsid w:val="00625C6B"/>
    <w:rsid w:val="006328FD"/>
    <w:rsid w:val="00633810"/>
    <w:rsid w:val="006346A2"/>
    <w:rsid w:val="00637348"/>
    <w:rsid w:val="0064151B"/>
    <w:rsid w:val="006432FB"/>
    <w:rsid w:val="00644EE8"/>
    <w:rsid w:val="006472FA"/>
    <w:rsid w:val="006522FA"/>
    <w:rsid w:val="00652A59"/>
    <w:rsid w:val="00652BB9"/>
    <w:rsid w:val="006620C4"/>
    <w:rsid w:val="00663032"/>
    <w:rsid w:val="00663AEE"/>
    <w:rsid w:val="00664199"/>
    <w:rsid w:val="00664B0B"/>
    <w:rsid w:val="00664FFF"/>
    <w:rsid w:val="00671C57"/>
    <w:rsid w:val="0067219F"/>
    <w:rsid w:val="006727FA"/>
    <w:rsid w:val="006738FD"/>
    <w:rsid w:val="00674C84"/>
    <w:rsid w:val="006818EE"/>
    <w:rsid w:val="006845C1"/>
    <w:rsid w:val="006873C2"/>
    <w:rsid w:val="00687880"/>
    <w:rsid w:val="00690A21"/>
    <w:rsid w:val="006942E4"/>
    <w:rsid w:val="006A3939"/>
    <w:rsid w:val="006A4694"/>
    <w:rsid w:val="006A6F85"/>
    <w:rsid w:val="006B15D9"/>
    <w:rsid w:val="006B29CA"/>
    <w:rsid w:val="006C09ED"/>
    <w:rsid w:val="006C22E2"/>
    <w:rsid w:val="006C39FE"/>
    <w:rsid w:val="006D0B9E"/>
    <w:rsid w:val="006D7223"/>
    <w:rsid w:val="006E0173"/>
    <w:rsid w:val="006E1D10"/>
    <w:rsid w:val="006E6C11"/>
    <w:rsid w:val="006E7DEB"/>
    <w:rsid w:val="006F1925"/>
    <w:rsid w:val="006F2064"/>
    <w:rsid w:val="006F2479"/>
    <w:rsid w:val="0070076D"/>
    <w:rsid w:val="007015E6"/>
    <w:rsid w:val="007047B7"/>
    <w:rsid w:val="00710A2D"/>
    <w:rsid w:val="007116C9"/>
    <w:rsid w:val="007255EA"/>
    <w:rsid w:val="00726D93"/>
    <w:rsid w:val="007312E2"/>
    <w:rsid w:val="007321A3"/>
    <w:rsid w:val="00732994"/>
    <w:rsid w:val="00732E82"/>
    <w:rsid w:val="007339AB"/>
    <w:rsid w:val="0073401D"/>
    <w:rsid w:val="00735823"/>
    <w:rsid w:val="0073617E"/>
    <w:rsid w:val="00741F9B"/>
    <w:rsid w:val="00742C46"/>
    <w:rsid w:val="00746704"/>
    <w:rsid w:val="00746EE7"/>
    <w:rsid w:val="00747C30"/>
    <w:rsid w:val="00753408"/>
    <w:rsid w:val="0075527C"/>
    <w:rsid w:val="00755968"/>
    <w:rsid w:val="007569AE"/>
    <w:rsid w:val="00757CDF"/>
    <w:rsid w:val="00761EBD"/>
    <w:rsid w:val="007647FD"/>
    <w:rsid w:val="00772F4D"/>
    <w:rsid w:val="00773CD5"/>
    <w:rsid w:val="00776DAF"/>
    <w:rsid w:val="00777374"/>
    <w:rsid w:val="00780FD2"/>
    <w:rsid w:val="007953F1"/>
    <w:rsid w:val="007A70E5"/>
    <w:rsid w:val="007B04BD"/>
    <w:rsid w:val="007B1D58"/>
    <w:rsid w:val="007B2CC0"/>
    <w:rsid w:val="007B5D42"/>
    <w:rsid w:val="007C1AA7"/>
    <w:rsid w:val="007C4348"/>
    <w:rsid w:val="007C54BB"/>
    <w:rsid w:val="007E451C"/>
    <w:rsid w:val="007E773F"/>
    <w:rsid w:val="007F11B9"/>
    <w:rsid w:val="007F3AFA"/>
    <w:rsid w:val="007F5A6C"/>
    <w:rsid w:val="007F6510"/>
    <w:rsid w:val="007F7162"/>
    <w:rsid w:val="008012AA"/>
    <w:rsid w:val="00805EFD"/>
    <w:rsid w:val="00806C4B"/>
    <w:rsid w:val="00816707"/>
    <w:rsid w:val="008327B0"/>
    <w:rsid w:val="00834D63"/>
    <w:rsid w:val="00840202"/>
    <w:rsid w:val="00844CB4"/>
    <w:rsid w:val="00852202"/>
    <w:rsid w:val="00852308"/>
    <w:rsid w:val="00855EA4"/>
    <w:rsid w:val="00856D4E"/>
    <w:rsid w:val="00857A4F"/>
    <w:rsid w:val="00866021"/>
    <w:rsid w:val="00867763"/>
    <w:rsid w:val="008720C5"/>
    <w:rsid w:val="00873098"/>
    <w:rsid w:val="00874845"/>
    <w:rsid w:val="00876296"/>
    <w:rsid w:val="00876CB0"/>
    <w:rsid w:val="00881D15"/>
    <w:rsid w:val="00882075"/>
    <w:rsid w:val="00893546"/>
    <w:rsid w:val="008A336C"/>
    <w:rsid w:val="008A3DBA"/>
    <w:rsid w:val="008A72E8"/>
    <w:rsid w:val="008B1475"/>
    <w:rsid w:val="008B3636"/>
    <w:rsid w:val="008C122F"/>
    <w:rsid w:val="008C3D84"/>
    <w:rsid w:val="008D15F9"/>
    <w:rsid w:val="008D53AB"/>
    <w:rsid w:val="008D5FC3"/>
    <w:rsid w:val="008E5B58"/>
    <w:rsid w:val="008F04CB"/>
    <w:rsid w:val="008F46C9"/>
    <w:rsid w:val="008F6CC6"/>
    <w:rsid w:val="00900CD3"/>
    <w:rsid w:val="00900E69"/>
    <w:rsid w:val="009026ED"/>
    <w:rsid w:val="00902D13"/>
    <w:rsid w:val="009047E1"/>
    <w:rsid w:val="00905B1F"/>
    <w:rsid w:val="00912C55"/>
    <w:rsid w:val="0091412B"/>
    <w:rsid w:val="00916348"/>
    <w:rsid w:val="0092271A"/>
    <w:rsid w:val="00931234"/>
    <w:rsid w:val="009344EE"/>
    <w:rsid w:val="00945932"/>
    <w:rsid w:val="00953462"/>
    <w:rsid w:val="00953DF9"/>
    <w:rsid w:val="009703CC"/>
    <w:rsid w:val="00981674"/>
    <w:rsid w:val="00986401"/>
    <w:rsid w:val="00995790"/>
    <w:rsid w:val="00995806"/>
    <w:rsid w:val="009A1FC2"/>
    <w:rsid w:val="009A29DE"/>
    <w:rsid w:val="009B02D7"/>
    <w:rsid w:val="009B3AA6"/>
    <w:rsid w:val="009C402F"/>
    <w:rsid w:val="009D5BD7"/>
    <w:rsid w:val="009E0A52"/>
    <w:rsid w:val="009F0935"/>
    <w:rsid w:val="009F291B"/>
    <w:rsid w:val="009F4B15"/>
    <w:rsid w:val="009F7E81"/>
    <w:rsid w:val="00A02BF9"/>
    <w:rsid w:val="00A10100"/>
    <w:rsid w:val="00A125E2"/>
    <w:rsid w:val="00A12868"/>
    <w:rsid w:val="00A3064F"/>
    <w:rsid w:val="00A306D7"/>
    <w:rsid w:val="00A32DAB"/>
    <w:rsid w:val="00A34C76"/>
    <w:rsid w:val="00A371AC"/>
    <w:rsid w:val="00A45CCA"/>
    <w:rsid w:val="00A471E9"/>
    <w:rsid w:val="00A51744"/>
    <w:rsid w:val="00A558A5"/>
    <w:rsid w:val="00A562B5"/>
    <w:rsid w:val="00A61853"/>
    <w:rsid w:val="00A61D45"/>
    <w:rsid w:val="00A63406"/>
    <w:rsid w:val="00A63FC4"/>
    <w:rsid w:val="00A713A2"/>
    <w:rsid w:val="00A7313B"/>
    <w:rsid w:val="00A7494B"/>
    <w:rsid w:val="00A7510E"/>
    <w:rsid w:val="00A772B5"/>
    <w:rsid w:val="00A823AD"/>
    <w:rsid w:val="00A92DA1"/>
    <w:rsid w:val="00A957B8"/>
    <w:rsid w:val="00A961D7"/>
    <w:rsid w:val="00A9797D"/>
    <w:rsid w:val="00AA2FE4"/>
    <w:rsid w:val="00AB6014"/>
    <w:rsid w:val="00AB6202"/>
    <w:rsid w:val="00AC3F28"/>
    <w:rsid w:val="00AC69F7"/>
    <w:rsid w:val="00AD244C"/>
    <w:rsid w:val="00AD4F0C"/>
    <w:rsid w:val="00AD7B08"/>
    <w:rsid w:val="00AE3711"/>
    <w:rsid w:val="00AF2691"/>
    <w:rsid w:val="00AF3069"/>
    <w:rsid w:val="00B01CC0"/>
    <w:rsid w:val="00B04BF8"/>
    <w:rsid w:val="00B055A0"/>
    <w:rsid w:val="00B05B25"/>
    <w:rsid w:val="00B07FAD"/>
    <w:rsid w:val="00B1315C"/>
    <w:rsid w:val="00B145E1"/>
    <w:rsid w:val="00B213AC"/>
    <w:rsid w:val="00B22929"/>
    <w:rsid w:val="00B24DC4"/>
    <w:rsid w:val="00B255C5"/>
    <w:rsid w:val="00B25E2C"/>
    <w:rsid w:val="00B306BE"/>
    <w:rsid w:val="00B329FF"/>
    <w:rsid w:val="00B369E9"/>
    <w:rsid w:val="00B60BDF"/>
    <w:rsid w:val="00B635D2"/>
    <w:rsid w:val="00B67303"/>
    <w:rsid w:val="00B70EB4"/>
    <w:rsid w:val="00B778AC"/>
    <w:rsid w:val="00B818F0"/>
    <w:rsid w:val="00B825E9"/>
    <w:rsid w:val="00B93518"/>
    <w:rsid w:val="00BA08EA"/>
    <w:rsid w:val="00BA0972"/>
    <w:rsid w:val="00BB01F4"/>
    <w:rsid w:val="00BB5796"/>
    <w:rsid w:val="00BB6482"/>
    <w:rsid w:val="00BC2881"/>
    <w:rsid w:val="00BC324D"/>
    <w:rsid w:val="00BC788B"/>
    <w:rsid w:val="00BD1A3E"/>
    <w:rsid w:val="00BE0E8F"/>
    <w:rsid w:val="00BE12E1"/>
    <w:rsid w:val="00BE4FCA"/>
    <w:rsid w:val="00BE7723"/>
    <w:rsid w:val="00C002E0"/>
    <w:rsid w:val="00C02EFD"/>
    <w:rsid w:val="00C05983"/>
    <w:rsid w:val="00C07536"/>
    <w:rsid w:val="00C17A32"/>
    <w:rsid w:val="00C22930"/>
    <w:rsid w:val="00C24505"/>
    <w:rsid w:val="00C26A84"/>
    <w:rsid w:val="00C27553"/>
    <w:rsid w:val="00C308A6"/>
    <w:rsid w:val="00C3513C"/>
    <w:rsid w:val="00C365E7"/>
    <w:rsid w:val="00C37071"/>
    <w:rsid w:val="00C40276"/>
    <w:rsid w:val="00C42D25"/>
    <w:rsid w:val="00C44104"/>
    <w:rsid w:val="00C44EA2"/>
    <w:rsid w:val="00C473EA"/>
    <w:rsid w:val="00C53A30"/>
    <w:rsid w:val="00C574A3"/>
    <w:rsid w:val="00C57D10"/>
    <w:rsid w:val="00C613CF"/>
    <w:rsid w:val="00C64CBB"/>
    <w:rsid w:val="00C7035D"/>
    <w:rsid w:val="00C7333C"/>
    <w:rsid w:val="00C745F4"/>
    <w:rsid w:val="00C74E6C"/>
    <w:rsid w:val="00C76EFA"/>
    <w:rsid w:val="00C80025"/>
    <w:rsid w:val="00C80265"/>
    <w:rsid w:val="00C80CEA"/>
    <w:rsid w:val="00C8292E"/>
    <w:rsid w:val="00C82C40"/>
    <w:rsid w:val="00C862B0"/>
    <w:rsid w:val="00C862B1"/>
    <w:rsid w:val="00C90F16"/>
    <w:rsid w:val="00C93346"/>
    <w:rsid w:val="00C93AB6"/>
    <w:rsid w:val="00C94F8B"/>
    <w:rsid w:val="00C96E94"/>
    <w:rsid w:val="00CA1F0C"/>
    <w:rsid w:val="00CA2304"/>
    <w:rsid w:val="00CA2F1D"/>
    <w:rsid w:val="00CA4A0F"/>
    <w:rsid w:val="00CA57EB"/>
    <w:rsid w:val="00CA5F82"/>
    <w:rsid w:val="00CB102A"/>
    <w:rsid w:val="00CC3C51"/>
    <w:rsid w:val="00CC508F"/>
    <w:rsid w:val="00CC6A05"/>
    <w:rsid w:val="00CD242E"/>
    <w:rsid w:val="00CD25FF"/>
    <w:rsid w:val="00CD6BDE"/>
    <w:rsid w:val="00CE016B"/>
    <w:rsid w:val="00CE11E1"/>
    <w:rsid w:val="00CE1280"/>
    <w:rsid w:val="00CE6C3D"/>
    <w:rsid w:val="00CF2A4F"/>
    <w:rsid w:val="00CF73B9"/>
    <w:rsid w:val="00CF7684"/>
    <w:rsid w:val="00D063F2"/>
    <w:rsid w:val="00D13ED7"/>
    <w:rsid w:val="00D165B1"/>
    <w:rsid w:val="00D17696"/>
    <w:rsid w:val="00D20BB2"/>
    <w:rsid w:val="00D33CD6"/>
    <w:rsid w:val="00D34CB3"/>
    <w:rsid w:val="00D355C2"/>
    <w:rsid w:val="00D378DA"/>
    <w:rsid w:val="00D4014B"/>
    <w:rsid w:val="00D436DB"/>
    <w:rsid w:val="00D46DD0"/>
    <w:rsid w:val="00D4709E"/>
    <w:rsid w:val="00D51E92"/>
    <w:rsid w:val="00D566AA"/>
    <w:rsid w:val="00D60256"/>
    <w:rsid w:val="00D60B36"/>
    <w:rsid w:val="00D61450"/>
    <w:rsid w:val="00D61F7E"/>
    <w:rsid w:val="00D67849"/>
    <w:rsid w:val="00D71A9E"/>
    <w:rsid w:val="00D83968"/>
    <w:rsid w:val="00D91889"/>
    <w:rsid w:val="00D94D58"/>
    <w:rsid w:val="00D96E75"/>
    <w:rsid w:val="00D97D79"/>
    <w:rsid w:val="00DA1637"/>
    <w:rsid w:val="00DA21E4"/>
    <w:rsid w:val="00DA255D"/>
    <w:rsid w:val="00DA27EB"/>
    <w:rsid w:val="00DA2DCA"/>
    <w:rsid w:val="00DA67BD"/>
    <w:rsid w:val="00DA6C23"/>
    <w:rsid w:val="00DA7A51"/>
    <w:rsid w:val="00DB4963"/>
    <w:rsid w:val="00DB57E1"/>
    <w:rsid w:val="00DB66B2"/>
    <w:rsid w:val="00DC6378"/>
    <w:rsid w:val="00DD4DA0"/>
    <w:rsid w:val="00DD709A"/>
    <w:rsid w:val="00DE10C5"/>
    <w:rsid w:val="00DE297B"/>
    <w:rsid w:val="00DE33F2"/>
    <w:rsid w:val="00DE3468"/>
    <w:rsid w:val="00DE5B4B"/>
    <w:rsid w:val="00DF3257"/>
    <w:rsid w:val="00DF5C86"/>
    <w:rsid w:val="00E0335B"/>
    <w:rsid w:val="00E13660"/>
    <w:rsid w:val="00E23FF9"/>
    <w:rsid w:val="00E2631E"/>
    <w:rsid w:val="00E311B1"/>
    <w:rsid w:val="00E31CF4"/>
    <w:rsid w:val="00E41CE6"/>
    <w:rsid w:val="00E43F8C"/>
    <w:rsid w:val="00E559E8"/>
    <w:rsid w:val="00E56184"/>
    <w:rsid w:val="00E60A2A"/>
    <w:rsid w:val="00E643BB"/>
    <w:rsid w:val="00E7362E"/>
    <w:rsid w:val="00E814F7"/>
    <w:rsid w:val="00E82ED5"/>
    <w:rsid w:val="00E858B3"/>
    <w:rsid w:val="00E90B55"/>
    <w:rsid w:val="00E919B0"/>
    <w:rsid w:val="00E91ACF"/>
    <w:rsid w:val="00E9205E"/>
    <w:rsid w:val="00E92917"/>
    <w:rsid w:val="00E948EB"/>
    <w:rsid w:val="00E94A09"/>
    <w:rsid w:val="00EA3B19"/>
    <w:rsid w:val="00EA4BC6"/>
    <w:rsid w:val="00EB6730"/>
    <w:rsid w:val="00EC0BDC"/>
    <w:rsid w:val="00EC1A43"/>
    <w:rsid w:val="00EC56F7"/>
    <w:rsid w:val="00EC7A2A"/>
    <w:rsid w:val="00EC7E3B"/>
    <w:rsid w:val="00ED2E2F"/>
    <w:rsid w:val="00ED3A62"/>
    <w:rsid w:val="00EE179E"/>
    <w:rsid w:val="00EE1E2A"/>
    <w:rsid w:val="00EF1A81"/>
    <w:rsid w:val="00EF51BB"/>
    <w:rsid w:val="00EF6D74"/>
    <w:rsid w:val="00F01954"/>
    <w:rsid w:val="00F02946"/>
    <w:rsid w:val="00F067C4"/>
    <w:rsid w:val="00F06A70"/>
    <w:rsid w:val="00F06CED"/>
    <w:rsid w:val="00F10200"/>
    <w:rsid w:val="00F109B5"/>
    <w:rsid w:val="00F11E13"/>
    <w:rsid w:val="00F12989"/>
    <w:rsid w:val="00F12EBA"/>
    <w:rsid w:val="00F151CC"/>
    <w:rsid w:val="00F21FF0"/>
    <w:rsid w:val="00F24890"/>
    <w:rsid w:val="00F27ECF"/>
    <w:rsid w:val="00F37244"/>
    <w:rsid w:val="00F411E0"/>
    <w:rsid w:val="00F44B68"/>
    <w:rsid w:val="00F514CD"/>
    <w:rsid w:val="00F545DE"/>
    <w:rsid w:val="00F603D6"/>
    <w:rsid w:val="00F730E2"/>
    <w:rsid w:val="00F810AA"/>
    <w:rsid w:val="00F83903"/>
    <w:rsid w:val="00F8397E"/>
    <w:rsid w:val="00F85077"/>
    <w:rsid w:val="00F94BA0"/>
    <w:rsid w:val="00F95047"/>
    <w:rsid w:val="00FA2905"/>
    <w:rsid w:val="00FA4A09"/>
    <w:rsid w:val="00FA675B"/>
    <w:rsid w:val="00FB6913"/>
    <w:rsid w:val="00FB72EA"/>
    <w:rsid w:val="00FC00D9"/>
    <w:rsid w:val="00FC5176"/>
    <w:rsid w:val="00FC58EA"/>
    <w:rsid w:val="00FD0BDF"/>
    <w:rsid w:val="00FD267E"/>
    <w:rsid w:val="00FF1E11"/>
    <w:rsid w:val="00FF3719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C2D34E"/>
  <w15:docId w15:val="{833B49FF-65F1-407C-8164-1040ECCF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670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704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C3F28"/>
    <w:pPr>
      <w:outlineLvl w:val="2"/>
    </w:pPr>
    <w:rPr>
      <w:rFonts w:asciiTheme="majorHAnsi" w:hAnsiTheme="maj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704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3F28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6704"/>
    <w:rPr>
      <w:rFonts w:eastAsiaTheme="majorEastAsia" w:cstheme="majorBidi"/>
      <w:b/>
      <w:color w:val="000000" w:themeColor="text1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0B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0B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0BD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C0B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0B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BD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C15C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64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401"/>
  </w:style>
  <w:style w:type="paragraph" w:styleId="Footer">
    <w:name w:val="footer"/>
    <w:basedOn w:val="Normal"/>
    <w:link w:val="FooterChar"/>
    <w:uiPriority w:val="99"/>
    <w:unhideWhenUsed/>
    <w:rsid w:val="009864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401"/>
  </w:style>
  <w:style w:type="character" w:styleId="CommentReference">
    <w:name w:val="annotation reference"/>
    <w:basedOn w:val="DefaultParagraphFont"/>
    <w:uiPriority w:val="99"/>
    <w:semiHidden/>
    <w:unhideWhenUsed/>
    <w:rsid w:val="00E94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8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8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8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8E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862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chart" Target="charts/chart8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17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5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9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ehmetcem.sahin@eas.bau.edu.tr" TargetMode="External"/><Relationship Id="rId2" Type="http://schemas.openxmlformats.org/officeDocument/2006/relationships/hyperlink" Target="mailto:hamza.mutluay@eas.bau.edu.tr" TargetMode="External"/><Relationship Id="rId1" Type="http://schemas.openxmlformats.org/officeDocument/2006/relationships/hyperlink" Target="mailto:seyfettin.gursel@eas.bau.edu.tr" TargetMode="External"/><Relationship Id="rId4" Type="http://schemas.openxmlformats.org/officeDocument/2006/relationships/hyperlink" Target="https://betam.bahcesehir.edu.tr/2021/03/isgucu-piyasasi-gorunumu-mart-2021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mza.mutluay\Dropbox\LABOR%20MARKET%20OUTLOOK\ARASTIRMA%20NOTU\2021.&#199;eyreklik\4.&#199;eyrek\&#199;eyreklik_IPG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mza.mutluay\Dropbox\LABOR%20MARKET%20OUTLOOK\ARASTIRMA%20NOTU\2021.&#199;eyreklik\4.&#199;eyrek\&#199;eyreklik_IPG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mza.mutluay\Dropbox\LABOR%20MARKET%20OUTLOOK\ARASTIRMA%20NOTU\2021.&#199;eyreklik\4.&#199;eyrek\&#199;eyreklik_IPG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mza.mutluay\Dropbox\LABOR%20MARKET%20OUTLOOK\ARASTIRMA%20NOTU\2021.&#199;eyreklik\4.&#199;eyrek\&#199;eyreklik_IPG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mza.mutluay\Dropbox\LABOR%20MARKET%20OUTLOOK\ARASTIRMA%20NOTU\2021.&#199;eyreklik\4.&#199;eyrek\&#199;eyreklik_IPG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mza.mutluay\Dropbox\LABOR%20MARKET%20OUTLOOK\ARASTIRMA%20NOTU\2021.&#199;eyreklik\4.&#199;eyrek\&#199;eyreklik_IPG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mza.mutluay\Dropbox\LABOR%20MARKET%20OUTLOOK\ARASTIRMA%20NOTU\2021.&#199;eyreklik\4.&#199;eyrek\&#199;eyreklik_IPG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mza.mutluay\Desktop\2021-3-Not-Exce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mza.mutluay\Desktop\2021-3-Not-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67825896762906"/>
          <c:y val="4.1666666666666664E-2"/>
          <c:w val="0.85921062992125985"/>
          <c:h val="0.63074605083479374"/>
        </c:manualLayout>
      </c:layout>
      <c:lineChart>
        <c:grouping val="standard"/>
        <c:varyColors val="0"/>
        <c:ser>
          <c:idx val="0"/>
          <c:order val="0"/>
          <c:tx>
            <c:v>İstihdamda olanlar</c:v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5882108486439197E-2"/>
                  <c:y val="-8.56135170603674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B20-4C70-82B3-08BB1107B63A}"/>
                </c:ext>
              </c:extLst>
            </c:dLbl>
            <c:dLbl>
              <c:idx val="11"/>
              <c:layout>
                <c:manualLayout>
                  <c:x val="-0.11666666666666667"/>
                  <c:y val="-9.722222222222223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5E183EF-E4E9-4949-9972-2A716088E590}" type="CATEGORYNAME">
                      <a:rPr lang="en-US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[CATEGORY NAME]</a:t>
                    </a:fld>
                    <a:r>
                      <a:rPr lang="en-US" baseline="0"/>
                      <a:t>; </a:t>
                    </a:r>
                    <a:fld id="{D9C3BB45-09C0-475F-B729-7972AE4DEB10}" type="VALUE">
                      <a:rPr lang="en-US" baseline="0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[VALUE]</a:t>
                    </a:fld>
                    <a:endParaRPr lang="en-US" baseline="0"/>
                  </a:p>
                </c:rich>
              </c:tx>
              <c:spPr>
                <a:noFill/>
                <a:ln>
                  <a:solidFill>
                    <a:srgbClr val="C00000"/>
                  </a:solidFill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B20-4C70-82B3-08BB1107B63A}"/>
                </c:ext>
              </c:extLst>
            </c:dLbl>
            <c:dLbl>
              <c:idx val="18"/>
              <c:layout>
                <c:manualLayout>
                  <c:x val="-0.12161439195100612"/>
                  <c:y val="-8.09838874307378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B20-4C70-82B3-08BB1107B63A}"/>
                </c:ext>
              </c:extLst>
            </c:dLbl>
            <c:dLbl>
              <c:idx val="19"/>
              <c:layout>
                <c:manualLayout>
                  <c:x val="-1.4765091863517162E-2"/>
                  <c:y val="-9.4872776319626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B20-4C70-82B3-08BB1107B6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'Şekil_1-2 ve Tablo_1'!$B$6:$C$25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ııı</c:v>
                  </c:pt>
                  <c:pt idx="19">
                    <c:v>IV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</c:lvl>
              </c:multiLvlStrCache>
            </c:multiLvlStrRef>
          </c:cat>
          <c:val>
            <c:numRef>
              <c:f>'Şekil_1-2 ve Tablo_1'!$D$6:$D$25</c:f>
              <c:numCache>
                <c:formatCode>###\ ###</c:formatCode>
                <c:ptCount val="20"/>
                <c:pt idx="0">
                  <c:v>27388</c:v>
                </c:pt>
                <c:pt idx="1">
                  <c:v>27853</c:v>
                </c:pt>
                <c:pt idx="2">
                  <c:v>28346</c:v>
                </c:pt>
                <c:pt idx="3">
                  <c:v>28650</c:v>
                </c:pt>
                <c:pt idx="4">
                  <c:v>28712</c:v>
                </c:pt>
                <c:pt idx="5">
                  <c:v>28755</c:v>
                </c:pt>
                <c:pt idx="6">
                  <c:v>28816</c:v>
                </c:pt>
                <c:pt idx="7">
                  <c:v>28412</c:v>
                </c:pt>
                <c:pt idx="8">
                  <c:v>27985</c:v>
                </c:pt>
                <c:pt idx="9">
                  <c:v>28069</c:v>
                </c:pt>
                <c:pt idx="10">
                  <c:v>27955</c:v>
                </c:pt>
                <c:pt idx="11">
                  <c:v>28169</c:v>
                </c:pt>
                <c:pt idx="12">
                  <c:v>27212</c:v>
                </c:pt>
                <c:pt idx="13">
                  <c:v>25809</c:v>
                </c:pt>
                <c:pt idx="14">
                  <c:v>26763</c:v>
                </c:pt>
                <c:pt idx="15">
                  <c:v>27073</c:v>
                </c:pt>
                <c:pt idx="16">
                  <c:v>27839</c:v>
                </c:pt>
                <c:pt idx="17">
                  <c:v>28383</c:v>
                </c:pt>
                <c:pt idx="18">
                  <c:v>29187</c:v>
                </c:pt>
                <c:pt idx="19">
                  <c:v>29927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B20-4C70-82B3-08BB1107B63A}"/>
            </c:ext>
          </c:extLst>
        </c:ser>
        <c:ser>
          <c:idx val="1"/>
          <c:order val="1"/>
          <c:tx>
            <c:v>İşbaşında olanlar</c:v>
          </c:tx>
          <c:spPr>
            <a:ln w="28575" cap="rnd">
              <a:solidFill>
                <a:schemeClr val="accent1">
                  <a:lumMod val="40000"/>
                  <a:lumOff val="60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1437664041994754E-2"/>
                  <c:y val="7.64235199766695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B20-4C70-82B3-08BB1107B63A}"/>
                </c:ext>
              </c:extLst>
            </c:dLbl>
            <c:dLbl>
              <c:idx val="11"/>
              <c:layout>
                <c:manualLayout>
                  <c:x val="-0.1611111111111112"/>
                  <c:y val="0.1018518518518518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9A2AADE-8D5F-4F41-A284-3141D6C051DD}" type="CATEGORYNAME">
                      <a:rPr lang="en-US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[CATEGORY NAME]</a:t>
                    </a:fld>
                    <a:r>
                      <a:rPr lang="en-US" baseline="0"/>
                      <a:t>; </a:t>
                    </a:r>
                    <a:fld id="{6801EA1D-187E-4DC0-A6B7-2FE2124A8A32}" type="VALUE">
                      <a:rPr lang="en-US" baseline="0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[VALUE]</a:t>
                    </a:fld>
                    <a:endParaRPr lang="en-US" baseline="0"/>
                  </a:p>
                </c:rich>
              </c:tx>
              <c:spPr>
                <a:noFill/>
                <a:ln>
                  <a:solidFill>
                    <a:schemeClr val="accent1">
                      <a:lumMod val="60000"/>
                      <a:lumOff val="40000"/>
                    </a:schemeClr>
                  </a:solidFill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BB20-4C70-82B3-08BB1107B63A}"/>
                </c:ext>
              </c:extLst>
            </c:dLbl>
            <c:dLbl>
              <c:idx val="18"/>
              <c:layout>
                <c:manualLayout>
                  <c:x val="-9.9229002624671922E-2"/>
                  <c:y val="9.03124088655584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B20-4C70-82B3-08BB1107B63A}"/>
                </c:ext>
              </c:extLst>
            </c:dLbl>
            <c:dLbl>
              <c:idx val="19"/>
              <c:layout>
                <c:manualLayout>
                  <c:x val="-3.6539807524059494E-3"/>
                  <c:y val="7.64235199766695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B20-4C70-82B3-08BB1107B6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'Şekil_1-2 ve Tablo_1'!$B$6:$C$25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ııı</c:v>
                  </c:pt>
                  <c:pt idx="19">
                    <c:v>IV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</c:lvl>
              </c:multiLvlStrCache>
            </c:multiLvlStrRef>
          </c:cat>
          <c:val>
            <c:numRef>
              <c:f>'Şekil_1-2 ve Tablo_1'!$E$6:$E$25</c:f>
              <c:numCache>
                <c:formatCode>###\ ###</c:formatCode>
                <c:ptCount val="20"/>
                <c:pt idx="0">
                  <c:v>26511</c:v>
                </c:pt>
                <c:pt idx="1">
                  <c:v>26889</c:v>
                </c:pt>
                <c:pt idx="2">
                  <c:v>27130</c:v>
                </c:pt>
                <c:pt idx="3">
                  <c:v>27632</c:v>
                </c:pt>
                <c:pt idx="4">
                  <c:v>27748</c:v>
                </c:pt>
                <c:pt idx="5">
                  <c:v>27796</c:v>
                </c:pt>
                <c:pt idx="6">
                  <c:v>27275</c:v>
                </c:pt>
                <c:pt idx="7">
                  <c:v>27198</c:v>
                </c:pt>
                <c:pt idx="8">
                  <c:v>26926</c:v>
                </c:pt>
                <c:pt idx="9">
                  <c:v>26367</c:v>
                </c:pt>
                <c:pt idx="10">
                  <c:v>26854</c:v>
                </c:pt>
                <c:pt idx="11">
                  <c:v>27174</c:v>
                </c:pt>
                <c:pt idx="12">
                  <c:v>25539</c:v>
                </c:pt>
                <c:pt idx="13">
                  <c:v>20462</c:v>
                </c:pt>
                <c:pt idx="14">
                  <c:v>25262</c:v>
                </c:pt>
                <c:pt idx="15">
                  <c:v>24839</c:v>
                </c:pt>
                <c:pt idx="16">
                  <c:v>26375</c:v>
                </c:pt>
                <c:pt idx="17">
                  <c:v>26238</c:v>
                </c:pt>
                <c:pt idx="18">
                  <c:v>27072</c:v>
                </c:pt>
                <c:pt idx="19">
                  <c:v>28292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BB20-4C70-82B3-08BB1107B6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148416"/>
        <c:axId val="43149952"/>
      </c:lineChart>
      <c:catAx>
        <c:axId val="4314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149952"/>
        <c:crosses val="autoZero"/>
        <c:auto val="1"/>
        <c:lblAlgn val="ctr"/>
        <c:lblOffset val="100"/>
        <c:noMultiLvlLbl val="0"/>
      </c:catAx>
      <c:valAx>
        <c:axId val="43149952"/>
        <c:scaling>
          <c:orientation val="minMax"/>
          <c:min val="20000"/>
        </c:scaling>
        <c:delete val="0"/>
        <c:axPos val="l"/>
        <c:numFmt formatCode="###\ ###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148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45881262894813"/>
          <c:y val="0.89432249981993861"/>
          <c:w val="0.79636487632433273"/>
          <c:h val="7.795895472710327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934157236967899E-2"/>
          <c:y val="4.9886621315192746E-2"/>
          <c:w val="0.90778328205663039"/>
          <c:h val="0.56714685089651151"/>
        </c:manualLayout>
      </c:layout>
      <c:lineChart>
        <c:grouping val="standard"/>
        <c:varyColors val="0"/>
        <c:ser>
          <c:idx val="0"/>
          <c:order val="0"/>
          <c:tx>
            <c:v>Haftalık çalışılan toplam saat/işbaşında olanlar</c:v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Lbls>
            <c:dLbl>
              <c:idx val="11"/>
              <c:layout>
                <c:manualLayout>
                  <c:x val="-4.194260485651214E-2"/>
                  <c:y val="-6.802721088435376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908A6D71-98E0-4E03-87A2-421CA6E5EA3A}" type="CATEGORYNAME">
                      <a:rPr lang="en-US"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[CATEGORY NAME]</a:t>
                    </a:fld>
                    <a:r>
                      <a:rPr lang="en-US" baseline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; 45,0</a:t>
                    </a:r>
                  </a:p>
                </c:rich>
              </c:tx>
              <c:numFmt formatCode="##,#0\.0" sourceLinked="0"/>
              <c:spPr>
                <a:noFill/>
                <a:ln>
                  <a:solidFill>
                    <a:srgbClr val="C00000"/>
                  </a:solidFill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40F0-4C1D-8480-F4EEEEAAF808}"/>
                </c:ext>
              </c:extLst>
            </c:dLbl>
            <c:dLbl>
              <c:idx val="18"/>
              <c:layout>
                <c:manualLayout>
                  <c:x val="-3.8548608576245848E-2"/>
                  <c:y val="-7.026086024961167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44,3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0F0-4C1D-8480-F4EEEEAAF808}"/>
                </c:ext>
              </c:extLst>
            </c:dLbl>
            <c:dLbl>
              <c:idx val="19"/>
              <c:layout>
                <c:manualLayout>
                  <c:x val="-2.2777459109002265E-2"/>
                  <c:y val="-7.02608602496116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44,8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40F0-4C1D-8480-F4EEEEAAF808}"/>
                </c:ext>
              </c:extLst>
            </c:dLbl>
            <c:numFmt formatCode="##,#0\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'Şekil_1-2 ve Tablo_1'!$B$6:$C$25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ııı</c:v>
                  </c:pt>
                  <c:pt idx="19">
                    <c:v>IV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</c:lvl>
              </c:multiLvlStrCache>
            </c:multiLvlStrRef>
          </c:cat>
          <c:val>
            <c:numRef>
              <c:f>'Şekil_1-2 ve Tablo_1'!$F$6:$F$25</c:f>
              <c:numCache>
                <c:formatCode>#,#00</c:formatCode>
                <c:ptCount val="20"/>
                <c:pt idx="0">
                  <c:v>46.3</c:v>
                </c:pt>
                <c:pt idx="1">
                  <c:v>46.1</c:v>
                </c:pt>
                <c:pt idx="2">
                  <c:v>45.6</c:v>
                </c:pt>
                <c:pt idx="3">
                  <c:v>46</c:v>
                </c:pt>
                <c:pt idx="4">
                  <c:v>45.5</c:v>
                </c:pt>
                <c:pt idx="5">
                  <c:v>45.4</c:v>
                </c:pt>
                <c:pt idx="6">
                  <c:v>45.2</c:v>
                </c:pt>
                <c:pt idx="7">
                  <c:v>45</c:v>
                </c:pt>
                <c:pt idx="8">
                  <c:v>44.9</c:v>
                </c:pt>
                <c:pt idx="9">
                  <c:v>45.1</c:v>
                </c:pt>
                <c:pt idx="10">
                  <c:v>44.5</c:v>
                </c:pt>
                <c:pt idx="11">
                  <c:v>45</c:v>
                </c:pt>
                <c:pt idx="12">
                  <c:v>44.3</c:v>
                </c:pt>
                <c:pt idx="13">
                  <c:v>40.4</c:v>
                </c:pt>
                <c:pt idx="14">
                  <c:v>43.1</c:v>
                </c:pt>
                <c:pt idx="15">
                  <c:v>43.7</c:v>
                </c:pt>
                <c:pt idx="16">
                  <c:v>42.8</c:v>
                </c:pt>
                <c:pt idx="17">
                  <c:v>43.1</c:v>
                </c:pt>
                <c:pt idx="18">
                  <c:v>44.3</c:v>
                </c:pt>
                <c:pt idx="19">
                  <c:v>44.8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0F0-4C1D-8480-F4EEEEAAF808}"/>
            </c:ext>
          </c:extLst>
        </c:ser>
        <c:ser>
          <c:idx val="1"/>
          <c:order val="1"/>
          <c:tx>
            <c:v>Haftalık çalışılan toplam saat/istihdamda olanlar</c:v>
          </c:tx>
          <c:spPr>
            <a:ln w="28575" cap="rnd">
              <a:solidFill>
                <a:schemeClr val="accent1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11"/>
              <c:layout>
                <c:manualLayout>
                  <c:x val="-9.2715231788079472E-2"/>
                  <c:y val="0.113378684807256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A12157A6-E9F3-4969-B3C9-D0F2F57C3EE6}" type="CATEGORYNAME">
                      <a:rPr lang="en-US"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[CATEGORY NAME]</a:t>
                    </a:fld>
                    <a:r>
                      <a:rPr lang="en-US" baseline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; 43,4</a:t>
                    </a:r>
                  </a:p>
                </c:rich>
              </c:tx>
              <c:numFmt formatCode="##,#0\.0" sourceLinked="0"/>
              <c:spPr>
                <a:noFill/>
                <a:ln>
                  <a:solidFill>
                    <a:schemeClr val="accent1">
                      <a:lumMod val="60000"/>
                      <a:lumOff val="40000"/>
                    </a:schemeClr>
                  </a:solidFill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40F0-4C1D-8480-F4EEEEAAF808}"/>
                </c:ext>
              </c:extLst>
            </c:dLbl>
            <c:dLbl>
              <c:idx val="18"/>
              <c:layout>
                <c:manualLayout>
                  <c:x val="-3.6341103057482213E-2"/>
                  <c:y val="6.57935615190957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41,1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40F0-4C1D-8480-F4EEEEAAF808}"/>
                </c:ext>
              </c:extLst>
            </c:dLbl>
            <c:dLbl>
              <c:idx val="19"/>
              <c:layout>
                <c:manualLayout>
                  <c:x val="-2.0569953590238305E-2"/>
                  <c:y val="6.579356151909582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42,4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40F0-4C1D-8480-F4EEEEAAF808}"/>
                </c:ext>
              </c:extLst>
            </c:dLbl>
            <c:numFmt formatCode="##,#0\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'Şekil_1-2 ve Tablo_1'!$B$6:$C$25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ııı</c:v>
                  </c:pt>
                  <c:pt idx="19">
                    <c:v>IV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</c:lvl>
              </c:multiLvlStrCache>
            </c:multiLvlStrRef>
          </c:cat>
          <c:val>
            <c:numRef>
              <c:f>'Şekil_1-2 ve Tablo_1'!$G$6:$G$25</c:f>
              <c:numCache>
                <c:formatCode>#,#00</c:formatCode>
                <c:ptCount val="20"/>
                <c:pt idx="0">
                  <c:v>44.839309186505041</c:v>
                </c:pt>
                <c:pt idx="1">
                  <c:v>44.457580871001326</c:v>
                </c:pt>
                <c:pt idx="2">
                  <c:v>43.643653425527411</c:v>
                </c:pt>
                <c:pt idx="3">
                  <c:v>44.406631762652708</c:v>
                </c:pt>
                <c:pt idx="4">
                  <c:v>43.977848983003625</c:v>
                </c:pt>
                <c:pt idx="5">
                  <c:v>43.910728568944535</c:v>
                </c:pt>
                <c:pt idx="6">
                  <c:v>42.777519433647974</c:v>
                </c:pt>
                <c:pt idx="7">
                  <c:v>43.059376319864846</c:v>
                </c:pt>
                <c:pt idx="8">
                  <c:v>43.23823476862605</c:v>
                </c:pt>
                <c:pt idx="9">
                  <c:v>42.321885353949199</c:v>
                </c:pt>
                <c:pt idx="10">
                  <c:v>42.752852799141479</c:v>
                </c:pt>
                <c:pt idx="11">
                  <c:v>43.372040186020094</c:v>
                </c:pt>
                <c:pt idx="12">
                  <c:v>41.56941790386594</c:v>
                </c:pt>
                <c:pt idx="13">
                  <c:v>32.006005656941376</c:v>
                </c:pt>
                <c:pt idx="14">
                  <c:v>40.654597765571872</c:v>
                </c:pt>
                <c:pt idx="15">
                  <c:v>40.088870830716949</c:v>
                </c:pt>
                <c:pt idx="16">
                  <c:v>40.509393297173034</c:v>
                </c:pt>
                <c:pt idx="17">
                  <c:v>39.841348694641155</c:v>
                </c:pt>
                <c:pt idx="18">
                  <c:v>41.118854284441703</c:v>
                </c:pt>
                <c:pt idx="19">
                  <c:v>42.360477161091993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40F0-4C1D-8480-F4EEEEAAF8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783296"/>
        <c:axId val="43784832"/>
      </c:lineChart>
      <c:catAx>
        <c:axId val="4378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3784832"/>
        <c:crosses val="autoZero"/>
        <c:auto val="1"/>
        <c:lblAlgn val="ctr"/>
        <c:lblOffset val="100"/>
        <c:noMultiLvlLbl val="0"/>
      </c:catAx>
      <c:valAx>
        <c:axId val="43784832"/>
        <c:scaling>
          <c:orientation val="minMax"/>
          <c:max val="50"/>
          <c:min val="30"/>
        </c:scaling>
        <c:delete val="0"/>
        <c:axPos val="l"/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3783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6672134733158352E-2"/>
          <c:y val="0.82291557305336838"/>
          <c:w val="0.97221106736657903"/>
          <c:h val="0.149306649168853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tr-TR" sz="1100">
                <a:latin typeface="Arial" panose="020B0604020202020204" pitchFamily="34" charset="0"/>
                <a:cs typeface="Arial" panose="020B0604020202020204" pitchFamily="34" charset="0"/>
              </a:rPr>
              <a:t>ERKEK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'[Çeyreklik_IPG.xlsx]Şekil_3 ve Tablo_2'!$G$6</c:f>
              <c:strCache>
                <c:ptCount val="1"/>
                <c:pt idx="0">
                  <c:v>Tarım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'[Çeyreklik_IPG.xlsx]Şekil_3 ve Tablo_2'!$C$7:$D$26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</c:lvl>
              </c:multiLvlStrCache>
            </c:multiLvlStrRef>
          </c:cat>
          <c:val>
            <c:numRef>
              <c:f>'[Çeyreklik_IPG.xlsx]Şekil_3 ve Tablo_2'!$G$7:$G$26</c:f>
              <c:numCache>
                <c:formatCode>###\ ###</c:formatCode>
                <c:ptCount val="20"/>
                <c:pt idx="0">
                  <c:v>2944</c:v>
                </c:pt>
                <c:pt idx="1">
                  <c:v>2948</c:v>
                </c:pt>
                <c:pt idx="2">
                  <c:v>2968</c:v>
                </c:pt>
                <c:pt idx="3">
                  <c:v>2984</c:v>
                </c:pt>
                <c:pt idx="4">
                  <c:v>2977</c:v>
                </c:pt>
                <c:pt idx="5">
                  <c:v>2953</c:v>
                </c:pt>
                <c:pt idx="6">
                  <c:v>2921</c:v>
                </c:pt>
                <c:pt idx="7">
                  <c:v>2887</c:v>
                </c:pt>
                <c:pt idx="8">
                  <c:v>2863</c:v>
                </c:pt>
                <c:pt idx="9">
                  <c:v>2845</c:v>
                </c:pt>
                <c:pt idx="10">
                  <c:v>2835</c:v>
                </c:pt>
                <c:pt idx="11">
                  <c:v>2844</c:v>
                </c:pt>
                <c:pt idx="12">
                  <c:v>2716</c:v>
                </c:pt>
                <c:pt idx="13">
                  <c:v>2864</c:v>
                </c:pt>
                <c:pt idx="14">
                  <c:v>2884</c:v>
                </c:pt>
                <c:pt idx="15">
                  <c:v>2876</c:v>
                </c:pt>
                <c:pt idx="16">
                  <c:v>2896</c:v>
                </c:pt>
                <c:pt idx="17">
                  <c:v>2893</c:v>
                </c:pt>
                <c:pt idx="18">
                  <c:v>2902</c:v>
                </c:pt>
                <c:pt idx="19">
                  <c:v>2920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C72-4E72-AAA0-DB6D3C05EB91}"/>
            </c:ext>
          </c:extLst>
        </c:ser>
        <c:ser>
          <c:idx val="1"/>
          <c:order val="1"/>
          <c:tx>
            <c:strRef>
              <c:f>'[Çeyreklik_IPG.xlsx]Şekil_3 ve Tablo_2'!$H$6</c:f>
              <c:strCache>
                <c:ptCount val="1"/>
                <c:pt idx="0">
                  <c:v>Sanayi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'[Çeyreklik_IPG.xlsx]Şekil_3 ve Tablo_2'!$C$7:$D$26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</c:lvl>
              </c:multiLvlStrCache>
            </c:multiLvlStrRef>
          </c:cat>
          <c:val>
            <c:numRef>
              <c:f>'[Çeyreklik_IPG.xlsx]Şekil_3 ve Tablo_2'!$H$7:$H$26</c:f>
              <c:numCache>
                <c:formatCode>###\ ###</c:formatCode>
                <c:ptCount val="20"/>
                <c:pt idx="0">
                  <c:v>3964</c:v>
                </c:pt>
                <c:pt idx="1">
                  <c:v>4110</c:v>
                </c:pt>
                <c:pt idx="2">
                  <c:v>4189</c:v>
                </c:pt>
                <c:pt idx="3">
                  <c:v>4163</c:v>
                </c:pt>
                <c:pt idx="4">
                  <c:v>4235</c:v>
                </c:pt>
                <c:pt idx="5">
                  <c:v>4279</c:v>
                </c:pt>
                <c:pt idx="6">
                  <c:v>4418</c:v>
                </c:pt>
                <c:pt idx="7">
                  <c:v>4325</c:v>
                </c:pt>
                <c:pt idx="8">
                  <c:v>4042</c:v>
                </c:pt>
                <c:pt idx="9">
                  <c:v>4167</c:v>
                </c:pt>
                <c:pt idx="10">
                  <c:v>4227</c:v>
                </c:pt>
                <c:pt idx="11">
                  <c:v>4435</c:v>
                </c:pt>
                <c:pt idx="12">
                  <c:v>4247</c:v>
                </c:pt>
                <c:pt idx="13">
                  <c:v>4036</c:v>
                </c:pt>
                <c:pt idx="14">
                  <c:v>4109</c:v>
                </c:pt>
                <c:pt idx="15">
                  <c:v>4311</c:v>
                </c:pt>
                <c:pt idx="16">
                  <c:v>4515</c:v>
                </c:pt>
                <c:pt idx="17">
                  <c:v>4600</c:v>
                </c:pt>
                <c:pt idx="18">
                  <c:v>4681</c:v>
                </c:pt>
                <c:pt idx="19">
                  <c:v>4862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C72-4E72-AAA0-DB6D3C05EB91}"/>
            </c:ext>
          </c:extLst>
        </c:ser>
        <c:ser>
          <c:idx val="2"/>
          <c:order val="2"/>
          <c:tx>
            <c:strRef>
              <c:f>'[Çeyreklik_IPG.xlsx]Şekil_3 ve Tablo_2'!$I$6</c:f>
              <c:strCache>
                <c:ptCount val="1"/>
                <c:pt idx="0">
                  <c:v>İnşaat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'[Çeyreklik_IPG.xlsx]Şekil_3 ve Tablo_2'!$C$7:$D$26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</c:lvl>
              </c:multiLvlStrCache>
            </c:multiLvlStrRef>
          </c:cat>
          <c:val>
            <c:numRef>
              <c:f>'[Çeyreklik_IPG.xlsx]Şekil_3 ve Tablo_2'!$I$7:$I$26</c:f>
              <c:numCache>
                <c:formatCode>###\ ###</c:formatCode>
                <c:ptCount val="20"/>
                <c:pt idx="0">
                  <c:v>1944</c:v>
                </c:pt>
                <c:pt idx="1">
                  <c:v>2003</c:v>
                </c:pt>
                <c:pt idx="2">
                  <c:v>2085</c:v>
                </c:pt>
                <c:pt idx="3">
                  <c:v>2069</c:v>
                </c:pt>
                <c:pt idx="4">
                  <c:v>2072</c:v>
                </c:pt>
                <c:pt idx="5">
                  <c:v>1989</c:v>
                </c:pt>
                <c:pt idx="6">
                  <c:v>1877</c:v>
                </c:pt>
                <c:pt idx="7">
                  <c:v>1747</c:v>
                </c:pt>
                <c:pt idx="8">
                  <c:v>1603</c:v>
                </c:pt>
                <c:pt idx="9">
                  <c:v>1520</c:v>
                </c:pt>
                <c:pt idx="10">
                  <c:v>1441</c:v>
                </c:pt>
                <c:pt idx="11">
                  <c:v>1440</c:v>
                </c:pt>
                <c:pt idx="12">
                  <c:v>1444</c:v>
                </c:pt>
                <c:pt idx="13">
                  <c:v>1335</c:v>
                </c:pt>
                <c:pt idx="14">
                  <c:v>1542</c:v>
                </c:pt>
                <c:pt idx="15">
                  <c:v>1572</c:v>
                </c:pt>
                <c:pt idx="16">
                  <c:v>1633</c:v>
                </c:pt>
                <c:pt idx="17">
                  <c:v>1691</c:v>
                </c:pt>
                <c:pt idx="18">
                  <c:v>1688</c:v>
                </c:pt>
                <c:pt idx="19">
                  <c:v>1725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C72-4E72-AAA0-DB6D3C05EB91}"/>
            </c:ext>
          </c:extLst>
        </c:ser>
        <c:ser>
          <c:idx val="3"/>
          <c:order val="3"/>
          <c:tx>
            <c:strRef>
              <c:f>'[Çeyreklik_IPG.xlsx]Şekil_3 ve Tablo_2'!$J$6</c:f>
              <c:strCache>
                <c:ptCount val="1"/>
                <c:pt idx="0">
                  <c:v>Hizmetler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multiLvlStrRef>
              <c:f>'[Çeyreklik_IPG.xlsx]Şekil_3 ve Tablo_2'!$C$7:$D$26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</c:lvl>
              </c:multiLvlStrCache>
            </c:multiLvlStrRef>
          </c:cat>
          <c:val>
            <c:numRef>
              <c:f>'[Çeyreklik_IPG.xlsx]Şekil_3 ve Tablo_2'!$J$7:$J$26</c:f>
              <c:numCache>
                <c:formatCode>###\ ###</c:formatCode>
                <c:ptCount val="20"/>
                <c:pt idx="0">
                  <c:v>10018</c:v>
                </c:pt>
                <c:pt idx="1">
                  <c:v>10251</c:v>
                </c:pt>
                <c:pt idx="2">
                  <c:v>10369</c:v>
                </c:pt>
                <c:pt idx="3">
                  <c:v>10446</c:v>
                </c:pt>
                <c:pt idx="4">
                  <c:v>10423</c:v>
                </c:pt>
                <c:pt idx="5">
                  <c:v>10499</c:v>
                </c:pt>
                <c:pt idx="6">
                  <c:v>10566</c:v>
                </c:pt>
                <c:pt idx="7">
                  <c:v>10459</c:v>
                </c:pt>
                <c:pt idx="8">
                  <c:v>10519</c:v>
                </c:pt>
                <c:pt idx="9">
                  <c:v>10573</c:v>
                </c:pt>
                <c:pt idx="10">
                  <c:v>10540</c:v>
                </c:pt>
                <c:pt idx="11">
                  <c:v>10505</c:v>
                </c:pt>
                <c:pt idx="12">
                  <c:v>10358</c:v>
                </c:pt>
                <c:pt idx="13">
                  <c:v>9557</c:v>
                </c:pt>
                <c:pt idx="14">
                  <c:v>9912</c:v>
                </c:pt>
                <c:pt idx="15">
                  <c:v>9929</c:v>
                </c:pt>
                <c:pt idx="16">
                  <c:v>10212</c:v>
                </c:pt>
                <c:pt idx="17">
                  <c:v>10405</c:v>
                </c:pt>
                <c:pt idx="18">
                  <c:v>10693</c:v>
                </c:pt>
                <c:pt idx="19">
                  <c:v>10888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C72-4E72-AAA0-DB6D3C05EB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518208"/>
        <c:axId val="43528192"/>
      </c:lineChart>
      <c:catAx>
        <c:axId val="43518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3528192"/>
        <c:crosses val="autoZero"/>
        <c:auto val="1"/>
        <c:lblAlgn val="ctr"/>
        <c:lblOffset val="100"/>
        <c:noMultiLvlLbl val="0"/>
      </c:catAx>
      <c:valAx>
        <c:axId val="43528192"/>
        <c:scaling>
          <c:orientation val="minMax"/>
        </c:scaling>
        <c:delete val="0"/>
        <c:axPos val="l"/>
        <c:numFmt formatCode="###\ ###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3518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tr-TR" sz="1100">
                <a:latin typeface="Arial" panose="020B0604020202020204" pitchFamily="34" charset="0"/>
                <a:cs typeface="Arial" panose="020B0604020202020204" pitchFamily="34" charset="0"/>
              </a:rPr>
              <a:t>KADIN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Tarım</c:v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'[Çeyreklik_IPG.xlsx]Şekil_3 ve Tablo_2'!$C$7:$D$26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</c:lvl>
              </c:multiLvlStrCache>
            </c:multiLvlStrRef>
          </c:cat>
          <c:val>
            <c:numRef>
              <c:f>'[Çeyreklik_IPG.xlsx]Şekil_3 ve Tablo_2'!$M$7:$M$26</c:f>
              <c:numCache>
                <c:formatCode>###\ ###</c:formatCode>
                <c:ptCount val="20"/>
                <c:pt idx="0">
                  <c:v>2439</c:v>
                </c:pt>
                <c:pt idx="1">
                  <c:v>2357</c:v>
                </c:pt>
                <c:pt idx="2">
                  <c:v>2422</c:v>
                </c:pt>
                <c:pt idx="3">
                  <c:v>2518</c:v>
                </c:pt>
                <c:pt idx="4">
                  <c:v>2407</c:v>
                </c:pt>
                <c:pt idx="5">
                  <c:v>2380</c:v>
                </c:pt>
                <c:pt idx="6">
                  <c:v>2327</c:v>
                </c:pt>
                <c:pt idx="7">
                  <c:v>2285</c:v>
                </c:pt>
                <c:pt idx="8">
                  <c:v>2255</c:v>
                </c:pt>
                <c:pt idx="9">
                  <c:v>2244</c:v>
                </c:pt>
                <c:pt idx="10">
                  <c:v>2255</c:v>
                </c:pt>
                <c:pt idx="11">
                  <c:v>2261</c:v>
                </c:pt>
                <c:pt idx="12">
                  <c:v>1862</c:v>
                </c:pt>
                <c:pt idx="13">
                  <c:v>1895</c:v>
                </c:pt>
                <c:pt idx="14">
                  <c:v>1950</c:v>
                </c:pt>
                <c:pt idx="15">
                  <c:v>1944</c:v>
                </c:pt>
                <c:pt idx="16">
                  <c:v>1991</c:v>
                </c:pt>
                <c:pt idx="17">
                  <c:v>1989</c:v>
                </c:pt>
                <c:pt idx="18">
                  <c:v>2083</c:v>
                </c:pt>
                <c:pt idx="19">
                  <c:v>2132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898-42A7-9C8C-5E2E74F4C211}"/>
            </c:ext>
          </c:extLst>
        </c:ser>
        <c:ser>
          <c:idx val="1"/>
          <c:order val="1"/>
          <c:tx>
            <c:v>Sanayi</c:v>
          </c:tx>
          <c:spPr>
            <a:ln w="28575" cap="rnd">
              <a:solidFill>
                <a:schemeClr val="accent5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'[Çeyreklik_IPG.xlsx]Şekil_3 ve Tablo_2'!$C$7:$D$26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</c:lvl>
              </c:multiLvlStrCache>
            </c:multiLvlStrRef>
          </c:cat>
          <c:val>
            <c:numRef>
              <c:f>'[Çeyreklik_IPG.xlsx]Şekil_3 ve Tablo_2'!$N$7:$N$26</c:f>
              <c:numCache>
                <c:formatCode>###\ ###</c:formatCode>
                <c:ptCount val="20"/>
                <c:pt idx="0">
                  <c:v>1258</c:v>
                </c:pt>
                <c:pt idx="1">
                  <c:v>1266</c:v>
                </c:pt>
                <c:pt idx="2">
                  <c:v>1288</c:v>
                </c:pt>
                <c:pt idx="3">
                  <c:v>1326</c:v>
                </c:pt>
                <c:pt idx="4">
                  <c:v>1367</c:v>
                </c:pt>
                <c:pt idx="5">
                  <c:v>1368</c:v>
                </c:pt>
                <c:pt idx="6">
                  <c:v>1365</c:v>
                </c:pt>
                <c:pt idx="7">
                  <c:v>1368</c:v>
                </c:pt>
                <c:pt idx="8">
                  <c:v>1349</c:v>
                </c:pt>
                <c:pt idx="9">
                  <c:v>1383</c:v>
                </c:pt>
                <c:pt idx="10">
                  <c:v>1348</c:v>
                </c:pt>
                <c:pt idx="11">
                  <c:v>1334</c:v>
                </c:pt>
                <c:pt idx="12">
                  <c:v>1331</c:v>
                </c:pt>
                <c:pt idx="13">
                  <c:v>1280</c:v>
                </c:pt>
                <c:pt idx="14">
                  <c:v>1319</c:v>
                </c:pt>
                <c:pt idx="15">
                  <c:v>1353</c:v>
                </c:pt>
                <c:pt idx="16">
                  <c:v>1416</c:v>
                </c:pt>
                <c:pt idx="17">
                  <c:v>1483</c:v>
                </c:pt>
                <c:pt idx="18">
                  <c:v>1532</c:v>
                </c:pt>
                <c:pt idx="19">
                  <c:v>1597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898-42A7-9C8C-5E2E74F4C211}"/>
            </c:ext>
          </c:extLst>
        </c:ser>
        <c:ser>
          <c:idx val="3"/>
          <c:order val="3"/>
          <c:tx>
            <c:v>Hizmetler</c:v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multiLvlStrRef>
              <c:f>'[Çeyreklik_IPG.xlsx]Şekil_3 ve Tablo_2'!$C$7:$D$26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</c:lvl>
              </c:multiLvlStrCache>
            </c:multiLvlStrRef>
          </c:cat>
          <c:val>
            <c:numRef>
              <c:f>'[Çeyreklik_IPG.xlsx]Şekil_3 ve Tablo_2'!$P$7:$P$26</c:f>
              <c:numCache>
                <c:formatCode>###\ ###</c:formatCode>
                <c:ptCount val="20"/>
                <c:pt idx="0">
                  <c:v>4737</c:v>
                </c:pt>
                <c:pt idx="1">
                  <c:v>4841</c:v>
                </c:pt>
                <c:pt idx="2">
                  <c:v>4940</c:v>
                </c:pt>
                <c:pt idx="3">
                  <c:v>5061</c:v>
                </c:pt>
                <c:pt idx="4">
                  <c:v>5138</c:v>
                </c:pt>
                <c:pt idx="5">
                  <c:v>5198</c:v>
                </c:pt>
                <c:pt idx="6">
                  <c:v>5259</c:v>
                </c:pt>
                <c:pt idx="7">
                  <c:v>5274</c:v>
                </c:pt>
                <c:pt idx="8">
                  <c:v>5274</c:v>
                </c:pt>
                <c:pt idx="9">
                  <c:v>5267</c:v>
                </c:pt>
                <c:pt idx="10">
                  <c:v>5252</c:v>
                </c:pt>
                <c:pt idx="11">
                  <c:v>5285</c:v>
                </c:pt>
                <c:pt idx="12">
                  <c:v>5194</c:v>
                </c:pt>
                <c:pt idx="13">
                  <c:v>4763</c:v>
                </c:pt>
                <c:pt idx="14">
                  <c:v>4975</c:v>
                </c:pt>
                <c:pt idx="15">
                  <c:v>5023</c:v>
                </c:pt>
                <c:pt idx="16">
                  <c:v>5101</c:v>
                </c:pt>
                <c:pt idx="17">
                  <c:v>5238</c:v>
                </c:pt>
                <c:pt idx="18">
                  <c:v>5518</c:v>
                </c:pt>
                <c:pt idx="19">
                  <c:v>5711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898-42A7-9C8C-5E2E74F4C2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559552"/>
        <c:axId val="43573632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v>İnşaat</c:v>
                </c:tx>
                <c:spPr>
                  <a:ln w="28575" cap="rnd">
                    <a:solidFill>
                      <a:schemeClr val="bg1">
                        <a:lumMod val="5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multiLvlStrRef>
                    <c:extLst>
                      <c:ext uri="{02D57815-91ED-43cb-92C2-25804820EDAC}">
                        <c15:formulaRef>
                          <c15:sqref>'[Çeyreklik_IPG.xlsx]Şekil_3 ve Tablo_2'!$C$7:$D$26</c15:sqref>
                        </c15:formulaRef>
                      </c:ext>
                    </c:extLst>
                    <c:multiLvlStrCache>
                      <c:ptCount val="20"/>
                      <c:lvl>
                        <c:pt idx="0">
                          <c:v>I</c:v>
                        </c:pt>
                        <c:pt idx="1">
                          <c:v>II</c:v>
                        </c:pt>
                        <c:pt idx="2">
                          <c:v>III</c:v>
                        </c:pt>
                        <c:pt idx="3">
                          <c:v>IV</c:v>
                        </c:pt>
                        <c:pt idx="4">
                          <c:v>I</c:v>
                        </c:pt>
                        <c:pt idx="5">
                          <c:v>II</c:v>
                        </c:pt>
                        <c:pt idx="6">
                          <c:v>III</c:v>
                        </c:pt>
                        <c:pt idx="7">
                          <c:v>IV</c:v>
                        </c:pt>
                        <c:pt idx="8">
                          <c:v>I</c:v>
                        </c:pt>
                        <c:pt idx="9">
                          <c:v>II</c:v>
                        </c:pt>
                        <c:pt idx="10">
                          <c:v>III</c:v>
                        </c:pt>
                        <c:pt idx="11">
                          <c:v>IV</c:v>
                        </c:pt>
                        <c:pt idx="12">
                          <c:v>I</c:v>
                        </c:pt>
                        <c:pt idx="13">
                          <c:v>II</c:v>
                        </c:pt>
                        <c:pt idx="14">
                          <c:v>III</c:v>
                        </c:pt>
                        <c:pt idx="15">
                          <c:v>IV</c:v>
                        </c:pt>
                        <c:pt idx="16">
                          <c:v>I</c:v>
                        </c:pt>
                        <c:pt idx="17">
                          <c:v>II</c:v>
                        </c:pt>
                        <c:pt idx="18">
                          <c:v>III</c:v>
                        </c:pt>
                        <c:pt idx="19">
                          <c:v>IV</c:v>
                        </c:pt>
                      </c:lvl>
                      <c:lvl>
                        <c:pt idx="0">
                          <c:v>2017</c:v>
                        </c:pt>
                        <c:pt idx="4">
                          <c:v>2018</c:v>
                        </c:pt>
                        <c:pt idx="8">
                          <c:v>2019</c:v>
                        </c:pt>
                        <c:pt idx="12">
                          <c:v>2020</c:v>
                        </c:pt>
                        <c:pt idx="16">
                          <c:v>2021</c:v>
                        </c:pt>
                      </c:lvl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'[Çeyreklik_IPG.xlsx]Şekil_3 ve Tablo_2'!$O$7:$O$26</c15:sqref>
                        </c15:formulaRef>
                      </c:ext>
                    </c:extLst>
                    <c:numCache>
                      <c:formatCode>###\ ###</c:formatCode>
                      <c:ptCount val="20"/>
                      <c:pt idx="0">
                        <c:v>83</c:v>
                      </c:pt>
                      <c:pt idx="1">
                        <c:v>79</c:v>
                      </c:pt>
                      <c:pt idx="2">
                        <c:v>85</c:v>
                      </c:pt>
                      <c:pt idx="3">
                        <c:v>84</c:v>
                      </c:pt>
                      <c:pt idx="4">
                        <c:v>94</c:v>
                      </c:pt>
                      <c:pt idx="5">
                        <c:v>90</c:v>
                      </c:pt>
                      <c:pt idx="6">
                        <c:v>82</c:v>
                      </c:pt>
                      <c:pt idx="7">
                        <c:v>65</c:v>
                      </c:pt>
                      <c:pt idx="8">
                        <c:v>80</c:v>
                      </c:pt>
                      <c:pt idx="9">
                        <c:v>70</c:v>
                      </c:pt>
                      <c:pt idx="10">
                        <c:v>57</c:v>
                      </c:pt>
                      <c:pt idx="11">
                        <c:v>65</c:v>
                      </c:pt>
                      <c:pt idx="12">
                        <c:v>60</c:v>
                      </c:pt>
                      <c:pt idx="13">
                        <c:v>79</c:v>
                      </c:pt>
                      <c:pt idx="14">
                        <c:v>73</c:v>
                      </c:pt>
                      <c:pt idx="15">
                        <c:v>66</c:v>
                      </c:pt>
                      <c:pt idx="16">
                        <c:v>74</c:v>
                      </c:pt>
                      <c:pt idx="17">
                        <c:v>83</c:v>
                      </c:pt>
                      <c:pt idx="18">
                        <c:v>92</c:v>
                      </c:pt>
                      <c:pt idx="19">
                        <c:v>90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3-9898-42A7-9C8C-5E2E74F4C211}"/>
                  </c:ext>
                </c:extLst>
              </c15:ser>
            </c15:filteredLineSeries>
          </c:ext>
        </c:extLst>
      </c:lineChart>
      <c:catAx>
        <c:axId val="43559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3573632"/>
        <c:crosses val="autoZero"/>
        <c:auto val="1"/>
        <c:lblAlgn val="ctr"/>
        <c:lblOffset val="100"/>
        <c:noMultiLvlLbl val="0"/>
      </c:catAx>
      <c:valAx>
        <c:axId val="43573632"/>
        <c:scaling>
          <c:orientation val="minMax"/>
        </c:scaling>
        <c:delete val="0"/>
        <c:axPos val="l"/>
        <c:numFmt formatCode="###\ ###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3559552"/>
        <c:crosses val="autoZero"/>
        <c:crossBetween val="between"/>
        <c:majorUnit val="1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Toplam İşsizlik Oranı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11,9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D43A-4CEC-9F10-CDF8699D140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9,9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D43A-4CEC-9F10-CDF8699D140F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13,4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D43A-4CEC-9F10-CDF8699D140F}"/>
                </c:ext>
              </c:extLst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11,7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D43A-4CEC-9F10-CDF8699D140F}"/>
                </c:ext>
              </c:extLst>
            </c:dLbl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11,2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D43A-4CEC-9F10-CDF8699D140F}"/>
                </c:ext>
              </c:extLst>
            </c:dLbl>
            <c:numFmt formatCode="##,#0\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'MEA_İşgücüGöstergeleri(15+ yaş)'!$A$18:$B$37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</c:lvl>
              </c:multiLvlStrCache>
            </c:multiLvlStrRef>
          </c:cat>
          <c:val>
            <c:numRef>
              <c:f>'MEA_İşgücüGöstergeleri(15+ yaş)'!$J$18:$J$37</c:f>
              <c:numCache>
                <c:formatCode>#,#00</c:formatCode>
                <c:ptCount val="20"/>
                <c:pt idx="0">
                  <c:v>11.9</c:v>
                </c:pt>
                <c:pt idx="1">
                  <c:v>11.2</c:v>
                </c:pt>
                <c:pt idx="2">
                  <c:v>10.5</c:v>
                </c:pt>
                <c:pt idx="3">
                  <c:v>10.1</c:v>
                </c:pt>
                <c:pt idx="4">
                  <c:v>9.9</c:v>
                </c:pt>
                <c:pt idx="5">
                  <c:v>10.5</c:v>
                </c:pt>
                <c:pt idx="6">
                  <c:v>11.1</c:v>
                </c:pt>
                <c:pt idx="7">
                  <c:v>12.2</c:v>
                </c:pt>
                <c:pt idx="8">
                  <c:v>13.7</c:v>
                </c:pt>
                <c:pt idx="9">
                  <c:v>13.7</c:v>
                </c:pt>
                <c:pt idx="10">
                  <c:v>14</c:v>
                </c:pt>
                <c:pt idx="11">
                  <c:v>13.4</c:v>
                </c:pt>
                <c:pt idx="12">
                  <c:v>13</c:v>
                </c:pt>
                <c:pt idx="13">
                  <c:v>13.3</c:v>
                </c:pt>
                <c:pt idx="14">
                  <c:v>13.4</c:v>
                </c:pt>
                <c:pt idx="15">
                  <c:v>13</c:v>
                </c:pt>
                <c:pt idx="16">
                  <c:v>12.9</c:v>
                </c:pt>
                <c:pt idx="17">
                  <c:v>12.1</c:v>
                </c:pt>
                <c:pt idx="18" formatCode="General">
                  <c:v>11.7</c:v>
                </c:pt>
                <c:pt idx="19" formatCode="General">
                  <c:v>11.2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43A-4CEC-9F10-CDF8699D140F}"/>
            </c:ext>
          </c:extLst>
        </c:ser>
        <c:ser>
          <c:idx val="1"/>
          <c:order val="1"/>
          <c:tx>
            <c:v>Erkek İşsizlik Oranı</c:v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8506999125109362E-2"/>
                  <c:y val="5.32753718285213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D43A-4CEC-9F10-CDF8699D140F}"/>
                </c:ext>
              </c:extLst>
            </c:dLbl>
            <c:dLbl>
              <c:idx val="4"/>
              <c:layout>
                <c:manualLayout>
                  <c:x val="-3.9395888013998251E-2"/>
                  <c:y val="3.47568533100029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8,4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D43A-4CEC-9F10-CDF8699D140F}"/>
                </c:ext>
              </c:extLst>
            </c:dLbl>
            <c:dLbl>
              <c:idx val="11"/>
              <c:layout>
                <c:manualLayout>
                  <c:x val="-4.5729221347331685E-2"/>
                  <c:y val="5.32753718285215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D43A-4CEC-9F10-CDF8699D140F}"/>
                </c:ext>
              </c:extLst>
            </c:dLbl>
            <c:dLbl>
              <c:idx val="18"/>
              <c:layout>
                <c:manualLayout>
                  <c:x val="-6.7951443569553807E-2"/>
                  <c:y val="5.32753718285214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10,4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D43A-4CEC-9F10-CDF8699D140F}"/>
                </c:ext>
              </c:extLst>
            </c:dLbl>
            <c:dLbl>
              <c:idx val="19"/>
              <c:layout>
                <c:manualLayout>
                  <c:x val="-3.9647856517935461E-2"/>
                  <c:y val="3.93864829396325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D43A-4CEC-9F10-CDF8699D140F}"/>
                </c:ext>
              </c:extLst>
            </c:dLbl>
            <c:numFmt formatCode="##,#0\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'MEA_İşgücüGöstergeleri(15+ yaş)'!$A$18:$B$37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</c:lvl>
              </c:multiLvlStrCache>
            </c:multiLvlStrRef>
          </c:cat>
          <c:val>
            <c:numRef>
              <c:f>'MEA_İşgücüGöstergeleri(15+ yaş)'!$U$18:$U$37</c:f>
              <c:numCache>
                <c:formatCode>#,#00</c:formatCode>
                <c:ptCount val="20"/>
                <c:pt idx="0">
                  <c:v>10.7</c:v>
                </c:pt>
                <c:pt idx="1">
                  <c:v>9.6</c:v>
                </c:pt>
                <c:pt idx="2">
                  <c:v>8.9</c:v>
                </c:pt>
                <c:pt idx="3">
                  <c:v>8.6999999999999993</c:v>
                </c:pt>
                <c:pt idx="4">
                  <c:v>8.4</c:v>
                </c:pt>
                <c:pt idx="5">
                  <c:v>9.1</c:v>
                </c:pt>
                <c:pt idx="6">
                  <c:v>9.8000000000000007</c:v>
                </c:pt>
                <c:pt idx="7">
                  <c:v>11.1</c:v>
                </c:pt>
                <c:pt idx="8">
                  <c:v>12.4</c:v>
                </c:pt>
                <c:pt idx="9">
                  <c:v>12.4</c:v>
                </c:pt>
                <c:pt idx="10">
                  <c:v>12.8</c:v>
                </c:pt>
                <c:pt idx="11">
                  <c:v>12</c:v>
                </c:pt>
                <c:pt idx="12">
                  <c:v>11.9</c:v>
                </c:pt>
                <c:pt idx="13">
                  <c:v>12.7</c:v>
                </c:pt>
                <c:pt idx="14">
                  <c:v>12.6</c:v>
                </c:pt>
                <c:pt idx="15">
                  <c:v>12.3</c:v>
                </c:pt>
                <c:pt idx="16">
                  <c:v>11.8</c:v>
                </c:pt>
                <c:pt idx="17">
                  <c:v>10.8</c:v>
                </c:pt>
                <c:pt idx="18" formatCode="General">
                  <c:v>10.4</c:v>
                </c:pt>
                <c:pt idx="19" formatCode="General">
                  <c:v>9.9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D43A-4CEC-9F10-CDF8699D140F}"/>
            </c:ext>
          </c:extLst>
        </c:ser>
        <c:ser>
          <c:idx val="2"/>
          <c:order val="2"/>
          <c:tx>
            <c:v>Kadın İşsizlik Oranı</c:v>
          </c:tx>
          <c:spPr>
            <a:ln w="28575" cap="rnd">
              <a:solidFill>
                <a:schemeClr val="bg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14,4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D43A-4CEC-9F10-CDF8699D140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13,0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D43A-4CEC-9F10-CDF8699D140F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16,2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D43A-4CEC-9F10-CDF8699D140F}"/>
                </c:ext>
              </c:extLst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14,3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D43A-4CEC-9F10-CDF8699D140F}"/>
                </c:ext>
              </c:extLst>
            </c:dLbl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14,0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0-D43A-4CEC-9F10-CDF8699D140F}"/>
                </c:ext>
              </c:extLst>
            </c:dLbl>
            <c:numFmt formatCode="##,#0\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'MEA_İşgücüGöstergeleri(15+ yaş)'!$A$18:$B$37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</c:lvl>
              </c:multiLvlStrCache>
            </c:multiLvlStrRef>
          </c:cat>
          <c:val>
            <c:numRef>
              <c:f>'MEA_İşgücüGöstergeleri(15+ yaş)'!$AF$18:$AF$37</c:f>
              <c:numCache>
                <c:formatCode>#,#00</c:formatCode>
                <c:ptCount val="20"/>
                <c:pt idx="0">
                  <c:v>14.4</c:v>
                </c:pt>
                <c:pt idx="1">
                  <c:v>14.5</c:v>
                </c:pt>
                <c:pt idx="2">
                  <c:v>13.9</c:v>
                </c:pt>
                <c:pt idx="3">
                  <c:v>13</c:v>
                </c:pt>
                <c:pt idx="4">
                  <c:v>13</c:v>
                </c:pt>
                <c:pt idx="5">
                  <c:v>13.5</c:v>
                </c:pt>
                <c:pt idx="6">
                  <c:v>14</c:v>
                </c:pt>
                <c:pt idx="7">
                  <c:v>14.3</c:v>
                </c:pt>
                <c:pt idx="8">
                  <c:v>16.399999999999999</c:v>
                </c:pt>
                <c:pt idx="9">
                  <c:v>16.3</c:v>
                </c:pt>
                <c:pt idx="10">
                  <c:v>16.5</c:v>
                </c:pt>
                <c:pt idx="11">
                  <c:v>16.2</c:v>
                </c:pt>
                <c:pt idx="12">
                  <c:v>15.3</c:v>
                </c:pt>
                <c:pt idx="13">
                  <c:v>14.5</c:v>
                </c:pt>
                <c:pt idx="14">
                  <c:v>14.9</c:v>
                </c:pt>
                <c:pt idx="15">
                  <c:v>14.4</c:v>
                </c:pt>
                <c:pt idx="16">
                  <c:v>15.4</c:v>
                </c:pt>
                <c:pt idx="17">
                  <c:v>14.9</c:v>
                </c:pt>
                <c:pt idx="18" formatCode="General">
                  <c:v>14.3</c:v>
                </c:pt>
                <c:pt idx="19">
                  <c:v>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D43A-4CEC-9F10-CDF8699D14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895424"/>
        <c:axId val="43680128"/>
      </c:lineChart>
      <c:catAx>
        <c:axId val="43895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3680128"/>
        <c:crosses val="autoZero"/>
        <c:auto val="1"/>
        <c:lblAlgn val="ctr"/>
        <c:lblOffset val="100"/>
        <c:noMultiLvlLbl val="0"/>
      </c:catAx>
      <c:valAx>
        <c:axId val="43680128"/>
        <c:scaling>
          <c:orientation val="minMax"/>
          <c:min val="5"/>
        </c:scaling>
        <c:delete val="0"/>
        <c:axPos val="l"/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3895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402917658548492E-2"/>
          <c:y val="0.10148204957297217"/>
          <c:w val="0.90035975377854149"/>
          <c:h val="0.54666508731283658"/>
        </c:manualLayout>
      </c:layout>
      <c:lineChart>
        <c:grouping val="standard"/>
        <c:varyColors val="0"/>
        <c:ser>
          <c:idx val="0"/>
          <c:order val="0"/>
          <c:tx>
            <c:v>Toplam Genç İstihdam Oranı</c:v>
          </c:tx>
          <c:spPr>
            <a:ln w="28575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33,7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E614-4464-B396-690A99F68EC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35,3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E614-4464-B396-690A99F68EC0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32,3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E614-4464-B396-690A99F68EC0}"/>
                </c:ext>
              </c:extLst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32,7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E614-4464-B396-690A99F68EC0}"/>
                </c:ext>
              </c:extLst>
            </c:dLbl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33,7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E614-4464-B396-690A99F68EC0}"/>
                </c:ext>
              </c:extLst>
            </c:dLbl>
            <c:numFmt formatCode="##,#0\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'MEA_İşgücüGöstergeleri(15+ yaş)'!$A$18:$B$37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</c:lvl>
              </c:multiLvlStrCache>
            </c:multiLvlStrRef>
          </c:cat>
          <c:val>
            <c:numRef>
              <c:f>'MEA_İşgücüGöstergeleri(15-24)'!$I$18:$I$37</c:f>
              <c:numCache>
                <c:formatCode>#,#00</c:formatCode>
                <c:ptCount val="20"/>
                <c:pt idx="0">
                  <c:v>33.700000000000003</c:v>
                </c:pt>
                <c:pt idx="1">
                  <c:v>34.200000000000003</c:v>
                </c:pt>
                <c:pt idx="2">
                  <c:v>34.6</c:v>
                </c:pt>
                <c:pt idx="3">
                  <c:v>35.200000000000003</c:v>
                </c:pt>
                <c:pt idx="4">
                  <c:v>35.299999999999997</c:v>
                </c:pt>
                <c:pt idx="5">
                  <c:v>35.5</c:v>
                </c:pt>
                <c:pt idx="6">
                  <c:v>35.799999999999997</c:v>
                </c:pt>
                <c:pt idx="7">
                  <c:v>34.5</c:v>
                </c:pt>
                <c:pt idx="8">
                  <c:v>33.6</c:v>
                </c:pt>
                <c:pt idx="9">
                  <c:v>33.799999999999997</c:v>
                </c:pt>
                <c:pt idx="10">
                  <c:v>32.6</c:v>
                </c:pt>
                <c:pt idx="11">
                  <c:v>32.299999999999997</c:v>
                </c:pt>
                <c:pt idx="12">
                  <c:v>30.9</c:v>
                </c:pt>
                <c:pt idx="13">
                  <c:v>28.8</c:v>
                </c:pt>
                <c:pt idx="14">
                  <c:v>29.4</c:v>
                </c:pt>
                <c:pt idx="15">
                  <c:v>29.7</c:v>
                </c:pt>
                <c:pt idx="16">
                  <c:v>30.5</c:v>
                </c:pt>
                <c:pt idx="17">
                  <c:v>32.1</c:v>
                </c:pt>
                <c:pt idx="18" formatCode="General">
                  <c:v>32.700000000000003</c:v>
                </c:pt>
                <c:pt idx="19" formatCode="General">
                  <c:v>33.700000000000003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614-4464-B396-690A99F68EC0}"/>
            </c:ext>
          </c:extLst>
        </c:ser>
        <c:ser>
          <c:idx val="1"/>
          <c:order val="1"/>
          <c:tx>
            <c:v>Genç Erkek İstihdam Oranı</c:v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44,5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E614-4464-B396-690A99F68EC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46,5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E614-4464-B396-690A99F68EC0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42,7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E614-4464-B396-690A99F68EC0}"/>
                </c:ext>
              </c:extLst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43,3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E614-4464-B396-690A99F68EC0}"/>
                </c:ext>
              </c:extLst>
            </c:dLbl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44,6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E614-4464-B396-690A99F68EC0}"/>
                </c:ext>
              </c:extLst>
            </c:dLbl>
            <c:numFmt formatCode="##,#0\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'MEA_İşgücüGöstergeleri(15+ yaş)'!$A$18:$B$37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</c:lvl>
              </c:multiLvlStrCache>
            </c:multiLvlStrRef>
          </c:cat>
          <c:val>
            <c:numRef>
              <c:f>'MEA_İşgücüGöstergeleri(15-24)'!$T$18:$T$37</c:f>
              <c:numCache>
                <c:formatCode>#,#00</c:formatCode>
                <c:ptCount val="20"/>
                <c:pt idx="0">
                  <c:v>44.5</c:v>
                </c:pt>
                <c:pt idx="1">
                  <c:v>45.1</c:v>
                </c:pt>
                <c:pt idx="2">
                  <c:v>45.6</c:v>
                </c:pt>
                <c:pt idx="3">
                  <c:v>46.2</c:v>
                </c:pt>
                <c:pt idx="4">
                  <c:v>46.5</c:v>
                </c:pt>
                <c:pt idx="5">
                  <c:v>46.8</c:v>
                </c:pt>
                <c:pt idx="6">
                  <c:v>47.3</c:v>
                </c:pt>
                <c:pt idx="7">
                  <c:v>45.5</c:v>
                </c:pt>
                <c:pt idx="8">
                  <c:v>43.3</c:v>
                </c:pt>
                <c:pt idx="9">
                  <c:v>43.6</c:v>
                </c:pt>
                <c:pt idx="10">
                  <c:v>42.9</c:v>
                </c:pt>
                <c:pt idx="11">
                  <c:v>42.7</c:v>
                </c:pt>
                <c:pt idx="12">
                  <c:v>40.4</c:v>
                </c:pt>
                <c:pt idx="13">
                  <c:v>38.9</c:v>
                </c:pt>
                <c:pt idx="14">
                  <c:v>39.1</c:v>
                </c:pt>
                <c:pt idx="15">
                  <c:v>39.299999999999997</c:v>
                </c:pt>
                <c:pt idx="16">
                  <c:v>40.799999999999997</c:v>
                </c:pt>
                <c:pt idx="17">
                  <c:v>42.4</c:v>
                </c:pt>
                <c:pt idx="18" formatCode="General">
                  <c:v>43.3</c:v>
                </c:pt>
                <c:pt idx="19" formatCode="General">
                  <c:v>44.6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E614-4464-B396-690A99F68EC0}"/>
            </c:ext>
          </c:extLst>
        </c:ser>
        <c:ser>
          <c:idx val="2"/>
          <c:order val="2"/>
          <c:tx>
            <c:v>Genç Kadın İstihdam Oranı</c:v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22,6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E614-4464-B396-690A99F68EC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23,7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E614-4464-B396-690A99F68EC0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21,7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E614-4464-B396-690A99F68EC0}"/>
                </c:ext>
              </c:extLst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21,7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E614-4464-B396-690A99F68EC0}"/>
                </c:ext>
              </c:extLst>
            </c:dLbl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22,3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0-E614-4464-B396-690A99F68EC0}"/>
                </c:ext>
              </c:extLst>
            </c:dLbl>
            <c:numFmt formatCode="##,#0\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'MEA_İşgücüGöstergeleri(15+ yaş)'!$A$18:$B$37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</c:lvl>
              </c:multiLvlStrCache>
            </c:multiLvlStrRef>
          </c:cat>
          <c:val>
            <c:numRef>
              <c:f>'MEA_İşgücüGöstergeleri(15-24)'!$AE$18:$AE$37</c:f>
              <c:numCache>
                <c:formatCode>#,#00</c:formatCode>
                <c:ptCount val="20"/>
                <c:pt idx="0">
                  <c:v>22.6</c:v>
                </c:pt>
                <c:pt idx="1">
                  <c:v>23.1</c:v>
                </c:pt>
                <c:pt idx="2">
                  <c:v>23.2</c:v>
                </c:pt>
                <c:pt idx="3">
                  <c:v>23.9</c:v>
                </c:pt>
                <c:pt idx="4">
                  <c:v>23.7</c:v>
                </c:pt>
                <c:pt idx="5">
                  <c:v>23.8</c:v>
                </c:pt>
                <c:pt idx="6">
                  <c:v>24</c:v>
                </c:pt>
                <c:pt idx="7">
                  <c:v>23.1</c:v>
                </c:pt>
                <c:pt idx="8">
                  <c:v>23.6</c:v>
                </c:pt>
                <c:pt idx="9">
                  <c:v>23.7</c:v>
                </c:pt>
                <c:pt idx="10">
                  <c:v>22.1</c:v>
                </c:pt>
                <c:pt idx="11">
                  <c:v>21.7</c:v>
                </c:pt>
                <c:pt idx="12">
                  <c:v>21.2</c:v>
                </c:pt>
                <c:pt idx="13">
                  <c:v>18.399999999999999</c:v>
                </c:pt>
                <c:pt idx="14">
                  <c:v>19.2</c:v>
                </c:pt>
                <c:pt idx="15">
                  <c:v>19.5</c:v>
                </c:pt>
                <c:pt idx="16">
                  <c:v>19.7</c:v>
                </c:pt>
                <c:pt idx="17">
                  <c:v>21.3</c:v>
                </c:pt>
                <c:pt idx="18" formatCode="General">
                  <c:v>21.7</c:v>
                </c:pt>
                <c:pt idx="19" formatCode="General">
                  <c:v>22.3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E614-4464-B396-690A99F68E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919616"/>
        <c:axId val="43950080"/>
      </c:lineChart>
      <c:catAx>
        <c:axId val="43919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3950080"/>
        <c:crosses val="autoZero"/>
        <c:auto val="1"/>
        <c:lblAlgn val="ctr"/>
        <c:lblOffset val="100"/>
        <c:noMultiLvlLbl val="0"/>
      </c:catAx>
      <c:valAx>
        <c:axId val="43950080"/>
        <c:scaling>
          <c:orientation val="minMax"/>
          <c:min val="5"/>
        </c:scaling>
        <c:delete val="0"/>
        <c:axPos val="l"/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3919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1438523652162043"/>
          <c:w val="0.99003225670136497"/>
          <c:h val="0.155018129108160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Toplam Genç İşsizlik Oranı</c:v>
          </c:tx>
          <c:spPr>
            <a:ln w="28575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9269466316710411E-2"/>
                  <c:y val="-5.31373191485004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21,8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41AB-4F4E-B8F1-D4E28827BA3E}"/>
                </c:ext>
              </c:extLst>
            </c:dLbl>
            <c:dLbl>
              <c:idx val="4"/>
              <c:layout>
                <c:manualLayout>
                  <c:x val="-4.1684925253908482E-2"/>
                  <c:y val="-4.01334179781493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18,3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1AB-4F4E-B8F1-D4E28827BA3E}"/>
                </c:ext>
              </c:extLst>
            </c:dLbl>
            <c:dLbl>
              <c:idx val="11"/>
              <c:layout>
                <c:manualLayout>
                  <c:x val="-4.1684925253908482E-2"/>
                  <c:y val="-5.313731914850047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24,9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41AB-4F4E-B8F1-D4E28827BA3E}"/>
                </c:ext>
              </c:extLst>
            </c:dLbl>
            <c:dLbl>
              <c:idx val="18"/>
              <c:layout>
                <c:manualLayout>
                  <c:x val="-4.1684925253908656E-2"/>
                  <c:y val="-5.96392697336760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22,2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41AB-4F4E-B8F1-D4E28827BA3E}"/>
                </c:ext>
              </c:extLst>
            </c:dLbl>
            <c:dLbl>
              <c:idx val="19"/>
              <c:layout>
                <c:manualLayout>
                  <c:x val="-2.0588459051314238E-2"/>
                  <c:y val="-5.31373191485004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21,4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41AB-4F4E-B8F1-D4E28827BA3E}"/>
                </c:ext>
              </c:extLst>
            </c:dLbl>
            <c:numFmt formatCode="##,#0\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'MEA_İşgücüGöstergeleri(15+ yaş)'!$A$18:$B$37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</c:lvl>
              </c:multiLvlStrCache>
            </c:multiLvlStrRef>
          </c:cat>
          <c:val>
            <c:numRef>
              <c:f>'MEA_İşgücüGöstergeleri(15-24)'!$J$18:$J$37</c:f>
              <c:numCache>
                <c:formatCode>#,#00</c:formatCode>
                <c:ptCount val="20"/>
                <c:pt idx="0">
                  <c:v>21.8</c:v>
                </c:pt>
                <c:pt idx="1">
                  <c:v>21</c:v>
                </c:pt>
                <c:pt idx="2">
                  <c:v>20.100000000000001</c:v>
                </c:pt>
                <c:pt idx="3">
                  <c:v>18.8</c:v>
                </c:pt>
                <c:pt idx="4">
                  <c:v>18.3</c:v>
                </c:pt>
                <c:pt idx="5">
                  <c:v>19.100000000000001</c:v>
                </c:pt>
                <c:pt idx="6">
                  <c:v>20.100000000000001</c:v>
                </c:pt>
                <c:pt idx="7">
                  <c:v>22.8</c:v>
                </c:pt>
                <c:pt idx="8">
                  <c:v>24.7</c:v>
                </c:pt>
                <c:pt idx="9">
                  <c:v>24.8</c:v>
                </c:pt>
                <c:pt idx="10">
                  <c:v>25.8</c:v>
                </c:pt>
                <c:pt idx="11">
                  <c:v>24.9</c:v>
                </c:pt>
                <c:pt idx="12">
                  <c:v>23.9</c:v>
                </c:pt>
                <c:pt idx="13">
                  <c:v>25.1</c:v>
                </c:pt>
                <c:pt idx="14">
                  <c:v>25.1</c:v>
                </c:pt>
                <c:pt idx="15">
                  <c:v>25.1</c:v>
                </c:pt>
                <c:pt idx="16">
                  <c:v>24.7</c:v>
                </c:pt>
                <c:pt idx="17">
                  <c:v>23.1</c:v>
                </c:pt>
                <c:pt idx="18" formatCode="General">
                  <c:v>22.2</c:v>
                </c:pt>
                <c:pt idx="19" formatCode="General">
                  <c:v>21.4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1AB-4F4E-B8F1-D4E28827BA3E}"/>
            </c:ext>
          </c:extLst>
        </c:ser>
        <c:ser>
          <c:idx val="1"/>
          <c:order val="1"/>
          <c:tx>
            <c:v>Genç Erkek İşsizlik Oranı</c:v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2179999239225531E-2"/>
                  <c:y val="3.87805300885155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19,2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41AB-4F4E-B8F1-D4E28827BA3E}"/>
                </c:ext>
              </c:extLst>
            </c:dLbl>
            <c:dLbl>
              <c:idx val="4"/>
              <c:layout>
                <c:manualLayout>
                  <c:x val="-3.9764540302027508E-2"/>
                  <c:y val="5.24557413095109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15,5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41AB-4F4E-B8F1-D4E28827BA3E}"/>
                </c:ext>
              </c:extLst>
            </c:dLbl>
            <c:dLbl>
              <c:idx val="11"/>
              <c:layout>
                <c:manualLayout>
                  <c:x val="-4.2179999239225531E-2"/>
                  <c:y val="5.24557413095109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21,6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41AB-4F4E-B8F1-D4E28827BA3E}"/>
                </c:ext>
              </c:extLst>
            </c:dLbl>
            <c:dLbl>
              <c:idx val="18"/>
              <c:layout>
                <c:manualLayout>
                  <c:x val="-8.0827342234394611E-2"/>
                  <c:y val="7.14222797975200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18,9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41AB-4F4E-B8F1-D4E28827BA3E}"/>
                </c:ext>
              </c:extLst>
            </c:dLbl>
            <c:dLbl>
              <c:idx val="19"/>
              <c:layout>
                <c:manualLayout>
                  <c:x val="-2.7399102286127276E-2"/>
                  <c:y val="5.72582651367034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17,9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41AB-4F4E-B8F1-D4E28827BA3E}"/>
                </c:ext>
              </c:extLst>
            </c:dLbl>
            <c:numFmt formatCode="##,#0\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'MEA_İşgücüGöstergeleri(15+ yaş)'!$A$18:$B$37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</c:lvl>
              </c:multiLvlStrCache>
            </c:multiLvlStrRef>
          </c:cat>
          <c:val>
            <c:numRef>
              <c:f>'MEA_İşgücüGöstergeleri(15-24)'!$U$18:$U$37</c:f>
              <c:numCache>
                <c:formatCode>#,#00</c:formatCode>
                <c:ptCount val="20"/>
                <c:pt idx="0">
                  <c:v>19.2</c:v>
                </c:pt>
                <c:pt idx="1">
                  <c:v>18.100000000000001</c:v>
                </c:pt>
                <c:pt idx="2">
                  <c:v>17.2</c:v>
                </c:pt>
                <c:pt idx="3">
                  <c:v>15.9</c:v>
                </c:pt>
                <c:pt idx="4">
                  <c:v>15.5</c:v>
                </c:pt>
                <c:pt idx="5">
                  <c:v>16.3</c:v>
                </c:pt>
                <c:pt idx="6">
                  <c:v>17.7</c:v>
                </c:pt>
                <c:pt idx="7">
                  <c:v>20.3</c:v>
                </c:pt>
                <c:pt idx="8">
                  <c:v>22.5</c:v>
                </c:pt>
                <c:pt idx="9">
                  <c:v>22.5</c:v>
                </c:pt>
                <c:pt idx="10">
                  <c:v>22.8</c:v>
                </c:pt>
                <c:pt idx="11">
                  <c:v>21.6</c:v>
                </c:pt>
                <c:pt idx="12">
                  <c:v>22</c:v>
                </c:pt>
                <c:pt idx="13">
                  <c:v>22.4</c:v>
                </c:pt>
                <c:pt idx="14">
                  <c:v>22.4</c:v>
                </c:pt>
                <c:pt idx="15">
                  <c:v>22.7</c:v>
                </c:pt>
                <c:pt idx="16">
                  <c:v>21.4</c:v>
                </c:pt>
                <c:pt idx="17">
                  <c:v>20.3</c:v>
                </c:pt>
                <c:pt idx="18" formatCode="General">
                  <c:v>18.899999999999999</c:v>
                </c:pt>
                <c:pt idx="19" formatCode="General">
                  <c:v>17.899999999999999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41AB-4F4E-B8F1-D4E28827BA3E}"/>
            </c:ext>
          </c:extLst>
        </c:ser>
        <c:ser>
          <c:idx val="2"/>
          <c:order val="2"/>
          <c:tx>
            <c:v>Genç Kadın İşsizlik Oranı</c:v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26,5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41AB-4F4E-B8F1-D4E28827BA3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23,6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41AB-4F4E-B8F1-D4E28827BA3E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30,9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41AB-4F4E-B8F1-D4E28827BA3E}"/>
                </c:ext>
              </c:extLst>
            </c:dLbl>
            <c:dLbl>
              <c:idx val="18"/>
              <c:layout>
                <c:manualLayout>
                  <c:x val="-5.1346761002700927E-2"/>
                  <c:y val="-6.16546673767347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28,2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41AB-4F4E-B8F1-D4E28827BA3E}"/>
                </c:ext>
              </c:extLst>
            </c:dLbl>
            <c:dLbl>
              <c:idx val="19"/>
              <c:layout>
                <c:manualLayout>
                  <c:x val="-1.0926623302521967E-2"/>
                  <c:y val="-6.63352196819067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27,8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0-41AB-4F4E-B8F1-D4E28827BA3E}"/>
                </c:ext>
              </c:extLst>
            </c:dLbl>
            <c:numFmt formatCode="##,#0\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'MEA_İşgücüGöstergeleri(15+ yaş)'!$A$18:$B$37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</c:lvl>
              </c:multiLvlStrCache>
            </c:multiLvlStrRef>
          </c:cat>
          <c:val>
            <c:numRef>
              <c:f>'MEA_İşgücüGöstergeleri(15-24)'!$AF$18:$AF$37</c:f>
              <c:numCache>
                <c:formatCode>#,#00</c:formatCode>
                <c:ptCount val="20"/>
                <c:pt idx="0">
                  <c:v>26.5</c:v>
                </c:pt>
                <c:pt idx="1">
                  <c:v>26.3</c:v>
                </c:pt>
                <c:pt idx="2">
                  <c:v>25.5</c:v>
                </c:pt>
                <c:pt idx="3">
                  <c:v>24</c:v>
                </c:pt>
                <c:pt idx="4">
                  <c:v>23.6</c:v>
                </c:pt>
                <c:pt idx="5">
                  <c:v>24.2</c:v>
                </c:pt>
                <c:pt idx="6">
                  <c:v>24.6</c:v>
                </c:pt>
                <c:pt idx="7">
                  <c:v>27.3</c:v>
                </c:pt>
                <c:pt idx="8">
                  <c:v>28.6</c:v>
                </c:pt>
                <c:pt idx="9">
                  <c:v>28.9</c:v>
                </c:pt>
                <c:pt idx="10">
                  <c:v>31.1</c:v>
                </c:pt>
                <c:pt idx="11">
                  <c:v>30.9</c:v>
                </c:pt>
                <c:pt idx="12">
                  <c:v>27.4</c:v>
                </c:pt>
                <c:pt idx="13">
                  <c:v>30.4</c:v>
                </c:pt>
                <c:pt idx="14">
                  <c:v>30.3</c:v>
                </c:pt>
                <c:pt idx="15">
                  <c:v>29.8</c:v>
                </c:pt>
                <c:pt idx="16">
                  <c:v>31.1</c:v>
                </c:pt>
                <c:pt idx="17">
                  <c:v>28.4</c:v>
                </c:pt>
                <c:pt idx="18" formatCode="General">
                  <c:v>28.2</c:v>
                </c:pt>
                <c:pt idx="19" formatCode="General">
                  <c:v>27.8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41AB-4F4E-B8F1-D4E28827BA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140416"/>
        <c:axId val="44141952"/>
      </c:lineChart>
      <c:catAx>
        <c:axId val="44140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4141952"/>
        <c:crosses val="autoZero"/>
        <c:auto val="1"/>
        <c:lblAlgn val="ctr"/>
        <c:lblOffset val="100"/>
        <c:noMultiLvlLbl val="0"/>
      </c:catAx>
      <c:valAx>
        <c:axId val="44141952"/>
        <c:scaling>
          <c:orientation val="minMax"/>
          <c:min val="5"/>
        </c:scaling>
        <c:delete val="0"/>
        <c:axPos val="l"/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4140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684697021567955E-2"/>
          <c:y val="0.83405947062634955"/>
          <c:w val="0.96872151850583899"/>
          <c:h val="0.138586984810167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tr-TR" sz="1100">
                <a:latin typeface="Arial" panose="020B0604020202020204" pitchFamily="34" charset="0"/>
                <a:cs typeface="Arial" panose="020B0604020202020204" pitchFamily="34" charset="0"/>
              </a:rPr>
              <a:t>Erkek işsizlik oranı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659068226722604"/>
          <c:y val="0.20412037037037037"/>
          <c:w val="0.81462555933704373"/>
          <c:h val="0.315839530475357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'Sekil-7'!$E$31</c:f>
              <c:strCache>
                <c:ptCount val="1"/>
                <c:pt idx="0">
                  <c:v>2021 I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'Sekil-7'!$F$2:$I$2</c:f>
              <c:strCache>
                <c:ptCount val="4"/>
                <c:pt idx="0">
                  <c:v>Lise altı</c:v>
                </c:pt>
                <c:pt idx="1">
                  <c:v>Lise</c:v>
                </c:pt>
                <c:pt idx="2">
                  <c:v>Mesleki veya teknik lise</c:v>
                </c:pt>
                <c:pt idx="3">
                  <c:v>Yükseköğretim</c:v>
                </c:pt>
              </c:strCache>
            </c:strRef>
          </c:cat>
          <c:val>
            <c:numRef>
              <c:f>'Sekil-7'!$F$31:$I$31</c:f>
              <c:numCache>
                <c:formatCode>#,#00</c:formatCode>
                <c:ptCount val="4"/>
                <c:pt idx="0">
                  <c:v>13.6</c:v>
                </c:pt>
                <c:pt idx="1">
                  <c:v>13.4</c:v>
                </c:pt>
                <c:pt idx="2">
                  <c:v>12.8</c:v>
                </c:pt>
                <c:pt idx="3">
                  <c:v>9.8000000000000007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5E-4EC3-AB9D-0EA2CAF03861}"/>
            </c:ext>
          </c:extLst>
        </c:ser>
        <c:ser>
          <c:idx val="1"/>
          <c:order val="1"/>
          <c:tx>
            <c:strRef>
              <c:f>'Sekil-7'!$E$32</c:f>
              <c:strCache>
                <c:ptCount val="1"/>
                <c:pt idx="0">
                  <c:v>2021 II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FFC000"/>
              </a:solidFill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'Sekil-7'!$F$2:$I$2</c:f>
              <c:strCache>
                <c:ptCount val="4"/>
                <c:pt idx="0">
                  <c:v>Lise altı</c:v>
                </c:pt>
                <c:pt idx="1">
                  <c:v>Lise</c:v>
                </c:pt>
                <c:pt idx="2">
                  <c:v>Mesleki veya teknik lise</c:v>
                </c:pt>
                <c:pt idx="3">
                  <c:v>Yükseköğretim</c:v>
                </c:pt>
              </c:strCache>
            </c:strRef>
          </c:cat>
          <c:val>
            <c:numRef>
              <c:f>'Sekil-7'!$F$32:$I$32</c:f>
              <c:numCache>
                <c:formatCode>#,#00</c:formatCode>
                <c:ptCount val="4"/>
                <c:pt idx="0">
                  <c:v>11.6</c:v>
                </c:pt>
                <c:pt idx="1">
                  <c:v>11.8</c:v>
                </c:pt>
                <c:pt idx="2">
                  <c:v>10.5</c:v>
                </c:pt>
                <c:pt idx="3">
                  <c:v>8.6999999999999993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5E-4EC3-AB9D-0EA2CAF03861}"/>
            </c:ext>
          </c:extLst>
        </c:ser>
        <c:ser>
          <c:idx val="2"/>
          <c:order val="2"/>
          <c:tx>
            <c:strRef>
              <c:f>'Sekil-7'!$E$33</c:f>
              <c:strCache>
                <c:ptCount val="1"/>
                <c:pt idx="0">
                  <c:v>2021 III</c:v>
                </c:pt>
              </c:strCache>
            </c:strRef>
          </c:tx>
          <c:spPr>
            <a:solidFill>
              <a:schemeClr val="accent5"/>
            </a:solidFill>
            <a:ln>
              <a:solidFill>
                <a:schemeClr val="accent5"/>
              </a:solidFill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'Sekil-7'!$F$2:$I$2</c:f>
              <c:strCache>
                <c:ptCount val="4"/>
                <c:pt idx="0">
                  <c:v>Lise altı</c:v>
                </c:pt>
                <c:pt idx="1">
                  <c:v>Lise</c:v>
                </c:pt>
                <c:pt idx="2">
                  <c:v>Mesleki veya teknik lise</c:v>
                </c:pt>
                <c:pt idx="3">
                  <c:v>Yükseköğretim</c:v>
                </c:pt>
              </c:strCache>
            </c:strRef>
          </c:cat>
          <c:val>
            <c:numRef>
              <c:f>'Sekil-7'!$F$33:$I$33</c:f>
              <c:numCache>
                <c:formatCode>#,#00</c:formatCode>
                <c:ptCount val="4"/>
                <c:pt idx="0">
                  <c:v>9.8000000000000007</c:v>
                </c:pt>
                <c:pt idx="1">
                  <c:v>11.1</c:v>
                </c:pt>
                <c:pt idx="2">
                  <c:v>8.6</c:v>
                </c:pt>
                <c:pt idx="3">
                  <c:v>9.8000000000000007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5E-4EC3-AB9D-0EA2CAF03861}"/>
            </c:ext>
          </c:extLst>
        </c:ser>
        <c:ser>
          <c:idx val="3"/>
          <c:order val="3"/>
          <c:tx>
            <c:strRef>
              <c:f>'Sekil-7'!$E$34</c:f>
              <c:strCache>
                <c:ptCount val="1"/>
                <c:pt idx="0">
                  <c:v>2021 IV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FFFF00"/>
              </a:solidFill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'Sekil-7'!$F$2:$I$2</c:f>
              <c:strCache>
                <c:ptCount val="4"/>
                <c:pt idx="0">
                  <c:v>Lise altı</c:v>
                </c:pt>
                <c:pt idx="1">
                  <c:v>Lise</c:v>
                </c:pt>
                <c:pt idx="2">
                  <c:v>Mesleki veya teknik lise</c:v>
                </c:pt>
                <c:pt idx="3">
                  <c:v>Yükseköğretim</c:v>
                </c:pt>
              </c:strCache>
            </c:strRef>
          </c:cat>
          <c:val>
            <c:numRef>
              <c:f>'Sekil-7'!$F$34:$I$34</c:f>
              <c:numCache>
                <c:formatCode>#,#00</c:formatCode>
                <c:ptCount val="4"/>
                <c:pt idx="0">
                  <c:v>9.6</c:v>
                </c:pt>
                <c:pt idx="1">
                  <c:v>10.6</c:v>
                </c:pt>
                <c:pt idx="2">
                  <c:v>8.8000000000000007</c:v>
                </c:pt>
                <c:pt idx="3">
                  <c:v>8.8000000000000007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85E-4EC3-AB9D-0EA2CAF038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4029056"/>
        <c:axId val="44030592"/>
      </c:barChart>
      <c:catAx>
        <c:axId val="44029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4030592"/>
        <c:crosses val="autoZero"/>
        <c:auto val="1"/>
        <c:lblAlgn val="ctr"/>
        <c:lblOffset val="100"/>
        <c:noMultiLvlLbl val="0"/>
      </c:catAx>
      <c:valAx>
        <c:axId val="44030592"/>
        <c:scaling>
          <c:orientation val="minMax"/>
          <c:max val="16"/>
          <c:min val="0"/>
        </c:scaling>
        <c:delete val="0"/>
        <c:axPos val="l"/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4029056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100">
                <a:latin typeface="Arial" panose="020B0604020202020204" pitchFamily="34" charset="0"/>
                <a:cs typeface="Arial" panose="020B0604020202020204" pitchFamily="34" charset="0"/>
              </a:rPr>
              <a:t>Kadın işsizlik oranı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'Sekil-7'!$E$31</c:f>
              <c:strCache>
                <c:ptCount val="1"/>
                <c:pt idx="0">
                  <c:v>2021 I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'Sekil-7'!$K$2:$N$2</c:f>
              <c:strCache>
                <c:ptCount val="4"/>
                <c:pt idx="0">
                  <c:v>Lise altı</c:v>
                </c:pt>
                <c:pt idx="1">
                  <c:v>Lise</c:v>
                </c:pt>
                <c:pt idx="2">
                  <c:v>Mesleki veya teknik lise</c:v>
                </c:pt>
                <c:pt idx="3">
                  <c:v>Yükseköğretim</c:v>
                </c:pt>
              </c:strCache>
            </c:strRef>
          </c:cat>
          <c:val>
            <c:numRef>
              <c:f>'Sekil-7'!$K$31:$N$31</c:f>
              <c:numCache>
                <c:formatCode>#,#00</c:formatCode>
                <c:ptCount val="4"/>
                <c:pt idx="0">
                  <c:v>12.8</c:v>
                </c:pt>
                <c:pt idx="1">
                  <c:v>20.7</c:v>
                </c:pt>
                <c:pt idx="2">
                  <c:v>22.5</c:v>
                </c:pt>
                <c:pt idx="3">
                  <c:v>16.7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D2-4762-88EB-63D42F22D5CB}"/>
            </c:ext>
          </c:extLst>
        </c:ser>
        <c:ser>
          <c:idx val="1"/>
          <c:order val="1"/>
          <c:tx>
            <c:strRef>
              <c:f>'Sekil-7'!$E$32</c:f>
              <c:strCache>
                <c:ptCount val="1"/>
                <c:pt idx="0">
                  <c:v>2021 II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FFC000"/>
              </a:solidFill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'Sekil-7'!$K$2:$N$2</c:f>
              <c:strCache>
                <c:ptCount val="4"/>
                <c:pt idx="0">
                  <c:v>Lise altı</c:v>
                </c:pt>
                <c:pt idx="1">
                  <c:v>Lise</c:v>
                </c:pt>
                <c:pt idx="2">
                  <c:v>Mesleki veya teknik lise</c:v>
                </c:pt>
                <c:pt idx="3">
                  <c:v>Yükseköğretim</c:v>
                </c:pt>
              </c:strCache>
            </c:strRef>
          </c:cat>
          <c:val>
            <c:numRef>
              <c:f>'Sekil-7'!$K$32:$N$32</c:f>
              <c:numCache>
                <c:formatCode>#,#00</c:formatCode>
                <c:ptCount val="4"/>
                <c:pt idx="0">
                  <c:v>10.7</c:v>
                </c:pt>
                <c:pt idx="1">
                  <c:v>20.9</c:v>
                </c:pt>
                <c:pt idx="2">
                  <c:v>19.2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D2-4762-88EB-63D42F22D5CB}"/>
            </c:ext>
          </c:extLst>
        </c:ser>
        <c:ser>
          <c:idx val="2"/>
          <c:order val="2"/>
          <c:tx>
            <c:strRef>
              <c:f>'Sekil-7'!$E$33</c:f>
              <c:strCache>
                <c:ptCount val="1"/>
                <c:pt idx="0">
                  <c:v>2021 III</c:v>
                </c:pt>
              </c:strCache>
            </c:strRef>
          </c:tx>
          <c:spPr>
            <a:solidFill>
              <a:schemeClr val="accent5"/>
            </a:solidFill>
            <a:ln>
              <a:solidFill>
                <a:schemeClr val="accent5"/>
              </a:solidFill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'Sekil-7'!$K$2:$N$2</c:f>
              <c:strCache>
                <c:ptCount val="4"/>
                <c:pt idx="0">
                  <c:v>Lise altı</c:v>
                </c:pt>
                <c:pt idx="1">
                  <c:v>Lise</c:v>
                </c:pt>
                <c:pt idx="2">
                  <c:v>Mesleki veya teknik lise</c:v>
                </c:pt>
                <c:pt idx="3">
                  <c:v>Yükseköğretim</c:v>
                </c:pt>
              </c:strCache>
            </c:strRef>
          </c:cat>
          <c:val>
            <c:numRef>
              <c:f>'Sekil-7'!$K$33:$N$33</c:f>
              <c:numCache>
                <c:formatCode>#,#00</c:formatCode>
                <c:ptCount val="4"/>
                <c:pt idx="0">
                  <c:v>10.5</c:v>
                </c:pt>
                <c:pt idx="1">
                  <c:v>19.100000000000001</c:v>
                </c:pt>
                <c:pt idx="2">
                  <c:v>24.6</c:v>
                </c:pt>
                <c:pt idx="3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D2-4762-88EB-63D42F22D5CB}"/>
            </c:ext>
          </c:extLst>
        </c:ser>
        <c:ser>
          <c:idx val="3"/>
          <c:order val="3"/>
          <c:tx>
            <c:strRef>
              <c:f>'Sekil-7'!$E$34</c:f>
              <c:strCache>
                <c:ptCount val="1"/>
                <c:pt idx="0">
                  <c:v>2021 IV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FFFF00"/>
              </a:solidFill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'Sekil-7'!$K$2:$N$2</c:f>
              <c:strCache>
                <c:ptCount val="4"/>
                <c:pt idx="0">
                  <c:v>Lise altı</c:v>
                </c:pt>
                <c:pt idx="1">
                  <c:v>Lise</c:v>
                </c:pt>
                <c:pt idx="2">
                  <c:v>Mesleki veya teknik lise</c:v>
                </c:pt>
                <c:pt idx="3">
                  <c:v>Yükseköğretim</c:v>
                </c:pt>
              </c:strCache>
            </c:strRef>
          </c:cat>
          <c:val>
            <c:numRef>
              <c:f>'Sekil-7'!$K$34:$N$34</c:f>
              <c:numCache>
                <c:formatCode>#,#00</c:formatCode>
                <c:ptCount val="4"/>
                <c:pt idx="0">
                  <c:v>10.7</c:v>
                </c:pt>
                <c:pt idx="1">
                  <c:v>18.600000000000001</c:v>
                </c:pt>
                <c:pt idx="2">
                  <c:v>20.9</c:v>
                </c:pt>
                <c:pt idx="3">
                  <c:v>16.100000000000001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0D2-4762-88EB-63D42F22D5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3496192"/>
        <c:axId val="43497728"/>
      </c:barChart>
      <c:catAx>
        <c:axId val="4349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3497728"/>
        <c:crosses val="autoZero"/>
        <c:auto val="1"/>
        <c:lblAlgn val="ctr"/>
        <c:lblOffset val="100"/>
        <c:noMultiLvlLbl val="0"/>
      </c:catAx>
      <c:valAx>
        <c:axId val="43497728"/>
        <c:scaling>
          <c:orientation val="minMax"/>
        </c:scaling>
        <c:delete val="0"/>
        <c:axPos val="l"/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3496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61939-853F-4BB8-92A3-A2A5CA5D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2845</Words>
  <Characters>16218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Cem SAHIN</dc:creator>
  <cp:lastModifiedBy>Hamza MUTLUAY</cp:lastModifiedBy>
  <cp:revision>59</cp:revision>
  <cp:lastPrinted>2022-02-16T18:55:00Z</cp:lastPrinted>
  <dcterms:created xsi:type="dcterms:W3CDTF">2022-02-16T07:26:00Z</dcterms:created>
  <dcterms:modified xsi:type="dcterms:W3CDTF">2022-02-16T18:56:00Z</dcterms:modified>
</cp:coreProperties>
</file>