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32496" w14:textId="77777777" w:rsidR="001D553D" w:rsidRPr="0022637D" w:rsidRDefault="001D553D" w:rsidP="00F21DEF">
      <w:pPr>
        <w:pStyle w:val="ListeParagraf"/>
      </w:pPr>
      <w:r w:rsidRPr="0022637D">
        <w:tab/>
      </w:r>
      <w:r w:rsidRPr="0022637D">
        <w:tab/>
      </w:r>
    </w:p>
    <w:sdt>
      <w:sdtPr>
        <w:id w:val="543647419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sz w:val="24"/>
          <w:szCs w:val="24"/>
        </w:rPr>
      </w:sdtEndPr>
      <w:sdtContent>
        <w:p w14:paraId="45CF96C9" w14:textId="5BAB9369" w:rsidR="00430BB2" w:rsidRPr="0022637D" w:rsidRDefault="004761A0" w:rsidP="001E1D17">
          <w:pPr>
            <w:spacing w:before="120" w:after="120" w:line="276" w:lineRule="auto"/>
            <w:contextualSpacing/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49024" behindDoc="1" locked="0" layoutInCell="1" allowOverlap="1" wp14:anchorId="79A786E4" wp14:editId="6F615C1B">
                <wp:simplePos x="0" y="0"/>
                <wp:positionH relativeFrom="column">
                  <wp:posOffset>4433116</wp:posOffset>
                </wp:positionH>
                <wp:positionV relativeFrom="page">
                  <wp:posOffset>970915</wp:posOffset>
                </wp:positionV>
                <wp:extent cx="2086731" cy="936000"/>
                <wp:effectExtent l="0" t="0" r="8890" b="0"/>
                <wp:wrapNone/>
                <wp:docPr id="30" name="Resim 30" descr="C:\Users\deniz.kapancioglu\AppData\Local\Microsoft\Windows\INetCache\Content.Outlook\FVJUPFAJ\betam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eniz.kapancioglu\AppData\Local\Microsoft\Windows\INetCache\Content.Outlook\FVJUPFAJ\betam-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2086731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6525F5" w:rsidRPr="0022637D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44928" behindDoc="1" locked="0" layoutInCell="1" allowOverlap="1" wp14:anchorId="2975E94E" wp14:editId="051775EB">
                    <wp:simplePos x="0" y="0"/>
                    <wp:positionH relativeFrom="page">
                      <wp:posOffset>695960</wp:posOffset>
                    </wp:positionH>
                    <wp:positionV relativeFrom="page">
                      <wp:posOffset>0</wp:posOffset>
                    </wp:positionV>
                    <wp:extent cx="272415" cy="10678795"/>
                    <wp:effectExtent l="635" t="0" r="3175" b="0"/>
                    <wp:wrapNone/>
                    <wp:docPr id="21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2415" cy="10678795"/>
                            </a:xfrm>
                            <a:prstGeom prst="rect">
                              <a:avLst/>
                            </a:prstGeom>
                            <a:solidFill>
                              <a:srgbClr val="FD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rect w14:anchorId="169CE0B8" id="Rectangle 4" o:spid="_x0000_s1026" style="position:absolute;margin-left:54.8pt;margin-top:0;width:21.45pt;height:840.8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" fillcolor="#fddd00" stroked="f">
                    <w10:wrap anchorx="page" anchory="page"/>
                  </v:rect>
                </w:pict>
              </mc:Fallback>
            </mc:AlternateContent>
          </w:r>
        </w:p>
        <w:p w14:paraId="47D88672" w14:textId="0E82C8CE" w:rsidR="00796CD0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1" allowOverlap="1" wp14:anchorId="2B842403" wp14:editId="70136075">
                    <wp:simplePos x="0" y="0"/>
                    <wp:positionH relativeFrom="page">
                      <wp:posOffset>1181100</wp:posOffset>
                    </wp:positionH>
                    <wp:positionV relativeFrom="page">
                      <wp:posOffset>2908300</wp:posOffset>
                    </wp:positionV>
                    <wp:extent cx="6464300" cy="4288155"/>
                    <wp:effectExtent l="0" t="3175" r="3175" b="4445"/>
                    <wp:wrapSquare wrapText="bothSides"/>
                    <wp:docPr id="20" name="Metin Kutusu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64300" cy="4288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39D53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09B6691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35EB6337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2249FB1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0B3361FA" w14:textId="5B1DFC06" w:rsidR="00F563A1" w:rsidRPr="004761A0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sahibindex </w:t>
                                </w:r>
                                <w:r w:rsidR="003159D0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Kiralık </w:t>
                                </w:r>
                                <w:r w:rsidRPr="003D4FBD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Konut Piyasası Görünümü</w:t>
                                </w:r>
                              </w:p>
                              <w:p w14:paraId="4D427083" w14:textId="77777777" w:rsidR="00F563A1" w:rsidRDefault="00F563A1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477A6DDB" w14:textId="77777777" w:rsidR="00072350" w:rsidRDefault="00072350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3ED540BA" w14:textId="77777777" w:rsidR="00072350" w:rsidRDefault="00072350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38A9F6BD" w14:textId="74A8D078" w:rsidR="008F545A" w:rsidRDefault="00CB45C0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Kira</w:t>
                                </w:r>
                                <w:r w:rsidR="00E30AD4"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lık konut talebi düşüyor</w:t>
                                </w:r>
                                <w:r w:rsidR="009C35DF"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</w:p>
                              <w:p w14:paraId="1620F511" w14:textId="09337623" w:rsidR="00072350" w:rsidRPr="00072350" w:rsidRDefault="009C35DF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Ankara</w:t>
                                </w:r>
                                <w:r w:rsidR="00FF42F1"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’nın ilçelerinde</w:t>
                                </w:r>
                                <w:r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 xml:space="preserve"> kiralık konut piyasası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shapetype w14:anchorId="2B842403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04" o:spid="_x0000_s1026" type="#_x0000_t202" style="position:absolute;margin-left:93pt;margin-top:229pt;width:509pt;height:337.6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" filled="f" stroked="f" strokeweight=".5pt">
                    <v:textbox inset="0,0,0,0">
                      <w:txbxContent>
                        <w:p w14:paraId="1439D53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09B6691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35EB6337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2249FB1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0B3361FA" w14:textId="5B1DFC06" w:rsidR="00F563A1" w:rsidRPr="004761A0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sahibindex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 </w:t>
                          </w:r>
                          <w:r w:rsidR="003159D0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Kiralık </w:t>
                          </w:r>
                          <w:r w:rsidRPr="003D4FBD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Konut Piyasası Görünümü</w:t>
                          </w:r>
                        </w:p>
                        <w:p w14:paraId="4D427083" w14:textId="77777777" w:rsidR="00F563A1" w:rsidRDefault="00F563A1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477A6DDB" w14:textId="77777777" w:rsidR="00072350" w:rsidRDefault="00072350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3ED540BA" w14:textId="77777777" w:rsidR="00072350" w:rsidRDefault="00072350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38A9F6BD" w14:textId="74A8D078" w:rsidR="008F545A" w:rsidRDefault="00CB45C0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Kira</w:t>
                          </w:r>
                          <w:r w:rsidR="00E30AD4"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lık konut talebi düşüyor</w:t>
                          </w:r>
                          <w:r w:rsidR="009C35DF"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 xml:space="preserve">  </w:t>
                          </w:r>
                        </w:p>
                        <w:p w14:paraId="1620F511" w14:textId="09337623" w:rsidR="00072350" w:rsidRPr="00072350" w:rsidRDefault="009C35DF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Ankara</w:t>
                          </w:r>
                          <w:r w:rsidR="00FF42F1"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’nın ilçelerinde</w:t>
                          </w:r>
                          <w:r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 xml:space="preserve"> kiralık konut piyasası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46976" behindDoc="0" locked="0" layoutInCell="1" allowOverlap="1" wp14:anchorId="0766564B" wp14:editId="3268492A">
                    <wp:simplePos x="0" y="0"/>
                    <wp:positionH relativeFrom="page">
                      <wp:posOffset>1289050</wp:posOffset>
                    </wp:positionH>
                    <wp:positionV relativeFrom="page">
                      <wp:posOffset>8999855</wp:posOffset>
                    </wp:positionV>
                    <wp:extent cx="5305425" cy="1022985"/>
                    <wp:effectExtent l="3175" t="0" r="0" b="0"/>
                    <wp:wrapSquare wrapText="bothSides"/>
                    <wp:docPr id="19" name="Metin Kutusu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5425" cy="1022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7B8BDB" w14:textId="0ACEA520" w:rsidR="00F563A1" w:rsidRPr="004761A0" w:rsidRDefault="00311D5A" w:rsidP="00F462A4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8"/>
                                    <w:szCs w:val="3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Ocak</w:t>
                                </w:r>
                                <w:r w:rsidR="00F563A1" w:rsidRPr="004761A0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 202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2</w:t>
                                </w:r>
                              </w:p>
                              <w:p w14:paraId="08B148AC" w14:textId="77777777" w:rsidR="00F563A1" w:rsidRPr="004761A0" w:rsidRDefault="00F563A1" w:rsidP="004761A0">
                                <w:pPr>
                                  <w:pStyle w:val="TBal"/>
                                  <w:spacing w:before="0" w:after="120" w:line="240" w:lineRule="auto"/>
                                  <w:rPr>
                                    <w:sz w:val="4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shape w14:anchorId="0766564B" id="Metin Kutusu 24" o:spid="_x0000_s1027" type="#_x0000_t202" style="position:absolute;margin-left:101.5pt;margin-top:708.65pt;width:417.75pt;height:80.5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" filled="f" stroked="f" strokeweight=".5pt">
                    <v:textbox inset="0,0,0,0">
                      <w:txbxContent>
                        <w:p w14:paraId="727B8BDB" w14:textId="0ACEA520" w:rsidR="00F563A1" w:rsidRPr="004761A0" w:rsidRDefault="00311D5A" w:rsidP="00F462A4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8"/>
                              <w:szCs w:val="30"/>
                              <w:lang w:val="en-GB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Ocak</w:t>
                          </w:r>
                          <w:r w:rsidR="00F563A1" w:rsidRPr="004761A0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 202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2</w:t>
                          </w:r>
                        </w:p>
                        <w:p w14:paraId="08B148AC" w14:textId="77777777" w:rsidR="00F563A1" w:rsidRPr="004761A0" w:rsidRDefault="00F563A1" w:rsidP="004761A0">
                          <w:pPr>
                            <w:pStyle w:val="TOCHeading"/>
                            <w:spacing w:before="0" w:after="120" w:line="240" w:lineRule="auto"/>
                            <w:rPr>
                              <w:sz w:val="4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48000" behindDoc="1" locked="0" layoutInCell="1" allowOverlap="1" wp14:anchorId="7C092E7E" wp14:editId="65CB9005">
                    <wp:simplePos x="0" y="0"/>
                    <wp:positionH relativeFrom="page">
                      <wp:posOffset>1327785</wp:posOffset>
                    </wp:positionH>
                    <wp:positionV relativeFrom="page">
                      <wp:posOffset>1107440</wp:posOffset>
                    </wp:positionV>
                    <wp:extent cx="2387600" cy="612140"/>
                    <wp:effectExtent l="3810" t="2540" r="0" b="4445"/>
                    <wp:wrapNone/>
                    <wp:docPr id="16" name="Group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2387600" cy="612140"/>
                              <a:chOff x="8685" y="15703"/>
                              <a:chExt cx="2653" cy="680"/>
                            </a:xfrm>
                          </wpg:grpSpPr>
                          <wps:wsp>
                            <wps:cNvPr id="1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85" y="15703"/>
                                <a:ext cx="2653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utoShape 6"/>
                            <wps:cNvSpPr>
                              <a:spLocks/>
                            </wps:cNvSpPr>
                            <wps:spPr bwMode="auto">
                              <a:xfrm>
                                <a:off x="8758" y="15905"/>
                                <a:ext cx="2508" cy="265"/>
                              </a:xfrm>
                              <a:custGeom>
                                <a:avLst/>
                                <a:gdLst>
                                  <a:gd name="T0" fmla="*/ 61 w 2508"/>
                                  <a:gd name="T1" fmla="*/ 15985 h 265"/>
                                  <a:gd name="T2" fmla="*/ 120 w 2508"/>
                                  <a:gd name="T3" fmla="*/ 15982 h 265"/>
                                  <a:gd name="T4" fmla="*/ 12 w 2508"/>
                                  <a:gd name="T5" fmla="*/ 15952 h 265"/>
                                  <a:gd name="T6" fmla="*/ 119 w 2508"/>
                                  <a:gd name="T7" fmla="*/ 16051 h 265"/>
                                  <a:gd name="T8" fmla="*/ 53 w 2508"/>
                                  <a:gd name="T9" fmla="*/ 16068 h 265"/>
                                  <a:gd name="T10" fmla="*/ 147 w 2508"/>
                                  <a:gd name="T11" fmla="*/ 16105 h 265"/>
                                  <a:gd name="T12" fmla="*/ 362 w 2508"/>
                                  <a:gd name="T13" fmla="*/ 16085 h 265"/>
                                  <a:gd name="T14" fmla="*/ 279 w 2508"/>
                                  <a:gd name="T15" fmla="*/ 15922 h 265"/>
                                  <a:gd name="T16" fmla="*/ 263 w 2508"/>
                                  <a:gd name="T17" fmla="*/ 15958 h 265"/>
                                  <a:gd name="T18" fmla="*/ 309 w 2508"/>
                                  <a:gd name="T19" fmla="*/ 16053 h 265"/>
                                  <a:gd name="T20" fmla="*/ 246 w 2508"/>
                                  <a:gd name="T21" fmla="*/ 16041 h 265"/>
                                  <a:gd name="T22" fmla="*/ 291 w 2508"/>
                                  <a:gd name="T23" fmla="*/ 16000 h 265"/>
                                  <a:gd name="T24" fmla="*/ 204 w 2508"/>
                                  <a:gd name="T25" fmla="*/ 16106 h 265"/>
                                  <a:gd name="T26" fmla="*/ 314 w 2508"/>
                                  <a:gd name="T27" fmla="*/ 16109 h 265"/>
                                  <a:gd name="T28" fmla="*/ 476 w 2508"/>
                                  <a:gd name="T29" fmla="*/ 15924 h 265"/>
                                  <a:gd name="T30" fmla="*/ 435 w 2508"/>
                                  <a:gd name="T31" fmla="*/ 16114 h 265"/>
                                  <a:gd name="T32" fmla="*/ 506 w 2508"/>
                                  <a:gd name="T33" fmla="*/ 15988 h 265"/>
                                  <a:gd name="T34" fmla="*/ 633 w 2508"/>
                                  <a:gd name="T35" fmla="*/ 16114 h 265"/>
                                  <a:gd name="T36" fmla="*/ 839 w 2508"/>
                                  <a:gd name="T37" fmla="*/ 15976 h 265"/>
                                  <a:gd name="T38" fmla="*/ 783 w 2508"/>
                                  <a:gd name="T39" fmla="*/ 16062 h 265"/>
                                  <a:gd name="T40" fmla="*/ 717 w 2508"/>
                                  <a:gd name="T41" fmla="*/ 15979 h 265"/>
                                  <a:gd name="T42" fmla="*/ 768 w 2508"/>
                                  <a:gd name="T43" fmla="*/ 15922 h 265"/>
                                  <a:gd name="T44" fmla="*/ 657 w 2508"/>
                                  <a:gd name="T45" fmla="*/ 16114 h 265"/>
                                  <a:gd name="T46" fmla="*/ 796 w 2508"/>
                                  <a:gd name="T47" fmla="*/ 16114 h 265"/>
                                  <a:gd name="T48" fmla="*/ 860 w 2508"/>
                                  <a:gd name="T49" fmla="*/ 16114 h 265"/>
                                  <a:gd name="T50" fmla="*/ 1111 w 2508"/>
                                  <a:gd name="T51" fmla="*/ 15999 h 265"/>
                                  <a:gd name="T52" fmla="*/ 985 w 2508"/>
                                  <a:gd name="T53" fmla="*/ 15953 h 265"/>
                                  <a:gd name="T54" fmla="*/ 996 w 2508"/>
                                  <a:gd name="T55" fmla="*/ 15975 h 265"/>
                                  <a:gd name="T56" fmla="*/ 1111 w 2508"/>
                                  <a:gd name="T57" fmla="*/ 16114 h 265"/>
                                  <a:gd name="T58" fmla="*/ 1223 w 2508"/>
                                  <a:gd name="T59" fmla="*/ 16081 h 265"/>
                                  <a:gd name="T60" fmla="*/ 1223 w 2508"/>
                                  <a:gd name="T61" fmla="*/ 15961 h 265"/>
                                  <a:gd name="T62" fmla="*/ 1265 w 2508"/>
                                  <a:gd name="T63" fmla="*/ 15950 h 265"/>
                                  <a:gd name="T64" fmla="*/ 1131 w 2508"/>
                                  <a:gd name="T65" fmla="*/ 15983 h 265"/>
                                  <a:gd name="T66" fmla="*/ 1257 w 2508"/>
                                  <a:gd name="T67" fmla="*/ 16104 h 265"/>
                                  <a:gd name="T68" fmla="*/ 1317 w 2508"/>
                                  <a:gd name="T69" fmla="*/ 15950 h 265"/>
                                  <a:gd name="T70" fmla="*/ 1466 w 2508"/>
                                  <a:gd name="T71" fmla="*/ 15931 h 265"/>
                                  <a:gd name="T72" fmla="*/ 1453 w 2508"/>
                                  <a:gd name="T73" fmla="*/ 15971 h 265"/>
                                  <a:gd name="T74" fmla="*/ 1331 w 2508"/>
                                  <a:gd name="T75" fmla="*/ 16021 h 265"/>
                                  <a:gd name="T76" fmla="*/ 1503 w 2508"/>
                                  <a:gd name="T77" fmla="*/ 16081 h 265"/>
                                  <a:gd name="T78" fmla="*/ 1395 w 2508"/>
                                  <a:gd name="T79" fmla="*/ 16069 h 265"/>
                                  <a:gd name="T80" fmla="*/ 1637 w 2508"/>
                                  <a:gd name="T81" fmla="*/ 15922 h 265"/>
                                  <a:gd name="T82" fmla="*/ 1530 w 2508"/>
                                  <a:gd name="T83" fmla="*/ 16114 h 265"/>
                                  <a:gd name="T84" fmla="*/ 1647 w 2508"/>
                                  <a:gd name="T85" fmla="*/ 15974 h 265"/>
                                  <a:gd name="T86" fmla="*/ 1740 w 2508"/>
                                  <a:gd name="T87" fmla="*/ 16114 h 265"/>
                                  <a:gd name="T88" fmla="*/ 1910 w 2508"/>
                                  <a:gd name="T89" fmla="*/ 16080 h 265"/>
                                  <a:gd name="T90" fmla="*/ 1911 w 2508"/>
                                  <a:gd name="T91" fmla="*/ 15960 h 265"/>
                                  <a:gd name="T92" fmla="*/ 1944 w 2508"/>
                                  <a:gd name="T93" fmla="*/ 15926 h 265"/>
                                  <a:gd name="T94" fmla="*/ 1872 w 2508"/>
                                  <a:gd name="T95" fmla="*/ 16112 h 265"/>
                                  <a:gd name="T96" fmla="*/ 2188 w 2508"/>
                                  <a:gd name="T97" fmla="*/ 15960 h 265"/>
                                  <a:gd name="T98" fmla="*/ 2088 w 2508"/>
                                  <a:gd name="T99" fmla="*/ 16075 h 265"/>
                                  <a:gd name="T100" fmla="*/ 2132 w 2508"/>
                                  <a:gd name="T101" fmla="*/ 15965 h 265"/>
                                  <a:gd name="T102" fmla="*/ 2040 w 2508"/>
                                  <a:gd name="T103" fmla="*/ 15949 h 265"/>
                                  <a:gd name="T104" fmla="*/ 2181 w 2508"/>
                                  <a:gd name="T105" fmla="*/ 16092 h 265"/>
                                  <a:gd name="T106" fmla="*/ 2440 w 2508"/>
                                  <a:gd name="T107" fmla="*/ 15922 h 265"/>
                                  <a:gd name="T108" fmla="*/ 2328 w 2508"/>
                                  <a:gd name="T109" fmla="*/ 15922 h 265"/>
                                  <a:gd name="T110" fmla="*/ 2222 w 2508"/>
                                  <a:gd name="T111" fmla="*/ 16114 h 265"/>
                                  <a:gd name="T112" fmla="*/ 2336 w 2508"/>
                                  <a:gd name="T113" fmla="*/ 15977 h 265"/>
                                  <a:gd name="T114" fmla="*/ 2407 w 2508"/>
                                  <a:gd name="T115" fmla="*/ 15966 h 265"/>
                                  <a:gd name="T116" fmla="*/ 2508 w 2508"/>
                                  <a:gd name="T117" fmla="*/ 15989 h 265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508" h="265">
                                    <a:moveTo>
                                      <a:pt x="174" y="199"/>
                                    </a:moveTo>
                                    <a:lnTo>
                                      <a:pt x="169" y="177"/>
                                    </a:lnTo>
                                    <a:lnTo>
                                      <a:pt x="156" y="162"/>
                                    </a:lnTo>
                                    <a:lnTo>
                                      <a:pt x="137" y="153"/>
                                    </a:lnTo>
                                    <a:lnTo>
                                      <a:pt x="115" y="147"/>
                                    </a:lnTo>
                                    <a:lnTo>
                                      <a:pt x="93" y="142"/>
                                    </a:lnTo>
                                    <a:lnTo>
                                      <a:pt x="74" y="137"/>
                                    </a:lnTo>
                                    <a:lnTo>
                                      <a:pt x="61" y="130"/>
                                    </a:lnTo>
                                    <a:lnTo>
                                      <a:pt x="56" y="119"/>
                                    </a:lnTo>
                                    <a:lnTo>
                                      <a:pt x="56" y="103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85" y="101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9" y="106"/>
                                    </a:lnTo>
                                    <a:lnTo>
                                      <a:pt x="116" y="114"/>
                                    </a:lnTo>
                                    <a:lnTo>
                                      <a:pt x="120" y="127"/>
                                    </a:lnTo>
                                    <a:lnTo>
                                      <a:pt x="169" y="127"/>
                                    </a:lnTo>
                                    <a:lnTo>
                                      <a:pt x="160" y="98"/>
                                    </a:lnTo>
                                    <a:lnTo>
                                      <a:pt x="141" y="79"/>
                                    </a:lnTo>
                                    <a:lnTo>
                                      <a:pt x="116" y="70"/>
                                    </a:lnTo>
                                    <a:lnTo>
                                      <a:pt x="86" y="67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30" y="79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10" y="148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42" y="171"/>
                                    </a:lnTo>
                                    <a:lnTo>
                                      <a:pt x="64" y="177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19" y="196"/>
                                    </a:lnTo>
                                    <a:lnTo>
                                      <a:pt x="123" y="206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00" y="229"/>
                                    </a:lnTo>
                                    <a:lnTo>
                                      <a:pt x="89" y="230"/>
                                    </a:lnTo>
                                    <a:lnTo>
                                      <a:pt x="74" y="228"/>
                                    </a:lnTo>
                                    <a:lnTo>
                                      <a:pt x="62" y="223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49" y="198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9" y="230"/>
                                    </a:lnTo>
                                    <a:lnTo>
                                      <a:pt x="29" y="250"/>
                                    </a:lnTo>
                                    <a:lnTo>
                                      <a:pt x="57" y="261"/>
                                    </a:lnTo>
                                    <a:lnTo>
                                      <a:pt x="88" y="264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47" y="250"/>
                                    </a:lnTo>
                                    <a:lnTo>
                                      <a:pt x="167" y="230"/>
                                    </a:lnTo>
                                    <a:lnTo>
                                      <a:pt x="174" y="199"/>
                                    </a:lnTo>
                                    <a:close/>
                                    <a:moveTo>
                                      <a:pt x="368" y="259"/>
                                    </a:moveTo>
                                    <a:lnTo>
                                      <a:pt x="365" y="252"/>
                                    </a:lnTo>
                                    <a:lnTo>
                                      <a:pt x="363" y="242"/>
                                    </a:lnTo>
                                    <a:lnTo>
                                      <a:pt x="363" y="241"/>
                                    </a:lnTo>
                                    <a:lnTo>
                                      <a:pt x="362" y="230"/>
                                    </a:lnTo>
                                    <a:lnTo>
                                      <a:pt x="362" y="218"/>
                                    </a:lnTo>
                                    <a:lnTo>
                                      <a:pt x="362" y="168"/>
                                    </a:lnTo>
                                    <a:lnTo>
                                      <a:pt x="362" y="120"/>
                                    </a:lnTo>
                                    <a:lnTo>
                                      <a:pt x="356" y="101"/>
                                    </a:lnTo>
                                    <a:lnTo>
                                      <a:pt x="354" y="93"/>
                                    </a:lnTo>
                                    <a:lnTo>
                                      <a:pt x="334" y="77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279" y="67"/>
                                    </a:lnTo>
                                    <a:lnTo>
                                      <a:pt x="248" y="70"/>
                                    </a:lnTo>
                                    <a:lnTo>
                                      <a:pt x="220" y="80"/>
                                    </a:lnTo>
                                    <a:lnTo>
                                      <a:pt x="200" y="99"/>
                                    </a:lnTo>
                                    <a:lnTo>
                                      <a:pt x="191" y="130"/>
                                    </a:lnTo>
                                    <a:lnTo>
                                      <a:pt x="243" y="130"/>
                                    </a:lnTo>
                                    <a:lnTo>
                                      <a:pt x="246" y="117"/>
                                    </a:lnTo>
                                    <a:lnTo>
                                      <a:pt x="253" y="108"/>
                                    </a:lnTo>
                                    <a:lnTo>
                                      <a:pt x="263" y="103"/>
                                    </a:lnTo>
                                    <a:lnTo>
                                      <a:pt x="277" y="101"/>
                                    </a:lnTo>
                                    <a:lnTo>
                                      <a:pt x="290" y="102"/>
                                    </a:lnTo>
                                    <a:lnTo>
                                      <a:pt x="300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310" y="127"/>
                                    </a:lnTo>
                                    <a:lnTo>
                                      <a:pt x="310" y="168"/>
                                    </a:lnTo>
                                    <a:lnTo>
                                      <a:pt x="310" y="187"/>
                                    </a:lnTo>
                                    <a:lnTo>
                                      <a:pt x="309" y="198"/>
                                    </a:lnTo>
                                    <a:lnTo>
                                      <a:pt x="304" y="213"/>
                                    </a:lnTo>
                                    <a:lnTo>
                                      <a:pt x="292" y="225"/>
                                    </a:lnTo>
                                    <a:lnTo>
                                      <a:pt x="268" y="230"/>
                                    </a:lnTo>
                                    <a:lnTo>
                                      <a:pt x="252" y="230"/>
                                    </a:lnTo>
                                    <a:lnTo>
                                      <a:pt x="237" y="225"/>
                                    </a:lnTo>
                                    <a:lnTo>
                                      <a:pt x="237" y="206"/>
                                    </a:lnTo>
                                    <a:lnTo>
                                      <a:pt x="239" y="194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56" y="182"/>
                                    </a:lnTo>
                                    <a:lnTo>
                                      <a:pt x="267" y="178"/>
                                    </a:lnTo>
                                    <a:lnTo>
                                      <a:pt x="291" y="175"/>
                                    </a:lnTo>
                                    <a:lnTo>
                                      <a:pt x="302" y="172"/>
                                    </a:lnTo>
                                    <a:lnTo>
                                      <a:pt x="310" y="168"/>
                                    </a:lnTo>
                                    <a:lnTo>
                                      <a:pt x="310" y="127"/>
                                    </a:lnTo>
                                    <a:lnTo>
                                      <a:pt x="305" y="139"/>
                                    </a:lnTo>
                                    <a:lnTo>
                                      <a:pt x="291" y="145"/>
                                    </a:lnTo>
                                    <a:lnTo>
                                      <a:pt x="272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26" y="156"/>
                                    </a:lnTo>
                                    <a:lnTo>
                                      <a:pt x="205" y="165"/>
                                    </a:lnTo>
                                    <a:lnTo>
                                      <a:pt x="191" y="182"/>
                                    </a:lnTo>
                                    <a:lnTo>
                                      <a:pt x="185" y="208"/>
                                    </a:lnTo>
                                    <a:lnTo>
                                      <a:pt x="190" y="233"/>
                                    </a:lnTo>
                                    <a:lnTo>
                                      <a:pt x="204" y="251"/>
                                    </a:lnTo>
                                    <a:lnTo>
                                      <a:pt x="224" y="261"/>
                                    </a:lnTo>
                                    <a:lnTo>
                                      <a:pt x="249" y="264"/>
                                    </a:lnTo>
                                    <a:lnTo>
                                      <a:pt x="266" y="263"/>
                                    </a:lnTo>
                                    <a:lnTo>
                                      <a:pt x="283" y="259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312" y="241"/>
                                    </a:lnTo>
                                    <a:lnTo>
                                      <a:pt x="313" y="247"/>
                                    </a:lnTo>
                                    <a:lnTo>
                                      <a:pt x="314" y="254"/>
                                    </a:lnTo>
                                    <a:lnTo>
                                      <a:pt x="316" y="259"/>
                                    </a:lnTo>
                                    <a:lnTo>
                                      <a:pt x="368" y="259"/>
                                    </a:lnTo>
                                    <a:close/>
                                    <a:moveTo>
                                      <a:pt x="559" y="144"/>
                                    </a:moveTo>
                                    <a:lnTo>
                                      <a:pt x="556" y="112"/>
                                    </a:lnTo>
                                    <a:lnTo>
                                      <a:pt x="545" y="88"/>
                                    </a:lnTo>
                                    <a:lnTo>
                                      <a:pt x="524" y="72"/>
                                    </a:lnTo>
                                    <a:lnTo>
                                      <a:pt x="491" y="67"/>
                                    </a:lnTo>
                                    <a:lnTo>
                                      <a:pt x="476" y="69"/>
                                    </a:lnTo>
                                    <a:lnTo>
                                      <a:pt x="461" y="74"/>
                                    </a:lnTo>
                                    <a:lnTo>
                                      <a:pt x="447" y="84"/>
                                    </a:lnTo>
                                    <a:lnTo>
                                      <a:pt x="436" y="98"/>
                                    </a:lnTo>
                                    <a:lnTo>
                                      <a:pt x="435" y="98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83" y="259"/>
                                    </a:lnTo>
                                    <a:lnTo>
                                      <a:pt x="435" y="259"/>
                                    </a:lnTo>
                                    <a:lnTo>
                                      <a:pt x="435" y="161"/>
                                    </a:lnTo>
                                    <a:lnTo>
                                      <a:pt x="437" y="137"/>
                                    </a:lnTo>
                                    <a:lnTo>
                                      <a:pt x="444" y="120"/>
                                    </a:lnTo>
                                    <a:lnTo>
                                      <a:pt x="457" y="110"/>
                                    </a:lnTo>
                                    <a:lnTo>
                                      <a:pt x="475" y="107"/>
                                    </a:lnTo>
                                    <a:lnTo>
                                      <a:pt x="490" y="110"/>
                                    </a:lnTo>
                                    <a:lnTo>
                                      <a:pt x="500" y="119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8" y="153"/>
                                    </a:lnTo>
                                    <a:lnTo>
                                      <a:pt x="508" y="259"/>
                                    </a:lnTo>
                                    <a:lnTo>
                                      <a:pt x="559" y="259"/>
                                    </a:lnTo>
                                    <a:lnTo>
                                      <a:pt x="559" y="144"/>
                                    </a:lnTo>
                                    <a:close/>
                                    <a:moveTo>
                                      <a:pt x="633" y="72"/>
                                    </a:moveTo>
                                    <a:lnTo>
                                      <a:pt x="582" y="72"/>
                                    </a:lnTo>
                                    <a:lnTo>
                                      <a:pt x="582" y="259"/>
                                    </a:lnTo>
                                    <a:lnTo>
                                      <a:pt x="633" y="259"/>
                                    </a:lnTo>
                                    <a:lnTo>
                                      <a:pt x="633" y="72"/>
                                    </a:lnTo>
                                    <a:close/>
                                    <a:moveTo>
                                      <a:pt x="633" y="0"/>
                                    </a:moveTo>
                                    <a:lnTo>
                                      <a:pt x="582" y="0"/>
                                    </a:lnTo>
                                    <a:lnTo>
                                      <a:pt x="582" y="43"/>
                                    </a:lnTo>
                                    <a:lnTo>
                                      <a:pt x="633" y="43"/>
                                    </a:lnTo>
                                    <a:lnTo>
                                      <a:pt x="633" y="0"/>
                                    </a:lnTo>
                                    <a:close/>
                                    <a:moveTo>
                                      <a:pt x="845" y="165"/>
                                    </a:moveTo>
                                    <a:lnTo>
                                      <a:pt x="839" y="121"/>
                                    </a:lnTo>
                                    <a:lnTo>
                                      <a:pt x="830" y="106"/>
                                    </a:lnTo>
                                    <a:lnTo>
                                      <a:pt x="823" y="95"/>
                                    </a:lnTo>
                                    <a:lnTo>
                                      <a:pt x="821" y="90"/>
                                    </a:lnTo>
                                    <a:lnTo>
                                      <a:pt x="796" y="73"/>
                                    </a:lnTo>
                                    <a:lnTo>
                                      <a:pt x="794" y="72"/>
                                    </a:lnTo>
                                    <a:lnTo>
                                      <a:pt x="794" y="166"/>
                                    </a:lnTo>
                                    <a:lnTo>
                                      <a:pt x="791" y="188"/>
                                    </a:lnTo>
                                    <a:lnTo>
                                      <a:pt x="783" y="207"/>
                                    </a:lnTo>
                                    <a:lnTo>
                                      <a:pt x="770" y="221"/>
                                    </a:lnTo>
                                    <a:lnTo>
                                      <a:pt x="750" y="226"/>
                                    </a:lnTo>
                                    <a:lnTo>
                                      <a:pt x="730" y="221"/>
                                    </a:lnTo>
                                    <a:lnTo>
                                      <a:pt x="717" y="207"/>
                                    </a:lnTo>
                                    <a:lnTo>
                                      <a:pt x="709" y="188"/>
                                    </a:lnTo>
                                    <a:lnTo>
                                      <a:pt x="706" y="166"/>
                                    </a:lnTo>
                                    <a:lnTo>
                                      <a:pt x="709" y="143"/>
                                    </a:lnTo>
                                    <a:lnTo>
                                      <a:pt x="717" y="124"/>
                                    </a:lnTo>
                                    <a:lnTo>
                                      <a:pt x="730" y="111"/>
                                    </a:lnTo>
                                    <a:lnTo>
                                      <a:pt x="750" y="106"/>
                                    </a:lnTo>
                                    <a:lnTo>
                                      <a:pt x="770" y="111"/>
                                    </a:lnTo>
                                    <a:lnTo>
                                      <a:pt x="783" y="124"/>
                                    </a:lnTo>
                                    <a:lnTo>
                                      <a:pt x="791" y="143"/>
                                    </a:lnTo>
                                    <a:lnTo>
                                      <a:pt x="794" y="166"/>
                                    </a:lnTo>
                                    <a:lnTo>
                                      <a:pt x="794" y="72"/>
                                    </a:lnTo>
                                    <a:lnTo>
                                      <a:pt x="768" y="67"/>
                                    </a:lnTo>
                                    <a:lnTo>
                                      <a:pt x="751" y="68"/>
                                    </a:lnTo>
                                    <a:lnTo>
                                      <a:pt x="734" y="74"/>
                                    </a:lnTo>
                                    <a:lnTo>
                                      <a:pt x="720" y="82"/>
                                    </a:lnTo>
                                    <a:lnTo>
                                      <a:pt x="709" y="95"/>
                                    </a:lnTo>
                                    <a:lnTo>
                                      <a:pt x="708" y="95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657" y="0"/>
                                    </a:lnTo>
                                    <a:lnTo>
                                      <a:pt x="657" y="259"/>
                                    </a:lnTo>
                                    <a:lnTo>
                                      <a:pt x="705" y="259"/>
                                    </a:lnTo>
                                    <a:lnTo>
                                      <a:pt x="705" y="235"/>
                                    </a:lnTo>
                                    <a:lnTo>
                                      <a:pt x="706" y="235"/>
                                    </a:lnTo>
                                    <a:lnTo>
                                      <a:pt x="717" y="249"/>
                                    </a:lnTo>
                                    <a:lnTo>
                                      <a:pt x="731" y="258"/>
                                    </a:lnTo>
                                    <a:lnTo>
                                      <a:pt x="748" y="263"/>
                                    </a:lnTo>
                                    <a:lnTo>
                                      <a:pt x="768" y="264"/>
                                    </a:lnTo>
                                    <a:lnTo>
                                      <a:pt x="796" y="259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24" y="235"/>
                                    </a:lnTo>
                                    <a:lnTo>
                                      <a:pt x="830" y="226"/>
                                    </a:lnTo>
                                    <a:lnTo>
                                      <a:pt x="839" y="210"/>
                                    </a:lnTo>
                                    <a:lnTo>
                                      <a:pt x="845" y="165"/>
                                    </a:lnTo>
                                    <a:close/>
                                    <a:moveTo>
                                      <a:pt x="911" y="72"/>
                                    </a:moveTo>
                                    <a:lnTo>
                                      <a:pt x="860" y="72"/>
                                    </a:lnTo>
                                    <a:lnTo>
                                      <a:pt x="860" y="259"/>
                                    </a:lnTo>
                                    <a:lnTo>
                                      <a:pt x="911" y="259"/>
                                    </a:lnTo>
                                    <a:lnTo>
                                      <a:pt x="911" y="72"/>
                                    </a:lnTo>
                                    <a:close/>
                                    <a:moveTo>
                                      <a:pt x="911" y="0"/>
                                    </a:moveTo>
                                    <a:lnTo>
                                      <a:pt x="860" y="0"/>
                                    </a:lnTo>
                                    <a:lnTo>
                                      <a:pt x="860" y="43"/>
                                    </a:lnTo>
                                    <a:lnTo>
                                      <a:pt x="911" y="43"/>
                                    </a:lnTo>
                                    <a:lnTo>
                                      <a:pt x="911" y="0"/>
                                    </a:lnTo>
                                    <a:close/>
                                    <a:moveTo>
                                      <a:pt x="1111" y="144"/>
                                    </a:moveTo>
                                    <a:lnTo>
                                      <a:pt x="1108" y="112"/>
                                    </a:lnTo>
                                    <a:lnTo>
                                      <a:pt x="1097" y="88"/>
                                    </a:lnTo>
                                    <a:lnTo>
                                      <a:pt x="1076" y="72"/>
                                    </a:lnTo>
                                    <a:lnTo>
                                      <a:pt x="1042" y="67"/>
                                    </a:lnTo>
                                    <a:lnTo>
                                      <a:pt x="1026" y="69"/>
                                    </a:lnTo>
                                    <a:lnTo>
                                      <a:pt x="1010" y="74"/>
                                    </a:lnTo>
                                    <a:lnTo>
                                      <a:pt x="996" y="84"/>
                                    </a:lnTo>
                                    <a:lnTo>
                                      <a:pt x="985" y="98"/>
                                    </a:lnTo>
                                    <a:lnTo>
                                      <a:pt x="984" y="98"/>
                                    </a:lnTo>
                                    <a:lnTo>
                                      <a:pt x="984" y="72"/>
                                    </a:lnTo>
                                    <a:lnTo>
                                      <a:pt x="935" y="72"/>
                                    </a:lnTo>
                                    <a:lnTo>
                                      <a:pt x="935" y="259"/>
                                    </a:lnTo>
                                    <a:lnTo>
                                      <a:pt x="986" y="259"/>
                                    </a:lnTo>
                                    <a:lnTo>
                                      <a:pt x="986" y="161"/>
                                    </a:lnTo>
                                    <a:lnTo>
                                      <a:pt x="989" y="137"/>
                                    </a:lnTo>
                                    <a:lnTo>
                                      <a:pt x="996" y="120"/>
                                    </a:lnTo>
                                    <a:lnTo>
                                      <a:pt x="1008" y="110"/>
                                    </a:lnTo>
                                    <a:lnTo>
                                      <a:pt x="1026" y="107"/>
                                    </a:lnTo>
                                    <a:lnTo>
                                      <a:pt x="1041" y="110"/>
                                    </a:lnTo>
                                    <a:lnTo>
                                      <a:pt x="1052" y="119"/>
                                    </a:lnTo>
                                    <a:lnTo>
                                      <a:pt x="1057" y="133"/>
                                    </a:lnTo>
                                    <a:lnTo>
                                      <a:pt x="1059" y="153"/>
                                    </a:lnTo>
                                    <a:lnTo>
                                      <a:pt x="1059" y="259"/>
                                    </a:lnTo>
                                    <a:lnTo>
                                      <a:pt x="1111" y="259"/>
                                    </a:lnTo>
                                    <a:lnTo>
                                      <a:pt x="1111" y="144"/>
                                    </a:lnTo>
                                    <a:close/>
                                    <a:moveTo>
                                      <a:pt x="1317" y="0"/>
                                    </a:moveTo>
                                    <a:lnTo>
                                      <a:pt x="1267" y="0"/>
                                    </a:lnTo>
                                    <a:lnTo>
                                      <a:pt x="1267" y="165"/>
                                    </a:lnTo>
                                    <a:lnTo>
                                      <a:pt x="1265" y="188"/>
                                    </a:lnTo>
                                    <a:lnTo>
                                      <a:pt x="1258" y="207"/>
                                    </a:lnTo>
                                    <a:lnTo>
                                      <a:pt x="1244" y="221"/>
                                    </a:lnTo>
                                    <a:lnTo>
                                      <a:pt x="1223" y="226"/>
                                    </a:lnTo>
                                    <a:lnTo>
                                      <a:pt x="1202" y="220"/>
                                    </a:lnTo>
                                    <a:lnTo>
                                      <a:pt x="1188" y="207"/>
                                    </a:lnTo>
                                    <a:lnTo>
                                      <a:pt x="1180" y="187"/>
                                    </a:lnTo>
                                    <a:lnTo>
                                      <a:pt x="1178" y="165"/>
                                    </a:lnTo>
                                    <a:lnTo>
                                      <a:pt x="1180" y="143"/>
                                    </a:lnTo>
                                    <a:lnTo>
                                      <a:pt x="1188" y="124"/>
                                    </a:lnTo>
                                    <a:lnTo>
                                      <a:pt x="1202" y="111"/>
                                    </a:lnTo>
                                    <a:lnTo>
                                      <a:pt x="1223" y="106"/>
                                    </a:lnTo>
                                    <a:lnTo>
                                      <a:pt x="1244" y="111"/>
                                    </a:lnTo>
                                    <a:lnTo>
                                      <a:pt x="1258" y="124"/>
                                    </a:lnTo>
                                    <a:lnTo>
                                      <a:pt x="1265" y="143"/>
                                    </a:lnTo>
                                    <a:lnTo>
                                      <a:pt x="1267" y="164"/>
                                    </a:lnTo>
                                    <a:lnTo>
                                      <a:pt x="1267" y="165"/>
                                    </a:lnTo>
                                    <a:lnTo>
                                      <a:pt x="1267" y="0"/>
                                    </a:lnTo>
                                    <a:lnTo>
                                      <a:pt x="1265" y="0"/>
                                    </a:lnTo>
                                    <a:lnTo>
                                      <a:pt x="1265" y="95"/>
                                    </a:lnTo>
                                    <a:lnTo>
                                      <a:pt x="1254" y="83"/>
                                    </a:lnTo>
                                    <a:lnTo>
                                      <a:pt x="1241" y="74"/>
                                    </a:lnTo>
                                    <a:lnTo>
                                      <a:pt x="1226" y="69"/>
                                    </a:lnTo>
                                    <a:lnTo>
                                      <a:pt x="1209" y="67"/>
                                    </a:lnTo>
                                    <a:lnTo>
                                      <a:pt x="1173" y="75"/>
                                    </a:lnTo>
                                    <a:lnTo>
                                      <a:pt x="1147" y="96"/>
                                    </a:lnTo>
                                    <a:lnTo>
                                      <a:pt x="1131" y="128"/>
                                    </a:lnTo>
                                    <a:lnTo>
                                      <a:pt x="1126" y="164"/>
                                    </a:lnTo>
                                    <a:lnTo>
                                      <a:pt x="1131" y="202"/>
                                    </a:lnTo>
                                    <a:lnTo>
                                      <a:pt x="1147" y="234"/>
                                    </a:lnTo>
                                    <a:lnTo>
                                      <a:pt x="1173" y="256"/>
                                    </a:lnTo>
                                    <a:lnTo>
                                      <a:pt x="1210" y="264"/>
                                    </a:lnTo>
                                    <a:lnTo>
                                      <a:pt x="1228" y="263"/>
                                    </a:lnTo>
                                    <a:lnTo>
                                      <a:pt x="1243" y="258"/>
                                    </a:lnTo>
                                    <a:lnTo>
                                      <a:pt x="1257" y="249"/>
                                    </a:lnTo>
                                    <a:lnTo>
                                      <a:pt x="1267" y="235"/>
                                    </a:lnTo>
                                    <a:lnTo>
                                      <a:pt x="1268" y="235"/>
                                    </a:lnTo>
                                    <a:lnTo>
                                      <a:pt x="1268" y="259"/>
                                    </a:lnTo>
                                    <a:lnTo>
                                      <a:pt x="1317" y="259"/>
                                    </a:lnTo>
                                    <a:lnTo>
                                      <a:pt x="1317" y="235"/>
                                    </a:lnTo>
                                    <a:lnTo>
                                      <a:pt x="1317" y="226"/>
                                    </a:lnTo>
                                    <a:lnTo>
                                      <a:pt x="1317" y="106"/>
                                    </a:lnTo>
                                    <a:lnTo>
                                      <a:pt x="1317" y="95"/>
                                    </a:lnTo>
                                    <a:lnTo>
                                      <a:pt x="1317" y="0"/>
                                    </a:lnTo>
                                    <a:close/>
                                    <a:moveTo>
                                      <a:pt x="1518" y="178"/>
                                    </a:moveTo>
                                    <a:lnTo>
                                      <a:pt x="1515" y="145"/>
                                    </a:lnTo>
                                    <a:lnTo>
                                      <a:pt x="1514" y="136"/>
                                    </a:lnTo>
                                    <a:lnTo>
                                      <a:pt x="1500" y="106"/>
                                    </a:lnTo>
                                    <a:lnTo>
                                      <a:pt x="1497" y="101"/>
                                    </a:lnTo>
                                    <a:lnTo>
                                      <a:pt x="1468" y="76"/>
                                    </a:lnTo>
                                    <a:lnTo>
                                      <a:pt x="1466" y="76"/>
                                    </a:lnTo>
                                    <a:lnTo>
                                      <a:pt x="1466" y="145"/>
                                    </a:lnTo>
                                    <a:lnTo>
                                      <a:pt x="1382" y="145"/>
                                    </a:lnTo>
                                    <a:lnTo>
                                      <a:pt x="1385" y="133"/>
                                    </a:lnTo>
                                    <a:lnTo>
                                      <a:pt x="1392" y="120"/>
                                    </a:lnTo>
                                    <a:lnTo>
                                      <a:pt x="1405" y="110"/>
                                    </a:lnTo>
                                    <a:lnTo>
                                      <a:pt x="1425" y="106"/>
                                    </a:lnTo>
                                    <a:lnTo>
                                      <a:pt x="1442" y="108"/>
                                    </a:lnTo>
                                    <a:lnTo>
                                      <a:pt x="1453" y="116"/>
                                    </a:lnTo>
                                    <a:lnTo>
                                      <a:pt x="1461" y="128"/>
                                    </a:lnTo>
                                    <a:lnTo>
                                      <a:pt x="1466" y="145"/>
                                    </a:lnTo>
                                    <a:lnTo>
                                      <a:pt x="1466" y="76"/>
                                    </a:lnTo>
                                    <a:lnTo>
                                      <a:pt x="1427" y="67"/>
                                    </a:lnTo>
                                    <a:lnTo>
                                      <a:pt x="1388" y="74"/>
                                    </a:lnTo>
                                    <a:lnTo>
                                      <a:pt x="1357" y="95"/>
                                    </a:lnTo>
                                    <a:lnTo>
                                      <a:pt x="1338" y="127"/>
                                    </a:lnTo>
                                    <a:lnTo>
                                      <a:pt x="1331" y="166"/>
                                    </a:lnTo>
                                    <a:lnTo>
                                      <a:pt x="1338" y="206"/>
                                    </a:lnTo>
                                    <a:lnTo>
                                      <a:pt x="1357" y="237"/>
                                    </a:lnTo>
                                    <a:lnTo>
                                      <a:pt x="1387" y="257"/>
                                    </a:lnTo>
                                    <a:lnTo>
                                      <a:pt x="1427" y="264"/>
                                    </a:lnTo>
                                    <a:lnTo>
                                      <a:pt x="1456" y="261"/>
                                    </a:lnTo>
                                    <a:lnTo>
                                      <a:pt x="1481" y="249"/>
                                    </a:lnTo>
                                    <a:lnTo>
                                      <a:pt x="1501" y="230"/>
                                    </a:lnTo>
                                    <a:lnTo>
                                      <a:pt x="1503" y="226"/>
                                    </a:lnTo>
                                    <a:lnTo>
                                      <a:pt x="1514" y="201"/>
                                    </a:lnTo>
                                    <a:lnTo>
                                      <a:pt x="1469" y="201"/>
                                    </a:lnTo>
                                    <a:lnTo>
                                      <a:pt x="1464" y="210"/>
                                    </a:lnTo>
                                    <a:lnTo>
                                      <a:pt x="1455" y="218"/>
                                    </a:lnTo>
                                    <a:lnTo>
                                      <a:pt x="1443" y="223"/>
                                    </a:lnTo>
                                    <a:lnTo>
                                      <a:pt x="1428" y="226"/>
                                    </a:lnTo>
                                    <a:lnTo>
                                      <a:pt x="1409" y="223"/>
                                    </a:lnTo>
                                    <a:lnTo>
                                      <a:pt x="1395" y="214"/>
                                    </a:lnTo>
                                    <a:lnTo>
                                      <a:pt x="1386" y="199"/>
                                    </a:lnTo>
                                    <a:lnTo>
                                      <a:pt x="1382" y="178"/>
                                    </a:lnTo>
                                    <a:lnTo>
                                      <a:pt x="1518" y="178"/>
                                    </a:lnTo>
                                    <a:close/>
                                    <a:moveTo>
                                      <a:pt x="1706" y="144"/>
                                    </a:moveTo>
                                    <a:lnTo>
                                      <a:pt x="1703" y="112"/>
                                    </a:lnTo>
                                    <a:lnTo>
                                      <a:pt x="1692" y="88"/>
                                    </a:lnTo>
                                    <a:lnTo>
                                      <a:pt x="1671" y="72"/>
                                    </a:lnTo>
                                    <a:lnTo>
                                      <a:pt x="1637" y="67"/>
                                    </a:lnTo>
                                    <a:lnTo>
                                      <a:pt x="1621" y="69"/>
                                    </a:lnTo>
                                    <a:lnTo>
                                      <a:pt x="1605" y="74"/>
                                    </a:lnTo>
                                    <a:lnTo>
                                      <a:pt x="1592" y="84"/>
                                    </a:lnTo>
                                    <a:lnTo>
                                      <a:pt x="1580" y="98"/>
                                    </a:lnTo>
                                    <a:lnTo>
                                      <a:pt x="1579" y="98"/>
                                    </a:lnTo>
                                    <a:lnTo>
                                      <a:pt x="1579" y="72"/>
                                    </a:lnTo>
                                    <a:lnTo>
                                      <a:pt x="1530" y="72"/>
                                    </a:lnTo>
                                    <a:lnTo>
                                      <a:pt x="1530" y="259"/>
                                    </a:lnTo>
                                    <a:lnTo>
                                      <a:pt x="1582" y="259"/>
                                    </a:lnTo>
                                    <a:lnTo>
                                      <a:pt x="1582" y="161"/>
                                    </a:lnTo>
                                    <a:lnTo>
                                      <a:pt x="1584" y="137"/>
                                    </a:lnTo>
                                    <a:lnTo>
                                      <a:pt x="1591" y="120"/>
                                    </a:lnTo>
                                    <a:lnTo>
                                      <a:pt x="1603" y="110"/>
                                    </a:lnTo>
                                    <a:lnTo>
                                      <a:pt x="1621" y="107"/>
                                    </a:lnTo>
                                    <a:lnTo>
                                      <a:pt x="1637" y="110"/>
                                    </a:lnTo>
                                    <a:lnTo>
                                      <a:pt x="1647" y="119"/>
                                    </a:lnTo>
                                    <a:lnTo>
                                      <a:pt x="1653" y="133"/>
                                    </a:lnTo>
                                    <a:lnTo>
                                      <a:pt x="1654" y="153"/>
                                    </a:lnTo>
                                    <a:lnTo>
                                      <a:pt x="1654" y="259"/>
                                    </a:lnTo>
                                    <a:lnTo>
                                      <a:pt x="1706" y="259"/>
                                    </a:lnTo>
                                    <a:lnTo>
                                      <a:pt x="1706" y="144"/>
                                    </a:lnTo>
                                    <a:close/>
                                    <a:moveTo>
                                      <a:pt x="1791" y="217"/>
                                    </a:moveTo>
                                    <a:lnTo>
                                      <a:pt x="1740" y="217"/>
                                    </a:lnTo>
                                    <a:lnTo>
                                      <a:pt x="1740" y="259"/>
                                    </a:lnTo>
                                    <a:lnTo>
                                      <a:pt x="1791" y="259"/>
                                    </a:lnTo>
                                    <a:lnTo>
                                      <a:pt x="1791" y="217"/>
                                    </a:lnTo>
                                    <a:close/>
                                    <a:moveTo>
                                      <a:pt x="2001" y="187"/>
                                    </a:moveTo>
                                    <a:lnTo>
                                      <a:pt x="1951" y="187"/>
                                    </a:lnTo>
                                    <a:lnTo>
                                      <a:pt x="1947" y="203"/>
                                    </a:lnTo>
                                    <a:lnTo>
                                      <a:pt x="1938" y="215"/>
                                    </a:lnTo>
                                    <a:lnTo>
                                      <a:pt x="1926" y="223"/>
                                    </a:lnTo>
                                    <a:lnTo>
                                      <a:pt x="1910" y="225"/>
                                    </a:lnTo>
                                    <a:lnTo>
                                      <a:pt x="1890" y="220"/>
                                    </a:lnTo>
                                    <a:lnTo>
                                      <a:pt x="1877" y="206"/>
                                    </a:lnTo>
                                    <a:lnTo>
                                      <a:pt x="1870" y="187"/>
                                    </a:lnTo>
                                    <a:lnTo>
                                      <a:pt x="1867" y="166"/>
                                    </a:lnTo>
                                    <a:lnTo>
                                      <a:pt x="1870" y="145"/>
                                    </a:lnTo>
                                    <a:lnTo>
                                      <a:pt x="1877" y="125"/>
                                    </a:lnTo>
                                    <a:lnTo>
                                      <a:pt x="1890" y="111"/>
                                    </a:lnTo>
                                    <a:lnTo>
                                      <a:pt x="1911" y="105"/>
                                    </a:lnTo>
                                    <a:lnTo>
                                      <a:pt x="1926" y="107"/>
                                    </a:lnTo>
                                    <a:lnTo>
                                      <a:pt x="1937" y="114"/>
                                    </a:lnTo>
                                    <a:lnTo>
                                      <a:pt x="1945" y="124"/>
                                    </a:lnTo>
                                    <a:lnTo>
                                      <a:pt x="1949" y="138"/>
                                    </a:lnTo>
                                    <a:lnTo>
                                      <a:pt x="2000" y="138"/>
                                    </a:lnTo>
                                    <a:lnTo>
                                      <a:pt x="1991" y="106"/>
                                    </a:lnTo>
                                    <a:lnTo>
                                      <a:pt x="1971" y="84"/>
                                    </a:lnTo>
                                    <a:lnTo>
                                      <a:pt x="1944" y="71"/>
                                    </a:lnTo>
                                    <a:lnTo>
                                      <a:pt x="1912" y="67"/>
                                    </a:lnTo>
                                    <a:lnTo>
                                      <a:pt x="1871" y="74"/>
                                    </a:lnTo>
                                    <a:lnTo>
                                      <a:pt x="1841" y="95"/>
                                    </a:lnTo>
                                    <a:lnTo>
                                      <a:pt x="1822" y="128"/>
                                    </a:lnTo>
                                    <a:lnTo>
                                      <a:pt x="1816" y="168"/>
                                    </a:lnTo>
                                    <a:lnTo>
                                      <a:pt x="1823" y="207"/>
                                    </a:lnTo>
                                    <a:lnTo>
                                      <a:pt x="1842" y="237"/>
                                    </a:lnTo>
                                    <a:lnTo>
                                      <a:pt x="1872" y="257"/>
                                    </a:lnTo>
                                    <a:lnTo>
                                      <a:pt x="1911" y="264"/>
                                    </a:lnTo>
                                    <a:lnTo>
                                      <a:pt x="1945" y="259"/>
                                    </a:lnTo>
                                    <a:lnTo>
                                      <a:pt x="1972" y="244"/>
                                    </a:lnTo>
                                    <a:lnTo>
                                      <a:pt x="1991" y="220"/>
                                    </a:lnTo>
                                    <a:lnTo>
                                      <a:pt x="2001" y="187"/>
                                    </a:lnTo>
                                    <a:close/>
                                    <a:moveTo>
                                      <a:pt x="2207" y="166"/>
                                    </a:moveTo>
                                    <a:lnTo>
                                      <a:pt x="2200" y="125"/>
                                    </a:lnTo>
                                    <a:lnTo>
                                      <a:pt x="2188" y="105"/>
                                    </a:lnTo>
                                    <a:lnTo>
                                      <a:pt x="2181" y="94"/>
                                    </a:lnTo>
                                    <a:lnTo>
                                      <a:pt x="2156" y="77"/>
                                    </a:lnTo>
                                    <a:lnTo>
                                      <a:pt x="2156" y="166"/>
                                    </a:lnTo>
                                    <a:lnTo>
                                      <a:pt x="2154" y="187"/>
                                    </a:lnTo>
                                    <a:lnTo>
                                      <a:pt x="2146" y="207"/>
                                    </a:lnTo>
                                    <a:lnTo>
                                      <a:pt x="2132" y="220"/>
                                    </a:lnTo>
                                    <a:lnTo>
                                      <a:pt x="2110" y="225"/>
                                    </a:lnTo>
                                    <a:lnTo>
                                      <a:pt x="2088" y="220"/>
                                    </a:lnTo>
                                    <a:lnTo>
                                      <a:pt x="2074" y="207"/>
                                    </a:lnTo>
                                    <a:lnTo>
                                      <a:pt x="2067" y="187"/>
                                    </a:lnTo>
                                    <a:lnTo>
                                      <a:pt x="2065" y="166"/>
                                    </a:lnTo>
                                    <a:lnTo>
                                      <a:pt x="2067" y="143"/>
                                    </a:lnTo>
                                    <a:lnTo>
                                      <a:pt x="2074" y="124"/>
                                    </a:lnTo>
                                    <a:lnTo>
                                      <a:pt x="2088" y="110"/>
                                    </a:lnTo>
                                    <a:lnTo>
                                      <a:pt x="2110" y="105"/>
                                    </a:lnTo>
                                    <a:lnTo>
                                      <a:pt x="2132" y="110"/>
                                    </a:lnTo>
                                    <a:lnTo>
                                      <a:pt x="2146" y="124"/>
                                    </a:lnTo>
                                    <a:lnTo>
                                      <a:pt x="2154" y="143"/>
                                    </a:lnTo>
                                    <a:lnTo>
                                      <a:pt x="2156" y="166"/>
                                    </a:lnTo>
                                    <a:lnTo>
                                      <a:pt x="2156" y="77"/>
                                    </a:lnTo>
                                    <a:lnTo>
                                      <a:pt x="2150" y="74"/>
                                    </a:lnTo>
                                    <a:lnTo>
                                      <a:pt x="2110" y="67"/>
                                    </a:lnTo>
                                    <a:lnTo>
                                      <a:pt x="2070" y="74"/>
                                    </a:lnTo>
                                    <a:lnTo>
                                      <a:pt x="2040" y="94"/>
                                    </a:lnTo>
                                    <a:lnTo>
                                      <a:pt x="2020" y="125"/>
                                    </a:lnTo>
                                    <a:lnTo>
                                      <a:pt x="2013" y="166"/>
                                    </a:lnTo>
                                    <a:lnTo>
                                      <a:pt x="2020" y="206"/>
                                    </a:lnTo>
                                    <a:lnTo>
                                      <a:pt x="2040" y="237"/>
                                    </a:lnTo>
                                    <a:lnTo>
                                      <a:pt x="2070" y="257"/>
                                    </a:lnTo>
                                    <a:lnTo>
                                      <a:pt x="2110" y="264"/>
                                    </a:lnTo>
                                    <a:lnTo>
                                      <a:pt x="2150" y="257"/>
                                    </a:lnTo>
                                    <a:lnTo>
                                      <a:pt x="2181" y="237"/>
                                    </a:lnTo>
                                    <a:lnTo>
                                      <a:pt x="2188" y="225"/>
                                    </a:lnTo>
                                    <a:lnTo>
                                      <a:pt x="2200" y="206"/>
                                    </a:lnTo>
                                    <a:lnTo>
                                      <a:pt x="2207" y="166"/>
                                    </a:lnTo>
                                    <a:close/>
                                    <a:moveTo>
                                      <a:pt x="2508" y="134"/>
                                    </a:moveTo>
                                    <a:lnTo>
                                      <a:pt x="2503" y="103"/>
                                    </a:lnTo>
                                    <a:lnTo>
                                      <a:pt x="2489" y="82"/>
                                    </a:lnTo>
                                    <a:lnTo>
                                      <a:pt x="2467" y="70"/>
                                    </a:lnTo>
                                    <a:lnTo>
                                      <a:pt x="2440" y="67"/>
                                    </a:lnTo>
                                    <a:lnTo>
                                      <a:pt x="2421" y="69"/>
                                    </a:lnTo>
                                    <a:lnTo>
                                      <a:pt x="2406" y="76"/>
                                    </a:lnTo>
                                    <a:lnTo>
                                      <a:pt x="2393" y="86"/>
                                    </a:lnTo>
                                    <a:lnTo>
                                      <a:pt x="2383" y="98"/>
                                    </a:lnTo>
                                    <a:lnTo>
                                      <a:pt x="2373" y="83"/>
                                    </a:lnTo>
                                    <a:lnTo>
                                      <a:pt x="2361" y="74"/>
                                    </a:lnTo>
                                    <a:lnTo>
                                      <a:pt x="2345" y="68"/>
                                    </a:lnTo>
                                    <a:lnTo>
                                      <a:pt x="2328" y="67"/>
                                    </a:lnTo>
                                    <a:lnTo>
                                      <a:pt x="2311" y="69"/>
                                    </a:lnTo>
                                    <a:lnTo>
                                      <a:pt x="2295" y="75"/>
                                    </a:lnTo>
                                    <a:lnTo>
                                      <a:pt x="2282" y="84"/>
                                    </a:lnTo>
                                    <a:lnTo>
                                      <a:pt x="2271" y="97"/>
                                    </a:lnTo>
                                    <a:lnTo>
                                      <a:pt x="2270" y="97"/>
                                    </a:lnTo>
                                    <a:lnTo>
                                      <a:pt x="2270" y="72"/>
                                    </a:lnTo>
                                    <a:lnTo>
                                      <a:pt x="2222" y="72"/>
                                    </a:lnTo>
                                    <a:lnTo>
                                      <a:pt x="2222" y="259"/>
                                    </a:lnTo>
                                    <a:lnTo>
                                      <a:pt x="2273" y="259"/>
                                    </a:lnTo>
                                    <a:lnTo>
                                      <a:pt x="2273" y="150"/>
                                    </a:lnTo>
                                    <a:lnTo>
                                      <a:pt x="2277" y="128"/>
                                    </a:lnTo>
                                    <a:lnTo>
                                      <a:pt x="2287" y="115"/>
                                    </a:lnTo>
                                    <a:lnTo>
                                      <a:pt x="2298" y="109"/>
                                    </a:lnTo>
                                    <a:lnTo>
                                      <a:pt x="2308" y="107"/>
                                    </a:lnTo>
                                    <a:lnTo>
                                      <a:pt x="2326" y="111"/>
                                    </a:lnTo>
                                    <a:lnTo>
                                      <a:pt x="2336" y="122"/>
                                    </a:lnTo>
                                    <a:lnTo>
                                      <a:pt x="2339" y="137"/>
                                    </a:lnTo>
                                    <a:lnTo>
                                      <a:pt x="2339" y="154"/>
                                    </a:lnTo>
                                    <a:lnTo>
                                      <a:pt x="2339" y="259"/>
                                    </a:lnTo>
                                    <a:lnTo>
                                      <a:pt x="2391" y="259"/>
                                    </a:lnTo>
                                    <a:lnTo>
                                      <a:pt x="2391" y="155"/>
                                    </a:lnTo>
                                    <a:lnTo>
                                      <a:pt x="2392" y="137"/>
                                    </a:lnTo>
                                    <a:lnTo>
                                      <a:pt x="2397" y="122"/>
                                    </a:lnTo>
                                    <a:lnTo>
                                      <a:pt x="2407" y="111"/>
                                    </a:lnTo>
                                    <a:lnTo>
                                      <a:pt x="2425" y="107"/>
                                    </a:lnTo>
                                    <a:lnTo>
                                      <a:pt x="2442" y="111"/>
                                    </a:lnTo>
                                    <a:lnTo>
                                      <a:pt x="2452" y="121"/>
                                    </a:lnTo>
                                    <a:lnTo>
                                      <a:pt x="2456" y="135"/>
                                    </a:lnTo>
                                    <a:lnTo>
                                      <a:pt x="2457" y="153"/>
                                    </a:lnTo>
                                    <a:lnTo>
                                      <a:pt x="2457" y="259"/>
                                    </a:lnTo>
                                    <a:lnTo>
                                      <a:pt x="2508" y="259"/>
                                    </a:lnTo>
                                    <a:lnTo>
                                      <a:pt x="2508" y="1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21E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group w14:anchorId="3C97C54D" id="Group 5" o:spid="_x0000_s1026" style="position:absolute;margin-left:104.55pt;margin-top:87.2pt;width:188pt;height:48.2pt;z-index:-251668480;mso-position-horizontal-relative:page;mso-position-vertical-relative:page" coordorigin="8685,15703" coordsize="265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">
                    <o:lock v:ext="edit" aspectratio="t"/>
                    <v:rect id="Rectangle 7" o:spid="_x0000_s1027" style="position:absolute;left:8685;top:15703;width:2653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" fillcolor="#fddd00" stroked="f"/>
                    <v:shape id="AutoShape 6" o:spid="_x0000_s1028" style="position:absolute;left:8758;top:15905;width:2508;height:265;visibility:visible;mso-wrap-style:square;v-text-anchor:top" coordsize="2508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" path="m174,199r-5,-22l156,162r-19,-9l115,147,93,142,74,137,61,130,56,119r,-16l73,101r12,l98,102r11,4l116,114r4,13l169,127,160,98,141,79,116,70,86,67,57,69,30,79,12,97,5,127r5,21l23,162r19,9l64,177r25,6l107,189r12,7l123,206r-4,11l111,225r-11,4l89,230,74,228,62,223,53,213,49,198,,198r9,32l29,250r28,11l88,264r32,-3l147,250r20,-20l174,199xm368,259r-3,-7l363,242r,-1l362,230r,-12l362,168r,-48l356,101r-2,-8l334,77,308,69,279,67r-31,3l220,80,200,99r-9,31l243,130r3,-13l253,108r10,-5l277,101r13,1l300,106r7,7l310,127r,41l310,187r-1,11l304,213r-12,12l268,230r-16,l237,225r,-19l239,194r7,-8l256,182r11,-4l291,175r11,-3l310,168r,-41l305,139r-14,6l272,148r-23,3l226,156r-21,9l191,182r-6,26l190,233r14,18l224,261r25,3l266,263r17,-4l299,252r13,-11l313,247r1,7l316,259r52,xm559,144r-3,-32l545,88,524,72,491,67r-15,2l461,74,447,84,436,98r-1,l435,,383,r,259l435,259r,-98l437,137r7,-17l457,110r18,-3l490,110r10,9l506,133r2,20l508,259r51,l559,144xm633,72r-51,l582,259r51,l633,72xm633,l582,r,43l633,43,633,xm845,165r-6,-44l830,106,823,95r-2,-5l796,73r-2,-1l794,166r-3,22l783,207r-13,14l750,226r-20,-5l717,207r-8,-19l706,166r3,-23l717,124r13,-13l750,106r20,5l783,124r8,19l794,166r,-94l768,67r-17,1l734,74r-14,8l709,95r-1,l708,,657,r,259l705,259r,-24l706,235r11,14l731,258r17,5l768,264r28,-5l821,241r3,-6l830,226r9,-16l845,165xm911,72r-51,l860,259r51,l911,72xm911,l860,r,43l911,43,911,xm1111,144r-3,-32l1097,88,1076,72r-34,-5l1026,69r-16,5l996,84,985,98r-1,l984,72r-49,l935,259r51,l986,161r3,-24l996,120r12,-10l1026,107r15,3l1052,119r5,14l1059,153r,106l1111,259r,-115xm1317,r-50,l1267,165r-2,23l1258,207r-14,14l1223,226r-21,-6l1188,207r-8,-20l1178,165r2,-22l1188,124r14,-13l1223,106r21,5l1258,124r7,19l1267,164r,1l1267,r-2,l1265,95,1254,83r-13,-9l1226,69r-17,-2l1173,75r-26,21l1131,128r-5,36l1131,202r16,32l1173,256r37,8l1228,263r15,-5l1257,249r10,-14l1268,235r,24l1317,259r,-24l1317,226r,-120l1317,95r,-95xm1518,178r-3,-33l1514,136r-14,-30l1497,101,1468,76r-2,l1466,145r-84,l1385,133r7,-13l1405,110r20,-4l1442,108r11,8l1461,128r5,17l1466,76r-39,-9l1388,74r-31,21l1338,127r-7,39l1338,206r19,31l1387,257r40,7l1456,261r25,-12l1501,230r2,-4l1514,201r-45,l1464,210r-9,8l1443,223r-15,3l1409,223r-14,-9l1386,199r-4,-21l1518,178xm1706,144r-3,-32l1692,88,1671,72r-34,-5l1621,69r-16,5l1592,84r-12,14l1579,98r,-26l1530,72r,187l1582,259r,-98l1584,137r7,-17l1603,110r18,-3l1637,110r10,9l1653,133r1,20l1654,259r52,l1706,144xm1791,217r-51,l1740,259r51,l1791,217xm2001,187r-50,l1947,203r-9,12l1926,223r-16,2l1890,220r-13,-14l1870,187r-3,-21l1870,145r7,-20l1890,111r21,-6l1926,107r11,7l1945,124r4,14l2000,138r-9,-32l1971,84,1944,71r-32,-4l1871,74r-30,21l1822,128r-6,40l1823,207r19,30l1872,257r39,7l1945,259r27,-15l1991,220r10,-33xm2207,166r-7,-41l2188,105r-7,-11l2156,77r,89l2154,187r-8,20l2132,220r-22,5l2088,220r-14,-13l2067,187r-2,-21l2067,143r7,-19l2088,110r22,-5l2132,110r14,14l2154,143r2,23l2156,77r-6,-3l2110,67r-40,7l2040,94r-20,31l2013,166r7,40l2040,237r30,20l2110,264r40,-7l2181,237r7,-12l2200,206r7,-40xm2508,134r-5,-31l2489,82,2467,70r-27,-3l2421,69r-15,7l2393,86r-10,12l2373,83r-12,-9l2345,68r-17,-1l2311,69r-16,6l2282,84r-11,13l2270,97r,-25l2222,72r,187l2273,259r,-109l2277,128r10,-13l2298,109r10,-2l2326,111r10,11l2339,137r,17l2339,259r52,l2391,155r1,-18l2397,122r10,-11l2425,107r17,4l2452,121r4,14l2457,153r,106l2508,259r,-125xe" fillcolor="#221e1f" stroked="f">
                      <v:path arrowok="t" o:connecttype="custom" o:connectlocs="61,15985;120,15982;12,15952;119,16051;53,16068;147,16105;362,16085;279,15922;263,15958;309,16053;246,16041;291,16000;204,16106;314,16109;476,15924;435,16114;506,15988;633,16114;839,15976;783,16062;717,15979;768,15922;657,16114;796,16114;860,16114;1111,15999;985,15953;996,15975;1111,16114;1223,16081;1223,15961;1265,15950;1131,15983;1257,16104;1317,15950;1466,15931;1453,15971;1331,16021;1503,16081;1395,16069;1637,15922;1530,16114;1647,15974;1740,16114;1910,16080;1911,15960;1944,15926;1872,16112;2188,15960;2088,16075;2132,15965;2040,15949;2181,16092;2440,15922;2328,15922;2222,16114;2336,15977;2407,15966;2508,15989" o:connectangles="0,0,0,0,0,0,0,0,0,0,0,0,0,0,0,0,0,0,0,0,0,0,0,0,0,0,0,0,0,0,0,0,0,0,0,0,0,0,0,0,0,0,0,0,0,0,0,0,0,0,0,0,0,0,0,0,0,0,0"/>
                    </v:shape>
                    <w10:wrap anchorx="page" anchory="page"/>
                  </v:group>
                </w:pict>
              </mc:Fallback>
            </mc:AlternateContent>
          </w:r>
          <w:r w:rsidR="00430BB2" w:rsidRPr="0022637D">
            <w:rPr>
              <w:rFonts w:asciiTheme="minorHAnsi" w:hAnsiTheme="minorHAnsi" w:cstheme="minorHAnsi"/>
              <w:sz w:val="24"/>
              <w:szCs w:val="24"/>
            </w:rPr>
            <w:br w:type="page"/>
          </w:r>
        </w:p>
        <w:p w14:paraId="58AA8CB1" w14:textId="14B2992F" w:rsidR="00DB1348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  <w:sectPr w:rsidR="00DB1348" w:rsidRPr="0022637D" w:rsidSect="003B45EC">
              <w:headerReference w:type="default" r:id="rId9"/>
              <w:footerReference w:type="default" r:id="rId10"/>
              <w:footerReference w:type="first" r:id="rId11"/>
              <w:type w:val="continuous"/>
              <w:pgSz w:w="11910" w:h="16840"/>
              <w:pgMar w:top="1417" w:right="1417" w:bottom="1417" w:left="1417" w:header="720" w:footer="720" w:gutter="0"/>
              <w:pgNumType w:start="1"/>
              <w:cols w:space="720"/>
              <w:titlePg/>
              <w:docGrid w:linePitch="299"/>
            </w:sectPr>
          </w:pPr>
          <w:r w:rsidRPr="0022637D">
            <w:rPr>
              <w:noProof/>
              <w:lang w:eastAsia="tr-TR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52096" behindDoc="0" locked="0" layoutInCell="1" allowOverlap="1" wp14:anchorId="0749A145" wp14:editId="4D60FFC2">
                    <wp:simplePos x="0" y="0"/>
                    <wp:positionH relativeFrom="column">
                      <wp:posOffset>-389255</wp:posOffset>
                    </wp:positionH>
                    <wp:positionV relativeFrom="paragraph">
                      <wp:posOffset>8244205</wp:posOffset>
                    </wp:positionV>
                    <wp:extent cx="6645275" cy="509905"/>
                    <wp:effectExtent l="0" t="0" r="0" b="4445"/>
                    <wp:wrapSquare wrapText="bothSides"/>
                    <wp:docPr id="15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5275" cy="509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7820A9" w14:textId="38779194" w:rsidR="00F563A1" w:rsidRDefault="00F563A1" w:rsidP="0011290D">
                                <w:pPr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</w:pPr>
                                <w:r w:rsidRPr="0011290D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>İşbu rapor; sahibinden.com’da Emlak kategorisindeki ilan verenlerin ilanlarda belirttiği bilgilere dayanarak,</w:t>
                                </w:r>
                                <w:r w:rsidR="00F064D4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 xml:space="preserve"> </w:t>
                                </w:r>
                                <w:r w:rsidRPr="0011290D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 xml:space="preserve">Bahçeşehir Üniversitesi Ekonomik ve Toplumsal Araştırmalar Merkezi – Betam ile yapılan işbirliği sonucunda hazırlanmıştır. </w:t>
                                </w:r>
                              </w:p>
                              <w:p w14:paraId="4789BB67" w14:textId="77777777" w:rsidR="00F563A1" w:rsidRPr="0011290D" w:rsidRDefault="00F563A1" w:rsidP="0011290D">
                                <w:pPr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</w:pPr>
                                <w:r w:rsidRPr="0011290D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>Rapor içeriğinin doğruluğu ve güncelliği konusunda sahibinden.com’un ve BETAM’ın herhangi bir sorumluluğu bulunmamaktadır.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0749A145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8" type="#_x0000_t202" style="position:absolute;margin-left:-30.65pt;margin-top:649.15pt;width:523.25pt;height:40.1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" stroked="f">
                    <v:textbox style="mso-fit-shape-to-text:t">
                      <w:txbxContent>
                        <w:p w14:paraId="1C7820A9" w14:textId="38779194" w:rsidR="00F563A1" w:rsidRDefault="00F563A1" w:rsidP="0011290D">
                          <w:pPr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</w:pPr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İşbu rapor; </w:t>
                          </w:r>
                          <w:proofErr w:type="spellStart"/>
                          <w:proofErr w:type="gramStart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>sahibinden.com’da</w:t>
                          </w:r>
                          <w:proofErr w:type="spellEnd"/>
                          <w:proofErr w:type="gramEnd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 Emlak kategorisindeki ilan verenlerin ilanlarda belirttiği bilgilere dayanarak,</w:t>
                          </w:r>
                          <w:r w:rsidR="00F064D4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 </w:t>
                          </w:r>
                          <w:proofErr w:type="spellStart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>Bahçeşehir</w:t>
                          </w:r>
                          <w:proofErr w:type="spellEnd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 Üniversitesi Ekonomik ve Toplumsal Araştırmalar Merkezi – Betam ile yapılan işbirliği sonucunda hazırlanmıştır. </w:t>
                          </w:r>
                        </w:p>
                        <w:p w14:paraId="4789BB67" w14:textId="77777777" w:rsidR="00F563A1" w:rsidRPr="0011290D" w:rsidRDefault="00F563A1" w:rsidP="0011290D">
                          <w:pPr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</w:pPr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Rapor içeriğinin doğruluğu ve güncelliği konusunda </w:t>
                          </w:r>
                          <w:proofErr w:type="spellStart"/>
                          <w:proofErr w:type="gramStart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>sahibinden.com’un</w:t>
                          </w:r>
                          <w:proofErr w:type="spellEnd"/>
                          <w:proofErr w:type="gramEnd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 ve </w:t>
                          </w:r>
                          <w:proofErr w:type="spellStart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>BETAM’ın</w:t>
                          </w:r>
                          <w:proofErr w:type="spellEnd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 herhangi bir sorumluluğu bulunmamaktadır.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45720" distB="45720" distL="114300" distR="114300" simplePos="0" relativeHeight="251651072" behindDoc="0" locked="0" layoutInCell="1" allowOverlap="1" wp14:anchorId="2EBC9388" wp14:editId="1D409D8E">
                    <wp:simplePos x="0" y="0"/>
                    <wp:positionH relativeFrom="column">
                      <wp:posOffset>-431800</wp:posOffset>
                    </wp:positionH>
                    <wp:positionV relativeFrom="paragraph">
                      <wp:posOffset>2235200</wp:posOffset>
                    </wp:positionV>
                    <wp:extent cx="6642100" cy="4538980"/>
                    <wp:effectExtent l="1270" t="1270" r="0" b="3175"/>
                    <wp:wrapSquare wrapText="bothSides"/>
                    <wp:docPr id="14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2100" cy="4538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7F11D3" w14:textId="17CAE11E" w:rsidR="00F563A1" w:rsidRPr="00576A2D" w:rsidRDefault="00F563A1" w:rsidP="00496DF8">
                                <w:p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24"/>
                                  </w:rPr>
                                  <w:t>Kiralık Konut Piyasası</w:t>
                                </w:r>
                              </w:p>
                              <w:p w14:paraId="4FDBACFC" w14:textId="77777777" w:rsidR="00F563A1" w:rsidRPr="00576A2D" w:rsidRDefault="00F563A1" w:rsidP="00496DF8">
                                <w:pPr>
                                  <w:pStyle w:val="ListeParagraf"/>
                                  <w:numPr>
                                    <w:ilvl w:val="0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Kiralama Fiyatları Analizi</w:t>
                                </w:r>
                              </w:p>
                              <w:p w14:paraId="39881783" w14:textId="77777777" w:rsidR="00F563A1" w:rsidRPr="00576A2D" w:rsidRDefault="00F563A1" w:rsidP="00496DF8">
                                <w:pPr>
                                  <w:pStyle w:val="ListeParagraf"/>
                                  <w:numPr>
                                    <w:ilvl w:val="0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Kiralık Konut Piyasası Canlılık Analizi</w:t>
                                </w:r>
                              </w:p>
                              <w:p w14:paraId="34FADFDF" w14:textId="77777777" w:rsidR="00F563A1" w:rsidRPr="001E1D17" w:rsidRDefault="00F563A1" w:rsidP="001E1D17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1E1D17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 Yayından kaldırılan ilan sayılarının aktif ilan sayısına oranına göre analiz</w:t>
                                </w:r>
                              </w:p>
                              <w:p w14:paraId="176B3B57" w14:textId="55BB0097" w:rsidR="00F563A1" w:rsidRDefault="00F563A1" w:rsidP="001E1D17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1E1D17"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 Yayından kaldırılan ilanların yaşam sürelerine göre analiz</w:t>
                                </w:r>
                              </w:p>
                              <w:p w14:paraId="3D3B9AA7" w14:textId="630C5E47" w:rsidR="00311D5A" w:rsidRPr="00461F11" w:rsidRDefault="00461F11" w:rsidP="003677AE">
                                <w:pPr>
                                  <w:pStyle w:val="ListeParagraf"/>
                                  <w:numPr>
                                    <w:ilvl w:val="0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461F11"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Ankara’nın ilçelerinde</w:t>
                                </w:r>
                                <w:r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ki</w:t>
                                </w:r>
                                <w:r w:rsidRPr="00461F11"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 kiralık konut piyasası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shape w14:anchorId="2EBC9388" id="Text Box 5" o:spid="_x0000_s1029" type="#_x0000_t202" style="position:absolute;margin-left:-34pt;margin-top:176pt;width:523pt;height:357.4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" filled="f" stroked="f">
                    <v:stroke dashstyle="dashDot"/>
                    <v:textbox>
                      <w:txbxContent>
                        <w:p w14:paraId="327F11D3" w14:textId="17CAE11E" w:rsidR="00F563A1" w:rsidRPr="00576A2D" w:rsidRDefault="00F563A1" w:rsidP="00496DF8">
                          <w:p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24"/>
                            </w:rPr>
                            <w:t>Kiralık Konut Piyasası</w:t>
                          </w:r>
                        </w:p>
                        <w:p w14:paraId="4FDBACFC" w14:textId="77777777" w:rsidR="00F563A1" w:rsidRPr="00576A2D" w:rsidRDefault="00F563A1" w:rsidP="00496DF8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4"/>
                            </w:rPr>
                            <w:t>Kiralama Fiyatları Analizi</w:t>
                          </w:r>
                        </w:p>
                        <w:p w14:paraId="39881783" w14:textId="77777777" w:rsidR="00F563A1" w:rsidRPr="00576A2D" w:rsidRDefault="00F563A1" w:rsidP="00496DF8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Kiralık Konut Piyasası Canlılık Analizi</w:t>
                          </w:r>
                        </w:p>
                        <w:p w14:paraId="34FADFDF" w14:textId="77777777" w:rsidR="00F563A1" w:rsidRPr="001E1D17" w:rsidRDefault="00F563A1" w:rsidP="001E1D17">
                          <w:pPr>
                            <w:pStyle w:val="ListParagraph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1E1D17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 Yayından kaldırılan ilan sayılarının aktif ilan sayısına oranına göre analiz</w:t>
                          </w:r>
                        </w:p>
                        <w:p w14:paraId="176B3B57" w14:textId="55BB0097" w:rsidR="00F563A1" w:rsidRDefault="00F563A1" w:rsidP="001E1D17">
                          <w:pPr>
                            <w:pStyle w:val="ListParagraph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1E1D17"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 Yayından kaldırılan ilanların yaşam sürelerine göre analiz</w:t>
                          </w:r>
                        </w:p>
                        <w:p w14:paraId="3D3B9AA7" w14:textId="630C5E47" w:rsidR="00311D5A" w:rsidRPr="00461F11" w:rsidRDefault="00461F11" w:rsidP="003677AE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461F11"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  <w:t>Ankara’nın ilçelerinde</w:t>
                          </w:r>
                          <w:r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  <w:t>ki</w:t>
                          </w:r>
                          <w:r w:rsidRPr="00461F11"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 kiralık konut piyasası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0048" behindDoc="1" locked="0" layoutInCell="1" allowOverlap="1" wp14:anchorId="13749C7B" wp14:editId="52E90F86">
                    <wp:simplePos x="0" y="0"/>
                    <wp:positionH relativeFrom="column">
                      <wp:posOffset>60960</wp:posOffset>
                    </wp:positionH>
                    <wp:positionV relativeFrom="paragraph">
                      <wp:posOffset>-899160</wp:posOffset>
                    </wp:positionV>
                    <wp:extent cx="1463675" cy="1440180"/>
                    <wp:effectExtent l="0" t="635" r="4445" b="0"/>
                    <wp:wrapNone/>
                    <wp:docPr id="11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63675" cy="1440180"/>
                              <a:chOff x="0" y="0"/>
                              <a:chExt cx="2268" cy="2268"/>
                            </a:xfrm>
                          </wpg:grpSpPr>
                          <wps:wsp>
                            <wps:cNvPr id="12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2D54C" w14:textId="77777777" w:rsidR="00F563A1" w:rsidRPr="00637F04" w:rsidRDefault="00F563A1" w:rsidP="00796CD0">
                                  <w:pPr>
                                    <w:spacing w:before="8"/>
                                    <w:rPr>
                                      <w:sz w:val="48"/>
                                    </w:rPr>
                                  </w:pPr>
                                </w:p>
                                <w:p w14:paraId="654DA0FE" w14:textId="77777777" w:rsidR="00F563A1" w:rsidRDefault="00F563A1" w:rsidP="00796CD0">
                                  <w:pPr>
                                    <w:spacing w:before="1" w:line="196" w:lineRule="auto"/>
                                    <w:ind w:left="283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</w:pPr>
                                </w:p>
                                <w:p w14:paraId="6E262F0D" w14:textId="77777777" w:rsidR="00F563A1" w:rsidRPr="00796CD0" w:rsidRDefault="00F563A1" w:rsidP="00796CD0">
                                  <w:pPr>
                                    <w:spacing w:before="1" w:line="196" w:lineRule="auto"/>
                                    <w:ind w:left="283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</w:pPr>
                                  <w:r w:rsidRPr="00796CD0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  <w:t>İÇİNDEKİLER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group w14:anchorId="13749C7B" id="Group 2" o:spid="_x0000_s1030" style="position:absolute;margin-left:4.8pt;margin-top:-70.8pt;width:115.25pt;height:113.4pt;z-index:-251666432" coordsize="226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">
                    <v:rect id="Rectangle 7" o:spid="_x0000_s1031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" fillcolor="#fddd00" stroked="f"/>
                    <v:shape id="Text Box 3" o:spid="_x0000_s1032" type="#_x0000_t202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  <v:textbox inset="0,0,0,0">
                        <w:txbxContent>
                          <w:p w14:paraId="5AD2D54C" w14:textId="77777777" w:rsidR="00F563A1" w:rsidRPr="00637F04" w:rsidRDefault="00F563A1" w:rsidP="00796CD0">
                            <w:pPr>
                              <w:spacing w:before="8"/>
                              <w:rPr>
                                <w:sz w:val="48"/>
                              </w:rPr>
                            </w:pPr>
                          </w:p>
                          <w:p w14:paraId="654DA0FE" w14:textId="77777777" w:rsidR="00F563A1" w:rsidRDefault="00F563A1" w:rsidP="00796CD0">
                            <w:pPr>
                              <w:spacing w:before="1" w:line="196" w:lineRule="auto"/>
                              <w:ind w:left="283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</w:pPr>
                          </w:p>
                          <w:p w14:paraId="6E262F0D" w14:textId="77777777" w:rsidR="00F563A1" w:rsidRPr="00796CD0" w:rsidRDefault="00F563A1" w:rsidP="00796CD0">
                            <w:pPr>
                              <w:spacing w:before="1" w:line="196" w:lineRule="auto"/>
                              <w:ind w:left="283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</w:pPr>
                            <w:r w:rsidRPr="00796CD0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  <w:t>İÇİNDEKİLER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796CD0" w:rsidRPr="0022637D">
            <w:rPr>
              <w:rFonts w:asciiTheme="minorHAnsi" w:hAnsiTheme="minorHAnsi" w:cstheme="minorHAnsi"/>
              <w:sz w:val="24"/>
              <w:szCs w:val="24"/>
            </w:rPr>
            <w:br w:type="page"/>
          </w:r>
        </w:p>
        <w:p w14:paraId="21E454DE" w14:textId="77777777" w:rsidR="00796CD0" w:rsidRPr="0022637D" w:rsidRDefault="00796CD0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4F989812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2C0ED90F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50A9EB37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21B183DC" w14:textId="3317981E" w:rsidR="00C06B2F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43904" behindDoc="1" locked="0" layoutInCell="1" allowOverlap="1" wp14:anchorId="7BA3C683" wp14:editId="520577B2">
                    <wp:simplePos x="0" y="0"/>
                    <wp:positionH relativeFrom="column">
                      <wp:posOffset>75565</wp:posOffset>
                    </wp:positionH>
                    <wp:positionV relativeFrom="page">
                      <wp:posOffset>15240</wp:posOffset>
                    </wp:positionV>
                    <wp:extent cx="1463675" cy="1440180"/>
                    <wp:effectExtent l="3810" t="0" r="0" b="1905"/>
                    <wp:wrapNone/>
                    <wp:docPr id="6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63675" cy="1440180"/>
                              <a:chOff x="0" y="0"/>
                              <a:chExt cx="2268" cy="2268"/>
                            </a:xfrm>
                          </wpg:grpSpPr>
                          <wps:wsp>
                            <wps:cNvPr id="7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66D2D0" w14:textId="77777777" w:rsidR="00F563A1" w:rsidRPr="00B96987" w:rsidRDefault="00F563A1">
                                  <w:pPr>
                                    <w:spacing w:before="8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250282F4" w14:textId="2CAB6BB9" w:rsidR="00F563A1" w:rsidRDefault="00F563A1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>sahibindex</w:t>
                                  </w:r>
                                </w:p>
                                <w:p w14:paraId="40B26A00" w14:textId="52DFDC5E" w:rsidR="00F563A1" w:rsidRPr="00B96987" w:rsidRDefault="00822E6E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 xml:space="preserve">Kiralık </w:t>
                                  </w:r>
                                  <w:r w:rsidR="00F563A1" w:rsidRPr="00B96987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>Konut Piyasası Görünümü</w:t>
                                  </w:r>
                                </w:p>
                                <w:p w14:paraId="1799662F" w14:textId="77777777" w:rsidR="00F563A1" w:rsidRPr="00637F04" w:rsidRDefault="00F563A1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  <w:p w14:paraId="72F1C6ED" w14:textId="3C39AB94" w:rsidR="00F563A1" w:rsidRPr="001E1D17" w:rsidRDefault="001A56C8" w:rsidP="00F462A4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>Ocak</w:t>
                                  </w:r>
                                  <w:r w:rsidR="00F563A1" w:rsidRPr="00B96987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 xml:space="preserve"> 202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group w14:anchorId="7BA3C683" id="Group 9" o:spid="_x0000_s1033" style="position:absolute;margin-left:5.95pt;margin-top:1.2pt;width:115.25pt;height:113.4pt;z-index:-251672576;mso-position-vertical-relative:page" coordsize="226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">
                    <v:rect id="Rectangle 10" o:spid="_x0000_s1034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" fillcolor="#fddd00" stroked="f"/>
                    <v:shape id="Text Box 3" o:spid="_x0000_s1035" type="#_x0000_t202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  <v:textbox inset="0,0,0,0">
                        <w:txbxContent>
                          <w:p w14:paraId="6166D2D0" w14:textId="77777777" w:rsidR="00F563A1" w:rsidRPr="00B96987" w:rsidRDefault="00F563A1">
                            <w:pPr>
                              <w:spacing w:before="8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250282F4" w14:textId="2CAB6BB9" w:rsidR="00F563A1" w:rsidRDefault="00F563A1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>sahibindex</w:t>
                            </w:r>
                          </w:p>
                          <w:p w14:paraId="40B26A00" w14:textId="52DFDC5E" w:rsidR="00F563A1" w:rsidRPr="00B96987" w:rsidRDefault="00822E6E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 xml:space="preserve">Kiralık </w:t>
                            </w:r>
                            <w:r w:rsidR="00F563A1" w:rsidRPr="00B96987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>Konut Piyasası Görünümü</w:t>
                            </w:r>
                          </w:p>
                          <w:p w14:paraId="1799662F" w14:textId="77777777" w:rsidR="00F563A1" w:rsidRPr="00637F04" w:rsidRDefault="00F563A1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  <w:p w14:paraId="72F1C6ED" w14:textId="3C39AB94" w:rsidR="00F563A1" w:rsidRPr="001E1D17" w:rsidRDefault="001A56C8" w:rsidP="00F462A4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>Ocak</w:t>
                            </w:r>
                            <w:r w:rsidR="00F563A1" w:rsidRPr="00B96987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 xml:space="preserve"> 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w10:wrap anchory="page"/>
                  </v:group>
                </w:pict>
              </mc:Fallback>
            </mc:AlternateContent>
          </w:r>
        </w:p>
      </w:sdtContent>
    </w:sdt>
    <w:p w14:paraId="742140B4" w14:textId="77777777" w:rsidR="00E8174C" w:rsidRDefault="009C35DF" w:rsidP="00F462A4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sz w:val="28"/>
          <w:szCs w:val="28"/>
        </w:rPr>
      </w:pPr>
      <w:r>
        <w:rPr>
          <w:rFonts w:asciiTheme="minorHAnsi" w:eastAsia="Calibri" w:hAnsiTheme="minorHAnsi" w:cstheme="minorHAnsi"/>
          <w:b/>
          <w:bCs/>
          <w:sz w:val="28"/>
          <w:szCs w:val="28"/>
        </w:rPr>
        <w:t>KİRA</w:t>
      </w:r>
      <w:r w:rsidR="008F545A">
        <w:rPr>
          <w:rFonts w:asciiTheme="minorHAnsi" w:eastAsia="Calibri" w:hAnsiTheme="minorHAnsi" w:cstheme="minorHAnsi"/>
          <w:b/>
          <w:bCs/>
          <w:sz w:val="28"/>
          <w:szCs w:val="28"/>
        </w:rPr>
        <w:t>LIK KONUT TALEBİ DÜŞÜYOR</w:t>
      </w:r>
      <w:r w:rsidR="006721B8">
        <w:rPr>
          <w:rFonts w:asciiTheme="minorHAnsi" w:eastAsia="Calibri" w:hAnsiTheme="minorHAnsi" w:cstheme="minorHAnsi"/>
          <w:b/>
          <w:bCs/>
          <w:sz w:val="28"/>
          <w:szCs w:val="28"/>
        </w:rPr>
        <w:t xml:space="preserve"> </w:t>
      </w:r>
    </w:p>
    <w:p w14:paraId="1FE02CA4" w14:textId="3ABC3B77" w:rsidR="00BD5053" w:rsidRPr="0022637D" w:rsidRDefault="006721B8" w:rsidP="00F462A4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sz w:val="28"/>
          <w:szCs w:val="28"/>
        </w:rPr>
      </w:pPr>
      <w:r>
        <w:rPr>
          <w:rFonts w:asciiTheme="minorHAnsi" w:eastAsia="Calibri" w:hAnsiTheme="minorHAnsi" w:cstheme="minorHAnsi"/>
          <w:b/>
          <w:bCs/>
          <w:sz w:val="28"/>
          <w:szCs w:val="28"/>
        </w:rPr>
        <w:t>ANKARA’NIN İLÇELERİNDEKİ KİRALIK KONUT PİYASASI</w:t>
      </w:r>
    </w:p>
    <w:p w14:paraId="5292CE88" w14:textId="77777777" w:rsidR="00072350" w:rsidRDefault="00072350" w:rsidP="003064B7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14:paraId="7D973058" w14:textId="77777777" w:rsidR="00A1501B" w:rsidRPr="0022637D" w:rsidRDefault="00A1501B" w:rsidP="003064B7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</w:pPr>
      <w:r w:rsidRPr="0022637D">
        <w:rPr>
          <w:rFonts w:asciiTheme="minorHAnsi" w:eastAsia="Calibri" w:hAnsiTheme="minorHAnsi" w:cstheme="minorHAnsi"/>
          <w:b/>
          <w:bCs/>
          <w:sz w:val="24"/>
          <w:szCs w:val="24"/>
        </w:rPr>
        <w:t>Özet</w:t>
      </w:r>
    </w:p>
    <w:p w14:paraId="2192C3B2" w14:textId="77777777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3F10C9E0" w14:textId="6132AECB" w:rsidR="007517B8" w:rsidRPr="0022637D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Türkiye genelinde ortalama kiralık konut ilan m</w:t>
      </w:r>
      <w:r w:rsidRPr="0022637D">
        <w:rPr>
          <w:rFonts w:asciiTheme="minorHAnsi" w:eastAsia="Calibri" w:hAnsiTheme="minorHAnsi" w:cstheme="minorHAnsi"/>
          <w:vertAlign w:val="superscript"/>
        </w:rPr>
        <w:t>2</w:t>
      </w:r>
      <w:r w:rsidRPr="0022637D">
        <w:rPr>
          <w:rFonts w:asciiTheme="minorHAnsi" w:eastAsia="Calibri" w:hAnsiTheme="minorHAnsi" w:cstheme="minorHAnsi"/>
        </w:rPr>
        <w:t xml:space="preserve"> fiyatındaki yıllık artış oranı </w:t>
      </w:r>
      <w:r w:rsidR="00DB190F">
        <w:rPr>
          <w:rFonts w:asciiTheme="minorHAnsi" w:eastAsia="Calibri" w:hAnsiTheme="minorHAnsi" w:cstheme="minorHAnsi"/>
        </w:rPr>
        <w:t>Aralık’ta</w:t>
      </w:r>
      <w:r>
        <w:rPr>
          <w:rFonts w:asciiTheme="minorHAnsi" w:eastAsia="Calibri" w:hAnsiTheme="minorHAnsi" w:cstheme="minorHAnsi"/>
        </w:rPr>
        <w:t xml:space="preserve"> </w:t>
      </w:r>
      <w:r w:rsidRPr="0022637D">
        <w:rPr>
          <w:rFonts w:asciiTheme="minorHAnsi" w:eastAsia="Calibri" w:hAnsiTheme="minorHAnsi" w:cstheme="minorHAnsi"/>
        </w:rPr>
        <w:t xml:space="preserve">yüzde </w:t>
      </w:r>
      <w:r>
        <w:rPr>
          <w:rFonts w:asciiTheme="minorHAnsi" w:eastAsia="Calibri" w:hAnsiTheme="minorHAnsi" w:cstheme="minorHAnsi"/>
        </w:rPr>
        <w:t>6</w:t>
      </w:r>
      <w:r w:rsidR="00BD511C">
        <w:rPr>
          <w:rFonts w:asciiTheme="minorHAnsi" w:eastAsia="Calibri" w:hAnsiTheme="minorHAnsi" w:cstheme="minorHAnsi"/>
        </w:rPr>
        <w:t>8</w:t>
      </w:r>
      <w:r>
        <w:rPr>
          <w:rFonts w:asciiTheme="minorHAnsi" w:eastAsia="Calibri" w:hAnsiTheme="minorHAnsi" w:cstheme="minorHAnsi"/>
        </w:rPr>
        <w:t>,7</w:t>
      </w:r>
      <w:r w:rsidRPr="0022637D">
        <w:rPr>
          <w:rFonts w:asciiTheme="minorHAnsi" w:eastAsia="Calibri" w:hAnsiTheme="minorHAnsi" w:cstheme="minorHAnsi"/>
        </w:rPr>
        <w:t xml:space="preserve"> olurken, ortalama kiralık konut ilan m</w:t>
      </w:r>
      <w:r w:rsidRPr="0022637D">
        <w:rPr>
          <w:rFonts w:asciiTheme="minorHAnsi" w:eastAsia="Calibri" w:hAnsiTheme="minorHAnsi" w:cstheme="minorHAnsi"/>
          <w:vertAlign w:val="superscript"/>
        </w:rPr>
        <w:t>2</w:t>
      </w:r>
      <w:r w:rsidRPr="0022637D">
        <w:rPr>
          <w:rFonts w:asciiTheme="minorHAnsi" w:eastAsia="Calibri" w:hAnsiTheme="minorHAnsi" w:cstheme="minorHAnsi"/>
        </w:rPr>
        <w:t xml:space="preserve"> fiyatı </w:t>
      </w:r>
      <w:r>
        <w:rPr>
          <w:rFonts w:asciiTheme="minorHAnsi" w:eastAsia="Calibri" w:hAnsiTheme="minorHAnsi" w:cstheme="minorHAnsi"/>
        </w:rPr>
        <w:t>2</w:t>
      </w:r>
      <w:r w:rsidR="00850FFB">
        <w:rPr>
          <w:rFonts w:asciiTheme="minorHAnsi" w:eastAsia="Calibri" w:hAnsiTheme="minorHAnsi" w:cstheme="minorHAnsi"/>
        </w:rPr>
        <w:t>6</w:t>
      </w:r>
      <w:r w:rsidRPr="0022637D">
        <w:rPr>
          <w:rFonts w:asciiTheme="minorHAnsi" w:eastAsia="Calibri" w:hAnsiTheme="minorHAnsi" w:cstheme="minorHAnsi"/>
        </w:rPr>
        <w:t xml:space="preserve"> TL'ye yükselmiştir. Yıllık kira artış oranı İstanbul'da yüzde </w:t>
      </w:r>
      <w:r w:rsidR="00850FFB">
        <w:rPr>
          <w:rFonts w:asciiTheme="minorHAnsi" w:eastAsia="Calibri" w:hAnsiTheme="minorHAnsi" w:cstheme="minorHAnsi"/>
        </w:rPr>
        <w:t>84,6</w:t>
      </w:r>
      <w:r w:rsidRPr="0022637D">
        <w:rPr>
          <w:rFonts w:asciiTheme="minorHAnsi" w:eastAsia="Calibri" w:hAnsiTheme="minorHAnsi" w:cstheme="minorHAnsi"/>
        </w:rPr>
        <w:t xml:space="preserve">, Ankara'da yüzde </w:t>
      </w:r>
      <w:r>
        <w:rPr>
          <w:rFonts w:asciiTheme="minorHAnsi" w:eastAsia="Calibri" w:hAnsiTheme="minorHAnsi" w:cstheme="minorHAnsi"/>
        </w:rPr>
        <w:t>62</w:t>
      </w:r>
      <w:r w:rsidR="00850FFB">
        <w:rPr>
          <w:rFonts w:asciiTheme="minorHAnsi" w:eastAsia="Calibri" w:hAnsiTheme="minorHAnsi" w:cstheme="minorHAnsi"/>
        </w:rPr>
        <w:t>,6</w:t>
      </w:r>
      <w:r w:rsidRPr="0022637D">
        <w:rPr>
          <w:rFonts w:asciiTheme="minorHAnsi" w:eastAsia="Calibri" w:hAnsiTheme="minorHAnsi" w:cstheme="minorHAnsi"/>
        </w:rPr>
        <w:t xml:space="preserve"> ve İzmir'de yüzde </w:t>
      </w:r>
      <w:r>
        <w:rPr>
          <w:rFonts w:asciiTheme="minorHAnsi" w:eastAsia="Calibri" w:hAnsiTheme="minorHAnsi" w:cstheme="minorHAnsi"/>
        </w:rPr>
        <w:t>5</w:t>
      </w:r>
      <w:r w:rsidR="000B4143">
        <w:rPr>
          <w:rFonts w:asciiTheme="minorHAnsi" w:eastAsia="Calibri" w:hAnsiTheme="minorHAnsi" w:cstheme="minorHAnsi"/>
        </w:rPr>
        <w:t>6</w:t>
      </w:r>
      <w:r w:rsidRPr="0022637D">
        <w:rPr>
          <w:rFonts w:asciiTheme="minorHAnsi" w:eastAsia="Calibri" w:hAnsiTheme="minorHAnsi" w:cstheme="minorHAnsi"/>
        </w:rPr>
        <w:t xml:space="preserve"> olmuştur. Bu gelişmeler sonucunda ortalama kiralık konut ilan m</w:t>
      </w:r>
      <w:r w:rsidRPr="0022637D">
        <w:rPr>
          <w:rFonts w:asciiTheme="minorHAnsi" w:eastAsia="Calibri" w:hAnsiTheme="minorHAnsi" w:cstheme="minorHAnsi"/>
          <w:vertAlign w:val="superscript"/>
        </w:rPr>
        <w:t>2</w:t>
      </w:r>
      <w:r w:rsidRPr="0022637D">
        <w:rPr>
          <w:rFonts w:asciiTheme="minorHAnsi" w:eastAsia="Calibri" w:hAnsiTheme="minorHAnsi" w:cstheme="minorHAnsi"/>
        </w:rPr>
        <w:t xml:space="preserve"> fiyatları İstanbul’da </w:t>
      </w:r>
      <w:r w:rsidR="006E2DE7">
        <w:rPr>
          <w:rFonts w:asciiTheme="minorHAnsi" w:eastAsia="Calibri" w:hAnsiTheme="minorHAnsi" w:cstheme="minorHAnsi"/>
        </w:rPr>
        <w:t>40</w:t>
      </w:r>
      <w:r w:rsidRPr="0022637D">
        <w:rPr>
          <w:rFonts w:asciiTheme="minorHAnsi" w:eastAsia="Calibri" w:hAnsiTheme="minorHAnsi" w:cstheme="minorHAnsi"/>
        </w:rPr>
        <w:t xml:space="preserve"> TL, Ankara’da 1</w:t>
      </w:r>
      <w:r>
        <w:rPr>
          <w:rFonts w:asciiTheme="minorHAnsi" w:eastAsia="Calibri" w:hAnsiTheme="minorHAnsi" w:cstheme="minorHAnsi"/>
        </w:rPr>
        <w:t>8</w:t>
      </w:r>
      <w:r w:rsidRPr="0022637D">
        <w:rPr>
          <w:rFonts w:asciiTheme="minorHAnsi" w:eastAsia="Calibri" w:hAnsiTheme="minorHAnsi" w:cstheme="minorHAnsi"/>
        </w:rPr>
        <w:t xml:space="preserve"> TL, İzmir'de ise 2</w:t>
      </w:r>
      <w:r w:rsidR="006E2DE7">
        <w:rPr>
          <w:rFonts w:asciiTheme="minorHAnsi" w:eastAsia="Calibri" w:hAnsiTheme="minorHAnsi" w:cstheme="minorHAnsi"/>
        </w:rPr>
        <w:t>6</w:t>
      </w:r>
      <w:r w:rsidRPr="0022637D">
        <w:rPr>
          <w:rFonts w:asciiTheme="minorHAnsi" w:eastAsia="Calibri" w:hAnsiTheme="minorHAnsi" w:cstheme="minorHAnsi"/>
        </w:rPr>
        <w:t xml:space="preserve"> TL olmuştur. Enflasyondan arındırılmış (reel) kira fiyatları da</w:t>
      </w:r>
      <w:r>
        <w:rPr>
          <w:rFonts w:asciiTheme="minorHAnsi" w:eastAsia="Calibri" w:hAnsiTheme="minorHAnsi" w:cstheme="minorHAnsi"/>
        </w:rPr>
        <w:t xml:space="preserve"> hem ülke genelinde hem de</w:t>
      </w:r>
      <w:r w:rsidRPr="0022637D">
        <w:rPr>
          <w:rFonts w:asciiTheme="minorHAnsi" w:eastAsia="Calibri" w:hAnsiTheme="minorHAnsi" w:cstheme="minorHAnsi"/>
        </w:rPr>
        <w:t xml:space="preserve"> üç büyük ilde artmıştır. Kiralık konut piyasasında bir canlılık göstergesi olarak kullandığımız kiralanan konut sayısının toplam kiralık ilan sayısına oranı </w:t>
      </w:r>
      <w:r>
        <w:rPr>
          <w:rFonts w:asciiTheme="minorHAnsi" w:eastAsia="Calibri" w:hAnsiTheme="minorHAnsi" w:cstheme="minorHAnsi"/>
        </w:rPr>
        <w:t xml:space="preserve">geçtiğimiz aya göre hem </w:t>
      </w:r>
      <w:r w:rsidRPr="0022637D">
        <w:rPr>
          <w:rFonts w:asciiTheme="minorHAnsi" w:eastAsia="Calibri" w:hAnsiTheme="minorHAnsi" w:cstheme="minorHAnsi"/>
        </w:rPr>
        <w:t>ülke genelinde</w:t>
      </w:r>
      <w:r>
        <w:rPr>
          <w:rFonts w:asciiTheme="minorHAnsi" w:eastAsia="Calibri" w:hAnsiTheme="minorHAnsi" w:cstheme="minorHAnsi"/>
        </w:rPr>
        <w:t xml:space="preserve"> hem üç büyükşehirde düşmüştür.</w:t>
      </w:r>
      <w:r w:rsidRPr="0022637D">
        <w:rPr>
          <w:rFonts w:asciiTheme="minorHAnsi" w:eastAsia="Calibri" w:hAnsiTheme="minorHAnsi" w:cstheme="minorHAnsi"/>
        </w:rPr>
        <w:t xml:space="preserve"> </w:t>
      </w:r>
    </w:p>
    <w:p w14:paraId="2C26A724" w14:textId="13FC0D86" w:rsidR="00A1501B" w:rsidRDefault="00A1501B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4F0217FE" w14:textId="0F480C0A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İlk kez bu ayki raporumuzda incelediğimiz Ankara’nın ilçelerindeki </w:t>
      </w:r>
      <w:r w:rsidR="009314E1">
        <w:rPr>
          <w:rFonts w:asciiTheme="minorHAnsi" w:eastAsia="Calibri" w:hAnsiTheme="minorHAnsi" w:cstheme="minorHAnsi"/>
        </w:rPr>
        <w:t>kira</w:t>
      </w:r>
      <w:r>
        <w:rPr>
          <w:rFonts w:asciiTheme="minorHAnsi" w:eastAsia="Calibri" w:hAnsiTheme="minorHAnsi" w:cstheme="minorHAnsi"/>
        </w:rPr>
        <w:t xml:space="preserve"> fiyatı artış oranları en yüksek artışın Gölbaşı’nda (yüzde </w:t>
      </w:r>
      <w:r w:rsidR="006252EB">
        <w:rPr>
          <w:rFonts w:asciiTheme="minorHAnsi" w:eastAsia="Calibri" w:hAnsiTheme="minorHAnsi" w:cstheme="minorHAnsi"/>
        </w:rPr>
        <w:t>98,6</w:t>
      </w:r>
      <w:r>
        <w:rPr>
          <w:rFonts w:asciiTheme="minorHAnsi" w:eastAsia="Calibri" w:hAnsiTheme="minorHAnsi" w:cstheme="minorHAnsi"/>
        </w:rPr>
        <w:t xml:space="preserve">), en düşük satış fiyatı artışın ise </w:t>
      </w:r>
      <w:r w:rsidR="006252EB">
        <w:rPr>
          <w:rFonts w:asciiTheme="minorHAnsi" w:eastAsia="Calibri" w:hAnsiTheme="minorHAnsi" w:cstheme="minorHAnsi"/>
        </w:rPr>
        <w:t>Polatlı</w:t>
      </w:r>
      <w:r>
        <w:rPr>
          <w:rFonts w:asciiTheme="minorHAnsi" w:eastAsia="Calibri" w:hAnsiTheme="minorHAnsi" w:cstheme="minorHAnsi"/>
        </w:rPr>
        <w:t>’da (yüzde 3</w:t>
      </w:r>
      <w:r w:rsidR="006252EB">
        <w:rPr>
          <w:rFonts w:asciiTheme="minorHAnsi" w:eastAsia="Calibri" w:hAnsiTheme="minorHAnsi" w:cstheme="minorHAnsi"/>
        </w:rPr>
        <w:t>1,4</w:t>
      </w:r>
      <w:r>
        <w:rPr>
          <w:rFonts w:asciiTheme="minorHAnsi" w:eastAsia="Calibri" w:hAnsiTheme="minorHAnsi" w:cstheme="minorHAnsi"/>
        </w:rPr>
        <w:t xml:space="preserve">) olduğunu göstermektedir. </w:t>
      </w:r>
      <w:r w:rsidR="00432B3F">
        <w:rPr>
          <w:rFonts w:asciiTheme="minorHAnsi" w:eastAsia="Calibri" w:hAnsiTheme="minorHAnsi" w:cstheme="minorHAnsi"/>
        </w:rPr>
        <w:t>Çankaya</w:t>
      </w:r>
      <w:r>
        <w:rPr>
          <w:rFonts w:asciiTheme="minorHAnsi" w:eastAsia="Calibri" w:hAnsiTheme="minorHAnsi" w:cstheme="minorHAnsi"/>
        </w:rPr>
        <w:t xml:space="preserve"> (yüzde 7</w:t>
      </w:r>
      <w:r w:rsidR="00F6391D">
        <w:rPr>
          <w:rFonts w:asciiTheme="minorHAnsi" w:eastAsia="Calibri" w:hAnsiTheme="minorHAnsi" w:cstheme="minorHAnsi"/>
        </w:rPr>
        <w:t>4</w:t>
      </w:r>
      <w:r>
        <w:rPr>
          <w:rFonts w:asciiTheme="minorHAnsi" w:eastAsia="Calibri" w:hAnsiTheme="minorHAnsi" w:cstheme="minorHAnsi"/>
        </w:rPr>
        <w:t>,</w:t>
      </w:r>
      <w:r w:rsidR="00F6391D">
        <w:rPr>
          <w:rFonts w:asciiTheme="minorHAnsi" w:eastAsia="Calibri" w:hAnsiTheme="minorHAnsi" w:cstheme="minorHAnsi"/>
        </w:rPr>
        <w:t>4</w:t>
      </w:r>
      <w:r>
        <w:rPr>
          <w:rFonts w:asciiTheme="minorHAnsi" w:eastAsia="Calibri" w:hAnsiTheme="minorHAnsi" w:cstheme="minorHAnsi"/>
        </w:rPr>
        <w:t xml:space="preserve">), </w:t>
      </w:r>
      <w:r w:rsidR="00432B3F">
        <w:rPr>
          <w:rFonts w:asciiTheme="minorHAnsi" w:eastAsia="Calibri" w:hAnsiTheme="minorHAnsi" w:cstheme="minorHAnsi"/>
        </w:rPr>
        <w:t>Yenimahalle</w:t>
      </w:r>
      <w:r>
        <w:rPr>
          <w:rFonts w:asciiTheme="minorHAnsi" w:eastAsia="Calibri" w:hAnsiTheme="minorHAnsi" w:cstheme="minorHAnsi"/>
        </w:rPr>
        <w:t xml:space="preserve"> (yüzde 68,</w:t>
      </w:r>
      <w:r w:rsidR="00F6391D">
        <w:rPr>
          <w:rFonts w:asciiTheme="minorHAnsi" w:eastAsia="Calibri" w:hAnsiTheme="minorHAnsi" w:cstheme="minorHAnsi"/>
        </w:rPr>
        <w:t>1</w:t>
      </w:r>
      <w:r>
        <w:rPr>
          <w:rFonts w:asciiTheme="minorHAnsi" w:eastAsia="Calibri" w:hAnsiTheme="minorHAnsi" w:cstheme="minorHAnsi"/>
        </w:rPr>
        <w:t xml:space="preserve">) ve </w:t>
      </w:r>
      <w:r w:rsidR="00432B3F">
        <w:rPr>
          <w:rFonts w:asciiTheme="minorHAnsi" w:eastAsia="Calibri" w:hAnsiTheme="minorHAnsi" w:cstheme="minorHAnsi"/>
        </w:rPr>
        <w:t>Etimesgut</w:t>
      </w:r>
      <w:r>
        <w:rPr>
          <w:rFonts w:asciiTheme="minorHAnsi" w:eastAsia="Calibri" w:hAnsiTheme="minorHAnsi" w:cstheme="minorHAnsi"/>
        </w:rPr>
        <w:t xml:space="preserve"> (yüzde 6</w:t>
      </w:r>
      <w:r w:rsidR="00AC489F">
        <w:rPr>
          <w:rFonts w:asciiTheme="minorHAnsi" w:eastAsia="Calibri" w:hAnsiTheme="minorHAnsi" w:cstheme="minorHAnsi"/>
        </w:rPr>
        <w:t>6,7</w:t>
      </w:r>
      <w:r>
        <w:rPr>
          <w:rFonts w:asciiTheme="minorHAnsi" w:eastAsia="Calibri" w:hAnsiTheme="minorHAnsi" w:cstheme="minorHAnsi"/>
        </w:rPr>
        <w:t xml:space="preserve">) en yüksek </w:t>
      </w:r>
      <w:r w:rsidR="00B24183">
        <w:rPr>
          <w:rFonts w:asciiTheme="minorHAnsi" w:eastAsia="Calibri" w:hAnsiTheme="minorHAnsi" w:cstheme="minorHAnsi"/>
        </w:rPr>
        <w:t>kira</w:t>
      </w:r>
      <w:r>
        <w:rPr>
          <w:rFonts w:asciiTheme="minorHAnsi" w:eastAsia="Calibri" w:hAnsiTheme="minorHAnsi" w:cstheme="minorHAnsi"/>
        </w:rPr>
        <w:t xml:space="preserve"> fiyatı artışlarının hesaplandığı ilçeler olurken, </w:t>
      </w:r>
      <w:r w:rsidR="00111D76">
        <w:rPr>
          <w:rFonts w:asciiTheme="minorHAnsi" w:eastAsia="Calibri" w:hAnsiTheme="minorHAnsi" w:cstheme="minorHAnsi"/>
        </w:rPr>
        <w:t>Akyurt</w:t>
      </w:r>
      <w:r>
        <w:rPr>
          <w:rFonts w:asciiTheme="minorHAnsi" w:eastAsia="Calibri" w:hAnsiTheme="minorHAnsi" w:cstheme="minorHAnsi"/>
        </w:rPr>
        <w:t xml:space="preserve"> (yüzde </w:t>
      </w:r>
      <w:r w:rsidR="00622B7D">
        <w:rPr>
          <w:rFonts w:asciiTheme="minorHAnsi" w:eastAsia="Calibri" w:hAnsiTheme="minorHAnsi" w:cstheme="minorHAnsi"/>
        </w:rPr>
        <w:t>44</w:t>
      </w:r>
      <w:r>
        <w:rPr>
          <w:rFonts w:asciiTheme="minorHAnsi" w:eastAsia="Calibri" w:hAnsiTheme="minorHAnsi" w:cstheme="minorHAnsi"/>
        </w:rPr>
        <w:t>,7), Sincan (yüzde 4</w:t>
      </w:r>
      <w:r w:rsidR="00622B7D">
        <w:rPr>
          <w:rFonts w:asciiTheme="minorHAnsi" w:eastAsia="Calibri" w:hAnsiTheme="minorHAnsi" w:cstheme="minorHAnsi"/>
        </w:rPr>
        <w:t>1</w:t>
      </w:r>
      <w:r>
        <w:rPr>
          <w:rFonts w:asciiTheme="minorHAnsi" w:eastAsia="Calibri" w:hAnsiTheme="minorHAnsi" w:cstheme="minorHAnsi"/>
        </w:rPr>
        <w:t>,</w:t>
      </w:r>
      <w:r w:rsidR="00622B7D">
        <w:rPr>
          <w:rFonts w:asciiTheme="minorHAnsi" w:eastAsia="Calibri" w:hAnsiTheme="minorHAnsi" w:cstheme="minorHAnsi"/>
        </w:rPr>
        <w:t>8</w:t>
      </w:r>
      <w:r>
        <w:rPr>
          <w:rFonts w:asciiTheme="minorHAnsi" w:eastAsia="Calibri" w:hAnsiTheme="minorHAnsi" w:cstheme="minorHAnsi"/>
        </w:rPr>
        <w:t xml:space="preserve">) ve </w:t>
      </w:r>
      <w:r w:rsidR="00111D76">
        <w:rPr>
          <w:rFonts w:asciiTheme="minorHAnsi" w:eastAsia="Calibri" w:hAnsiTheme="minorHAnsi" w:cstheme="minorHAnsi"/>
        </w:rPr>
        <w:t>Çubuk</w:t>
      </w:r>
      <w:r>
        <w:rPr>
          <w:rFonts w:asciiTheme="minorHAnsi" w:eastAsia="Calibri" w:hAnsiTheme="minorHAnsi" w:cstheme="minorHAnsi"/>
        </w:rPr>
        <w:t xml:space="preserve"> (yüzde </w:t>
      </w:r>
      <w:r w:rsidR="00B7774C">
        <w:rPr>
          <w:rFonts w:asciiTheme="minorHAnsi" w:eastAsia="Calibri" w:hAnsiTheme="minorHAnsi" w:cstheme="minorHAnsi"/>
        </w:rPr>
        <w:t>3</w:t>
      </w:r>
      <w:r>
        <w:rPr>
          <w:rFonts w:asciiTheme="minorHAnsi" w:eastAsia="Calibri" w:hAnsiTheme="minorHAnsi" w:cstheme="minorHAnsi"/>
        </w:rPr>
        <w:t>6,</w:t>
      </w:r>
      <w:r w:rsidR="00B7774C">
        <w:rPr>
          <w:rFonts w:asciiTheme="minorHAnsi" w:eastAsia="Calibri" w:hAnsiTheme="minorHAnsi" w:cstheme="minorHAnsi"/>
        </w:rPr>
        <w:t>4</w:t>
      </w:r>
      <w:r>
        <w:rPr>
          <w:rFonts w:asciiTheme="minorHAnsi" w:eastAsia="Calibri" w:hAnsiTheme="minorHAnsi" w:cstheme="minorHAnsi"/>
        </w:rPr>
        <w:t xml:space="preserve">) en düşük </w:t>
      </w:r>
      <w:r w:rsidR="00B24183">
        <w:rPr>
          <w:rFonts w:asciiTheme="minorHAnsi" w:eastAsia="Calibri" w:hAnsiTheme="minorHAnsi" w:cstheme="minorHAnsi"/>
        </w:rPr>
        <w:t>kira</w:t>
      </w:r>
      <w:r>
        <w:rPr>
          <w:rFonts w:asciiTheme="minorHAnsi" w:eastAsia="Calibri" w:hAnsiTheme="minorHAnsi" w:cstheme="minorHAnsi"/>
        </w:rPr>
        <w:t xml:space="preserve"> fiyatı artışlarının görüldüğü ilçeler olmuştur. </w:t>
      </w:r>
    </w:p>
    <w:p w14:paraId="479F8D72" w14:textId="77777777" w:rsidR="007517B8" w:rsidRPr="0022637D" w:rsidRDefault="007517B8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5BE1211D" w14:textId="77777777" w:rsidR="00FC24A0" w:rsidRDefault="00FC24A0" w:rsidP="00726D6E">
      <w:pPr>
        <w:rPr>
          <w:rFonts w:asciiTheme="minorHAnsi" w:eastAsia="Calibri" w:hAnsiTheme="minorHAnsi" w:cstheme="minorHAnsi"/>
        </w:rPr>
      </w:pPr>
    </w:p>
    <w:p w14:paraId="022C9A11" w14:textId="77777777" w:rsidR="00FC24A0" w:rsidRDefault="00FC24A0" w:rsidP="00726D6E">
      <w:pPr>
        <w:rPr>
          <w:rFonts w:asciiTheme="minorHAnsi" w:eastAsia="Calibri" w:hAnsiTheme="minorHAnsi" w:cstheme="minorHAnsi"/>
        </w:rPr>
      </w:pPr>
    </w:p>
    <w:p w14:paraId="390624C5" w14:textId="166A3EA3" w:rsidR="00FC24A0" w:rsidRDefault="00FC24A0" w:rsidP="00726D6E">
      <w:pPr>
        <w:rPr>
          <w:rFonts w:asciiTheme="minorHAnsi" w:eastAsia="Calibri" w:hAnsiTheme="minorHAnsi" w:cstheme="minorHAnsi"/>
        </w:rPr>
      </w:pPr>
    </w:p>
    <w:p w14:paraId="04F1A4D2" w14:textId="454CC935" w:rsidR="007517B8" w:rsidRDefault="007517B8" w:rsidP="00726D6E">
      <w:pPr>
        <w:rPr>
          <w:rFonts w:asciiTheme="minorHAnsi" w:eastAsia="Calibri" w:hAnsiTheme="minorHAnsi" w:cstheme="minorHAnsi"/>
        </w:rPr>
      </w:pPr>
    </w:p>
    <w:p w14:paraId="2DCFC395" w14:textId="168EEFFE" w:rsidR="007517B8" w:rsidRDefault="007517B8" w:rsidP="00726D6E">
      <w:pPr>
        <w:rPr>
          <w:rFonts w:asciiTheme="minorHAnsi" w:eastAsia="Calibri" w:hAnsiTheme="minorHAnsi" w:cstheme="minorHAnsi"/>
        </w:rPr>
      </w:pPr>
    </w:p>
    <w:p w14:paraId="049993FB" w14:textId="12CEBA36" w:rsidR="007517B8" w:rsidRDefault="007517B8" w:rsidP="00726D6E">
      <w:pPr>
        <w:rPr>
          <w:rFonts w:asciiTheme="minorHAnsi" w:eastAsia="Calibri" w:hAnsiTheme="minorHAnsi" w:cstheme="minorHAnsi"/>
        </w:rPr>
      </w:pPr>
    </w:p>
    <w:p w14:paraId="1FCA5BAC" w14:textId="312B95D9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02080CB" w14:textId="29F9D938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10EFB5A" w14:textId="66CDACDF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B6DC68B" w14:textId="3D66B30A" w:rsidR="007517B8" w:rsidRDefault="007517B8" w:rsidP="00726D6E">
      <w:pPr>
        <w:rPr>
          <w:rFonts w:asciiTheme="minorHAnsi" w:eastAsia="Calibri" w:hAnsiTheme="minorHAnsi" w:cstheme="minorHAnsi"/>
        </w:rPr>
      </w:pPr>
    </w:p>
    <w:p w14:paraId="27EF59E1" w14:textId="2457DF03" w:rsidR="007517B8" w:rsidRDefault="007517B8" w:rsidP="00726D6E">
      <w:pPr>
        <w:rPr>
          <w:rFonts w:asciiTheme="minorHAnsi" w:eastAsia="Calibri" w:hAnsiTheme="minorHAnsi" w:cstheme="minorHAnsi"/>
        </w:rPr>
      </w:pPr>
    </w:p>
    <w:p w14:paraId="5A133A80" w14:textId="2EB8141F" w:rsidR="007517B8" w:rsidRDefault="007517B8" w:rsidP="00726D6E">
      <w:pPr>
        <w:rPr>
          <w:rFonts w:asciiTheme="minorHAnsi" w:eastAsia="Calibri" w:hAnsiTheme="minorHAnsi" w:cstheme="minorHAnsi"/>
        </w:rPr>
      </w:pPr>
    </w:p>
    <w:p w14:paraId="66E8B802" w14:textId="08E82143" w:rsidR="007517B8" w:rsidRDefault="007517B8" w:rsidP="00726D6E">
      <w:pPr>
        <w:rPr>
          <w:rFonts w:asciiTheme="minorHAnsi" w:eastAsia="Calibri" w:hAnsiTheme="minorHAnsi" w:cstheme="minorHAnsi"/>
        </w:rPr>
      </w:pPr>
    </w:p>
    <w:p w14:paraId="4C50B678" w14:textId="4F74FD19" w:rsidR="007517B8" w:rsidRDefault="007517B8" w:rsidP="00726D6E">
      <w:pPr>
        <w:rPr>
          <w:rFonts w:asciiTheme="minorHAnsi" w:eastAsia="Calibri" w:hAnsiTheme="minorHAnsi" w:cstheme="minorHAnsi"/>
        </w:rPr>
      </w:pPr>
    </w:p>
    <w:p w14:paraId="561E8A50" w14:textId="6CACFDEB" w:rsidR="007517B8" w:rsidRDefault="007517B8" w:rsidP="00726D6E">
      <w:pPr>
        <w:rPr>
          <w:rFonts w:asciiTheme="minorHAnsi" w:eastAsia="Calibri" w:hAnsiTheme="minorHAnsi" w:cstheme="minorHAnsi"/>
        </w:rPr>
      </w:pPr>
    </w:p>
    <w:p w14:paraId="43961EED" w14:textId="712D3BFE" w:rsidR="007517B8" w:rsidRDefault="007517B8" w:rsidP="00726D6E">
      <w:pPr>
        <w:rPr>
          <w:rFonts w:asciiTheme="minorHAnsi" w:eastAsia="Calibri" w:hAnsiTheme="minorHAnsi" w:cstheme="minorHAnsi"/>
        </w:rPr>
      </w:pPr>
    </w:p>
    <w:p w14:paraId="6F636D91" w14:textId="546F3BE6" w:rsidR="007517B8" w:rsidRDefault="007517B8" w:rsidP="00726D6E">
      <w:pPr>
        <w:rPr>
          <w:rFonts w:asciiTheme="minorHAnsi" w:eastAsia="Calibri" w:hAnsiTheme="minorHAnsi" w:cstheme="minorHAnsi"/>
        </w:rPr>
      </w:pPr>
    </w:p>
    <w:p w14:paraId="4A59D9DE" w14:textId="74080864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336CFFF" w14:textId="18D66A97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4C3ED8E" w14:textId="1B7D6476" w:rsidR="007517B8" w:rsidRDefault="007517B8" w:rsidP="00726D6E">
      <w:pPr>
        <w:rPr>
          <w:rFonts w:asciiTheme="minorHAnsi" w:eastAsia="Calibri" w:hAnsiTheme="minorHAnsi" w:cstheme="minorHAnsi"/>
        </w:rPr>
      </w:pPr>
    </w:p>
    <w:p w14:paraId="3483D0B8" w14:textId="3FEAF21E" w:rsidR="007517B8" w:rsidRDefault="007517B8" w:rsidP="00726D6E">
      <w:pPr>
        <w:rPr>
          <w:rFonts w:asciiTheme="minorHAnsi" w:eastAsia="Calibri" w:hAnsiTheme="minorHAnsi" w:cstheme="minorHAnsi"/>
        </w:rPr>
      </w:pPr>
    </w:p>
    <w:p w14:paraId="3357497B" w14:textId="36AAD2B2" w:rsidR="007517B8" w:rsidRDefault="007517B8" w:rsidP="00726D6E">
      <w:pPr>
        <w:rPr>
          <w:rFonts w:asciiTheme="minorHAnsi" w:eastAsia="Calibri" w:hAnsiTheme="minorHAnsi" w:cstheme="minorHAnsi"/>
        </w:rPr>
      </w:pPr>
    </w:p>
    <w:p w14:paraId="5261B66D" w14:textId="77777777" w:rsidR="007517B8" w:rsidRDefault="007517B8" w:rsidP="00726D6E">
      <w:pPr>
        <w:rPr>
          <w:rFonts w:asciiTheme="minorHAnsi" w:eastAsia="Calibri" w:hAnsiTheme="minorHAnsi" w:cstheme="minorHAnsi"/>
        </w:rPr>
      </w:pPr>
    </w:p>
    <w:p w14:paraId="6C3AA6DF" w14:textId="77777777" w:rsidR="00FC24A0" w:rsidRDefault="00FC24A0" w:rsidP="00726D6E">
      <w:pPr>
        <w:rPr>
          <w:rFonts w:asciiTheme="minorHAnsi" w:eastAsia="Calibri" w:hAnsiTheme="minorHAnsi" w:cstheme="minorHAnsi"/>
        </w:rPr>
      </w:pPr>
    </w:p>
    <w:p w14:paraId="313C8693" w14:textId="650A0927" w:rsidR="00A1501B" w:rsidRDefault="00A1501B" w:rsidP="00726D6E">
      <w:pPr>
        <w:rPr>
          <w:rFonts w:asciiTheme="minorHAnsi" w:eastAsia="Calibri" w:hAnsiTheme="minorHAnsi" w:cstheme="minorHAnsi"/>
          <w:b/>
          <w:bCs/>
          <w:sz w:val="28"/>
          <w:szCs w:val="24"/>
        </w:rPr>
      </w:pPr>
      <w:r w:rsidRPr="0022637D">
        <w:rPr>
          <w:rFonts w:asciiTheme="minorHAnsi" w:eastAsia="Calibri" w:hAnsiTheme="minorHAnsi" w:cstheme="minorHAnsi"/>
          <w:b/>
          <w:bCs/>
          <w:sz w:val="28"/>
          <w:szCs w:val="24"/>
        </w:rPr>
        <w:t>Kiralık Konut Piyasası</w:t>
      </w:r>
    </w:p>
    <w:p w14:paraId="71BD1AF9" w14:textId="77777777" w:rsidR="00072350" w:rsidRPr="0022637D" w:rsidRDefault="00072350" w:rsidP="00726D6E">
      <w:pPr>
        <w:rPr>
          <w:rFonts w:asciiTheme="minorHAnsi" w:hAnsiTheme="minorHAnsi" w:cstheme="minorHAnsi"/>
          <w:sz w:val="24"/>
          <w:szCs w:val="24"/>
        </w:rPr>
      </w:pPr>
    </w:p>
    <w:p w14:paraId="7E776AE7" w14:textId="5626EB37" w:rsidR="007B13F0" w:rsidRPr="00072350" w:rsidRDefault="007B13F0" w:rsidP="00072350">
      <w:pPr>
        <w:pStyle w:val="ListeParagraf"/>
        <w:numPr>
          <w:ilvl w:val="0"/>
          <w:numId w:val="11"/>
        </w:num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72350">
        <w:rPr>
          <w:rFonts w:asciiTheme="minorHAnsi" w:hAnsiTheme="minorHAnsi" w:cstheme="minorHAnsi"/>
          <w:b/>
          <w:bCs/>
          <w:sz w:val="24"/>
          <w:szCs w:val="24"/>
        </w:rPr>
        <w:t xml:space="preserve">Kiralama </w:t>
      </w:r>
      <w:r w:rsidR="00671BB2" w:rsidRPr="00072350">
        <w:rPr>
          <w:rFonts w:asciiTheme="minorHAnsi" w:hAnsiTheme="minorHAnsi" w:cstheme="minorHAnsi"/>
          <w:b/>
          <w:bCs/>
          <w:sz w:val="24"/>
          <w:szCs w:val="24"/>
        </w:rPr>
        <w:t>Fiyat</w:t>
      </w:r>
      <w:r w:rsidR="00DF5A5D" w:rsidRPr="00072350">
        <w:rPr>
          <w:rFonts w:asciiTheme="minorHAnsi" w:hAnsiTheme="minorHAnsi" w:cstheme="minorHAnsi"/>
          <w:b/>
          <w:bCs/>
          <w:sz w:val="24"/>
          <w:szCs w:val="24"/>
        </w:rPr>
        <w:t>ları</w:t>
      </w:r>
      <w:r w:rsidR="00671BB2" w:rsidRPr="00072350">
        <w:rPr>
          <w:rFonts w:asciiTheme="minorHAnsi" w:hAnsiTheme="minorHAnsi" w:cstheme="minorHAnsi"/>
          <w:b/>
          <w:bCs/>
          <w:sz w:val="24"/>
          <w:szCs w:val="24"/>
        </w:rPr>
        <w:t xml:space="preserve"> Analizi</w:t>
      </w:r>
    </w:p>
    <w:p w14:paraId="7EC0C0DC" w14:textId="77777777" w:rsidR="00072350" w:rsidRDefault="0007235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464D2DD5" w14:textId="78A91DC6" w:rsidR="007448F8" w:rsidRDefault="003452C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>Kira</w:t>
      </w:r>
      <w:r w:rsidR="006613A3" w:rsidRPr="0022637D">
        <w:rPr>
          <w:rFonts w:asciiTheme="minorHAnsi" w:eastAsia="Calibri" w:hAnsiTheme="minorHAnsi" w:cstheme="minorHAnsi"/>
          <w:b/>
          <w:bCs/>
        </w:rPr>
        <w:t xml:space="preserve"> artış </w:t>
      </w:r>
      <w:r w:rsidR="008A30D0">
        <w:rPr>
          <w:rFonts w:asciiTheme="minorHAnsi" w:eastAsia="Calibri" w:hAnsiTheme="minorHAnsi" w:cstheme="minorHAnsi"/>
          <w:b/>
          <w:bCs/>
        </w:rPr>
        <w:t>hızı yükseliyor</w:t>
      </w:r>
    </w:p>
    <w:p w14:paraId="4DC05F1E" w14:textId="28349BB6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011944">
        <w:rPr>
          <w:rFonts w:asciiTheme="minorHAnsi" w:eastAsia="Calibri" w:hAnsiTheme="minorHAnsi" w:cstheme="minorHAnsi"/>
        </w:rPr>
        <w:t>Ülke genelinde</w:t>
      </w:r>
      <w:r w:rsidR="00843852">
        <w:rPr>
          <w:rFonts w:asciiTheme="minorHAnsi" w:eastAsia="Calibri" w:hAnsiTheme="minorHAnsi" w:cstheme="minorHAnsi"/>
        </w:rPr>
        <w:t>ki</w:t>
      </w:r>
      <w:r w:rsidRPr="00011944">
        <w:rPr>
          <w:rFonts w:asciiTheme="minorHAnsi" w:eastAsia="Calibri" w:hAnsiTheme="minorHAnsi" w:cstheme="minorHAnsi"/>
        </w:rPr>
        <w:t xml:space="preserve"> kira fiyatların</w:t>
      </w:r>
      <w:r w:rsidR="00843852">
        <w:rPr>
          <w:rFonts w:asciiTheme="minorHAnsi" w:eastAsia="Calibri" w:hAnsiTheme="minorHAnsi" w:cstheme="minorHAnsi"/>
        </w:rPr>
        <w:t>ın</w:t>
      </w:r>
      <w:r w:rsidRPr="00011944">
        <w:rPr>
          <w:rFonts w:asciiTheme="minorHAnsi" w:eastAsia="Calibri" w:hAnsiTheme="minorHAnsi" w:cstheme="minorHAnsi"/>
        </w:rPr>
        <w:t xml:space="preserve"> yıllık artış oranı </w:t>
      </w:r>
      <w:r w:rsidR="000123B7">
        <w:rPr>
          <w:rFonts w:asciiTheme="minorHAnsi" w:eastAsia="Calibri" w:hAnsiTheme="minorHAnsi" w:cstheme="minorHAnsi"/>
        </w:rPr>
        <w:t>Aralık’ta</w:t>
      </w:r>
      <w:r w:rsidRPr="00011944">
        <w:rPr>
          <w:rFonts w:asciiTheme="minorHAnsi" w:eastAsia="Calibri" w:hAnsiTheme="minorHAnsi" w:cstheme="minorHAnsi"/>
        </w:rPr>
        <w:t xml:space="preserve"> da yükselmeye devam etmiştir (Şekil 1). </w:t>
      </w:r>
      <w:r w:rsidR="00965FAD">
        <w:rPr>
          <w:rFonts w:asciiTheme="minorHAnsi" w:eastAsia="Calibri" w:hAnsiTheme="minorHAnsi" w:cstheme="minorHAnsi"/>
        </w:rPr>
        <w:t xml:space="preserve">Kira fiyatlarındaki yıllık artış oranı geçen aya göre 5 puan </w:t>
      </w:r>
      <w:r w:rsidR="00BA0D6E">
        <w:rPr>
          <w:rFonts w:asciiTheme="minorHAnsi" w:eastAsia="Calibri" w:hAnsiTheme="minorHAnsi" w:cstheme="minorHAnsi"/>
        </w:rPr>
        <w:t>yükselerek</w:t>
      </w:r>
      <w:r w:rsidR="00965FAD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6</w:t>
      </w:r>
      <w:r w:rsidR="00965FAD">
        <w:rPr>
          <w:rFonts w:asciiTheme="minorHAnsi" w:eastAsia="Calibri" w:hAnsiTheme="minorHAnsi" w:cstheme="minorHAnsi"/>
        </w:rPr>
        <w:t>8</w:t>
      </w:r>
      <w:r>
        <w:rPr>
          <w:rFonts w:asciiTheme="minorHAnsi" w:eastAsia="Calibri" w:hAnsiTheme="minorHAnsi" w:cstheme="minorHAnsi"/>
        </w:rPr>
        <w:t>,7</w:t>
      </w:r>
      <w:r w:rsidRPr="00011944">
        <w:rPr>
          <w:rFonts w:asciiTheme="minorHAnsi" w:eastAsia="Calibri" w:hAnsiTheme="minorHAnsi" w:cstheme="minorHAnsi"/>
        </w:rPr>
        <w:t xml:space="preserve"> olmuştur. Böylece, geçen yılın aynı döneminde </w:t>
      </w:r>
      <w:r>
        <w:rPr>
          <w:rFonts w:asciiTheme="minorHAnsi" w:eastAsia="Calibri" w:hAnsiTheme="minorHAnsi" w:cstheme="minorHAnsi"/>
        </w:rPr>
        <w:t>15,</w:t>
      </w:r>
      <w:r w:rsidR="00586ED7">
        <w:rPr>
          <w:rFonts w:asciiTheme="minorHAnsi" w:eastAsia="Calibri" w:hAnsiTheme="minorHAnsi" w:cstheme="minorHAnsi"/>
        </w:rPr>
        <w:t>4</w:t>
      </w:r>
      <w:r w:rsidRPr="00011944">
        <w:rPr>
          <w:rFonts w:asciiTheme="minorHAnsi" w:eastAsia="Calibri" w:hAnsiTheme="minorHAnsi" w:cstheme="minorHAnsi"/>
        </w:rPr>
        <w:t xml:space="preserve"> TL olan Türkiye geneli ortalama m</w:t>
      </w:r>
      <w:r w:rsidRPr="00011944">
        <w:rPr>
          <w:rFonts w:asciiTheme="minorHAnsi" w:eastAsia="Calibri" w:hAnsiTheme="minorHAnsi" w:cstheme="minorHAnsi"/>
          <w:vertAlign w:val="superscript"/>
        </w:rPr>
        <w:t>2</w:t>
      </w:r>
      <w:r w:rsidRPr="00011944">
        <w:rPr>
          <w:rFonts w:asciiTheme="minorHAnsi" w:eastAsia="Calibri" w:hAnsiTheme="minorHAnsi" w:cstheme="minorHAnsi"/>
        </w:rPr>
        <w:t xml:space="preserve"> kira fiyatı </w:t>
      </w:r>
      <w:r>
        <w:rPr>
          <w:rFonts w:asciiTheme="minorHAnsi" w:eastAsia="Calibri" w:hAnsiTheme="minorHAnsi" w:cstheme="minorHAnsi"/>
        </w:rPr>
        <w:t>2</w:t>
      </w:r>
      <w:r w:rsidR="00586ED7">
        <w:rPr>
          <w:rFonts w:asciiTheme="minorHAnsi" w:eastAsia="Calibri" w:hAnsiTheme="minorHAnsi" w:cstheme="minorHAnsi"/>
        </w:rPr>
        <w:t>6</w:t>
      </w:r>
      <w:r w:rsidRPr="00011944">
        <w:rPr>
          <w:rFonts w:asciiTheme="minorHAnsi" w:eastAsia="Calibri" w:hAnsiTheme="minorHAnsi" w:cstheme="minorHAnsi"/>
        </w:rPr>
        <w:t xml:space="preserve"> TL'ye ulaşmıştır.</w:t>
      </w:r>
    </w:p>
    <w:p w14:paraId="7F98FF17" w14:textId="77777777" w:rsidR="007517B8" w:rsidRDefault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100B7E30" w14:textId="04B3C4FE" w:rsidR="00A1501B" w:rsidRPr="0022637D" w:rsidRDefault="00A1501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 w:rsidR="0061127D">
        <w:rPr>
          <w:rFonts w:asciiTheme="minorHAnsi" w:eastAsia="Calibri" w:hAnsiTheme="minorHAnsi" w:cstheme="minorHAnsi"/>
          <w:b/>
          <w:bCs/>
        </w:rPr>
        <w:t>1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 w:rsidR="008F0644">
        <w:rPr>
          <w:rFonts w:asciiTheme="minorHAnsi" w:eastAsia="Calibri" w:hAnsiTheme="minorHAnsi" w:cstheme="minorHAnsi"/>
          <w:b/>
          <w:bCs/>
        </w:rPr>
        <w:t>ve üç büyük ilde</w:t>
      </w:r>
      <w:r w:rsidRPr="0022637D">
        <w:rPr>
          <w:rFonts w:asciiTheme="minorHAnsi" w:eastAsia="Calibri" w:hAnsiTheme="minorHAnsi" w:cstheme="minorHAnsi"/>
          <w:b/>
          <w:bCs/>
        </w:rPr>
        <w:t xml:space="preserve"> </w:t>
      </w:r>
      <w:r w:rsidR="008F0644">
        <w:rPr>
          <w:rFonts w:asciiTheme="minorHAnsi" w:eastAsia="Calibri" w:hAnsiTheme="minorHAnsi" w:cstheme="minorHAnsi"/>
          <w:b/>
          <w:bCs/>
        </w:rPr>
        <w:t>b</w:t>
      </w:r>
      <w:r w:rsidRPr="0022637D">
        <w:rPr>
          <w:rFonts w:asciiTheme="minorHAnsi" w:eastAsia="Calibri" w:hAnsiTheme="minorHAnsi" w:cstheme="minorHAnsi"/>
          <w:b/>
          <w:bCs/>
        </w:rPr>
        <w:t xml:space="preserve">ir </w:t>
      </w:r>
      <w:r w:rsidR="008F0644">
        <w:rPr>
          <w:rFonts w:asciiTheme="minorHAnsi" w:eastAsia="Calibri" w:hAnsiTheme="minorHAnsi" w:cstheme="minorHAnsi"/>
          <w:b/>
          <w:bCs/>
        </w:rPr>
        <w:t>ö</w:t>
      </w:r>
      <w:r w:rsidRPr="0022637D">
        <w:rPr>
          <w:rFonts w:asciiTheme="minorHAnsi" w:eastAsia="Calibri" w:hAnsiTheme="minorHAnsi" w:cstheme="minorHAnsi"/>
          <w:b/>
          <w:bCs/>
        </w:rPr>
        <w:t xml:space="preserve">nceki </w:t>
      </w:r>
      <w:r w:rsidR="008F0644"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ılın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ynı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yına </w:t>
      </w:r>
      <w:r w:rsidR="008F0644">
        <w:rPr>
          <w:rFonts w:asciiTheme="minorHAnsi" w:eastAsia="Calibri" w:hAnsiTheme="minorHAnsi" w:cstheme="minorHAnsi"/>
          <w:b/>
          <w:bCs/>
        </w:rPr>
        <w:t>g</w:t>
      </w:r>
      <w:r w:rsidRPr="0022637D">
        <w:rPr>
          <w:rFonts w:asciiTheme="minorHAnsi" w:eastAsia="Calibri" w:hAnsiTheme="minorHAnsi" w:cstheme="minorHAnsi"/>
          <w:b/>
          <w:bCs/>
        </w:rPr>
        <w:t xml:space="preserve">öre </w:t>
      </w:r>
      <w:r w:rsidR="008F0644">
        <w:rPr>
          <w:rFonts w:asciiTheme="minorHAnsi" w:eastAsia="Calibri" w:hAnsiTheme="minorHAnsi" w:cstheme="minorHAnsi"/>
          <w:b/>
          <w:bCs/>
        </w:rPr>
        <w:t>c</w:t>
      </w:r>
      <w:r w:rsidRPr="0022637D">
        <w:rPr>
          <w:rFonts w:asciiTheme="minorHAnsi" w:eastAsia="Calibri" w:hAnsiTheme="minorHAnsi" w:cstheme="minorHAnsi"/>
          <w:b/>
          <w:bCs/>
        </w:rPr>
        <w:t xml:space="preserve">ari </w:t>
      </w:r>
      <w:r w:rsidR="008F0644"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8F0644"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>eğişimi (%)</w:t>
      </w:r>
    </w:p>
    <w:p w14:paraId="23F4BEC5" w14:textId="5DD94C6E" w:rsidR="008A15D1" w:rsidRPr="0022637D" w:rsidRDefault="00B0628E" w:rsidP="0034486A">
      <w:pPr>
        <w:spacing w:before="120" w:after="12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72B401A0" wp14:editId="775EAAE7">
            <wp:extent cx="4301530" cy="2412234"/>
            <wp:effectExtent l="0" t="0" r="3810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30" cy="241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6AE06" w14:textId="6EDEE95A" w:rsidR="00E4132B" w:rsidRDefault="00A1501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17233003" w14:textId="77777777" w:rsidR="00F24DD5" w:rsidRPr="0022637D" w:rsidRDefault="00F24DD5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D641B22" w14:textId="77777777" w:rsidR="00072350" w:rsidRDefault="0007235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</w:p>
    <w:p w14:paraId="7058680D" w14:textId="71A482F8" w:rsidR="005A2CE9" w:rsidRDefault="001F449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 xml:space="preserve">Kira artış </w:t>
      </w:r>
      <w:r w:rsidR="00E87351">
        <w:rPr>
          <w:rFonts w:asciiTheme="minorHAnsi" w:eastAsia="Calibri" w:hAnsiTheme="minorHAnsi" w:cstheme="minorHAnsi"/>
          <w:b/>
        </w:rPr>
        <w:t>hızı üç büyük ilde de yükseliyor</w:t>
      </w:r>
    </w:p>
    <w:p w14:paraId="3F7A8014" w14:textId="7EA7825B" w:rsidR="007517B8" w:rsidRPr="009575DD" w:rsidRDefault="005E0C1F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Aralık’ta</w:t>
      </w:r>
      <w:r w:rsidR="007517B8">
        <w:rPr>
          <w:rFonts w:asciiTheme="minorHAnsi" w:eastAsia="Calibri" w:hAnsiTheme="minorHAnsi" w:cstheme="minorHAnsi"/>
        </w:rPr>
        <w:t xml:space="preserve"> </w:t>
      </w:r>
      <w:r w:rsidR="007517B8" w:rsidRPr="0022637D">
        <w:rPr>
          <w:rFonts w:asciiTheme="minorHAnsi" w:eastAsia="Calibri" w:hAnsiTheme="minorHAnsi" w:cstheme="minorHAnsi"/>
        </w:rPr>
        <w:t>kiralık ilan m</w:t>
      </w:r>
      <w:r w:rsidR="007517B8" w:rsidRPr="0022637D">
        <w:rPr>
          <w:rFonts w:asciiTheme="minorHAnsi" w:eastAsia="Calibri" w:hAnsiTheme="minorHAnsi" w:cstheme="minorHAnsi"/>
          <w:vertAlign w:val="superscript"/>
        </w:rPr>
        <w:t xml:space="preserve">2 </w:t>
      </w:r>
      <w:r w:rsidR="007517B8" w:rsidRPr="0022637D">
        <w:rPr>
          <w:rFonts w:asciiTheme="minorHAnsi" w:eastAsia="Calibri" w:hAnsiTheme="minorHAnsi" w:cstheme="minorHAnsi"/>
        </w:rPr>
        <w:t>fiyatı yıllık artış oranı</w:t>
      </w:r>
      <w:r w:rsidR="007517B8">
        <w:rPr>
          <w:rFonts w:asciiTheme="minorHAnsi" w:eastAsia="Calibri" w:hAnsiTheme="minorHAnsi" w:cstheme="minorHAnsi"/>
        </w:rPr>
        <w:t xml:space="preserve"> </w:t>
      </w:r>
      <w:r w:rsidR="00CC6309">
        <w:rPr>
          <w:rFonts w:asciiTheme="minorHAnsi" w:eastAsia="Calibri" w:hAnsiTheme="minorHAnsi" w:cstheme="minorHAnsi"/>
        </w:rPr>
        <w:t xml:space="preserve">geçen aya göre </w:t>
      </w:r>
      <w:r w:rsidR="005914C2">
        <w:rPr>
          <w:rFonts w:asciiTheme="minorHAnsi" w:eastAsia="Calibri" w:hAnsiTheme="minorHAnsi" w:cstheme="minorHAnsi"/>
        </w:rPr>
        <w:t xml:space="preserve">İstanbul’da ve İzmir’de </w:t>
      </w:r>
      <w:r w:rsidR="006B535A">
        <w:rPr>
          <w:rFonts w:asciiTheme="minorHAnsi" w:eastAsia="Calibri" w:hAnsiTheme="minorHAnsi" w:cstheme="minorHAnsi"/>
        </w:rPr>
        <w:t>yaklaşık 6 puan</w:t>
      </w:r>
      <w:r w:rsidR="00841EC4">
        <w:rPr>
          <w:rFonts w:asciiTheme="minorHAnsi" w:eastAsia="Calibri" w:hAnsiTheme="minorHAnsi" w:cstheme="minorHAnsi"/>
        </w:rPr>
        <w:t>, Ankara’da</w:t>
      </w:r>
      <w:r w:rsidR="0044244A">
        <w:rPr>
          <w:rFonts w:asciiTheme="minorHAnsi" w:eastAsia="Calibri" w:hAnsiTheme="minorHAnsi" w:cstheme="minorHAnsi"/>
        </w:rPr>
        <w:t xml:space="preserve"> ise</w:t>
      </w:r>
      <w:r w:rsidR="00841EC4">
        <w:rPr>
          <w:rFonts w:asciiTheme="minorHAnsi" w:eastAsia="Calibri" w:hAnsiTheme="minorHAnsi" w:cstheme="minorHAnsi"/>
        </w:rPr>
        <w:t xml:space="preserve"> </w:t>
      </w:r>
      <w:r w:rsidR="00CC6309">
        <w:rPr>
          <w:rFonts w:asciiTheme="minorHAnsi" w:eastAsia="Calibri" w:hAnsiTheme="minorHAnsi" w:cstheme="minorHAnsi"/>
        </w:rPr>
        <w:t xml:space="preserve">0,6 puan </w:t>
      </w:r>
      <w:r w:rsidR="0044244A">
        <w:rPr>
          <w:rFonts w:asciiTheme="minorHAnsi" w:eastAsia="Calibri" w:hAnsiTheme="minorHAnsi" w:cstheme="minorHAnsi"/>
        </w:rPr>
        <w:t xml:space="preserve">yükselmiştir </w:t>
      </w:r>
      <w:r w:rsidR="007517B8" w:rsidRPr="0022637D">
        <w:rPr>
          <w:rFonts w:asciiTheme="minorHAnsi" w:eastAsia="Calibri" w:hAnsiTheme="minorHAnsi" w:cstheme="minorHAnsi"/>
        </w:rPr>
        <w:t xml:space="preserve">(Şekil 1). Yıllık kira artış oranı İstanbul’da </w:t>
      </w:r>
      <w:r w:rsidR="0013013F">
        <w:rPr>
          <w:rFonts w:asciiTheme="minorHAnsi" w:eastAsia="Calibri" w:hAnsiTheme="minorHAnsi" w:cstheme="minorHAnsi"/>
        </w:rPr>
        <w:t>yüzde 84,6,</w:t>
      </w:r>
      <w:r w:rsidR="002A637E">
        <w:rPr>
          <w:rFonts w:asciiTheme="minorHAnsi" w:eastAsia="Calibri" w:hAnsiTheme="minorHAnsi" w:cstheme="minorHAnsi"/>
        </w:rPr>
        <w:t xml:space="preserve"> </w:t>
      </w:r>
      <w:r w:rsidR="0013013F">
        <w:rPr>
          <w:rFonts w:asciiTheme="minorHAnsi" w:eastAsia="Calibri" w:hAnsiTheme="minorHAnsi" w:cstheme="minorHAnsi"/>
        </w:rPr>
        <w:t xml:space="preserve">Ankara’da </w:t>
      </w:r>
      <w:r w:rsidR="002C6819">
        <w:rPr>
          <w:rFonts w:asciiTheme="minorHAnsi" w:eastAsia="Calibri" w:hAnsiTheme="minorHAnsi" w:cstheme="minorHAnsi"/>
        </w:rPr>
        <w:t xml:space="preserve">yüzde 62,6, </w:t>
      </w:r>
      <w:r w:rsidR="002A637E">
        <w:rPr>
          <w:rFonts w:asciiTheme="minorHAnsi" w:eastAsia="Calibri" w:hAnsiTheme="minorHAnsi" w:cstheme="minorHAnsi"/>
        </w:rPr>
        <w:t>İzmir’de</w:t>
      </w:r>
      <w:r w:rsidR="002C6819">
        <w:rPr>
          <w:rFonts w:asciiTheme="minorHAnsi" w:eastAsia="Calibri" w:hAnsiTheme="minorHAnsi" w:cstheme="minorHAnsi"/>
        </w:rPr>
        <w:t xml:space="preserve"> ise</w:t>
      </w:r>
      <w:r w:rsidR="002A637E">
        <w:rPr>
          <w:rFonts w:asciiTheme="minorHAnsi" w:eastAsia="Calibri" w:hAnsiTheme="minorHAnsi" w:cstheme="minorHAnsi"/>
        </w:rPr>
        <w:t xml:space="preserve"> </w:t>
      </w:r>
      <w:r w:rsidR="002C6819">
        <w:rPr>
          <w:rFonts w:asciiTheme="minorHAnsi" w:eastAsia="Calibri" w:hAnsiTheme="minorHAnsi" w:cstheme="minorHAnsi"/>
        </w:rPr>
        <w:t xml:space="preserve">yüzde 56 </w:t>
      </w:r>
      <w:r w:rsidR="007517B8" w:rsidRPr="0022637D">
        <w:rPr>
          <w:rFonts w:asciiTheme="minorHAnsi" w:eastAsia="Calibri" w:hAnsiTheme="minorHAnsi" w:cstheme="minorHAnsi"/>
        </w:rPr>
        <w:t>olmuştur. Böylece</w:t>
      </w:r>
      <w:r w:rsidR="007517B8">
        <w:rPr>
          <w:rFonts w:asciiTheme="minorHAnsi" w:eastAsia="Calibri" w:hAnsiTheme="minorHAnsi" w:cstheme="minorHAnsi"/>
        </w:rPr>
        <w:t>,</w:t>
      </w:r>
      <w:r w:rsidR="007517B8" w:rsidRPr="0022637D">
        <w:rPr>
          <w:rFonts w:asciiTheme="minorHAnsi" w:eastAsia="Calibri" w:hAnsiTheme="minorHAnsi" w:cstheme="minorHAnsi"/>
        </w:rPr>
        <w:t xml:space="preserve"> ortalama kiralık konut ilan m</w:t>
      </w:r>
      <w:r w:rsidR="007517B8" w:rsidRPr="0022637D">
        <w:rPr>
          <w:rFonts w:asciiTheme="minorHAnsi" w:eastAsia="Calibri" w:hAnsiTheme="minorHAnsi" w:cstheme="minorHAnsi"/>
          <w:vertAlign w:val="superscript"/>
        </w:rPr>
        <w:t>2</w:t>
      </w:r>
      <w:r w:rsidR="007517B8" w:rsidRPr="0022637D">
        <w:rPr>
          <w:rFonts w:asciiTheme="minorHAnsi" w:eastAsia="Calibri" w:hAnsiTheme="minorHAnsi" w:cstheme="minorHAnsi"/>
        </w:rPr>
        <w:t xml:space="preserve"> fiyatları</w:t>
      </w:r>
      <w:r w:rsidR="007517B8">
        <w:rPr>
          <w:rFonts w:asciiTheme="minorHAnsi" w:eastAsia="Calibri" w:hAnsiTheme="minorHAnsi" w:cstheme="minorHAnsi"/>
        </w:rPr>
        <w:t xml:space="preserve"> İstanbul’da</w:t>
      </w:r>
      <w:r w:rsidR="007517B8" w:rsidRPr="0022637D">
        <w:rPr>
          <w:rFonts w:asciiTheme="minorHAnsi" w:eastAsia="Calibri" w:hAnsiTheme="minorHAnsi" w:cstheme="minorHAnsi"/>
        </w:rPr>
        <w:t xml:space="preserve"> </w:t>
      </w:r>
      <w:r w:rsidR="004312DD">
        <w:rPr>
          <w:rFonts w:asciiTheme="minorHAnsi" w:eastAsia="Calibri" w:hAnsiTheme="minorHAnsi" w:cstheme="minorHAnsi"/>
        </w:rPr>
        <w:t>40</w:t>
      </w:r>
      <w:r w:rsidR="007517B8" w:rsidRPr="0022637D">
        <w:rPr>
          <w:rFonts w:asciiTheme="minorHAnsi" w:eastAsia="Calibri" w:hAnsiTheme="minorHAnsi" w:cstheme="minorHAnsi"/>
        </w:rPr>
        <w:t xml:space="preserve"> TL, </w:t>
      </w:r>
      <w:r w:rsidR="007517B8">
        <w:rPr>
          <w:rFonts w:asciiTheme="minorHAnsi" w:eastAsia="Calibri" w:hAnsiTheme="minorHAnsi" w:cstheme="minorHAnsi"/>
        </w:rPr>
        <w:t xml:space="preserve">Ankara’da </w:t>
      </w:r>
      <w:r w:rsidR="007517B8" w:rsidRPr="0022637D">
        <w:rPr>
          <w:rFonts w:asciiTheme="minorHAnsi" w:eastAsia="Calibri" w:hAnsiTheme="minorHAnsi" w:cstheme="minorHAnsi"/>
        </w:rPr>
        <w:t>1</w:t>
      </w:r>
      <w:r w:rsidR="007517B8">
        <w:rPr>
          <w:rFonts w:asciiTheme="minorHAnsi" w:eastAsia="Calibri" w:hAnsiTheme="minorHAnsi" w:cstheme="minorHAnsi"/>
        </w:rPr>
        <w:t>8</w:t>
      </w:r>
      <w:r w:rsidR="007517B8" w:rsidRPr="0022637D">
        <w:rPr>
          <w:rFonts w:asciiTheme="minorHAnsi" w:eastAsia="Calibri" w:hAnsiTheme="minorHAnsi" w:cstheme="minorHAnsi"/>
        </w:rPr>
        <w:t xml:space="preserve"> TL</w:t>
      </w:r>
      <w:r w:rsidR="007517B8">
        <w:rPr>
          <w:rFonts w:asciiTheme="minorHAnsi" w:eastAsia="Calibri" w:hAnsiTheme="minorHAnsi" w:cstheme="minorHAnsi"/>
        </w:rPr>
        <w:t>, İzmir’de ise</w:t>
      </w:r>
      <w:r w:rsidR="007517B8" w:rsidRPr="0022637D">
        <w:rPr>
          <w:rFonts w:asciiTheme="minorHAnsi" w:eastAsia="Calibri" w:hAnsiTheme="minorHAnsi" w:cstheme="minorHAnsi"/>
        </w:rPr>
        <w:t xml:space="preserve"> 2</w:t>
      </w:r>
      <w:r w:rsidR="004312DD">
        <w:rPr>
          <w:rFonts w:asciiTheme="minorHAnsi" w:eastAsia="Calibri" w:hAnsiTheme="minorHAnsi" w:cstheme="minorHAnsi"/>
        </w:rPr>
        <w:t>6</w:t>
      </w:r>
      <w:r w:rsidR="007517B8" w:rsidRPr="0022637D">
        <w:rPr>
          <w:rFonts w:asciiTheme="minorHAnsi" w:eastAsia="Calibri" w:hAnsiTheme="minorHAnsi" w:cstheme="minorHAnsi"/>
        </w:rPr>
        <w:t xml:space="preserve"> TL </w:t>
      </w:r>
      <w:r w:rsidR="004312DD">
        <w:rPr>
          <w:rFonts w:asciiTheme="minorHAnsi" w:eastAsia="Calibri" w:hAnsiTheme="minorHAnsi" w:cstheme="minorHAnsi"/>
        </w:rPr>
        <w:t>olmuştur</w:t>
      </w:r>
      <w:r w:rsidR="007517B8" w:rsidRPr="0022637D">
        <w:rPr>
          <w:rFonts w:asciiTheme="minorHAnsi" w:eastAsia="Calibri" w:hAnsiTheme="minorHAnsi" w:cstheme="minorHAnsi"/>
        </w:rPr>
        <w:t>.</w:t>
      </w:r>
      <w:r w:rsidR="007517B8">
        <w:rPr>
          <w:rFonts w:asciiTheme="minorHAnsi" w:eastAsia="Calibri" w:hAnsiTheme="minorHAnsi" w:cstheme="minorHAnsi"/>
        </w:rPr>
        <w:t xml:space="preserve"> </w:t>
      </w:r>
    </w:p>
    <w:p w14:paraId="2F8FEE96" w14:textId="77777777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BC811C0" w14:textId="0292B848" w:rsidR="00CA1500" w:rsidRDefault="005A2CE9" w:rsidP="0007235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  <w:r w:rsidRPr="0022637D">
        <w:rPr>
          <w:rFonts w:asciiTheme="minorHAnsi" w:eastAsia="Calibri" w:hAnsiTheme="minorHAnsi" w:cstheme="minorHAnsi"/>
          <w:b/>
        </w:rPr>
        <w:t>Büyükşehirlerde yıllık kira artışlarında</w:t>
      </w:r>
      <w:r w:rsidR="008547A9" w:rsidRPr="0022637D">
        <w:rPr>
          <w:rFonts w:asciiTheme="minorHAnsi" w:eastAsia="Calibri" w:hAnsiTheme="minorHAnsi" w:cstheme="minorHAnsi"/>
          <w:b/>
        </w:rPr>
        <w:t xml:space="preserve"> farklılaşma</w:t>
      </w:r>
    </w:p>
    <w:p w14:paraId="450BBBEE" w14:textId="77777777" w:rsidR="009A5539" w:rsidRDefault="00DF1CF0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>Aralık’ta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yıllık ortalama kira artışı ülke genelinde yüzde </w:t>
      </w:r>
      <w:r w:rsidR="007517B8">
        <w:rPr>
          <w:rFonts w:asciiTheme="minorHAnsi" w:eastAsia="Calibri" w:hAnsiTheme="minorHAnsi" w:cstheme="minorHAnsi"/>
          <w:bCs/>
        </w:rPr>
        <w:t>6</w:t>
      </w:r>
      <w:r>
        <w:rPr>
          <w:rFonts w:asciiTheme="minorHAnsi" w:eastAsia="Calibri" w:hAnsiTheme="minorHAnsi" w:cstheme="minorHAnsi"/>
          <w:bCs/>
        </w:rPr>
        <w:t>8</w:t>
      </w:r>
      <w:r w:rsidR="007517B8">
        <w:rPr>
          <w:rFonts w:asciiTheme="minorHAnsi" w:eastAsia="Calibri" w:hAnsiTheme="minorHAnsi" w:cstheme="minorHAnsi"/>
          <w:bCs/>
        </w:rPr>
        <w:t>,7</w:t>
      </w:r>
      <w:r w:rsidR="007517B8" w:rsidRPr="0022637D">
        <w:rPr>
          <w:rFonts w:asciiTheme="minorHAnsi" w:eastAsia="Calibri" w:hAnsiTheme="minorHAnsi" w:cstheme="minorHAnsi"/>
          <w:bCs/>
        </w:rPr>
        <w:t xml:space="preserve"> olurken</w:t>
      </w:r>
      <w:r w:rsidR="009A5539">
        <w:rPr>
          <w:rFonts w:asciiTheme="minorHAnsi" w:eastAsia="Calibri" w:hAnsiTheme="minorHAnsi" w:cstheme="minorHAnsi"/>
          <w:bCs/>
        </w:rPr>
        <w:t>,</w:t>
      </w:r>
      <w:r w:rsidR="007517B8" w:rsidRPr="0022637D">
        <w:rPr>
          <w:rFonts w:asciiTheme="minorHAnsi" w:eastAsia="Calibri" w:hAnsiTheme="minorHAnsi" w:cstheme="minorHAnsi"/>
          <w:bCs/>
        </w:rPr>
        <w:t xml:space="preserve"> büyükşehirlerde</w:t>
      </w:r>
      <w:r w:rsidR="007517B8">
        <w:rPr>
          <w:rFonts w:asciiTheme="minorHAnsi" w:eastAsia="Calibri" w:hAnsiTheme="minorHAnsi" w:cstheme="minorHAnsi"/>
          <w:bCs/>
        </w:rPr>
        <w:t>ki</w:t>
      </w:r>
      <w:r w:rsidR="007517B8" w:rsidRPr="0022637D">
        <w:rPr>
          <w:rFonts w:asciiTheme="minorHAnsi" w:eastAsia="Calibri" w:hAnsiTheme="minorHAnsi" w:cstheme="minorHAnsi"/>
          <w:bCs/>
        </w:rPr>
        <w:t xml:space="preserve"> cari kira artış</w:t>
      </w:r>
      <w:r w:rsidR="007517B8">
        <w:rPr>
          <w:rFonts w:asciiTheme="minorHAnsi" w:eastAsia="Calibri" w:hAnsiTheme="minorHAnsi" w:cstheme="minorHAnsi"/>
          <w:bCs/>
        </w:rPr>
        <w:t xml:space="preserve"> hızları farklılık göstermektedir</w:t>
      </w:r>
      <w:r w:rsidR="007517B8" w:rsidRPr="0022637D">
        <w:rPr>
          <w:rFonts w:asciiTheme="minorHAnsi" w:eastAsia="Calibri" w:hAnsiTheme="minorHAnsi" w:cstheme="minorHAnsi"/>
          <w:bCs/>
        </w:rPr>
        <w:t xml:space="preserve"> (Tablo </w:t>
      </w:r>
      <w:r w:rsidR="00590443">
        <w:rPr>
          <w:rFonts w:asciiTheme="minorHAnsi" w:eastAsia="Calibri" w:hAnsiTheme="minorHAnsi" w:cstheme="minorHAnsi"/>
          <w:bCs/>
        </w:rPr>
        <w:t>1</w:t>
      </w:r>
      <w:r w:rsidR="007517B8" w:rsidRPr="0022637D">
        <w:rPr>
          <w:rFonts w:asciiTheme="minorHAnsi" w:eastAsia="Calibri" w:hAnsiTheme="minorHAnsi" w:cstheme="minorHAnsi"/>
          <w:bCs/>
        </w:rPr>
        <w:t xml:space="preserve">).  En yüksek yıllık kira artışının görüldüğü iller </w:t>
      </w:r>
      <w:r w:rsidR="007517B8">
        <w:rPr>
          <w:rFonts w:asciiTheme="minorHAnsi" w:eastAsia="Calibri" w:hAnsiTheme="minorHAnsi" w:cstheme="minorHAnsi"/>
          <w:bCs/>
        </w:rPr>
        <w:t>Antalya</w:t>
      </w:r>
      <w:r w:rsidR="007517B8" w:rsidRPr="0022637D">
        <w:rPr>
          <w:rFonts w:asciiTheme="minorHAnsi" w:eastAsia="Calibri" w:hAnsiTheme="minorHAnsi" w:cstheme="minorHAnsi"/>
          <w:bCs/>
        </w:rPr>
        <w:t xml:space="preserve"> (yüzde </w:t>
      </w:r>
      <w:r>
        <w:rPr>
          <w:rFonts w:asciiTheme="minorHAnsi" w:eastAsia="Calibri" w:hAnsiTheme="minorHAnsi" w:cstheme="minorHAnsi"/>
          <w:bCs/>
        </w:rPr>
        <w:t>84,8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 w:rsidR="007517B8">
        <w:rPr>
          <w:rFonts w:asciiTheme="minorHAnsi" w:eastAsia="Calibri" w:hAnsiTheme="minorHAnsi" w:cstheme="minorHAnsi"/>
          <w:bCs/>
        </w:rPr>
        <w:t xml:space="preserve">İstanbul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>
        <w:rPr>
          <w:rFonts w:asciiTheme="minorHAnsi" w:eastAsia="Calibri" w:hAnsiTheme="minorHAnsi" w:cstheme="minorHAnsi"/>
          <w:bCs/>
        </w:rPr>
        <w:t>84,6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>
        <w:rPr>
          <w:rFonts w:asciiTheme="minorHAnsi" w:eastAsia="Calibri" w:hAnsiTheme="minorHAnsi" w:cstheme="minorHAnsi"/>
          <w:bCs/>
        </w:rPr>
        <w:t>Muğla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>(yüzde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t>80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>
        <w:rPr>
          <w:rFonts w:asciiTheme="minorHAnsi" w:eastAsia="Calibri" w:hAnsiTheme="minorHAnsi" w:cstheme="minorHAnsi"/>
          <w:bCs/>
        </w:rPr>
        <w:t>Mersin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7517B8">
        <w:rPr>
          <w:rFonts w:asciiTheme="minorHAnsi" w:eastAsia="Calibri" w:hAnsiTheme="minorHAnsi" w:cstheme="minorHAnsi"/>
          <w:bCs/>
        </w:rPr>
        <w:t>7</w:t>
      </w:r>
      <w:r>
        <w:rPr>
          <w:rFonts w:asciiTheme="minorHAnsi" w:eastAsia="Calibri" w:hAnsiTheme="minorHAnsi" w:cstheme="minorHAnsi"/>
          <w:bCs/>
        </w:rPr>
        <w:t>7,1</w:t>
      </w:r>
      <w:r w:rsidR="007517B8" w:rsidRPr="0022637D">
        <w:rPr>
          <w:rFonts w:asciiTheme="minorHAnsi" w:eastAsia="Calibri" w:hAnsiTheme="minorHAnsi" w:cstheme="minorHAnsi"/>
          <w:bCs/>
        </w:rPr>
        <w:t xml:space="preserve">) ve </w:t>
      </w:r>
      <w:r>
        <w:rPr>
          <w:rFonts w:asciiTheme="minorHAnsi" w:eastAsia="Calibri" w:hAnsiTheme="minorHAnsi" w:cstheme="minorHAnsi"/>
          <w:bCs/>
        </w:rPr>
        <w:t>Tekirdağ</w:t>
      </w:r>
      <w:r w:rsidR="007517B8">
        <w:rPr>
          <w:rFonts w:asciiTheme="minorHAnsi" w:eastAsia="Calibri" w:hAnsiTheme="minorHAnsi" w:cstheme="minorHAnsi"/>
          <w:bCs/>
        </w:rPr>
        <w:t xml:space="preserve">’dır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>
        <w:rPr>
          <w:rFonts w:asciiTheme="minorHAnsi" w:eastAsia="Calibri" w:hAnsiTheme="minorHAnsi" w:cstheme="minorHAnsi"/>
          <w:bCs/>
        </w:rPr>
        <w:t>70</w:t>
      </w:r>
      <w:r w:rsidR="007517B8" w:rsidRPr="0022637D">
        <w:rPr>
          <w:rFonts w:asciiTheme="minorHAnsi" w:eastAsia="Calibri" w:hAnsiTheme="minorHAnsi" w:cstheme="minorHAnsi"/>
          <w:bCs/>
        </w:rPr>
        <w:t xml:space="preserve">). En düşük kira artışının görüldüğü iller ise </w:t>
      </w:r>
      <w:r w:rsidR="00B444C0">
        <w:rPr>
          <w:rFonts w:asciiTheme="minorHAnsi" w:eastAsia="Calibri" w:hAnsiTheme="minorHAnsi" w:cstheme="minorHAnsi"/>
          <w:bCs/>
        </w:rPr>
        <w:t>Van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B444C0">
        <w:rPr>
          <w:rFonts w:asciiTheme="minorHAnsi" w:eastAsia="Calibri" w:hAnsiTheme="minorHAnsi" w:cstheme="minorHAnsi"/>
          <w:bCs/>
        </w:rPr>
        <w:t>30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 w:rsidR="00B444C0">
        <w:rPr>
          <w:rFonts w:asciiTheme="minorHAnsi" w:eastAsia="Calibri" w:hAnsiTheme="minorHAnsi" w:cstheme="minorHAnsi"/>
          <w:bCs/>
        </w:rPr>
        <w:t>Denizli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7517B8">
        <w:rPr>
          <w:rFonts w:asciiTheme="minorHAnsi" w:eastAsia="Calibri" w:hAnsiTheme="minorHAnsi" w:cstheme="minorHAnsi"/>
          <w:bCs/>
        </w:rPr>
        <w:t>2</w:t>
      </w:r>
      <w:r w:rsidR="00B444C0">
        <w:rPr>
          <w:rFonts w:asciiTheme="minorHAnsi" w:eastAsia="Calibri" w:hAnsiTheme="minorHAnsi" w:cstheme="minorHAnsi"/>
          <w:bCs/>
        </w:rPr>
        <w:t>5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 w:rsidR="00B444C0">
        <w:rPr>
          <w:rFonts w:asciiTheme="minorHAnsi" w:eastAsia="Calibri" w:hAnsiTheme="minorHAnsi" w:cstheme="minorHAnsi"/>
          <w:bCs/>
        </w:rPr>
        <w:t>Kahramanmaraş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84580E">
        <w:rPr>
          <w:rFonts w:asciiTheme="minorHAnsi" w:eastAsia="Calibri" w:hAnsiTheme="minorHAnsi" w:cstheme="minorHAnsi"/>
          <w:bCs/>
        </w:rPr>
        <w:t>24,7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 w:rsidR="0084580E">
        <w:rPr>
          <w:rFonts w:asciiTheme="minorHAnsi" w:eastAsia="Calibri" w:hAnsiTheme="minorHAnsi" w:cstheme="minorHAnsi"/>
          <w:bCs/>
        </w:rPr>
        <w:t xml:space="preserve">Trabzon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84580E">
        <w:rPr>
          <w:rFonts w:asciiTheme="minorHAnsi" w:eastAsia="Calibri" w:hAnsiTheme="minorHAnsi" w:cstheme="minorHAnsi"/>
          <w:bCs/>
        </w:rPr>
        <w:t>22,7</w:t>
      </w:r>
      <w:r w:rsidR="007517B8" w:rsidRPr="0022637D">
        <w:rPr>
          <w:rFonts w:asciiTheme="minorHAnsi" w:eastAsia="Calibri" w:hAnsiTheme="minorHAnsi" w:cstheme="minorHAnsi"/>
          <w:bCs/>
        </w:rPr>
        <w:t xml:space="preserve">) ve </w:t>
      </w:r>
      <w:r w:rsidR="007517B8">
        <w:rPr>
          <w:rFonts w:asciiTheme="minorHAnsi" w:eastAsia="Calibri" w:hAnsiTheme="minorHAnsi" w:cstheme="minorHAnsi"/>
          <w:bCs/>
        </w:rPr>
        <w:t xml:space="preserve">Mardin’dir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84580E">
        <w:rPr>
          <w:rFonts w:asciiTheme="minorHAnsi" w:eastAsia="Calibri" w:hAnsiTheme="minorHAnsi" w:cstheme="minorHAnsi"/>
          <w:bCs/>
        </w:rPr>
        <w:t>20</w:t>
      </w:r>
      <w:r w:rsidR="007517B8" w:rsidRPr="0022637D">
        <w:rPr>
          <w:rFonts w:asciiTheme="minorHAnsi" w:eastAsia="Calibri" w:hAnsiTheme="minorHAnsi" w:cstheme="minorHAnsi"/>
          <w:bCs/>
        </w:rPr>
        <w:t>).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</w:p>
    <w:p w14:paraId="15BD09D1" w14:textId="77777777" w:rsidR="009A5539" w:rsidRDefault="009A5539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1D42E15F" w14:textId="4420AAFA" w:rsidR="007517B8" w:rsidRPr="0022637D" w:rsidRDefault="00D60397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 w:rsidRPr="00392631">
        <w:rPr>
          <w:rFonts w:ascii="Calibri" w:eastAsia="Calibri" w:hAnsi="Calibri" w:cs="Calibri"/>
        </w:rPr>
        <w:t>TÜİK, Aralık ayındaki enflasyon oranını %36</w:t>
      </w:r>
      <w:r>
        <w:rPr>
          <w:rFonts w:ascii="Calibri" w:eastAsia="Calibri" w:hAnsi="Calibri" w:cs="Calibri"/>
        </w:rPr>
        <w:t>,08</w:t>
      </w:r>
      <w:r w:rsidRPr="00392631">
        <w:rPr>
          <w:rFonts w:ascii="Calibri" w:eastAsia="Calibri" w:hAnsi="Calibri" w:cs="Calibri"/>
        </w:rPr>
        <w:t xml:space="preserve"> olarak açıkladı.</w:t>
      </w:r>
      <w:r w:rsidR="009C7F15">
        <w:rPr>
          <w:rFonts w:asciiTheme="minorHAnsi" w:eastAsia="Calibri" w:hAnsiTheme="minorHAnsi" w:cstheme="minorHAnsi"/>
          <w:bCs/>
        </w:rPr>
        <w:t xml:space="preserve"> </w:t>
      </w:r>
      <w:r w:rsidR="00F86932">
        <w:rPr>
          <w:rFonts w:asciiTheme="minorHAnsi" w:eastAsia="Calibri" w:hAnsiTheme="minorHAnsi" w:cstheme="minorHAnsi"/>
          <w:bCs/>
        </w:rPr>
        <w:t xml:space="preserve">En düşük kira artış oranları hesaplanan beş büyükşehirdeki yıllık kira artış oranının </w:t>
      </w:r>
      <w:r w:rsidR="008757E4">
        <w:rPr>
          <w:rFonts w:asciiTheme="minorHAnsi" w:eastAsia="Calibri" w:hAnsiTheme="minorHAnsi" w:cstheme="minorHAnsi"/>
          <w:bCs/>
        </w:rPr>
        <w:t xml:space="preserve">yıllık enflasyon oranından düşük olması dikkat çekmektedir. </w:t>
      </w:r>
      <w:r w:rsidR="0005155E">
        <w:rPr>
          <w:rFonts w:asciiTheme="minorHAnsi" w:eastAsia="Calibri" w:hAnsiTheme="minorHAnsi" w:cstheme="minorHAnsi"/>
          <w:bCs/>
        </w:rPr>
        <w:t>Dolayısıyla, bu illerde</w:t>
      </w:r>
      <w:r w:rsidR="001C32B5">
        <w:rPr>
          <w:rFonts w:asciiTheme="minorHAnsi" w:eastAsia="Calibri" w:hAnsiTheme="minorHAnsi" w:cstheme="minorHAnsi"/>
          <w:bCs/>
        </w:rPr>
        <w:t xml:space="preserve"> </w:t>
      </w:r>
      <w:r w:rsidR="001C32B5" w:rsidRPr="00DD0800">
        <w:rPr>
          <w:rFonts w:asciiTheme="minorHAnsi" w:eastAsia="Calibri" w:hAnsiTheme="minorHAnsi" w:cstheme="minorHAnsi"/>
          <w:bCs/>
        </w:rPr>
        <w:t>son bir yılda kiraya verilen</w:t>
      </w:r>
      <w:r w:rsidR="001A63E5">
        <w:rPr>
          <w:rFonts w:asciiTheme="minorHAnsi" w:eastAsia="Calibri" w:hAnsiTheme="minorHAnsi" w:cstheme="minorHAnsi"/>
          <w:bCs/>
        </w:rPr>
        <w:t xml:space="preserve"> konutların ortalama kira getirileri </w:t>
      </w:r>
      <w:r w:rsidR="00F43ACD">
        <w:rPr>
          <w:rFonts w:asciiTheme="minorHAnsi" w:eastAsia="Calibri" w:hAnsiTheme="minorHAnsi" w:cstheme="minorHAnsi"/>
          <w:bCs/>
        </w:rPr>
        <w:t xml:space="preserve">reel anlamda değer kaybetmiştir. </w:t>
      </w:r>
    </w:p>
    <w:p w14:paraId="30668A94" w14:textId="07A0CA2A" w:rsidR="00CA1500" w:rsidRDefault="00CA1500" w:rsidP="008763BB">
      <w:pPr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14:paraId="487A6C8B" w14:textId="5852350E" w:rsidR="005A2CE9" w:rsidRPr="0022637D" w:rsidRDefault="005A2CE9" w:rsidP="008763BB">
      <w:pPr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Tablo </w:t>
      </w:r>
      <w:r w:rsidR="00CA1500">
        <w:rPr>
          <w:rFonts w:asciiTheme="minorHAnsi" w:eastAsia="Calibri" w:hAnsiTheme="minorHAnsi" w:cstheme="minorHAnsi"/>
          <w:b/>
          <w:bCs/>
        </w:rPr>
        <w:t>1</w:t>
      </w:r>
      <w:r w:rsidRPr="0022637D">
        <w:rPr>
          <w:rFonts w:asciiTheme="minorHAnsi" w:eastAsia="Calibri" w:hAnsiTheme="minorHAnsi" w:cstheme="minorHAnsi"/>
          <w:b/>
          <w:bCs/>
        </w:rPr>
        <w:t xml:space="preserve">: Yıllık </w:t>
      </w:r>
      <w:r w:rsidR="008F0644"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rtışlarının </w:t>
      </w:r>
      <w:r w:rsidR="008F0644"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 xml:space="preserve">n </w:t>
      </w:r>
      <w:r w:rsidR="008F0644"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üksek ve </w:t>
      </w:r>
      <w:r w:rsidR="008F0644"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 xml:space="preserve">n </w:t>
      </w:r>
      <w:r w:rsidR="008F0644"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 xml:space="preserve">üşük </w:t>
      </w:r>
      <w:r w:rsidR="008F0644">
        <w:rPr>
          <w:rFonts w:asciiTheme="minorHAnsi" w:eastAsia="Calibri" w:hAnsiTheme="minorHAnsi" w:cstheme="minorHAnsi"/>
          <w:b/>
          <w:bCs/>
        </w:rPr>
        <w:t>o</w:t>
      </w:r>
      <w:r w:rsidRPr="0022637D">
        <w:rPr>
          <w:rFonts w:asciiTheme="minorHAnsi" w:eastAsia="Calibri" w:hAnsiTheme="minorHAnsi" w:cstheme="minorHAnsi"/>
          <w:b/>
          <w:bCs/>
        </w:rPr>
        <w:t xml:space="preserve">lduğu </w:t>
      </w:r>
      <w:r w:rsidR="008F0644">
        <w:rPr>
          <w:rFonts w:asciiTheme="minorHAnsi" w:eastAsia="Calibri" w:hAnsiTheme="minorHAnsi" w:cstheme="minorHAnsi"/>
          <w:b/>
          <w:bCs/>
        </w:rPr>
        <w:t>i</w:t>
      </w:r>
      <w:r w:rsidRPr="0022637D">
        <w:rPr>
          <w:rFonts w:asciiTheme="minorHAnsi" w:eastAsia="Calibri" w:hAnsiTheme="minorHAnsi" w:cstheme="minorHAnsi"/>
          <w:b/>
          <w:bCs/>
        </w:rPr>
        <w:t xml:space="preserve">ller – 2021 </w:t>
      </w:r>
      <w:r w:rsidR="003615B0">
        <w:rPr>
          <w:rFonts w:asciiTheme="minorHAnsi" w:eastAsia="Calibri" w:hAnsiTheme="minorHAnsi" w:cstheme="minorHAnsi"/>
          <w:b/>
          <w:bCs/>
        </w:rPr>
        <w:t>Aralık</w:t>
      </w:r>
    </w:p>
    <w:tbl>
      <w:tblPr>
        <w:tblW w:w="9174" w:type="dxa"/>
        <w:tblLook w:val="04A0" w:firstRow="1" w:lastRow="0" w:firstColumn="1" w:lastColumn="0" w:noHBand="0" w:noVBand="1"/>
      </w:tblPr>
      <w:tblGrid>
        <w:gridCol w:w="2010"/>
        <w:gridCol w:w="2298"/>
        <w:gridCol w:w="2298"/>
        <w:gridCol w:w="2568"/>
      </w:tblGrid>
      <w:tr w:rsidR="00034BB2" w:rsidRPr="00B05E37" w14:paraId="20A9E67A" w14:textId="77777777" w:rsidTr="00B05E37">
        <w:trPr>
          <w:trHeight w:val="615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0F31" w14:textId="6CBA849B" w:rsidR="00034BB2" w:rsidRPr="00B05E37" w:rsidRDefault="00034BB2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İller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BD98" w14:textId="2A5376D2" w:rsidR="00034BB2" w:rsidRPr="00B05E37" w:rsidRDefault="003615B0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Aralık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2020 m</w:t>
            </w:r>
            <w:r w:rsidR="00034BB2" w:rsidRPr="00224932">
              <w:rPr>
                <w:rFonts w:ascii="Calibri" w:hAnsi="Calibri"/>
                <w:b/>
                <w:bCs/>
                <w:color w:val="000000"/>
                <w:vertAlign w:val="superscript"/>
              </w:rPr>
              <w:t>2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Fiyatı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2E2F" w14:textId="1149D32C" w:rsidR="00034BB2" w:rsidRPr="00B05E37" w:rsidRDefault="003615B0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Aralık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2021 m</w:t>
            </w:r>
            <w:r w:rsidR="00034BB2" w:rsidRPr="00224932">
              <w:rPr>
                <w:rFonts w:ascii="Calibri" w:hAnsi="Calibri"/>
                <w:b/>
                <w:bCs/>
                <w:color w:val="000000"/>
                <w:vertAlign w:val="superscript"/>
              </w:rPr>
              <w:t>2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Fiyatı</w:t>
            </w:r>
          </w:p>
        </w:tc>
        <w:tc>
          <w:tcPr>
            <w:tcW w:w="25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3A33C" w14:textId="710F69F0" w:rsidR="00034BB2" w:rsidRPr="00B05E37" w:rsidRDefault="00034BB2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Yıllık Cari Kira Artışları (%)</w:t>
            </w:r>
          </w:p>
        </w:tc>
      </w:tr>
      <w:tr w:rsidR="00992960" w:rsidRPr="00B05E37" w14:paraId="3D39200E" w14:textId="77777777" w:rsidTr="00772DF9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9A35" w14:textId="5E5F2AF8" w:rsidR="00992960" w:rsidRPr="00B05E37" w:rsidRDefault="00992960" w:rsidP="0099296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Türkiye Ortalaması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AC76" w14:textId="7CEBA315" w:rsidR="00992960" w:rsidRPr="00B05E37" w:rsidRDefault="00992960" w:rsidP="0099296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15,</w:t>
            </w:r>
            <w:r w:rsidR="000B2237">
              <w:rPr>
                <w:rFonts w:ascii="Calibri" w:hAnsi="Calibri" w:cs="Calibri"/>
                <w:color w:val="FF0000"/>
              </w:rPr>
              <w:t>4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F01A" w14:textId="1BD14195" w:rsidR="00992960" w:rsidRPr="00B05E37" w:rsidRDefault="00992960" w:rsidP="0099296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2</w:t>
            </w:r>
            <w:r w:rsidR="000B2237">
              <w:rPr>
                <w:rFonts w:ascii="Calibri" w:hAnsi="Calibri" w:cs="Calibri"/>
                <w:color w:val="FF0000"/>
              </w:rPr>
              <w:t>6</w:t>
            </w:r>
            <w:r>
              <w:rPr>
                <w:rFonts w:ascii="Calibri" w:hAnsi="Calibri" w:cs="Calibri"/>
                <w:color w:val="FF0000"/>
              </w:rPr>
              <w:t>,0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AE8FE" w14:textId="4C40BC95" w:rsidR="00992960" w:rsidRPr="00B05E37" w:rsidRDefault="00992960" w:rsidP="0099296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6</w:t>
            </w:r>
            <w:r w:rsidR="000B2237">
              <w:rPr>
                <w:rFonts w:ascii="Calibri" w:hAnsi="Calibri" w:cs="Calibri"/>
                <w:color w:val="FF0000"/>
              </w:rPr>
              <w:t>8</w:t>
            </w:r>
            <w:r>
              <w:rPr>
                <w:rFonts w:ascii="Calibri" w:hAnsi="Calibri" w:cs="Calibri"/>
                <w:color w:val="FF0000"/>
              </w:rPr>
              <w:t>,7</w:t>
            </w:r>
          </w:p>
        </w:tc>
      </w:tr>
      <w:tr w:rsidR="00747809" w:rsidRPr="00B05E37" w14:paraId="508DA966" w14:textId="77777777" w:rsidTr="00747809">
        <w:trPr>
          <w:trHeight w:val="300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9360" w14:textId="06F96485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Antalya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9EFE" w14:textId="024D2166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16,2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5D4D" w14:textId="77836BE7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30,0</w:t>
            </w:r>
          </w:p>
        </w:tc>
        <w:tc>
          <w:tcPr>
            <w:tcW w:w="25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14:paraId="6BE52371" w14:textId="3A3A0B76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84,8</w:t>
            </w:r>
          </w:p>
        </w:tc>
      </w:tr>
      <w:tr w:rsidR="00747809" w:rsidRPr="00B05E37" w14:paraId="5F2C6C9E" w14:textId="77777777" w:rsidTr="00747809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97ED" w14:textId="45A50AF7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İstanbul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5231" w14:textId="62D09582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D547" w14:textId="0293CBF2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14:paraId="7C2CD676" w14:textId="57313ABF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84,6</w:t>
            </w:r>
          </w:p>
        </w:tc>
      </w:tr>
      <w:tr w:rsidR="00747809" w:rsidRPr="00B05E37" w14:paraId="220D7824" w14:textId="77777777" w:rsidTr="00747809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DE10" w14:textId="33A38C9B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Muğla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DE8A" w14:textId="0FFBF2B4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3F59F" w14:textId="7A947D8E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14:paraId="6A42DC61" w14:textId="2F80C1B3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80,0</w:t>
            </w:r>
          </w:p>
        </w:tc>
      </w:tr>
      <w:tr w:rsidR="00747809" w:rsidRPr="00B05E37" w14:paraId="66867D23" w14:textId="77777777" w:rsidTr="00747809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BD10" w14:textId="33BD11F4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Mersin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13A9" w14:textId="3497A953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162F" w14:textId="0BBB32D9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14:paraId="44D2D01B" w14:textId="6AA2EC62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77,1</w:t>
            </w:r>
          </w:p>
        </w:tc>
      </w:tr>
      <w:tr w:rsidR="00747809" w:rsidRPr="00B05E37" w14:paraId="6B02EA67" w14:textId="77777777" w:rsidTr="00747809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A60B" w14:textId="24C9219E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Tekirdağ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D747" w14:textId="5C156A3C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8C1E" w14:textId="64D973D0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14:paraId="1C044620" w14:textId="0A7A0613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70,0</w:t>
            </w:r>
          </w:p>
        </w:tc>
      </w:tr>
      <w:tr w:rsidR="00747809" w:rsidRPr="00B05E37" w14:paraId="180EAE92" w14:textId="77777777" w:rsidTr="00747809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A2BC" w14:textId="5BDFA0A6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D233" w14:textId="2F11785A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C871" w14:textId="3F3E8A03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2F096FB1" w14:textId="2F4714CB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30,0</w:t>
            </w:r>
          </w:p>
        </w:tc>
      </w:tr>
      <w:tr w:rsidR="00747809" w:rsidRPr="00B05E37" w14:paraId="14A04C0B" w14:textId="77777777" w:rsidTr="00747809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E5A5" w14:textId="69645FE8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Denizli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8CD0" w14:textId="491C646A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7BEEF" w14:textId="3220B18A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7094B994" w14:textId="7B8EBF79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25,0</w:t>
            </w:r>
          </w:p>
        </w:tc>
      </w:tr>
      <w:tr w:rsidR="00747809" w:rsidRPr="00B05E37" w14:paraId="777A9298" w14:textId="77777777" w:rsidTr="00747809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FD6A" w14:textId="7BC484CB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Kahramanmaraş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A6EB" w14:textId="297C2BC1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764A" w14:textId="7DADEF45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3121C475" w14:textId="4FE45D3B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24,7</w:t>
            </w:r>
          </w:p>
        </w:tc>
      </w:tr>
      <w:tr w:rsidR="00747809" w:rsidRPr="00B05E37" w14:paraId="641E72E4" w14:textId="77777777" w:rsidTr="00747809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C61C" w14:textId="623729F3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Trabzon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E16E" w14:textId="3E016343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7412E" w14:textId="6B9537EE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697C643D" w14:textId="5EC508A9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22,7</w:t>
            </w:r>
          </w:p>
        </w:tc>
      </w:tr>
      <w:tr w:rsidR="00747809" w:rsidRPr="00B05E37" w14:paraId="35029AEF" w14:textId="77777777" w:rsidTr="00EF5E76">
        <w:trPr>
          <w:trHeight w:val="13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A82E5" w14:textId="7BC73EBF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Mardin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84E1" w14:textId="32A171B4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5E9E" w14:textId="1EB84F85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2DE493B0" w14:textId="6F598866" w:rsidR="00747809" w:rsidRPr="00B05E37" w:rsidRDefault="00747809" w:rsidP="0074780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20,0</w:t>
            </w:r>
          </w:p>
        </w:tc>
      </w:tr>
    </w:tbl>
    <w:p w14:paraId="30171475" w14:textId="0B37A9AB" w:rsidR="005A2CE9" w:rsidRPr="0022637D" w:rsidRDefault="005A2CE9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00789989" w14:textId="2652A28D" w:rsidR="00184B53" w:rsidRDefault="00184B53" w:rsidP="001E1D1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092F5553" w14:textId="0DADF9B9" w:rsidR="002F01EA" w:rsidRDefault="002F01E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47EA2">
        <w:rPr>
          <w:rFonts w:asciiTheme="minorHAnsi" w:eastAsia="Calibri" w:hAnsiTheme="minorHAnsi" w:cstheme="minorHAnsi"/>
          <w:b/>
          <w:bCs/>
        </w:rPr>
        <w:t>Reel kira</w:t>
      </w:r>
      <w:r w:rsidR="00261D60" w:rsidRPr="00247EA2">
        <w:rPr>
          <w:rFonts w:asciiTheme="minorHAnsi" w:eastAsia="Calibri" w:hAnsiTheme="minorHAnsi" w:cstheme="minorHAnsi"/>
          <w:b/>
          <w:bCs/>
        </w:rPr>
        <w:t xml:space="preserve"> artış </w:t>
      </w:r>
      <w:r w:rsidR="00C245FB" w:rsidRPr="00247EA2">
        <w:rPr>
          <w:rFonts w:asciiTheme="minorHAnsi" w:eastAsia="Calibri" w:hAnsiTheme="minorHAnsi" w:cstheme="minorHAnsi"/>
          <w:b/>
          <w:bCs/>
        </w:rPr>
        <w:t xml:space="preserve">hızı </w:t>
      </w:r>
      <w:r w:rsidR="00B41B84">
        <w:rPr>
          <w:rFonts w:asciiTheme="minorHAnsi" w:eastAsia="Calibri" w:hAnsiTheme="minorHAnsi" w:cstheme="minorHAnsi"/>
          <w:b/>
          <w:bCs/>
        </w:rPr>
        <w:t>düştü</w:t>
      </w:r>
    </w:p>
    <w:p w14:paraId="5C6E3CE9" w14:textId="648C1B71" w:rsidR="007517B8" w:rsidRPr="005573AD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5573AD">
        <w:rPr>
          <w:rFonts w:asciiTheme="minorHAnsi" w:eastAsia="Calibri" w:hAnsiTheme="minorHAnsi" w:cstheme="minorHAnsi"/>
        </w:rPr>
        <w:t>Ülke genelinde TÜFE enflasyonundan arındırılmış (reel) kira fiyatları</w:t>
      </w:r>
      <w:r w:rsidR="002F3CC7" w:rsidRPr="005573AD">
        <w:rPr>
          <w:rFonts w:asciiTheme="minorHAnsi" w:eastAsia="Calibri" w:hAnsiTheme="minorHAnsi" w:cstheme="minorHAnsi"/>
        </w:rPr>
        <w:t>nın</w:t>
      </w:r>
      <w:r w:rsidRPr="005573AD">
        <w:rPr>
          <w:rStyle w:val="DipnotBavurusu"/>
          <w:rFonts w:asciiTheme="minorHAnsi" w:eastAsia="Calibri" w:hAnsiTheme="minorHAnsi" w:cstheme="minorHAnsi"/>
        </w:rPr>
        <w:footnoteReference w:id="1"/>
      </w:r>
      <w:r w:rsidRPr="005573AD">
        <w:rPr>
          <w:rFonts w:asciiTheme="minorHAnsi" w:eastAsia="Calibri" w:hAnsiTheme="minorHAnsi" w:cstheme="minorHAnsi"/>
        </w:rPr>
        <w:t xml:space="preserve"> </w:t>
      </w:r>
      <w:r w:rsidR="007B27B5" w:rsidRPr="005573AD">
        <w:rPr>
          <w:rFonts w:asciiTheme="minorHAnsi" w:eastAsia="Calibri" w:hAnsiTheme="minorHAnsi" w:cstheme="minorHAnsi"/>
        </w:rPr>
        <w:t>yıllık</w:t>
      </w:r>
      <w:r w:rsidR="00090F55" w:rsidRPr="005573AD">
        <w:rPr>
          <w:rFonts w:asciiTheme="minorHAnsi" w:eastAsia="Calibri" w:hAnsiTheme="minorHAnsi" w:cstheme="minorHAnsi"/>
        </w:rPr>
        <w:t xml:space="preserve"> artış hızı geçen </w:t>
      </w:r>
      <w:r w:rsidR="00EB17EF" w:rsidRPr="005573AD">
        <w:rPr>
          <w:rFonts w:asciiTheme="minorHAnsi" w:eastAsia="Calibri" w:hAnsiTheme="minorHAnsi" w:cstheme="minorHAnsi"/>
        </w:rPr>
        <w:t>aya göre belirgin bir seviyede düşmüştür</w:t>
      </w:r>
      <w:r w:rsidRPr="005573AD">
        <w:rPr>
          <w:rFonts w:asciiTheme="minorHAnsi" w:eastAsia="Calibri" w:hAnsiTheme="minorHAnsi" w:cstheme="minorHAnsi"/>
        </w:rPr>
        <w:t xml:space="preserve"> (Şekil 2). Son verilere göre</w:t>
      </w:r>
      <w:r w:rsidR="00B55596" w:rsidRPr="005573AD">
        <w:rPr>
          <w:rFonts w:asciiTheme="minorHAnsi" w:eastAsia="Calibri" w:hAnsiTheme="minorHAnsi" w:cstheme="minorHAnsi"/>
        </w:rPr>
        <w:t>,</w:t>
      </w:r>
      <w:r w:rsidRPr="005573AD">
        <w:rPr>
          <w:rFonts w:asciiTheme="minorHAnsi" w:eastAsia="Calibri" w:hAnsiTheme="minorHAnsi" w:cstheme="minorHAnsi"/>
        </w:rPr>
        <w:t xml:space="preserve"> yıllık reel kira artış hızı </w:t>
      </w:r>
      <w:r w:rsidR="008A2C8D" w:rsidRPr="005573AD">
        <w:rPr>
          <w:rFonts w:asciiTheme="minorHAnsi" w:eastAsia="Calibri" w:hAnsiTheme="minorHAnsi" w:cstheme="minorHAnsi"/>
        </w:rPr>
        <w:t>geçen aya göre 11 puan düş</w:t>
      </w:r>
      <w:r w:rsidR="007D0418" w:rsidRPr="005573AD">
        <w:rPr>
          <w:rFonts w:asciiTheme="minorHAnsi" w:eastAsia="Calibri" w:hAnsiTheme="minorHAnsi" w:cstheme="minorHAnsi"/>
        </w:rPr>
        <w:t xml:space="preserve">erek </w:t>
      </w:r>
      <w:r w:rsidRPr="005573AD">
        <w:rPr>
          <w:rFonts w:asciiTheme="minorHAnsi" w:eastAsia="Calibri" w:hAnsiTheme="minorHAnsi" w:cstheme="minorHAnsi"/>
        </w:rPr>
        <w:t xml:space="preserve">yüzde </w:t>
      </w:r>
      <w:r w:rsidR="007D0418" w:rsidRPr="005573AD">
        <w:rPr>
          <w:rFonts w:asciiTheme="minorHAnsi" w:eastAsia="Calibri" w:hAnsiTheme="minorHAnsi" w:cstheme="minorHAnsi"/>
        </w:rPr>
        <w:t>24</w:t>
      </w:r>
      <w:r w:rsidRPr="005573AD">
        <w:rPr>
          <w:rFonts w:asciiTheme="minorHAnsi" w:eastAsia="Calibri" w:hAnsiTheme="minorHAnsi" w:cstheme="minorHAnsi"/>
        </w:rPr>
        <w:t xml:space="preserve"> olmuştur. </w:t>
      </w:r>
      <w:r w:rsidR="003F1D28" w:rsidRPr="005573AD">
        <w:rPr>
          <w:rFonts w:asciiTheme="minorHAnsi" w:eastAsia="Calibri" w:hAnsiTheme="minorHAnsi" w:cstheme="minorHAnsi"/>
        </w:rPr>
        <w:t>R</w:t>
      </w:r>
      <w:r w:rsidR="00250B7F" w:rsidRPr="005573AD">
        <w:rPr>
          <w:rFonts w:asciiTheme="minorHAnsi" w:eastAsia="Calibri" w:hAnsiTheme="minorHAnsi" w:cstheme="minorHAnsi"/>
        </w:rPr>
        <w:t>eel kira artış hızın</w:t>
      </w:r>
      <w:r w:rsidR="003F1D28" w:rsidRPr="005573AD">
        <w:rPr>
          <w:rFonts w:asciiTheme="minorHAnsi" w:eastAsia="Calibri" w:hAnsiTheme="minorHAnsi" w:cstheme="minorHAnsi"/>
        </w:rPr>
        <w:t>da</w:t>
      </w:r>
      <w:r w:rsidR="00B344D6" w:rsidRPr="005573AD">
        <w:rPr>
          <w:rFonts w:asciiTheme="minorHAnsi" w:eastAsia="Calibri" w:hAnsiTheme="minorHAnsi" w:cstheme="minorHAnsi"/>
        </w:rPr>
        <w:t>ki bu büyük düşüşte</w:t>
      </w:r>
      <w:r w:rsidR="00E60243" w:rsidRPr="005573AD">
        <w:rPr>
          <w:rFonts w:asciiTheme="minorHAnsi" w:eastAsia="Calibri" w:hAnsiTheme="minorHAnsi" w:cstheme="minorHAnsi"/>
        </w:rPr>
        <w:t xml:space="preserve"> </w:t>
      </w:r>
      <w:r w:rsidR="00A14E48">
        <w:rPr>
          <w:rFonts w:asciiTheme="minorHAnsi" w:eastAsia="Calibri" w:hAnsiTheme="minorHAnsi" w:cstheme="minorHAnsi"/>
        </w:rPr>
        <w:t>Aralık ayında</w:t>
      </w:r>
      <w:r w:rsidR="00B344D6" w:rsidRPr="005573AD">
        <w:rPr>
          <w:rFonts w:asciiTheme="minorHAnsi" w:eastAsia="Calibri" w:hAnsiTheme="minorHAnsi" w:cstheme="minorHAnsi"/>
        </w:rPr>
        <w:t xml:space="preserve"> resmi</w:t>
      </w:r>
      <w:r w:rsidR="00250B7F" w:rsidRPr="005573AD">
        <w:rPr>
          <w:rFonts w:asciiTheme="minorHAnsi" w:eastAsia="Calibri" w:hAnsiTheme="minorHAnsi" w:cstheme="minorHAnsi"/>
        </w:rPr>
        <w:t xml:space="preserve"> enflasyon oranının</w:t>
      </w:r>
      <w:r w:rsidR="00E60243" w:rsidRPr="005573AD">
        <w:rPr>
          <w:rFonts w:asciiTheme="minorHAnsi" w:eastAsia="Calibri" w:hAnsiTheme="minorHAnsi" w:cstheme="minorHAnsi"/>
        </w:rPr>
        <w:t xml:space="preserve"> (yüzde 36</w:t>
      </w:r>
      <w:r w:rsidR="00D60397">
        <w:rPr>
          <w:rFonts w:asciiTheme="minorHAnsi" w:eastAsia="Calibri" w:hAnsiTheme="minorHAnsi" w:cstheme="minorHAnsi"/>
        </w:rPr>
        <w:t>,08</w:t>
      </w:r>
      <w:r w:rsidR="00E60243" w:rsidRPr="005573AD">
        <w:rPr>
          <w:rFonts w:asciiTheme="minorHAnsi" w:eastAsia="Calibri" w:hAnsiTheme="minorHAnsi" w:cstheme="minorHAnsi"/>
        </w:rPr>
        <w:t>)</w:t>
      </w:r>
      <w:r w:rsidR="00250B7F" w:rsidRPr="005573AD">
        <w:rPr>
          <w:rFonts w:asciiTheme="minorHAnsi" w:eastAsia="Calibri" w:hAnsiTheme="minorHAnsi" w:cstheme="minorHAnsi"/>
        </w:rPr>
        <w:t xml:space="preserve"> çok yüksek bir seviyeye ulaşması etkili olmuştur. </w:t>
      </w:r>
      <w:r w:rsidR="005539EE" w:rsidRPr="005573AD">
        <w:rPr>
          <w:rFonts w:asciiTheme="minorHAnsi" w:eastAsia="Calibri" w:hAnsiTheme="minorHAnsi" w:cstheme="minorHAnsi"/>
        </w:rPr>
        <w:t>Aralık</w:t>
      </w:r>
      <w:r w:rsidRPr="005573AD">
        <w:rPr>
          <w:rFonts w:asciiTheme="minorHAnsi" w:eastAsia="Calibri" w:hAnsiTheme="minorHAnsi" w:cstheme="minorHAnsi"/>
        </w:rPr>
        <w:t>’</w:t>
      </w:r>
      <w:r w:rsidR="005539EE" w:rsidRPr="005573AD">
        <w:rPr>
          <w:rFonts w:asciiTheme="minorHAnsi" w:eastAsia="Calibri" w:hAnsiTheme="minorHAnsi" w:cstheme="minorHAnsi"/>
        </w:rPr>
        <w:t>t</w:t>
      </w:r>
      <w:r w:rsidRPr="005573AD">
        <w:rPr>
          <w:rFonts w:asciiTheme="minorHAnsi" w:eastAsia="Calibri" w:hAnsiTheme="minorHAnsi" w:cstheme="minorHAnsi"/>
        </w:rPr>
        <w:t>a</w:t>
      </w:r>
      <w:r w:rsidR="006E7983" w:rsidRPr="005573AD">
        <w:rPr>
          <w:rFonts w:asciiTheme="minorHAnsi" w:eastAsia="Calibri" w:hAnsiTheme="minorHAnsi" w:cstheme="minorHAnsi"/>
        </w:rPr>
        <w:t>ki</w:t>
      </w:r>
      <w:r w:rsidRPr="005573AD">
        <w:rPr>
          <w:rFonts w:asciiTheme="minorHAnsi" w:eastAsia="Calibri" w:hAnsiTheme="minorHAnsi" w:cstheme="minorHAnsi"/>
        </w:rPr>
        <w:t xml:space="preserve"> bu </w:t>
      </w:r>
      <w:r w:rsidR="008D0783" w:rsidRPr="005573AD">
        <w:rPr>
          <w:rFonts w:asciiTheme="minorHAnsi" w:eastAsia="Calibri" w:hAnsiTheme="minorHAnsi" w:cstheme="minorHAnsi"/>
        </w:rPr>
        <w:t>azalmayla</w:t>
      </w:r>
      <w:r w:rsidRPr="005573AD">
        <w:rPr>
          <w:rFonts w:asciiTheme="minorHAnsi" w:eastAsia="Calibri" w:hAnsiTheme="minorHAnsi" w:cstheme="minorHAnsi"/>
        </w:rPr>
        <w:t xml:space="preserve"> reel kira endeksi 2017 Eylül’deki referans seviyesin</w:t>
      </w:r>
      <w:r w:rsidR="00B27DC0" w:rsidRPr="005573AD">
        <w:rPr>
          <w:rFonts w:asciiTheme="minorHAnsi" w:eastAsia="Calibri" w:hAnsiTheme="minorHAnsi" w:cstheme="minorHAnsi"/>
        </w:rPr>
        <w:t>e kıyasla</w:t>
      </w:r>
      <w:r w:rsidRPr="005573AD">
        <w:rPr>
          <w:rFonts w:asciiTheme="minorHAnsi" w:eastAsia="Calibri" w:hAnsiTheme="minorHAnsi" w:cstheme="minorHAnsi"/>
        </w:rPr>
        <w:t xml:space="preserve"> </w:t>
      </w:r>
      <w:r w:rsidR="000369A3" w:rsidRPr="005573AD">
        <w:rPr>
          <w:rFonts w:asciiTheme="minorHAnsi" w:eastAsia="Calibri" w:hAnsiTheme="minorHAnsi" w:cstheme="minorHAnsi"/>
        </w:rPr>
        <w:t>7,2</w:t>
      </w:r>
      <w:r w:rsidRPr="005573AD">
        <w:rPr>
          <w:rFonts w:asciiTheme="minorHAnsi" w:eastAsia="Calibri" w:hAnsiTheme="minorHAnsi" w:cstheme="minorHAnsi"/>
        </w:rPr>
        <w:t xml:space="preserve"> puan </w:t>
      </w:r>
      <w:r w:rsidR="00EF5E76" w:rsidRPr="00DD0800">
        <w:rPr>
          <w:rFonts w:asciiTheme="minorHAnsi" w:eastAsia="Calibri" w:hAnsiTheme="minorHAnsi" w:cstheme="minorHAnsi"/>
        </w:rPr>
        <w:t>daha düşük bir düzeye inmiştir</w:t>
      </w:r>
      <w:r w:rsidR="00EF5E76">
        <w:rPr>
          <w:rFonts w:asciiTheme="minorHAnsi" w:eastAsia="Calibri" w:hAnsiTheme="minorHAnsi" w:cstheme="minorHAnsi"/>
        </w:rPr>
        <w:t xml:space="preserve"> </w:t>
      </w:r>
      <w:r w:rsidRPr="005573AD">
        <w:rPr>
          <w:rFonts w:asciiTheme="minorHAnsi" w:eastAsia="Calibri" w:hAnsiTheme="minorHAnsi" w:cstheme="minorHAnsi"/>
        </w:rPr>
        <w:t>(Şekil E</w:t>
      </w:r>
      <w:r w:rsidR="007A3B2C" w:rsidRPr="005573AD">
        <w:rPr>
          <w:rFonts w:asciiTheme="minorHAnsi" w:eastAsia="Calibri" w:hAnsiTheme="minorHAnsi" w:cstheme="minorHAnsi"/>
        </w:rPr>
        <w:t>1</w:t>
      </w:r>
      <w:r w:rsidRPr="005573AD">
        <w:rPr>
          <w:rFonts w:asciiTheme="minorHAnsi" w:eastAsia="Calibri" w:hAnsiTheme="minorHAnsi" w:cstheme="minorHAnsi"/>
        </w:rPr>
        <w:t>).</w:t>
      </w:r>
    </w:p>
    <w:p w14:paraId="11F33FCC" w14:textId="14733F69" w:rsidR="000E1A5C" w:rsidRDefault="000E1A5C" w:rsidP="000E1A5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3039D68" w14:textId="51560D1D" w:rsidR="005A2CE9" w:rsidRPr="006F5260" w:rsidRDefault="005A2CE9" w:rsidP="006F5260">
      <w:pPr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 w:rsidR="003746A1">
        <w:rPr>
          <w:rFonts w:asciiTheme="minorHAnsi" w:eastAsia="Calibri" w:hAnsiTheme="minorHAnsi" w:cstheme="minorHAnsi"/>
          <w:b/>
          <w:bCs/>
        </w:rPr>
        <w:t>2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 w:rsidR="008F0644">
        <w:rPr>
          <w:rFonts w:asciiTheme="minorHAnsi" w:eastAsia="Calibri" w:hAnsiTheme="minorHAnsi" w:cstheme="minorHAnsi"/>
          <w:b/>
          <w:bCs/>
        </w:rPr>
        <w:t>r</w:t>
      </w:r>
      <w:r w:rsidRPr="0022637D">
        <w:rPr>
          <w:rFonts w:asciiTheme="minorHAnsi" w:eastAsia="Calibri" w:hAnsiTheme="minorHAnsi" w:cstheme="minorHAnsi"/>
          <w:b/>
          <w:bCs/>
        </w:rPr>
        <w:t xml:space="preserve">eel </w:t>
      </w:r>
      <w:r w:rsidR="008F0644"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8F0644">
        <w:rPr>
          <w:rFonts w:asciiTheme="minorHAnsi" w:eastAsia="Calibri" w:hAnsiTheme="minorHAnsi" w:cstheme="minorHAnsi"/>
          <w:b/>
          <w:bCs/>
        </w:rPr>
        <w:t>f</w:t>
      </w:r>
      <w:r w:rsidRPr="0022637D">
        <w:rPr>
          <w:rFonts w:asciiTheme="minorHAnsi" w:eastAsia="Calibri" w:hAnsiTheme="minorHAnsi" w:cstheme="minorHAnsi"/>
          <w:b/>
          <w:bCs/>
        </w:rPr>
        <w:t xml:space="preserve">iyatlarının </w:t>
      </w:r>
      <w:r w:rsidR="008F0644"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ıllık </w:t>
      </w:r>
      <w:r w:rsidR="008F0644"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>eğişimi (%)</w:t>
      </w:r>
    </w:p>
    <w:p w14:paraId="0CBA4E5D" w14:textId="475B6C4B" w:rsidR="008A15D1" w:rsidRPr="0022637D" w:rsidRDefault="00DC774A" w:rsidP="001C6962">
      <w:pPr>
        <w:spacing w:before="120" w:after="120" w:line="276" w:lineRule="auto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2BE225D1" wp14:editId="09274587">
            <wp:extent cx="4386580" cy="2257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56" cy="226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D065F" w14:textId="516521F6" w:rsidR="005A2CE9" w:rsidRDefault="005A2CE9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2FD4C7FD" w14:textId="77777777" w:rsidR="00DD0800" w:rsidRPr="0022637D" w:rsidRDefault="00DD080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EFA1C58" w14:textId="45A4F4FF" w:rsidR="004C3184" w:rsidRDefault="00F213B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t>Üç büyük ilde de reel kira artış hızı yükseliyor</w:t>
      </w:r>
    </w:p>
    <w:p w14:paraId="063CFF95" w14:textId="4360B75F" w:rsidR="007517B8" w:rsidRPr="00247EA2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Yıllık reel kira artış </w:t>
      </w:r>
      <w:r w:rsidR="00DB2B77">
        <w:rPr>
          <w:rFonts w:asciiTheme="minorHAnsi" w:eastAsia="Calibri" w:hAnsiTheme="minorHAnsi" w:cstheme="minorHAnsi"/>
        </w:rPr>
        <w:t>oranı</w:t>
      </w:r>
      <w:r w:rsidR="00A14E48">
        <w:rPr>
          <w:rFonts w:asciiTheme="minorHAnsi" w:eastAsia="Calibri" w:hAnsiTheme="minorHAnsi" w:cstheme="minorHAnsi"/>
        </w:rPr>
        <w:t>,</w:t>
      </w:r>
      <w:r>
        <w:rPr>
          <w:rFonts w:asciiTheme="minorHAnsi" w:eastAsia="Calibri" w:hAnsiTheme="minorHAnsi" w:cstheme="minorHAnsi"/>
        </w:rPr>
        <w:t xml:space="preserve"> üç büyük ilde </w:t>
      </w:r>
      <w:r w:rsidR="00F11207">
        <w:rPr>
          <w:rFonts w:asciiTheme="minorHAnsi" w:eastAsia="Calibri" w:hAnsiTheme="minorHAnsi" w:cstheme="minorHAnsi"/>
        </w:rPr>
        <w:t>de düşerken</w:t>
      </w:r>
      <w:r w:rsidR="00DB2B77">
        <w:rPr>
          <w:rFonts w:asciiTheme="minorHAnsi" w:eastAsia="Calibri" w:hAnsiTheme="minorHAnsi" w:cstheme="minorHAnsi"/>
        </w:rPr>
        <w:t xml:space="preserve"> Ankara’da</w:t>
      </w:r>
      <w:r w:rsidR="003D51A0">
        <w:rPr>
          <w:rFonts w:asciiTheme="minorHAnsi" w:eastAsia="Calibri" w:hAnsiTheme="minorHAnsi" w:cstheme="minorHAnsi"/>
        </w:rPr>
        <w:t>ki</w:t>
      </w:r>
      <w:r w:rsidR="00DB2B77">
        <w:rPr>
          <w:rFonts w:asciiTheme="minorHAnsi" w:eastAsia="Calibri" w:hAnsiTheme="minorHAnsi" w:cstheme="minorHAnsi"/>
        </w:rPr>
        <w:t xml:space="preserve"> düşüş diğer büyükşehirlere kıyasla daha hızlı</w:t>
      </w:r>
      <w:r w:rsidR="00F11207">
        <w:rPr>
          <w:rFonts w:asciiTheme="minorHAnsi" w:eastAsia="Calibri" w:hAnsiTheme="minorHAnsi" w:cstheme="minorHAnsi"/>
        </w:rPr>
        <w:t xml:space="preserve"> </w:t>
      </w:r>
      <w:r w:rsidR="00DB2B77">
        <w:rPr>
          <w:rFonts w:asciiTheme="minorHAnsi" w:eastAsia="Calibri" w:hAnsiTheme="minorHAnsi" w:cstheme="minorHAnsi"/>
        </w:rPr>
        <w:t>olmuştur</w:t>
      </w:r>
      <w:r>
        <w:rPr>
          <w:rFonts w:asciiTheme="minorHAnsi" w:eastAsia="Calibri" w:hAnsiTheme="minorHAnsi" w:cstheme="minorHAnsi"/>
        </w:rPr>
        <w:t xml:space="preserve"> </w:t>
      </w:r>
      <w:r w:rsidRPr="0022637D">
        <w:rPr>
          <w:rFonts w:asciiTheme="minorHAnsi" w:eastAsia="Calibri" w:hAnsiTheme="minorHAnsi" w:cstheme="minorHAnsi"/>
        </w:rPr>
        <w:t xml:space="preserve">(Şekil </w:t>
      </w:r>
      <w:r w:rsidR="009168A7">
        <w:rPr>
          <w:rFonts w:asciiTheme="minorHAnsi" w:eastAsia="Calibri" w:hAnsiTheme="minorHAnsi" w:cstheme="minorHAnsi"/>
        </w:rPr>
        <w:t>3</w:t>
      </w:r>
      <w:r w:rsidRPr="0022637D">
        <w:rPr>
          <w:rFonts w:asciiTheme="minorHAnsi" w:eastAsia="Calibri" w:hAnsiTheme="minorHAnsi" w:cstheme="minorHAnsi"/>
        </w:rPr>
        <w:t>)</w:t>
      </w:r>
      <w:r w:rsidR="00767F06">
        <w:rPr>
          <w:rFonts w:asciiTheme="minorHAnsi" w:eastAsia="Calibri" w:hAnsiTheme="minorHAnsi" w:cstheme="minorHAnsi"/>
        </w:rPr>
        <w:t xml:space="preserve">. </w:t>
      </w:r>
      <w:r w:rsidR="00BD1A4D">
        <w:rPr>
          <w:rFonts w:asciiTheme="minorHAnsi" w:eastAsia="Calibri" w:hAnsiTheme="minorHAnsi" w:cstheme="minorHAnsi"/>
        </w:rPr>
        <w:t xml:space="preserve">Reel kira fiyatlarındaki yıllık artış hızı geçen aya göre İstanbul’da 10,8, </w:t>
      </w:r>
      <w:r w:rsidR="00BD1A4D">
        <w:rPr>
          <w:rFonts w:asciiTheme="minorHAnsi" w:eastAsia="Calibri" w:hAnsiTheme="minorHAnsi" w:cstheme="minorHAnsi"/>
        </w:rPr>
        <w:lastRenderedPageBreak/>
        <w:t xml:space="preserve">Ankara’da 15,2 puan, İzmir’de ise 8,6 puan </w:t>
      </w:r>
      <w:r w:rsidR="00E07F77">
        <w:rPr>
          <w:rFonts w:asciiTheme="minorHAnsi" w:eastAsia="Calibri" w:hAnsiTheme="minorHAnsi" w:cstheme="minorHAnsi"/>
        </w:rPr>
        <w:t>düşmüştür</w:t>
      </w:r>
      <w:r w:rsidR="00BD1A4D">
        <w:rPr>
          <w:rFonts w:asciiTheme="minorHAnsi" w:eastAsia="Calibri" w:hAnsiTheme="minorHAnsi" w:cstheme="minorHAnsi"/>
        </w:rPr>
        <w:t xml:space="preserve">. </w:t>
      </w:r>
      <w:r w:rsidR="00E07F77">
        <w:rPr>
          <w:rFonts w:asciiTheme="minorHAnsi" w:eastAsia="Calibri" w:hAnsiTheme="minorHAnsi" w:cstheme="minorHAnsi"/>
        </w:rPr>
        <w:t>Buna rağmen</w:t>
      </w:r>
      <w:r w:rsidR="001B3714">
        <w:rPr>
          <w:rFonts w:asciiTheme="minorHAnsi" w:eastAsia="Calibri" w:hAnsiTheme="minorHAnsi" w:cstheme="minorHAnsi"/>
        </w:rPr>
        <w:t>, r</w:t>
      </w:r>
      <w:r w:rsidRPr="0022637D">
        <w:rPr>
          <w:rFonts w:asciiTheme="minorHAnsi" w:eastAsia="Calibri" w:hAnsiTheme="minorHAnsi" w:cstheme="minorHAnsi"/>
        </w:rPr>
        <w:t xml:space="preserve">eel kira fiyatları geçen yılın aynı ayına göre İstanbul’da yüzde </w:t>
      </w:r>
      <w:r w:rsidR="00E07F77">
        <w:rPr>
          <w:rFonts w:asciiTheme="minorHAnsi" w:eastAsia="Calibri" w:hAnsiTheme="minorHAnsi" w:cstheme="minorHAnsi"/>
        </w:rPr>
        <w:t>39,1</w:t>
      </w:r>
      <w:r w:rsidRPr="0022637D">
        <w:rPr>
          <w:rFonts w:asciiTheme="minorHAnsi" w:eastAsia="Calibri" w:hAnsiTheme="minorHAnsi" w:cstheme="minorHAnsi"/>
        </w:rPr>
        <w:t xml:space="preserve">, </w:t>
      </w:r>
      <w:r w:rsidRPr="00BB56FF">
        <w:rPr>
          <w:rFonts w:asciiTheme="minorHAnsi" w:eastAsia="Calibri" w:hAnsiTheme="minorHAnsi" w:cstheme="minorHAnsi"/>
        </w:rPr>
        <w:t xml:space="preserve">Ankara’da yüzde </w:t>
      </w:r>
      <w:r w:rsidR="00E07F77">
        <w:rPr>
          <w:rFonts w:asciiTheme="minorHAnsi" w:eastAsia="Calibri" w:hAnsiTheme="minorHAnsi" w:cstheme="minorHAnsi"/>
        </w:rPr>
        <w:t>19,8</w:t>
      </w:r>
      <w:r w:rsidRPr="00BB56FF">
        <w:rPr>
          <w:rFonts w:asciiTheme="minorHAnsi" w:eastAsia="Calibri" w:hAnsiTheme="minorHAnsi" w:cstheme="minorHAnsi"/>
        </w:rPr>
        <w:t xml:space="preserve">, İzmir’de ise yüzde </w:t>
      </w:r>
      <w:r w:rsidR="00E07F77">
        <w:rPr>
          <w:rFonts w:asciiTheme="minorHAnsi" w:eastAsia="Calibri" w:hAnsiTheme="minorHAnsi" w:cstheme="minorHAnsi"/>
        </w:rPr>
        <w:t>16,4</w:t>
      </w:r>
      <w:r>
        <w:rPr>
          <w:rFonts w:asciiTheme="minorHAnsi" w:eastAsia="Calibri" w:hAnsiTheme="minorHAnsi" w:cstheme="minorHAnsi"/>
        </w:rPr>
        <w:t xml:space="preserve"> </w:t>
      </w:r>
      <w:r w:rsidRPr="00BB56FF">
        <w:rPr>
          <w:rFonts w:asciiTheme="minorHAnsi" w:eastAsia="Calibri" w:hAnsiTheme="minorHAnsi" w:cstheme="minorHAnsi"/>
        </w:rPr>
        <w:t xml:space="preserve">oranında artmıştır. Bu gelişmeler sonucunda reel kira endeksi </w:t>
      </w:r>
      <w:r w:rsidR="00E55F68">
        <w:rPr>
          <w:rFonts w:asciiTheme="minorHAnsi" w:eastAsia="Calibri" w:hAnsiTheme="minorHAnsi" w:cstheme="minorHAnsi"/>
        </w:rPr>
        <w:t>referans dönemimiz olan</w:t>
      </w:r>
      <w:r w:rsidRPr="00BB56FF">
        <w:rPr>
          <w:rFonts w:asciiTheme="minorHAnsi" w:eastAsia="Calibri" w:hAnsiTheme="minorHAnsi" w:cstheme="minorHAnsi"/>
        </w:rPr>
        <w:t xml:space="preserve"> 2017</w:t>
      </w:r>
      <w:r w:rsidR="00E55F68">
        <w:rPr>
          <w:rFonts w:asciiTheme="minorHAnsi" w:eastAsia="Calibri" w:hAnsiTheme="minorHAnsi" w:cstheme="minorHAnsi"/>
        </w:rPr>
        <w:t xml:space="preserve"> Eylül’e kıyasla</w:t>
      </w:r>
      <w:r w:rsidRPr="00BB56FF">
        <w:rPr>
          <w:rFonts w:asciiTheme="minorHAnsi" w:eastAsia="Calibri" w:hAnsiTheme="minorHAnsi" w:cstheme="minorHAnsi"/>
        </w:rPr>
        <w:t xml:space="preserve"> İstanbul’da </w:t>
      </w:r>
      <w:r w:rsidR="005E3A5C">
        <w:rPr>
          <w:rFonts w:asciiTheme="minorHAnsi" w:eastAsia="Calibri" w:hAnsiTheme="minorHAnsi" w:cstheme="minorHAnsi"/>
        </w:rPr>
        <w:t>15</w:t>
      </w:r>
      <w:r>
        <w:rPr>
          <w:rFonts w:asciiTheme="minorHAnsi" w:eastAsia="Calibri" w:hAnsiTheme="minorHAnsi" w:cstheme="minorHAnsi"/>
        </w:rPr>
        <w:t>,</w:t>
      </w:r>
      <w:r w:rsidR="005E3A5C">
        <w:rPr>
          <w:rFonts w:asciiTheme="minorHAnsi" w:eastAsia="Calibri" w:hAnsiTheme="minorHAnsi" w:cstheme="minorHAnsi"/>
        </w:rPr>
        <w:t xml:space="preserve">4 puan </w:t>
      </w:r>
      <w:r w:rsidR="00561CB5">
        <w:rPr>
          <w:rFonts w:asciiTheme="minorHAnsi" w:eastAsia="Calibri" w:hAnsiTheme="minorHAnsi" w:cstheme="minorHAnsi"/>
        </w:rPr>
        <w:t>yüksek</w:t>
      </w:r>
      <w:r w:rsidR="00DF3566">
        <w:rPr>
          <w:rFonts w:asciiTheme="minorHAnsi" w:eastAsia="Calibri" w:hAnsiTheme="minorHAnsi" w:cstheme="minorHAnsi"/>
        </w:rPr>
        <w:t xml:space="preserve"> olmuştur</w:t>
      </w:r>
      <w:r w:rsidR="009077C5" w:rsidRPr="00561CB5">
        <w:rPr>
          <w:rFonts w:asciiTheme="minorHAnsi" w:eastAsia="Calibri" w:hAnsiTheme="minorHAnsi" w:cstheme="minorHAnsi"/>
        </w:rPr>
        <w:t>.</w:t>
      </w:r>
      <w:r w:rsidRPr="00BB56FF">
        <w:rPr>
          <w:rFonts w:asciiTheme="minorHAnsi" w:eastAsia="Calibri" w:hAnsiTheme="minorHAnsi" w:cstheme="minorHAnsi"/>
        </w:rPr>
        <w:t xml:space="preserve"> </w:t>
      </w:r>
      <w:r w:rsidR="00DF3566" w:rsidRPr="00DF3566">
        <w:rPr>
          <w:rFonts w:asciiTheme="minorHAnsi" w:eastAsia="Calibri" w:hAnsiTheme="minorHAnsi" w:cstheme="minorHAnsi"/>
        </w:rPr>
        <w:t xml:space="preserve">Reel kira endeksi </w:t>
      </w:r>
      <w:r w:rsidRPr="00DF3566">
        <w:rPr>
          <w:rFonts w:asciiTheme="minorHAnsi" w:eastAsia="Calibri" w:hAnsiTheme="minorHAnsi" w:cstheme="minorHAnsi"/>
        </w:rPr>
        <w:t xml:space="preserve">Ankara’da </w:t>
      </w:r>
      <w:r w:rsidR="009077C5" w:rsidRPr="00DF3566">
        <w:rPr>
          <w:rFonts w:asciiTheme="minorHAnsi" w:eastAsia="Calibri" w:hAnsiTheme="minorHAnsi" w:cstheme="minorHAnsi"/>
        </w:rPr>
        <w:t xml:space="preserve">referans döneminin seviyesine gerilirken </w:t>
      </w:r>
      <w:r w:rsidRPr="00DF3566">
        <w:rPr>
          <w:rFonts w:asciiTheme="minorHAnsi" w:eastAsia="Calibri" w:hAnsiTheme="minorHAnsi" w:cstheme="minorHAnsi"/>
        </w:rPr>
        <w:t xml:space="preserve">İzmir’de </w:t>
      </w:r>
      <w:r w:rsidR="0091046D" w:rsidRPr="00DF3566">
        <w:rPr>
          <w:rFonts w:asciiTheme="minorHAnsi" w:eastAsia="Calibri" w:hAnsiTheme="minorHAnsi" w:cstheme="minorHAnsi"/>
        </w:rPr>
        <w:t>6,1 puan</w:t>
      </w:r>
      <w:r w:rsidRPr="00DF3566">
        <w:rPr>
          <w:rFonts w:asciiTheme="minorHAnsi" w:eastAsia="Calibri" w:hAnsiTheme="minorHAnsi" w:cstheme="minorHAnsi"/>
        </w:rPr>
        <w:t xml:space="preserve"> </w:t>
      </w:r>
      <w:r w:rsidR="009077C5" w:rsidRPr="00DF3566">
        <w:rPr>
          <w:rFonts w:asciiTheme="minorHAnsi" w:eastAsia="Calibri" w:hAnsiTheme="minorHAnsi" w:cstheme="minorHAnsi"/>
        </w:rPr>
        <w:t xml:space="preserve">daha düşük düzeydedir </w:t>
      </w:r>
      <w:r w:rsidRPr="00DF3566">
        <w:rPr>
          <w:rFonts w:asciiTheme="minorHAnsi" w:eastAsia="Calibri" w:hAnsiTheme="minorHAnsi" w:cstheme="minorHAnsi"/>
        </w:rPr>
        <w:t>(Şekil E</w:t>
      </w:r>
      <w:r w:rsidR="00457753" w:rsidRPr="00DF3566">
        <w:rPr>
          <w:rFonts w:asciiTheme="minorHAnsi" w:eastAsia="Calibri" w:hAnsiTheme="minorHAnsi" w:cstheme="minorHAnsi"/>
        </w:rPr>
        <w:t>2</w:t>
      </w:r>
      <w:r w:rsidRPr="00DF3566">
        <w:rPr>
          <w:rFonts w:asciiTheme="minorHAnsi" w:eastAsia="Calibri" w:hAnsiTheme="minorHAnsi" w:cstheme="minorHAnsi"/>
        </w:rPr>
        <w:t>).</w:t>
      </w:r>
      <w:r w:rsidRPr="0022637D">
        <w:rPr>
          <w:rFonts w:asciiTheme="minorHAnsi" w:eastAsia="Calibri" w:hAnsiTheme="minorHAnsi" w:cstheme="minorHAnsi"/>
        </w:rPr>
        <w:t xml:space="preserve"> </w:t>
      </w:r>
    </w:p>
    <w:p w14:paraId="6B417377" w14:textId="77777777" w:rsidR="00072350" w:rsidRDefault="00072350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20EDA8A9" w14:textId="3796CC36" w:rsidR="007513DF" w:rsidRDefault="00A14E48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anchor distT="0" distB="0" distL="114300" distR="114300" simplePos="0" relativeHeight="251686912" behindDoc="1" locked="0" layoutInCell="1" allowOverlap="1" wp14:anchorId="5BD1C866" wp14:editId="117EA274">
            <wp:simplePos x="0" y="0"/>
            <wp:positionH relativeFrom="column">
              <wp:posOffset>2888615</wp:posOffset>
            </wp:positionH>
            <wp:positionV relativeFrom="paragraph">
              <wp:posOffset>295275</wp:posOffset>
            </wp:positionV>
            <wp:extent cx="3401695" cy="1912620"/>
            <wp:effectExtent l="0" t="0" r="8255" b="0"/>
            <wp:wrapTight wrapText="bothSides">
              <wp:wrapPolygon edited="0">
                <wp:start x="0" y="0"/>
                <wp:lineTo x="0" y="21299"/>
                <wp:lineTo x="21531" y="21299"/>
                <wp:lineTo x="21531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eastAsia="Calibri" w:hAnsiTheme="minorHAnsi" w:cstheme="minorHAnsi"/>
          <w:noProof/>
          <w:lang w:eastAsia="tr-TR"/>
        </w:rPr>
        <w:drawing>
          <wp:anchor distT="0" distB="0" distL="114300" distR="114300" simplePos="0" relativeHeight="251685888" behindDoc="1" locked="0" layoutInCell="1" allowOverlap="1" wp14:anchorId="2E25E177" wp14:editId="61D60B0B">
            <wp:simplePos x="0" y="0"/>
            <wp:positionH relativeFrom="column">
              <wp:posOffset>-572135</wp:posOffset>
            </wp:positionH>
            <wp:positionV relativeFrom="paragraph">
              <wp:posOffset>280035</wp:posOffset>
            </wp:positionV>
            <wp:extent cx="336169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420" y="21299"/>
                <wp:lineTo x="21420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513DF"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 w:rsidR="00BA2328">
        <w:rPr>
          <w:rFonts w:asciiTheme="minorHAnsi" w:eastAsia="Calibri" w:hAnsiTheme="minorHAnsi" w:cstheme="minorHAnsi"/>
          <w:b/>
          <w:bCs/>
        </w:rPr>
        <w:t>3</w:t>
      </w:r>
      <w:r w:rsidR="007513DF" w:rsidRPr="0022637D">
        <w:rPr>
          <w:rFonts w:asciiTheme="minorHAnsi" w:eastAsia="Calibri" w:hAnsiTheme="minorHAnsi" w:cstheme="minorHAnsi"/>
          <w:b/>
          <w:bCs/>
        </w:rPr>
        <w:t xml:space="preserve">: Üç </w:t>
      </w:r>
      <w:r w:rsidR="008F0644">
        <w:rPr>
          <w:rFonts w:asciiTheme="minorHAnsi" w:eastAsia="Calibri" w:hAnsiTheme="minorHAnsi" w:cstheme="minorHAnsi"/>
          <w:b/>
          <w:bCs/>
        </w:rPr>
        <w:t>b</w:t>
      </w:r>
      <w:r w:rsidR="007513DF" w:rsidRPr="0022637D">
        <w:rPr>
          <w:rFonts w:asciiTheme="minorHAnsi" w:eastAsia="Calibri" w:hAnsiTheme="minorHAnsi" w:cstheme="minorHAnsi"/>
          <w:b/>
          <w:bCs/>
        </w:rPr>
        <w:t xml:space="preserve">üyük </w:t>
      </w:r>
      <w:r w:rsidR="008F0644">
        <w:rPr>
          <w:rFonts w:asciiTheme="minorHAnsi" w:eastAsia="Calibri" w:hAnsiTheme="minorHAnsi" w:cstheme="minorHAnsi"/>
          <w:b/>
          <w:bCs/>
        </w:rPr>
        <w:t>i</w:t>
      </w:r>
      <w:r w:rsidR="007513DF" w:rsidRPr="0022637D">
        <w:rPr>
          <w:rFonts w:asciiTheme="minorHAnsi" w:eastAsia="Calibri" w:hAnsiTheme="minorHAnsi" w:cstheme="minorHAnsi"/>
          <w:b/>
          <w:bCs/>
        </w:rPr>
        <w:t xml:space="preserve">lde </w:t>
      </w:r>
      <w:r w:rsidR="008F0644">
        <w:rPr>
          <w:rFonts w:asciiTheme="minorHAnsi" w:eastAsia="Calibri" w:hAnsiTheme="minorHAnsi" w:cstheme="minorHAnsi"/>
          <w:b/>
          <w:bCs/>
        </w:rPr>
        <w:t>r</w:t>
      </w:r>
      <w:r w:rsidR="007513DF" w:rsidRPr="0022637D">
        <w:rPr>
          <w:rFonts w:asciiTheme="minorHAnsi" w:eastAsia="Calibri" w:hAnsiTheme="minorHAnsi" w:cstheme="minorHAnsi"/>
          <w:b/>
          <w:bCs/>
        </w:rPr>
        <w:t xml:space="preserve">eel </w:t>
      </w:r>
      <w:r w:rsidR="008F0644">
        <w:rPr>
          <w:rFonts w:asciiTheme="minorHAnsi" w:eastAsia="Calibri" w:hAnsiTheme="minorHAnsi" w:cstheme="minorHAnsi"/>
          <w:b/>
          <w:bCs/>
        </w:rPr>
        <w:t>k</w:t>
      </w:r>
      <w:r w:rsidR="007513DF"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8F0644">
        <w:rPr>
          <w:rFonts w:asciiTheme="minorHAnsi" w:eastAsia="Calibri" w:hAnsiTheme="minorHAnsi" w:cstheme="minorHAnsi"/>
          <w:b/>
          <w:bCs/>
        </w:rPr>
        <w:t>f</w:t>
      </w:r>
      <w:r w:rsidR="007513DF" w:rsidRPr="0022637D">
        <w:rPr>
          <w:rFonts w:asciiTheme="minorHAnsi" w:eastAsia="Calibri" w:hAnsiTheme="minorHAnsi" w:cstheme="minorHAnsi"/>
          <w:b/>
          <w:bCs/>
        </w:rPr>
        <w:t xml:space="preserve">iyatlarının </w:t>
      </w:r>
      <w:r w:rsidR="008F0644">
        <w:rPr>
          <w:rFonts w:asciiTheme="minorHAnsi" w:eastAsia="Calibri" w:hAnsiTheme="minorHAnsi" w:cstheme="minorHAnsi"/>
          <w:b/>
          <w:bCs/>
        </w:rPr>
        <w:t>y</w:t>
      </w:r>
      <w:r w:rsidR="007513DF" w:rsidRPr="0022637D">
        <w:rPr>
          <w:rFonts w:asciiTheme="minorHAnsi" w:eastAsia="Calibri" w:hAnsiTheme="minorHAnsi" w:cstheme="minorHAnsi"/>
          <w:b/>
          <w:bCs/>
        </w:rPr>
        <w:t xml:space="preserve">ıllık </w:t>
      </w:r>
      <w:r w:rsidR="008F0644">
        <w:rPr>
          <w:rFonts w:asciiTheme="minorHAnsi" w:eastAsia="Calibri" w:hAnsiTheme="minorHAnsi" w:cstheme="minorHAnsi"/>
          <w:b/>
          <w:bCs/>
        </w:rPr>
        <w:t>d</w:t>
      </w:r>
      <w:r w:rsidR="007513DF" w:rsidRPr="0022637D">
        <w:rPr>
          <w:rFonts w:asciiTheme="minorHAnsi" w:eastAsia="Calibri" w:hAnsiTheme="minorHAnsi" w:cstheme="minorHAnsi"/>
          <w:b/>
          <w:bCs/>
        </w:rPr>
        <w:t>eğişimi (%)</w:t>
      </w:r>
    </w:p>
    <w:p w14:paraId="3AD6940D" w14:textId="45C9CB65" w:rsidR="00247EA2" w:rsidRDefault="00A14E48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anchor distT="0" distB="0" distL="114300" distR="114300" simplePos="0" relativeHeight="251687936" behindDoc="1" locked="0" layoutInCell="1" allowOverlap="1" wp14:anchorId="2EDDFDDF" wp14:editId="796CB8E5">
            <wp:simplePos x="0" y="0"/>
            <wp:positionH relativeFrom="margin">
              <wp:align>center</wp:align>
            </wp:positionH>
            <wp:positionV relativeFrom="paragraph">
              <wp:posOffset>2119630</wp:posOffset>
            </wp:positionV>
            <wp:extent cx="3361055" cy="1913255"/>
            <wp:effectExtent l="0" t="0" r="0" b="0"/>
            <wp:wrapTight wrapText="bothSides">
              <wp:wrapPolygon edited="0">
                <wp:start x="0" y="0"/>
                <wp:lineTo x="0" y="21292"/>
                <wp:lineTo x="21425" y="21292"/>
                <wp:lineTo x="21425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6C2AE4" w14:textId="0D75D40B" w:rsidR="004F1564" w:rsidRDefault="004F156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8D73ED5" w14:textId="75A493DF" w:rsidR="001C6962" w:rsidRPr="0022637D" w:rsidRDefault="001C6962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48B66251" w14:textId="71BB8D6F" w:rsidR="00C30AF4" w:rsidRPr="0022637D" w:rsidRDefault="00C30AF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7E69013" w14:textId="3F58B5A8" w:rsidR="00C30AF4" w:rsidRPr="0022637D" w:rsidRDefault="00C30AF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0331E9CB" w14:textId="70827F78" w:rsidR="00C30AF4" w:rsidRPr="0022637D" w:rsidRDefault="00C30AF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CE2CFC3" w14:textId="086595FC" w:rsidR="00C30AF4" w:rsidRPr="0022637D" w:rsidRDefault="00C30AF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4493C78" w14:textId="5D514A51" w:rsidR="00C30AF4" w:rsidRPr="0022637D" w:rsidRDefault="00C30AF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8A17CCB" w14:textId="2BF5BA5E" w:rsidR="00C30AF4" w:rsidRPr="0022637D" w:rsidRDefault="00C30AF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463D503D" w14:textId="12A075FB" w:rsidR="00C30AF4" w:rsidRPr="0022637D" w:rsidRDefault="00C30AF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393BFB7E" w14:textId="2D4130DE" w:rsidR="00C30AF4" w:rsidRPr="0022637D" w:rsidRDefault="00C30AF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30B0019" w14:textId="77777777" w:rsidR="00735786" w:rsidRPr="0022637D" w:rsidRDefault="007513DF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280F7B67" w14:textId="35616695" w:rsidR="007E7398" w:rsidRDefault="007E739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4FDDA5C" w14:textId="0CD946A4" w:rsidR="007B13F0" w:rsidRPr="00E00826" w:rsidRDefault="006D0E94" w:rsidP="00E00826">
      <w:pPr>
        <w:pStyle w:val="ListeParagraf"/>
        <w:numPr>
          <w:ilvl w:val="0"/>
          <w:numId w:val="11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E00826">
        <w:rPr>
          <w:rFonts w:asciiTheme="minorHAnsi" w:hAnsiTheme="minorHAnsi" w:cstheme="minorHAnsi"/>
          <w:b/>
          <w:sz w:val="24"/>
          <w:szCs w:val="24"/>
        </w:rPr>
        <w:t xml:space="preserve">Kiralık </w:t>
      </w:r>
      <w:r w:rsidR="007B13F0" w:rsidRPr="00E00826">
        <w:rPr>
          <w:rFonts w:asciiTheme="minorHAnsi" w:hAnsiTheme="minorHAnsi" w:cstheme="minorHAnsi"/>
          <w:b/>
          <w:sz w:val="24"/>
          <w:szCs w:val="24"/>
        </w:rPr>
        <w:t>Konut Piyasası Canlılık Analizi</w:t>
      </w:r>
    </w:p>
    <w:p w14:paraId="49AEE140" w14:textId="77777777" w:rsidR="006D0E94" w:rsidRPr="0022637D" w:rsidRDefault="006D0E94">
      <w:pPr>
        <w:pStyle w:val="ListeParagraf"/>
        <w:spacing w:before="120" w:after="120" w:line="276" w:lineRule="auto"/>
        <w:ind w:left="1440"/>
        <w:contextualSpacing/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14:paraId="55042865" w14:textId="77777777" w:rsidR="00A1501B" w:rsidRPr="0022637D" w:rsidRDefault="007B13F0" w:rsidP="00E00826">
      <w:pPr>
        <w:pStyle w:val="ListeParagraf"/>
        <w:numPr>
          <w:ilvl w:val="1"/>
          <w:numId w:val="11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22637D">
        <w:rPr>
          <w:rFonts w:asciiTheme="minorHAnsi" w:hAnsiTheme="minorHAnsi" w:cstheme="minorHAnsi"/>
          <w:b/>
          <w:sz w:val="24"/>
          <w:szCs w:val="24"/>
        </w:rPr>
        <w:t>Yayından kaldırılan ilan sayılarının aktif ilan sayısına oranına göre analiz</w:t>
      </w:r>
    </w:p>
    <w:p w14:paraId="3B5368DB" w14:textId="77777777" w:rsidR="00E00826" w:rsidRDefault="00E00826" w:rsidP="00D32DD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  <w:iCs/>
        </w:rPr>
      </w:pPr>
    </w:p>
    <w:p w14:paraId="1B8E83DC" w14:textId="105A9C73" w:rsidR="00AB5105" w:rsidRDefault="00AB5105" w:rsidP="00D32DD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  <w:iCs/>
        </w:rPr>
      </w:pPr>
      <w:r w:rsidRPr="0022637D">
        <w:rPr>
          <w:rFonts w:asciiTheme="minorHAnsi" w:eastAsia="Calibri" w:hAnsiTheme="minorHAnsi" w:cstheme="minorHAnsi"/>
          <w:b/>
          <w:bCs/>
          <w:iCs/>
        </w:rPr>
        <w:t xml:space="preserve">Kiralık konut </w:t>
      </w:r>
      <w:r w:rsidR="00F213BC">
        <w:rPr>
          <w:rFonts w:asciiTheme="minorHAnsi" w:eastAsia="Calibri" w:hAnsiTheme="minorHAnsi" w:cstheme="minorHAnsi"/>
          <w:b/>
          <w:bCs/>
          <w:iCs/>
        </w:rPr>
        <w:t xml:space="preserve">talebi </w:t>
      </w:r>
      <w:r w:rsidR="00FC15AC">
        <w:rPr>
          <w:rFonts w:asciiTheme="minorHAnsi" w:eastAsia="Calibri" w:hAnsiTheme="minorHAnsi" w:cstheme="minorHAnsi"/>
          <w:b/>
          <w:bCs/>
          <w:iCs/>
        </w:rPr>
        <w:t>azalıyor</w:t>
      </w:r>
    </w:p>
    <w:p w14:paraId="49D17657" w14:textId="3212CEF9" w:rsidR="007517B8" w:rsidRPr="0022637D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 xml:space="preserve">Şekil </w:t>
      </w:r>
      <w:r w:rsidR="00F63071">
        <w:rPr>
          <w:rFonts w:asciiTheme="minorHAnsi" w:eastAsia="Calibri" w:hAnsiTheme="minorHAnsi" w:cstheme="minorHAnsi"/>
        </w:rPr>
        <w:t>4</w:t>
      </w:r>
      <w:r w:rsidRPr="0022637D">
        <w:rPr>
          <w:rFonts w:asciiTheme="minorHAnsi" w:eastAsia="Calibri" w:hAnsiTheme="minorHAnsi" w:cstheme="minorHAnsi"/>
        </w:rPr>
        <w:t xml:space="preserve">-sol panel </w:t>
      </w:r>
      <w:r>
        <w:rPr>
          <w:rFonts w:asciiTheme="minorHAnsi" w:eastAsia="Calibri" w:hAnsiTheme="minorHAnsi" w:cstheme="minorHAnsi"/>
        </w:rPr>
        <w:t xml:space="preserve">kiralık konut piyasasındaki bir canlılık göstergesi olarak kullandığımız </w:t>
      </w:r>
      <w:r w:rsidRPr="0022637D">
        <w:rPr>
          <w:rFonts w:asciiTheme="minorHAnsi" w:eastAsia="Calibri" w:hAnsiTheme="minorHAnsi" w:cstheme="minorHAnsi"/>
        </w:rPr>
        <w:t>kiralanan konut sayısının toplam kiralık ilan sayısına oranını göstermektedir</w:t>
      </w:r>
      <w:r w:rsidRPr="0022637D">
        <w:rPr>
          <w:rStyle w:val="DipnotBavurusu"/>
          <w:rFonts w:asciiTheme="minorHAnsi" w:eastAsia="Calibri" w:hAnsiTheme="minorHAnsi" w:cstheme="minorHAnsi"/>
        </w:rPr>
        <w:footnoteReference w:id="2"/>
      </w:r>
      <w:r w:rsidRPr="0022637D">
        <w:rPr>
          <w:rFonts w:asciiTheme="minorHAnsi" w:eastAsia="Calibri" w:hAnsiTheme="minorHAnsi" w:cstheme="minorHAnsi"/>
        </w:rPr>
        <w:t xml:space="preserve">. </w:t>
      </w:r>
      <w:r>
        <w:rPr>
          <w:rFonts w:asciiTheme="minorHAnsi" w:eastAsia="Calibri" w:hAnsiTheme="minorHAnsi" w:cstheme="minorHAnsi"/>
        </w:rPr>
        <w:t xml:space="preserve">Bu oran önceki </w:t>
      </w:r>
      <w:r w:rsidR="006F0D04">
        <w:rPr>
          <w:rFonts w:asciiTheme="minorHAnsi" w:eastAsia="Calibri" w:hAnsiTheme="minorHAnsi" w:cstheme="minorHAnsi"/>
        </w:rPr>
        <w:t xml:space="preserve">iki </w:t>
      </w:r>
      <w:r>
        <w:rPr>
          <w:rFonts w:asciiTheme="minorHAnsi" w:eastAsia="Calibri" w:hAnsiTheme="minorHAnsi" w:cstheme="minorHAnsi"/>
        </w:rPr>
        <w:t>ay</w:t>
      </w:r>
      <w:r w:rsidR="00716B08">
        <w:rPr>
          <w:rFonts w:asciiTheme="minorHAnsi" w:eastAsia="Calibri" w:hAnsiTheme="minorHAnsi" w:cstheme="minorHAnsi"/>
        </w:rPr>
        <w:t>da</w:t>
      </w:r>
      <w:r>
        <w:rPr>
          <w:rFonts w:asciiTheme="minorHAnsi" w:eastAsia="Calibri" w:hAnsiTheme="minorHAnsi" w:cstheme="minorHAnsi"/>
        </w:rPr>
        <w:t xml:space="preserve"> olduğu gibi </w:t>
      </w:r>
      <w:r w:rsidR="006F0D04">
        <w:rPr>
          <w:rFonts w:asciiTheme="minorHAnsi" w:eastAsia="Calibri" w:hAnsiTheme="minorHAnsi" w:cstheme="minorHAnsi"/>
        </w:rPr>
        <w:t>Aralık</w:t>
      </w:r>
      <w:r w:rsidR="00716B08">
        <w:rPr>
          <w:rFonts w:asciiTheme="minorHAnsi" w:eastAsia="Calibri" w:hAnsiTheme="minorHAnsi" w:cstheme="minorHAnsi"/>
        </w:rPr>
        <w:t xml:space="preserve"> ayında da</w:t>
      </w:r>
      <w:r>
        <w:rPr>
          <w:rFonts w:asciiTheme="minorHAnsi" w:eastAsia="Calibri" w:hAnsiTheme="minorHAnsi" w:cstheme="minorHAnsi"/>
        </w:rPr>
        <w:t xml:space="preserve"> düşmüştür. K</w:t>
      </w:r>
      <w:r w:rsidRPr="0022637D">
        <w:rPr>
          <w:rFonts w:asciiTheme="minorHAnsi" w:eastAsia="Calibri" w:hAnsiTheme="minorHAnsi" w:cstheme="minorHAnsi"/>
        </w:rPr>
        <w:t xml:space="preserve">iralanan konut sayısının toplam kiralık ilan sayısına oranı </w:t>
      </w:r>
      <w:r>
        <w:rPr>
          <w:rFonts w:asciiTheme="minorHAnsi" w:eastAsia="Calibri" w:hAnsiTheme="minorHAnsi" w:cstheme="minorHAnsi"/>
        </w:rPr>
        <w:t xml:space="preserve">geçen aya göre </w:t>
      </w:r>
      <w:r w:rsidR="003D4E13">
        <w:rPr>
          <w:rFonts w:asciiTheme="minorHAnsi" w:eastAsia="Calibri" w:hAnsiTheme="minorHAnsi" w:cstheme="minorHAnsi"/>
        </w:rPr>
        <w:t>2,5</w:t>
      </w:r>
      <w:r>
        <w:rPr>
          <w:rFonts w:asciiTheme="minorHAnsi" w:eastAsia="Calibri" w:hAnsiTheme="minorHAnsi" w:cstheme="minorHAnsi"/>
        </w:rPr>
        <w:t xml:space="preserve"> puan </w:t>
      </w:r>
      <w:r w:rsidR="00245122">
        <w:rPr>
          <w:rFonts w:asciiTheme="minorHAnsi" w:eastAsia="Calibri" w:hAnsiTheme="minorHAnsi" w:cstheme="minorHAnsi"/>
        </w:rPr>
        <w:t>azalarak</w:t>
      </w:r>
      <w:r>
        <w:rPr>
          <w:rFonts w:asciiTheme="minorHAnsi" w:eastAsia="Calibri" w:hAnsiTheme="minorHAnsi" w:cstheme="minorHAnsi"/>
        </w:rPr>
        <w:t xml:space="preserve"> yüzde 2</w:t>
      </w:r>
      <w:r w:rsidR="003D4E13">
        <w:rPr>
          <w:rFonts w:asciiTheme="minorHAnsi" w:eastAsia="Calibri" w:hAnsiTheme="minorHAnsi" w:cstheme="minorHAnsi"/>
        </w:rPr>
        <w:t>3</w:t>
      </w:r>
      <w:r>
        <w:rPr>
          <w:rFonts w:asciiTheme="minorHAnsi" w:eastAsia="Calibri" w:hAnsiTheme="minorHAnsi" w:cstheme="minorHAnsi"/>
        </w:rPr>
        <w:t>,</w:t>
      </w:r>
      <w:r w:rsidR="003D4E13">
        <w:rPr>
          <w:rFonts w:asciiTheme="minorHAnsi" w:eastAsia="Calibri" w:hAnsiTheme="minorHAnsi" w:cstheme="minorHAnsi"/>
        </w:rPr>
        <w:t>3</w:t>
      </w:r>
      <w:r>
        <w:rPr>
          <w:rFonts w:asciiTheme="minorHAnsi" w:eastAsia="Calibri" w:hAnsiTheme="minorHAnsi" w:cstheme="minorHAnsi"/>
        </w:rPr>
        <w:t xml:space="preserve"> olmuştur.</w:t>
      </w:r>
    </w:p>
    <w:p w14:paraId="03B5CE56" w14:textId="77777777" w:rsidR="007517B8" w:rsidRPr="0022637D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0B96DD7" w14:textId="227B6B85" w:rsidR="007517B8" w:rsidRDefault="007517B8" w:rsidP="007517B8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Kiralanan</w:t>
      </w:r>
      <w:r w:rsidRPr="0022637D">
        <w:rPr>
          <w:rFonts w:asciiTheme="minorHAnsi" w:hAnsiTheme="minorHAnsi" w:cstheme="minorHAnsi"/>
        </w:rPr>
        <w:t xml:space="preserve"> konut sayısının toplam </w:t>
      </w:r>
      <w:r>
        <w:rPr>
          <w:rFonts w:asciiTheme="minorHAnsi" w:hAnsiTheme="minorHAnsi" w:cstheme="minorHAnsi"/>
        </w:rPr>
        <w:t xml:space="preserve">kiralık </w:t>
      </w:r>
      <w:r w:rsidRPr="0022637D">
        <w:rPr>
          <w:rFonts w:asciiTheme="minorHAnsi" w:hAnsiTheme="minorHAnsi" w:cstheme="minorHAnsi"/>
        </w:rPr>
        <w:t>ilan sayısına oranındaki aylık değişimleri</w:t>
      </w:r>
      <w:r>
        <w:rPr>
          <w:rFonts w:asciiTheme="minorHAnsi" w:hAnsiTheme="minorHAnsi" w:cstheme="minorHAnsi"/>
        </w:rPr>
        <w:t>n</w:t>
      </w:r>
      <w:r w:rsidRPr="0022637D">
        <w:rPr>
          <w:rFonts w:asciiTheme="minorHAnsi" w:hAnsiTheme="minorHAnsi" w:cstheme="minorHAnsi"/>
        </w:rPr>
        <w:t xml:space="preserve"> detayl</w:t>
      </w:r>
      <w:r>
        <w:rPr>
          <w:rFonts w:asciiTheme="minorHAnsi" w:hAnsiTheme="minorHAnsi" w:cstheme="minorHAnsi"/>
        </w:rPr>
        <w:t>arı</w:t>
      </w:r>
      <w:r w:rsidRPr="002263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kiralık</w:t>
      </w:r>
      <w:r w:rsidRPr="002263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konut </w:t>
      </w:r>
      <w:r w:rsidRPr="0022637D">
        <w:rPr>
          <w:rFonts w:asciiTheme="minorHAnsi" w:hAnsiTheme="minorHAnsi" w:cstheme="minorHAnsi"/>
        </w:rPr>
        <w:t>ilan sayısı</w:t>
      </w:r>
      <w:r>
        <w:rPr>
          <w:rFonts w:asciiTheme="minorHAnsi" w:hAnsiTheme="minorHAnsi" w:cstheme="minorHAnsi"/>
        </w:rPr>
        <w:t>nın (kiralık konut arzı) arttığı</w:t>
      </w:r>
      <w:r w:rsidR="009F69A9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kiralanan konut sayısın</w:t>
      </w:r>
      <w:r w:rsidR="00716B08">
        <w:rPr>
          <w:rFonts w:asciiTheme="minorHAnsi" w:hAnsiTheme="minorHAnsi" w:cstheme="minorHAnsi"/>
        </w:rPr>
        <w:t>da ise</w:t>
      </w:r>
      <w:r>
        <w:rPr>
          <w:rFonts w:asciiTheme="minorHAnsi" w:hAnsiTheme="minorHAnsi" w:cstheme="minorHAnsi"/>
        </w:rPr>
        <w:t xml:space="preserve"> (kiralık konut talebi) bir miktar </w:t>
      </w:r>
      <w:r>
        <w:rPr>
          <w:rFonts w:asciiTheme="minorHAnsi" w:hAnsiTheme="minorHAnsi" w:cstheme="minorHAnsi"/>
        </w:rPr>
        <w:lastRenderedPageBreak/>
        <w:t>azal</w:t>
      </w:r>
      <w:r w:rsidR="00716B08">
        <w:rPr>
          <w:rFonts w:asciiTheme="minorHAnsi" w:hAnsiTheme="minorHAnsi" w:cstheme="minorHAnsi"/>
        </w:rPr>
        <w:t>ma olduğu görülmektedir</w:t>
      </w:r>
      <w:r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(Şekil </w:t>
      </w:r>
      <w:r w:rsidR="009F69A9">
        <w:rPr>
          <w:rFonts w:asciiTheme="minorHAnsi" w:hAnsiTheme="minorHAnsi" w:cstheme="minorHAnsi"/>
        </w:rPr>
        <w:t>4</w:t>
      </w:r>
      <w:r w:rsidRPr="0022637D">
        <w:rPr>
          <w:rFonts w:asciiTheme="minorHAnsi" w:hAnsiTheme="minorHAnsi" w:cstheme="minorHAnsi"/>
        </w:rPr>
        <w:t xml:space="preserve">-sağ panel). </w:t>
      </w:r>
      <w:r>
        <w:rPr>
          <w:rFonts w:asciiTheme="minorHAnsi" w:hAnsiTheme="minorHAnsi" w:cstheme="minorHAnsi"/>
        </w:rPr>
        <w:t>Önceki aya göre, kiralık</w:t>
      </w:r>
      <w:r w:rsidRPr="0022637D">
        <w:rPr>
          <w:rFonts w:asciiTheme="minorHAnsi" w:hAnsiTheme="minorHAnsi" w:cstheme="minorHAnsi"/>
        </w:rPr>
        <w:t xml:space="preserve"> ilan sayısı yüzde </w:t>
      </w:r>
      <w:r w:rsidR="00194CED">
        <w:rPr>
          <w:rFonts w:asciiTheme="minorHAnsi" w:hAnsiTheme="minorHAnsi" w:cstheme="minorHAnsi"/>
        </w:rPr>
        <w:t>8,4</w:t>
      </w:r>
      <w:r w:rsidRPr="0022637D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179</w:t>
      </w:r>
      <w:r w:rsidRPr="0022637D">
        <w:rPr>
          <w:rFonts w:asciiTheme="minorHAnsi" w:hAnsiTheme="minorHAnsi" w:cstheme="minorHAnsi"/>
        </w:rPr>
        <w:t xml:space="preserve"> bin</w:t>
      </w:r>
      <w:r w:rsidR="00194CED">
        <w:rPr>
          <w:rFonts w:asciiTheme="minorHAnsi" w:hAnsiTheme="minorHAnsi" w:cstheme="minorHAnsi"/>
        </w:rPr>
        <w:t>den 194 bine</w:t>
      </w:r>
      <w:r w:rsidRPr="0022637D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artmış, kiralanan </w:t>
      </w:r>
      <w:r w:rsidRPr="0022637D">
        <w:rPr>
          <w:rFonts w:asciiTheme="minorHAnsi" w:hAnsiTheme="minorHAnsi" w:cstheme="minorHAnsi"/>
        </w:rPr>
        <w:t>konut sayısı</w:t>
      </w:r>
      <w:r>
        <w:rPr>
          <w:rFonts w:asciiTheme="minorHAnsi" w:hAnsiTheme="minorHAnsi" w:cstheme="minorHAnsi"/>
        </w:rPr>
        <w:t xml:space="preserve"> ise </w:t>
      </w:r>
      <w:r w:rsidRPr="0022637D">
        <w:rPr>
          <w:rFonts w:asciiTheme="minorHAnsi" w:hAnsiTheme="minorHAnsi" w:cstheme="minorHAnsi"/>
        </w:rPr>
        <w:t xml:space="preserve">yüzde </w:t>
      </w:r>
      <w:r w:rsidR="000D2744">
        <w:rPr>
          <w:rFonts w:asciiTheme="minorHAnsi" w:hAnsiTheme="minorHAnsi" w:cstheme="minorHAnsi"/>
        </w:rPr>
        <w:t>2,2</w:t>
      </w:r>
      <w:r w:rsidRPr="0022637D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4</w:t>
      </w:r>
      <w:r w:rsidR="000D2744">
        <w:rPr>
          <w:rFonts w:asciiTheme="minorHAnsi" w:hAnsiTheme="minorHAnsi" w:cstheme="minorHAnsi"/>
        </w:rPr>
        <w:t>6</w:t>
      </w:r>
      <w:r w:rsidRPr="0022637D">
        <w:rPr>
          <w:rFonts w:asciiTheme="minorHAnsi" w:hAnsiTheme="minorHAnsi" w:cstheme="minorHAnsi"/>
        </w:rPr>
        <w:t xml:space="preserve"> binden </w:t>
      </w:r>
      <w:r>
        <w:rPr>
          <w:rFonts w:asciiTheme="minorHAnsi" w:hAnsiTheme="minorHAnsi" w:cstheme="minorHAnsi"/>
        </w:rPr>
        <w:t>4</w:t>
      </w:r>
      <w:r w:rsidR="000D2744">
        <w:rPr>
          <w:rFonts w:asciiTheme="minorHAnsi" w:hAnsiTheme="minorHAnsi" w:cstheme="minorHAnsi"/>
        </w:rPr>
        <w:t>5</w:t>
      </w:r>
      <w:r w:rsidRPr="0022637D">
        <w:rPr>
          <w:rFonts w:asciiTheme="minorHAnsi" w:hAnsiTheme="minorHAnsi" w:cstheme="minorHAnsi"/>
        </w:rPr>
        <w:t xml:space="preserve"> bine) </w:t>
      </w:r>
      <w:r>
        <w:rPr>
          <w:rFonts w:asciiTheme="minorHAnsi" w:hAnsiTheme="minorHAnsi" w:cstheme="minorHAnsi"/>
        </w:rPr>
        <w:t>azalmıştır.</w:t>
      </w:r>
      <w:r w:rsidRPr="002263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Bu verilere göre kiralık konut arzı art</w:t>
      </w:r>
      <w:r w:rsidR="00AF00FC">
        <w:rPr>
          <w:rFonts w:asciiTheme="minorHAnsi" w:hAnsiTheme="minorHAnsi" w:cstheme="minorHAnsi"/>
        </w:rPr>
        <w:t>arken</w:t>
      </w:r>
      <w:r>
        <w:rPr>
          <w:rFonts w:asciiTheme="minorHAnsi" w:hAnsiTheme="minorHAnsi" w:cstheme="minorHAnsi"/>
        </w:rPr>
        <w:t xml:space="preserve"> kiralık konut talebinin azalması</w:t>
      </w:r>
      <w:r w:rsidR="00F27F1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kiralık konut piyasasındaki canlılığı ölçen bu göstergenin gerilemesine </w:t>
      </w:r>
      <w:r w:rsidR="00716B08">
        <w:rPr>
          <w:rFonts w:asciiTheme="minorHAnsi" w:hAnsiTheme="minorHAnsi" w:cstheme="minorHAnsi"/>
        </w:rPr>
        <w:t>yol açmıştır</w:t>
      </w:r>
      <w:r w:rsidRPr="009B375E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A02CE6"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</w:rPr>
        <w:t>iralık konut talebindeki düşüş</w:t>
      </w:r>
      <w:r w:rsidR="00F27F1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Pr="009B375E">
        <w:rPr>
          <w:rFonts w:asciiTheme="minorHAnsi" w:hAnsiTheme="minorHAnsi" w:cstheme="minorHAnsi"/>
        </w:rPr>
        <w:t>son dönemde cari kiralarda ortaya çıkan büyük artışın talebi azaltıcı etki yapmaya başlamış olduğunu düşündürmektedir.</w:t>
      </w:r>
    </w:p>
    <w:p w14:paraId="05A44ABE" w14:textId="77777777" w:rsidR="00BA2328" w:rsidRDefault="00BA2328" w:rsidP="00D36968">
      <w:pPr>
        <w:spacing w:line="276" w:lineRule="auto"/>
        <w:jc w:val="both"/>
        <w:rPr>
          <w:rFonts w:asciiTheme="minorHAnsi" w:hAnsiTheme="minorHAnsi" w:cstheme="minorHAnsi"/>
        </w:rPr>
      </w:pPr>
    </w:p>
    <w:p w14:paraId="10955FDD" w14:textId="63817C0D" w:rsidR="009E337B" w:rsidRPr="0022637D" w:rsidRDefault="00214A9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:lang w:eastAsia="tr-TR"/>
        </w:rPr>
        <w:drawing>
          <wp:anchor distT="0" distB="0" distL="114300" distR="114300" simplePos="0" relativeHeight="251689984" behindDoc="1" locked="0" layoutInCell="1" allowOverlap="1" wp14:anchorId="3C281ED0" wp14:editId="68DF08C5">
            <wp:simplePos x="0" y="0"/>
            <wp:positionH relativeFrom="page">
              <wp:posOffset>4013200</wp:posOffset>
            </wp:positionH>
            <wp:positionV relativeFrom="paragraph">
              <wp:posOffset>493395</wp:posOffset>
            </wp:positionV>
            <wp:extent cx="3400425" cy="1943735"/>
            <wp:effectExtent l="0" t="0" r="9525" b="0"/>
            <wp:wrapTight wrapText="bothSides">
              <wp:wrapPolygon edited="0">
                <wp:start x="0" y="0"/>
                <wp:lineTo x="0" y="21381"/>
                <wp:lineTo x="21539" y="21381"/>
                <wp:lineTo x="21539" y="0"/>
                <wp:lineTo x="0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lang w:eastAsia="tr-TR"/>
        </w:rPr>
        <w:drawing>
          <wp:anchor distT="0" distB="0" distL="114300" distR="114300" simplePos="0" relativeHeight="251688960" behindDoc="1" locked="0" layoutInCell="1" allowOverlap="1" wp14:anchorId="4D02A3FB" wp14:editId="270049D1">
            <wp:simplePos x="0" y="0"/>
            <wp:positionH relativeFrom="column">
              <wp:posOffset>-309245</wp:posOffset>
            </wp:positionH>
            <wp:positionV relativeFrom="paragraph">
              <wp:posOffset>461645</wp:posOffset>
            </wp:positionV>
            <wp:extent cx="3361055" cy="1944370"/>
            <wp:effectExtent l="0" t="0" r="0" b="0"/>
            <wp:wrapTight wrapText="bothSides">
              <wp:wrapPolygon edited="0">
                <wp:start x="0" y="0"/>
                <wp:lineTo x="0" y="21374"/>
                <wp:lineTo x="21425" y="21374"/>
                <wp:lineTo x="21425" y="0"/>
                <wp:lineTo x="0" y="0"/>
              </wp:wrapPolygon>
            </wp:wrapTight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501B" w:rsidRPr="00BB56FF">
        <w:rPr>
          <w:rFonts w:asciiTheme="minorHAnsi" w:hAnsiTheme="minorHAnsi" w:cstheme="minorHAnsi"/>
          <w:b/>
          <w:bCs/>
        </w:rPr>
        <w:t xml:space="preserve">Şekil </w:t>
      </w:r>
      <w:r w:rsidR="00BA2328">
        <w:rPr>
          <w:rFonts w:asciiTheme="minorHAnsi" w:hAnsiTheme="minorHAnsi" w:cstheme="minorHAnsi"/>
          <w:b/>
          <w:bCs/>
        </w:rPr>
        <w:t>4</w:t>
      </w:r>
      <w:r w:rsidR="00A1501B" w:rsidRPr="00BB56FF">
        <w:rPr>
          <w:rFonts w:asciiTheme="minorHAnsi" w:hAnsiTheme="minorHAnsi" w:cstheme="minorHAnsi"/>
          <w:b/>
          <w:bCs/>
        </w:rPr>
        <w:t xml:space="preserve">: Türkiye </w:t>
      </w:r>
      <w:r w:rsidR="008F0644">
        <w:rPr>
          <w:rFonts w:asciiTheme="minorHAnsi" w:hAnsiTheme="minorHAnsi" w:cstheme="minorHAnsi"/>
          <w:b/>
          <w:bCs/>
        </w:rPr>
        <w:t>g</w:t>
      </w:r>
      <w:r w:rsidR="00A1501B" w:rsidRPr="00BB56FF">
        <w:rPr>
          <w:rFonts w:asciiTheme="minorHAnsi" w:hAnsiTheme="minorHAnsi" w:cstheme="minorHAnsi"/>
          <w:b/>
          <w:bCs/>
        </w:rPr>
        <w:t xml:space="preserve">enelinde </w:t>
      </w:r>
      <w:r w:rsidR="008F0644">
        <w:rPr>
          <w:rFonts w:asciiTheme="minorHAnsi" w:hAnsiTheme="minorHAnsi" w:cstheme="minorHAnsi"/>
          <w:b/>
          <w:bCs/>
        </w:rPr>
        <w:t>k</w:t>
      </w:r>
      <w:r w:rsidR="00A1501B" w:rsidRPr="00BB56FF">
        <w:rPr>
          <w:rFonts w:asciiTheme="minorHAnsi" w:hAnsiTheme="minorHAnsi" w:cstheme="minorHAnsi"/>
          <w:b/>
          <w:bCs/>
        </w:rPr>
        <w:t xml:space="preserve">iralanan </w:t>
      </w:r>
      <w:r w:rsidR="008F0644">
        <w:rPr>
          <w:rFonts w:asciiTheme="minorHAnsi" w:hAnsiTheme="minorHAnsi" w:cstheme="minorHAnsi"/>
          <w:b/>
          <w:bCs/>
        </w:rPr>
        <w:t>k</w:t>
      </w:r>
      <w:r w:rsidR="00A1501B"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s</w:t>
      </w:r>
      <w:r w:rsidR="00A1501B" w:rsidRPr="00BB56FF">
        <w:rPr>
          <w:rFonts w:asciiTheme="minorHAnsi" w:hAnsiTheme="minorHAnsi" w:cstheme="minorHAnsi"/>
          <w:b/>
          <w:bCs/>
        </w:rPr>
        <w:t xml:space="preserve">ayısının </w:t>
      </w:r>
      <w:r w:rsidR="008F0644">
        <w:rPr>
          <w:rFonts w:asciiTheme="minorHAnsi" w:hAnsiTheme="minorHAnsi" w:cstheme="minorHAnsi"/>
          <w:b/>
          <w:bCs/>
        </w:rPr>
        <w:t>k</w:t>
      </w:r>
      <w:r w:rsidR="00A1501B" w:rsidRPr="00BB56FF">
        <w:rPr>
          <w:rFonts w:asciiTheme="minorHAnsi" w:hAnsiTheme="minorHAnsi" w:cstheme="minorHAnsi"/>
          <w:b/>
          <w:bCs/>
        </w:rPr>
        <w:t xml:space="preserve">iralık </w:t>
      </w:r>
      <w:r w:rsidR="008F0644">
        <w:rPr>
          <w:rFonts w:asciiTheme="minorHAnsi" w:hAnsiTheme="minorHAnsi" w:cstheme="minorHAnsi"/>
          <w:b/>
          <w:bCs/>
        </w:rPr>
        <w:t>k</w:t>
      </w:r>
      <w:r w:rsidR="00A1501B"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i</w:t>
      </w:r>
      <w:r w:rsidR="00A1501B" w:rsidRPr="00BB56FF">
        <w:rPr>
          <w:rFonts w:asciiTheme="minorHAnsi" w:hAnsiTheme="minorHAnsi" w:cstheme="minorHAnsi"/>
          <w:b/>
          <w:bCs/>
        </w:rPr>
        <w:t xml:space="preserve">lan </w:t>
      </w:r>
      <w:r w:rsidR="008F0644">
        <w:rPr>
          <w:rFonts w:asciiTheme="minorHAnsi" w:hAnsiTheme="minorHAnsi" w:cstheme="minorHAnsi"/>
          <w:b/>
          <w:bCs/>
        </w:rPr>
        <w:t>s</w:t>
      </w:r>
      <w:r w:rsidR="00A1501B" w:rsidRPr="00BB56FF">
        <w:rPr>
          <w:rFonts w:asciiTheme="minorHAnsi" w:hAnsiTheme="minorHAnsi" w:cstheme="minorHAnsi"/>
          <w:b/>
          <w:bCs/>
        </w:rPr>
        <w:t xml:space="preserve">ayısına </w:t>
      </w:r>
      <w:r w:rsidR="008F0644">
        <w:rPr>
          <w:rFonts w:asciiTheme="minorHAnsi" w:hAnsiTheme="minorHAnsi" w:cstheme="minorHAnsi"/>
          <w:b/>
          <w:bCs/>
        </w:rPr>
        <w:t>o</w:t>
      </w:r>
      <w:r w:rsidR="00A1501B" w:rsidRPr="00BB56FF">
        <w:rPr>
          <w:rFonts w:asciiTheme="minorHAnsi" w:hAnsiTheme="minorHAnsi" w:cstheme="minorHAnsi"/>
          <w:b/>
          <w:bCs/>
        </w:rPr>
        <w:t>ranı (%)</w:t>
      </w:r>
      <w:r w:rsidR="00B50CBB" w:rsidRPr="00BB56FF">
        <w:rPr>
          <w:rFonts w:asciiTheme="minorHAnsi" w:hAnsiTheme="minorHAnsi" w:cstheme="minorHAnsi"/>
          <w:b/>
          <w:bCs/>
        </w:rPr>
        <w:t xml:space="preserve"> (sol panel),</w:t>
      </w:r>
      <w:r w:rsidR="00B0256A" w:rsidRPr="00BB56FF">
        <w:rPr>
          <w:rFonts w:asciiTheme="minorHAnsi" w:hAnsiTheme="minorHAnsi" w:cstheme="minorHAnsi"/>
          <w:b/>
          <w:bCs/>
        </w:rPr>
        <w:t xml:space="preserve">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iralık ve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iralanan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s</w:t>
      </w:r>
      <w:r w:rsidR="00B0256A" w:rsidRPr="00BB56FF">
        <w:rPr>
          <w:rFonts w:asciiTheme="minorHAnsi" w:hAnsiTheme="minorHAnsi" w:cstheme="minorHAnsi"/>
          <w:b/>
          <w:bCs/>
        </w:rPr>
        <w:t>ayısı (Bin Adet)</w:t>
      </w:r>
      <w:r w:rsidR="00B50CBB" w:rsidRPr="00BB56FF">
        <w:rPr>
          <w:rFonts w:asciiTheme="minorHAnsi" w:hAnsiTheme="minorHAnsi" w:cstheme="minorHAnsi"/>
          <w:b/>
          <w:bCs/>
        </w:rPr>
        <w:t xml:space="preserve"> (sağ panel)</w:t>
      </w:r>
    </w:p>
    <w:p w14:paraId="5E839AF4" w14:textId="14E38A55" w:rsidR="00A1501B" w:rsidRPr="0022637D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79DC5D4D" w14:textId="664CF5DA" w:rsidR="00A1501B" w:rsidRPr="0022637D" w:rsidRDefault="00A1501B">
      <w:pPr>
        <w:spacing w:before="120" w:after="120" w:line="276" w:lineRule="auto"/>
        <w:contextualSpacing/>
        <w:rPr>
          <w:rFonts w:asciiTheme="minorHAnsi" w:eastAsia="Calibri" w:hAnsiTheme="minorHAnsi" w:cstheme="minorHAnsi"/>
          <w:sz w:val="24"/>
          <w:szCs w:val="24"/>
        </w:rPr>
      </w:pPr>
    </w:p>
    <w:p w14:paraId="7BF1BA10" w14:textId="0A10D823" w:rsidR="009B375E" w:rsidRDefault="003E321E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Üç büyük ilde</w:t>
      </w:r>
      <w:r w:rsidR="003F1623" w:rsidRPr="0022637D">
        <w:rPr>
          <w:rFonts w:asciiTheme="minorHAnsi" w:hAnsiTheme="minorHAnsi" w:cstheme="minorHAnsi"/>
          <w:b/>
          <w:bCs/>
        </w:rPr>
        <w:t xml:space="preserve"> </w:t>
      </w:r>
      <w:r w:rsidR="00AC4269" w:rsidRPr="0022637D">
        <w:rPr>
          <w:rFonts w:asciiTheme="minorHAnsi" w:hAnsiTheme="minorHAnsi" w:cstheme="minorHAnsi"/>
          <w:b/>
          <w:bCs/>
        </w:rPr>
        <w:t>k</w:t>
      </w:r>
      <w:r w:rsidR="00C33F15" w:rsidRPr="0022637D">
        <w:rPr>
          <w:rFonts w:asciiTheme="minorHAnsi" w:hAnsiTheme="minorHAnsi" w:cstheme="minorHAnsi"/>
          <w:b/>
          <w:bCs/>
        </w:rPr>
        <w:t>iralanan konut sayısının kiralık konut ilan sayısına oranı</w:t>
      </w:r>
      <w:r w:rsidR="00AC4269" w:rsidRPr="0022637D">
        <w:rPr>
          <w:rFonts w:asciiTheme="minorHAnsi" w:hAnsiTheme="minorHAnsi" w:cstheme="minorHAnsi"/>
          <w:b/>
          <w:bCs/>
        </w:rPr>
        <w:t xml:space="preserve"> </w:t>
      </w:r>
      <w:r w:rsidR="00E00826">
        <w:rPr>
          <w:rFonts w:asciiTheme="minorHAnsi" w:hAnsiTheme="minorHAnsi" w:cstheme="minorHAnsi"/>
          <w:b/>
          <w:bCs/>
        </w:rPr>
        <w:t>düştü</w:t>
      </w:r>
    </w:p>
    <w:p w14:paraId="54044540" w14:textId="29C15820" w:rsidR="007517B8" w:rsidRPr="0022637D" w:rsidRDefault="007517B8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Kiralanan konut sayısının kiralık ilan sayısına oranı</w:t>
      </w:r>
      <w:r>
        <w:rPr>
          <w:rFonts w:asciiTheme="minorHAnsi" w:hAnsiTheme="minorHAnsi" w:cstheme="minorHAnsi"/>
        </w:rPr>
        <w:t>,</w:t>
      </w:r>
      <w:r w:rsidRPr="002263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ülke genelinde olduğu gibi üç büyükşehirde düşmüş</w:t>
      </w:r>
      <w:r w:rsidR="00FB2CE1">
        <w:rPr>
          <w:rFonts w:asciiTheme="minorHAnsi" w:hAnsiTheme="minorHAnsi" w:cstheme="minorHAnsi"/>
        </w:rPr>
        <w:t xml:space="preserve">tür </w:t>
      </w:r>
      <w:r w:rsidRPr="0022637D">
        <w:rPr>
          <w:rFonts w:asciiTheme="minorHAnsi" w:hAnsiTheme="minorHAnsi" w:cstheme="minorHAnsi"/>
        </w:rPr>
        <w:t xml:space="preserve">(Şekil </w:t>
      </w:r>
      <w:r w:rsidR="00F63071">
        <w:rPr>
          <w:rFonts w:asciiTheme="minorHAnsi" w:hAnsiTheme="minorHAnsi" w:cstheme="minorHAnsi"/>
        </w:rPr>
        <w:t>5</w:t>
      </w:r>
      <w:r w:rsidRPr="00BB56FF">
        <w:rPr>
          <w:rFonts w:asciiTheme="minorHAnsi" w:hAnsiTheme="minorHAnsi" w:cstheme="minorHAnsi"/>
        </w:rPr>
        <w:t xml:space="preserve">). </w:t>
      </w:r>
      <w:r w:rsidR="00DA7EB7">
        <w:rPr>
          <w:rFonts w:asciiTheme="minorHAnsi" w:hAnsiTheme="minorHAnsi" w:cstheme="minorHAnsi"/>
        </w:rPr>
        <w:t xml:space="preserve">Aralık’ta </w:t>
      </w:r>
      <w:r>
        <w:rPr>
          <w:rFonts w:asciiTheme="minorHAnsi" w:hAnsiTheme="minorHAnsi" w:cstheme="minorHAnsi"/>
        </w:rPr>
        <w:t>k</w:t>
      </w:r>
      <w:r w:rsidRPr="00BB56FF">
        <w:rPr>
          <w:rFonts w:asciiTheme="minorHAnsi" w:hAnsiTheme="minorHAnsi" w:cstheme="minorHAnsi"/>
        </w:rPr>
        <w:t xml:space="preserve">iralanan konut sayısının kiralık ilan sayısına oranı İstanbul'da yüzde </w:t>
      </w:r>
      <w:r>
        <w:rPr>
          <w:rFonts w:asciiTheme="minorHAnsi" w:hAnsiTheme="minorHAnsi" w:cstheme="minorHAnsi"/>
        </w:rPr>
        <w:t>2</w:t>
      </w:r>
      <w:r w:rsidR="00DA5169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,</w:t>
      </w:r>
      <w:r w:rsidR="00DA5169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,</w:t>
      </w:r>
      <w:r w:rsidRPr="00BB56FF">
        <w:rPr>
          <w:rFonts w:asciiTheme="minorHAnsi" w:hAnsiTheme="minorHAnsi" w:cstheme="minorHAnsi"/>
        </w:rPr>
        <w:t xml:space="preserve"> Ankara’da yüzde 2</w:t>
      </w:r>
      <w:r w:rsidR="00DA5169">
        <w:rPr>
          <w:rFonts w:asciiTheme="minorHAnsi" w:hAnsiTheme="minorHAnsi" w:cstheme="minorHAnsi"/>
        </w:rPr>
        <w:t>1,8</w:t>
      </w:r>
      <w:r w:rsidRPr="00BB56FF">
        <w:rPr>
          <w:rFonts w:asciiTheme="minorHAnsi" w:hAnsiTheme="minorHAnsi" w:cstheme="minorHAnsi"/>
        </w:rPr>
        <w:t>, İzmir'de ise yüzde 2</w:t>
      </w:r>
      <w:r w:rsidR="00DA5169">
        <w:rPr>
          <w:rFonts w:asciiTheme="minorHAnsi" w:hAnsiTheme="minorHAnsi" w:cstheme="minorHAnsi"/>
        </w:rPr>
        <w:t>0</w:t>
      </w:r>
      <w:r>
        <w:rPr>
          <w:rFonts w:asciiTheme="minorHAnsi" w:hAnsiTheme="minorHAnsi" w:cstheme="minorHAnsi"/>
        </w:rPr>
        <w:t>,</w:t>
      </w:r>
      <w:r w:rsidR="00DA5169">
        <w:rPr>
          <w:rFonts w:asciiTheme="minorHAnsi" w:hAnsiTheme="minorHAnsi" w:cstheme="minorHAnsi"/>
        </w:rPr>
        <w:t>6</w:t>
      </w:r>
      <w:r w:rsidRPr="00BB56F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olmuştur</w:t>
      </w:r>
      <w:r w:rsidRPr="00BB56FF">
        <w:rPr>
          <w:rFonts w:asciiTheme="minorHAnsi" w:hAnsiTheme="minorHAnsi" w:cstheme="minorHAnsi"/>
        </w:rPr>
        <w:t>.</w:t>
      </w:r>
    </w:p>
    <w:p w14:paraId="42E19B44" w14:textId="77777777" w:rsidR="007517B8" w:rsidRPr="0022637D" w:rsidRDefault="007517B8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40E5292" w14:textId="227D81DD" w:rsidR="007517B8" w:rsidRDefault="00B54F2E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Aralık</w:t>
      </w:r>
      <w:r w:rsidR="007517B8" w:rsidRPr="00627EC3">
        <w:rPr>
          <w:rFonts w:asciiTheme="minorHAnsi" w:hAnsiTheme="minorHAnsi" w:cstheme="minorHAnsi"/>
        </w:rPr>
        <w:t xml:space="preserve"> verileri </w:t>
      </w:r>
      <w:r w:rsidR="007517B8">
        <w:rPr>
          <w:rFonts w:asciiTheme="minorHAnsi" w:hAnsiTheme="minorHAnsi" w:cstheme="minorHAnsi"/>
        </w:rPr>
        <w:t xml:space="preserve">üç büyük ilde kiralık konut arzının arttığını, kiralık konut talebinin ise azaldığını </w:t>
      </w:r>
      <w:r w:rsidR="007517B8" w:rsidRPr="00627EC3">
        <w:rPr>
          <w:rFonts w:asciiTheme="minorHAnsi" w:hAnsiTheme="minorHAnsi" w:cstheme="minorHAnsi"/>
        </w:rPr>
        <w:t xml:space="preserve">göstermektedir. Kiralık ilan sayısı önceki aya göre İstanbul'da yüzde </w:t>
      </w:r>
      <w:r w:rsidR="00A03E50">
        <w:rPr>
          <w:rFonts w:asciiTheme="minorHAnsi" w:hAnsiTheme="minorHAnsi" w:cstheme="minorHAnsi"/>
        </w:rPr>
        <w:t>6,8</w:t>
      </w:r>
      <w:r w:rsidR="007517B8" w:rsidRPr="00627EC3">
        <w:rPr>
          <w:rFonts w:asciiTheme="minorHAnsi" w:hAnsiTheme="minorHAnsi" w:cstheme="minorHAnsi"/>
        </w:rPr>
        <w:t xml:space="preserve"> (5</w:t>
      </w:r>
      <w:r w:rsidR="007517B8">
        <w:rPr>
          <w:rFonts w:asciiTheme="minorHAnsi" w:hAnsiTheme="minorHAnsi" w:cstheme="minorHAnsi"/>
        </w:rPr>
        <w:t>8 bin</w:t>
      </w:r>
      <w:r w:rsidR="00A03E50">
        <w:rPr>
          <w:rFonts w:asciiTheme="minorHAnsi" w:hAnsiTheme="minorHAnsi" w:cstheme="minorHAnsi"/>
        </w:rPr>
        <w:t>den 62 bine</w:t>
      </w:r>
      <w:r w:rsidR="007517B8" w:rsidRPr="00627EC3">
        <w:rPr>
          <w:rFonts w:asciiTheme="minorHAnsi" w:hAnsiTheme="minorHAnsi" w:cstheme="minorHAnsi"/>
        </w:rPr>
        <w:t xml:space="preserve">), Ankara'da yüzde </w:t>
      </w:r>
      <w:r w:rsidR="00A03E50">
        <w:rPr>
          <w:rFonts w:asciiTheme="minorHAnsi" w:hAnsiTheme="minorHAnsi" w:cstheme="minorHAnsi"/>
        </w:rPr>
        <w:t>12</w:t>
      </w:r>
      <w:r w:rsidR="007517B8">
        <w:rPr>
          <w:rFonts w:asciiTheme="minorHAnsi" w:hAnsiTheme="minorHAnsi" w:cstheme="minorHAnsi"/>
        </w:rPr>
        <w:t>,3</w:t>
      </w:r>
      <w:r w:rsidR="007517B8" w:rsidRPr="00627EC3">
        <w:rPr>
          <w:rFonts w:asciiTheme="minorHAnsi" w:hAnsiTheme="minorHAnsi" w:cstheme="minorHAnsi"/>
        </w:rPr>
        <w:t xml:space="preserve"> (</w:t>
      </w:r>
      <w:r w:rsidR="007517B8">
        <w:rPr>
          <w:rFonts w:asciiTheme="minorHAnsi" w:hAnsiTheme="minorHAnsi" w:cstheme="minorHAnsi"/>
        </w:rPr>
        <w:t>14 bin</w:t>
      </w:r>
      <w:r w:rsidR="00DF2B93">
        <w:rPr>
          <w:rFonts w:asciiTheme="minorHAnsi" w:hAnsiTheme="minorHAnsi" w:cstheme="minorHAnsi"/>
        </w:rPr>
        <w:t>den 16 bine</w:t>
      </w:r>
      <w:r w:rsidR="007517B8" w:rsidRPr="00627EC3">
        <w:rPr>
          <w:rFonts w:asciiTheme="minorHAnsi" w:hAnsiTheme="minorHAnsi" w:cstheme="minorHAnsi"/>
        </w:rPr>
        <w:t xml:space="preserve">), İzmir'de ise yüzde </w:t>
      </w:r>
      <w:r w:rsidR="00DF2B93">
        <w:rPr>
          <w:rFonts w:asciiTheme="minorHAnsi" w:hAnsiTheme="minorHAnsi" w:cstheme="minorHAnsi"/>
        </w:rPr>
        <w:t>9,8</w:t>
      </w:r>
      <w:r w:rsidR="007517B8" w:rsidRPr="00627EC3">
        <w:rPr>
          <w:rFonts w:asciiTheme="minorHAnsi" w:hAnsiTheme="minorHAnsi" w:cstheme="minorHAnsi"/>
        </w:rPr>
        <w:t xml:space="preserve"> (</w:t>
      </w:r>
      <w:r w:rsidR="007517B8">
        <w:rPr>
          <w:rFonts w:asciiTheme="minorHAnsi" w:hAnsiTheme="minorHAnsi" w:cstheme="minorHAnsi"/>
        </w:rPr>
        <w:t>15 bin</w:t>
      </w:r>
      <w:r w:rsidR="00DF2B93">
        <w:rPr>
          <w:rFonts w:asciiTheme="minorHAnsi" w:hAnsiTheme="minorHAnsi" w:cstheme="minorHAnsi"/>
        </w:rPr>
        <w:t>den 17 bine</w:t>
      </w:r>
      <w:r w:rsidR="007517B8" w:rsidRPr="00627EC3">
        <w:rPr>
          <w:rFonts w:asciiTheme="minorHAnsi" w:hAnsiTheme="minorHAnsi" w:cstheme="minorHAnsi"/>
        </w:rPr>
        <w:t xml:space="preserve">) </w:t>
      </w:r>
      <w:r w:rsidR="007517B8">
        <w:rPr>
          <w:rFonts w:asciiTheme="minorHAnsi" w:hAnsiTheme="minorHAnsi" w:cstheme="minorHAnsi"/>
        </w:rPr>
        <w:t>artmıştır</w:t>
      </w:r>
      <w:r w:rsidR="007517B8" w:rsidRPr="00627EC3">
        <w:rPr>
          <w:rFonts w:asciiTheme="minorHAnsi" w:hAnsiTheme="minorHAnsi" w:cstheme="minorHAnsi"/>
        </w:rPr>
        <w:t xml:space="preserve">. Kiralanan konut sayısı ise bir önceki aya göre İstanbul'da yüzde </w:t>
      </w:r>
      <w:r w:rsidR="00313EB4">
        <w:rPr>
          <w:rFonts w:asciiTheme="minorHAnsi" w:hAnsiTheme="minorHAnsi" w:cstheme="minorHAnsi"/>
        </w:rPr>
        <w:t>3,3</w:t>
      </w:r>
      <w:r w:rsidR="007517B8" w:rsidRPr="00627EC3">
        <w:rPr>
          <w:rFonts w:asciiTheme="minorHAnsi" w:hAnsiTheme="minorHAnsi" w:cstheme="minorHAnsi"/>
        </w:rPr>
        <w:t xml:space="preserve"> (</w:t>
      </w:r>
      <w:r w:rsidR="007517B8">
        <w:rPr>
          <w:rFonts w:asciiTheme="minorHAnsi" w:hAnsiTheme="minorHAnsi" w:cstheme="minorHAnsi"/>
        </w:rPr>
        <w:t>15 bin</w:t>
      </w:r>
      <w:r w:rsidR="00313EB4">
        <w:rPr>
          <w:rFonts w:asciiTheme="minorHAnsi" w:hAnsiTheme="minorHAnsi" w:cstheme="minorHAnsi"/>
        </w:rPr>
        <w:t xml:space="preserve">den </w:t>
      </w:r>
      <w:r w:rsidR="00A81B1F">
        <w:rPr>
          <w:rFonts w:asciiTheme="minorHAnsi" w:hAnsiTheme="minorHAnsi" w:cstheme="minorHAnsi"/>
        </w:rPr>
        <w:t xml:space="preserve">yaklaşık </w:t>
      </w:r>
      <w:r w:rsidR="00313EB4">
        <w:rPr>
          <w:rFonts w:asciiTheme="minorHAnsi" w:hAnsiTheme="minorHAnsi" w:cstheme="minorHAnsi"/>
        </w:rPr>
        <w:t>14 bine</w:t>
      </w:r>
      <w:r w:rsidR="007517B8" w:rsidRPr="00627EC3">
        <w:rPr>
          <w:rFonts w:asciiTheme="minorHAnsi" w:hAnsiTheme="minorHAnsi" w:cstheme="minorHAnsi"/>
        </w:rPr>
        <w:t xml:space="preserve">), Ankara’da yüzde </w:t>
      </w:r>
      <w:r w:rsidR="00A81B1F">
        <w:rPr>
          <w:rFonts w:asciiTheme="minorHAnsi" w:hAnsiTheme="minorHAnsi" w:cstheme="minorHAnsi"/>
        </w:rPr>
        <w:t>5,8</w:t>
      </w:r>
      <w:r w:rsidR="007517B8" w:rsidRPr="00627EC3">
        <w:rPr>
          <w:rFonts w:asciiTheme="minorHAnsi" w:hAnsiTheme="minorHAnsi" w:cstheme="minorHAnsi"/>
        </w:rPr>
        <w:t xml:space="preserve"> (</w:t>
      </w:r>
      <w:r w:rsidR="007517B8">
        <w:rPr>
          <w:rFonts w:asciiTheme="minorHAnsi" w:hAnsiTheme="minorHAnsi" w:cstheme="minorHAnsi"/>
        </w:rPr>
        <w:t>3.6</w:t>
      </w:r>
      <w:r w:rsidR="00A81B1F">
        <w:rPr>
          <w:rFonts w:asciiTheme="minorHAnsi" w:hAnsiTheme="minorHAnsi" w:cstheme="minorHAnsi"/>
        </w:rPr>
        <w:t>52</w:t>
      </w:r>
      <w:r w:rsidR="007517B8">
        <w:rPr>
          <w:rFonts w:asciiTheme="minorHAnsi" w:hAnsiTheme="minorHAnsi" w:cstheme="minorHAnsi"/>
        </w:rPr>
        <w:t>’den 3.</w:t>
      </w:r>
      <w:r w:rsidR="00A81B1F">
        <w:rPr>
          <w:rFonts w:asciiTheme="minorHAnsi" w:hAnsiTheme="minorHAnsi" w:cstheme="minorHAnsi"/>
        </w:rPr>
        <w:t>439</w:t>
      </w:r>
      <w:r w:rsidR="007517B8">
        <w:rPr>
          <w:rFonts w:asciiTheme="minorHAnsi" w:hAnsiTheme="minorHAnsi" w:cstheme="minorHAnsi"/>
        </w:rPr>
        <w:t>’ye</w:t>
      </w:r>
      <w:r w:rsidR="007517B8" w:rsidRPr="00627EC3">
        <w:rPr>
          <w:rFonts w:asciiTheme="minorHAnsi" w:hAnsiTheme="minorHAnsi" w:cstheme="minorHAnsi"/>
        </w:rPr>
        <w:t>)</w:t>
      </w:r>
      <w:r w:rsidR="007517B8">
        <w:rPr>
          <w:rFonts w:asciiTheme="minorHAnsi" w:hAnsiTheme="minorHAnsi" w:cstheme="minorHAnsi"/>
        </w:rPr>
        <w:t xml:space="preserve">, </w:t>
      </w:r>
      <w:r w:rsidR="007517B8" w:rsidRPr="00627EC3">
        <w:rPr>
          <w:rFonts w:asciiTheme="minorHAnsi" w:hAnsiTheme="minorHAnsi" w:cstheme="minorHAnsi"/>
        </w:rPr>
        <w:t xml:space="preserve">İzmir’de </w:t>
      </w:r>
      <w:r w:rsidR="007517B8">
        <w:rPr>
          <w:rFonts w:asciiTheme="minorHAnsi" w:hAnsiTheme="minorHAnsi" w:cstheme="minorHAnsi"/>
        </w:rPr>
        <w:t xml:space="preserve">ise </w:t>
      </w:r>
      <w:r w:rsidR="007517B8" w:rsidRPr="00627EC3">
        <w:rPr>
          <w:rFonts w:asciiTheme="minorHAnsi" w:hAnsiTheme="minorHAnsi" w:cstheme="minorHAnsi"/>
        </w:rPr>
        <w:t xml:space="preserve">yüzde </w:t>
      </w:r>
      <w:r w:rsidR="00A81B1F">
        <w:rPr>
          <w:rFonts w:asciiTheme="minorHAnsi" w:hAnsiTheme="minorHAnsi" w:cstheme="minorHAnsi"/>
        </w:rPr>
        <w:t>5,5</w:t>
      </w:r>
      <w:r w:rsidR="007517B8" w:rsidRPr="00627EC3">
        <w:rPr>
          <w:rFonts w:asciiTheme="minorHAnsi" w:hAnsiTheme="minorHAnsi" w:cstheme="minorHAnsi"/>
        </w:rPr>
        <w:t xml:space="preserve"> (</w:t>
      </w:r>
      <w:r w:rsidR="007517B8">
        <w:rPr>
          <w:rFonts w:asciiTheme="minorHAnsi" w:hAnsiTheme="minorHAnsi" w:cstheme="minorHAnsi"/>
        </w:rPr>
        <w:t>3.629’</w:t>
      </w:r>
      <w:r w:rsidR="00A81B1F">
        <w:rPr>
          <w:rFonts w:asciiTheme="minorHAnsi" w:hAnsiTheme="minorHAnsi" w:cstheme="minorHAnsi"/>
        </w:rPr>
        <w:t xml:space="preserve">dan </w:t>
      </w:r>
      <w:r w:rsidR="00220EF4">
        <w:rPr>
          <w:rFonts w:asciiTheme="minorHAnsi" w:hAnsiTheme="minorHAnsi" w:cstheme="minorHAnsi"/>
        </w:rPr>
        <w:t>3.439’a</w:t>
      </w:r>
      <w:r w:rsidR="007517B8" w:rsidRPr="00627EC3">
        <w:rPr>
          <w:rFonts w:asciiTheme="minorHAnsi" w:hAnsiTheme="minorHAnsi" w:cstheme="minorHAnsi"/>
        </w:rPr>
        <w:t xml:space="preserve">) </w:t>
      </w:r>
      <w:r w:rsidR="00716B08">
        <w:rPr>
          <w:rFonts w:asciiTheme="minorHAnsi" w:hAnsiTheme="minorHAnsi" w:cstheme="minorHAnsi"/>
        </w:rPr>
        <w:t>azalmıştır</w:t>
      </w:r>
      <w:r w:rsidR="007517B8" w:rsidRPr="00627EC3">
        <w:rPr>
          <w:rFonts w:asciiTheme="minorHAnsi" w:hAnsiTheme="minorHAnsi" w:cstheme="minorHAnsi"/>
        </w:rPr>
        <w:t>.</w:t>
      </w:r>
    </w:p>
    <w:p w14:paraId="2434D08B" w14:textId="193119C6" w:rsidR="00ED203C" w:rsidRDefault="00ED203C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</w:p>
    <w:p w14:paraId="0C49C9C9" w14:textId="18E87233" w:rsidR="008A4AA1" w:rsidRPr="0022637D" w:rsidRDefault="008A4AA1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Şekil </w:t>
      </w:r>
      <w:r w:rsidR="00BA2328">
        <w:rPr>
          <w:rFonts w:asciiTheme="minorHAnsi" w:hAnsiTheme="minorHAnsi" w:cstheme="minorHAnsi"/>
          <w:b/>
          <w:bCs/>
        </w:rPr>
        <w:t>5</w:t>
      </w:r>
      <w:r w:rsidRPr="0022637D">
        <w:rPr>
          <w:rFonts w:asciiTheme="minorHAnsi" w:hAnsiTheme="minorHAnsi" w:cstheme="minorHAnsi"/>
          <w:b/>
          <w:bCs/>
        </w:rPr>
        <w:t xml:space="preserve">: Üç </w:t>
      </w:r>
      <w:r w:rsidR="008F0644">
        <w:rPr>
          <w:rFonts w:asciiTheme="minorHAnsi" w:hAnsiTheme="minorHAnsi" w:cstheme="minorHAnsi"/>
          <w:b/>
          <w:bCs/>
        </w:rPr>
        <w:t>b</w:t>
      </w:r>
      <w:r w:rsidRPr="0022637D">
        <w:rPr>
          <w:rFonts w:asciiTheme="minorHAnsi" w:hAnsiTheme="minorHAnsi" w:cstheme="minorHAnsi"/>
          <w:b/>
          <w:bCs/>
        </w:rPr>
        <w:t xml:space="preserve">üyük </w:t>
      </w:r>
      <w:r w:rsidR="008F0644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lde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iralanan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ayısının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iralık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lan </w:t>
      </w:r>
      <w:r w:rsidR="008F0644"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ayısına </w:t>
      </w:r>
      <w:r w:rsidR="008F0644">
        <w:rPr>
          <w:rFonts w:asciiTheme="minorHAnsi" w:hAnsiTheme="minorHAnsi" w:cstheme="minorHAnsi"/>
          <w:b/>
          <w:bCs/>
        </w:rPr>
        <w:t>o</w:t>
      </w:r>
      <w:r w:rsidRPr="0022637D">
        <w:rPr>
          <w:rFonts w:asciiTheme="minorHAnsi" w:hAnsiTheme="minorHAnsi" w:cstheme="minorHAnsi"/>
          <w:b/>
          <w:bCs/>
        </w:rPr>
        <w:t>ranı (%)</w:t>
      </w:r>
    </w:p>
    <w:p w14:paraId="05CED481" w14:textId="6EC6DDC4" w:rsidR="004F1564" w:rsidRPr="0022637D" w:rsidRDefault="007E128A" w:rsidP="001C6962">
      <w:pPr>
        <w:spacing w:before="120" w:after="120" w:line="276" w:lineRule="auto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1839152E" wp14:editId="28AB186D">
            <wp:extent cx="3828263" cy="2186811"/>
            <wp:effectExtent l="0" t="0" r="1270" b="444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63" cy="2186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AF9FB" w14:textId="5BB2D728" w:rsidR="008A4AA1" w:rsidRDefault="008A4AA1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7E7EE57B" w14:textId="4CD5D37B" w:rsidR="00957F1D" w:rsidRPr="007517B8" w:rsidRDefault="002A337B" w:rsidP="00BC1AEE">
      <w:pPr>
        <w:pStyle w:val="ListeParagraf"/>
        <w:numPr>
          <w:ilvl w:val="1"/>
          <w:numId w:val="11"/>
        </w:num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7517B8">
        <w:rPr>
          <w:rFonts w:asciiTheme="minorHAnsi" w:eastAsia="Calibri" w:hAnsiTheme="minorHAnsi" w:cstheme="minorHAnsi"/>
          <w:b/>
          <w:sz w:val="24"/>
          <w:szCs w:val="24"/>
        </w:rPr>
        <w:lastRenderedPageBreak/>
        <w:t>Yayından kaldırılan ilanların yaşam sürelerine göre analiz</w:t>
      </w:r>
      <w:r w:rsidR="00E46E93" w:rsidRPr="007517B8">
        <w:rPr>
          <w:rFonts w:asciiTheme="minorHAnsi" w:eastAsia="Calibri" w:hAnsiTheme="minorHAnsi" w:cstheme="minorHAnsi"/>
          <w:b/>
          <w:sz w:val="24"/>
          <w:szCs w:val="24"/>
        </w:rPr>
        <w:t xml:space="preserve"> </w:t>
      </w:r>
    </w:p>
    <w:p w14:paraId="65369445" w14:textId="77777777" w:rsidR="00957F1D" w:rsidRDefault="00957F1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700FA4E2" w14:textId="47B0D5C8" w:rsidR="00307FAF" w:rsidRDefault="003A215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Kiralık ilan </w:t>
      </w:r>
      <w:r w:rsidR="00E30C31">
        <w:rPr>
          <w:rFonts w:asciiTheme="minorHAnsi" w:eastAsia="Calibri" w:hAnsiTheme="minorHAnsi" w:cstheme="minorHAnsi"/>
          <w:b/>
          <w:bCs/>
        </w:rPr>
        <w:t xml:space="preserve">yaşı </w:t>
      </w:r>
      <w:r w:rsidR="00EA16C0">
        <w:rPr>
          <w:rFonts w:asciiTheme="minorHAnsi" w:eastAsia="Calibri" w:hAnsiTheme="minorHAnsi" w:cstheme="minorHAnsi"/>
          <w:b/>
          <w:bCs/>
        </w:rPr>
        <w:t>uzadı</w:t>
      </w:r>
    </w:p>
    <w:p w14:paraId="2D4EE73B" w14:textId="5585B535" w:rsidR="007517B8" w:rsidRPr="00860A44" w:rsidRDefault="007517B8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 xml:space="preserve">Kiralık konut piyasasındaki canlılığı ölçmek için kullandığımız bir diğer gösterge olan kiralık konut kapatılan </w:t>
      </w:r>
      <w:r w:rsidRPr="009B375E">
        <w:rPr>
          <w:rFonts w:asciiTheme="minorHAnsi" w:hAnsiTheme="minorHAnsi" w:cstheme="minorHAnsi"/>
        </w:rPr>
        <w:t>ilan yaşı</w:t>
      </w:r>
      <w:r w:rsidR="00F27F1C">
        <w:rPr>
          <w:rFonts w:asciiTheme="minorHAnsi" w:hAnsiTheme="minorHAnsi" w:cstheme="minorHAnsi"/>
        </w:rPr>
        <w:t>,</w:t>
      </w:r>
      <w:r w:rsidRPr="009B375E">
        <w:rPr>
          <w:rFonts w:asciiTheme="minorHAnsi" w:hAnsiTheme="minorHAnsi" w:cstheme="minorHAnsi"/>
        </w:rPr>
        <w:t xml:space="preserve"> </w:t>
      </w:r>
      <w:r w:rsidR="00A20290">
        <w:rPr>
          <w:rFonts w:asciiTheme="minorHAnsi" w:hAnsiTheme="minorHAnsi" w:cstheme="minorHAnsi"/>
        </w:rPr>
        <w:t xml:space="preserve">Aralık’ta da </w:t>
      </w:r>
      <w:r>
        <w:rPr>
          <w:rFonts w:asciiTheme="minorHAnsi" w:hAnsiTheme="minorHAnsi" w:cstheme="minorHAnsi"/>
        </w:rPr>
        <w:t>ülke genelinde</w:t>
      </w:r>
      <w:r w:rsidRPr="009B375E">
        <w:rPr>
          <w:rFonts w:asciiTheme="minorHAnsi" w:hAnsiTheme="minorHAnsi" w:cstheme="minorHAnsi"/>
        </w:rPr>
        <w:t xml:space="preserve"> </w:t>
      </w:r>
      <w:r w:rsidR="003F3C4A">
        <w:rPr>
          <w:rFonts w:asciiTheme="minorHAnsi" w:hAnsiTheme="minorHAnsi" w:cstheme="minorHAnsi"/>
        </w:rPr>
        <w:t xml:space="preserve">sınırlı ölçüde </w:t>
      </w:r>
      <w:r>
        <w:rPr>
          <w:rFonts w:asciiTheme="minorHAnsi" w:hAnsiTheme="minorHAnsi" w:cstheme="minorHAnsi"/>
        </w:rPr>
        <w:t xml:space="preserve">yükselmiştir </w:t>
      </w:r>
      <w:r w:rsidRPr="0022637D">
        <w:rPr>
          <w:rFonts w:asciiTheme="minorHAnsi" w:hAnsiTheme="minorHAnsi" w:cstheme="minorHAnsi"/>
        </w:rPr>
        <w:t xml:space="preserve">(Şekil </w:t>
      </w:r>
      <w:r w:rsidR="00816021">
        <w:rPr>
          <w:rFonts w:asciiTheme="minorHAnsi" w:hAnsiTheme="minorHAnsi" w:cstheme="minorHAnsi"/>
        </w:rPr>
        <w:t>6</w:t>
      </w:r>
      <w:r w:rsidRPr="0022637D">
        <w:rPr>
          <w:rFonts w:asciiTheme="minorHAnsi" w:hAnsiTheme="minorHAnsi" w:cstheme="minorHAnsi"/>
        </w:rPr>
        <w:t xml:space="preserve">). Kiralık konut kapatılan ilan yaşı geçen aya göre </w:t>
      </w:r>
      <w:r>
        <w:rPr>
          <w:rFonts w:asciiTheme="minorHAnsi" w:hAnsiTheme="minorHAnsi" w:cstheme="minorHAnsi"/>
        </w:rPr>
        <w:t>1</w:t>
      </w:r>
      <w:r w:rsidR="00910547">
        <w:rPr>
          <w:rFonts w:asciiTheme="minorHAnsi" w:hAnsiTheme="minorHAnsi" w:cstheme="minorHAnsi"/>
        </w:rPr>
        <w:t>,5</w:t>
      </w:r>
      <w:r w:rsidRPr="0022637D">
        <w:rPr>
          <w:rFonts w:asciiTheme="minorHAnsi" w:hAnsiTheme="minorHAnsi" w:cstheme="minorHAnsi"/>
        </w:rPr>
        <w:t xml:space="preserve"> gün </w:t>
      </w:r>
      <w:r>
        <w:rPr>
          <w:rFonts w:asciiTheme="minorHAnsi" w:hAnsiTheme="minorHAnsi" w:cstheme="minorHAnsi"/>
        </w:rPr>
        <w:t>uzayarak 2</w:t>
      </w:r>
      <w:r w:rsidR="00910547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,</w:t>
      </w:r>
      <w:r w:rsidR="00910547">
        <w:rPr>
          <w:rFonts w:asciiTheme="minorHAnsi" w:hAnsiTheme="minorHAnsi" w:cstheme="minorHAnsi"/>
        </w:rPr>
        <w:t>4</w:t>
      </w:r>
      <w:r w:rsidRPr="0022637D">
        <w:rPr>
          <w:rFonts w:asciiTheme="minorHAnsi" w:hAnsiTheme="minorHAnsi" w:cstheme="minorHAnsi"/>
        </w:rPr>
        <w:t xml:space="preserve"> gün olmuştur.</w:t>
      </w:r>
    </w:p>
    <w:p w14:paraId="5825605D" w14:textId="77777777" w:rsidR="00957F1D" w:rsidRDefault="00957F1D" w:rsidP="00081A4E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7073718" w14:textId="2C9E6949" w:rsidR="00A1501B" w:rsidRPr="0022637D" w:rsidRDefault="00A1501B" w:rsidP="00081A4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Şekil </w:t>
      </w:r>
      <w:r w:rsidR="00DA2037">
        <w:rPr>
          <w:rFonts w:asciiTheme="minorHAnsi" w:hAnsiTheme="minorHAnsi" w:cstheme="minorHAnsi"/>
          <w:b/>
          <w:bCs/>
          <w:sz w:val="24"/>
          <w:szCs w:val="24"/>
        </w:rPr>
        <w:t>6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: Kiralık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k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onut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k</w:t>
      </w:r>
      <w:r w:rsidR="0071525A" w:rsidRPr="0022637D">
        <w:rPr>
          <w:rFonts w:asciiTheme="minorHAnsi" w:hAnsiTheme="minorHAnsi" w:cstheme="minorHAnsi"/>
          <w:b/>
          <w:bCs/>
          <w:sz w:val="24"/>
          <w:szCs w:val="24"/>
        </w:rPr>
        <w:t>apatılan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lan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y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>aşı (Gün)</w:t>
      </w:r>
    </w:p>
    <w:p w14:paraId="6AD98FA6" w14:textId="02B8D0C5" w:rsidR="004F1564" w:rsidRPr="0022637D" w:rsidRDefault="002417E0" w:rsidP="001C6962">
      <w:pPr>
        <w:spacing w:before="120" w:after="120" w:line="276" w:lineRule="auto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10C33F61" wp14:editId="3ED803C7">
            <wp:extent cx="4247635" cy="2428310"/>
            <wp:effectExtent l="0" t="0" r="63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635" cy="242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8BDEE" w14:textId="77777777" w:rsidR="00A1501B" w:rsidRPr="0022637D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484B1938" w14:textId="77777777" w:rsidR="00C91F88" w:rsidRDefault="00C91F88" w:rsidP="001E1D17">
      <w:pPr>
        <w:spacing w:before="120" w:after="120" w:line="276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0413574F" w14:textId="19CC7FF6" w:rsidR="00353551" w:rsidRDefault="00353551" w:rsidP="001E1D17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>Üç büyük ilde</w:t>
      </w:r>
      <w:r w:rsidR="00033BA0">
        <w:rPr>
          <w:rFonts w:asciiTheme="minorHAnsi" w:hAnsiTheme="minorHAnsi" w:cstheme="minorHAnsi"/>
          <w:b/>
          <w:bCs/>
        </w:rPr>
        <w:t xml:space="preserve"> de</w:t>
      </w:r>
      <w:r w:rsidRPr="0022637D">
        <w:rPr>
          <w:rFonts w:asciiTheme="minorHAnsi" w:hAnsiTheme="minorHAnsi" w:cstheme="minorHAnsi"/>
          <w:b/>
          <w:bCs/>
        </w:rPr>
        <w:t xml:space="preserve"> ilan yaşı </w:t>
      </w:r>
      <w:r w:rsidR="00CE26A0">
        <w:rPr>
          <w:rFonts w:asciiTheme="minorHAnsi" w:hAnsiTheme="minorHAnsi" w:cstheme="minorHAnsi"/>
          <w:b/>
          <w:bCs/>
        </w:rPr>
        <w:t>uzadı</w:t>
      </w:r>
    </w:p>
    <w:p w14:paraId="61CF1C4C" w14:textId="745359C1" w:rsidR="007517B8" w:rsidRPr="0022637D" w:rsidRDefault="007517B8" w:rsidP="007517B8">
      <w:pPr>
        <w:spacing w:line="276" w:lineRule="auto"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Üç büyük ilde</w:t>
      </w:r>
      <w:r>
        <w:rPr>
          <w:rFonts w:asciiTheme="minorHAnsi" w:eastAsia="Calibri" w:hAnsiTheme="minorHAnsi" w:cstheme="minorHAnsi"/>
        </w:rPr>
        <w:t xml:space="preserve"> </w:t>
      </w:r>
      <w:r w:rsidRPr="0022637D">
        <w:rPr>
          <w:rFonts w:asciiTheme="minorHAnsi" w:eastAsia="Calibri" w:hAnsiTheme="minorHAnsi" w:cstheme="minorHAnsi"/>
        </w:rPr>
        <w:t>kapatılan kiralık konut ilan yaşı</w:t>
      </w:r>
      <w:r w:rsidR="00F27F1C">
        <w:rPr>
          <w:rFonts w:asciiTheme="minorHAnsi" w:eastAsia="Calibri" w:hAnsiTheme="minorHAnsi" w:cstheme="minorHAnsi"/>
        </w:rPr>
        <w:t>,</w:t>
      </w:r>
      <w:r w:rsidRPr="0022637D">
        <w:rPr>
          <w:rFonts w:asciiTheme="minorHAnsi" w:eastAsia="Calibri" w:hAnsiTheme="minorHAnsi" w:cstheme="minorHAnsi"/>
        </w:rPr>
        <w:t xml:space="preserve"> Türkiye genelin</w:t>
      </w:r>
      <w:r>
        <w:rPr>
          <w:rFonts w:asciiTheme="minorHAnsi" w:eastAsia="Calibri" w:hAnsiTheme="minorHAnsi" w:cstheme="minorHAnsi"/>
        </w:rPr>
        <w:t xml:space="preserve">de olduğu gibi uzamıştır </w:t>
      </w:r>
      <w:r w:rsidRPr="0022637D">
        <w:rPr>
          <w:rFonts w:asciiTheme="minorHAnsi" w:eastAsia="Calibri" w:hAnsiTheme="minorHAnsi" w:cstheme="minorHAnsi"/>
        </w:rPr>
        <w:t xml:space="preserve">(Şekil </w:t>
      </w:r>
      <w:r w:rsidR="00A97C78">
        <w:rPr>
          <w:rFonts w:asciiTheme="minorHAnsi" w:eastAsia="Calibri" w:hAnsiTheme="minorHAnsi" w:cstheme="minorHAnsi"/>
        </w:rPr>
        <w:t>6</w:t>
      </w:r>
      <w:r w:rsidRPr="0022637D">
        <w:rPr>
          <w:rFonts w:asciiTheme="minorHAnsi" w:eastAsia="Calibri" w:hAnsiTheme="minorHAnsi" w:cstheme="minorHAnsi"/>
        </w:rPr>
        <w:t>). Kapatılan ilan yaşı geçen aya göre İstanbul’da</w:t>
      </w:r>
      <w:r>
        <w:rPr>
          <w:rFonts w:asciiTheme="minorHAnsi" w:eastAsia="Calibri" w:hAnsiTheme="minorHAnsi" w:cstheme="minorHAnsi"/>
        </w:rPr>
        <w:t xml:space="preserve"> 0,</w:t>
      </w:r>
      <w:r w:rsidR="00DF3CA3">
        <w:rPr>
          <w:rFonts w:asciiTheme="minorHAnsi" w:eastAsia="Calibri" w:hAnsiTheme="minorHAnsi" w:cstheme="minorHAnsi"/>
        </w:rPr>
        <w:t>8</w:t>
      </w:r>
      <w:r>
        <w:rPr>
          <w:rFonts w:asciiTheme="minorHAnsi" w:eastAsia="Calibri" w:hAnsiTheme="minorHAnsi" w:cstheme="minorHAnsi"/>
        </w:rPr>
        <w:t xml:space="preserve"> gün, Ankara’da</w:t>
      </w:r>
      <w:r w:rsidRPr="0022637D">
        <w:rPr>
          <w:rFonts w:asciiTheme="minorHAnsi" w:eastAsia="Calibri" w:hAnsiTheme="minorHAnsi" w:cstheme="minorHAnsi"/>
        </w:rPr>
        <w:t xml:space="preserve"> </w:t>
      </w:r>
      <w:r w:rsidR="00DF3CA3">
        <w:rPr>
          <w:rFonts w:asciiTheme="minorHAnsi" w:eastAsia="Calibri" w:hAnsiTheme="minorHAnsi" w:cstheme="minorHAnsi"/>
        </w:rPr>
        <w:t>1,7</w:t>
      </w:r>
      <w:r w:rsidRPr="0022637D">
        <w:rPr>
          <w:rFonts w:asciiTheme="minorHAnsi" w:eastAsia="Calibri" w:hAnsiTheme="minorHAnsi" w:cstheme="minorHAnsi"/>
        </w:rPr>
        <w:t xml:space="preserve"> gün, İzmir’de </w:t>
      </w:r>
      <w:r>
        <w:rPr>
          <w:rFonts w:asciiTheme="minorHAnsi" w:eastAsia="Calibri" w:hAnsiTheme="minorHAnsi" w:cstheme="minorHAnsi"/>
        </w:rPr>
        <w:t xml:space="preserve">ise </w:t>
      </w:r>
      <w:r w:rsidR="00DF3CA3">
        <w:rPr>
          <w:rFonts w:asciiTheme="minorHAnsi" w:eastAsia="Calibri" w:hAnsiTheme="minorHAnsi" w:cstheme="minorHAnsi"/>
        </w:rPr>
        <w:t>3,2</w:t>
      </w:r>
      <w:r>
        <w:rPr>
          <w:rFonts w:asciiTheme="minorHAnsi" w:eastAsia="Calibri" w:hAnsiTheme="minorHAnsi" w:cstheme="minorHAnsi"/>
        </w:rPr>
        <w:t xml:space="preserve"> gün uzamıştır</w:t>
      </w:r>
      <w:r w:rsidRPr="0022637D">
        <w:rPr>
          <w:rFonts w:asciiTheme="minorHAnsi" w:eastAsia="Calibri" w:hAnsiTheme="minorHAnsi" w:cstheme="minorHAnsi"/>
        </w:rPr>
        <w:t xml:space="preserve">. </w:t>
      </w:r>
      <w:r w:rsidRPr="009B375E">
        <w:rPr>
          <w:rFonts w:asciiTheme="minorHAnsi" w:eastAsia="Calibri" w:hAnsiTheme="minorHAnsi" w:cstheme="minorHAnsi"/>
        </w:rPr>
        <w:t xml:space="preserve">Böylece, kiralık konut kapatılan ilan yaşı İstanbul’da </w:t>
      </w:r>
      <w:r>
        <w:rPr>
          <w:rFonts w:asciiTheme="minorHAnsi" w:eastAsia="Calibri" w:hAnsiTheme="minorHAnsi" w:cstheme="minorHAnsi"/>
        </w:rPr>
        <w:t>20,</w:t>
      </w:r>
      <w:r w:rsidR="006D4B31">
        <w:rPr>
          <w:rFonts w:asciiTheme="minorHAnsi" w:eastAsia="Calibri" w:hAnsiTheme="minorHAnsi" w:cstheme="minorHAnsi"/>
        </w:rPr>
        <w:t>8</w:t>
      </w:r>
      <w:r>
        <w:rPr>
          <w:rFonts w:asciiTheme="minorHAnsi" w:eastAsia="Calibri" w:hAnsiTheme="minorHAnsi" w:cstheme="minorHAnsi"/>
        </w:rPr>
        <w:t xml:space="preserve"> gün</w:t>
      </w:r>
      <w:r w:rsidRPr="009B375E">
        <w:rPr>
          <w:rFonts w:asciiTheme="minorHAnsi" w:eastAsia="Calibri" w:hAnsiTheme="minorHAnsi" w:cstheme="minorHAnsi"/>
        </w:rPr>
        <w:t xml:space="preserve">, Ankara’da </w:t>
      </w:r>
      <w:r w:rsidR="006D4B31">
        <w:rPr>
          <w:rFonts w:asciiTheme="minorHAnsi" w:eastAsia="Calibri" w:hAnsiTheme="minorHAnsi" w:cstheme="minorHAnsi"/>
        </w:rPr>
        <w:t>21,7</w:t>
      </w:r>
      <w:r w:rsidRPr="009B375E">
        <w:rPr>
          <w:rFonts w:asciiTheme="minorHAnsi" w:eastAsia="Calibri" w:hAnsiTheme="minorHAnsi" w:cstheme="minorHAnsi"/>
        </w:rPr>
        <w:t xml:space="preserve"> ve İzmir’de 2</w:t>
      </w:r>
      <w:r>
        <w:rPr>
          <w:rFonts w:asciiTheme="minorHAnsi" w:eastAsia="Calibri" w:hAnsiTheme="minorHAnsi" w:cstheme="minorHAnsi"/>
        </w:rPr>
        <w:t>6</w:t>
      </w:r>
      <w:r w:rsidR="006D4B31">
        <w:rPr>
          <w:rFonts w:asciiTheme="minorHAnsi" w:eastAsia="Calibri" w:hAnsiTheme="minorHAnsi" w:cstheme="minorHAnsi"/>
        </w:rPr>
        <w:t>,8</w:t>
      </w:r>
      <w:r w:rsidRPr="009B375E">
        <w:rPr>
          <w:rFonts w:asciiTheme="minorHAnsi" w:eastAsia="Calibri" w:hAnsiTheme="minorHAnsi" w:cstheme="minorHAnsi"/>
        </w:rPr>
        <w:t xml:space="preserve"> gün olmuştur. </w:t>
      </w:r>
    </w:p>
    <w:p w14:paraId="1FC4F3F1" w14:textId="77777777" w:rsidR="007517B8" w:rsidRDefault="007517B8" w:rsidP="001E1D17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</w:rPr>
      </w:pPr>
    </w:p>
    <w:p w14:paraId="34D7B4F9" w14:textId="32642A5E" w:rsidR="00030160" w:rsidRDefault="00030160" w:rsidP="00CB7628">
      <w:pPr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>Büyükşehirlerde kiralık ilan yaşında farklılıklar</w:t>
      </w:r>
    </w:p>
    <w:p w14:paraId="7341B171" w14:textId="520A883B" w:rsidR="007517B8" w:rsidRPr="00D72186" w:rsidRDefault="007517B8" w:rsidP="007517B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B375E">
        <w:rPr>
          <w:rFonts w:asciiTheme="minorHAnsi" w:hAnsiTheme="minorHAnsi" w:cstheme="minorHAnsi"/>
        </w:rPr>
        <w:t xml:space="preserve">Tablo </w:t>
      </w:r>
      <w:r w:rsidR="00CC7545">
        <w:rPr>
          <w:rFonts w:asciiTheme="minorHAnsi" w:hAnsiTheme="minorHAnsi" w:cstheme="minorHAnsi"/>
        </w:rPr>
        <w:t>2</w:t>
      </w:r>
      <w:r w:rsidR="00F27F1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kapatılan kiralık ilan yaşının en çok arttığı ve en çok azaldığı 10 ili göstermektedir</w:t>
      </w:r>
      <w:r w:rsidRPr="009B375E">
        <w:rPr>
          <w:rFonts w:asciiTheme="minorHAnsi" w:hAnsiTheme="minorHAnsi" w:cstheme="minorHAnsi"/>
        </w:rPr>
        <w:t xml:space="preserve">. Geçen </w:t>
      </w:r>
      <w:r w:rsidR="00E226DD">
        <w:rPr>
          <w:rFonts w:asciiTheme="minorHAnsi" w:hAnsiTheme="minorHAnsi" w:cstheme="minorHAnsi"/>
        </w:rPr>
        <w:t>yıla</w:t>
      </w:r>
      <w:r w:rsidRPr="009B375E">
        <w:rPr>
          <w:rFonts w:asciiTheme="minorHAnsi" w:hAnsiTheme="minorHAnsi" w:cstheme="minorHAnsi"/>
        </w:rPr>
        <w:t xml:space="preserve"> göre kapatılan ilan yaşı</w:t>
      </w:r>
      <w:r w:rsidR="00EA0F3C">
        <w:rPr>
          <w:rFonts w:asciiTheme="minorHAnsi" w:hAnsiTheme="minorHAnsi" w:cstheme="minorHAnsi"/>
        </w:rPr>
        <w:t xml:space="preserve"> sadece üç büyükşehirde art</w:t>
      </w:r>
      <w:r w:rsidR="00754FEB">
        <w:rPr>
          <w:rFonts w:asciiTheme="minorHAnsi" w:hAnsiTheme="minorHAnsi" w:cstheme="minorHAnsi"/>
        </w:rPr>
        <w:t>mıştır. Bu iller Diyarbakır (3,3 gün), Hatay (1,9 gün) ve Malatya’dır (1 gün).</w:t>
      </w:r>
      <w:r w:rsidR="008E7CA3">
        <w:rPr>
          <w:rFonts w:asciiTheme="minorHAnsi" w:hAnsiTheme="minorHAnsi" w:cstheme="minorHAnsi"/>
        </w:rPr>
        <w:t xml:space="preserve"> Muğla ve Kahramanmaraş (0,3 gün) </w:t>
      </w:r>
      <w:r w:rsidR="00127BE3">
        <w:rPr>
          <w:rFonts w:asciiTheme="minorHAnsi" w:hAnsiTheme="minorHAnsi" w:cstheme="minorHAnsi"/>
        </w:rPr>
        <w:t xml:space="preserve">ise ilan yaşının </w:t>
      </w:r>
      <w:r w:rsidR="001D0B53">
        <w:rPr>
          <w:rFonts w:asciiTheme="minorHAnsi" w:hAnsiTheme="minorHAnsi" w:cstheme="minorHAnsi"/>
        </w:rPr>
        <w:t>en az düştüğü iller olmuştur.</w:t>
      </w:r>
      <w:r w:rsidRPr="009B375E">
        <w:rPr>
          <w:rFonts w:asciiTheme="minorHAnsi" w:hAnsiTheme="minorHAnsi" w:cstheme="minorHAnsi"/>
        </w:rPr>
        <w:t xml:space="preserve"> Buna karşılık ilan yaşının en çok azaldığı büyükşehirler </w:t>
      </w:r>
      <w:r w:rsidR="001D0B53">
        <w:rPr>
          <w:rFonts w:asciiTheme="minorHAnsi" w:hAnsiTheme="minorHAnsi" w:cstheme="minorHAnsi"/>
        </w:rPr>
        <w:t xml:space="preserve">Denizli </w:t>
      </w:r>
      <w:r w:rsidRPr="009B375E">
        <w:rPr>
          <w:rFonts w:asciiTheme="minorHAnsi" w:hAnsiTheme="minorHAnsi" w:cstheme="minorHAnsi"/>
        </w:rPr>
        <w:t>(</w:t>
      </w:r>
      <w:r w:rsidR="001D0B53">
        <w:rPr>
          <w:rFonts w:asciiTheme="minorHAnsi" w:hAnsiTheme="minorHAnsi" w:cstheme="minorHAnsi"/>
        </w:rPr>
        <w:t>10,6</w:t>
      </w:r>
      <w:r w:rsidRPr="009B375E">
        <w:rPr>
          <w:rFonts w:asciiTheme="minorHAnsi" w:hAnsiTheme="minorHAnsi" w:cstheme="minorHAnsi"/>
        </w:rPr>
        <w:t xml:space="preserve"> gün), </w:t>
      </w:r>
      <w:r w:rsidR="001D0B53">
        <w:rPr>
          <w:rFonts w:asciiTheme="minorHAnsi" w:hAnsiTheme="minorHAnsi" w:cstheme="minorHAnsi"/>
        </w:rPr>
        <w:t>Kocaeli</w:t>
      </w:r>
      <w:r>
        <w:rPr>
          <w:rFonts w:asciiTheme="minorHAnsi" w:hAnsiTheme="minorHAnsi" w:cstheme="minorHAnsi"/>
        </w:rPr>
        <w:t xml:space="preserve"> </w:t>
      </w:r>
      <w:r w:rsidRPr="009B375E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1</w:t>
      </w:r>
      <w:r w:rsidR="001D0B53">
        <w:rPr>
          <w:rFonts w:asciiTheme="minorHAnsi" w:hAnsiTheme="minorHAnsi" w:cstheme="minorHAnsi"/>
        </w:rPr>
        <w:t>2</w:t>
      </w:r>
      <w:r w:rsidRPr="009B375E">
        <w:rPr>
          <w:rFonts w:asciiTheme="minorHAnsi" w:hAnsiTheme="minorHAnsi" w:cstheme="minorHAnsi"/>
        </w:rPr>
        <w:t xml:space="preserve"> gün), </w:t>
      </w:r>
      <w:r w:rsidR="001D0B53">
        <w:rPr>
          <w:rFonts w:asciiTheme="minorHAnsi" w:hAnsiTheme="minorHAnsi" w:cstheme="minorHAnsi"/>
        </w:rPr>
        <w:t>Samsun</w:t>
      </w:r>
      <w:r>
        <w:rPr>
          <w:rFonts w:asciiTheme="minorHAnsi" w:hAnsiTheme="minorHAnsi" w:cstheme="minorHAnsi"/>
        </w:rPr>
        <w:t xml:space="preserve"> </w:t>
      </w:r>
      <w:r w:rsidRPr="009B375E">
        <w:rPr>
          <w:rFonts w:asciiTheme="minorHAnsi" w:hAnsiTheme="minorHAnsi" w:cstheme="minorHAnsi"/>
        </w:rPr>
        <w:t>(</w:t>
      </w:r>
      <w:r w:rsidR="001D0B53">
        <w:rPr>
          <w:rFonts w:asciiTheme="minorHAnsi" w:hAnsiTheme="minorHAnsi" w:cstheme="minorHAnsi"/>
        </w:rPr>
        <w:t>12,1</w:t>
      </w:r>
      <w:r w:rsidRPr="009B375E">
        <w:rPr>
          <w:rFonts w:asciiTheme="minorHAnsi" w:hAnsiTheme="minorHAnsi" w:cstheme="minorHAnsi"/>
        </w:rPr>
        <w:t xml:space="preserve"> gün), </w:t>
      </w:r>
      <w:r w:rsidR="0046126D">
        <w:rPr>
          <w:rFonts w:asciiTheme="minorHAnsi" w:hAnsiTheme="minorHAnsi" w:cstheme="minorHAnsi"/>
        </w:rPr>
        <w:t>Tekirdağ</w:t>
      </w:r>
      <w:r>
        <w:rPr>
          <w:rFonts w:asciiTheme="minorHAnsi" w:hAnsiTheme="minorHAnsi" w:cstheme="minorHAnsi"/>
        </w:rPr>
        <w:t xml:space="preserve"> </w:t>
      </w:r>
      <w:r w:rsidRPr="009B375E">
        <w:rPr>
          <w:rFonts w:asciiTheme="minorHAnsi" w:hAnsiTheme="minorHAnsi" w:cstheme="minorHAnsi"/>
        </w:rPr>
        <w:t>(</w:t>
      </w:r>
      <w:r w:rsidR="0046126D">
        <w:rPr>
          <w:rFonts w:asciiTheme="minorHAnsi" w:hAnsiTheme="minorHAnsi" w:cstheme="minorHAnsi"/>
        </w:rPr>
        <w:t>14,5</w:t>
      </w:r>
      <w:r w:rsidRPr="009B375E">
        <w:rPr>
          <w:rFonts w:asciiTheme="minorHAnsi" w:hAnsiTheme="minorHAnsi" w:cstheme="minorHAnsi"/>
        </w:rPr>
        <w:t xml:space="preserve"> gün) ve </w:t>
      </w:r>
      <w:r w:rsidR="0046126D">
        <w:rPr>
          <w:rFonts w:asciiTheme="minorHAnsi" w:hAnsiTheme="minorHAnsi" w:cstheme="minorHAnsi"/>
        </w:rPr>
        <w:t>Eskişehir</w:t>
      </w:r>
      <w:r>
        <w:rPr>
          <w:rFonts w:asciiTheme="minorHAnsi" w:hAnsiTheme="minorHAnsi" w:cstheme="minorHAnsi"/>
        </w:rPr>
        <w:t xml:space="preserve"> </w:t>
      </w:r>
      <w:r w:rsidRPr="009B375E">
        <w:rPr>
          <w:rFonts w:asciiTheme="minorHAnsi" w:hAnsiTheme="minorHAnsi" w:cstheme="minorHAnsi"/>
        </w:rPr>
        <w:t>(</w:t>
      </w:r>
      <w:r w:rsidR="0046126D">
        <w:rPr>
          <w:rFonts w:asciiTheme="minorHAnsi" w:hAnsiTheme="minorHAnsi" w:cstheme="minorHAnsi"/>
        </w:rPr>
        <w:t>15</w:t>
      </w:r>
      <w:r w:rsidRPr="009B375E">
        <w:rPr>
          <w:rFonts w:asciiTheme="minorHAnsi" w:hAnsiTheme="minorHAnsi" w:cstheme="minorHAnsi"/>
        </w:rPr>
        <w:t xml:space="preserve"> gün) olmuştu</w:t>
      </w:r>
      <w:r w:rsidRPr="007D62A1">
        <w:rPr>
          <w:rFonts w:asciiTheme="minorHAnsi" w:hAnsiTheme="minorHAnsi" w:cstheme="minorHAnsi"/>
        </w:rPr>
        <w:t xml:space="preserve">r. </w:t>
      </w:r>
      <w:r w:rsidR="00655B77" w:rsidRPr="007D62A1">
        <w:rPr>
          <w:rFonts w:asciiTheme="minorHAnsi" w:hAnsiTheme="minorHAnsi" w:cstheme="minorHAnsi"/>
        </w:rPr>
        <w:t>Bu illerde piyasaya çıkan konutların oldukça hızlı bir şekilde kiracı buldukları anlaşılmaktadır.</w:t>
      </w:r>
    </w:p>
    <w:p w14:paraId="17D25BA2" w14:textId="77777777" w:rsidR="0026345C" w:rsidRPr="0022637D" w:rsidRDefault="0026345C">
      <w:pPr>
        <w:rPr>
          <w:rFonts w:asciiTheme="minorHAnsi" w:eastAsia="Calibri" w:hAnsiTheme="minorHAnsi" w:cstheme="minorHAnsi"/>
          <w:sz w:val="24"/>
          <w:szCs w:val="24"/>
        </w:rPr>
      </w:pPr>
    </w:p>
    <w:p w14:paraId="1FCD6BF4" w14:textId="77777777" w:rsidR="00F27F1C" w:rsidRDefault="00F27F1C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7C120D38" w14:textId="202E0047" w:rsidR="003A089B" w:rsidRPr="0022637D" w:rsidRDefault="003A089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lastRenderedPageBreak/>
        <w:t xml:space="preserve">Tablo </w:t>
      </w:r>
      <w:r w:rsidR="00DA2037">
        <w:rPr>
          <w:rFonts w:asciiTheme="minorHAnsi" w:hAnsiTheme="minorHAnsi" w:cstheme="minorHAnsi"/>
          <w:b/>
          <w:bCs/>
        </w:rPr>
        <w:t>2</w:t>
      </w:r>
      <w:r w:rsidRPr="0022637D">
        <w:rPr>
          <w:rFonts w:asciiTheme="minorHAnsi" w:hAnsiTheme="minorHAnsi" w:cstheme="minorHAnsi"/>
          <w:b/>
          <w:bCs/>
        </w:rPr>
        <w:t xml:space="preserve">: Bir </w:t>
      </w:r>
      <w:r w:rsidR="008F0644">
        <w:rPr>
          <w:rFonts w:asciiTheme="minorHAnsi" w:hAnsiTheme="minorHAnsi" w:cstheme="minorHAnsi"/>
          <w:b/>
          <w:bCs/>
        </w:rPr>
        <w:t>ö</w:t>
      </w:r>
      <w:r w:rsidRPr="0022637D">
        <w:rPr>
          <w:rFonts w:asciiTheme="minorHAnsi" w:hAnsiTheme="minorHAnsi" w:cstheme="minorHAnsi"/>
          <w:b/>
          <w:bCs/>
        </w:rPr>
        <w:t xml:space="preserve">nceki </w:t>
      </w:r>
      <w:r w:rsidR="008F0644">
        <w:rPr>
          <w:rFonts w:asciiTheme="minorHAnsi" w:hAnsiTheme="minorHAnsi" w:cstheme="minorHAnsi"/>
          <w:b/>
          <w:bCs/>
        </w:rPr>
        <w:t>a</w:t>
      </w:r>
      <w:r w:rsidR="00235377">
        <w:rPr>
          <w:rFonts w:asciiTheme="minorHAnsi" w:hAnsiTheme="minorHAnsi" w:cstheme="minorHAnsi"/>
          <w:b/>
          <w:bCs/>
        </w:rPr>
        <w:t>ya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8F0644">
        <w:rPr>
          <w:rFonts w:asciiTheme="minorHAnsi" w:hAnsiTheme="minorHAnsi" w:cstheme="minorHAnsi"/>
          <w:b/>
          <w:bCs/>
        </w:rPr>
        <w:t>g</w:t>
      </w:r>
      <w:r w:rsidRPr="0022637D">
        <w:rPr>
          <w:rFonts w:asciiTheme="minorHAnsi" w:hAnsiTheme="minorHAnsi" w:cstheme="minorHAnsi"/>
          <w:b/>
          <w:bCs/>
        </w:rPr>
        <w:t xml:space="preserve">öre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iralık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apatılan </w:t>
      </w:r>
      <w:r w:rsidR="008F0644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lan </w:t>
      </w:r>
      <w:r w:rsidR="008F0644">
        <w:rPr>
          <w:rFonts w:asciiTheme="minorHAnsi" w:hAnsiTheme="minorHAnsi" w:cstheme="minorHAnsi"/>
          <w:b/>
          <w:bCs/>
        </w:rPr>
        <w:t>y</w:t>
      </w:r>
      <w:r w:rsidRPr="0022637D">
        <w:rPr>
          <w:rFonts w:asciiTheme="minorHAnsi" w:hAnsiTheme="minorHAnsi" w:cstheme="minorHAnsi"/>
          <w:b/>
          <w:bCs/>
        </w:rPr>
        <w:t xml:space="preserve">aşının </w:t>
      </w:r>
      <w:r w:rsidR="008F0644">
        <w:rPr>
          <w:rFonts w:asciiTheme="minorHAnsi" w:hAnsiTheme="minorHAnsi" w:cstheme="minorHAnsi"/>
          <w:b/>
          <w:bCs/>
        </w:rPr>
        <w:t>e</w:t>
      </w:r>
      <w:r w:rsidRPr="0022637D">
        <w:rPr>
          <w:rFonts w:asciiTheme="minorHAnsi" w:hAnsiTheme="minorHAnsi" w:cstheme="minorHAnsi"/>
          <w:b/>
          <w:bCs/>
        </w:rPr>
        <w:t xml:space="preserve">n </w:t>
      </w:r>
      <w:r w:rsidR="008F0644">
        <w:rPr>
          <w:rFonts w:asciiTheme="minorHAnsi" w:hAnsiTheme="minorHAnsi" w:cstheme="minorHAnsi"/>
          <w:b/>
          <w:bCs/>
        </w:rPr>
        <w:t>h</w:t>
      </w:r>
      <w:r w:rsidRPr="0022637D">
        <w:rPr>
          <w:rFonts w:asciiTheme="minorHAnsi" w:hAnsiTheme="minorHAnsi" w:cstheme="minorHAnsi"/>
          <w:b/>
          <w:bCs/>
        </w:rPr>
        <w:t xml:space="preserve">ızlı </w:t>
      </w:r>
      <w:r w:rsidR="008F0644">
        <w:rPr>
          <w:rFonts w:asciiTheme="minorHAnsi" w:hAnsiTheme="minorHAnsi" w:cstheme="minorHAnsi"/>
          <w:b/>
          <w:bCs/>
        </w:rPr>
        <w:t>a</w:t>
      </w:r>
      <w:r w:rsidRPr="0022637D">
        <w:rPr>
          <w:rFonts w:asciiTheme="minorHAnsi" w:hAnsiTheme="minorHAnsi" w:cstheme="minorHAnsi"/>
          <w:b/>
          <w:bCs/>
        </w:rPr>
        <w:t>rttığı</w:t>
      </w:r>
      <w:r w:rsidR="00321CD2" w:rsidRPr="0022637D">
        <w:rPr>
          <w:rFonts w:asciiTheme="minorHAnsi" w:hAnsiTheme="minorHAnsi" w:cstheme="minorHAnsi"/>
          <w:b/>
          <w:bCs/>
        </w:rPr>
        <w:t xml:space="preserve"> </w:t>
      </w:r>
      <w:r w:rsidRPr="0022637D">
        <w:rPr>
          <w:rFonts w:asciiTheme="minorHAnsi" w:hAnsiTheme="minorHAnsi" w:cstheme="minorHAnsi"/>
          <w:b/>
          <w:bCs/>
        </w:rPr>
        <w:t xml:space="preserve">ve </w:t>
      </w:r>
      <w:r w:rsidR="008F0644">
        <w:rPr>
          <w:rFonts w:asciiTheme="minorHAnsi" w:hAnsiTheme="minorHAnsi" w:cstheme="minorHAnsi"/>
          <w:b/>
          <w:bCs/>
        </w:rPr>
        <w:t>a</w:t>
      </w:r>
      <w:r w:rsidRPr="0022637D">
        <w:rPr>
          <w:rFonts w:asciiTheme="minorHAnsi" w:hAnsiTheme="minorHAnsi" w:cstheme="minorHAnsi"/>
          <w:b/>
          <w:bCs/>
        </w:rPr>
        <w:t xml:space="preserve">zaldığı </w:t>
      </w:r>
      <w:r w:rsidR="008F0644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ller – 2021 </w:t>
      </w:r>
      <w:r w:rsidR="003462B9">
        <w:rPr>
          <w:rFonts w:asciiTheme="minorHAnsi" w:hAnsiTheme="minorHAnsi" w:cstheme="minorHAnsi"/>
          <w:b/>
          <w:bCs/>
        </w:rPr>
        <w:t>Aralık</w:t>
      </w:r>
    </w:p>
    <w:tbl>
      <w:tblPr>
        <w:tblW w:w="9173" w:type="dxa"/>
        <w:tblLook w:val="04A0" w:firstRow="1" w:lastRow="0" w:firstColumn="1" w:lastColumn="0" w:noHBand="0" w:noVBand="1"/>
      </w:tblPr>
      <w:tblGrid>
        <w:gridCol w:w="2010"/>
        <w:gridCol w:w="2676"/>
        <w:gridCol w:w="2676"/>
        <w:gridCol w:w="1811"/>
      </w:tblGrid>
      <w:tr w:rsidR="00DD680B" w:rsidRPr="00B05E37" w14:paraId="1B7201C3" w14:textId="77777777" w:rsidTr="00B05E37">
        <w:trPr>
          <w:trHeight w:val="795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AD5F" w14:textId="35CE2EA7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İller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DB44" w14:textId="2B9C27FE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Kiralık Kapanan İlan Yaşı, </w:t>
            </w:r>
            <w:r w:rsidR="003462B9">
              <w:rPr>
                <w:rFonts w:ascii="Calibri" w:hAnsi="Calibri"/>
                <w:b/>
                <w:bCs/>
                <w:color w:val="000000"/>
              </w:rPr>
              <w:t>Aralık</w:t>
            </w:r>
            <w:r w:rsidR="00992960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3462B9">
              <w:rPr>
                <w:rFonts w:ascii="Calibri" w:hAnsi="Calibri"/>
                <w:b/>
                <w:bCs/>
                <w:color w:val="000000"/>
              </w:rPr>
              <w:t>0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C407" w14:textId="1D8A4850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Kiralık Kapanan İlan Yaşı, </w:t>
            </w:r>
            <w:r w:rsidR="003462B9">
              <w:rPr>
                <w:rFonts w:ascii="Calibri" w:hAnsi="Calibri"/>
                <w:b/>
                <w:bCs/>
                <w:color w:val="000000"/>
              </w:rPr>
              <w:t>Aralık</w:t>
            </w:r>
            <w:r>
              <w:rPr>
                <w:rFonts w:ascii="Calibri" w:hAnsi="Calibri"/>
                <w:b/>
                <w:bCs/>
                <w:color w:val="000000"/>
              </w:rPr>
              <w:t xml:space="preserve"> 2021</w:t>
            </w:r>
          </w:p>
        </w:tc>
        <w:tc>
          <w:tcPr>
            <w:tcW w:w="1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F11FD" w14:textId="3EF771C7" w:rsidR="00DD680B" w:rsidRPr="00B05E37" w:rsidRDefault="00235377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Aylık</w:t>
            </w:r>
            <w:r w:rsidR="00DD680B">
              <w:rPr>
                <w:rFonts w:ascii="Calibri" w:hAnsi="Calibri"/>
                <w:b/>
                <w:bCs/>
                <w:color w:val="000000"/>
              </w:rPr>
              <w:t xml:space="preserve"> Değişim (Gün)</w:t>
            </w:r>
          </w:p>
        </w:tc>
      </w:tr>
      <w:tr w:rsidR="00C2075D" w:rsidRPr="00B05E37" w14:paraId="07D22A85" w14:textId="77777777" w:rsidTr="00772DF9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4A10" w14:textId="0109689F" w:rsidR="00C2075D" w:rsidRPr="00B05E37" w:rsidRDefault="00C2075D" w:rsidP="00C2075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Türkiye Ortalaması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38CE" w14:textId="37F17A35" w:rsidR="00C2075D" w:rsidRPr="00B05E37" w:rsidRDefault="000C3DFA" w:rsidP="00C2075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30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0D61" w14:textId="09B447DB" w:rsidR="00C2075D" w:rsidRPr="00B05E37" w:rsidRDefault="00C2075D" w:rsidP="00C2075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2</w:t>
            </w:r>
            <w:r w:rsidR="00825455">
              <w:rPr>
                <w:rFonts w:ascii="Calibri" w:hAnsi="Calibri" w:cs="Calibri"/>
                <w:color w:val="FF0000"/>
              </w:rPr>
              <w:t>3</w:t>
            </w:r>
            <w:r>
              <w:rPr>
                <w:rFonts w:ascii="Calibri" w:hAnsi="Calibri" w:cs="Calibri"/>
                <w:color w:val="FF0000"/>
              </w:rPr>
              <w:t>,</w:t>
            </w:r>
            <w:r w:rsidR="00825455">
              <w:rPr>
                <w:rFonts w:ascii="Calibri" w:hAnsi="Calibri" w:cs="Calibri"/>
                <w:color w:val="FF0000"/>
              </w:rPr>
              <w:t>4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61436" w14:textId="714068A0" w:rsidR="00C2075D" w:rsidRPr="00B05E37" w:rsidRDefault="000C3DFA" w:rsidP="00C2075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6,6</w:t>
            </w:r>
          </w:p>
        </w:tc>
      </w:tr>
      <w:tr w:rsidR="00224255" w:rsidRPr="00B05E37" w14:paraId="3A72F5B9" w14:textId="77777777" w:rsidTr="00AE4EDB">
        <w:trPr>
          <w:trHeight w:val="300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EE0F" w14:textId="0896DDD2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Diyarbakır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82B3" w14:textId="0D05FFED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14,2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F148" w14:textId="0F276448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17,5</w:t>
            </w:r>
          </w:p>
        </w:tc>
        <w:tc>
          <w:tcPr>
            <w:tcW w:w="18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2FD9327F" w14:textId="049E554E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</w:t>
            </w:r>
          </w:p>
        </w:tc>
      </w:tr>
      <w:tr w:rsidR="00224255" w:rsidRPr="00B05E37" w14:paraId="15F2043D" w14:textId="77777777" w:rsidTr="00AE4ED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8DE6" w14:textId="0255AB08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Hatay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ACA4" w14:textId="27D71D66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BB43" w14:textId="5BC26D5F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5DB8CF35" w14:textId="657DB407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1,9</w:t>
            </w:r>
          </w:p>
        </w:tc>
      </w:tr>
      <w:tr w:rsidR="00224255" w:rsidRPr="00B05E37" w14:paraId="63C87BCF" w14:textId="77777777" w:rsidTr="00AE4ED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65CA" w14:textId="4C23FDC5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Malatya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B0C1" w14:textId="5FB41A51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A2B2" w14:textId="2A64949A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16A5700E" w14:textId="3EDC6925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</w:tr>
      <w:tr w:rsidR="00224255" w:rsidRPr="00B05E37" w14:paraId="5F526940" w14:textId="77777777" w:rsidTr="00AE4ED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B348" w14:textId="17D63824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Muğla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8708" w14:textId="484FF7EE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0863" w14:textId="461E598B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58D78692" w14:textId="549B75ED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-0,3</w:t>
            </w:r>
          </w:p>
        </w:tc>
      </w:tr>
      <w:tr w:rsidR="00224255" w:rsidRPr="00B05E37" w14:paraId="52266B9E" w14:textId="77777777" w:rsidTr="00AE4ED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B0C3" w14:textId="2C2DBEC0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Kahramanmaraş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13FD" w14:textId="5E3A6175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26,1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A129" w14:textId="6DB53288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609869F9" w14:textId="218E0052" w:rsidR="00224255" w:rsidRPr="00B05E37" w:rsidRDefault="00224255" w:rsidP="00224255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-0,3</w:t>
            </w:r>
          </w:p>
        </w:tc>
      </w:tr>
      <w:tr w:rsidR="003462B9" w:rsidRPr="00B05E37" w14:paraId="4A799250" w14:textId="77777777" w:rsidTr="00AE4EDB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D549" w14:textId="2A79B804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Denizli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18DA" w14:textId="680CA0BE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40,3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3A0A" w14:textId="00942C62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29,7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14:paraId="253A591E" w14:textId="2FDB0736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-10,6</w:t>
            </w:r>
          </w:p>
        </w:tc>
      </w:tr>
      <w:tr w:rsidR="003462B9" w:rsidRPr="00B05E37" w14:paraId="3CDAF138" w14:textId="77777777" w:rsidTr="00AE4ED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ECAB" w14:textId="0992D4FF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Kocaeli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1B49" w14:textId="2160B3FD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32,2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9E15" w14:textId="27478B79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14:paraId="36BE47F2" w14:textId="69F2F2E1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-12,0</w:t>
            </w:r>
          </w:p>
        </w:tc>
      </w:tr>
      <w:tr w:rsidR="003462B9" w:rsidRPr="00B05E37" w14:paraId="2044B41C" w14:textId="77777777" w:rsidTr="00AE4ED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D72C" w14:textId="7FE963D4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Samsun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870E" w14:textId="39F4F631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F648" w14:textId="575AE53D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14:paraId="60510BF6" w14:textId="434F379C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-12,1</w:t>
            </w:r>
          </w:p>
        </w:tc>
      </w:tr>
      <w:tr w:rsidR="003462B9" w:rsidRPr="00B05E37" w14:paraId="149E3EC5" w14:textId="77777777" w:rsidTr="00AE4ED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648D" w14:textId="367ECB15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Tekirdağ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288C" w14:textId="2688DD8F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6CF4" w14:textId="37B141A4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14:paraId="3D44D4A3" w14:textId="1A0CD391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-14,5</w:t>
            </w:r>
          </w:p>
        </w:tc>
      </w:tr>
      <w:tr w:rsidR="003462B9" w:rsidRPr="00B05E37" w14:paraId="6306DC4F" w14:textId="77777777" w:rsidTr="00AE4EDB">
        <w:trPr>
          <w:trHeight w:val="315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BEF8" w14:textId="6C624398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Eskişehir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FACD" w14:textId="68216888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419F" w14:textId="6B90DB2A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14:paraId="1F783E9D" w14:textId="1835237C" w:rsidR="003462B9" w:rsidRPr="00B05E37" w:rsidRDefault="003462B9" w:rsidP="003462B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-15,0</w:t>
            </w:r>
          </w:p>
        </w:tc>
      </w:tr>
    </w:tbl>
    <w:p w14:paraId="17F0E07E" w14:textId="77777777" w:rsidR="003A089B" w:rsidRPr="0022637D" w:rsidRDefault="003A089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1A9EC918" w14:textId="77777777" w:rsidR="00844D4A" w:rsidRDefault="00844D4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Cs w:val="24"/>
        </w:rPr>
      </w:pPr>
    </w:p>
    <w:p w14:paraId="070B6B50" w14:textId="0FC7C673" w:rsidR="00461F11" w:rsidRPr="00446FD6" w:rsidRDefault="00461F11" w:rsidP="0031485B">
      <w:pPr>
        <w:pStyle w:val="ListeParagraf"/>
        <w:numPr>
          <w:ilvl w:val="0"/>
          <w:numId w:val="11"/>
        </w:numPr>
        <w:spacing w:before="120" w:after="120" w:line="276" w:lineRule="auto"/>
        <w:ind w:left="0" w:firstLine="0"/>
        <w:contextualSpacing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Ankara </w:t>
      </w:r>
      <w:r w:rsidRPr="00446FD6">
        <w:rPr>
          <w:rFonts w:asciiTheme="minorHAnsi" w:hAnsiTheme="minorHAnsi" w:cstheme="minorHAnsi"/>
          <w:b/>
          <w:sz w:val="24"/>
          <w:szCs w:val="24"/>
        </w:rPr>
        <w:t xml:space="preserve">ilçelerinde </w:t>
      </w:r>
      <w:r w:rsidR="007F1AE6">
        <w:rPr>
          <w:rFonts w:asciiTheme="minorHAnsi" w:hAnsiTheme="minorHAnsi" w:cstheme="minorHAnsi"/>
          <w:b/>
          <w:sz w:val="24"/>
          <w:szCs w:val="24"/>
        </w:rPr>
        <w:t>kiralık</w:t>
      </w:r>
      <w:r w:rsidRPr="00446FD6">
        <w:rPr>
          <w:rFonts w:asciiTheme="minorHAnsi" w:hAnsiTheme="minorHAnsi" w:cstheme="minorHAnsi"/>
          <w:b/>
          <w:sz w:val="24"/>
          <w:szCs w:val="24"/>
        </w:rPr>
        <w:t xml:space="preserve"> konut piyasası</w:t>
      </w:r>
    </w:p>
    <w:p w14:paraId="5C20918F" w14:textId="77777777" w:rsidR="00461F11" w:rsidRPr="002B17A8" w:rsidRDefault="00461F11" w:rsidP="00461F11">
      <w:pPr>
        <w:spacing w:before="120" w:after="120" w:line="276" w:lineRule="auto"/>
        <w:ind w:left="1080"/>
        <w:contextualSpacing/>
        <w:jc w:val="both"/>
        <w:rPr>
          <w:rFonts w:asciiTheme="minorHAnsi" w:eastAsia="Calibri" w:hAnsiTheme="minorHAnsi" w:cstheme="minorHAnsi"/>
          <w:b/>
          <w:strike/>
          <w:sz w:val="24"/>
          <w:szCs w:val="24"/>
        </w:rPr>
      </w:pPr>
    </w:p>
    <w:p w14:paraId="687D0F50" w14:textId="4CC92C55" w:rsidR="00461F11" w:rsidRDefault="00461F11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  <w:r w:rsidRPr="00081A4E">
        <w:rPr>
          <w:rFonts w:asciiTheme="minorHAnsi" w:eastAsia="Calibri" w:hAnsiTheme="minorHAnsi" w:cstheme="minorHAnsi"/>
          <w:b/>
        </w:rPr>
        <w:t>İlçe düzeyinde</w:t>
      </w:r>
      <w:r>
        <w:rPr>
          <w:rFonts w:asciiTheme="minorHAnsi" w:eastAsia="Calibri" w:hAnsiTheme="minorHAnsi" w:cstheme="minorHAnsi"/>
          <w:b/>
        </w:rPr>
        <w:t>ki</w:t>
      </w:r>
      <w:r w:rsidRPr="00081A4E">
        <w:rPr>
          <w:rFonts w:asciiTheme="minorHAnsi" w:eastAsia="Calibri" w:hAnsiTheme="minorHAnsi" w:cstheme="minorHAnsi"/>
          <w:b/>
        </w:rPr>
        <w:t xml:space="preserve"> </w:t>
      </w:r>
      <w:r w:rsidR="007F1AE6">
        <w:rPr>
          <w:rFonts w:asciiTheme="minorHAnsi" w:eastAsia="Calibri" w:hAnsiTheme="minorHAnsi" w:cstheme="minorHAnsi"/>
          <w:b/>
        </w:rPr>
        <w:t>kira</w:t>
      </w:r>
      <w:r w:rsidRPr="00081A4E">
        <w:rPr>
          <w:rFonts w:asciiTheme="minorHAnsi" w:eastAsia="Calibri" w:hAnsiTheme="minorHAnsi" w:cstheme="minorHAnsi"/>
          <w:b/>
        </w:rPr>
        <w:t xml:space="preserve"> fiyatı artış hızlarında farklılaşma</w:t>
      </w:r>
    </w:p>
    <w:p w14:paraId="20C14D47" w14:textId="08B3821A" w:rsidR="00461F11" w:rsidRPr="0099328C" w:rsidRDefault="00461F11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 w:rsidRPr="00C67044">
        <w:rPr>
          <w:rFonts w:asciiTheme="minorHAnsi" w:eastAsia="Calibri" w:hAnsiTheme="minorHAnsi" w:cstheme="minorHAnsi"/>
          <w:bCs/>
        </w:rPr>
        <w:t>Konut piyasasındaki güncel gelişmeleri incelediğimiz aylık raporumuzun bu bölümünde</w:t>
      </w:r>
      <w:r>
        <w:rPr>
          <w:rFonts w:asciiTheme="minorHAnsi" w:eastAsia="Calibri" w:hAnsiTheme="minorHAnsi" w:cstheme="minorHAnsi"/>
          <w:bCs/>
        </w:rPr>
        <w:t>,</w:t>
      </w:r>
      <w:r w:rsidRPr="00C67044"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t xml:space="preserve">Ankara’nın </w:t>
      </w:r>
      <w:r w:rsidRPr="00C67044">
        <w:rPr>
          <w:rFonts w:asciiTheme="minorHAnsi" w:eastAsia="Calibri" w:hAnsiTheme="minorHAnsi" w:cstheme="minorHAnsi"/>
          <w:bCs/>
        </w:rPr>
        <w:t xml:space="preserve">ilçelerindeki </w:t>
      </w:r>
      <w:r w:rsidR="005A78A6">
        <w:rPr>
          <w:rFonts w:asciiTheme="minorHAnsi" w:eastAsia="Calibri" w:hAnsiTheme="minorHAnsi" w:cstheme="minorHAnsi"/>
          <w:bCs/>
        </w:rPr>
        <w:t>kira</w:t>
      </w:r>
      <w:r>
        <w:rPr>
          <w:rFonts w:asciiTheme="minorHAnsi" w:eastAsia="Calibri" w:hAnsiTheme="minorHAnsi" w:cstheme="minorHAnsi"/>
          <w:bCs/>
        </w:rPr>
        <w:t xml:space="preserve"> fiyatı</w:t>
      </w:r>
      <w:r w:rsidRPr="00C67044"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t>artış oranlarına</w:t>
      </w:r>
      <w:r w:rsidRPr="00C67044">
        <w:rPr>
          <w:rFonts w:asciiTheme="minorHAnsi" w:eastAsia="Calibri" w:hAnsiTheme="minorHAnsi" w:cstheme="minorHAnsi"/>
          <w:bCs/>
        </w:rPr>
        <w:t xml:space="preserve"> odaklanıyoruz. İlçe düzeyindeki analizden önce </w:t>
      </w:r>
      <w:r>
        <w:rPr>
          <w:rFonts w:asciiTheme="minorHAnsi" w:eastAsia="Calibri" w:hAnsiTheme="minorHAnsi" w:cstheme="minorHAnsi"/>
          <w:bCs/>
        </w:rPr>
        <w:t xml:space="preserve">Ankara’daki </w:t>
      </w:r>
      <w:r w:rsidR="005A78A6">
        <w:rPr>
          <w:rFonts w:asciiTheme="minorHAnsi" w:eastAsia="Calibri" w:hAnsiTheme="minorHAnsi" w:cstheme="minorHAnsi"/>
          <w:bCs/>
        </w:rPr>
        <w:t xml:space="preserve">kira </w:t>
      </w:r>
      <w:r>
        <w:rPr>
          <w:rFonts w:asciiTheme="minorHAnsi" w:eastAsia="Calibri" w:hAnsiTheme="minorHAnsi" w:cstheme="minorHAnsi"/>
          <w:bCs/>
        </w:rPr>
        <w:t>fiyatı</w:t>
      </w:r>
      <w:r w:rsidRPr="00C67044">
        <w:rPr>
          <w:rFonts w:asciiTheme="minorHAnsi" w:eastAsia="Calibri" w:hAnsiTheme="minorHAnsi" w:cstheme="minorHAnsi"/>
          <w:bCs/>
        </w:rPr>
        <w:t xml:space="preserve"> </w:t>
      </w:r>
      <w:r w:rsidRPr="001867E4">
        <w:rPr>
          <w:rFonts w:asciiTheme="minorHAnsi" w:eastAsia="Calibri" w:hAnsiTheme="minorHAnsi" w:cstheme="minorHAnsi"/>
          <w:bCs/>
        </w:rPr>
        <w:t xml:space="preserve">artış oranlarının seyrini hatırlatmak faydalı olacaktır. </w:t>
      </w:r>
      <w:r w:rsidRPr="005144D2">
        <w:rPr>
          <w:rFonts w:asciiTheme="minorHAnsi" w:eastAsia="Calibri" w:hAnsiTheme="minorHAnsi" w:cstheme="minorHAnsi"/>
          <w:bCs/>
        </w:rPr>
        <w:t xml:space="preserve">Şekil </w:t>
      </w:r>
      <w:r w:rsidR="000B0150">
        <w:rPr>
          <w:rFonts w:asciiTheme="minorHAnsi" w:eastAsia="Calibri" w:hAnsiTheme="minorHAnsi" w:cstheme="minorHAnsi"/>
          <w:bCs/>
        </w:rPr>
        <w:t>7</w:t>
      </w:r>
      <w:r w:rsidRPr="005144D2">
        <w:rPr>
          <w:rFonts w:asciiTheme="minorHAnsi" w:eastAsia="Calibri" w:hAnsiTheme="minorHAnsi" w:cstheme="minorHAnsi"/>
          <w:bCs/>
        </w:rPr>
        <w:t>,</w:t>
      </w:r>
      <w:r w:rsidRPr="001867E4"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t xml:space="preserve">Ankara’da </w:t>
      </w:r>
      <w:r w:rsidRPr="001867E4">
        <w:rPr>
          <w:rFonts w:asciiTheme="minorHAnsi" w:eastAsia="Calibri" w:hAnsiTheme="minorHAnsi" w:cstheme="minorHAnsi"/>
          <w:bCs/>
        </w:rPr>
        <w:t xml:space="preserve">2018 Eylül'den itibaren hesaplanan </w:t>
      </w:r>
      <w:r w:rsidR="005A78A6">
        <w:rPr>
          <w:rFonts w:asciiTheme="minorHAnsi" w:eastAsia="Calibri" w:hAnsiTheme="minorHAnsi" w:cstheme="minorHAnsi"/>
          <w:bCs/>
        </w:rPr>
        <w:t>kira</w:t>
      </w:r>
      <w:r>
        <w:rPr>
          <w:rFonts w:asciiTheme="minorHAnsi" w:eastAsia="Calibri" w:hAnsiTheme="minorHAnsi" w:cstheme="minorHAnsi"/>
          <w:bCs/>
        </w:rPr>
        <w:t xml:space="preserve"> fiyatındaki yıllık</w:t>
      </w:r>
      <w:r w:rsidRPr="001867E4">
        <w:rPr>
          <w:rFonts w:asciiTheme="minorHAnsi" w:eastAsia="Calibri" w:hAnsiTheme="minorHAnsi" w:cstheme="minorHAnsi"/>
          <w:bCs/>
        </w:rPr>
        <w:t xml:space="preserve"> artış oran</w:t>
      </w:r>
      <w:r>
        <w:rPr>
          <w:rFonts w:asciiTheme="minorHAnsi" w:eastAsia="Calibri" w:hAnsiTheme="minorHAnsi" w:cstheme="minorHAnsi"/>
          <w:bCs/>
        </w:rPr>
        <w:t>ını</w:t>
      </w:r>
      <w:r w:rsidRPr="001867E4">
        <w:rPr>
          <w:rFonts w:asciiTheme="minorHAnsi" w:eastAsia="Calibri" w:hAnsiTheme="minorHAnsi" w:cstheme="minorHAnsi"/>
          <w:bCs/>
        </w:rPr>
        <w:t xml:space="preserve"> göstermektedir. Buna göre</w:t>
      </w:r>
      <w:r>
        <w:rPr>
          <w:rFonts w:asciiTheme="minorHAnsi" w:eastAsia="Calibri" w:hAnsiTheme="minorHAnsi" w:cstheme="minorHAnsi"/>
          <w:bCs/>
        </w:rPr>
        <w:t>,</w:t>
      </w:r>
      <w:r w:rsidRPr="001867E4">
        <w:rPr>
          <w:rFonts w:asciiTheme="minorHAnsi" w:eastAsia="Calibri" w:hAnsiTheme="minorHAnsi" w:cstheme="minorHAnsi"/>
          <w:bCs/>
        </w:rPr>
        <w:t xml:space="preserve"> 2018 Eylül-2019 </w:t>
      </w:r>
      <w:r>
        <w:rPr>
          <w:rFonts w:asciiTheme="minorHAnsi" w:eastAsia="Calibri" w:hAnsiTheme="minorHAnsi" w:cstheme="minorHAnsi"/>
          <w:bCs/>
        </w:rPr>
        <w:t>Ekim</w:t>
      </w:r>
      <w:r w:rsidRPr="001867E4">
        <w:rPr>
          <w:rFonts w:asciiTheme="minorHAnsi" w:eastAsia="Calibri" w:hAnsiTheme="minorHAnsi" w:cstheme="minorHAnsi"/>
          <w:bCs/>
        </w:rPr>
        <w:t xml:space="preserve"> arasında </w:t>
      </w:r>
      <w:r w:rsidR="005A78A6">
        <w:rPr>
          <w:rFonts w:asciiTheme="minorHAnsi" w:eastAsia="Calibri" w:hAnsiTheme="minorHAnsi" w:cstheme="minorHAnsi"/>
          <w:bCs/>
        </w:rPr>
        <w:t>kira</w:t>
      </w:r>
      <w:r>
        <w:rPr>
          <w:rFonts w:asciiTheme="minorHAnsi" w:eastAsia="Calibri" w:hAnsiTheme="minorHAnsi" w:cstheme="minorHAnsi"/>
          <w:bCs/>
        </w:rPr>
        <w:t xml:space="preserve"> fiyatı</w:t>
      </w:r>
      <w:r w:rsidRPr="001867E4">
        <w:rPr>
          <w:rFonts w:asciiTheme="minorHAnsi" w:eastAsia="Calibri" w:hAnsiTheme="minorHAnsi" w:cstheme="minorHAnsi"/>
          <w:bCs/>
        </w:rPr>
        <w:t xml:space="preserve"> artış </w:t>
      </w:r>
      <w:r w:rsidRPr="007D62A1">
        <w:rPr>
          <w:rFonts w:asciiTheme="minorHAnsi" w:eastAsia="Calibri" w:hAnsiTheme="minorHAnsi" w:cstheme="minorHAnsi"/>
          <w:bCs/>
        </w:rPr>
        <w:t>oranları</w:t>
      </w:r>
      <w:r w:rsidR="00D320D3" w:rsidRPr="007D62A1">
        <w:rPr>
          <w:rFonts w:asciiTheme="minorHAnsi" w:eastAsia="Calibri" w:hAnsiTheme="minorHAnsi" w:cstheme="minorHAnsi"/>
          <w:bCs/>
        </w:rPr>
        <w:t xml:space="preserve"> </w:t>
      </w:r>
      <w:r w:rsidR="00655B77" w:rsidRPr="007D62A1">
        <w:rPr>
          <w:rFonts w:asciiTheme="minorHAnsi" w:eastAsia="Calibri" w:hAnsiTheme="minorHAnsi" w:cstheme="minorHAnsi"/>
          <w:bCs/>
        </w:rPr>
        <w:t xml:space="preserve">ortalama </w:t>
      </w:r>
      <w:r w:rsidR="00E6456F" w:rsidRPr="007D62A1">
        <w:rPr>
          <w:rFonts w:asciiTheme="minorHAnsi" w:eastAsia="Calibri" w:hAnsiTheme="minorHAnsi" w:cstheme="minorHAnsi"/>
          <w:bCs/>
        </w:rPr>
        <w:t xml:space="preserve">yüzde 5,5 </w:t>
      </w:r>
      <w:r w:rsidR="00655B77" w:rsidRPr="007D62A1">
        <w:rPr>
          <w:rFonts w:asciiTheme="minorHAnsi" w:eastAsia="Calibri" w:hAnsiTheme="minorHAnsi" w:cstheme="minorHAnsi"/>
          <w:bCs/>
        </w:rPr>
        <w:t>seviyesinde</w:t>
      </w:r>
      <w:r w:rsidR="007D62A1" w:rsidRPr="007D62A1">
        <w:rPr>
          <w:rFonts w:asciiTheme="minorHAnsi" w:eastAsia="Calibri" w:hAnsiTheme="minorHAnsi" w:cstheme="minorHAnsi"/>
          <w:bCs/>
        </w:rPr>
        <w:t xml:space="preserve"> </w:t>
      </w:r>
      <w:r w:rsidR="00D320D3" w:rsidRPr="007D62A1">
        <w:rPr>
          <w:rFonts w:asciiTheme="minorHAnsi" w:eastAsia="Calibri" w:hAnsiTheme="minorHAnsi" w:cstheme="minorHAnsi"/>
          <w:bCs/>
        </w:rPr>
        <w:t>durağan bir seyir izle</w:t>
      </w:r>
      <w:r w:rsidR="008E19EB" w:rsidRPr="007D62A1">
        <w:rPr>
          <w:rFonts w:asciiTheme="minorHAnsi" w:eastAsia="Calibri" w:hAnsiTheme="minorHAnsi" w:cstheme="minorHAnsi"/>
          <w:bCs/>
        </w:rPr>
        <w:t>miştir</w:t>
      </w:r>
      <w:r w:rsidRPr="007D62A1">
        <w:rPr>
          <w:rFonts w:asciiTheme="minorHAnsi" w:eastAsia="Calibri" w:hAnsiTheme="minorHAnsi" w:cstheme="minorHAnsi"/>
          <w:bCs/>
        </w:rPr>
        <w:t>. 2019 Kasım</w:t>
      </w:r>
      <w:r w:rsidR="004200CC" w:rsidRPr="007D62A1">
        <w:rPr>
          <w:rFonts w:asciiTheme="minorHAnsi" w:eastAsia="Calibri" w:hAnsiTheme="minorHAnsi" w:cstheme="minorHAnsi"/>
          <w:bCs/>
        </w:rPr>
        <w:t xml:space="preserve">-2020 Eylül arasındaki dönemde kira fiyatlarındaki </w:t>
      </w:r>
      <w:r w:rsidR="004C77DE" w:rsidRPr="007D62A1">
        <w:rPr>
          <w:rFonts w:asciiTheme="minorHAnsi" w:eastAsia="Calibri" w:hAnsiTheme="minorHAnsi" w:cstheme="minorHAnsi"/>
          <w:bCs/>
        </w:rPr>
        <w:t xml:space="preserve">ortalama </w:t>
      </w:r>
      <w:r w:rsidR="00655B77" w:rsidRPr="007D62A1">
        <w:rPr>
          <w:rFonts w:asciiTheme="minorHAnsi" w:eastAsia="Calibri" w:hAnsiTheme="minorHAnsi" w:cstheme="minorHAnsi"/>
          <w:bCs/>
        </w:rPr>
        <w:t xml:space="preserve">yıllık </w:t>
      </w:r>
      <w:r w:rsidR="004200CC" w:rsidRPr="007D62A1">
        <w:rPr>
          <w:rFonts w:asciiTheme="minorHAnsi" w:eastAsia="Calibri" w:hAnsiTheme="minorHAnsi" w:cstheme="minorHAnsi"/>
          <w:bCs/>
        </w:rPr>
        <w:t xml:space="preserve">artış oranı </w:t>
      </w:r>
      <w:r w:rsidR="004C77DE" w:rsidRPr="007D62A1">
        <w:rPr>
          <w:rFonts w:asciiTheme="minorHAnsi" w:eastAsia="Calibri" w:hAnsiTheme="minorHAnsi" w:cstheme="minorHAnsi"/>
          <w:bCs/>
        </w:rPr>
        <w:t xml:space="preserve">yüzde 16,2 olmuş ve </w:t>
      </w:r>
      <w:r w:rsidR="004A6EAB" w:rsidRPr="007D62A1">
        <w:rPr>
          <w:rFonts w:asciiTheme="minorHAnsi" w:eastAsia="Calibri" w:hAnsiTheme="minorHAnsi" w:cstheme="minorHAnsi"/>
          <w:bCs/>
        </w:rPr>
        <w:t xml:space="preserve">bu dönemde de az değişkenlik göstermiştir. </w:t>
      </w:r>
      <w:r w:rsidR="00A37B49" w:rsidRPr="007D62A1">
        <w:rPr>
          <w:rFonts w:asciiTheme="minorHAnsi" w:eastAsia="Calibri" w:hAnsiTheme="minorHAnsi" w:cstheme="minorHAnsi"/>
          <w:bCs/>
        </w:rPr>
        <w:t xml:space="preserve">Kira fiyatlarındaki </w:t>
      </w:r>
      <w:r w:rsidR="008C0888" w:rsidRPr="007D62A1">
        <w:rPr>
          <w:rFonts w:asciiTheme="minorHAnsi" w:eastAsia="Calibri" w:hAnsiTheme="minorHAnsi" w:cstheme="minorHAnsi"/>
          <w:bCs/>
        </w:rPr>
        <w:t>artış hızı</w:t>
      </w:r>
      <w:r w:rsidR="008C0888">
        <w:rPr>
          <w:rFonts w:asciiTheme="minorHAnsi" w:eastAsia="Calibri" w:hAnsiTheme="minorHAnsi" w:cstheme="minorHAnsi"/>
          <w:bCs/>
        </w:rPr>
        <w:t xml:space="preserve"> 2021 Mart’a kadar düşmüş ancak takip eden dönemde bir ay hariç (2021 </w:t>
      </w:r>
      <w:r w:rsidR="000D12FD">
        <w:rPr>
          <w:rFonts w:asciiTheme="minorHAnsi" w:eastAsia="Calibri" w:hAnsiTheme="minorHAnsi" w:cstheme="minorHAnsi"/>
          <w:bCs/>
        </w:rPr>
        <w:t>Ekim</w:t>
      </w:r>
      <w:r w:rsidR="008C0888">
        <w:rPr>
          <w:rFonts w:asciiTheme="minorHAnsi" w:eastAsia="Calibri" w:hAnsiTheme="minorHAnsi" w:cstheme="minorHAnsi"/>
          <w:bCs/>
        </w:rPr>
        <w:t>)</w:t>
      </w:r>
      <w:r w:rsidR="000D12FD">
        <w:rPr>
          <w:rFonts w:asciiTheme="minorHAnsi" w:eastAsia="Calibri" w:hAnsiTheme="minorHAnsi" w:cstheme="minorHAnsi"/>
          <w:bCs/>
        </w:rPr>
        <w:t xml:space="preserve"> sürekli artmıştır. Böylece, yıllık kira artış hızı</w:t>
      </w:r>
      <w:r w:rsidRPr="001867E4">
        <w:rPr>
          <w:rFonts w:asciiTheme="minorHAnsi" w:eastAsia="Calibri" w:hAnsiTheme="minorHAnsi" w:cstheme="minorHAnsi"/>
          <w:bCs/>
        </w:rPr>
        <w:t xml:space="preserve"> </w:t>
      </w:r>
      <w:r w:rsidR="00F159EB">
        <w:rPr>
          <w:rFonts w:asciiTheme="minorHAnsi" w:eastAsia="Calibri" w:hAnsiTheme="minorHAnsi" w:cstheme="minorHAnsi"/>
          <w:bCs/>
        </w:rPr>
        <w:t xml:space="preserve">2021 Aralık’ta </w:t>
      </w:r>
      <w:r w:rsidRPr="001867E4">
        <w:rPr>
          <w:rFonts w:asciiTheme="minorHAnsi" w:eastAsia="Calibri" w:hAnsiTheme="minorHAnsi" w:cstheme="minorHAnsi"/>
          <w:bCs/>
        </w:rPr>
        <w:t xml:space="preserve">yüzde </w:t>
      </w:r>
      <w:r w:rsidR="00740D92">
        <w:rPr>
          <w:rFonts w:asciiTheme="minorHAnsi" w:eastAsia="Calibri" w:hAnsiTheme="minorHAnsi" w:cstheme="minorHAnsi"/>
          <w:bCs/>
        </w:rPr>
        <w:t xml:space="preserve">62,6’ya </w:t>
      </w:r>
      <w:r>
        <w:rPr>
          <w:rFonts w:asciiTheme="minorHAnsi" w:eastAsia="Calibri" w:hAnsiTheme="minorHAnsi" w:cstheme="minorHAnsi"/>
          <w:bCs/>
        </w:rPr>
        <w:t>yükselmiştir.</w:t>
      </w:r>
    </w:p>
    <w:p w14:paraId="133BF7E8" w14:textId="7EA2342D" w:rsidR="00D305AE" w:rsidRDefault="00D305AE" w:rsidP="00461F11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</w:rPr>
      </w:pPr>
    </w:p>
    <w:p w14:paraId="49E0BB53" w14:textId="0225991D" w:rsidR="00461F11" w:rsidRPr="0022637D" w:rsidRDefault="00461F11" w:rsidP="00461F11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Şekil </w:t>
      </w:r>
      <w:r w:rsidR="000B0150">
        <w:rPr>
          <w:rFonts w:asciiTheme="minorHAnsi" w:hAnsiTheme="minorHAnsi" w:cstheme="minorHAnsi"/>
          <w:b/>
          <w:bCs/>
        </w:rPr>
        <w:t>7</w:t>
      </w:r>
      <w:r w:rsidRPr="0022637D">
        <w:rPr>
          <w:rFonts w:asciiTheme="minorHAnsi" w:hAnsiTheme="minorHAnsi" w:cstheme="minorHAnsi"/>
          <w:b/>
          <w:bCs/>
        </w:rPr>
        <w:t xml:space="preserve">: </w:t>
      </w:r>
      <w:r>
        <w:rPr>
          <w:rFonts w:asciiTheme="minorHAnsi" w:hAnsiTheme="minorHAnsi" w:cstheme="minorHAnsi"/>
          <w:b/>
          <w:bCs/>
        </w:rPr>
        <w:t xml:space="preserve">Ankara’da </w:t>
      </w:r>
      <w:r w:rsidR="006A4BB2">
        <w:rPr>
          <w:rFonts w:asciiTheme="minorHAnsi" w:hAnsiTheme="minorHAnsi" w:cstheme="minorHAnsi"/>
          <w:b/>
          <w:bCs/>
        </w:rPr>
        <w:t>y</w:t>
      </w:r>
      <w:r>
        <w:rPr>
          <w:rFonts w:asciiTheme="minorHAnsi" w:hAnsiTheme="minorHAnsi" w:cstheme="minorHAnsi"/>
          <w:b/>
          <w:bCs/>
        </w:rPr>
        <w:t xml:space="preserve">ıllık </w:t>
      </w:r>
      <w:r w:rsidR="00285E6C">
        <w:rPr>
          <w:rFonts w:asciiTheme="minorHAnsi" w:hAnsiTheme="minorHAnsi" w:cstheme="minorHAnsi"/>
          <w:b/>
          <w:bCs/>
        </w:rPr>
        <w:t xml:space="preserve">kira </w:t>
      </w:r>
      <w:r w:rsidR="006A4BB2">
        <w:rPr>
          <w:rFonts w:asciiTheme="minorHAnsi" w:hAnsiTheme="minorHAnsi" w:cstheme="minorHAnsi"/>
          <w:b/>
          <w:bCs/>
        </w:rPr>
        <w:t>f</w:t>
      </w:r>
      <w:r>
        <w:rPr>
          <w:rFonts w:asciiTheme="minorHAnsi" w:hAnsiTheme="minorHAnsi" w:cstheme="minorHAnsi"/>
          <w:b/>
          <w:bCs/>
        </w:rPr>
        <w:t xml:space="preserve">iyatı </w:t>
      </w:r>
      <w:r w:rsidR="006A4BB2">
        <w:rPr>
          <w:rFonts w:asciiTheme="minorHAnsi" w:hAnsiTheme="minorHAnsi" w:cstheme="minorHAnsi"/>
          <w:b/>
          <w:bCs/>
        </w:rPr>
        <w:t>a</w:t>
      </w:r>
      <w:r>
        <w:rPr>
          <w:rFonts w:asciiTheme="minorHAnsi" w:hAnsiTheme="minorHAnsi" w:cstheme="minorHAnsi"/>
          <w:b/>
          <w:bCs/>
        </w:rPr>
        <w:t xml:space="preserve">rtış </w:t>
      </w:r>
      <w:r w:rsidR="006A4BB2">
        <w:rPr>
          <w:rFonts w:asciiTheme="minorHAnsi" w:hAnsiTheme="minorHAnsi" w:cstheme="minorHAnsi"/>
          <w:b/>
          <w:bCs/>
        </w:rPr>
        <w:t>o</w:t>
      </w:r>
      <w:r>
        <w:rPr>
          <w:rFonts w:asciiTheme="minorHAnsi" w:hAnsiTheme="minorHAnsi" w:cstheme="minorHAnsi"/>
          <w:b/>
          <w:bCs/>
        </w:rPr>
        <w:t>ranı (%)</w:t>
      </w:r>
    </w:p>
    <w:p w14:paraId="4D7F3E3C" w14:textId="77777777" w:rsidR="00461F11" w:rsidRDefault="00461F11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  <w:noProof/>
          <w:lang w:eastAsia="tr-TR"/>
        </w:rPr>
        <w:drawing>
          <wp:inline distT="0" distB="0" distL="0" distR="0" wp14:anchorId="7ADB92F4" wp14:editId="5EC88D2C">
            <wp:extent cx="3713802" cy="2083523"/>
            <wp:effectExtent l="0" t="0" r="127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1" noChangeArrowheads="1"/>
                    </pic:cNvPicPr>
                  </pic:nvPicPr>
                  <pic:blipFill>
                    <a:blip r:embed="rId21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802" cy="2083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370E5" w14:textId="77777777" w:rsidR="00461F11" w:rsidRPr="0022637D" w:rsidRDefault="00461F11" w:rsidP="00461F11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0667B6C2" w14:textId="275C1CC5" w:rsidR="00461F11" w:rsidRPr="00887605" w:rsidRDefault="00461F11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lastRenderedPageBreak/>
        <w:t xml:space="preserve">Ankara </w:t>
      </w:r>
      <w:r w:rsidRPr="005362DB">
        <w:rPr>
          <w:rFonts w:asciiTheme="minorHAnsi" w:eastAsia="Calibri" w:hAnsiTheme="minorHAnsi" w:cstheme="minorHAnsi"/>
          <w:bCs/>
        </w:rPr>
        <w:t xml:space="preserve">genelinde </w:t>
      </w:r>
      <w:r w:rsidR="00585027">
        <w:rPr>
          <w:rFonts w:asciiTheme="minorHAnsi" w:eastAsia="Calibri" w:hAnsiTheme="minorHAnsi" w:cstheme="minorHAnsi"/>
          <w:bCs/>
        </w:rPr>
        <w:t>kiralık</w:t>
      </w:r>
      <w:r w:rsidRPr="005362DB">
        <w:rPr>
          <w:rFonts w:asciiTheme="minorHAnsi" w:eastAsia="Calibri" w:hAnsiTheme="minorHAnsi" w:cstheme="minorHAnsi"/>
          <w:bCs/>
        </w:rPr>
        <w:t xml:space="preserve"> konut fiyatları yüksek </w:t>
      </w:r>
      <w:r w:rsidR="00F27F1C">
        <w:rPr>
          <w:rFonts w:asciiTheme="minorHAnsi" w:eastAsia="Calibri" w:hAnsiTheme="minorHAnsi" w:cstheme="minorHAnsi"/>
          <w:bCs/>
        </w:rPr>
        <w:t>bir artış oranına ulaşmışken</w:t>
      </w:r>
      <w:r>
        <w:rPr>
          <w:rFonts w:asciiTheme="minorHAnsi" w:eastAsia="Calibri" w:hAnsiTheme="minorHAnsi" w:cstheme="minorHAnsi"/>
          <w:bCs/>
        </w:rPr>
        <w:t xml:space="preserve"> ilçe düzeyindeki </w:t>
      </w:r>
      <w:r w:rsidR="00585027">
        <w:rPr>
          <w:rFonts w:asciiTheme="minorHAnsi" w:eastAsia="Calibri" w:hAnsiTheme="minorHAnsi" w:cstheme="minorHAnsi"/>
          <w:bCs/>
        </w:rPr>
        <w:t>kira</w:t>
      </w:r>
      <w:r>
        <w:rPr>
          <w:rFonts w:asciiTheme="minorHAnsi" w:eastAsia="Calibri" w:hAnsiTheme="minorHAnsi" w:cstheme="minorHAnsi"/>
          <w:bCs/>
        </w:rPr>
        <w:t xml:space="preserve"> fiyatları önemli ölçüde farklılık göstermektedir</w:t>
      </w:r>
      <w:r>
        <w:rPr>
          <w:rStyle w:val="DipnotBavurusu"/>
          <w:rFonts w:asciiTheme="minorHAnsi" w:eastAsia="Calibri" w:hAnsiTheme="minorHAnsi" w:cstheme="minorHAnsi"/>
          <w:bCs/>
        </w:rPr>
        <w:footnoteReference w:id="3"/>
      </w:r>
      <w:r w:rsidRPr="005362DB">
        <w:rPr>
          <w:rFonts w:asciiTheme="minorHAnsi" w:eastAsia="Calibri" w:hAnsiTheme="minorHAnsi" w:cstheme="minorHAnsi"/>
          <w:bCs/>
        </w:rPr>
        <w:t xml:space="preserve">. Tablo </w:t>
      </w:r>
      <w:r w:rsidR="00155DF4">
        <w:rPr>
          <w:rFonts w:asciiTheme="minorHAnsi" w:eastAsia="Calibri" w:hAnsiTheme="minorHAnsi" w:cstheme="minorHAnsi"/>
          <w:bCs/>
        </w:rPr>
        <w:t>3</w:t>
      </w:r>
      <w:r>
        <w:rPr>
          <w:rFonts w:asciiTheme="minorHAnsi" w:eastAsia="Calibri" w:hAnsiTheme="minorHAnsi" w:cstheme="minorHAnsi"/>
          <w:bCs/>
        </w:rPr>
        <w:t>,</w:t>
      </w:r>
      <w:r w:rsidRPr="005362DB"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t xml:space="preserve">Ankara’nın </w:t>
      </w:r>
      <w:r w:rsidRPr="005362DB">
        <w:rPr>
          <w:rFonts w:asciiTheme="minorHAnsi" w:eastAsia="Calibri" w:hAnsiTheme="minorHAnsi" w:cstheme="minorHAnsi"/>
          <w:bCs/>
        </w:rPr>
        <w:t xml:space="preserve">ilçelerinde son bir yılda ölçülen </w:t>
      </w:r>
      <w:r w:rsidR="00585027">
        <w:rPr>
          <w:rFonts w:asciiTheme="minorHAnsi" w:eastAsia="Calibri" w:hAnsiTheme="minorHAnsi" w:cstheme="minorHAnsi"/>
          <w:bCs/>
        </w:rPr>
        <w:t>kira</w:t>
      </w:r>
      <w:r w:rsidRPr="005362DB">
        <w:rPr>
          <w:rFonts w:asciiTheme="minorHAnsi" w:eastAsia="Calibri" w:hAnsiTheme="minorHAnsi" w:cstheme="minorHAnsi"/>
          <w:bCs/>
        </w:rPr>
        <w:t xml:space="preserve"> fiyatı artış oranlarını göstermektedir. Son bir yılda en yüksek artışın gerçekleştiği ilçe </w:t>
      </w:r>
      <w:r>
        <w:rPr>
          <w:rFonts w:asciiTheme="minorHAnsi" w:eastAsia="Calibri" w:hAnsiTheme="minorHAnsi" w:cstheme="minorHAnsi"/>
          <w:bCs/>
        </w:rPr>
        <w:t>Gölbaşı</w:t>
      </w:r>
      <w:r w:rsidRPr="005362DB">
        <w:rPr>
          <w:rFonts w:asciiTheme="minorHAnsi" w:eastAsia="Calibri" w:hAnsiTheme="minorHAnsi" w:cstheme="minorHAnsi"/>
          <w:bCs/>
        </w:rPr>
        <w:t xml:space="preserve"> (yüzde </w:t>
      </w:r>
      <w:r w:rsidR="00E852C8">
        <w:rPr>
          <w:rFonts w:asciiTheme="minorHAnsi" w:eastAsia="Calibri" w:hAnsiTheme="minorHAnsi" w:cstheme="minorHAnsi"/>
          <w:bCs/>
        </w:rPr>
        <w:t>98,6</w:t>
      </w:r>
      <w:r w:rsidR="00F27F1C">
        <w:rPr>
          <w:rFonts w:asciiTheme="minorHAnsi" w:eastAsia="Calibri" w:hAnsiTheme="minorHAnsi" w:cstheme="minorHAnsi"/>
          <w:bCs/>
        </w:rPr>
        <w:t>) olurken</w:t>
      </w:r>
      <w:r w:rsidRPr="005362DB"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t xml:space="preserve">Gölbaşı’nı </w:t>
      </w:r>
      <w:r w:rsidRPr="005362DB">
        <w:rPr>
          <w:rFonts w:asciiTheme="minorHAnsi" w:eastAsia="Calibri" w:hAnsiTheme="minorHAnsi" w:cstheme="minorHAnsi"/>
          <w:bCs/>
        </w:rPr>
        <w:t xml:space="preserve">sırasıyla, </w:t>
      </w:r>
      <w:r w:rsidR="00E852C8">
        <w:rPr>
          <w:rFonts w:asciiTheme="minorHAnsi" w:eastAsia="Calibri" w:hAnsiTheme="minorHAnsi" w:cstheme="minorHAnsi"/>
          <w:bCs/>
        </w:rPr>
        <w:t>Çankaya</w:t>
      </w:r>
      <w:r w:rsidRPr="005362DB">
        <w:rPr>
          <w:rFonts w:asciiTheme="minorHAnsi" w:eastAsia="Calibri" w:hAnsiTheme="minorHAnsi" w:cstheme="minorHAnsi"/>
          <w:bCs/>
        </w:rPr>
        <w:t xml:space="preserve"> (yüzde </w:t>
      </w:r>
      <w:r>
        <w:rPr>
          <w:rFonts w:asciiTheme="minorHAnsi" w:eastAsia="Calibri" w:hAnsiTheme="minorHAnsi" w:cstheme="minorHAnsi"/>
          <w:bCs/>
        </w:rPr>
        <w:t>7</w:t>
      </w:r>
      <w:r w:rsidR="00973A1F">
        <w:rPr>
          <w:rFonts w:asciiTheme="minorHAnsi" w:eastAsia="Calibri" w:hAnsiTheme="minorHAnsi" w:cstheme="minorHAnsi"/>
          <w:bCs/>
        </w:rPr>
        <w:t>4,4</w:t>
      </w:r>
      <w:r w:rsidRPr="005362DB">
        <w:rPr>
          <w:rFonts w:asciiTheme="minorHAnsi" w:eastAsia="Calibri" w:hAnsiTheme="minorHAnsi" w:cstheme="minorHAnsi"/>
          <w:bCs/>
        </w:rPr>
        <w:t xml:space="preserve">), </w:t>
      </w:r>
      <w:r w:rsidR="00973A1F">
        <w:rPr>
          <w:rFonts w:asciiTheme="minorHAnsi" w:eastAsia="Calibri" w:hAnsiTheme="minorHAnsi" w:cstheme="minorHAnsi"/>
          <w:bCs/>
        </w:rPr>
        <w:t>Yenimahalle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5362DB">
        <w:rPr>
          <w:rFonts w:asciiTheme="minorHAnsi" w:eastAsia="Calibri" w:hAnsiTheme="minorHAnsi" w:cstheme="minorHAnsi"/>
          <w:bCs/>
        </w:rPr>
        <w:t>(6</w:t>
      </w:r>
      <w:r>
        <w:rPr>
          <w:rFonts w:asciiTheme="minorHAnsi" w:eastAsia="Calibri" w:hAnsiTheme="minorHAnsi" w:cstheme="minorHAnsi"/>
          <w:bCs/>
        </w:rPr>
        <w:t>8</w:t>
      </w:r>
      <w:r w:rsidRPr="005362DB">
        <w:rPr>
          <w:rFonts w:asciiTheme="minorHAnsi" w:eastAsia="Calibri" w:hAnsiTheme="minorHAnsi" w:cstheme="minorHAnsi"/>
          <w:bCs/>
        </w:rPr>
        <w:t>,</w:t>
      </w:r>
      <w:r w:rsidR="00973A1F">
        <w:rPr>
          <w:rFonts w:asciiTheme="minorHAnsi" w:eastAsia="Calibri" w:hAnsiTheme="minorHAnsi" w:cstheme="minorHAnsi"/>
          <w:bCs/>
        </w:rPr>
        <w:t>1</w:t>
      </w:r>
      <w:r w:rsidRPr="005362DB">
        <w:rPr>
          <w:rFonts w:asciiTheme="minorHAnsi" w:eastAsia="Calibri" w:hAnsiTheme="minorHAnsi" w:cstheme="minorHAnsi"/>
          <w:bCs/>
        </w:rPr>
        <w:t xml:space="preserve">), </w:t>
      </w:r>
      <w:r w:rsidR="00973A1F">
        <w:rPr>
          <w:rFonts w:asciiTheme="minorHAnsi" w:eastAsia="Calibri" w:hAnsiTheme="minorHAnsi" w:cstheme="minorHAnsi"/>
          <w:bCs/>
        </w:rPr>
        <w:t>Etimesgut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5362DB">
        <w:rPr>
          <w:rFonts w:asciiTheme="minorHAnsi" w:eastAsia="Calibri" w:hAnsiTheme="minorHAnsi" w:cstheme="minorHAnsi"/>
          <w:bCs/>
        </w:rPr>
        <w:t>(yüzde 6</w:t>
      </w:r>
      <w:r w:rsidR="00973A1F">
        <w:rPr>
          <w:rFonts w:asciiTheme="minorHAnsi" w:eastAsia="Calibri" w:hAnsiTheme="minorHAnsi" w:cstheme="minorHAnsi"/>
          <w:bCs/>
        </w:rPr>
        <w:t>6,7</w:t>
      </w:r>
      <w:r w:rsidRPr="005362DB">
        <w:rPr>
          <w:rFonts w:asciiTheme="minorHAnsi" w:eastAsia="Calibri" w:hAnsiTheme="minorHAnsi" w:cstheme="minorHAnsi"/>
          <w:bCs/>
        </w:rPr>
        <w:t xml:space="preserve">) ve </w:t>
      </w:r>
      <w:r w:rsidR="00973A1F">
        <w:rPr>
          <w:rFonts w:asciiTheme="minorHAnsi" w:eastAsia="Calibri" w:hAnsiTheme="minorHAnsi" w:cstheme="minorHAnsi"/>
          <w:bCs/>
        </w:rPr>
        <w:t>Pursaklar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5362DB">
        <w:rPr>
          <w:rFonts w:asciiTheme="minorHAnsi" w:eastAsia="Calibri" w:hAnsiTheme="minorHAnsi" w:cstheme="minorHAnsi"/>
          <w:bCs/>
        </w:rPr>
        <w:t>(yüzde 6</w:t>
      </w:r>
      <w:r w:rsidR="00973A1F">
        <w:rPr>
          <w:rFonts w:asciiTheme="minorHAnsi" w:eastAsia="Calibri" w:hAnsiTheme="minorHAnsi" w:cstheme="minorHAnsi"/>
          <w:bCs/>
        </w:rPr>
        <w:t>5,1</w:t>
      </w:r>
      <w:r w:rsidRPr="005362DB">
        <w:rPr>
          <w:rFonts w:asciiTheme="minorHAnsi" w:eastAsia="Calibri" w:hAnsiTheme="minorHAnsi" w:cstheme="minorHAnsi"/>
          <w:bCs/>
        </w:rPr>
        <w:t xml:space="preserve">) takip etmektedir. Öte yandan, en düşük </w:t>
      </w:r>
      <w:r w:rsidR="00C521DD">
        <w:rPr>
          <w:rFonts w:asciiTheme="minorHAnsi" w:eastAsia="Calibri" w:hAnsiTheme="minorHAnsi" w:cstheme="minorHAnsi"/>
          <w:bCs/>
        </w:rPr>
        <w:t>kira</w:t>
      </w:r>
      <w:r w:rsidRPr="005362DB">
        <w:rPr>
          <w:rFonts w:asciiTheme="minorHAnsi" w:eastAsia="Calibri" w:hAnsiTheme="minorHAnsi" w:cstheme="minorHAnsi"/>
          <w:bCs/>
        </w:rPr>
        <w:t xml:space="preserve"> fiyatı artışı </w:t>
      </w:r>
      <w:r w:rsidR="00973A1F">
        <w:rPr>
          <w:rFonts w:asciiTheme="minorHAnsi" w:eastAsia="Calibri" w:hAnsiTheme="minorHAnsi" w:cstheme="minorHAnsi"/>
          <w:bCs/>
        </w:rPr>
        <w:t>Polatlı</w:t>
      </w:r>
      <w:r>
        <w:rPr>
          <w:rFonts w:asciiTheme="minorHAnsi" w:eastAsia="Calibri" w:hAnsiTheme="minorHAnsi" w:cstheme="minorHAnsi"/>
          <w:bCs/>
        </w:rPr>
        <w:t xml:space="preserve">’da </w:t>
      </w:r>
      <w:r w:rsidRPr="005362DB">
        <w:rPr>
          <w:rFonts w:asciiTheme="minorHAnsi" w:eastAsia="Calibri" w:hAnsiTheme="minorHAnsi" w:cstheme="minorHAnsi"/>
          <w:bCs/>
        </w:rPr>
        <w:t xml:space="preserve">(yüzde </w:t>
      </w:r>
      <w:r>
        <w:rPr>
          <w:rFonts w:asciiTheme="minorHAnsi" w:eastAsia="Calibri" w:hAnsiTheme="minorHAnsi" w:cstheme="minorHAnsi"/>
          <w:bCs/>
        </w:rPr>
        <w:t>3</w:t>
      </w:r>
      <w:r w:rsidR="00973A1F">
        <w:rPr>
          <w:rFonts w:asciiTheme="minorHAnsi" w:eastAsia="Calibri" w:hAnsiTheme="minorHAnsi" w:cstheme="minorHAnsi"/>
          <w:bCs/>
        </w:rPr>
        <w:t>1,4</w:t>
      </w:r>
      <w:r w:rsidRPr="005362DB">
        <w:rPr>
          <w:rFonts w:asciiTheme="minorHAnsi" w:eastAsia="Calibri" w:hAnsiTheme="minorHAnsi" w:cstheme="minorHAnsi"/>
          <w:bCs/>
        </w:rPr>
        <w:t>) hesaplanmış</w:t>
      </w:r>
      <w:r w:rsidR="00F27F1C">
        <w:rPr>
          <w:rFonts w:asciiTheme="minorHAnsi" w:eastAsia="Calibri" w:hAnsiTheme="minorHAnsi" w:cstheme="minorHAnsi"/>
          <w:bCs/>
        </w:rPr>
        <w:t xml:space="preserve"> ve sırasıyla</w:t>
      </w:r>
      <w:r w:rsidRPr="005362DB">
        <w:rPr>
          <w:rFonts w:asciiTheme="minorHAnsi" w:eastAsia="Calibri" w:hAnsiTheme="minorHAnsi" w:cstheme="minorHAnsi"/>
          <w:bCs/>
        </w:rPr>
        <w:t xml:space="preserve"> </w:t>
      </w:r>
      <w:r w:rsidR="00973A1F">
        <w:rPr>
          <w:rFonts w:asciiTheme="minorHAnsi" w:eastAsia="Calibri" w:hAnsiTheme="minorHAnsi" w:cstheme="minorHAnsi"/>
          <w:bCs/>
        </w:rPr>
        <w:t>Çubuk</w:t>
      </w:r>
      <w:r w:rsidRPr="005362DB">
        <w:rPr>
          <w:rFonts w:asciiTheme="minorHAnsi" w:eastAsia="Calibri" w:hAnsiTheme="minorHAnsi" w:cstheme="minorHAnsi"/>
          <w:bCs/>
        </w:rPr>
        <w:t xml:space="preserve"> (yüzde 3</w:t>
      </w:r>
      <w:r w:rsidR="00973A1F">
        <w:rPr>
          <w:rFonts w:asciiTheme="minorHAnsi" w:eastAsia="Calibri" w:hAnsiTheme="minorHAnsi" w:cstheme="minorHAnsi"/>
          <w:bCs/>
        </w:rPr>
        <w:t>6,4</w:t>
      </w:r>
      <w:r w:rsidRPr="005362DB">
        <w:rPr>
          <w:rFonts w:asciiTheme="minorHAnsi" w:eastAsia="Calibri" w:hAnsiTheme="minorHAnsi" w:cstheme="minorHAnsi"/>
          <w:bCs/>
        </w:rPr>
        <w:t xml:space="preserve">), </w:t>
      </w:r>
      <w:r>
        <w:rPr>
          <w:rFonts w:asciiTheme="minorHAnsi" w:eastAsia="Calibri" w:hAnsiTheme="minorHAnsi" w:cstheme="minorHAnsi"/>
          <w:bCs/>
        </w:rPr>
        <w:t>Sincan</w:t>
      </w:r>
      <w:r w:rsidRPr="005362DB">
        <w:rPr>
          <w:rFonts w:asciiTheme="minorHAnsi" w:eastAsia="Calibri" w:hAnsiTheme="minorHAnsi" w:cstheme="minorHAnsi"/>
          <w:bCs/>
        </w:rPr>
        <w:t xml:space="preserve"> (yüzde</w:t>
      </w:r>
      <w:r w:rsidRPr="008F69FB"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t>4</w:t>
      </w:r>
      <w:r w:rsidR="00973A1F">
        <w:rPr>
          <w:rFonts w:asciiTheme="minorHAnsi" w:eastAsia="Calibri" w:hAnsiTheme="minorHAnsi" w:cstheme="minorHAnsi"/>
          <w:bCs/>
        </w:rPr>
        <w:t>1,8</w:t>
      </w:r>
      <w:r w:rsidRPr="008F69FB">
        <w:rPr>
          <w:rFonts w:asciiTheme="minorHAnsi" w:eastAsia="Calibri" w:hAnsiTheme="minorHAnsi" w:cstheme="minorHAnsi"/>
          <w:bCs/>
        </w:rPr>
        <w:t xml:space="preserve">), </w:t>
      </w:r>
      <w:r w:rsidR="00973A1F">
        <w:rPr>
          <w:rFonts w:asciiTheme="minorHAnsi" w:eastAsia="Calibri" w:hAnsiTheme="minorHAnsi" w:cstheme="minorHAnsi"/>
          <w:bCs/>
        </w:rPr>
        <w:t>Akyurt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8F69FB">
        <w:rPr>
          <w:rFonts w:asciiTheme="minorHAnsi" w:eastAsia="Calibri" w:hAnsiTheme="minorHAnsi" w:cstheme="minorHAnsi"/>
          <w:bCs/>
        </w:rPr>
        <w:t xml:space="preserve">(yüzde </w:t>
      </w:r>
      <w:r>
        <w:rPr>
          <w:rFonts w:asciiTheme="minorHAnsi" w:eastAsia="Calibri" w:hAnsiTheme="minorHAnsi" w:cstheme="minorHAnsi"/>
          <w:bCs/>
        </w:rPr>
        <w:t>4</w:t>
      </w:r>
      <w:r w:rsidR="00973A1F">
        <w:rPr>
          <w:rFonts w:asciiTheme="minorHAnsi" w:eastAsia="Calibri" w:hAnsiTheme="minorHAnsi" w:cstheme="minorHAnsi"/>
          <w:bCs/>
        </w:rPr>
        <w:t>4,7</w:t>
      </w:r>
      <w:r w:rsidRPr="008F69FB">
        <w:rPr>
          <w:rFonts w:asciiTheme="minorHAnsi" w:eastAsia="Calibri" w:hAnsiTheme="minorHAnsi" w:cstheme="minorHAnsi"/>
          <w:bCs/>
        </w:rPr>
        <w:t xml:space="preserve">) ve </w:t>
      </w:r>
      <w:r w:rsidR="00973A1F">
        <w:rPr>
          <w:rFonts w:asciiTheme="minorHAnsi" w:eastAsia="Calibri" w:hAnsiTheme="minorHAnsi" w:cstheme="minorHAnsi"/>
          <w:bCs/>
        </w:rPr>
        <w:t>Altındağ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8F69FB">
        <w:rPr>
          <w:rFonts w:asciiTheme="minorHAnsi" w:eastAsia="Calibri" w:hAnsiTheme="minorHAnsi" w:cstheme="minorHAnsi"/>
          <w:bCs/>
        </w:rPr>
        <w:t xml:space="preserve">(yüzde </w:t>
      </w:r>
      <w:r w:rsidR="00973A1F">
        <w:rPr>
          <w:rFonts w:asciiTheme="minorHAnsi" w:eastAsia="Calibri" w:hAnsiTheme="minorHAnsi" w:cstheme="minorHAnsi"/>
          <w:bCs/>
        </w:rPr>
        <w:t>46</w:t>
      </w:r>
      <w:r w:rsidRPr="008F69FB">
        <w:rPr>
          <w:rFonts w:asciiTheme="minorHAnsi" w:eastAsia="Calibri" w:hAnsiTheme="minorHAnsi" w:cstheme="minorHAnsi"/>
          <w:bCs/>
        </w:rPr>
        <w:t xml:space="preserve">) en düşük </w:t>
      </w:r>
      <w:r w:rsidR="00C521DD">
        <w:rPr>
          <w:rFonts w:asciiTheme="minorHAnsi" w:eastAsia="Calibri" w:hAnsiTheme="minorHAnsi" w:cstheme="minorHAnsi"/>
          <w:bCs/>
        </w:rPr>
        <w:t>kira</w:t>
      </w:r>
      <w:r w:rsidRPr="008F69FB">
        <w:rPr>
          <w:rFonts w:asciiTheme="minorHAnsi" w:eastAsia="Calibri" w:hAnsiTheme="minorHAnsi" w:cstheme="minorHAnsi"/>
          <w:bCs/>
        </w:rPr>
        <w:t xml:space="preserve"> fiyatı artışlarının </w:t>
      </w:r>
      <w:r>
        <w:rPr>
          <w:rFonts w:asciiTheme="minorHAnsi" w:eastAsia="Calibri" w:hAnsiTheme="minorHAnsi" w:cstheme="minorHAnsi"/>
          <w:bCs/>
        </w:rPr>
        <w:t xml:space="preserve">gerçekleştiği </w:t>
      </w:r>
      <w:r w:rsidRPr="008F69FB">
        <w:rPr>
          <w:rFonts w:asciiTheme="minorHAnsi" w:eastAsia="Calibri" w:hAnsiTheme="minorHAnsi" w:cstheme="minorHAnsi"/>
          <w:bCs/>
        </w:rPr>
        <w:t>ilçeler olmuştur.</w:t>
      </w:r>
    </w:p>
    <w:p w14:paraId="53DAEBE5" w14:textId="77777777" w:rsidR="00461F11" w:rsidRPr="00887605" w:rsidRDefault="00461F11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10988B9B" w14:textId="5048C06B" w:rsidR="00461F11" w:rsidRPr="002E5B26" w:rsidRDefault="00461F11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  <w:color w:val="FF0000"/>
        </w:rPr>
      </w:pPr>
      <w:r w:rsidRPr="00EB67CB">
        <w:rPr>
          <w:rFonts w:asciiTheme="minorHAnsi" w:eastAsia="Calibri" w:hAnsiTheme="minorHAnsi" w:cstheme="minorHAnsi"/>
          <w:bCs/>
        </w:rPr>
        <w:t xml:space="preserve">Son bir yılda TÜFE’nin yüzde </w:t>
      </w:r>
      <w:r w:rsidR="00C521DD">
        <w:rPr>
          <w:rFonts w:asciiTheme="minorHAnsi" w:eastAsia="Calibri" w:hAnsiTheme="minorHAnsi" w:cstheme="minorHAnsi"/>
          <w:bCs/>
        </w:rPr>
        <w:t>36</w:t>
      </w:r>
      <w:r w:rsidRPr="00EB67CB">
        <w:rPr>
          <w:rFonts w:asciiTheme="minorHAnsi" w:eastAsia="Calibri" w:hAnsiTheme="minorHAnsi" w:cstheme="minorHAnsi"/>
          <w:bCs/>
        </w:rPr>
        <w:t xml:space="preserve"> arttığı dikkate alındığında </w:t>
      </w:r>
      <w:bookmarkStart w:id="0" w:name="_GoBack"/>
      <w:r w:rsidRPr="00EB67CB">
        <w:rPr>
          <w:rFonts w:asciiTheme="minorHAnsi" w:eastAsia="Calibri" w:hAnsiTheme="minorHAnsi" w:cstheme="minorHAnsi"/>
          <w:bCs/>
        </w:rPr>
        <w:t>enflasyon</w:t>
      </w:r>
      <w:bookmarkEnd w:id="0"/>
      <w:r w:rsidRPr="00EB67CB">
        <w:rPr>
          <w:rFonts w:asciiTheme="minorHAnsi" w:eastAsia="Calibri" w:hAnsiTheme="minorHAnsi" w:cstheme="minorHAnsi"/>
          <w:bCs/>
        </w:rPr>
        <w:t xml:space="preserve">dan arındırılmış </w:t>
      </w:r>
      <w:r w:rsidR="00C521DD">
        <w:rPr>
          <w:rFonts w:asciiTheme="minorHAnsi" w:eastAsia="Calibri" w:hAnsiTheme="minorHAnsi" w:cstheme="minorHAnsi"/>
          <w:bCs/>
        </w:rPr>
        <w:t>kira</w:t>
      </w:r>
      <w:r w:rsidRPr="00EB67CB">
        <w:rPr>
          <w:rFonts w:asciiTheme="minorHAnsi" w:eastAsia="Calibri" w:hAnsiTheme="minorHAnsi" w:cstheme="minorHAnsi"/>
          <w:bCs/>
        </w:rPr>
        <w:t xml:space="preserve"> fiyatlarının </w:t>
      </w:r>
      <w:r w:rsidR="00CC47C2">
        <w:rPr>
          <w:rFonts w:asciiTheme="minorHAnsi" w:eastAsia="Calibri" w:hAnsiTheme="minorHAnsi" w:cstheme="minorHAnsi"/>
          <w:bCs/>
        </w:rPr>
        <w:t xml:space="preserve">Polatlı hariç </w:t>
      </w:r>
      <w:r w:rsidRPr="00EB67CB">
        <w:rPr>
          <w:rFonts w:asciiTheme="minorHAnsi" w:eastAsia="Calibri" w:hAnsiTheme="minorHAnsi" w:cstheme="minorHAnsi"/>
          <w:bCs/>
        </w:rPr>
        <w:t xml:space="preserve">tüm </w:t>
      </w:r>
      <w:r w:rsidRPr="003357FD">
        <w:rPr>
          <w:rFonts w:asciiTheme="minorHAnsi" w:eastAsia="Calibri" w:hAnsiTheme="minorHAnsi" w:cstheme="minorHAnsi"/>
          <w:bCs/>
        </w:rPr>
        <w:t xml:space="preserve">ilçelerde yükseldiği görülmektedir. Buna göre, Ankara’nın ilçelerindeki reel </w:t>
      </w:r>
      <w:r w:rsidR="00C521DD" w:rsidRPr="003357FD">
        <w:rPr>
          <w:rFonts w:asciiTheme="minorHAnsi" w:eastAsia="Calibri" w:hAnsiTheme="minorHAnsi" w:cstheme="minorHAnsi"/>
          <w:bCs/>
        </w:rPr>
        <w:t>kira</w:t>
      </w:r>
      <w:r w:rsidRPr="003357FD">
        <w:rPr>
          <w:rFonts w:asciiTheme="minorHAnsi" w:eastAsia="Calibri" w:hAnsiTheme="minorHAnsi" w:cstheme="minorHAnsi"/>
          <w:bCs/>
        </w:rPr>
        <w:t xml:space="preserve"> fiyatı artış oranı yüzde </w:t>
      </w:r>
      <w:r w:rsidR="0039583A" w:rsidRPr="003357FD">
        <w:rPr>
          <w:rFonts w:asciiTheme="minorHAnsi" w:eastAsia="Calibri" w:hAnsiTheme="minorHAnsi" w:cstheme="minorHAnsi"/>
          <w:bCs/>
        </w:rPr>
        <w:t>0,4</w:t>
      </w:r>
      <w:r w:rsidRPr="003357FD">
        <w:rPr>
          <w:rFonts w:asciiTheme="minorHAnsi" w:eastAsia="Calibri" w:hAnsiTheme="minorHAnsi" w:cstheme="minorHAnsi"/>
          <w:bCs/>
        </w:rPr>
        <w:t xml:space="preserve"> </w:t>
      </w:r>
      <w:r w:rsidR="0039583A" w:rsidRPr="003357FD">
        <w:rPr>
          <w:rFonts w:asciiTheme="minorHAnsi" w:eastAsia="Calibri" w:hAnsiTheme="minorHAnsi" w:cstheme="minorHAnsi"/>
          <w:bCs/>
        </w:rPr>
        <w:t xml:space="preserve">(Çubuk) ile yaklaşık </w:t>
      </w:r>
      <w:r w:rsidRPr="003357FD">
        <w:rPr>
          <w:rFonts w:asciiTheme="minorHAnsi" w:eastAsia="Calibri" w:hAnsiTheme="minorHAnsi" w:cstheme="minorHAnsi"/>
          <w:bCs/>
        </w:rPr>
        <w:t xml:space="preserve">yüzde </w:t>
      </w:r>
      <w:r w:rsidR="002E5B26" w:rsidRPr="003357FD">
        <w:rPr>
          <w:rFonts w:asciiTheme="minorHAnsi" w:eastAsia="Calibri" w:hAnsiTheme="minorHAnsi" w:cstheme="minorHAnsi"/>
          <w:bCs/>
        </w:rPr>
        <w:t xml:space="preserve">63 (Gölbaşı) </w:t>
      </w:r>
      <w:r w:rsidRPr="003357FD">
        <w:rPr>
          <w:rFonts w:asciiTheme="minorHAnsi" w:eastAsia="Calibri" w:hAnsiTheme="minorHAnsi" w:cstheme="minorHAnsi"/>
          <w:bCs/>
        </w:rPr>
        <w:t>arasında</w:t>
      </w:r>
      <w:r w:rsidRPr="00EB67CB"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t>değişmektedir</w:t>
      </w:r>
      <w:r w:rsidRPr="00EB67CB">
        <w:rPr>
          <w:rFonts w:asciiTheme="minorHAnsi" w:eastAsia="Calibri" w:hAnsiTheme="minorHAnsi" w:cstheme="minorHAnsi"/>
          <w:bCs/>
        </w:rPr>
        <w:t xml:space="preserve">. </w:t>
      </w:r>
    </w:p>
    <w:p w14:paraId="473083DD" w14:textId="77777777" w:rsidR="00461F11" w:rsidRPr="00EB67CB" w:rsidRDefault="00461F11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2B3F84DC" w14:textId="427A48D9" w:rsidR="00461F11" w:rsidRDefault="00461F11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 w:rsidRPr="00EB67CB">
        <w:rPr>
          <w:rFonts w:asciiTheme="minorHAnsi" w:eastAsia="Calibri" w:hAnsiTheme="minorHAnsi" w:cstheme="minorHAnsi"/>
          <w:bCs/>
        </w:rPr>
        <w:t xml:space="preserve">Tablo </w:t>
      </w:r>
      <w:r w:rsidR="00155DF4">
        <w:rPr>
          <w:rFonts w:asciiTheme="minorHAnsi" w:eastAsia="Calibri" w:hAnsiTheme="minorHAnsi" w:cstheme="minorHAnsi"/>
          <w:bCs/>
        </w:rPr>
        <w:t>3</w:t>
      </w:r>
      <w:r w:rsidR="00F27F1C">
        <w:rPr>
          <w:rFonts w:asciiTheme="minorHAnsi" w:eastAsia="Calibri" w:hAnsiTheme="minorHAnsi" w:cstheme="minorHAnsi"/>
          <w:bCs/>
        </w:rPr>
        <w:t>,</w:t>
      </w:r>
      <w:r w:rsidRPr="00EB67CB">
        <w:rPr>
          <w:rFonts w:asciiTheme="minorHAnsi" w:eastAsia="Calibri" w:hAnsiTheme="minorHAnsi" w:cstheme="minorHAnsi"/>
          <w:bCs/>
        </w:rPr>
        <w:t xml:space="preserve"> ayrıca </w:t>
      </w:r>
      <w:r>
        <w:rPr>
          <w:rFonts w:asciiTheme="minorHAnsi" w:eastAsia="Calibri" w:hAnsiTheme="minorHAnsi" w:cstheme="minorHAnsi"/>
          <w:bCs/>
        </w:rPr>
        <w:t>Ankara’nın</w:t>
      </w:r>
      <w:r w:rsidRPr="00EB67CB">
        <w:rPr>
          <w:rFonts w:asciiTheme="minorHAnsi" w:eastAsia="Calibri" w:hAnsiTheme="minorHAnsi" w:cstheme="minorHAnsi"/>
          <w:bCs/>
        </w:rPr>
        <w:t xml:space="preserve"> ilçeleri arasında ortalama satış fiyatları farklılaşması hakkında da bir fikir vermektedir. 2021 </w:t>
      </w:r>
      <w:r w:rsidR="00DB1AB4">
        <w:rPr>
          <w:rFonts w:asciiTheme="minorHAnsi" w:eastAsia="Calibri" w:hAnsiTheme="minorHAnsi" w:cstheme="minorHAnsi"/>
          <w:bCs/>
        </w:rPr>
        <w:t>Aralık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EB67CB">
        <w:rPr>
          <w:rFonts w:asciiTheme="minorHAnsi" w:eastAsia="Calibri" w:hAnsiTheme="minorHAnsi" w:cstheme="minorHAnsi"/>
          <w:bCs/>
        </w:rPr>
        <w:t>itibar</w:t>
      </w:r>
      <w:r>
        <w:rPr>
          <w:rFonts w:asciiTheme="minorHAnsi" w:eastAsia="Calibri" w:hAnsiTheme="minorHAnsi" w:cstheme="minorHAnsi"/>
          <w:bCs/>
        </w:rPr>
        <w:t>ı</w:t>
      </w:r>
      <w:r w:rsidRPr="00EB67CB">
        <w:rPr>
          <w:rFonts w:asciiTheme="minorHAnsi" w:eastAsia="Calibri" w:hAnsiTheme="minorHAnsi" w:cstheme="minorHAnsi"/>
          <w:bCs/>
        </w:rPr>
        <w:t>yl</w:t>
      </w:r>
      <w:r>
        <w:rPr>
          <w:rFonts w:asciiTheme="minorHAnsi" w:eastAsia="Calibri" w:hAnsiTheme="minorHAnsi" w:cstheme="minorHAnsi"/>
          <w:bCs/>
        </w:rPr>
        <w:t>a</w:t>
      </w:r>
      <w:r w:rsidRPr="00EB67CB">
        <w:rPr>
          <w:rFonts w:asciiTheme="minorHAnsi" w:eastAsia="Calibri" w:hAnsiTheme="minorHAnsi" w:cstheme="minorHAnsi"/>
          <w:bCs/>
        </w:rPr>
        <w:t xml:space="preserve"> ortalama </w:t>
      </w:r>
      <w:r w:rsidR="00DB1AB4">
        <w:rPr>
          <w:rFonts w:asciiTheme="minorHAnsi" w:eastAsia="Calibri" w:hAnsiTheme="minorHAnsi" w:cstheme="minorHAnsi"/>
          <w:bCs/>
        </w:rPr>
        <w:t xml:space="preserve">kiralık </w:t>
      </w:r>
      <w:r w:rsidRPr="00EB67CB">
        <w:rPr>
          <w:rFonts w:asciiTheme="minorHAnsi" w:eastAsia="Calibri" w:hAnsiTheme="minorHAnsi" w:cstheme="minorHAnsi"/>
          <w:bCs/>
        </w:rPr>
        <w:t>m</w:t>
      </w:r>
      <w:r w:rsidRPr="006044A0">
        <w:rPr>
          <w:rFonts w:asciiTheme="minorHAnsi" w:eastAsia="Calibri" w:hAnsiTheme="minorHAnsi" w:cstheme="minorHAnsi"/>
          <w:bCs/>
          <w:vertAlign w:val="superscript"/>
        </w:rPr>
        <w:t>2</w:t>
      </w:r>
      <w:r w:rsidRPr="00EB67CB">
        <w:rPr>
          <w:rFonts w:asciiTheme="minorHAnsi" w:eastAsia="Calibri" w:hAnsiTheme="minorHAnsi" w:cstheme="minorHAnsi"/>
          <w:bCs/>
        </w:rPr>
        <w:t xml:space="preserve"> fiyatının en yüksek olduğu üç ilçe sırasıyla </w:t>
      </w:r>
      <w:r w:rsidR="008F5AF4">
        <w:rPr>
          <w:rFonts w:asciiTheme="minorHAnsi" w:eastAsia="Calibri" w:hAnsiTheme="minorHAnsi" w:cstheme="minorHAnsi"/>
          <w:bCs/>
        </w:rPr>
        <w:t>Çankaya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EB67CB">
        <w:rPr>
          <w:rFonts w:asciiTheme="minorHAnsi" w:eastAsia="Calibri" w:hAnsiTheme="minorHAnsi" w:cstheme="minorHAnsi"/>
          <w:bCs/>
        </w:rPr>
        <w:t>(</w:t>
      </w:r>
      <w:r w:rsidR="008F5AF4">
        <w:rPr>
          <w:rFonts w:asciiTheme="minorHAnsi" w:eastAsia="Calibri" w:hAnsiTheme="minorHAnsi" w:cstheme="minorHAnsi"/>
          <w:bCs/>
        </w:rPr>
        <w:t>32</w:t>
      </w:r>
      <w:r w:rsidRPr="00EB67CB">
        <w:rPr>
          <w:rFonts w:asciiTheme="minorHAnsi" w:eastAsia="Calibri" w:hAnsiTheme="minorHAnsi" w:cstheme="minorHAnsi"/>
          <w:bCs/>
        </w:rPr>
        <w:t xml:space="preserve"> TL), </w:t>
      </w:r>
      <w:r w:rsidR="008F5AF4">
        <w:rPr>
          <w:rFonts w:asciiTheme="minorHAnsi" w:eastAsia="Calibri" w:hAnsiTheme="minorHAnsi" w:cstheme="minorHAnsi"/>
          <w:bCs/>
        </w:rPr>
        <w:t>Gölbaşı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EB67CB">
        <w:rPr>
          <w:rFonts w:asciiTheme="minorHAnsi" w:eastAsia="Calibri" w:hAnsiTheme="minorHAnsi" w:cstheme="minorHAnsi"/>
          <w:bCs/>
        </w:rPr>
        <w:t>(</w:t>
      </w:r>
      <w:r w:rsidR="008F5AF4">
        <w:rPr>
          <w:rFonts w:asciiTheme="minorHAnsi" w:eastAsia="Calibri" w:hAnsiTheme="minorHAnsi" w:cstheme="minorHAnsi"/>
          <w:bCs/>
        </w:rPr>
        <w:t>28</w:t>
      </w:r>
      <w:r w:rsidRPr="00EB67CB">
        <w:rPr>
          <w:rFonts w:asciiTheme="minorHAnsi" w:eastAsia="Calibri" w:hAnsiTheme="minorHAnsi" w:cstheme="minorHAnsi"/>
          <w:bCs/>
        </w:rPr>
        <w:t xml:space="preserve"> TL) ve </w:t>
      </w:r>
      <w:r w:rsidR="008F5AF4">
        <w:rPr>
          <w:rFonts w:asciiTheme="minorHAnsi" w:eastAsia="Calibri" w:hAnsiTheme="minorHAnsi" w:cstheme="minorHAnsi"/>
          <w:bCs/>
        </w:rPr>
        <w:t xml:space="preserve">Etimesgut’tur </w:t>
      </w:r>
      <w:r w:rsidRPr="00EB67CB">
        <w:rPr>
          <w:rFonts w:asciiTheme="minorHAnsi" w:eastAsia="Calibri" w:hAnsiTheme="minorHAnsi" w:cstheme="minorHAnsi"/>
          <w:bCs/>
        </w:rPr>
        <w:t>(</w:t>
      </w:r>
      <w:r w:rsidR="008F5AF4">
        <w:rPr>
          <w:rFonts w:asciiTheme="minorHAnsi" w:eastAsia="Calibri" w:hAnsiTheme="minorHAnsi" w:cstheme="minorHAnsi"/>
          <w:bCs/>
        </w:rPr>
        <w:t>20</w:t>
      </w:r>
      <w:r w:rsidRPr="00EB67CB">
        <w:rPr>
          <w:rFonts w:asciiTheme="minorHAnsi" w:eastAsia="Calibri" w:hAnsiTheme="minorHAnsi" w:cstheme="minorHAnsi"/>
          <w:bCs/>
        </w:rPr>
        <w:t xml:space="preserve"> TL). En düşük </w:t>
      </w:r>
      <w:r w:rsidR="003F535C">
        <w:rPr>
          <w:rFonts w:asciiTheme="minorHAnsi" w:eastAsia="Calibri" w:hAnsiTheme="minorHAnsi" w:cstheme="minorHAnsi"/>
          <w:bCs/>
        </w:rPr>
        <w:t xml:space="preserve">kiralık </w:t>
      </w:r>
      <w:r w:rsidRPr="00EB67CB">
        <w:rPr>
          <w:rFonts w:asciiTheme="minorHAnsi" w:eastAsia="Calibri" w:hAnsiTheme="minorHAnsi" w:cstheme="minorHAnsi"/>
          <w:bCs/>
        </w:rPr>
        <w:t>m</w:t>
      </w:r>
      <w:r w:rsidRPr="006044A0">
        <w:rPr>
          <w:rFonts w:asciiTheme="minorHAnsi" w:eastAsia="Calibri" w:hAnsiTheme="minorHAnsi" w:cstheme="minorHAnsi"/>
          <w:bCs/>
          <w:vertAlign w:val="superscript"/>
        </w:rPr>
        <w:t>2</w:t>
      </w:r>
      <w:r w:rsidRPr="00EB67CB">
        <w:rPr>
          <w:rFonts w:asciiTheme="minorHAnsi" w:eastAsia="Calibri" w:hAnsiTheme="minorHAnsi" w:cstheme="minorHAnsi"/>
          <w:bCs/>
        </w:rPr>
        <w:t xml:space="preserve"> fiyat</w:t>
      </w:r>
      <w:r w:rsidR="003F535C">
        <w:rPr>
          <w:rFonts w:asciiTheme="minorHAnsi" w:eastAsia="Calibri" w:hAnsiTheme="minorHAnsi" w:cstheme="minorHAnsi"/>
          <w:bCs/>
        </w:rPr>
        <w:t>ı</w:t>
      </w:r>
      <w:r w:rsidRPr="00EB67CB">
        <w:rPr>
          <w:rFonts w:asciiTheme="minorHAnsi" w:eastAsia="Calibri" w:hAnsiTheme="minorHAnsi" w:cstheme="minorHAnsi"/>
          <w:bCs/>
        </w:rPr>
        <w:t xml:space="preserve"> ise </w:t>
      </w:r>
      <w:r>
        <w:rPr>
          <w:rFonts w:asciiTheme="minorHAnsi" w:eastAsia="Calibri" w:hAnsiTheme="minorHAnsi" w:cstheme="minorHAnsi"/>
          <w:bCs/>
        </w:rPr>
        <w:t xml:space="preserve">Kızılcahamam </w:t>
      </w:r>
      <w:r w:rsidR="005015A0">
        <w:rPr>
          <w:rFonts w:asciiTheme="minorHAnsi" w:eastAsia="Calibri" w:hAnsiTheme="minorHAnsi" w:cstheme="minorHAnsi"/>
          <w:bCs/>
        </w:rPr>
        <w:t xml:space="preserve">ve Akyurt </w:t>
      </w:r>
      <w:r w:rsidRPr="00EB67CB">
        <w:rPr>
          <w:rFonts w:asciiTheme="minorHAnsi" w:eastAsia="Calibri" w:hAnsiTheme="minorHAnsi" w:cstheme="minorHAnsi"/>
          <w:bCs/>
        </w:rPr>
        <w:t>(</w:t>
      </w:r>
      <w:r w:rsidR="005015A0">
        <w:rPr>
          <w:rFonts w:asciiTheme="minorHAnsi" w:eastAsia="Calibri" w:hAnsiTheme="minorHAnsi" w:cstheme="minorHAnsi"/>
          <w:bCs/>
        </w:rPr>
        <w:t>8</w:t>
      </w:r>
      <w:r w:rsidRPr="00EB67CB">
        <w:rPr>
          <w:rFonts w:asciiTheme="minorHAnsi" w:eastAsia="Calibri" w:hAnsiTheme="minorHAnsi" w:cstheme="minorHAnsi"/>
          <w:bCs/>
        </w:rPr>
        <w:t xml:space="preserve"> TL)</w:t>
      </w:r>
      <w:r w:rsidR="003F535C">
        <w:rPr>
          <w:rFonts w:asciiTheme="minorHAnsi" w:eastAsia="Calibri" w:hAnsiTheme="minorHAnsi" w:cstheme="minorHAnsi"/>
          <w:bCs/>
        </w:rPr>
        <w:t xml:space="preserve"> i</w:t>
      </w:r>
      <w:r w:rsidRPr="00EB67CB">
        <w:rPr>
          <w:rFonts w:asciiTheme="minorHAnsi" w:eastAsia="Calibri" w:hAnsiTheme="minorHAnsi" w:cstheme="minorHAnsi"/>
          <w:bCs/>
        </w:rPr>
        <w:t>lçelerinde gözlemlenmektedir.</w:t>
      </w:r>
    </w:p>
    <w:p w14:paraId="329481B1" w14:textId="77777777" w:rsidR="003357FD" w:rsidRDefault="003357FD" w:rsidP="00461F11">
      <w:pPr>
        <w:rPr>
          <w:rFonts w:asciiTheme="minorHAnsi" w:hAnsiTheme="minorHAnsi" w:cstheme="minorHAnsi"/>
          <w:b/>
          <w:bCs/>
        </w:rPr>
      </w:pPr>
    </w:p>
    <w:p w14:paraId="1C97E1FB" w14:textId="7BA96D95" w:rsidR="00461F11" w:rsidRDefault="00461F11" w:rsidP="00461F11">
      <w:pPr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Tablo </w:t>
      </w:r>
      <w:r w:rsidR="00155DF4">
        <w:rPr>
          <w:rFonts w:asciiTheme="minorHAnsi" w:hAnsiTheme="minorHAnsi" w:cstheme="minorHAnsi"/>
          <w:b/>
          <w:bCs/>
        </w:rPr>
        <w:t>3</w:t>
      </w:r>
      <w:r w:rsidRPr="0022637D">
        <w:rPr>
          <w:rFonts w:asciiTheme="minorHAnsi" w:hAnsiTheme="minorHAnsi" w:cstheme="minorHAnsi"/>
          <w:b/>
          <w:bCs/>
        </w:rPr>
        <w:t xml:space="preserve">: </w:t>
      </w:r>
      <w:r>
        <w:rPr>
          <w:rFonts w:asciiTheme="minorHAnsi" w:hAnsiTheme="minorHAnsi" w:cstheme="minorHAnsi"/>
          <w:b/>
          <w:bCs/>
        </w:rPr>
        <w:t xml:space="preserve">İlçe </w:t>
      </w:r>
      <w:r w:rsidR="007F4860">
        <w:rPr>
          <w:rFonts w:asciiTheme="minorHAnsi" w:hAnsiTheme="minorHAnsi" w:cstheme="minorHAnsi"/>
          <w:b/>
          <w:bCs/>
        </w:rPr>
        <w:t>d</w:t>
      </w:r>
      <w:r>
        <w:rPr>
          <w:rFonts w:asciiTheme="minorHAnsi" w:hAnsiTheme="minorHAnsi" w:cstheme="minorHAnsi"/>
          <w:b/>
          <w:bCs/>
        </w:rPr>
        <w:t xml:space="preserve">üzeyinde </w:t>
      </w:r>
      <w:r w:rsidR="007F4860">
        <w:rPr>
          <w:rFonts w:asciiTheme="minorHAnsi" w:hAnsiTheme="minorHAnsi" w:cstheme="minorHAnsi"/>
          <w:b/>
          <w:bCs/>
        </w:rPr>
        <w:t>b</w:t>
      </w:r>
      <w:r w:rsidRPr="0022637D">
        <w:rPr>
          <w:rFonts w:asciiTheme="minorHAnsi" w:hAnsiTheme="minorHAnsi" w:cstheme="minorHAnsi"/>
          <w:b/>
          <w:bCs/>
        </w:rPr>
        <w:t xml:space="preserve">ir </w:t>
      </w:r>
      <w:r w:rsidR="007F4860">
        <w:rPr>
          <w:rFonts w:asciiTheme="minorHAnsi" w:hAnsiTheme="minorHAnsi" w:cstheme="minorHAnsi"/>
          <w:b/>
          <w:bCs/>
        </w:rPr>
        <w:t>ö</w:t>
      </w:r>
      <w:r w:rsidRPr="0022637D">
        <w:rPr>
          <w:rFonts w:asciiTheme="minorHAnsi" w:hAnsiTheme="minorHAnsi" w:cstheme="minorHAnsi"/>
          <w:b/>
          <w:bCs/>
        </w:rPr>
        <w:t xml:space="preserve">nceki </w:t>
      </w:r>
      <w:r w:rsidR="007F4860">
        <w:rPr>
          <w:rFonts w:asciiTheme="minorHAnsi" w:hAnsiTheme="minorHAnsi" w:cstheme="minorHAnsi"/>
          <w:b/>
          <w:bCs/>
        </w:rPr>
        <w:t>y</w:t>
      </w:r>
      <w:r>
        <w:rPr>
          <w:rFonts w:asciiTheme="minorHAnsi" w:hAnsiTheme="minorHAnsi" w:cstheme="minorHAnsi"/>
          <w:b/>
          <w:bCs/>
        </w:rPr>
        <w:t xml:space="preserve">ılın </w:t>
      </w:r>
      <w:r w:rsidR="007F4860">
        <w:rPr>
          <w:rFonts w:asciiTheme="minorHAnsi" w:hAnsiTheme="minorHAnsi" w:cstheme="minorHAnsi"/>
          <w:b/>
          <w:bCs/>
        </w:rPr>
        <w:t>a</w:t>
      </w:r>
      <w:r>
        <w:rPr>
          <w:rFonts w:asciiTheme="minorHAnsi" w:hAnsiTheme="minorHAnsi" w:cstheme="minorHAnsi"/>
          <w:b/>
          <w:bCs/>
        </w:rPr>
        <w:t xml:space="preserve">ynı </w:t>
      </w:r>
      <w:r w:rsidR="007F4860">
        <w:rPr>
          <w:rFonts w:asciiTheme="minorHAnsi" w:hAnsiTheme="minorHAnsi" w:cstheme="minorHAnsi"/>
          <w:b/>
          <w:bCs/>
        </w:rPr>
        <w:t>a</w:t>
      </w:r>
      <w:r w:rsidRPr="0022637D">
        <w:rPr>
          <w:rFonts w:asciiTheme="minorHAnsi" w:hAnsiTheme="minorHAnsi" w:cstheme="minorHAnsi"/>
          <w:b/>
          <w:bCs/>
        </w:rPr>
        <w:t xml:space="preserve">ya </w:t>
      </w:r>
      <w:r w:rsidR="007F4860">
        <w:rPr>
          <w:rFonts w:asciiTheme="minorHAnsi" w:hAnsiTheme="minorHAnsi" w:cstheme="minorHAnsi"/>
          <w:b/>
          <w:bCs/>
        </w:rPr>
        <w:t>g</w:t>
      </w:r>
      <w:r w:rsidRPr="0022637D">
        <w:rPr>
          <w:rFonts w:asciiTheme="minorHAnsi" w:hAnsiTheme="minorHAnsi" w:cstheme="minorHAnsi"/>
          <w:b/>
          <w:bCs/>
        </w:rPr>
        <w:t xml:space="preserve">öre </w:t>
      </w:r>
      <w:r w:rsidR="007F4860">
        <w:rPr>
          <w:rFonts w:asciiTheme="minorHAnsi" w:hAnsiTheme="minorHAnsi" w:cstheme="minorHAnsi"/>
          <w:b/>
          <w:bCs/>
        </w:rPr>
        <w:t>kira</w:t>
      </w:r>
      <w:r>
        <w:rPr>
          <w:rFonts w:asciiTheme="minorHAnsi" w:hAnsiTheme="minorHAnsi" w:cstheme="minorHAnsi"/>
          <w:b/>
          <w:bCs/>
        </w:rPr>
        <w:t xml:space="preserve"> </w:t>
      </w:r>
      <w:r w:rsidR="007F4860">
        <w:rPr>
          <w:rFonts w:asciiTheme="minorHAnsi" w:hAnsiTheme="minorHAnsi" w:cstheme="minorHAnsi"/>
          <w:b/>
          <w:bCs/>
        </w:rPr>
        <w:t>f</w:t>
      </w:r>
      <w:r>
        <w:rPr>
          <w:rFonts w:asciiTheme="minorHAnsi" w:hAnsiTheme="minorHAnsi" w:cstheme="minorHAnsi"/>
          <w:b/>
          <w:bCs/>
        </w:rPr>
        <w:t xml:space="preserve">iyatı </w:t>
      </w:r>
      <w:r w:rsidR="007F4860">
        <w:rPr>
          <w:rFonts w:asciiTheme="minorHAnsi" w:hAnsiTheme="minorHAnsi" w:cstheme="minorHAnsi"/>
          <w:b/>
          <w:bCs/>
        </w:rPr>
        <w:t>a</w:t>
      </w:r>
      <w:r>
        <w:rPr>
          <w:rFonts w:asciiTheme="minorHAnsi" w:hAnsiTheme="minorHAnsi" w:cstheme="minorHAnsi"/>
          <w:b/>
          <w:bCs/>
        </w:rPr>
        <w:t xml:space="preserve">rtış </w:t>
      </w:r>
      <w:r w:rsidR="007F4860">
        <w:rPr>
          <w:rFonts w:asciiTheme="minorHAnsi" w:hAnsiTheme="minorHAnsi" w:cstheme="minorHAnsi"/>
          <w:b/>
          <w:bCs/>
        </w:rPr>
        <w:t>o</w:t>
      </w:r>
      <w:r>
        <w:rPr>
          <w:rFonts w:asciiTheme="minorHAnsi" w:hAnsiTheme="minorHAnsi" w:cstheme="minorHAnsi"/>
          <w:b/>
          <w:bCs/>
        </w:rPr>
        <w:t xml:space="preserve">ranları </w:t>
      </w:r>
      <w:r w:rsidRPr="0022637D">
        <w:rPr>
          <w:rFonts w:asciiTheme="minorHAnsi" w:hAnsiTheme="minorHAnsi" w:cstheme="minorHAnsi"/>
          <w:b/>
          <w:bCs/>
        </w:rPr>
        <w:t xml:space="preserve">– 2021 </w:t>
      </w:r>
      <w:r w:rsidR="00CB3AB4">
        <w:rPr>
          <w:rFonts w:asciiTheme="minorHAnsi" w:hAnsiTheme="minorHAnsi" w:cstheme="minorHAnsi"/>
          <w:b/>
          <w:bCs/>
        </w:rPr>
        <w:t>Aralık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266"/>
        <w:gridCol w:w="2267"/>
        <w:gridCol w:w="2267"/>
      </w:tblGrid>
      <w:tr w:rsidR="00461F11" w:rsidRPr="00081318" w14:paraId="07EE4092" w14:textId="77777777" w:rsidTr="008F589D">
        <w:trPr>
          <w:trHeight w:val="1450"/>
        </w:trPr>
        <w:tc>
          <w:tcPr>
            <w:tcW w:w="1250" w:type="pct"/>
            <w:shd w:val="clear" w:color="000000" w:fill="D9D9D9"/>
            <w:vAlign w:val="center"/>
            <w:hideMark/>
          </w:tcPr>
          <w:p w14:paraId="09C51B73" w14:textId="77777777" w:rsidR="00461F11" w:rsidRPr="008D3002" w:rsidRDefault="00461F11" w:rsidP="008F58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D3002">
              <w:rPr>
                <w:rFonts w:ascii="Calibri" w:hAnsi="Calibri" w:cs="Calibri"/>
                <w:b/>
                <w:bCs/>
                <w:color w:val="000000"/>
              </w:rPr>
              <w:t>İlçe</w:t>
            </w:r>
          </w:p>
        </w:tc>
        <w:tc>
          <w:tcPr>
            <w:tcW w:w="1250" w:type="pct"/>
            <w:shd w:val="clear" w:color="000000" w:fill="D9D9D9"/>
            <w:vAlign w:val="center"/>
            <w:hideMark/>
          </w:tcPr>
          <w:p w14:paraId="69BAC645" w14:textId="75D6D60D" w:rsidR="00461F11" w:rsidRPr="008D3002" w:rsidRDefault="00461F11" w:rsidP="008F58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2020 </w:t>
            </w:r>
            <w:r w:rsidR="00CB3AB4">
              <w:rPr>
                <w:rFonts w:ascii="Calibri" w:hAnsi="Calibri" w:cs="Calibri"/>
                <w:b/>
                <w:bCs/>
                <w:color w:val="000000"/>
              </w:rPr>
              <w:t>Aralık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CB3AB4">
              <w:rPr>
                <w:rFonts w:ascii="Calibri" w:hAnsi="Calibri" w:cs="Calibri"/>
                <w:b/>
                <w:bCs/>
                <w:color w:val="000000"/>
              </w:rPr>
              <w:t>kiralık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m</w:t>
            </w:r>
            <w:r w:rsidRPr="002860CA">
              <w:rPr>
                <w:rFonts w:ascii="Calibri" w:hAnsi="Calibri" w:cs="Calibri"/>
                <w:b/>
                <w:bCs/>
                <w:color w:val="000000"/>
                <w:vertAlign w:val="superscript"/>
              </w:rPr>
              <w:t>2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CB3AB4">
              <w:rPr>
                <w:rFonts w:ascii="Calibri" w:hAnsi="Calibri" w:cs="Calibri"/>
                <w:b/>
                <w:bCs/>
                <w:color w:val="000000"/>
              </w:rPr>
              <w:t>f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>iyat</w:t>
            </w:r>
          </w:p>
        </w:tc>
        <w:tc>
          <w:tcPr>
            <w:tcW w:w="1250" w:type="pct"/>
            <w:shd w:val="clear" w:color="000000" w:fill="D9D9D9"/>
            <w:vAlign w:val="center"/>
            <w:hideMark/>
          </w:tcPr>
          <w:p w14:paraId="3D552773" w14:textId="3C9BAE3B" w:rsidR="00461F11" w:rsidRPr="008D3002" w:rsidRDefault="00461F11" w:rsidP="008F58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2021 </w:t>
            </w:r>
            <w:r w:rsidR="00CB3AB4">
              <w:rPr>
                <w:rFonts w:ascii="Calibri" w:hAnsi="Calibri" w:cs="Calibri"/>
                <w:b/>
                <w:bCs/>
                <w:color w:val="000000"/>
              </w:rPr>
              <w:t>Aralık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CB3AB4">
              <w:rPr>
                <w:rFonts w:ascii="Calibri" w:hAnsi="Calibri" w:cs="Calibri"/>
                <w:b/>
                <w:bCs/>
                <w:color w:val="000000"/>
              </w:rPr>
              <w:t>kiralık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m</w:t>
            </w:r>
            <w:r w:rsidRPr="002860CA">
              <w:rPr>
                <w:rFonts w:ascii="Calibri" w:hAnsi="Calibri" w:cs="Calibri"/>
                <w:b/>
                <w:bCs/>
                <w:color w:val="000000"/>
                <w:vertAlign w:val="superscript"/>
              </w:rPr>
              <w:t>2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CB3AB4">
              <w:rPr>
                <w:rFonts w:ascii="Calibri" w:hAnsi="Calibri" w:cs="Calibri"/>
                <w:b/>
                <w:bCs/>
                <w:color w:val="000000"/>
              </w:rPr>
              <w:t>f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>iyat</w:t>
            </w:r>
          </w:p>
        </w:tc>
        <w:tc>
          <w:tcPr>
            <w:tcW w:w="1250" w:type="pct"/>
            <w:shd w:val="clear" w:color="000000" w:fill="D9D9D9"/>
            <w:vAlign w:val="center"/>
            <w:hideMark/>
          </w:tcPr>
          <w:p w14:paraId="06D72D37" w14:textId="01218F0A" w:rsidR="00461F11" w:rsidRPr="008D3002" w:rsidRDefault="00461F11" w:rsidP="008F589D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Yıllık </w:t>
            </w:r>
            <w:r w:rsidR="00CB3AB4">
              <w:rPr>
                <w:rFonts w:ascii="Calibri" w:hAnsi="Calibri" w:cs="Calibri"/>
                <w:b/>
                <w:bCs/>
                <w:color w:val="000000"/>
              </w:rPr>
              <w:t>kira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fiyatı değişim oranı (%)</w:t>
            </w:r>
          </w:p>
        </w:tc>
      </w:tr>
      <w:tr w:rsidR="006C577F" w:rsidRPr="008D3002" w14:paraId="2F704FAC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5A2FCD3F" w14:textId="38254FFD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Gölbaşı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76E1CA2B" w14:textId="174FD3BE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14,1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4F15BD1F" w14:textId="42779FFC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10051E83" w14:textId="23A52A69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98,6</w:t>
            </w:r>
          </w:p>
        </w:tc>
      </w:tr>
      <w:tr w:rsidR="006C577F" w:rsidRPr="008D3002" w14:paraId="737D7762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02AD4949" w14:textId="73B95A5C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Çankaya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4CE13A27" w14:textId="45ACF1F2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18,35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7780D2B1" w14:textId="7944916D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241FD00E" w14:textId="54B31FE0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74,4</w:t>
            </w:r>
          </w:p>
        </w:tc>
      </w:tr>
      <w:tr w:rsidR="006C577F" w:rsidRPr="008D3002" w14:paraId="1145F6D3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2F59E3B0" w14:textId="40E6C84C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Yenimahalle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26809ECC" w14:textId="18909893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10,71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2F58B301" w14:textId="141B45E4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78D7FE5C" w14:textId="5775C91C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68,1</w:t>
            </w:r>
          </w:p>
        </w:tc>
      </w:tr>
      <w:tr w:rsidR="006C577F" w:rsidRPr="008D3002" w14:paraId="71396A18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441AC99B" w14:textId="10876A86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Etimesgut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52B507B0" w14:textId="5D177403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05F4D69D" w14:textId="5F2F8B8B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1CD9F930" w14:textId="00A4535A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66,7</w:t>
            </w:r>
          </w:p>
        </w:tc>
      </w:tr>
      <w:tr w:rsidR="006C577F" w:rsidRPr="008D3002" w14:paraId="71691ED5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42A81BBF" w14:textId="132325C5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Pursaklar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463D4022" w14:textId="508AE7C4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7,27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36D238B6" w14:textId="5EB7FFB6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39D66839" w14:textId="67C7D841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65,1</w:t>
            </w:r>
          </w:p>
        </w:tc>
      </w:tr>
      <w:tr w:rsidR="006C577F" w:rsidRPr="008D3002" w14:paraId="2DCB7EF1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68D0C032" w14:textId="7F7334E4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Mamak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2B6A30E1" w14:textId="63AD1735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7,73</w:t>
            </w:r>
          </w:p>
        </w:tc>
        <w:tc>
          <w:tcPr>
            <w:tcW w:w="1250" w:type="pct"/>
            <w:shd w:val="clear" w:color="auto" w:fill="auto"/>
            <w:vAlign w:val="bottom"/>
          </w:tcPr>
          <w:p w14:paraId="23E2051A" w14:textId="3FD2D62D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30EA765C" w14:textId="472AE50B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55,2</w:t>
            </w:r>
          </w:p>
        </w:tc>
      </w:tr>
      <w:tr w:rsidR="006C577F" w:rsidRPr="008D3002" w14:paraId="2C676D96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72D19D05" w14:textId="7FE112B1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Keçiören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6E81AEDE" w14:textId="554A233B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8,46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001E63C7" w14:textId="78FDA61A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28E676C7" w14:textId="0BD19D86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53,7</w:t>
            </w:r>
          </w:p>
        </w:tc>
      </w:tr>
      <w:tr w:rsidR="006C577F" w:rsidRPr="008D3002" w14:paraId="4033C1FA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16E3EBB0" w14:textId="01D1FE8F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Kahramankazan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40D56A65" w14:textId="7D1AD170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6,8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565F8C04" w14:textId="5309603C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2A8B61CD" w14:textId="6DFE5C9A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47,1</w:t>
            </w:r>
          </w:p>
        </w:tc>
      </w:tr>
      <w:tr w:rsidR="006C577F" w:rsidRPr="008D3002" w14:paraId="3AD71CB9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1CA558C2" w14:textId="186F9587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Altındağ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0E4AC227" w14:textId="18412DE0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65070411" w14:textId="16625B65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5933FF54" w14:textId="2D030149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46,0</w:t>
            </w:r>
          </w:p>
        </w:tc>
      </w:tr>
      <w:tr w:rsidR="006C577F" w:rsidRPr="008D3002" w14:paraId="65785F8E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6975AB90" w14:textId="44365B3F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Akyurt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6243A2A7" w14:textId="56E61D0F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5,53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57C3DDB9" w14:textId="70766A7F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101DE21E" w14:textId="06337CD7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44,7</w:t>
            </w:r>
          </w:p>
        </w:tc>
      </w:tr>
      <w:tr w:rsidR="006C577F" w:rsidRPr="008D3002" w14:paraId="555411ED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55F6AF70" w14:textId="08D09201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Sincan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73B54841" w14:textId="2E2FDCEC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7,05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0CA1ED63" w14:textId="5CE55D35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3B1CA789" w14:textId="33424E94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41,8</w:t>
            </w:r>
          </w:p>
        </w:tc>
      </w:tr>
      <w:tr w:rsidR="006C577F" w:rsidRPr="008D3002" w14:paraId="57D59FA7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1540A52A" w14:textId="0C08F1F4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Çubuk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6C0CFD98" w14:textId="284BFA36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7,33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4969990B" w14:textId="4A18E675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73211954" w14:textId="22746159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36,4</w:t>
            </w:r>
          </w:p>
        </w:tc>
      </w:tr>
      <w:tr w:rsidR="006C577F" w:rsidRPr="008D3002" w14:paraId="0C48A927" w14:textId="77777777" w:rsidTr="008F589D">
        <w:trPr>
          <w:trHeight w:val="290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395AB87D" w14:textId="2B8F26DE" w:rsidR="006C577F" w:rsidRPr="008D3002" w:rsidRDefault="006C577F" w:rsidP="006C577F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Polatlı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68645FAF" w14:textId="102904B0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6,09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6DB7B954" w14:textId="3B3728F0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14:paraId="3C4DB5EA" w14:textId="46D7938C" w:rsidR="006C577F" w:rsidRPr="008D3002" w:rsidRDefault="006C577F" w:rsidP="006C577F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31,4</w:t>
            </w:r>
          </w:p>
        </w:tc>
      </w:tr>
    </w:tbl>
    <w:p w14:paraId="79422D95" w14:textId="6C06C5AB" w:rsidR="00461F11" w:rsidRDefault="00461F11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5ADA33F2" w14:textId="1BF3E704" w:rsidR="00461F11" w:rsidRDefault="00461F11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6F23CCC" w14:textId="28A69B23" w:rsidR="000411AC" w:rsidRDefault="000411AC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A9A6023" w14:textId="2F66F110" w:rsidR="00032773" w:rsidRDefault="00032773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B3ABE31" w14:textId="379F2D4D" w:rsidR="00032773" w:rsidRDefault="00032773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099B218" w14:textId="53523BBA" w:rsidR="00032773" w:rsidRDefault="00032773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4CA35E6" w14:textId="2C827E8A" w:rsidR="00032773" w:rsidRDefault="00032773" w:rsidP="00461F1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69510C6" w14:textId="251F15A7" w:rsidR="00A1501B" w:rsidRPr="001C32B5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1C32B5">
        <w:rPr>
          <w:rFonts w:asciiTheme="minorHAnsi" w:hAnsiTheme="minorHAnsi" w:cstheme="minorHAnsi"/>
          <w:b/>
          <w:bCs/>
          <w:sz w:val="28"/>
          <w:szCs w:val="28"/>
        </w:rPr>
        <w:lastRenderedPageBreak/>
        <w:t>Açıklamalar kutusu</w:t>
      </w:r>
    </w:p>
    <w:tbl>
      <w:tblPr>
        <w:tblpPr w:leftFromText="180" w:rightFromText="180" w:vertAnchor="text" w:horzAnchor="margin" w:tblpY="86"/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8"/>
      </w:tblGrid>
      <w:tr w:rsidR="007D032C" w:rsidRPr="0022637D" w14:paraId="315CB178" w14:textId="77777777" w:rsidTr="0067744E">
        <w:trPr>
          <w:trHeight w:val="320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16FEA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bCs/>
                <w:color w:val="000000"/>
                <w:szCs w:val="24"/>
                <w:bdr w:val="none" w:sz="0" w:space="0" w:color="auto" w:frame="1"/>
              </w:rPr>
              <w:t>Gösterge</w:t>
            </w:r>
          </w:p>
        </w:tc>
        <w:tc>
          <w:tcPr>
            <w:tcW w:w="7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F6B1A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bCs/>
                <w:color w:val="000000"/>
                <w:szCs w:val="24"/>
                <w:bdr w:val="none" w:sz="0" w:space="0" w:color="auto" w:frame="1"/>
              </w:rPr>
              <w:t>Açıklama</w:t>
            </w:r>
          </w:p>
        </w:tc>
      </w:tr>
      <w:tr w:rsidR="007D032C" w:rsidRPr="0022637D" w14:paraId="5A1EB494" w14:textId="77777777" w:rsidTr="0067744E">
        <w:trPr>
          <w:trHeight w:val="4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845C3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Kiralık m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  <w:vertAlign w:val="superscript"/>
              </w:rPr>
              <w:t>2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 xml:space="preserve"> fiyat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3902A3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Emlak Endeksinden üretilmektedir: </w:t>
            </w:r>
          </w:p>
          <w:p w14:paraId="3B26F4EB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Tabakalanmış Ortanca Fiyat yöntem uygulanmaktadır. </w:t>
            </w:r>
          </w:p>
          <w:p w14:paraId="608E9CB5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Öncesinde uç değer temizliği de yapılmaktadır. Hatalı girilen ilan fiyatları temizlenmektedir. (Hem fiyat hem metrekare datası üzerinden temizlik yapılmaktadır.)</w:t>
            </w:r>
          </w:p>
        </w:tc>
      </w:tr>
      <w:tr w:rsidR="007D032C" w:rsidRPr="0022637D" w14:paraId="16B247AF" w14:textId="77777777" w:rsidTr="0067744E">
        <w:trPr>
          <w:trHeight w:val="4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AD322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Kiralık adet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2833C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Ayın herhangi bir günü yayında olan tüm kiralık konut ilanları sayılmaktadır.</w:t>
            </w:r>
          </w:p>
          <w:p w14:paraId="56019B5E" w14:textId="77777777" w:rsidR="0067744E" w:rsidRPr="0022637D" w:rsidRDefault="0067744E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İlan sayıları tekilleştirilmiştir.</w:t>
            </w:r>
          </w:p>
        </w:tc>
      </w:tr>
      <w:tr w:rsidR="007D032C" w:rsidRPr="0022637D" w14:paraId="265D95C4" w14:textId="77777777" w:rsidTr="0067744E">
        <w:trPr>
          <w:trHeight w:val="7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E6260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Kiralanan/</w:t>
            </w:r>
            <w:r w:rsidR="0067744E"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 xml:space="preserve"> Top. Ki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ralık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0D105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Pay:(Kiralanan) Kullanıcının kendi isteği ile o ay kapatılan ilan sayısı x (1- o ayki kiralık konut kategorisindeki “ilan kiralamaktan vazgeçtim yüzdesi”)</w:t>
            </w:r>
          </w:p>
          <w:p w14:paraId="63E8CC1D" w14:textId="77777777" w:rsidR="00FB0C01" w:rsidRDefault="007D032C" w:rsidP="00FB0C01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Not: Otomatik </w:t>
            </w:r>
            <w:r w:rsidR="002942E5"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k</w:t>
            </w:r>
            <w:r w:rsidR="0071525A"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apatılan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ilanlar (süresi dolan) dahil edilmemiştir. </w:t>
            </w:r>
          </w:p>
          <w:p w14:paraId="08E3CDDF" w14:textId="76D4FC87" w:rsidR="007D032C" w:rsidRPr="0022637D" w:rsidRDefault="007D032C" w:rsidP="00FB0C01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Payda: Ayın herhangi bir günü yayında olan tüm kiralık konut ilanları sayılmaktadır.</w:t>
            </w:r>
          </w:p>
        </w:tc>
      </w:tr>
      <w:tr w:rsidR="007D032C" w:rsidRPr="0022637D" w14:paraId="34A16280" w14:textId="77777777" w:rsidTr="0067744E">
        <w:trPr>
          <w:trHeight w:val="7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8C04E" w14:textId="77777777" w:rsidR="007D032C" w:rsidRPr="00461F11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szCs w:val="24"/>
              </w:rPr>
            </w:pPr>
            <w:r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>Kiralık konut</w:t>
            </w:r>
            <w:r w:rsidR="0067744E"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 xml:space="preserve"> -</w:t>
            </w:r>
            <w:r w:rsidR="0071525A"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>Kapatılan</w:t>
            </w:r>
            <w:r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 xml:space="preserve"> ilan yaşı (gün)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6532A" w14:textId="77777777" w:rsidR="007D032C" w:rsidRPr="00461F11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Cs w:val="24"/>
              </w:rPr>
            </w:pPr>
            <w:r w:rsidRPr="00461F11">
              <w:rPr>
                <w:rFonts w:asciiTheme="minorHAnsi" w:hAnsiTheme="minorHAnsi" w:cstheme="minorHAnsi"/>
                <w:szCs w:val="24"/>
                <w:bdr w:val="none" w:sz="0" w:space="0" w:color="auto" w:frame="1"/>
              </w:rPr>
              <w:t>İlgili ayda kullanıcı tarafından kapatılmış kiralık konut ilanlarının (hala kapalı olmalı) yayında kaldığı gün sayısı toplamı/ tekil ilan sayısı (kullanıcı tarafından kapatılan)</w:t>
            </w:r>
          </w:p>
        </w:tc>
      </w:tr>
    </w:tbl>
    <w:p w14:paraId="29B5A9D8" w14:textId="48512B7A" w:rsidR="00D25ADB" w:rsidRDefault="00D25ADB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6CFDB9E4" w14:textId="41D27454" w:rsidR="004E0C16" w:rsidRDefault="004E0C16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41C5879E" w14:textId="51F08EB7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149FE5EA" w14:textId="5543F6E8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2B640543" w14:textId="372AB328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7C27DADF" w14:textId="200498F2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6B6C402C" w14:textId="32E6C408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59FB3E0C" w14:textId="168835B8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028181C7" w14:textId="3D5C7008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1E42BA5A" w14:textId="00F3D834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25B9FDA3" w14:textId="6B441946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2E8A8D93" w14:textId="14661B4B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2C31CC63" w14:textId="0D7AB807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37F291A7" w14:textId="6FCA747A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44E37118" w14:textId="64767A76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3044EB6B" w14:textId="5F082696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56BD239B" w14:textId="310BC65A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2BC54AC1" w14:textId="4AD1A2B5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675BD65D" w14:textId="493B9B1B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0EBA352D" w14:textId="1896B513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68AD5671" w14:textId="5CDA2443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37ADF7CE" w14:textId="28086F08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66984D89" w14:textId="77777777" w:rsidR="00531F59" w:rsidRDefault="00531F5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6A315573" w14:textId="77777777" w:rsidR="00721B8D" w:rsidRDefault="00721B8D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246DBAAF" w14:textId="335F4D9D" w:rsidR="00B62B1C" w:rsidRPr="0022637D" w:rsidRDefault="00B62B1C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  <w:r w:rsidRPr="0022637D">
        <w:rPr>
          <w:rFonts w:asciiTheme="minorHAnsi" w:hAnsiTheme="minorHAnsi" w:cstheme="minorHAnsi"/>
          <w:b/>
          <w:bCs/>
          <w:sz w:val="24"/>
          <w:szCs w:val="24"/>
        </w:rPr>
        <w:lastRenderedPageBreak/>
        <w:t>EK ŞEKİLLER</w:t>
      </w:r>
    </w:p>
    <w:p w14:paraId="209F9AC7" w14:textId="77777777" w:rsidR="00B62B1C" w:rsidRPr="0022637D" w:rsidRDefault="00B62B1C" w:rsidP="00B62B1C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7266AAB" w14:textId="21686B2A" w:rsidR="00B62B1C" w:rsidRPr="0022637D" w:rsidRDefault="00B62B1C" w:rsidP="00B62B1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 w:rsidR="00DF5D24">
        <w:rPr>
          <w:rFonts w:asciiTheme="minorHAnsi" w:eastAsia="Calibri" w:hAnsiTheme="minorHAnsi" w:cstheme="minorHAnsi"/>
          <w:b/>
          <w:bCs/>
        </w:rPr>
        <w:t>E1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 w:rsidR="00770BFC">
        <w:rPr>
          <w:rFonts w:asciiTheme="minorHAnsi" w:eastAsia="Calibri" w:hAnsiTheme="minorHAnsi" w:cstheme="minorHAnsi"/>
          <w:b/>
          <w:bCs/>
        </w:rPr>
        <w:t>g</w:t>
      </w:r>
      <w:r w:rsidRPr="0022637D">
        <w:rPr>
          <w:rFonts w:asciiTheme="minorHAnsi" w:eastAsia="Calibri" w:hAnsiTheme="minorHAnsi" w:cstheme="minorHAnsi"/>
          <w:b/>
          <w:bCs/>
        </w:rPr>
        <w:t xml:space="preserve">enelinde </w:t>
      </w:r>
      <w:r w:rsidR="00770BFC">
        <w:rPr>
          <w:rFonts w:asciiTheme="minorHAnsi" w:eastAsia="Calibri" w:hAnsiTheme="minorHAnsi" w:cstheme="minorHAnsi"/>
          <w:b/>
          <w:bCs/>
        </w:rPr>
        <w:t>r</w:t>
      </w:r>
      <w:r w:rsidRPr="0022637D">
        <w:rPr>
          <w:rFonts w:asciiTheme="minorHAnsi" w:eastAsia="Calibri" w:hAnsiTheme="minorHAnsi" w:cstheme="minorHAnsi"/>
          <w:b/>
          <w:bCs/>
        </w:rPr>
        <w:t xml:space="preserve">eel </w:t>
      </w:r>
      <w:r w:rsidR="00770BFC"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770BFC"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>ndeksi (2017 Eylül=100)</w:t>
      </w:r>
    </w:p>
    <w:p w14:paraId="47D7027B" w14:textId="5966D518" w:rsidR="004F1564" w:rsidRPr="0022637D" w:rsidRDefault="00DD680B" w:rsidP="00B62B1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0E517585" wp14:editId="2D353942">
            <wp:extent cx="4773947" cy="2730314"/>
            <wp:effectExtent l="0" t="0" r="762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 noChangeArrowheads="1"/>
                    </pic:cNvPicPr>
                  </pic:nvPicPr>
                  <pic:blipFill>
                    <a:blip r:embed="rId22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47" cy="2730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6F2CA" w14:textId="3DE3E6BA" w:rsidR="00B62B1C" w:rsidRDefault="00B62B1C" w:rsidP="00B62B1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6B173773" w14:textId="77777777" w:rsidR="00770BFC" w:rsidRPr="0022637D" w:rsidRDefault="00770BFC" w:rsidP="00B62B1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09624DC" w14:textId="77777777" w:rsidR="007B5782" w:rsidRDefault="007B5782" w:rsidP="00FC24A0">
      <w:pPr>
        <w:rPr>
          <w:rFonts w:asciiTheme="minorHAnsi" w:eastAsia="Calibri" w:hAnsiTheme="minorHAnsi" w:cstheme="minorHAnsi"/>
          <w:b/>
          <w:bCs/>
        </w:rPr>
      </w:pPr>
    </w:p>
    <w:p w14:paraId="04E9990D" w14:textId="61A5E184" w:rsidR="00B62B1C" w:rsidRPr="0022637D" w:rsidRDefault="006C4BC4" w:rsidP="00FC24A0">
      <w:pPr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>Ş</w:t>
      </w:r>
      <w:r w:rsidR="00B62B1C" w:rsidRPr="0022637D">
        <w:rPr>
          <w:rFonts w:asciiTheme="minorHAnsi" w:eastAsia="Calibri" w:hAnsiTheme="minorHAnsi" w:cstheme="minorHAnsi"/>
          <w:b/>
          <w:bCs/>
        </w:rPr>
        <w:t xml:space="preserve">ekil </w:t>
      </w:r>
      <w:r w:rsidR="00DF5D24">
        <w:rPr>
          <w:rFonts w:asciiTheme="minorHAnsi" w:eastAsia="Calibri" w:hAnsiTheme="minorHAnsi" w:cstheme="minorHAnsi"/>
          <w:b/>
          <w:bCs/>
        </w:rPr>
        <w:t>E2</w:t>
      </w:r>
      <w:r w:rsidR="00B62B1C" w:rsidRPr="0022637D">
        <w:rPr>
          <w:rFonts w:asciiTheme="minorHAnsi" w:eastAsia="Calibri" w:hAnsiTheme="minorHAnsi" w:cstheme="minorHAnsi"/>
          <w:b/>
          <w:bCs/>
        </w:rPr>
        <w:t xml:space="preserve">: Üç </w:t>
      </w:r>
      <w:r w:rsidR="00770BFC">
        <w:rPr>
          <w:rFonts w:asciiTheme="minorHAnsi" w:eastAsia="Calibri" w:hAnsiTheme="minorHAnsi" w:cstheme="minorHAnsi"/>
          <w:b/>
          <w:bCs/>
        </w:rPr>
        <w:t>b</w:t>
      </w:r>
      <w:r w:rsidR="00B62B1C" w:rsidRPr="0022637D">
        <w:rPr>
          <w:rFonts w:asciiTheme="minorHAnsi" w:eastAsia="Calibri" w:hAnsiTheme="minorHAnsi" w:cstheme="minorHAnsi"/>
          <w:b/>
          <w:bCs/>
        </w:rPr>
        <w:t xml:space="preserve">üyük </w:t>
      </w:r>
      <w:r w:rsidR="00770BFC">
        <w:rPr>
          <w:rFonts w:asciiTheme="minorHAnsi" w:eastAsia="Calibri" w:hAnsiTheme="minorHAnsi" w:cstheme="minorHAnsi"/>
          <w:b/>
          <w:bCs/>
        </w:rPr>
        <w:t>i</w:t>
      </w:r>
      <w:r w:rsidR="00B62B1C" w:rsidRPr="0022637D">
        <w:rPr>
          <w:rFonts w:asciiTheme="minorHAnsi" w:eastAsia="Calibri" w:hAnsiTheme="minorHAnsi" w:cstheme="minorHAnsi"/>
          <w:b/>
          <w:bCs/>
        </w:rPr>
        <w:t xml:space="preserve">lde </w:t>
      </w:r>
      <w:r w:rsidR="00770BFC">
        <w:rPr>
          <w:rFonts w:asciiTheme="minorHAnsi" w:eastAsia="Calibri" w:hAnsiTheme="minorHAnsi" w:cstheme="minorHAnsi"/>
          <w:b/>
          <w:bCs/>
        </w:rPr>
        <w:t>r</w:t>
      </w:r>
      <w:r w:rsidR="00B62B1C" w:rsidRPr="0022637D">
        <w:rPr>
          <w:rFonts w:asciiTheme="minorHAnsi" w:eastAsia="Calibri" w:hAnsiTheme="minorHAnsi" w:cstheme="minorHAnsi"/>
          <w:b/>
          <w:bCs/>
        </w:rPr>
        <w:t xml:space="preserve">eel </w:t>
      </w:r>
      <w:r w:rsidR="00770BFC">
        <w:rPr>
          <w:rFonts w:asciiTheme="minorHAnsi" w:eastAsia="Calibri" w:hAnsiTheme="minorHAnsi" w:cstheme="minorHAnsi"/>
          <w:b/>
          <w:bCs/>
        </w:rPr>
        <w:t>k</w:t>
      </w:r>
      <w:r w:rsidR="00B62B1C"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770BFC">
        <w:rPr>
          <w:rFonts w:asciiTheme="minorHAnsi" w:eastAsia="Calibri" w:hAnsiTheme="minorHAnsi" w:cstheme="minorHAnsi"/>
          <w:b/>
          <w:bCs/>
        </w:rPr>
        <w:t>e</w:t>
      </w:r>
      <w:r w:rsidR="00B62B1C" w:rsidRPr="0022637D">
        <w:rPr>
          <w:rFonts w:asciiTheme="minorHAnsi" w:eastAsia="Calibri" w:hAnsiTheme="minorHAnsi" w:cstheme="minorHAnsi"/>
          <w:b/>
          <w:bCs/>
        </w:rPr>
        <w:t xml:space="preserve">ndeksi (2017 Eylül=100) </w:t>
      </w:r>
    </w:p>
    <w:p w14:paraId="10A12DA4" w14:textId="5E718654" w:rsidR="004F1564" w:rsidRPr="0022637D" w:rsidRDefault="00DD680B" w:rsidP="000207D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5039ED20" wp14:editId="2186D087">
            <wp:extent cx="4735164" cy="2814930"/>
            <wp:effectExtent l="0" t="0" r="8890" b="508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" cstate="hq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64" cy="28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09C9C" w14:textId="77777777" w:rsidR="00B62B1C" w:rsidRPr="0022637D" w:rsidRDefault="00B62B1C" w:rsidP="000207D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bookmarkStart w:id="1" w:name="_gjdgxs" w:colFirst="0" w:colLast="0"/>
    <w:bookmarkEnd w:id="1"/>
    <w:p w14:paraId="1F64D0B6" w14:textId="21D91D63" w:rsidR="00022D61" w:rsidRPr="0022637D" w:rsidRDefault="006525F5">
      <w:pPr>
        <w:pStyle w:val="KonuBal"/>
        <w:spacing w:before="120" w:after="120" w:line="276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 w:rsidRPr="0022637D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AE2C3A9" wp14:editId="7543B7AA">
                <wp:simplePos x="0" y="0"/>
                <wp:positionH relativeFrom="column">
                  <wp:posOffset>-390525</wp:posOffset>
                </wp:positionH>
                <wp:positionV relativeFrom="paragraph">
                  <wp:posOffset>4655820</wp:posOffset>
                </wp:positionV>
                <wp:extent cx="6645275" cy="509905"/>
                <wp:effectExtent l="4445" t="0" r="0" b="0"/>
                <wp:wrapSquare wrapText="bothSides"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43ADC" w14:textId="77777777" w:rsidR="00F563A1" w:rsidRDefault="00F563A1" w:rsidP="0011290D">
                            <w:pPr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</w:pPr>
                            <w:r w:rsidRPr="0011290D"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      </w:r>
                          </w:p>
                          <w:p w14:paraId="3992C305" w14:textId="77777777" w:rsidR="00F563A1" w:rsidRPr="0011290D" w:rsidRDefault="00F563A1" w:rsidP="0011290D">
                            <w:pPr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</w:pPr>
                            <w:r w:rsidRPr="0011290D"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  <w:t>Rapor içeriğinin doğruluğu ve güncelliği konusunda sahibinden.com’un ve BETAM’ın herhangi bir sorumluluğu bulunmamaktadır.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AE2C3A9" id="Text Box 12" o:spid="_x0000_s1036" type="#_x0000_t202" style="position:absolute;left:0;text-align:left;margin-left:-30.75pt;margin-top:366.6pt;width:523.25pt;height:40.15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" stroked="f">
                <v:textbox style="mso-fit-shape-to-text:t">
                  <w:txbxContent>
                    <w:p w14:paraId="29443ADC" w14:textId="77777777" w:rsidR="00F563A1" w:rsidRDefault="00F563A1" w:rsidP="0011290D">
                      <w:pPr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</w:pPr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</w:r>
                    </w:p>
                    <w:p w14:paraId="3992C305" w14:textId="77777777" w:rsidR="00F563A1" w:rsidRPr="0011290D" w:rsidRDefault="00F563A1" w:rsidP="0011290D">
                      <w:pPr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</w:pPr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>Rapor içeriğinin doğruluğu ve güncelliği konusunda sahibinden.com’un ve BETAM’ın herhangi bir sorumluluğu bulunmamaktadır.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22D61" w:rsidRPr="0022637D" w:rsidSect="003B45EC">
      <w:footerReference w:type="default" r:id="rId24"/>
      <w:footerReference w:type="first" r:id="rId25"/>
      <w:pgSz w:w="11910" w:h="16840"/>
      <w:pgMar w:top="1417" w:right="1417" w:bottom="1417" w:left="1417" w:header="720" w:footer="720" w:gutter="0"/>
      <w:pgNumType w:start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436E4" w14:textId="77777777" w:rsidR="001F7013" w:rsidRDefault="001F7013" w:rsidP="003F55B0">
      <w:r>
        <w:separator/>
      </w:r>
    </w:p>
  </w:endnote>
  <w:endnote w:type="continuationSeparator" w:id="0">
    <w:p w14:paraId="20812CD5" w14:textId="77777777" w:rsidR="001F7013" w:rsidRDefault="001F7013" w:rsidP="003F5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A41FA" w14:textId="77777777" w:rsidR="00F563A1" w:rsidRDefault="00F563A1">
    <w:pPr>
      <w:pStyle w:val="AltBilgi"/>
      <w:jc w:val="right"/>
    </w:pPr>
  </w:p>
  <w:p w14:paraId="2D31F9E0" w14:textId="77777777" w:rsidR="00F563A1" w:rsidRDefault="00F563A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A57BF" w14:textId="77777777" w:rsidR="00F563A1" w:rsidRDefault="00F563A1">
    <w:pPr>
      <w:pStyle w:val="AltBilgi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0503735"/>
      <w:docPartObj>
        <w:docPartGallery w:val="Page Numbers (Bottom of Page)"/>
        <w:docPartUnique/>
      </w:docPartObj>
    </w:sdtPr>
    <w:sdtEndPr/>
    <w:sdtContent>
      <w:p w14:paraId="36BF75D1" w14:textId="5445FDAA" w:rsidR="00F563A1" w:rsidRDefault="00F563A1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39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A17B036" w14:textId="77777777" w:rsidR="00F563A1" w:rsidRDefault="00F563A1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b/>
        <w:sz w:val="18"/>
      </w:rPr>
      <w:id w:val="-1423174935"/>
      <w:docPartObj>
        <w:docPartGallery w:val="Page Numbers (Bottom of Page)"/>
        <w:docPartUnique/>
      </w:docPartObj>
    </w:sdtPr>
    <w:sdtEndPr/>
    <w:sdtContent>
      <w:p w14:paraId="27DAEDBD" w14:textId="6B49B5AE" w:rsidR="00F563A1" w:rsidRPr="003B45EC" w:rsidRDefault="00F563A1">
        <w:pPr>
          <w:pStyle w:val="AltBilgi"/>
          <w:jc w:val="right"/>
          <w:rPr>
            <w:rFonts w:asciiTheme="minorHAnsi" w:hAnsiTheme="minorHAnsi" w:cstheme="minorHAnsi"/>
            <w:b/>
            <w:sz w:val="18"/>
          </w:rPr>
        </w:pPr>
        <w:r w:rsidRPr="003B45EC">
          <w:rPr>
            <w:rFonts w:asciiTheme="minorHAnsi" w:hAnsiTheme="minorHAnsi" w:cstheme="minorHAnsi"/>
            <w:b/>
            <w:sz w:val="18"/>
          </w:rPr>
          <w:fldChar w:fldCharType="begin"/>
        </w:r>
        <w:r w:rsidRPr="003B45EC">
          <w:rPr>
            <w:rFonts w:asciiTheme="minorHAnsi" w:hAnsiTheme="minorHAnsi" w:cstheme="minorHAnsi"/>
            <w:b/>
            <w:sz w:val="18"/>
          </w:rPr>
          <w:instrText>PAGE   \* MERGEFORMAT</w:instrText>
        </w:r>
        <w:r w:rsidRPr="003B45EC">
          <w:rPr>
            <w:rFonts w:asciiTheme="minorHAnsi" w:hAnsiTheme="minorHAnsi" w:cstheme="minorHAnsi"/>
            <w:b/>
            <w:sz w:val="18"/>
          </w:rPr>
          <w:fldChar w:fldCharType="separate"/>
        </w:r>
        <w:r w:rsidR="00D60397">
          <w:rPr>
            <w:rFonts w:asciiTheme="minorHAnsi" w:hAnsiTheme="minorHAnsi" w:cstheme="minorHAnsi"/>
            <w:b/>
            <w:noProof/>
            <w:sz w:val="18"/>
          </w:rPr>
          <w:t>2</w:t>
        </w:r>
        <w:r w:rsidRPr="003B45EC">
          <w:rPr>
            <w:rFonts w:asciiTheme="minorHAnsi" w:hAnsiTheme="minorHAnsi" w:cstheme="minorHAnsi"/>
            <w:b/>
            <w:sz w:val="18"/>
          </w:rPr>
          <w:fldChar w:fldCharType="end"/>
        </w:r>
      </w:p>
    </w:sdtContent>
  </w:sdt>
  <w:p w14:paraId="14DF24C2" w14:textId="77777777" w:rsidR="00F563A1" w:rsidRDefault="00F563A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D3346" w14:textId="77777777" w:rsidR="001F7013" w:rsidRDefault="001F7013" w:rsidP="003F55B0">
      <w:r>
        <w:separator/>
      </w:r>
    </w:p>
  </w:footnote>
  <w:footnote w:type="continuationSeparator" w:id="0">
    <w:p w14:paraId="39165153" w14:textId="77777777" w:rsidR="001F7013" w:rsidRDefault="001F7013" w:rsidP="003F55B0">
      <w:r>
        <w:continuationSeparator/>
      </w:r>
    </w:p>
  </w:footnote>
  <w:footnote w:id="1">
    <w:p w14:paraId="0C2390C9" w14:textId="132302DC" w:rsidR="007517B8" w:rsidRPr="00A00595" w:rsidRDefault="007517B8" w:rsidP="00136563">
      <w:pPr>
        <w:pStyle w:val="DipnotMetni"/>
        <w:jc w:val="both"/>
        <w:rPr>
          <w:lang w:val="tr-TR"/>
        </w:rPr>
      </w:pPr>
      <w:r>
        <w:rPr>
          <w:rStyle w:val="DipnotBavurusu"/>
        </w:rPr>
        <w:footnoteRef/>
      </w:r>
      <w:r w:rsidRPr="00A00595">
        <w:rPr>
          <w:rFonts w:asciiTheme="minorHAnsi" w:hAnsiTheme="minorHAnsi" w:cstheme="minorHAnsi"/>
          <w:lang w:val="tr-TR"/>
        </w:rPr>
        <w:t>Reel fiyatlar 2017 Eylül ayı</w:t>
      </w:r>
      <w:r>
        <w:rPr>
          <w:rFonts w:asciiTheme="minorHAnsi" w:hAnsiTheme="minorHAnsi" w:cstheme="minorHAnsi"/>
          <w:lang w:val="tr-TR"/>
        </w:rPr>
        <w:t xml:space="preserve"> referans</w:t>
      </w:r>
      <w:r w:rsidRPr="00A00595">
        <w:rPr>
          <w:rFonts w:asciiTheme="minorHAnsi" w:hAnsiTheme="minorHAnsi" w:cstheme="minorHAnsi"/>
          <w:lang w:val="tr-TR"/>
        </w:rPr>
        <w:t xml:space="preserve"> alınarak hesaplanmıştır.</w:t>
      </w:r>
      <w:r w:rsidR="002843E6">
        <w:rPr>
          <w:rFonts w:asciiTheme="minorHAnsi" w:hAnsiTheme="minorHAnsi" w:cstheme="minorHAnsi"/>
          <w:lang w:val="tr-TR"/>
        </w:rPr>
        <w:t xml:space="preserve"> </w:t>
      </w:r>
      <w:r w:rsidR="002843E6" w:rsidRPr="003F0E1E">
        <w:rPr>
          <w:rFonts w:asciiTheme="minorHAnsi" w:hAnsiTheme="minorHAnsi" w:cstheme="minorHAnsi"/>
          <w:lang w:val="tr-TR"/>
        </w:rPr>
        <w:t>Bu değerin 100’den büyük</w:t>
      </w:r>
      <w:r w:rsidR="000A2C9E">
        <w:rPr>
          <w:rFonts w:asciiTheme="minorHAnsi" w:hAnsiTheme="minorHAnsi" w:cstheme="minorHAnsi"/>
          <w:lang w:val="tr-TR"/>
        </w:rPr>
        <w:t xml:space="preserve"> (küçük)</w:t>
      </w:r>
      <w:r w:rsidR="002843E6" w:rsidRPr="003F0E1E">
        <w:rPr>
          <w:rFonts w:asciiTheme="minorHAnsi" w:hAnsiTheme="minorHAnsi" w:cstheme="minorHAnsi"/>
          <w:lang w:val="tr-TR"/>
        </w:rPr>
        <w:t xml:space="preserve"> olması </w:t>
      </w:r>
      <w:r w:rsidR="001E4248">
        <w:rPr>
          <w:rFonts w:asciiTheme="minorHAnsi" w:hAnsiTheme="minorHAnsi" w:cstheme="minorHAnsi"/>
          <w:lang w:val="tr-TR"/>
        </w:rPr>
        <w:t>reel kira fiyatlarının</w:t>
      </w:r>
      <w:r w:rsidR="00B52115">
        <w:rPr>
          <w:rFonts w:asciiTheme="minorHAnsi" w:hAnsiTheme="minorHAnsi" w:cstheme="minorHAnsi"/>
          <w:lang w:val="tr-TR"/>
        </w:rPr>
        <w:t xml:space="preserve"> referans döneme kıyasla</w:t>
      </w:r>
      <w:r w:rsidR="001E4248">
        <w:rPr>
          <w:rFonts w:asciiTheme="minorHAnsi" w:hAnsiTheme="minorHAnsi" w:cstheme="minorHAnsi"/>
          <w:lang w:val="tr-TR"/>
        </w:rPr>
        <w:t xml:space="preserve"> yükseldiğini (düştüğünü</w:t>
      </w:r>
      <w:r w:rsidR="00494A51">
        <w:rPr>
          <w:rFonts w:asciiTheme="minorHAnsi" w:hAnsiTheme="minorHAnsi" w:cstheme="minorHAnsi"/>
          <w:lang w:val="tr-TR"/>
        </w:rPr>
        <w:t>)</w:t>
      </w:r>
      <w:r w:rsidR="001E4248">
        <w:rPr>
          <w:rFonts w:asciiTheme="minorHAnsi" w:hAnsiTheme="minorHAnsi" w:cstheme="minorHAnsi"/>
          <w:lang w:val="tr-TR"/>
        </w:rPr>
        <w:t xml:space="preserve"> </w:t>
      </w:r>
      <w:r w:rsidR="002843E6" w:rsidRPr="003F0E1E">
        <w:rPr>
          <w:rFonts w:asciiTheme="minorHAnsi" w:hAnsiTheme="minorHAnsi" w:cstheme="minorHAnsi"/>
          <w:lang w:val="tr-TR"/>
        </w:rPr>
        <w:t>göster</w:t>
      </w:r>
      <w:r w:rsidR="00494A51">
        <w:rPr>
          <w:rFonts w:asciiTheme="minorHAnsi" w:hAnsiTheme="minorHAnsi" w:cstheme="minorHAnsi"/>
          <w:lang w:val="tr-TR"/>
        </w:rPr>
        <w:t>mektedir</w:t>
      </w:r>
      <w:r w:rsidR="002843E6" w:rsidRPr="003F0E1E">
        <w:rPr>
          <w:rFonts w:asciiTheme="minorHAnsi" w:hAnsiTheme="minorHAnsi" w:cstheme="minorHAnsi"/>
          <w:lang w:val="tr-TR"/>
        </w:rPr>
        <w:t>.</w:t>
      </w:r>
    </w:p>
  </w:footnote>
  <w:footnote w:id="2">
    <w:p w14:paraId="14B7BE94" w14:textId="77777777" w:rsidR="007517B8" w:rsidRPr="001B64A8" w:rsidRDefault="007517B8" w:rsidP="007517B8">
      <w:pPr>
        <w:pStyle w:val="DipnotMetni"/>
        <w:rPr>
          <w:lang w:val="tr-TR"/>
        </w:rPr>
      </w:pPr>
      <w:r w:rsidRPr="001B64A8">
        <w:rPr>
          <w:rStyle w:val="DipnotBavurusu"/>
          <w:lang w:val="tr-TR"/>
        </w:rPr>
        <w:footnoteRef/>
      </w:r>
      <w:r w:rsidRPr="001B64A8">
        <w:rPr>
          <w:lang w:val="tr-TR"/>
        </w:rPr>
        <w:t xml:space="preserve"> Detaylar için kutu açıklamalara bakınız.</w:t>
      </w:r>
    </w:p>
  </w:footnote>
  <w:footnote w:id="3">
    <w:p w14:paraId="55E3AC0B" w14:textId="00A4AE61" w:rsidR="00461F11" w:rsidRPr="00FA0A21" w:rsidRDefault="00461F11" w:rsidP="00461F11">
      <w:pPr>
        <w:pStyle w:val="DipnotMetni"/>
        <w:jc w:val="both"/>
        <w:rPr>
          <w:lang w:val="tr-TR"/>
        </w:rPr>
      </w:pPr>
      <w:r>
        <w:rPr>
          <w:rStyle w:val="DipnotBavurusu"/>
        </w:rPr>
        <w:footnoteRef/>
      </w:r>
      <w:r w:rsidRPr="00FA0A21">
        <w:rPr>
          <w:lang w:val="tr-TR"/>
        </w:rPr>
        <w:t xml:space="preserve"> </w:t>
      </w:r>
      <w:r w:rsidR="00DA2E72">
        <w:rPr>
          <w:lang w:val="tr-TR"/>
        </w:rPr>
        <w:t xml:space="preserve">Ayaş, Bala, Beypazarı, Çamlıdere, Elmadağ, Evren, Güdül, Haymana, Kalecik, Kızılcahamam, </w:t>
      </w:r>
      <w:r w:rsidR="00EE76CE">
        <w:rPr>
          <w:lang w:val="tr-TR"/>
        </w:rPr>
        <w:t>Nallıhan</w:t>
      </w:r>
      <w:r w:rsidR="00DA2E72">
        <w:rPr>
          <w:lang w:val="tr-TR"/>
        </w:rPr>
        <w:t xml:space="preserve"> </w:t>
      </w:r>
      <w:r w:rsidR="00B43255">
        <w:rPr>
          <w:lang w:val="tr-TR"/>
        </w:rPr>
        <w:t>ve Şereflikoçhisar</w:t>
      </w:r>
      <w:r>
        <w:rPr>
          <w:lang w:val="tr-TR"/>
        </w:rPr>
        <w:t xml:space="preserve"> ilçelerindeki veri yetersizliğine bağlı olarak bu ilçelerde fiyat değişimleri hesaplanamamıştır.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44A29" w14:textId="77777777" w:rsidR="00F563A1" w:rsidRDefault="00F563A1">
    <w:pPr>
      <w:pStyle w:val="stBilgi"/>
    </w:pPr>
    <w:r>
      <w:rPr>
        <w:noProof/>
        <w:lang w:eastAsia="tr-TR"/>
      </w:rPr>
      <w:drawing>
        <wp:anchor distT="0" distB="0" distL="0" distR="0" simplePos="0" relativeHeight="251658752" behindDoc="1" locked="0" layoutInCell="1" allowOverlap="1" wp14:anchorId="5410AE7E" wp14:editId="1F02E7F3">
          <wp:simplePos x="0" y="0"/>
          <wp:positionH relativeFrom="page">
            <wp:posOffset>811530</wp:posOffset>
          </wp:positionH>
          <wp:positionV relativeFrom="paragraph">
            <wp:posOffset>1670050</wp:posOffset>
          </wp:positionV>
          <wp:extent cx="5928360" cy="6440805"/>
          <wp:effectExtent l="0" t="0" r="0" b="10795"/>
          <wp:wrapNone/>
          <wp:docPr id="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8360" cy="64408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3F60"/>
    <w:multiLevelType w:val="hybridMultilevel"/>
    <w:tmpl w:val="FCBECCB0"/>
    <w:lvl w:ilvl="0" w:tplc="18090019">
      <w:start w:val="1"/>
      <w:numFmt w:val="lowerLetter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6D01E6"/>
    <w:multiLevelType w:val="hybridMultilevel"/>
    <w:tmpl w:val="F0A217F6"/>
    <w:lvl w:ilvl="0" w:tplc="C516559E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 w:hint="default"/>
        <w:b/>
        <w:color w:val="FF000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22C3E"/>
    <w:multiLevelType w:val="hybridMultilevel"/>
    <w:tmpl w:val="519A1504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E1004"/>
    <w:multiLevelType w:val="hybridMultilevel"/>
    <w:tmpl w:val="68842F42"/>
    <w:lvl w:ilvl="0" w:tplc="27FA27E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97CD6"/>
    <w:multiLevelType w:val="hybridMultilevel"/>
    <w:tmpl w:val="D506C598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A4994"/>
    <w:multiLevelType w:val="hybridMultilevel"/>
    <w:tmpl w:val="3F26E5FA"/>
    <w:lvl w:ilvl="0" w:tplc="686EA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E7219"/>
    <w:multiLevelType w:val="hybridMultilevel"/>
    <w:tmpl w:val="63508BB4"/>
    <w:lvl w:ilvl="0" w:tplc="C9D822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D22D98"/>
    <w:multiLevelType w:val="hybridMultilevel"/>
    <w:tmpl w:val="93F210C8"/>
    <w:lvl w:ilvl="0" w:tplc="A13A9AD2">
      <w:start w:val="1"/>
      <w:numFmt w:val="upperRoman"/>
      <w:lvlText w:val="%1-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8" w15:restartNumberingAfterBreak="0">
    <w:nsid w:val="67EC2424"/>
    <w:multiLevelType w:val="hybridMultilevel"/>
    <w:tmpl w:val="7F00CA1A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B814D2"/>
    <w:multiLevelType w:val="hybridMultilevel"/>
    <w:tmpl w:val="519A1504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23284D"/>
    <w:multiLevelType w:val="hybridMultilevel"/>
    <w:tmpl w:val="632E7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0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tr-TR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tr-TR" w:vendorID="64" w:dllVersion="4096" w:nlCheck="1" w:checkStyle="0"/>
  <w:activeWritingStyle w:appName="MSWord" w:lang="en-US" w:vendorID="64" w:dllVersion="6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B2F"/>
    <w:rsid w:val="000008F6"/>
    <w:rsid w:val="000010D8"/>
    <w:rsid w:val="00001110"/>
    <w:rsid w:val="00001844"/>
    <w:rsid w:val="00001DFA"/>
    <w:rsid w:val="00001E00"/>
    <w:rsid w:val="0000273A"/>
    <w:rsid w:val="00003E11"/>
    <w:rsid w:val="00005079"/>
    <w:rsid w:val="00005442"/>
    <w:rsid w:val="0000591F"/>
    <w:rsid w:val="00005CD4"/>
    <w:rsid w:val="00006223"/>
    <w:rsid w:val="00006743"/>
    <w:rsid w:val="00006E50"/>
    <w:rsid w:val="000078F5"/>
    <w:rsid w:val="00007F02"/>
    <w:rsid w:val="00010B2C"/>
    <w:rsid w:val="000116B7"/>
    <w:rsid w:val="00011944"/>
    <w:rsid w:val="00012335"/>
    <w:rsid w:val="000123B7"/>
    <w:rsid w:val="00013325"/>
    <w:rsid w:val="00013B90"/>
    <w:rsid w:val="00013F43"/>
    <w:rsid w:val="00014138"/>
    <w:rsid w:val="00014669"/>
    <w:rsid w:val="00014893"/>
    <w:rsid w:val="00014AC2"/>
    <w:rsid w:val="00016C62"/>
    <w:rsid w:val="000170E1"/>
    <w:rsid w:val="00017B1B"/>
    <w:rsid w:val="00017DE9"/>
    <w:rsid w:val="00017E9B"/>
    <w:rsid w:val="000207DB"/>
    <w:rsid w:val="00022D61"/>
    <w:rsid w:val="00022DC2"/>
    <w:rsid w:val="00022E9C"/>
    <w:rsid w:val="0002309B"/>
    <w:rsid w:val="00024745"/>
    <w:rsid w:val="00024B40"/>
    <w:rsid w:val="0002514A"/>
    <w:rsid w:val="000263C3"/>
    <w:rsid w:val="000277A4"/>
    <w:rsid w:val="00027A27"/>
    <w:rsid w:val="00030160"/>
    <w:rsid w:val="00030377"/>
    <w:rsid w:val="000306BC"/>
    <w:rsid w:val="00030749"/>
    <w:rsid w:val="00030E4C"/>
    <w:rsid w:val="00030FAC"/>
    <w:rsid w:val="00031A49"/>
    <w:rsid w:val="00031DF6"/>
    <w:rsid w:val="00031F2B"/>
    <w:rsid w:val="00031FED"/>
    <w:rsid w:val="00032013"/>
    <w:rsid w:val="000320FF"/>
    <w:rsid w:val="000323E6"/>
    <w:rsid w:val="00032773"/>
    <w:rsid w:val="00033BA0"/>
    <w:rsid w:val="00033D3F"/>
    <w:rsid w:val="00034181"/>
    <w:rsid w:val="00034482"/>
    <w:rsid w:val="00034BB2"/>
    <w:rsid w:val="000352F4"/>
    <w:rsid w:val="00036364"/>
    <w:rsid w:val="000369A3"/>
    <w:rsid w:val="000400A9"/>
    <w:rsid w:val="00040DDC"/>
    <w:rsid w:val="000411AC"/>
    <w:rsid w:val="000411DA"/>
    <w:rsid w:val="000418E7"/>
    <w:rsid w:val="00041D1C"/>
    <w:rsid w:val="00042178"/>
    <w:rsid w:val="00043336"/>
    <w:rsid w:val="0004395C"/>
    <w:rsid w:val="000439C8"/>
    <w:rsid w:val="00043E3E"/>
    <w:rsid w:val="00043FB9"/>
    <w:rsid w:val="00044464"/>
    <w:rsid w:val="00044BAD"/>
    <w:rsid w:val="00044DF3"/>
    <w:rsid w:val="00045BF9"/>
    <w:rsid w:val="00046461"/>
    <w:rsid w:val="0004774B"/>
    <w:rsid w:val="00047F61"/>
    <w:rsid w:val="00050420"/>
    <w:rsid w:val="0005155E"/>
    <w:rsid w:val="00051908"/>
    <w:rsid w:val="00051C5A"/>
    <w:rsid w:val="00052E1A"/>
    <w:rsid w:val="0005314E"/>
    <w:rsid w:val="00054714"/>
    <w:rsid w:val="00054C87"/>
    <w:rsid w:val="00054CB4"/>
    <w:rsid w:val="00055EC9"/>
    <w:rsid w:val="00056312"/>
    <w:rsid w:val="00056F4A"/>
    <w:rsid w:val="0005721A"/>
    <w:rsid w:val="00060F4C"/>
    <w:rsid w:val="00061493"/>
    <w:rsid w:val="00061874"/>
    <w:rsid w:val="00061C88"/>
    <w:rsid w:val="00061FBF"/>
    <w:rsid w:val="000621E1"/>
    <w:rsid w:val="000628C5"/>
    <w:rsid w:val="00063158"/>
    <w:rsid w:val="000633A1"/>
    <w:rsid w:val="00063CDE"/>
    <w:rsid w:val="00063FB7"/>
    <w:rsid w:val="0006443C"/>
    <w:rsid w:val="00064466"/>
    <w:rsid w:val="000646E2"/>
    <w:rsid w:val="000649E3"/>
    <w:rsid w:val="00065109"/>
    <w:rsid w:val="000653E7"/>
    <w:rsid w:val="00065B9B"/>
    <w:rsid w:val="00066FAD"/>
    <w:rsid w:val="00067A5D"/>
    <w:rsid w:val="00067D1D"/>
    <w:rsid w:val="00070805"/>
    <w:rsid w:val="000712A6"/>
    <w:rsid w:val="0007180A"/>
    <w:rsid w:val="00071896"/>
    <w:rsid w:val="00072350"/>
    <w:rsid w:val="0007260A"/>
    <w:rsid w:val="00072AB5"/>
    <w:rsid w:val="00072F41"/>
    <w:rsid w:val="00073240"/>
    <w:rsid w:val="000734D2"/>
    <w:rsid w:val="0007361B"/>
    <w:rsid w:val="000749E1"/>
    <w:rsid w:val="00074B4E"/>
    <w:rsid w:val="00075631"/>
    <w:rsid w:val="00075FDD"/>
    <w:rsid w:val="00076A65"/>
    <w:rsid w:val="00077458"/>
    <w:rsid w:val="000778A4"/>
    <w:rsid w:val="000803A3"/>
    <w:rsid w:val="000803E5"/>
    <w:rsid w:val="00080D6A"/>
    <w:rsid w:val="00081318"/>
    <w:rsid w:val="00081A4E"/>
    <w:rsid w:val="00081F9A"/>
    <w:rsid w:val="00082D0A"/>
    <w:rsid w:val="00082EF8"/>
    <w:rsid w:val="000831AB"/>
    <w:rsid w:val="000831EB"/>
    <w:rsid w:val="0008338C"/>
    <w:rsid w:val="0008347D"/>
    <w:rsid w:val="00083A1F"/>
    <w:rsid w:val="00083ACF"/>
    <w:rsid w:val="00083C12"/>
    <w:rsid w:val="00083EE2"/>
    <w:rsid w:val="000859D2"/>
    <w:rsid w:val="00085DEA"/>
    <w:rsid w:val="0008646C"/>
    <w:rsid w:val="00086902"/>
    <w:rsid w:val="00086EF3"/>
    <w:rsid w:val="000871FA"/>
    <w:rsid w:val="0008778E"/>
    <w:rsid w:val="00087B26"/>
    <w:rsid w:val="00087D31"/>
    <w:rsid w:val="0009015F"/>
    <w:rsid w:val="00090F55"/>
    <w:rsid w:val="000922A0"/>
    <w:rsid w:val="00093CD9"/>
    <w:rsid w:val="00093D11"/>
    <w:rsid w:val="00094BCF"/>
    <w:rsid w:val="0009526C"/>
    <w:rsid w:val="00095BC5"/>
    <w:rsid w:val="00095EA9"/>
    <w:rsid w:val="00096918"/>
    <w:rsid w:val="00096DA2"/>
    <w:rsid w:val="00096F2E"/>
    <w:rsid w:val="00097340"/>
    <w:rsid w:val="0009764D"/>
    <w:rsid w:val="000977BC"/>
    <w:rsid w:val="000977E2"/>
    <w:rsid w:val="00097AF0"/>
    <w:rsid w:val="000A122E"/>
    <w:rsid w:val="000A16C4"/>
    <w:rsid w:val="000A1B42"/>
    <w:rsid w:val="000A23EA"/>
    <w:rsid w:val="000A2A4B"/>
    <w:rsid w:val="000A2C9E"/>
    <w:rsid w:val="000A30FC"/>
    <w:rsid w:val="000A3DE7"/>
    <w:rsid w:val="000A4553"/>
    <w:rsid w:val="000A461D"/>
    <w:rsid w:val="000A5C00"/>
    <w:rsid w:val="000A5F14"/>
    <w:rsid w:val="000A6079"/>
    <w:rsid w:val="000A693F"/>
    <w:rsid w:val="000A6F6A"/>
    <w:rsid w:val="000A6FA0"/>
    <w:rsid w:val="000B0150"/>
    <w:rsid w:val="000B0518"/>
    <w:rsid w:val="000B07E8"/>
    <w:rsid w:val="000B0EDA"/>
    <w:rsid w:val="000B1A6E"/>
    <w:rsid w:val="000B1C3C"/>
    <w:rsid w:val="000B1CDA"/>
    <w:rsid w:val="000B2237"/>
    <w:rsid w:val="000B2312"/>
    <w:rsid w:val="000B26F4"/>
    <w:rsid w:val="000B27D1"/>
    <w:rsid w:val="000B2861"/>
    <w:rsid w:val="000B3542"/>
    <w:rsid w:val="000B36EE"/>
    <w:rsid w:val="000B3D24"/>
    <w:rsid w:val="000B4143"/>
    <w:rsid w:val="000B4457"/>
    <w:rsid w:val="000B4CEB"/>
    <w:rsid w:val="000B4DAE"/>
    <w:rsid w:val="000B5ABC"/>
    <w:rsid w:val="000B5D8C"/>
    <w:rsid w:val="000B61FC"/>
    <w:rsid w:val="000B6E00"/>
    <w:rsid w:val="000B76E1"/>
    <w:rsid w:val="000B78B3"/>
    <w:rsid w:val="000C035F"/>
    <w:rsid w:val="000C0BA2"/>
    <w:rsid w:val="000C1C9B"/>
    <w:rsid w:val="000C1EBF"/>
    <w:rsid w:val="000C25C1"/>
    <w:rsid w:val="000C3321"/>
    <w:rsid w:val="000C3DFA"/>
    <w:rsid w:val="000C487A"/>
    <w:rsid w:val="000C48EE"/>
    <w:rsid w:val="000C5408"/>
    <w:rsid w:val="000C5B92"/>
    <w:rsid w:val="000C5CAF"/>
    <w:rsid w:val="000C64B3"/>
    <w:rsid w:val="000C6C67"/>
    <w:rsid w:val="000C791C"/>
    <w:rsid w:val="000C7B0C"/>
    <w:rsid w:val="000D12FD"/>
    <w:rsid w:val="000D139E"/>
    <w:rsid w:val="000D1B3D"/>
    <w:rsid w:val="000D1C13"/>
    <w:rsid w:val="000D1EF4"/>
    <w:rsid w:val="000D2744"/>
    <w:rsid w:val="000D2756"/>
    <w:rsid w:val="000D2AB3"/>
    <w:rsid w:val="000D2E65"/>
    <w:rsid w:val="000D2FA6"/>
    <w:rsid w:val="000D3803"/>
    <w:rsid w:val="000D3C93"/>
    <w:rsid w:val="000D4201"/>
    <w:rsid w:val="000D629E"/>
    <w:rsid w:val="000D680A"/>
    <w:rsid w:val="000D6907"/>
    <w:rsid w:val="000D79BC"/>
    <w:rsid w:val="000D7FDB"/>
    <w:rsid w:val="000E1246"/>
    <w:rsid w:val="000E179A"/>
    <w:rsid w:val="000E17B9"/>
    <w:rsid w:val="000E1A5C"/>
    <w:rsid w:val="000E1BB3"/>
    <w:rsid w:val="000E297A"/>
    <w:rsid w:val="000E365B"/>
    <w:rsid w:val="000E3DBB"/>
    <w:rsid w:val="000E5579"/>
    <w:rsid w:val="000E67AA"/>
    <w:rsid w:val="000E67B2"/>
    <w:rsid w:val="000E6882"/>
    <w:rsid w:val="000E76FE"/>
    <w:rsid w:val="000E7CC5"/>
    <w:rsid w:val="000E7D84"/>
    <w:rsid w:val="000F01C3"/>
    <w:rsid w:val="000F14CB"/>
    <w:rsid w:val="000F16B9"/>
    <w:rsid w:val="000F297D"/>
    <w:rsid w:val="000F55CC"/>
    <w:rsid w:val="000F5BDE"/>
    <w:rsid w:val="000F5EB9"/>
    <w:rsid w:val="000F5FC8"/>
    <w:rsid w:val="000F6AF8"/>
    <w:rsid w:val="000F7167"/>
    <w:rsid w:val="000F76AA"/>
    <w:rsid w:val="000F77B0"/>
    <w:rsid w:val="00100492"/>
    <w:rsid w:val="0010094C"/>
    <w:rsid w:val="001009DC"/>
    <w:rsid w:val="001013F6"/>
    <w:rsid w:val="0010189E"/>
    <w:rsid w:val="001018FF"/>
    <w:rsid w:val="001026AA"/>
    <w:rsid w:val="00102962"/>
    <w:rsid w:val="00102E11"/>
    <w:rsid w:val="00104348"/>
    <w:rsid w:val="00104854"/>
    <w:rsid w:val="00104B59"/>
    <w:rsid w:val="00106C93"/>
    <w:rsid w:val="00107751"/>
    <w:rsid w:val="00107837"/>
    <w:rsid w:val="0010783D"/>
    <w:rsid w:val="001102A1"/>
    <w:rsid w:val="001107AF"/>
    <w:rsid w:val="00110CE2"/>
    <w:rsid w:val="00111386"/>
    <w:rsid w:val="00111A52"/>
    <w:rsid w:val="00111D76"/>
    <w:rsid w:val="0011290D"/>
    <w:rsid w:val="00113D96"/>
    <w:rsid w:val="00113E50"/>
    <w:rsid w:val="0011490D"/>
    <w:rsid w:val="00114D2F"/>
    <w:rsid w:val="0011602D"/>
    <w:rsid w:val="00116481"/>
    <w:rsid w:val="001168AC"/>
    <w:rsid w:val="00116AED"/>
    <w:rsid w:val="00117081"/>
    <w:rsid w:val="00120099"/>
    <w:rsid w:val="001206D2"/>
    <w:rsid w:val="0012149C"/>
    <w:rsid w:val="00122D12"/>
    <w:rsid w:val="00122DA1"/>
    <w:rsid w:val="00122DF1"/>
    <w:rsid w:val="00123711"/>
    <w:rsid w:val="00124516"/>
    <w:rsid w:val="001247E3"/>
    <w:rsid w:val="00124BBF"/>
    <w:rsid w:val="00126A57"/>
    <w:rsid w:val="00127053"/>
    <w:rsid w:val="00127150"/>
    <w:rsid w:val="00127BE3"/>
    <w:rsid w:val="0013013F"/>
    <w:rsid w:val="0013030E"/>
    <w:rsid w:val="00130D08"/>
    <w:rsid w:val="00131B7D"/>
    <w:rsid w:val="00132336"/>
    <w:rsid w:val="0013237B"/>
    <w:rsid w:val="00132405"/>
    <w:rsid w:val="00133767"/>
    <w:rsid w:val="00133833"/>
    <w:rsid w:val="0013391B"/>
    <w:rsid w:val="00133CDD"/>
    <w:rsid w:val="00133E5E"/>
    <w:rsid w:val="0013402D"/>
    <w:rsid w:val="00135D84"/>
    <w:rsid w:val="00136563"/>
    <w:rsid w:val="00136702"/>
    <w:rsid w:val="001375E1"/>
    <w:rsid w:val="0014066E"/>
    <w:rsid w:val="00140958"/>
    <w:rsid w:val="001410EE"/>
    <w:rsid w:val="001411BF"/>
    <w:rsid w:val="00142D2E"/>
    <w:rsid w:val="00142EF4"/>
    <w:rsid w:val="00142EF5"/>
    <w:rsid w:val="0014319E"/>
    <w:rsid w:val="00143496"/>
    <w:rsid w:val="00143EFF"/>
    <w:rsid w:val="00144044"/>
    <w:rsid w:val="001445E7"/>
    <w:rsid w:val="00144B09"/>
    <w:rsid w:val="00144B76"/>
    <w:rsid w:val="00144E30"/>
    <w:rsid w:val="001455DB"/>
    <w:rsid w:val="00145B29"/>
    <w:rsid w:val="00145B51"/>
    <w:rsid w:val="00145EE7"/>
    <w:rsid w:val="001466B9"/>
    <w:rsid w:val="00147942"/>
    <w:rsid w:val="00150984"/>
    <w:rsid w:val="00150E58"/>
    <w:rsid w:val="00151532"/>
    <w:rsid w:val="00151AD1"/>
    <w:rsid w:val="00151BED"/>
    <w:rsid w:val="00152191"/>
    <w:rsid w:val="0015299F"/>
    <w:rsid w:val="00154090"/>
    <w:rsid w:val="00154271"/>
    <w:rsid w:val="00154AF1"/>
    <w:rsid w:val="00154F85"/>
    <w:rsid w:val="0015567B"/>
    <w:rsid w:val="001557DF"/>
    <w:rsid w:val="00155DF4"/>
    <w:rsid w:val="00156A83"/>
    <w:rsid w:val="0015763B"/>
    <w:rsid w:val="00157ADE"/>
    <w:rsid w:val="00157C3E"/>
    <w:rsid w:val="00157FB5"/>
    <w:rsid w:val="00160F17"/>
    <w:rsid w:val="0016158E"/>
    <w:rsid w:val="00161A4C"/>
    <w:rsid w:val="00161C9E"/>
    <w:rsid w:val="0016249F"/>
    <w:rsid w:val="0016254B"/>
    <w:rsid w:val="00163512"/>
    <w:rsid w:val="00163D7F"/>
    <w:rsid w:val="00164354"/>
    <w:rsid w:val="001643E4"/>
    <w:rsid w:val="00164747"/>
    <w:rsid w:val="00165593"/>
    <w:rsid w:val="001657FE"/>
    <w:rsid w:val="00165C3C"/>
    <w:rsid w:val="00165F82"/>
    <w:rsid w:val="00166C60"/>
    <w:rsid w:val="001702FC"/>
    <w:rsid w:val="00170401"/>
    <w:rsid w:val="001711F7"/>
    <w:rsid w:val="00172417"/>
    <w:rsid w:val="00173221"/>
    <w:rsid w:val="001768A9"/>
    <w:rsid w:val="00176E21"/>
    <w:rsid w:val="001771AD"/>
    <w:rsid w:val="00177505"/>
    <w:rsid w:val="0018048B"/>
    <w:rsid w:val="00180B76"/>
    <w:rsid w:val="0018116F"/>
    <w:rsid w:val="00181355"/>
    <w:rsid w:val="00181430"/>
    <w:rsid w:val="00181487"/>
    <w:rsid w:val="00181725"/>
    <w:rsid w:val="00182D89"/>
    <w:rsid w:val="00182E3C"/>
    <w:rsid w:val="0018354F"/>
    <w:rsid w:val="00184B53"/>
    <w:rsid w:val="001863E5"/>
    <w:rsid w:val="001867E4"/>
    <w:rsid w:val="00186BDA"/>
    <w:rsid w:val="0018744A"/>
    <w:rsid w:val="00187FCF"/>
    <w:rsid w:val="00190246"/>
    <w:rsid w:val="00191509"/>
    <w:rsid w:val="0019233E"/>
    <w:rsid w:val="0019456A"/>
    <w:rsid w:val="00194672"/>
    <w:rsid w:val="00194CED"/>
    <w:rsid w:val="00195816"/>
    <w:rsid w:val="00195CE1"/>
    <w:rsid w:val="00195DFC"/>
    <w:rsid w:val="00195F21"/>
    <w:rsid w:val="001967C5"/>
    <w:rsid w:val="001968B9"/>
    <w:rsid w:val="00197954"/>
    <w:rsid w:val="001A05A0"/>
    <w:rsid w:val="001A0717"/>
    <w:rsid w:val="001A0F73"/>
    <w:rsid w:val="001A14B6"/>
    <w:rsid w:val="001A170C"/>
    <w:rsid w:val="001A1E3A"/>
    <w:rsid w:val="001A21EC"/>
    <w:rsid w:val="001A330F"/>
    <w:rsid w:val="001A34C6"/>
    <w:rsid w:val="001A412E"/>
    <w:rsid w:val="001A4643"/>
    <w:rsid w:val="001A46CF"/>
    <w:rsid w:val="001A4A19"/>
    <w:rsid w:val="001A56C8"/>
    <w:rsid w:val="001A5918"/>
    <w:rsid w:val="001A5ED0"/>
    <w:rsid w:val="001A5F3D"/>
    <w:rsid w:val="001A63E5"/>
    <w:rsid w:val="001A6988"/>
    <w:rsid w:val="001A6AEA"/>
    <w:rsid w:val="001A751E"/>
    <w:rsid w:val="001A7542"/>
    <w:rsid w:val="001A76BD"/>
    <w:rsid w:val="001A788E"/>
    <w:rsid w:val="001B07C1"/>
    <w:rsid w:val="001B0C39"/>
    <w:rsid w:val="001B0EC9"/>
    <w:rsid w:val="001B1D44"/>
    <w:rsid w:val="001B248E"/>
    <w:rsid w:val="001B24D1"/>
    <w:rsid w:val="001B2510"/>
    <w:rsid w:val="001B27F5"/>
    <w:rsid w:val="001B30C2"/>
    <w:rsid w:val="001B33BA"/>
    <w:rsid w:val="001B365C"/>
    <w:rsid w:val="001B3714"/>
    <w:rsid w:val="001B3A96"/>
    <w:rsid w:val="001B3AEE"/>
    <w:rsid w:val="001B3CD2"/>
    <w:rsid w:val="001B3E43"/>
    <w:rsid w:val="001B4A64"/>
    <w:rsid w:val="001B4AD2"/>
    <w:rsid w:val="001B4AFE"/>
    <w:rsid w:val="001B53F9"/>
    <w:rsid w:val="001B5813"/>
    <w:rsid w:val="001B6235"/>
    <w:rsid w:val="001B661D"/>
    <w:rsid w:val="001B738D"/>
    <w:rsid w:val="001B74CA"/>
    <w:rsid w:val="001C0A84"/>
    <w:rsid w:val="001C0D7B"/>
    <w:rsid w:val="001C301B"/>
    <w:rsid w:val="001C32B5"/>
    <w:rsid w:val="001C3711"/>
    <w:rsid w:val="001C6543"/>
    <w:rsid w:val="001C6962"/>
    <w:rsid w:val="001C76FD"/>
    <w:rsid w:val="001C7CD8"/>
    <w:rsid w:val="001C7DE9"/>
    <w:rsid w:val="001D0031"/>
    <w:rsid w:val="001D00E4"/>
    <w:rsid w:val="001D0891"/>
    <w:rsid w:val="001D0B53"/>
    <w:rsid w:val="001D0FC1"/>
    <w:rsid w:val="001D1F47"/>
    <w:rsid w:val="001D2E64"/>
    <w:rsid w:val="001D3525"/>
    <w:rsid w:val="001D360C"/>
    <w:rsid w:val="001D3BE6"/>
    <w:rsid w:val="001D3EC3"/>
    <w:rsid w:val="001D3FC4"/>
    <w:rsid w:val="001D4506"/>
    <w:rsid w:val="001D456A"/>
    <w:rsid w:val="001D53DE"/>
    <w:rsid w:val="001D54ED"/>
    <w:rsid w:val="001D553D"/>
    <w:rsid w:val="001D6C60"/>
    <w:rsid w:val="001D78BF"/>
    <w:rsid w:val="001D7AC3"/>
    <w:rsid w:val="001E0171"/>
    <w:rsid w:val="001E01A8"/>
    <w:rsid w:val="001E0B3D"/>
    <w:rsid w:val="001E0DC4"/>
    <w:rsid w:val="001E161B"/>
    <w:rsid w:val="001E1C32"/>
    <w:rsid w:val="001E1D17"/>
    <w:rsid w:val="001E20BC"/>
    <w:rsid w:val="001E26E5"/>
    <w:rsid w:val="001E2BEE"/>
    <w:rsid w:val="001E4248"/>
    <w:rsid w:val="001E455C"/>
    <w:rsid w:val="001E4E40"/>
    <w:rsid w:val="001E4E60"/>
    <w:rsid w:val="001E525B"/>
    <w:rsid w:val="001E52A4"/>
    <w:rsid w:val="001E5E0C"/>
    <w:rsid w:val="001E5E76"/>
    <w:rsid w:val="001E6266"/>
    <w:rsid w:val="001E754D"/>
    <w:rsid w:val="001E7B94"/>
    <w:rsid w:val="001E7D13"/>
    <w:rsid w:val="001E7D9F"/>
    <w:rsid w:val="001F0204"/>
    <w:rsid w:val="001F036F"/>
    <w:rsid w:val="001F0380"/>
    <w:rsid w:val="001F0815"/>
    <w:rsid w:val="001F106A"/>
    <w:rsid w:val="001F14D6"/>
    <w:rsid w:val="001F1C07"/>
    <w:rsid w:val="001F2080"/>
    <w:rsid w:val="001F23CA"/>
    <w:rsid w:val="001F2DFF"/>
    <w:rsid w:val="001F32AA"/>
    <w:rsid w:val="001F4000"/>
    <w:rsid w:val="001F4449"/>
    <w:rsid w:val="001F4496"/>
    <w:rsid w:val="001F4BDB"/>
    <w:rsid w:val="001F52C5"/>
    <w:rsid w:val="001F54E9"/>
    <w:rsid w:val="001F557F"/>
    <w:rsid w:val="001F5A74"/>
    <w:rsid w:val="001F602A"/>
    <w:rsid w:val="001F617C"/>
    <w:rsid w:val="001F61AB"/>
    <w:rsid w:val="001F7013"/>
    <w:rsid w:val="00200487"/>
    <w:rsid w:val="00200720"/>
    <w:rsid w:val="00200A52"/>
    <w:rsid w:val="00201D75"/>
    <w:rsid w:val="00202BAE"/>
    <w:rsid w:val="00202C50"/>
    <w:rsid w:val="00203632"/>
    <w:rsid w:val="002037F7"/>
    <w:rsid w:val="002038B0"/>
    <w:rsid w:val="002042D5"/>
    <w:rsid w:val="00204F23"/>
    <w:rsid w:val="002051C0"/>
    <w:rsid w:val="00205737"/>
    <w:rsid w:val="00205882"/>
    <w:rsid w:val="00205BE4"/>
    <w:rsid w:val="00205F0A"/>
    <w:rsid w:val="00206232"/>
    <w:rsid w:val="0020635B"/>
    <w:rsid w:val="00206F42"/>
    <w:rsid w:val="00207B53"/>
    <w:rsid w:val="00207C1B"/>
    <w:rsid w:val="00207F8E"/>
    <w:rsid w:val="002102A8"/>
    <w:rsid w:val="0021073D"/>
    <w:rsid w:val="00210C4F"/>
    <w:rsid w:val="00210F2B"/>
    <w:rsid w:val="0021164F"/>
    <w:rsid w:val="00211E97"/>
    <w:rsid w:val="002127CB"/>
    <w:rsid w:val="00212D9C"/>
    <w:rsid w:val="00212EF3"/>
    <w:rsid w:val="00213116"/>
    <w:rsid w:val="00213A76"/>
    <w:rsid w:val="00213B77"/>
    <w:rsid w:val="00214986"/>
    <w:rsid w:val="00214A98"/>
    <w:rsid w:val="002151B1"/>
    <w:rsid w:val="00215BEB"/>
    <w:rsid w:val="00215C32"/>
    <w:rsid w:val="002175ED"/>
    <w:rsid w:val="00217BA2"/>
    <w:rsid w:val="00217F4B"/>
    <w:rsid w:val="00220EF4"/>
    <w:rsid w:val="0022193A"/>
    <w:rsid w:val="00221C65"/>
    <w:rsid w:val="00221FA5"/>
    <w:rsid w:val="002229EF"/>
    <w:rsid w:val="0022341C"/>
    <w:rsid w:val="00223B24"/>
    <w:rsid w:val="00224255"/>
    <w:rsid w:val="00224932"/>
    <w:rsid w:val="0022637D"/>
    <w:rsid w:val="002268C7"/>
    <w:rsid w:val="00230358"/>
    <w:rsid w:val="002316D3"/>
    <w:rsid w:val="002318A6"/>
    <w:rsid w:val="00232FF0"/>
    <w:rsid w:val="00235377"/>
    <w:rsid w:val="00235ED1"/>
    <w:rsid w:val="00236F1C"/>
    <w:rsid w:val="00236F44"/>
    <w:rsid w:val="00236F70"/>
    <w:rsid w:val="00237172"/>
    <w:rsid w:val="0023736A"/>
    <w:rsid w:val="00237807"/>
    <w:rsid w:val="0024109C"/>
    <w:rsid w:val="002417E0"/>
    <w:rsid w:val="00241DF1"/>
    <w:rsid w:val="00241F60"/>
    <w:rsid w:val="00243B28"/>
    <w:rsid w:val="00244524"/>
    <w:rsid w:val="00244AD2"/>
    <w:rsid w:val="00245122"/>
    <w:rsid w:val="00247348"/>
    <w:rsid w:val="00247808"/>
    <w:rsid w:val="00247EA2"/>
    <w:rsid w:val="00250620"/>
    <w:rsid w:val="00250740"/>
    <w:rsid w:val="00250B7F"/>
    <w:rsid w:val="00250C08"/>
    <w:rsid w:val="00251614"/>
    <w:rsid w:val="002530B0"/>
    <w:rsid w:val="0025325F"/>
    <w:rsid w:val="00253876"/>
    <w:rsid w:val="00253E8A"/>
    <w:rsid w:val="002554E1"/>
    <w:rsid w:val="00256372"/>
    <w:rsid w:val="002564C5"/>
    <w:rsid w:val="002574E7"/>
    <w:rsid w:val="00257C21"/>
    <w:rsid w:val="0026028C"/>
    <w:rsid w:val="002602AE"/>
    <w:rsid w:val="002606E8"/>
    <w:rsid w:val="002609B8"/>
    <w:rsid w:val="002609F8"/>
    <w:rsid w:val="00260A9F"/>
    <w:rsid w:val="00260E63"/>
    <w:rsid w:val="002618C2"/>
    <w:rsid w:val="00261D60"/>
    <w:rsid w:val="002622AD"/>
    <w:rsid w:val="0026345C"/>
    <w:rsid w:val="00263A4E"/>
    <w:rsid w:val="002654B0"/>
    <w:rsid w:val="00265D91"/>
    <w:rsid w:val="00265DED"/>
    <w:rsid w:val="00265EA8"/>
    <w:rsid w:val="002663CE"/>
    <w:rsid w:val="002666E7"/>
    <w:rsid w:val="00266CB8"/>
    <w:rsid w:val="002672F4"/>
    <w:rsid w:val="00267E7F"/>
    <w:rsid w:val="0027051E"/>
    <w:rsid w:val="00270CD5"/>
    <w:rsid w:val="002739B8"/>
    <w:rsid w:val="00273BE4"/>
    <w:rsid w:val="00273F4E"/>
    <w:rsid w:val="00274548"/>
    <w:rsid w:val="00274799"/>
    <w:rsid w:val="002766FE"/>
    <w:rsid w:val="00277618"/>
    <w:rsid w:val="00277F8A"/>
    <w:rsid w:val="0028028C"/>
    <w:rsid w:val="00281198"/>
    <w:rsid w:val="002820FE"/>
    <w:rsid w:val="00283382"/>
    <w:rsid w:val="00284052"/>
    <w:rsid w:val="002843E6"/>
    <w:rsid w:val="00284D97"/>
    <w:rsid w:val="00285E6C"/>
    <w:rsid w:val="002860CA"/>
    <w:rsid w:val="00287374"/>
    <w:rsid w:val="00287E23"/>
    <w:rsid w:val="0029104F"/>
    <w:rsid w:val="00291344"/>
    <w:rsid w:val="002919D9"/>
    <w:rsid w:val="0029270C"/>
    <w:rsid w:val="002929E2"/>
    <w:rsid w:val="0029314A"/>
    <w:rsid w:val="0029384F"/>
    <w:rsid w:val="00293C9B"/>
    <w:rsid w:val="00293D25"/>
    <w:rsid w:val="002940DC"/>
    <w:rsid w:val="002942E5"/>
    <w:rsid w:val="002965CB"/>
    <w:rsid w:val="0029662A"/>
    <w:rsid w:val="00296966"/>
    <w:rsid w:val="002969C5"/>
    <w:rsid w:val="00296C43"/>
    <w:rsid w:val="00296F28"/>
    <w:rsid w:val="00297469"/>
    <w:rsid w:val="002A01B7"/>
    <w:rsid w:val="002A0693"/>
    <w:rsid w:val="002A0C27"/>
    <w:rsid w:val="002A153D"/>
    <w:rsid w:val="002A1A02"/>
    <w:rsid w:val="002A20C9"/>
    <w:rsid w:val="002A337B"/>
    <w:rsid w:val="002A34BB"/>
    <w:rsid w:val="002A4317"/>
    <w:rsid w:val="002A44C5"/>
    <w:rsid w:val="002A5BA1"/>
    <w:rsid w:val="002A5EE8"/>
    <w:rsid w:val="002A637E"/>
    <w:rsid w:val="002A6968"/>
    <w:rsid w:val="002A69F2"/>
    <w:rsid w:val="002A7651"/>
    <w:rsid w:val="002A76DB"/>
    <w:rsid w:val="002A7D32"/>
    <w:rsid w:val="002B045A"/>
    <w:rsid w:val="002B17A8"/>
    <w:rsid w:val="002B17EC"/>
    <w:rsid w:val="002B1DAB"/>
    <w:rsid w:val="002B3584"/>
    <w:rsid w:val="002B3BF5"/>
    <w:rsid w:val="002B42A5"/>
    <w:rsid w:val="002B4F61"/>
    <w:rsid w:val="002B532B"/>
    <w:rsid w:val="002B5524"/>
    <w:rsid w:val="002B5920"/>
    <w:rsid w:val="002B5DC2"/>
    <w:rsid w:val="002B67D6"/>
    <w:rsid w:val="002B6EA6"/>
    <w:rsid w:val="002B703B"/>
    <w:rsid w:val="002C048F"/>
    <w:rsid w:val="002C0842"/>
    <w:rsid w:val="002C0C7D"/>
    <w:rsid w:val="002C169C"/>
    <w:rsid w:val="002C18C1"/>
    <w:rsid w:val="002C1E11"/>
    <w:rsid w:val="002C21E1"/>
    <w:rsid w:val="002C32FB"/>
    <w:rsid w:val="002C37EA"/>
    <w:rsid w:val="002C4768"/>
    <w:rsid w:val="002C57A9"/>
    <w:rsid w:val="002C58F3"/>
    <w:rsid w:val="002C6253"/>
    <w:rsid w:val="002C6819"/>
    <w:rsid w:val="002C717A"/>
    <w:rsid w:val="002D00A4"/>
    <w:rsid w:val="002D1651"/>
    <w:rsid w:val="002D17F0"/>
    <w:rsid w:val="002D1A5E"/>
    <w:rsid w:val="002D2A3D"/>
    <w:rsid w:val="002D2A7B"/>
    <w:rsid w:val="002D2B08"/>
    <w:rsid w:val="002D2B89"/>
    <w:rsid w:val="002D3C74"/>
    <w:rsid w:val="002D3D09"/>
    <w:rsid w:val="002D3FCB"/>
    <w:rsid w:val="002D4FBA"/>
    <w:rsid w:val="002D654C"/>
    <w:rsid w:val="002D7CA2"/>
    <w:rsid w:val="002E0072"/>
    <w:rsid w:val="002E01E6"/>
    <w:rsid w:val="002E0978"/>
    <w:rsid w:val="002E0B52"/>
    <w:rsid w:val="002E11AB"/>
    <w:rsid w:val="002E12D9"/>
    <w:rsid w:val="002E158A"/>
    <w:rsid w:val="002E1BA6"/>
    <w:rsid w:val="002E2021"/>
    <w:rsid w:val="002E2EF3"/>
    <w:rsid w:val="002E3C03"/>
    <w:rsid w:val="002E437D"/>
    <w:rsid w:val="002E458B"/>
    <w:rsid w:val="002E5B26"/>
    <w:rsid w:val="002E6008"/>
    <w:rsid w:val="002E6710"/>
    <w:rsid w:val="002E6816"/>
    <w:rsid w:val="002E7F5E"/>
    <w:rsid w:val="002F01EA"/>
    <w:rsid w:val="002F0B6C"/>
    <w:rsid w:val="002F0BFE"/>
    <w:rsid w:val="002F1E78"/>
    <w:rsid w:val="002F2576"/>
    <w:rsid w:val="002F2ECE"/>
    <w:rsid w:val="002F3ABB"/>
    <w:rsid w:val="002F3CC7"/>
    <w:rsid w:val="002F455A"/>
    <w:rsid w:val="002F4568"/>
    <w:rsid w:val="002F46FF"/>
    <w:rsid w:val="002F49CB"/>
    <w:rsid w:val="002F513A"/>
    <w:rsid w:val="002F5269"/>
    <w:rsid w:val="002F5692"/>
    <w:rsid w:val="002F5EAA"/>
    <w:rsid w:val="002F61B0"/>
    <w:rsid w:val="002F6472"/>
    <w:rsid w:val="002F6C34"/>
    <w:rsid w:val="002F7FEE"/>
    <w:rsid w:val="0030035D"/>
    <w:rsid w:val="003007D4"/>
    <w:rsid w:val="003015C8"/>
    <w:rsid w:val="00302070"/>
    <w:rsid w:val="00303B7A"/>
    <w:rsid w:val="003064B7"/>
    <w:rsid w:val="00306FD3"/>
    <w:rsid w:val="00307961"/>
    <w:rsid w:val="00307AD1"/>
    <w:rsid w:val="00307FAF"/>
    <w:rsid w:val="00307FD3"/>
    <w:rsid w:val="00310189"/>
    <w:rsid w:val="00310AE4"/>
    <w:rsid w:val="00310E9A"/>
    <w:rsid w:val="0031173C"/>
    <w:rsid w:val="00311D5A"/>
    <w:rsid w:val="00312047"/>
    <w:rsid w:val="00312439"/>
    <w:rsid w:val="00312452"/>
    <w:rsid w:val="00312C85"/>
    <w:rsid w:val="003136E2"/>
    <w:rsid w:val="00313EB4"/>
    <w:rsid w:val="0031409E"/>
    <w:rsid w:val="00314635"/>
    <w:rsid w:val="0031485B"/>
    <w:rsid w:val="003148AE"/>
    <w:rsid w:val="00314E44"/>
    <w:rsid w:val="0031567C"/>
    <w:rsid w:val="003157A2"/>
    <w:rsid w:val="003159D0"/>
    <w:rsid w:val="00316DBB"/>
    <w:rsid w:val="00317255"/>
    <w:rsid w:val="00320D39"/>
    <w:rsid w:val="00320D73"/>
    <w:rsid w:val="00320ED9"/>
    <w:rsid w:val="00321575"/>
    <w:rsid w:val="00321CD2"/>
    <w:rsid w:val="003235F5"/>
    <w:rsid w:val="00323C25"/>
    <w:rsid w:val="00323D57"/>
    <w:rsid w:val="0032446E"/>
    <w:rsid w:val="003254AE"/>
    <w:rsid w:val="00325545"/>
    <w:rsid w:val="00325A31"/>
    <w:rsid w:val="00325D51"/>
    <w:rsid w:val="003266C0"/>
    <w:rsid w:val="0032695A"/>
    <w:rsid w:val="0032695D"/>
    <w:rsid w:val="00326A52"/>
    <w:rsid w:val="00326B94"/>
    <w:rsid w:val="00326C4E"/>
    <w:rsid w:val="00326F1A"/>
    <w:rsid w:val="00326FD7"/>
    <w:rsid w:val="00327CEB"/>
    <w:rsid w:val="00330353"/>
    <w:rsid w:val="00330374"/>
    <w:rsid w:val="003309DD"/>
    <w:rsid w:val="0033141A"/>
    <w:rsid w:val="0033190C"/>
    <w:rsid w:val="00331B05"/>
    <w:rsid w:val="00332EAA"/>
    <w:rsid w:val="00333201"/>
    <w:rsid w:val="00334BC6"/>
    <w:rsid w:val="003357FD"/>
    <w:rsid w:val="00340288"/>
    <w:rsid w:val="00340DEB"/>
    <w:rsid w:val="003410A6"/>
    <w:rsid w:val="00341376"/>
    <w:rsid w:val="00341950"/>
    <w:rsid w:val="00341A9A"/>
    <w:rsid w:val="00341C5F"/>
    <w:rsid w:val="00341CCE"/>
    <w:rsid w:val="00341CE0"/>
    <w:rsid w:val="00341E05"/>
    <w:rsid w:val="00342217"/>
    <w:rsid w:val="00343A6F"/>
    <w:rsid w:val="00343B39"/>
    <w:rsid w:val="00344866"/>
    <w:rsid w:val="0034486A"/>
    <w:rsid w:val="003452C4"/>
    <w:rsid w:val="00345DA9"/>
    <w:rsid w:val="00345E12"/>
    <w:rsid w:val="003462B9"/>
    <w:rsid w:val="00346946"/>
    <w:rsid w:val="00346F99"/>
    <w:rsid w:val="0034745B"/>
    <w:rsid w:val="00350462"/>
    <w:rsid w:val="003507F7"/>
    <w:rsid w:val="003513FF"/>
    <w:rsid w:val="003517FD"/>
    <w:rsid w:val="00353551"/>
    <w:rsid w:val="00353DEE"/>
    <w:rsid w:val="003543AF"/>
    <w:rsid w:val="003543F5"/>
    <w:rsid w:val="00354410"/>
    <w:rsid w:val="00356180"/>
    <w:rsid w:val="00356481"/>
    <w:rsid w:val="00356842"/>
    <w:rsid w:val="0035688F"/>
    <w:rsid w:val="003570F7"/>
    <w:rsid w:val="00357450"/>
    <w:rsid w:val="0035763F"/>
    <w:rsid w:val="00357EE6"/>
    <w:rsid w:val="003615B0"/>
    <w:rsid w:val="00361F02"/>
    <w:rsid w:val="003624A9"/>
    <w:rsid w:val="00362E24"/>
    <w:rsid w:val="003630F4"/>
    <w:rsid w:val="00363900"/>
    <w:rsid w:val="0036417B"/>
    <w:rsid w:val="00364655"/>
    <w:rsid w:val="00364708"/>
    <w:rsid w:val="00364D49"/>
    <w:rsid w:val="0036507E"/>
    <w:rsid w:val="00365CAA"/>
    <w:rsid w:val="00365D7E"/>
    <w:rsid w:val="003660F3"/>
    <w:rsid w:val="003661FD"/>
    <w:rsid w:val="00366E39"/>
    <w:rsid w:val="0036702B"/>
    <w:rsid w:val="00367389"/>
    <w:rsid w:val="00367902"/>
    <w:rsid w:val="00367A25"/>
    <w:rsid w:val="00367ED5"/>
    <w:rsid w:val="00367FB9"/>
    <w:rsid w:val="0037051C"/>
    <w:rsid w:val="00370A91"/>
    <w:rsid w:val="00370F71"/>
    <w:rsid w:val="00371F4E"/>
    <w:rsid w:val="00372F76"/>
    <w:rsid w:val="0037451F"/>
    <w:rsid w:val="003746A1"/>
    <w:rsid w:val="00374CEF"/>
    <w:rsid w:val="00375296"/>
    <w:rsid w:val="003753E3"/>
    <w:rsid w:val="00375807"/>
    <w:rsid w:val="00376024"/>
    <w:rsid w:val="00376893"/>
    <w:rsid w:val="00376B35"/>
    <w:rsid w:val="00376C67"/>
    <w:rsid w:val="00377954"/>
    <w:rsid w:val="003806CE"/>
    <w:rsid w:val="0038091E"/>
    <w:rsid w:val="00380AEC"/>
    <w:rsid w:val="003810F6"/>
    <w:rsid w:val="00381608"/>
    <w:rsid w:val="00381784"/>
    <w:rsid w:val="003824BC"/>
    <w:rsid w:val="00382B1A"/>
    <w:rsid w:val="00382D1E"/>
    <w:rsid w:val="00382DE6"/>
    <w:rsid w:val="0038432F"/>
    <w:rsid w:val="0038489F"/>
    <w:rsid w:val="00384C4A"/>
    <w:rsid w:val="00384DE8"/>
    <w:rsid w:val="0038502A"/>
    <w:rsid w:val="00385073"/>
    <w:rsid w:val="00385717"/>
    <w:rsid w:val="00385E6E"/>
    <w:rsid w:val="003860F3"/>
    <w:rsid w:val="0038621E"/>
    <w:rsid w:val="003863D9"/>
    <w:rsid w:val="00386682"/>
    <w:rsid w:val="00387BF8"/>
    <w:rsid w:val="00390591"/>
    <w:rsid w:val="00390F00"/>
    <w:rsid w:val="0039161E"/>
    <w:rsid w:val="003917C1"/>
    <w:rsid w:val="00391AFD"/>
    <w:rsid w:val="00392780"/>
    <w:rsid w:val="00392D50"/>
    <w:rsid w:val="003937A3"/>
    <w:rsid w:val="0039389D"/>
    <w:rsid w:val="00393A01"/>
    <w:rsid w:val="00393DDB"/>
    <w:rsid w:val="0039420D"/>
    <w:rsid w:val="00395486"/>
    <w:rsid w:val="0039583A"/>
    <w:rsid w:val="00396372"/>
    <w:rsid w:val="00396C53"/>
    <w:rsid w:val="00396D18"/>
    <w:rsid w:val="00396E49"/>
    <w:rsid w:val="003970E0"/>
    <w:rsid w:val="00397248"/>
    <w:rsid w:val="00397494"/>
    <w:rsid w:val="00397631"/>
    <w:rsid w:val="00397C16"/>
    <w:rsid w:val="003A089B"/>
    <w:rsid w:val="003A14CE"/>
    <w:rsid w:val="003A2151"/>
    <w:rsid w:val="003A2C2F"/>
    <w:rsid w:val="003A36D4"/>
    <w:rsid w:val="003A3DCB"/>
    <w:rsid w:val="003A41EF"/>
    <w:rsid w:val="003A4CAB"/>
    <w:rsid w:val="003A4CE5"/>
    <w:rsid w:val="003A5732"/>
    <w:rsid w:val="003A6164"/>
    <w:rsid w:val="003A6848"/>
    <w:rsid w:val="003A6AD1"/>
    <w:rsid w:val="003B016A"/>
    <w:rsid w:val="003B0DA3"/>
    <w:rsid w:val="003B1127"/>
    <w:rsid w:val="003B1B84"/>
    <w:rsid w:val="003B2454"/>
    <w:rsid w:val="003B2633"/>
    <w:rsid w:val="003B2845"/>
    <w:rsid w:val="003B2ED7"/>
    <w:rsid w:val="003B341F"/>
    <w:rsid w:val="003B37CD"/>
    <w:rsid w:val="003B45EC"/>
    <w:rsid w:val="003B53A4"/>
    <w:rsid w:val="003B5A36"/>
    <w:rsid w:val="003B6274"/>
    <w:rsid w:val="003B684F"/>
    <w:rsid w:val="003B6B01"/>
    <w:rsid w:val="003B6B13"/>
    <w:rsid w:val="003B6E5D"/>
    <w:rsid w:val="003B7107"/>
    <w:rsid w:val="003B7E18"/>
    <w:rsid w:val="003B7EA9"/>
    <w:rsid w:val="003C0527"/>
    <w:rsid w:val="003C107B"/>
    <w:rsid w:val="003C18C4"/>
    <w:rsid w:val="003C1A0C"/>
    <w:rsid w:val="003C1DE5"/>
    <w:rsid w:val="003C23E4"/>
    <w:rsid w:val="003C372F"/>
    <w:rsid w:val="003C414C"/>
    <w:rsid w:val="003C4308"/>
    <w:rsid w:val="003C48CD"/>
    <w:rsid w:val="003C4C12"/>
    <w:rsid w:val="003C4FEB"/>
    <w:rsid w:val="003C5454"/>
    <w:rsid w:val="003C5720"/>
    <w:rsid w:val="003C660B"/>
    <w:rsid w:val="003C79C8"/>
    <w:rsid w:val="003C7DEA"/>
    <w:rsid w:val="003C7FDA"/>
    <w:rsid w:val="003D0082"/>
    <w:rsid w:val="003D0C02"/>
    <w:rsid w:val="003D0FC5"/>
    <w:rsid w:val="003D1253"/>
    <w:rsid w:val="003D1A8B"/>
    <w:rsid w:val="003D1DA3"/>
    <w:rsid w:val="003D2030"/>
    <w:rsid w:val="003D2430"/>
    <w:rsid w:val="003D27B6"/>
    <w:rsid w:val="003D299B"/>
    <w:rsid w:val="003D312A"/>
    <w:rsid w:val="003D34A8"/>
    <w:rsid w:val="003D3845"/>
    <w:rsid w:val="003D3AED"/>
    <w:rsid w:val="003D3B36"/>
    <w:rsid w:val="003D40DB"/>
    <w:rsid w:val="003D4441"/>
    <w:rsid w:val="003D4C90"/>
    <w:rsid w:val="003D4D6B"/>
    <w:rsid w:val="003D4E13"/>
    <w:rsid w:val="003D4FAB"/>
    <w:rsid w:val="003D4FBD"/>
    <w:rsid w:val="003D51A0"/>
    <w:rsid w:val="003D5E78"/>
    <w:rsid w:val="003D70B7"/>
    <w:rsid w:val="003D7B8B"/>
    <w:rsid w:val="003E0493"/>
    <w:rsid w:val="003E0510"/>
    <w:rsid w:val="003E0AB8"/>
    <w:rsid w:val="003E0ACC"/>
    <w:rsid w:val="003E12AC"/>
    <w:rsid w:val="003E207C"/>
    <w:rsid w:val="003E321E"/>
    <w:rsid w:val="003E3665"/>
    <w:rsid w:val="003E45EE"/>
    <w:rsid w:val="003E4CA7"/>
    <w:rsid w:val="003E50E1"/>
    <w:rsid w:val="003E57DE"/>
    <w:rsid w:val="003E58C8"/>
    <w:rsid w:val="003E605D"/>
    <w:rsid w:val="003E7EE8"/>
    <w:rsid w:val="003F0E1E"/>
    <w:rsid w:val="003F1623"/>
    <w:rsid w:val="003F1650"/>
    <w:rsid w:val="003F1A04"/>
    <w:rsid w:val="003F1D28"/>
    <w:rsid w:val="003F2DEF"/>
    <w:rsid w:val="003F2FD3"/>
    <w:rsid w:val="003F3C4A"/>
    <w:rsid w:val="003F4098"/>
    <w:rsid w:val="003F4412"/>
    <w:rsid w:val="003F535C"/>
    <w:rsid w:val="003F55B0"/>
    <w:rsid w:val="003F594C"/>
    <w:rsid w:val="003F5B2C"/>
    <w:rsid w:val="003F5DFA"/>
    <w:rsid w:val="003F6093"/>
    <w:rsid w:val="003F63A6"/>
    <w:rsid w:val="003F6CC6"/>
    <w:rsid w:val="003F6DA0"/>
    <w:rsid w:val="004000E9"/>
    <w:rsid w:val="00401264"/>
    <w:rsid w:val="00401CA5"/>
    <w:rsid w:val="00402020"/>
    <w:rsid w:val="0040252A"/>
    <w:rsid w:val="00404878"/>
    <w:rsid w:val="00404BF8"/>
    <w:rsid w:val="00404C73"/>
    <w:rsid w:val="0040510B"/>
    <w:rsid w:val="004052C4"/>
    <w:rsid w:val="00405C00"/>
    <w:rsid w:val="0040665B"/>
    <w:rsid w:val="00406CAD"/>
    <w:rsid w:val="004075AA"/>
    <w:rsid w:val="00407648"/>
    <w:rsid w:val="00407B92"/>
    <w:rsid w:val="00407E63"/>
    <w:rsid w:val="0041030E"/>
    <w:rsid w:val="004103BE"/>
    <w:rsid w:val="004114C1"/>
    <w:rsid w:val="00411535"/>
    <w:rsid w:val="00411ADC"/>
    <w:rsid w:val="00411BEF"/>
    <w:rsid w:val="00411C6E"/>
    <w:rsid w:val="00411EA3"/>
    <w:rsid w:val="00411F6E"/>
    <w:rsid w:val="004123B1"/>
    <w:rsid w:val="004123DB"/>
    <w:rsid w:val="0041282F"/>
    <w:rsid w:val="00412A7D"/>
    <w:rsid w:val="00412A93"/>
    <w:rsid w:val="004135EC"/>
    <w:rsid w:val="00413694"/>
    <w:rsid w:val="00413A86"/>
    <w:rsid w:val="00413BE7"/>
    <w:rsid w:val="00413F3C"/>
    <w:rsid w:val="004141DC"/>
    <w:rsid w:val="004144EE"/>
    <w:rsid w:val="00414715"/>
    <w:rsid w:val="00415637"/>
    <w:rsid w:val="00415F1B"/>
    <w:rsid w:val="00416B51"/>
    <w:rsid w:val="00416BC1"/>
    <w:rsid w:val="004200CC"/>
    <w:rsid w:val="00420141"/>
    <w:rsid w:val="004210F5"/>
    <w:rsid w:val="004211E5"/>
    <w:rsid w:val="004214C4"/>
    <w:rsid w:val="00422162"/>
    <w:rsid w:val="004236D9"/>
    <w:rsid w:val="00424B50"/>
    <w:rsid w:val="00424DA8"/>
    <w:rsid w:val="00425A5C"/>
    <w:rsid w:val="00425B29"/>
    <w:rsid w:val="00426CDE"/>
    <w:rsid w:val="00426F81"/>
    <w:rsid w:val="00430B9E"/>
    <w:rsid w:val="00430BB2"/>
    <w:rsid w:val="004312DD"/>
    <w:rsid w:val="00431337"/>
    <w:rsid w:val="00431CFD"/>
    <w:rsid w:val="004321EF"/>
    <w:rsid w:val="00432A91"/>
    <w:rsid w:val="00432B3F"/>
    <w:rsid w:val="004332F2"/>
    <w:rsid w:val="0043336D"/>
    <w:rsid w:val="00434A35"/>
    <w:rsid w:val="00435439"/>
    <w:rsid w:val="00435A42"/>
    <w:rsid w:val="00435A58"/>
    <w:rsid w:val="0043667D"/>
    <w:rsid w:val="00436781"/>
    <w:rsid w:val="00436CB5"/>
    <w:rsid w:val="0043785B"/>
    <w:rsid w:val="0044244A"/>
    <w:rsid w:val="00442BA9"/>
    <w:rsid w:val="00442CE9"/>
    <w:rsid w:val="004437CA"/>
    <w:rsid w:val="00443928"/>
    <w:rsid w:val="0044478B"/>
    <w:rsid w:val="004453C1"/>
    <w:rsid w:val="00445F27"/>
    <w:rsid w:val="00446FD6"/>
    <w:rsid w:val="004472AD"/>
    <w:rsid w:val="00447A64"/>
    <w:rsid w:val="004507FC"/>
    <w:rsid w:val="004508AE"/>
    <w:rsid w:val="0045145C"/>
    <w:rsid w:val="004518A9"/>
    <w:rsid w:val="00451E4D"/>
    <w:rsid w:val="00452F77"/>
    <w:rsid w:val="00453276"/>
    <w:rsid w:val="00453382"/>
    <w:rsid w:val="0045340E"/>
    <w:rsid w:val="0045343A"/>
    <w:rsid w:val="00453676"/>
    <w:rsid w:val="004560FA"/>
    <w:rsid w:val="00456174"/>
    <w:rsid w:val="00456373"/>
    <w:rsid w:val="0045725C"/>
    <w:rsid w:val="0045763D"/>
    <w:rsid w:val="00457753"/>
    <w:rsid w:val="004605B8"/>
    <w:rsid w:val="004608C8"/>
    <w:rsid w:val="00460C41"/>
    <w:rsid w:val="00460F90"/>
    <w:rsid w:val="0046126D"/>
    <w:rsid w:val="00461BC3"/>
    <w:rsid w:val="00461C6E"/>
    <w:rsid w:val="00461F11"/>
    <w:rsid w:val="00462E94"/>
    <w:rsid w:val="0046307F"/>
    <w:rsid w:val="00463284"/>
    <w:rsid w:val="00463C81"/>
    <w:rsid w:val="00463C9B"/>
    <w:rsid w:val="00463D1B"/>
    <w:rsid w:val="00464492"/>
    <w:rsid w:val="00464630"/>
    <w:rsid w:val="00464849"/>
    <w:rsid w:val="004654BC"/>
    <w:rsid w:val="00465D84"/>
    <w:rsid w:val="0046623F"/>
    <w:rsid w:val="00467398"/>
    <w:rsid w:val="0047091E"/>
    <w:rsid w:val="00470B29"/>
    <w:rsid w:val="0047111A"/>
    <w:rsid w:val="004713F0"/>
    <w:rsid w:val="00471B9D"/>
    <w:rsid w:val="00471C70"/>
    <w:rsid w:val="004725B4"/>
    <w:rsid w:val="00472CDC"/>
    <w:rsid w:val="004736D8"/>
    <w:rsid w:val="0047424E"/>
    <w:rsid w:val="00474F36"/>
    <w:rsid w:val="004753DD"/>
    <w:rsid w:val="00475928"/>
    <w:rsid w:val="00475938"/>
    <w:rsid w:val="00475CEC"/>
    <w:rsid w:val="0047608A"/>
    <w:rsid w:val="004761A0"/>
    <w:rsid w:val="004767D2"/>
    <w:rsid w:val="00476922"/>
    <w:rsid w:val="00476FF0"/>
    <w:rsid w:val="004778C5"/>
    <w:rsid w:val="00477C02"/>
    <w:rsid w:val="00480677"/>
    <w:rsid w:val="00480F34"/>
    <w:rsid w:val="00481DE4"/>
    <w:rsid w:val="0048222F"/>
    <w:rsid w:val="004823F1"/>
    <w:rsid w:val="00482CBA"/>
    <w:rsid w:val="00484204"/>
    <w:rsid w:val="00484572"/>
    <w:rsid w:val="00484808"/>
    <w:rsid w:val="00484D8B"/>
    <w:rsid w:val="00485939"/>
    <w:rsid w:val="0048600D"/>
    <w:rsid w:val="00486C31"/>
    <w:rsid w:val="00486CA7"/>
    <w:rsid w:val="004874F9"/>
    <w:rsid w:val="00490E9D"/>
    <w:rsid w:val="004916AB"/>
    <w:rsid w:val="00492022"/>
    <w:rsid w:val="00492C85"/>
    <w:rsid w:val="00492E28"/>
    <w:rsid w:val="0049395F"/>
    <w:rsid w:val="00493B76"/>
    <w:rsid w:val="0049489C"/>
    <w:rsid w:val="00494A51"/>
    <w:rsid w:val="00495C5F"/>
    <w:rsid w:val="0049634F"/>
    <w:rsid w:val="0049644F"/>
    <w:rsid w:val="00496483"/>
    <w:rsid w:val="00496738"/>
    <w:rsid w:val="00496DF8"/>
    <w:rsid w:val="004972BA"/>
    <w:rsid w:val="004973C5"/>
    <w:rsid w:val="0049793C"/>
    <w:rsid w:val="00497C98"/>
    <w:rsid w:val="004A06A5"/>
    <w:rsid w:val="004A0B3C"/>
    <w:rsid w:val="004A0FF8"/>
    <w:rsid w:val="004A1391"/>
    <w:rsid w:val="004A1856"/>
    <w:rsid w:val="004A1E74"/>
    <w:rsid w:val="004A1F63"/>
    <w:rsid w:val="004A2CB3"/>
    <w:rsid w:val="004A30E9"/>
    <w:rsid w:val="004A32B6"/>
    <w:rsid w:val="004A3A36"/>
    <w:rsid w:val="004A3F46"/>
    <w:rsid w:val="004A4824"/>
    <w:rsid w:val="004A4B3B"/>
    <w:rsid w:val="004A5057"/>
    <w:rsid w:val="004A55C8"/>
    <w:rsid w:val="004A55EB"/>
    <w:rsid w:val="004A5678"/>
    <w:rsid w:val="004A56D6"/>
    <w:rsid w:val="004A5724"/>
    <w:rsid w:val="004A5E47"/>
    <w:rsid w:val="004A65AE"/>
    <w:rsid w:val="004A6EAB"/>
    <w:rsid w:val="004A7135"/>
    <w:rsid w:val="004A7848"/>
    <w:rsid w:val="004A7CC0"/>
    <w:rsid w:val="004B063A"/>
    <w:rsid w:val="004B07C4"/>
    <w:rsid w:val="004B0CA7"/>
    <w:rsid w:val="004B0F36"/>
    <w:rsid w:val="004B19B3"/>
    <w:rsid w:val="004B2467"/>
    <w:rsid w:val="004B247B"/>
    <w:rsid w:val="004B2BC7"/>
    <w:rsid w:val="004B41B5"/>
    <w:rsid w:val="004B4C5F"/>
    <w:rsid w:val="004B509E"/>
    <w:rsid w:val="004B5B64"/>
    <w:rsid w:val="004B5B65"/>
    <w:rsid w:val="004B67A8"/>
    <w:rsid w:val="004B6B71"/>
    <w:rsid w:val="004B6D01"/>
    <w:rsid w:val="004B6DE9"/>
    <w:rsid w:val="004B7045"/>
    <w:rsid w:val="004B71DE"/>
    <w:rsid w:val="004B75B9"/>
    <w:rsid w:val="004B76B7"/>
    <w:rsid w:val="004B7D90"/>
    <w:rsid w:val="004B7E64"/>
    <w:rsid w:val="004C0127"/>
    <w:rsid w:val="004C08A5"/>
    <w:rsid w:val="004C0B6F"/>
    <w:rsid w:val="004C2448"/>
    <w:rsid w:val="004C280F"/>
    <w:rsid w:val="004C2974"/>
    <w:rsid w:val="004C2C48"/>
    <w:rsid w:val="004C3184"/>
    <w:rsid w:val="004C3CF1"/>
    <w:rsid w:val="004C3FEC"/>
    <w:rsid w:val="004C4A99"/>
    <w:rsid w:val="004C4D03"/>
    <w:rsid w:val="004C4E1A"/>
    <w:rsid w:val="004C4E1B"/>
    <w:rsid w:val="004C4FC4"/>
    <w:rsid w:val="004C5016"/>
    <w:rsid w:val="004C6830"/>
    <w:rsid w:val="004C6B3C"/>
    <w:rsid w:val="004C6D56"/>
    <w:rsid w:val="004C704C"/>
    <w:rsid w:val="004C705C"/>
    <w:rsid w:val="004C73A5"/>
    <w:rsid w:val="004C77DE"/>
    <w:rsid w:val="004D09F1"/>
    <w:rsid w:val="004D0C4D"/>
    <w:rsid w:val="004D18DB"/>
    <w:rsid w:val="004D193C"/>
    <w:rsid w:val="004D409C"/>
    <w:rsid w:val="004D48CA"/>
    <w:rsid w:val="004D49C7"/>
    <w:rsid w:val="004D5B9C"/>
    <w:rsid w:val="004D5D72"/>
    <w:rsid w:val="004D6AA4"/>
    <w:rsid w:val="004D6B69"/>
    <w:rsid w:val="004D7CB8"/>
    <w:rsid w:val="004D7E30"/>
    <w:rsid w:val="004E0C16"/>
    <w:rsid w:val="004E0C81"/>
    <w:rsid w:val="004E1414"/>
    <w:rsid w:val="004E28F8"/>
    <w:rsid w:val="004E3145"/>
    <w:rsid w:val="004E3A9F"/>
    <w:rsid w:val="004E3F4F"/>
    <w:rsid w:val="004E44C3"/>
    <w:rsid w:val="004E68E1"/>
    <w:rsid w:val="004E6D4F"/>
    <w:rsid w:val="004E7315"/>
    <w:rsid w:val="004E7FA4"/>
    <w:rsid w:val="004F14AD"/>
    <w:rsid w:val="004F1564"/>
    <w:rsid w:val="004F1713"/>
    <w:rsid w:val="004F1CAD"/>
    <w:rsid w:val="004F2076"/>
    <w:rsid w:val="004F2BA0"/>
    <w:rsid w:val="004F33D4"/>
    <w:rsid w:val="004F3411"/>
    <w:rsid w:val="004F3CA0"/>
    <w:rsid w:val="004F3F38"/>
    <w:rsid w:val="004F40DC"/>
    <w:rsid w:val="004F423E"/>
    <w:rsid w:val="004F4B78"/>
    <w:rsid w:val="004F4C9C"/>
    <w:rsid w:val="004F5747"/>
    <w:rsid w:val="004F73B8"/>
    <w:rsid w:val="004F7721"/>
    <w:rsid w:val="004F7962"/>
    <w:rsid w:val="00500B3C"/>
    <w:rsid w:val="0050105E"/>
    <w:rsid w:val="005015A0"/>
    <w:rsid w:val="00502BC5"/>
    <w:rsid w:val="00503489"/>
    <w:rsid w:val="005037A3"/>
    <w:rsid w:val="0050421A"/>
    <w:rsid w:val="005045DA"/>
    <w:rsid w:val="00504C87"/>
    <w:rsid w:val="00505807"/>
    <w:rsid w:val="005058A4"/>
    <w:rsid w:val="005070C4"/>
    <w:rsid w:val="005070EE"/>
    <w:rsid w:val="00507C12"/>
    <w:rsid w:val="00507F83"/>
    <w:rsid w:val="0051013D"/>
    <w:rsid w:val="00510424"/>
    <w:rsid w:val="005107A3"/>
    <w:rsid w:val="00510D53"/>
    <w:rsid w:val="0051239A"/>
    <w:rsid w:val="005126E9"/>
    <w:rsid w:val="0051279F"/>
    <w:rsid w:val="00512892"/>
    <w:rsid w:val="00512E32"/>
    <w:rsid w:val="005131B7"/>
    <w:rsid w:val="005144D2"/>
    <w:rsid w:val="005144E4"/>
    <w:rsid w:val="00515248"/>
    <w:rsid w:val="00515401"/>
    <w:rsid w:val="00516136"/>
    <w:rsid w:val="00516500"/>
    <w:rsid w:val="00516754"/>
    <w:rsid w:val="00517399"/>
    <w:rsid w:val="00517779"/>
    <w:rsid w:val="00517B29"/>
    <w:rsid w:val="00520656"/>
    <w:rsid w:val="00520A13"/>
    <w:rsid w:val="00520B99"/>
    <w:rsid w:val="005210C3"/>
    <w:rsid w:val="00521B03"/>
    <w:rsid w:val="005233E1"/>
    <w:rsid w:val="005245C5"/>
    <w:rsid w:val="00524B8D"/>
    <w:rsid w:val="00524EF4"/>
    <w:rsid w:val="0052544E"/>
    <w:rsid w:val="00525EB3"/>
    <w:rsid w:val="00526287"/>
    <w:rsid w:val="00526353"/>
    <w:rsid w:val="00527268"/>
    <w:rsid w:val="0052795D"/>
    <w:rsid w:val="00527C32"/>
    <w:rsid w:val="005300CB"/>
    <w:rsid w:val="00530C6B"/>
    <w:rsid w:val="00530C6D"/>
    <w:rsid w:val="00530D4D"/>
    <w:rsid w:val="00531354"/>
    <w:rsid w:val="005313B1"/>
    <w:rsid w:val="00531F59"/>
    <w:rsid w:val="00532C62"/>
    <w:rsid w:val="00533F7D"/>
    <w:rsid w:val="005348A9"/>
    <w:rsid w:val="00534912"/>
    <w:rsid w:val="00534D78"/>
    <w:rsid w:val="00535D43"/>
    <w:rsid w:val="00535FEA"/>
    <w:rsid w:val="005362DB"/>
    <w:rsid w:val="0053743A"/>
    <w:rsid w:val="0053757C"/>
    <w:rsid w:val="00537BFD"/>
    <w:rsid w:val="00540802"/>
    <w:rsid w:val="00540867"/>
    <w:rsid w:val="00540D4A"/>
    <w:rsid w:val="005419B5"/>
    <w:rsid w:val="00542EA1"/>
    <w:rsid w:val="00542FD1"/>
    <w:rsid w:val="005437A6"/>
    <w:rsid w:val="005437D7"/>
    <w:rsid w:val="00543EAE"/>
    <w:rsid w:val="0054414D"/>
    <w:rsid w:val="00544A73"/>
    <w:rsid w:val="00544FA2"/>
    <w:rsid w:val="005451FC"/>
    <w:rsid w:val="0054578F"/>
    <w:rsid w:val="00545A65"/>
    <w:rsid w:val="00545F33"/>
    <w:rsid w:val="00546558"/>
    <w:rsid w:val="00546972"/>
    <w:rsid w:val="00546EB3"/>
    <w:rsid w:val="00550AAD"/>
    <w:rsid w:val="00550D7B"/>
    <w:rsid w:val="00550F34"/>
    <w:rsid w:val="005512AF"/>
    <w:rsid w:val="00552A52"/>
    <w:rsid w:val="005533D1"/>
    <w:rsid w:val="005534FA"/>
    <w:rsid w:val="005536A9"/>
    <w:rsid w:val="005539EE"/>
    <w:rsid w:val="005541B2"/>
    <w:rsid w:val="00554661"/>
    <w:rsid w:val="00554949"/>
    <w:rsid w:val="00554E5F"/>
    <w:rsid w:val="00555044"/>
    <w:rsid w:val="00555326"/>
    <w:rsid w:val="005564DA"/>
    <w:rsid w:val="00556C14"/>
    <w:rsid w:val="00556E35"/>
    <w:rsid w:val="005573AD"/>
    <w:rsid w:val="00557AB3"/>
    <w:rsid w:val="00557B4B"/>
    <w:rsid w:val="00557E3B"/>
    <w:rsid w:val="00560BF5"/>
    <w:rsid w:val="005614A0"/>
    <w:rsid w:val="005614B4"/>
    <w:rsid w:val="005617F7"/>
    <w:rsid w:val="00561C8C"/>
    <w:rsid w:val="00561CB5"/>
    <w:rsid w:val="0056212F"/>
    <w:rsid w:val="00563170"/>
    <w:rsid w:val="00564877"/>
    <w:rsid w:val="00564C03"/>
    <w:rsid w:val="005657DE"/>
    <w:rsid w:val="00565B55"/>
    <w:rsid w:val="00565D81"/>
    <w:rsid w:val="005660D8"/>
    <w:rsid w:val="00566862"/>
    <w:rsid w:val="00566B4C"/>
    <w:rsid w:val="00567CE2"/>
    <w:rsid w:val="0057069D"/>
    <w:rsid w:val="005712C5"/>
    <w:rsid w:val="0057221A"/>
    <w:rsid w:val="0057260F"/>
    <w:rsid w:val="00572BE6"/>
    <w:rsid w:val="00572FFC"/>
    <w:rsid w:val="0057434B"/>
    <w:rsid w:val="00574F63"/>
    <w:rsid w:val="00575267"/>
    <w:rsid w:val="00575B93"/>
    <w:rsid w:val="005761CB"/>
    <w:rsid w:val="00576A2D"/>
    <w:rsid w:val="005771AF"/>
    <w:rsid w:val="005772C3"/>
    <w:rsid w:val="0058045D"/>
    <w:rsid w:val="00580F47"/>
    <w:rsid w:val="00580FFA"/>
    <w:rsid w:val="005814F6"/>
    <w:rsid w:val="00582118"/>
    <w:rsid w:val="005822E6"/>
    <w:rsid w:val="005822F2"/>
    <w:rsid w:val="00583545"/>
    <w:rsid w:val="00583EBA"/>
    <w:rsid w:val="00584217"/>
    <w:rsid w:val="0058477F"/>
    <w:rsid w:val="00584EF5"/>
    <w:rsid w:val="00585027"/>
    <w:rsid w:val="00585199"/>
    <w:rsid w:val="00586264"/>
    <w:rsid w:val="005865D8"/>
    <w:rsid w:val="00586B01"/>
    <w:rsid w:val="00586C6F"/>
    <w:rsid w:val="00586ED7"/>
    <w:rsid w:val="0058708C"/>
    <w:rsid w:val="005870EF"/>
    <w:rsid w:val="005873D2"/>
    <w:rsid w:val="00587866"/>
    <w:rsid w:val="005878F6"/>
    <w:rsid w:val="00587B10"/>
    <w:rsid w:val="0059039C"/>
    <w:rsid w:val="00590443"/>
    <w:rsid w:val="00590548"/>
    <w:rsid w:val="00590CD5"/>
    <w:rsid w:val="005914C2"/>
    <w:rsid w:val="00592616"/>
    <w:rsid w:val="00592724"/>
    <w:rsid w:val="00592D46"/>
    <w:rsid w:val="005937DB"/>
    <w:rsid w:val="005940A2"/>
    <w:rsid w:val="005949DA"/>
    <w:rsid w:val="0059547A"/>
    <w:rsid w:val="005954FF"/>
    <w:rsid w:val="00595939"/>
    <w:rsid w:val="0059641D"/>
    <w:rsid w:val="00596E26"/>
    <w:rsid w:val="005976DF"/>
    <w:rsid w:val="00597BD2"/>
    <w:rsid w:val="00597D18"/>
    <w:rsid w:val="00597DC4"/>
    <w:rsid w:val="005A0262"/>
    <w:rsid w:val="005A04C7"/>
    <w:rsid w:val="005A0EDC"/>
    <w:rsid w:val="005A114D"/>
    <w:rsid w:val="005A2179"/>
    <w:rsid w:val="005A24BB"/>
    <w:rsid w:val="005A2CE9"/>
    <w:rsid w:val="005A2F88"/>
    <w:rsid w:val="005A36EB"/>
    <w:rsid w:val="005A3908"/>
    <w:rsid w:val="005A3DBF"/>
    <w:rsid w:val="005A5175"/>
    <w:rsid w:val="005A5546"/>
    <w:rsid w:val="005A5703"/>
    <w:rsid w:val="005A592E"/>
    <w:rsid w:val="005A5A2A"/>
    <w:rsid w:val="005A64B0"/>
    <w:rsid w:val="005A78A6"/>
    <w:rsid w:val="005A7DA0"/>
    <w:rsid w:val="005B02F6"/>
    <w:rsid w:val="005B06B7"/>
    <w:rsid w:val="005B071B"/>
    <w:rsid w:val="005B0930"/>
    <w:rsid w:val="005B0950"/>
    <w:rsid w:val="005B0B42"/>
    <w:rsid w:val="005B18B7"/>
    <w:rsid w:val="005B20CB"/>
    <w:rsid w:val="005B24B8"/>
    <w:rsid w:val="005B24C0"/>
    <w:rsid w:val="005B2A2C"/>
    <w:rsid w:val="005B3626"/>
    <w:rsid w:val="005B362C"/>
    <w:rsid w:val="005B365E"/>
    <w:rsid w:val="005B37FC"/>
    <w:rsid w:val="005B41F1"/>
    <w:rsid w:val="005B4EBE"/>
    <w:rsid w:val="005B6CC7"/>
    <w:rsid w:val="005B76B1"/>
    <w:rsid w:val="005C07DF"/>
    <w:rsid w:val="005C09D8"/>
    <w:rsid w:val="005C190A"/>
    <w:rsid w:val="005C2593"/>
    <w:rsid w:val="005C2656"/>
    <w:rsid w:val="005C382F"/>
    <w:rsid w:val="005C44B5"/>
    <w:rsid w:val="005C483A"/>
    <w:rsid w:val="005C4CF5"/>
    <w:rsid w:val="005C55F6"/>
    <w:rsid w:val="005C565F"/>
    <w:rsid w:val="005C6209"/>
    <w:rsid w:val="005C64D5"/>
    <w:rsid w:val="005C655B"/>
    <w:rsid w:val="005C656C"/>
    <w:rsid w:val="005C6649"/>
    <w:rsid w:val="005C7C3D"/>
    <w:rsid w:val="005D0183"/>
    <w:rsid w:val="005D05CC"/>
    <w:rsid w:val="005D0E7C"/>
    <w:rsid w:val="005D1229"/>
    <w:rsid w:val="005D1669"/>
    <w:rsid w:val="005D23BE"/>
    <w:rsid w:val="005D24C5"/>
    <w:rsid w:val="005D2FFD"/>
    <w:rsid w:val="005D32CF"/>
    <w:rsid w:val="005D4168"/>
    <w:rsid w:val="005D4327"/>
    <w:rsid w:val="005D4F80"/>
    <w:rsid w:val="005D5000"/>
    <w:rsid w:val="005D5168"/>
    <w:rsid w:val="005D5872"/>
    <w:rsid w:val="005D5FFB"/>
    <w:rsid w:val="005D6018"/>
    <w:rsid w:val="005D760E"/>
    <w:rsid w:val="005D7F44"/>
    <w:rsid w:val="005E07FF"/>
    <w:rsid w:val="005E0C1F"/>
    <w:rsid w:val="005E0FFD"/>
    <w:rsid w:val="005E1C75"/>
    <w:rsid w:val="005E2020"/>
    <w:rsid w:val="005E2F7C"/>
    <w:rsid w:val="005E32B0"/>
    <w:rsid w:val="005E3A23"/>
    <w:rsid w:val="005E3A5C"/>
    <w:rsid w:val="005E4AD2"/>
    <w:rsid w:val="005E4C1B"/>
    <w:rsid w:val="005E5538"/>
    <w:rsid w:val="005E6185"/>
    <w:rsid w:val="005E694E"/>
    <w:rsid w:val="005E69B0"/>
    <w:rsid w:val="005E6A96"/>
    <w:rsid w:val="005E6BD9"/>
    <w:rsid w:val="005E7AD0"/>
    <w:rsid w:val="005F0314"/>
    <w:rsid w:val="005F09CB"/>
    <w:rsid w:val="005F0CC0"/>
    <w:rsid w:val="005F14EE"/>
    <w:rsid w:val="005F158B"/>
    <w:rsid w:val="005F15F1"/>
    <w:rsid w:val="005F1854"/>
    <w:rsid w:val="005F2468"/>
    <w:rsid w:val="005F265A"/>
    <w:rsid w:val="005F279B"/>
    <w:rsid w:val="005F33A8"/>
    <w:rsid w:val="005F4733"/>
    <w:rsid w:val="005F5239"/>
    <w:rsid w:val="005F5D4A"/>
    <w:rsid w:val="005F60CA"/>
    <w:rsid w:val="005F6501"/>
    <w:rsid w:val="005F7ADB"/>
    <w:rsid w:val="0060040E"/>
    <w:rsid w:val="006008F3"/>
    <w:rsid w:val="00600953"/>
    <w:rsid w:val="00600B52"/>
    <w:rsid w:val="00600D13"/>
    <w:rsid w:val="00600FC4"/>
    <w:rsid w:val="006015B5"/>
    <w:rsid w:val="0060194A"/>
    <w:rsid w:val="0060340D"/>
    <w:rsid w:val="00603877"/>
    <w:rsid w:val="00603EC1"/>
    <w:rsid w:val="00603F0C"/>
    <w:rsid w:val="006044A0"/>
    <w:rsid w:val="00604930"/>
    <w:rsid w:val="0060621A"/>
    <w:rsid w:val="00606B02"/>
    <w:rsid w:val="00606DE0"/>
    <w:rsid w:val="006070AB"/>
    <w:rsid w:val="00607832"/>
    <w:rsid w:val="00607F25"/>
    <w:rsid w:val="00610DF0"/>
    <w:rsid w:val="0061127D"/>
    <w:rsid w:val="00611DB7"/>
    <w:rsid w:val="0061371B"/>
    <w:rsid w:val="00613FFE"/>
    <w:rsid w:val="0061404D"/>
    <w:rsid w:val="006150A0"/>
    <w:rsid w:val="00615DB2"/>
    <w:rsid w:val="00615F79"/>
    <w:rsid w:val="00616564"/>
    <w:rsid w:val="006173CD"/>
    <w:rsid w:val="00617596"/>
    <w:rsid w:val="006178A8"/>
    <w:rsid w:val="00620955"/>
    <w:rsid w:val="00620BBC"/>
    <w:rsid w:val="00620CEB"/>
    <w:rsid w:val="0062143D"/>
    <w:rsid w:val="006217B4"/>
    <w:rsid w:val="0062197B"/>
    <w:rsid w:val="006219BC"/>
    <w:rsid w:val="00621E51"/>
    <w:rsid w:val="00621F2E"/>
    <w:rsid w:val="00622B7D"/>
    <w:rsid w:val="00622BA9"/>
    <w:rsid w:val="00622CB7"/>
    <w:rsid w:val="006231BE"/>
    <w:rsid w:val="006242EB"/>
    <w:rsid w:val="00624E54"/>
    <w:rsid w:val="006252EB"/>
    <w:rsid w:val="006261B6"/>
    <w:rsid w:val="00626577"/>
    <w:rsid w:val="00627328"/>
    <w:rsid w:val="006279F7"/>
    <w:rsid w:val="00627C6F"/>
    <w:rsid w:val="00627EC3"/>
    <w:rsid w:val="00630639"/>
    <w:rsid w:val="006314B7"/>
    <w:rsid w:val="00631703"/>
    <w:rsid w:val="00631B4C"/>
    <w:rsid w:val="00631E62"/>
    <w:rsid w:val="00631EF3"/>
    <w:rsid w:val="00631F18"/>
    <w:rsid w:val="00632210"/>
    <w:rsid w:val="00632963"/>
    <w:rsid w:val="00632FB9"/>
    <w:rsid w:val="00633738"/>
    <w:rsid w:val="00634DB5"/>
    <w:rsid w:val="006369EE"/>
    <w:rsid w:val="00637F04"/>
    <w:rsid w:val="006404FD"/>
    <w:rsid w:val="00640861"/>
    <w:rsid w:val="00640C63"/>
    <w:rsid w:val="006416C3"/>
    <w:rsid w:val="00641742"/>
    <w:rsid w:val="00641BA3"/>
    <w:rsid w:val="006421FE"/>
    <w:rsid w:val="006423AF"/>
    <w:rsid w:val="006425FD"/>
    <w:rsid w:val="00642E7B"/>
    <w:rsid w:val="00643240"/>
    <w:rsid w:val="00643EBC"/>
    <w:rsid w:val="006441FA"/>
    <w:rsid w:val="006459C3"/>
    <w:rsid w:val="00645D8D"/>
    <w:rsid w:val="00646A46"/>
    <w:rsid w:val="00646D3E"/>
    <w:rsid w:val="00647110"/>
    <w:rsid w:val="006475D0"/>
    <w:rsid w:val="00647FF8"/>
    <w:rsid w:val="00650AD4"/>
    <w:rsid w:val="00651087"/>
    <w:rsid w:val="00651107"/>
    <w:rsid w:val="0065210B"/>
    <w:rsid w:val="006525F5"/>
    <w:rsid w:val="00652B37"/>
    <w:rsid w:val="006532A0"/>
    <w:rsid w:val="006546D3"/>
    <w:rsid w:val="006546F9"/>
    <w:rsid w:val="00654D4E"/>
    <w:rsid w:val="00655027"/>
    <w:rsid w:val="00655591"/>
    <w:rsid w:val="0065561E"/>
    <w:rsid w:val="00655AE0"/>
    <w:rsid w:val="00655B77"/>
    <w:rsid w:val="00655C60"/>
    <w:rsid w:val="006562AD"/>
    <w:rsid w:val="00656823"/>
    <w:rsid w:val="00656AFC"/>
    <w:rsid w:val="006576B2"/>
    <w:rsid w:val="00657E93"/>
    <w:rsid w:val="0066035C"/>
    <w:rsid w:val="00660AB6"/>
    <w:rsid w:val="00660B09"/>
    <w:rsid w:val="00661360"/>
    <w:rsid w:val="006613A3"/>
    <w:rsid w:val="00661F6F"/>
    <w:rsid w:val="00662195"/>
    <w:rsid w:val="0066279D"/>
    <w:rsid w:val="006629D3"/>
    <w:rsid w:val="00662B56"/>
    <w:rsid w:val="006637FF"/>
    <w:rsid w:val="00663CBD"/>
    <w:rsid w:val="006648F6"/>
    <w:rsid w:val="00664E25"/>
    <w:rsid w:val="0066569F"/>
    <w:rsid w:val="006660B1"/>
    <w:rsid w:val="00667B47"/>
    <w:rsid w:val="00667D7F"/>
    <w:rsid w:val="00667DE2"/>
    <w:rsid w:val="0067088D"/>
    <w:rsid w:val="006709FA"/>
    <w:rsid w:val="00670D3C"/>
    <w:rsid w:val="00671635"/>
    <w:rsid w:val="00671BB2"/>
    <w:rsid w:val="006721B8"/>
    <w:rsid w:val="00673068"/>
    <w:rsid w:val="006740E0"/>
    <w:rsid w:val="006746DF"/>
    <w:rsid w:val="00674EF5"/>
    <w:rsid w:val="0067542D"/>
    <w:rsid w:val="00675936"/>
    <w:rsid w:val="00676C12"/>
    <w:rsid w:val="00676D68"/>
    <w:rsid w:val="0067744E"/>
    <w:rsid w:val="00677C00"/>
    <w:rsid w:val="00680120"/>
    <w:rsid w:val="00680820"/>
    <w:rsid w:val="00680C37"/>
    <w:rsid w:val="006810B5"/>
    <w:rsid w:val="00681CF0"/>
    <w:rsid w:val="00681D15"/>
    <w:rsid w:val="00682A91"/>
    <w:rsid w:val="00682C64"/>
    <w:rsid w:val="00682CC1"/>
    <w:rsid w:val="00683EB4"/>
    <w:rsid w:val="0068453A"/>
    <w:rsid w:val="00684BC7"/>
    <w:rsid w:val="00684EE6"/>
    <w:rsid w:val="0068515B"/>
    <w:rsid w:val="00685943"/>
    <w:rsid w:val="00685E02"/>
    <w:rsid w:val="00687411"/>
    <w:rsid w:val="0069131F"/>
    <w:rsid w:val="00691B1E"/>
    <w:rsid w:val="00691D87"/>
    <w:rsid w:val="00692AB7"/>
    <w:rsid w:val="00692DE1"/>
    <w:rsid w:val="00693F5D"/>
    <w:rsid w:val="00694900"/>
    <w:rsid w:val="00694AF1"/>
    <w:rsid w:val="00694D0F"/>
    <w:rsid w:val="00694EE8"/>
    <w:rsid w:val="00694FF2"/>
    <w:rsid w:val="00695378"/>
    <w:rsid w:val="00695BC9"/>
    <w:rsid w:val="00695C21"/>
    <w:rsid w:val="00695FDA"/>
    <w:rsid w:val="006966A7"/>
    <w:rsid w:val="0069699E"/>
    <w:rsid w:val="00696AF4"/>
    <w:rsid w:val="00696C14"/>
    <w:rsid w:val="00696EDD"/>
    <w:rsid w:val="006974EB"/>
    <w:rsid w:val="00697853"/>
    <w:rsid w:val="00697A0F"/>
    <w:rsid w:val="00697C91"/>
    <w:rsid w:val="00697E58"/>
    <w:rsid w:val="006A0140"/>
    <w:rsid w:val="006A0486"/>
    <w:rsid w:val="006A085F"/>
    <w:rsid w:val="006A1AAA"/>
    <w:rsid w:val="006A1EE9"/>
    <w:rsid w:val="006A211E"/>
    <w:rsid w:val="006A2285"/>
    <w:rsid w:val="006A4B57"/>
    <w:rsid w:val="006A4BB2"/>
    <w:rsid w:val="006A4F89"/>
    <w:rsid w:val="006A614B"/>
    <w:rsid w:val="006A67E1"/>
    <w:rsid w:val="006A6A3E"/>
    <w:rsid w:val="006A6E9B"/>
    <w:rsid w:val="006A725A"/>
    <w:rsid w:val="006A7E64"/>
    <w:rsid w:val="006B119E"/>
    <w:rsid w:val="006B151C"/>
    <w:rsid w:val="006B2577"/>
    <w:rsid w:val="006B2B74"/>
    <w:rsid w:val="006B41C1"/>
    <w:rsid w:val="006B420E"/>
    <w:rsid w:val="006B45EB"/>
    <w:rsid w:val="006B4611"/>
    <w:rsid w:val="006B469E"/>
    <w:rsid w:val="006B4BAF"/>
    <w:rsid w:val="006B4E31"/>
    <w:rsid w:val="006B51B1"/>
    <w:rsid w:val="006B535A"/>
    <w:rsid w:val="006B59E0"/>
    <w:rsid w:val="006B5A5F"/>
    <w:rsid w:val="006B5C4F"/>
    <w:rsid w:val="006B6F77"/>
    <w:rsid w:val="006B77C9"/>
    <w:rsid w:val="006B786D"/>
    <w:rsid w:val="006C0296"/>
    <w:rsid w:val="006C0DFF"/>
    <w:rsid w:val="006C1367"/>
    <w:rsid w:val="006C1505"/>
    <w:rsid w:val="006C1881"/>
    <w:rsid w:val="006C192F"/>
    <w:rsid w:val="006C1A45"/>
    <w:rsid w:val="006C214F"/>
    <w:rsid w:val="006C24AE"/>
    <w:rsid w:val="006C26ED"/>
    <w:rsid w:val="006C3B0C"/>
    <w:rsid w:val="006C3E66"/>
    <w:rsid w:val="006C420D"/>
    <w:rsid w:val="006C4735"/>
    <w:rsid w:val="006C4A12"/>
    <w:rsid w:val="006C4BC4"/>
    <w:rsid w:val="006C4D63"/>
    <w:rsid w:val="006C55F0"/>
    <w:rsid w:val="006C577F"/>
    <w:rsid w:val="006C5A02"/>
    <w:rsid w:val="006C648D"/>
    <w:rsid w:val="006D0B36"/>
    <w:rsid w:val="006D0E94"/>
    <w:rsid w:val="006D139D"/>
    <w:rsid w:val="006D2288"/>
    <w:rsid w:val="006D30B2"/>
    <w:rsid w:val="006D4B31"/>
    <w:rsid w:val="006D4F9C"/>
    <w:rsid w:val="006D5079"/>
    <w:rsid w:val="006D54C6"/>
    <w:rsid w:val="006D5AE4"/>
    <w:rsid w:val="006D6A43"/>
    <w:rsid w:val="006D7432"/>
    <w:rsid w:val="006D7516"/>
    <w:rsid w:val="006E062B"/>
    <w:rsid w:val="006E0754"/>
    <w:rsid w:val="006E0989"/>
    <w:rsid w:val="006E131F"/>
    <w:rsid w:val="006E203F"/>
    <w:rsid w:val="006E20A0"/>
    <w:rsid w:val="006E20E4"/>
    <w:rsid w:val="006E245D"/>
    <w:rsid w:val="006E2DE7"/>
    <w:rsid w:val="006E3518"/>
    <w:rsid w:val="006E4CBB"/>
    <w:rsid w:val="006E500F"/>
    <w:rsid w:val="006E617E"/>
    <w:rsid w:val="006E6D02"/>
    <w:rsid w:val="006E7983"/>
    <w:rsid w:val="006F0215"/>
    <w:rsid w:val="006F0850"/>
    <w:rsid w:val="006F0906"/>
    <w:rsid w:val="006F09A3"/>
    <w:rsid w:val="006F0A20"/>
    <w:rsid w:val="006F0A75"/>
    <w:rsid w:val="006F0D04"/>
    <w:rsid w:val="006F1297"/>
    <w:rsid w:val="006F231B"/>
    <w:rsid w:val="006F2C40"/>
    <w:rsid w:val="006F2CDB"/>
    <w:rsid w:val="006F443A"/>
    <w:rsid w:val="006F4703"/>
    <w:rsid w:val="006F49FD"/>
    <w:rsid w:val="006F5216"/>
    <w:rsid w:val="006F5260"/>
    <w:rsid w:val="006F5C28"/>
    <w:rsid w:val="006F5EDA"/>
    <w:rsid w:val="006F63E8"/>
    <w:rsid w:val="006F694B"/>
    <w:rsid w:val="006F699C"/>
    <w:rsid w:val="006F7030"/>
    <w:rsid w:val="006F7885"/>
    <w:rsid w:val="006F7BD5"/>
    <w:rsid w:val="006F7C30"/>
    <w:rsid w:val="00700387"/>
    <w:rsid w:val="007008E8"/>
    <w:rsid w:val="00700CC7"/>
    <w:rsid w:val="007015C9"/>
    <w:rsid w:val="00701908"/>
    <w:rsid w:val="007027A8"/>
    <w:rsid w:val="007028BA"/>
    <w:rsid w:val="00702A9A"/>
    <w:rsid w:val="00702C1D"/>
    <w:rsid w:val="00703006"/>
    <w:rsid w:val="0070315E"/>
    <w:rsid w:val="0070373F"/>
    <w:rsid w:val="00703A0F"/>
    <w:rsid w:val="00703F4D"/>
    <w:rsid w:val="007049BF"/>
    <w:rsid w:val="00704A0B"/>
    <w:rsid w:val="00705107"/>
    <w:rsid w:val="00705EB1"/>
    <w:rsid w:val="0070665F"/>
    <w:rsid w:val="007068EF"/>
    <w:rsid w:val="00706AA2"/>
    <w:rsid w:val="00707B53"/>
    <w:rsid w:val="0071010A"/>
    <w:rsid w:val="00710B25"/>
    <w:rsid w:val="00710C0A"/>
    <w:rsid w:val="00710D10"/>
    <w:rsid w:val="007117DA"/>
    <w:rsid w:val="00711FE0"/>
    <w:rsid w:val="0071212E"/>
    <w:rsid w:val="007121E7"/>
    <w:rsid w:val="0071358E"/>
    <w:rsid w:val="007137C8"/>
    <w:rsid w:val="0071525A"/>
    <w:rsid w:val="00715264"/>
    <w:rsid w:val="00715454"/>
    <w:rsid w:val="007158BC"/>
    <w:rsid w:val="00715EB6"/>
    <w:rsid w:val="00715EB8"/>
    <w:rsid w:val="00715ED6"/>
    <w:rsid w:val="0071697C"/>
    <w:rsid w:val="00716B08"/>
    <w:rsid w:val="00716DA2"/>
    <w:rsid w:val="00717458"/>
    <w:rsid w:val="007175B5"/>
    <w:rsid w:val="00721945"/>
    <w:rsid w:val="00721B8D"/>
    <w:rsid w:val="007223CF"/>
    <w:rsid w:val="007224A8"/>
    <w:rsid w:val="007227E8"/>
    <w:rsid w:val="00722EB4"/>
    <w:rsid w:val="0072306C"/>
    <w:rsid w:val="007231C0"/>
    <w:rsid w:val="007233AD"/>
    <w:rsid w:val="00724721"/>
    <w:rsid w:val="00725ADF"/>
    <w:rsid w:val="00725C44"/>
    <w:rsid w:val="00726325"/>
    <w:rsid w:val="007264A2"/>
    <w:rsid w:val="00726D6E"/>
    <w:rsid w:val="0072793C"/>
    <w:rsid w:val="00727ED8"/>
    <w:rsid w:val="007300E5"/>
    <w:rsid w:val="0073013B"/>
    <w:rsid w:val="00731AEF"/>
    <w:rsid w:val="00732130"/>
    <w:rsid w:val="007322FA"/>
    <w:rsid w:val="007326BC"/>
    <w:rsid w:val="007335FF"/>
    <w:rsid w:val="00733CA5"/>
    <w:rsid w:val="007341FB"/>
    <w:rsid w:val="00734218"/>
    <w:rsid w:val="007347C6"/>
    <w:rsid w:val="00735786"/>
    <w:rsid w:val="007361E2"/>
    <w:rsid w:val="00736A01"/>
    <w:rsid w:val="00740505"/>
    <w:rsid w:val="0074060E"/>
    <w:rsid w:val="00740A94"/>
    <w:rsid w:val="00740D92"/>
    <w:rsid w:val="0074148A"/>
    <w:rsid w:val="00741A0A"/>
    <w:rsid w:val="00741F88"/>
    <w:rsid w:val="00742652"/>
    <w:rsid w:val="00742750"/>
    <w:rsid w:val="0074371E"/>
    <w:rsid w:val="007448F8"/>
    <w:rsid w:val="00745ED4"/>
    <w:rsid w:val="00746064"/>
    <w:rsid w:val="0074675F"/>
    <w:rsid w:val="00746A15"/>
    <w:rsid w:val="00746D04"/>
    <w:rsid w:val="007475EC"/>
    <w:rsid w:val="00747809"/>
    <w:rsid w:val="00750007"/>
    <w:rsid w:val="007500BB"/>
    <w:rsid w:val="0075089A"/>
    <w:rsid w:val="00750B1F"/>
    <w:rsid w:val="00750DEC"/>
    <w:rsid w:val="007513DF"/>
    <w:rsid w:val="00751517"/>
    <w:rsid w:val="007517B8"/>
    <w:rsid w:val="00751D98"/>
    <w:rsid w:val="00751E33"/>
    <w:rsid w:val="00752EBA"/>
    <w:rsid w:val="00753B7B"/>
    <w:rsid w:val="00754F19"/>
    <w:rsid w:val="00754FEB"/>
    <w:rsid w:val="007556D4"/>
    <w:rsid w:val="0075575E"/>
    <w:rsid w:val="00755CF6"/>
    <w:rsid w:val="007560B0"/>
    <w:rsid w:val="007569F3"/>
    <w:rsid w:val="00756EA1"/>
    <w:rsid w:val="007573DC"/>
    <w:rsid w:val="00757AC9"/>
    <w:rsid w:val="00760CB8"/>
    <w:rsid w:val="00760DA0"/>
    <w:rsid w:val="007614CE"/>
    <w:rsid w:val="00761998"/>
    <w:rsid w:val="0076328F"/>
    <w:rsid w:val="00763D08"/>
    <w:rsid w:val="0076559D"/>
    <w:rsid w:val="00765A46"/>
    <w:rsid w:val="00765D47"/>
    <w:rsid w:val="00766536"/>
    <w:rsid w:val="00766676"/>
    <w:rsid w:val="007666A1"/>
    <w:rsid w:val="0076693A"/>
    <w:rsid w:val="00766E9B"/>
    <w:rsid w:val="00767361"/>
    <w:rsid w:val="007675CD"/>
    <w:rsid w:val="00767B3F"/>
    <w:rsid w:val="00767F06"/>
    <w:rsid w:val="00770444"/>
    <w:rsid w:val="00770747"/>
    <w:rsid w:val="00770BFC"/>
    <w:rsid w:val="00771111"/>
    <w:rsid w:val="0077118F"/>
    <w:rsid w:val="0077163E"/>
    <w:rsid w:val="00771B94"/>
    <w:rsid w:val="00772054"/>
    <w:rsid w:val="00772DF9"/>
    <w:rsid w:val="00773B6D"/>
    <w:rsid w:val="007748CA"/>
    <w:rsid w:val="007751DD"/>
    <w:rsid w:val="00775637"/>
    <w:rsid w:val="007768ED"/>
    <w:rsid w:val="00776BC8"/>
    <w:rsid w:val="00776D1C"/>
    <w:rsid w:val="00777C7F"/>
    <w:rsid w:val="00777E4A"/>
    <w:rsid w:val="0078010B"/>
    <w:rsid w:val="00780530"/>
    <w:rsid w:val="00781129"/>
    <w:rsid w:val="00784210"/>
    <w:rsid w:val="00784432"/>
    <w:rsid w:val="00784C16"/>
    <w:rsid w:val="00784E2D"/>
    <w:rsid w:val="007859DD"/>
    <w:rsid w:val="00785C77"/>
    <w:rsid w:val="00785F8B"/>
    <w:rsid w:val="00786A05"/>
    <w:rsid w:val="00786F5B"/>
    <w:rsid w:val="007905CD"/>
    <w:rsid w:val="0079082D"/>
    <w:rsid w:val="0079106C"/>
    <w:rsid w:val="00791164"/>
    <w:rsid w:val="0079235D"/>
    <w:rsid w:val="00792493"/>
    <w:rsid w:val="007933DC"/>
    <w:rsid w:val="00793695"/>
    <w:rsid w:val="00793ADA"/>
    <w:rsid w:val="007941D4"/>
    <w:rsid w:val="0079496F"/>
    <w:rsid w:val="00794EC6"/>
    <w:rsid w:val="00794F7F"/>
    <w:rsid w:val="00795202"/>
    <w:rsid w:val="00795625"/>
    <w:rsid w:val="00795727"/>
    <w:rsid w:val="00795B86"/>
    <w:rsid w:val="00795C57"/>
    <w:rsid w:val="0079637F"/>
    <w:rsid w:val="007964B2"/>
    <w:rsid w:val="00796AAE"/>
    <w:rsid w:val="00796CD0"/>
    <w:rsid w:val="00797321"/>
    <w:rsid w:val="007978A3"/>
    <w:rsid w:val="00797A87"/>
    <w:rsid w:val="00797BE6"/>
    <w:rsid w:val="007A0164"/>
    <w:rsid w:val="007A01BA"/>
    <w:rsid w:val="007A05BF"/>
    <w:rsid w:val="007A0FF4"/>
    <w:rsid w:val="007A1B8A"/>
    <w:rsid w:val="007A1D87"/>
    <w:rsid w:val="007A29DD"/>
    <w:rsid w:val="007A2C99"/>
    <w:rsid w:val="007A2D5F"/>
    <w:rsid w:val="007A3B2C"/>
    <w:rsid w:val="007A4D5E"/>
    <w:rsid w:val="007A5122"/>
    <w:rsid w:val="007A52C4"/>
    <w:rsid w:val="007A5BF6"/>
    <w:rsid w:val="007A6294"/>
    <w:rsid w:val="007A6B97"/>
    <w:rsid w:val="007A6BCA"/>
    <w:rsid w:val="007A6C61"/>
    <w:rsid w:val="007A6D51"/>
    <w:rsid w:val="007A771F"/>
    <w:rsid w:val="007B0562"/>
    <w:rsid w:val="007B0726"/>
    <w:rsid w:val="007B0B0D"/>
    <w:rsid w:val="007B0E42"/>
    <w:rsid w:val="007B13F0"/>
    <w:rsid w:val="007B1775"/>
    <w:rsid w:val="007B27B5"/>
    <w:rsid w:val="007B3220"/>
    <w:rsid w:val="007B32B9"/>
    <w:rsid w:val="007B3493"/>
    <w:rsid w:val="007B38CC"/>
    <w:rsid w:val="007B3DFE"/>
    <w:rsid w:val="007B420B"/>
    <w:rsid w:val="007B4B27"/>
    <w:rsid w:val="007B5685"/>
    <w:rsid w:val="007B5782"/>
    <w:rsid w:val="007B5AB1"/>
    <w:rsid w:val="007B5D05"/>
    <w:rsid w:val="007B5FE3"/>
    <w:rsid w:val="007B6104"/>
    <w:rsid w:val="007B6411"/>
    <w:rsid w:val="007B6573"/>
    <w:rsid w:val="007B67DE"/>
    <w:rsid w:val="007B6B3C"/>
    <w:rsid w:val="007B6CE3"/>
    <w:rsid w:val="007B75D9"/>
    <w:rsid w:val="007B764A"/>
    <w:rsid w:val="007C0040"/>
    <w:rsid w:val="007C0BD6"/>
    <w:rsid w:val="007C1F4F"/>
    <w:rsid w:val="007C21DB"/>
    <w:rsid w:val="007C259D"/>
    <w:rsid w:val="007C36DE"/>
    <w:rsid w:val="007C36DF"/>
    <w:rsid w:val="007C44EF"/>
    <w:rsid w:val="007C4BBC"/>
    <w:rsid w:val="007C4CBF"/>
    <w:rsid w:val="007C55B3"/>
    <w:rsid w:val="007C5E52"/>
    <w:rsid w:val="007C605E"/>
    <w:rsid w:val="007C6ED7"/>
    <w:rsid w:val="007C7C21"/>
    <w:rsid w:val="007D032C"/>
    <w:rsid w:val="007D0418"/>
    <w:rsid w:val="007D2DCB"/>
    <w:rsid w:val="007D3360"/>
    <w:rsid w:val="007D3598"/>
    <w:rsid w:val="007D3E4E"/>
    <w:rsid w:val="007D42DA"/>
    <w:rsid w:val="007D47CA"/>
    <w:rsid w:val="007D4AA4"/>
    <w:rsid w:val="007D4CA2"/>
    <w:rsid w:val="007D5013"/>
    <w:rsid w:val="007D5FAF"/>
    <w:rsid w:val="007D5FE8"/>
    <w:rsid w:val="007D617F"/>
    <w:rsid w:val="007D61FA"/>
    <w:rsid w:val="007D62A1"/>
    <w:rsid w:val="007D6398"/>
    <w:rsid w:val="007D69C3"/>
    <w:rsid w:val="007D76DD"/>
    <w:rsid w:val="007D7839"/>
    <w:rsid w:val="007D7972"/>
    <w:rsid w:val="007D7C40"/>
    <w:rsid w:val="007E0059"/>
    <w:rsid w:val="007E0F8B"/>
    <w:rsid w:val="007E128A"/>
    <w:rsid w:val="007E30A1"/>
    <w:rsid w:val="007E4869"/>
    <w:rsid w:val="007E4AFA"/>
    <w:rsid w:val="007E4B85"/>
    <w:rsid w:val="007E4E14"/>
    <w:rsid w:val="007E4EC4"/>
    <w:rsid w:val="007E5514"/>
    <w:rsid w:val="007E5C62"/>
    <w:rsid w:val="007E66B3"/>
    <w:rsid w:val="007E68F8"/>
    <w:rsid w:val="007E6E9E"/>
    <w:rsid w:val="007E706C"/>
    <w:rsid w:val="007E7398"/>
    <w:rsid w:val="007E7F26"/>
    <w:rsid w:val="007F0177"/>
    <w:rsid w:val="007F053F"/>
    <w:rsid w:val="007F0632"/>
    <w:rsid w:val="007F0862"/>
    <w:rsid w:val="007F1978"/>
    <w:rsid w:val="007F1AE6"/>
    <w:rsid w:val="007F203F"/>
    <w:rsid w:val="007F20CE"/>
    <w:rsid w:val="007F20F8"/>
    <w:rsid w:val="007F2387"/>
    <w:rsid w:val="007F28ED"/>
    <w:rsid w:val="007F2DE5"/>
    <w:rsid w:val="007F3B61"/>
    <w:rsid w:val="007F4282"/>
    <w:rsid w:val="007F4438"/>
    <w:rsid w:val="007F4731"/>
    <w:rsid w:val="007F47D8"/>
    <w:rsid w:val="007F4860"/>
    <w:rsid w:val="007F4D2F"/>
    <w:rsid w:val="007F4FDD"/>
    <w:rsid w:val="007F616B"/>
    <w:rsid w:val="007F64CF"/>
    <w:rsid w:val="007F6631"/>
    <w:rsid w:val="007F6DF2"/>
    <w:rsid w:val="007F74C2"/>
    <w:rsid w:val="007F7B3F"/>
    <w:rsid w:val="007F7EDA"/>
    <w:rsid w:val="00800FA0"/>
    <w:rsid w:val="0080108B"/>
    <w:rsid w:val="008019D7"/>
    <w:rsid w:val="00802CBB"/>
    <w:rsid w:val="00802EAB"/>
    <w:rsid w:val="00802FE7"/>
    <w:rsid w:val="00803C69"/>
    <w:rsid w:val="008041B1"/>
    <w:rsid w:val="008052AD"/>
    <w:rsid w:val="008053F0"/>
    <w:rsid w:val="00805483"/>
    <w:rsid w:val="00805819"/>
    <w:rsid w:val="00805AE9"/>
    <w:rsid w:val="00805EDF"/>
    <w:rsid w:val="00806787"/>
    <w:rsid w:val="00810108"/>
    <w:rsid w:val="0081153F"/>
    <w:rsid w:val="00812038"/>
    <w:rsid w:val="00814A03"/>
    <w:rsid w:val="00814E0E"/>
    <w:rsid w:val="00815154"/>
    <w:rsid w:val="008154F2"/>
    <w:rsid w:val="00815A38"/>
    <w:rsid w:val="00816021"/>
    <w:rsid w:val="008164CA"/>
    <w:rsid w:val="00816613"/>
    <w:rsid w:val="00816722"/>
    <w:rsid w:val="00816FB6"/>
    <w:rsid w:val="0081723B"/>
    <w:rsid w:val="0082067A"/>
    <w:rsid w:val="008209CC"/>
    <w:rsid w:val="00821580"/>
    <w:rsid w:val="008224DE"/>
    <w:rsid w:val="00822D5A"/>
    <w:rsid w:val="00822E6E"/>
    <w:rsid w:val="00823AD6"/>
    <w:rsid w:val="00823D83"/>
    <w:rsid w:val="00824741"/>
    <w:rsid w:val="00824A54"/>
    <w:rsid w:val="00824AF5"/>
    <w:rsid w:val="00825046"/>
    <w:rsid w:val="00825455"/>
    <w:rsid w:val="008254C3"/>
    <w:rsid w:val="00825757"/>
    <w:rsid w:val="00825879"/>
    <w:rsid w:val="00825B06"/>
    <w:rsid w:val="00825C4C"/>
    <w:rsid w:val="00825F2F"/>
    <w:rsid w:val="00826787"/>
    <w:rsid w:val="008268A8"/>
    <w:rsid w:val="00826C83"/>
    <w:rsid w:val="00830BC1"/>
    <w:rsid w:val="00830F6B"/>
    <w:rsid w:val="00831B6B"/>
    <w:rsid w:val="00832EAC"/>
    <w:rsid w:val="00832F69"/>
    <w:rsid w:val="00833057"/>
    <w:rsid w:val="0083312E"/>
    <w:rsid w:val="00833315"/>
    <w:rsid w:val="008335BF"/>
    <w:rsid w:val="00834B0C"/>
    <w:rsid w:val="00834E6C"/>
    <w:rsid w:val="00835286"/>
    <w:rsid w:val="00835D12"/>
    <w:rsid w:val="0083675F"/>
    <w:rsid w:val="008368A5"/>
    <w:rsid w:val="00836D88"/>
    <w:rsid w:val="0083765E"/>
    <w:rsid w:val="00840289"/>
    <w:rsid w:val="00840D08"/>
    <w:rsid w:val="00840E95"/>
    <w:rsid w:val="00841EC4"/>
    <w:rsid w:val="00842699"/>
    <w:rsid w:val="00842E0B"/>
    <w:rsid w:val="00843852"/>
    <w:rsid w:val="00843E43"/>
    <w:rsid w:val="00844069"/>
    <w:rsid w:val="008441CF"/>
    <w:rsid w:val="00844D4A"/>
    <w:rsid w:val="00844DC8"/>
    <w:rsid w:val="0084580E"/>
    <w:rsid w:val="0084703D"/>
    <w:rsid w:val="008478DA"/>
    <w:rsid w:val="00847D46"/>
    <w:rsid w:val="008500B6"/>
    <w:rsid w:val="00850692"/>
    <w:rsid w:val="00850FFB"/>
    <w:rsid w:val="008524F8"/>
    <w:rsid w:val="00852E45"/>
    <w:rsid w:val="00852FEF"/>
    <w:rsid w:val="008531AA"/>
    <w:rsid w:val="0085325A"/>
    <w:rsid w:val="00853577"/>
    <w:rsid w:val="008535FB"/>
    <w:rsid w:val="00854704"/>
    <w:rsid w:val="008547A9"/>
    <w:rsid w:val="008565D1"/>
    <w:rsid w:val="008567B4"/>
    <w:rsid w:val="00856C6B"/>
    <w:rsid w:val="00860A44"/>
    <w:rsid w:val="00860BAF"/>
    <w:rsid w:val="0086230B"/>
    <w:rsid w:val="00862800"/>
    <w:rsid w:val="00862912"/>
    <w:rsid w:val="00863785"/>
    <w:rsid w:val="00865055"/>
    <w:rsid w:val="00865260"/>
    <w:rsid w:val="00865396"/>
    <w:rsid w:val="008654A8"/>
    <w:rsid w:val="0086663C"/>
    <w:rsid w:val="00866D2D"/>
    <w:rsid w:val="00866D83"/>
    <w:rsid w:val="00867154"/>
    <w:rsid w:val="00867189"/>
    <w:rsid w:val="00867946"/>
    <w:rsid w:val="00867AD2"/>
    <w:rsid w:val="00867EF0"/>
    <w:rsid w:val="008700CA"/>
    <w:rsid w:val="0087030F"/>
    <w:rsid w:val="00870566"/>
    <w:rsid w:val="00870B49"/>
    <w:rsid w:val="00871B97"/>
    <w:rsid w:val="008757E4"/>
    <w:rsid w:val="00875A3C"/>
    <w:rsid w:val="00875AF2"/>
    <w:rsid w:val="00876016"/>
    <w:rsid w:val="008763BB"/>
    <w:rsid w:val="008765F1"/>
    <w:rsid w:val="00876AF5"/>
    <w:rsid w:val="00876E19"/>
    <w:rsid w:val="008774C4"/>
    <w:rsid w:val="00880291"/>
    <w:rsid w:val="008807B9"/>
    <w:rsid w:val="00880936"/>
    <w:rsid w:val="00880BF4"/>
    <w:rsid w:val="008818F3"/>
    <w:rsid w:val="00881C51"/>
    <w:rsid w:val="008820FF"/>
    <w:rsid w:val="008832AA"/>
    <w:rsid w:val="00884CDE"/>
    <w:rsid w:val="00884D11"/>
    <w:rsid w:val="0088515B"/>
    <w:rsid w:val="008852CF"/>
    <w:rsid w:val="0088569C"/>
    <w:rsid w:val="008856A8"/>
    <w:rsid w:val="00886679"/>
    <w:rsid w:val="00886A71"/>
    <w:rsid w:val="00886D77"/>
    <w:rsid w:val="00886F51"/>
    <w:rsid w:val="008875A6"/>
    <w:rsid w:val="00887605"/>
    <w:rsid w:val="008902F2"/>
    <w:rsid w:val="00891425"/>
    <w:rsid w:val="008914A7"/>
    <w:rsid w:val="008917F9"/>
    <w:rsid w:val="0089250C"/>
    <w:rsid w:val="00893584"/>
    <w:rsid w:val="0089385B"/>
    <w:rsid w:val="00893AD9"/>
    <w:rsid w:val="0089421A"/>
    <w:rsid w:val="00894C26"/>
    <w:rsid w:val="0089538A"/>
    <w:rsid w:val="008957A7"/>
    <w:rsid w:val="00896F05"/>
    <w:rsid w:val="0089703C"/>
    <w:rsid w:val="0089756F"/>
    <w:rsid w:val="00897AE9"/>
    <w:rsid w:val="008A109E"/>
    <w:rsid w:val="008A15A2"/>
    <w:rsid w:val="008A15D1"/>
    <w:rsid w:val="008A2024"/>
    <w:rsid w:val="008A2615"/>
    <w:rsid w:val="008A2C8D"/>
    <w:rsid w:val="008A30D0"/>
    <w:rsid w:val="008A3456"/>
    <w:rsid w:val="008A4163"/>
    <w:rsid w:val="008A4AA1"/>
    <w:rsid w:val="008A591B"/>
    <w:rsid w:val="008A595D"/>
    <w:rsid w:val="008A5E7C"/>
    <w:rsid w:val="008A7DEF"/>
    <w:rsid w:val="008B0D62"/>
    <w:rsid w:val="008B170B"/>
    <w:rsid w:val="008B2E12"/>
    <w:rsid w:val="008B2E5D"/>
    <w:rsid w:val="008B345D"/>
    <w:rsid w:val="008B45A3"/>
    <w:rsid w:val="008B461C"/>
    <w:rsid w:val="008B46E4"/>
    <w:rsid w:val="008B4756"/>
    <w:rsid w:val="008B5024"/>
    <w:rsid w:val="008B5896"/>
    <w:rsid w:val="008B5AE1"/>
    <w:rsid w:val="008B617E"/>
    <w:rsid w:val="008B644D"/>
    <w:rsid w:val="008B6AA3"/>
    <w:rsid w:val="008B6C74"/>
    <w:rsid w:val="008B7871"/>
    <w:rsid w:val="008B7B3A"/>
    <w:rsid w:val="008B7BEF"/>
    <w:rsid w:val="008C0349"/>
    <w:rsid w:val="008C0888"/>
    <w:rsid w:val="008C0A24"/>
    <w:rsid w:val="008C0ED7"/>
    <w:rsid w:val="008C16EE"/>
    <w:rsid w:val="008C2449"/>
    <w:rsid w:val="008C2E2F"/>
    <w:rsid w:val="008C383D"/>
    <w:rsid w:val="008C3924"/>
    <w:rsid w:val="008C4DD3"/>
    <w:rsid w:val="008C4EF5"/>
    <w:rsid w:val="008C52FE"/>
    <w:rsid w:val="008C5327"/>
    <w:rsid w:val="008C56DD"/>
    <w:rsid w:val="008C58E8"/>
    <w:rsid w:val="008C6704"/>
    <w:rsid w:val="008C7981"/>
    <w:rsid w:val="008C7FD1"/>
    <w:rsid w:val="008D0490"/>
    <w:rsid w:val="008D0783"/>
    <w:rsid w:val="008D1397"/>
    <w:rsid w:val="008D1A5A"/>
    <w:rsid w:val="008D3002"/>
    <w:rsid w:val="008D32CA"/>
    <w:rsid w:val="008D3E28"/>
    <w:rsid w:val="008D417D"/>
    <w:rsid w:val="008D435D"/>
    <w:rsid w:val="008D4573"/>
    <w:rsid w:val="008D5409"/>
    <w:rsid w:val="008D6650"/>
    <w:rsid w:val="008D6D62"/>
    <w:rsid w:val="008E036C"/>
    <w:rsid w:val="008E0A51"/>
    <w:rsid w:val="008E19EB"/>
    <w:rsid w:val="008E1A01"/>
    <w:rsid w:val="008E1A74"/>
    <w:rsid w:val="008E1DB4"/>
    <w:rsid w:val="008E4393"/>
    <w:rsid w:val="008E4B4F"/>
    <w:rsid w:val="008E5C7E"/>
    <w:rsid w:val="008E5FA9"/>
    <w:rsid w:val="008E67D1"/>
    <w:rsid w:val="008E6E2A"/>
    <w:rsid w:val="008E727F"/>
    <w:rsid w:val="008E7488"/>
    <w:rsid w:val="008E7A5F"/>
    <w:rsid w:val="008E7CA3"/>
    <w:rsid w:val="008E7D06"/>
    <w:rsid w:val="008F0644"/>
    <w:rsid w:val="008F1592"/>
    <w:rsid w:val="008F18FB"/>
    <w:rsid w:val="008F1A26"/>
    <w:rsid w:val="008F23AB"/>
    <w:rsid w:val="008F2A12"/>
    <w:rsid w:val="008F2F41"/>
    <w:rsid w:val="008F380A"/>
    <w:rsid w:val="008F3992"/>
    <w:rsid w:val="008F3C20"/>
    <w:rsid w:val="008F46C9"/>
    <w:rsid w:val="008F545A"/>
    <w:rsid w:val="008F5699"/>
    <w:rsid w:val="008F572B"/>
    <w:rsid w:val="008F5AF4"/>
    <w:rsid w:val="008F6748"/>
    <w:rsid w:val="008F69FB"/>
    <w:rsid w:val="008F6D29"/>
    <w:rsid w:val="008F7D23"/>
    <w:rsid w:val="00900022"/>
    <w:rsid w:val="00900D46"/>
    <w:rsid w:val="009012F2"/>
    <w:rsid w:val="009030EF"/>
    <w:rsid w:val="00903103"/>
    <w:rsid w:val="009035B4"/>
    <w:rsid w:val="009037BB"/>
    <w:rsid w:val="0090385F"/>
    <w:rsid w:val="00903940"/>
    <w:rsid w:val="009048A7"/>
    <w:rsid w:val="009059DB"/>
    <w:rsid w:val="009062A2"/>
    <w:rsid w:val="00906C0B"/>
    <w:rsid w:val="0090711F"/>
    <w:rsid w:val="009077C5"/>
    <w:rsid w:val="0091046D"/>
    <w:rsid w:val="00910547"/>
    <w:rsid w:val="00910BFA"/>
    <w:rsid w:val="00911357"/>
    <w:rsid w:val="00911AD8"/>
    <w:rsid w:val="009122EA"/>
    <w:rsid w:val="009140C6"/>
    <w:rsid w:val="0091420C"/>
    <w:rsid w:val="009144E8"/>
    <w:rsid w:val="00914582"/>
    <w:rsid w:val="00914891"/>
    <w:rsid w:val="009153C9"/>
    <w:rsid w:val="009168A7"/>
    <w:rsid w:val="00920FC5"/>
    <w:rsid w:val="00921859"/>
    <w:rsid w:val="00921B1D"/>
    <w:rsid w:val="009220C0"/>
    <w:rsid w:val="00922478"/>
    <w:rsid w:val="0092269D"/>
    <w:rsid w:val="00922A28"/>
    <w:rsid w:val="00922E64"/>
    <w:rsid w:val="00924E23"/>
    <w:rsid w:val="00925393"/>
    <w:rsid w:val="00926052"/>
    <w:rsid w:val="009269F0"/>
    <w:rsid w:val="00926F72"/>
    <w:rsid w:val="00927106"/>
    <w:rsid w:val="00930008"/>
    <w:rsid w:val="009300C6"/>
    <w:rsid w:val="00930CA0"/>
    <w:rsid w:val="00930DB1"/>
    <w:rsid w:val="009314E1"/>
    <w:rsid w:val="0093205C"/>
    <w:rsid w:val="00932255"/>
    <w:rsid w:val="00932BD0"/>
    <w:rsid w:val="00932EEA"/>
    <w:rsid w:val="0093311E"/>
    <w:rsid w:val="009335A8"/>
    <w:rsid w:val="00933FFF"/>
    <w:rsid w:val="00934C5B"/>
    <w:rsid w:val="00935987"/>
    <w:rsid w:val="0093726B"/>
    <w:rsid w:val="00937444"/>
    <w:rsid w:val="009376BB"/>
    <w:rsid w:val="009376E1"/>
    <w:rsid w:val="00937E6F"/>
    <w:rsid w:val="00940230"/>
    <w:rsid w:val="00940319"/>
    <w:rsid w:val="00940EE7"/>
    <w:rsid w:val="00941A99"/>
    <w:rsid w:val="00941C81"/>
    <w:rsid w:val="00941C9E"/>
    <w:rsid w:val="00941E9D"/>
    <w:rsid w:val="009420E0"/>
    <w:rsid w:val="00942B06"/>
    <w:rsid w:val="00942EC2"/>
    <w:rsid w:val="0094310B"/>
    <w:rsid w:val="00944C7E"/>
    <w:rsid w:val="00946538"/>
    <w:rsid w:val="00946664"/>
    <w:rsid w:val="00946FF9"/>
    <w:rsid w:val="009502A9"/>
    <w:rsid w:val="0095109A"/>
    <w:rsid w:val="00952253"/>
    <w:rsid w:val="0095254A"/>
    <w:rsid w:val="009539F6"/>
    <w:rsid w:val="00953A48"/>
    <w:rsid w:val="00953C4D"/>
    <w:rsid w:val="00953D28"/>
    <w:rsid w:val="00953DF8"/>
    <w:rsid w:val="00954651"/>
    <w:rsid w:val="009546E7"/>
    <w:rsid w:val="009548EB"/>
    <w:rsid w:val="00954DD6"/>
    <w:rsid w:val="00955368"/>
    <w:rsid w:val="00955B70"/>
    <w:rsid w:val="0095738C"/>
    <w:rsid w:val="0095750C"/>
    <w:rsid w:val="009575DD"/>
    <w:rsid w:val="00957F1D"/>
    <w:rsid w:val="00957F2F"/>
    <w:rsid w:val="0096090C"/>
    <w:rsid w:val="00960A8A"/>
    <w:rsid w:val="00960DAE"/>
    <w:rsid w:val="00960E6C"/>
    <w:rsid w:val="0096138A"/>
    <w:rsid w:val="00961A26"/>
    <w:rsid w:val="0096201D"/>
    <w:rsid w:val="009620A8"/>
    <w:rsid w:val="009620DA"/>
    <w:rsid w:val="009625E1"/>
    <w:rsid w:val="00963520"/>
    <w:rsid w:val="0096354B"/>
    <w:rsid w:val="00964FC5"/>
    <w:rsid w:val="009652B4"/>
    <w:rsid w:val="00965463"/>
    <w:rsid w:val="0096582D"/>
    <w:rsid w:val="0096594A"/>
    <w:rsid w:val="00965BE6"/>
    <w:rsid w:val="00965D7E"/>
    <w:rsid w:val="00965F8B"/>
    <w:rsid w:val="00965FAD"/>
    <w:rsid w:val="00966765"/>
    <w:rsid w:val="0096746C"/>
    <w:rsid w:val="00970133"/>
    <w:rsid w:val="0097060E"/>
    <w:rsid w:val="00970A04"/>
    <w:rsid w:val="0097151D"/>
    <w:rsid w:val="00971575"/>
    <w:rsid w:val="00971E16"/>
    <w:rsid w:val="00972764"/>
    <w:rsid w:val="0097277A"/>
    <w:rsid w:val="00972A3C"/>
    <w:rsid w:val="0097314F"/>
    <w:rsid w:val="00973830"/>
    <w:rsid w:val="00973A1F"/>
    <w:rsid w:val="00974157"/>
    <w:rsid w:val="0097456F"/>
    <w:rsid w:val="00974937"/>
    <w:rsid w:val="00974B06"/>
    <w:rsid w:val="00974CB6"/>
    <w:rsid w:val="009753A6"/>
    <w:rsid w:val="0097556A"/>
    <w:rsid w:val="00976D97"/>
    <w:rsid w:val="00980649"/>
    <w:rsid w:val="009829D2"/>
    <w:rsid w:val="00983279"/>
    <w:rsid w:val="00983706"/>
    <w:rsid w:val="00984975"/>
    <w:rsid w:val="00984AD9"/>
    <w:rsid w:val="00984B63"/>
    <w:rsid w:val="00985204"/>
    <w:rsid w:val="00985BC2"/>
    <w:rsid w:val="00985D04"/>
    <w:rsid w:val="00986380"/>
    <w:rsid w:val="00986554"/>
    <w:rsid w:val="00986920"/>
    <w:rsid w:val="00986B50"/>
    <w:rsid w:val="00986E55"/>
    <w:rsid w:val="00987AB4"/>
    <w:rsid w:val="00990673"/>
    <w:rsid w:val="009909EA"/>
    <w:rsid w:val="00990B91"/>
    <w:rsid w:val="009910F9"/>
    <w:rsid w:val="009913C1"/>
    <w:rsid w:val="0099185B"/>
    <w:rsid w:val="00992960"/>
    <w:rsid w:val="0099328C"/>
    <w:rsid w:val="00993886"/>
    <w:rsid w:val="009948D9"/>
    <w:rsid w:val="00994FF7"/>
    <w:rsid w:val="00995004"/>
    <w:rsid w:val="00995BDF"/>
    <w:rsid w:val="00996008"/>
    <w:rsid w:val="009964DF"/>
    <w:rsid w:val="00996CAB"/>
    <w:rsid w:val="00997506"/>
    <w:rsid w:val="00997FAC"/>
    <w:rsid w:val="009A0015"/>
    <w:rsid w:val="009A0243"/>
    <w:rsid w:val="009A0D7F"/>
    <w:rsid w:val="009A2120"/>
    <w:rsid w:val="009A24A4"/>
    <w:rsid w:val="009A301F"/>
    <w:rsid w:val="009A46F6"/>
    <w:rsid w:val="009A50D8"/>
    <w:rsid w:val="009A5539"/>
    <w:rsid w:val="009A5A9B"/>
    <w:rsid w:val="009A7632"/>
    <w:rsid w:val="009A79D0"/>
    <w:rsid w:val="009A7AA7"/>
    <w:rsid w:val="009B0F18"/>
    <w:rsid w:val="009B102C"/>
    <w:rsid w:val="009B2559"/>
    <w:rsid w:val="009B2947"/>
    <w:rsid w:val="009B29AF"/>
    <w:rsid w:val="009B2E01"/>
    <w:rsid w:val="009B2EE4"/>
    <w:rsid w:val="009B32BC"/>
    <w:rsid w:val="009B375E"/>
    <w:rsid w:val="009B4684"/>
    <w:rsid w:val="009B4B48"/>
    <w:rsid w:val="009B58BE"/>
    <w:rsid w:val="009B622C"/>
    <w:rsid w:val="009B62B9"/>
    <w:rsid w:val="009B7A82"/>
    <w:rsid w:val="009C0AF7"/>
    <w:rsid w:val="009C1711"/>
    <w:rsid w:val="009C2B69"/>
    <w:rsid w:val="009C2E02"/>
    <w:rsid w:val="009C3037"/>
    <w:rsid w:val="009C35DF"/>
    <w:rsid w:val="009C504E"/>
    <w:rsid w:val="009C5245"/>
    <w:rsid w:val="009C54ED"/>
    <w:rsid w:val="009C6813"/>
    <w:rsid w:val="009C6D6F"/>
    <w:rsid w:val="009C6DCD"/>
    <w:rsid w:val="009C7C0F"/>
    <w:rsid w:val="009C7D2B"/>
    <w:rsid w:val="009C7F15"/>
    <w:rsid w:val="009D002F"/>
    <w:rsid w:val="009D063D"/>
    <w:rsid w:val="009D092D"/>
    <w:rsid w:val="009D0F0C"/>
    <w:rsid w:val="009D1C35"/>
    <w:rsid w:val="009D1CF7"/>
    <w:rsid w:val="009D26F1"/>
    <w:rsid w:val="009D285D"/>
    <w:rsid w:val="009D35CC"/>
    <w:rsid w:val="009D48FD"/>
    <w:rsid w:val="009D50A6"/>
    <w:rsid w:val="009D5150"/>
    <w:rsid w:val="009D5807"/>
    <w:rsid w:val="009D5E99"/>
    <w:rsid w:val="009D5FC0"/>
    <w:rsid w:val="009D6275"/>
    <w:rsid w:val="009D68A3"/>
    <w:rsid w:val="009D71BE"/>
    <w:rsid w:val="009D748E"/>
    <w:rsid w:val="009D794C"/>
    <w:rsid w:val="009E000C"/>
    <w:rsid w:val="009E03C0"/>
    <w:rsid w:val="009E07AF"/>
    <w:rsid w:val="009E193B"/>
    <w:rsid w:val="009E20B5"/>
    <w:rsid w:val="009E27AB"/>
    <w:rsid w:val="009E2F1A"/>
    <w:rsid w:val="009E337B"/>
    <w:rsid w:val="009E3437"/>
    <w:rsid w:val="009E3462"/>
    <w:rsid w:val="009E3605"/>
    <w:rsid w:val="009E431B"/>
    <w:rsid w:val="009E479D"/>
    <w:rsid w:val="009E4D32"/>
    <w:rsid w:val="009E5A87"/>
    <w:rsid w:val="009E6297"/>
    <w:rsid w:val="009E7AC0"/>
    <w:rsid w:val="009F0385"/>
    <w:rsid w:val="009F0733"/>
    <w:rsid w:val="009F0900"/>
    <w:rsid w:val="009F0BF8"/>
    <w:rsid w:val="009F0E5D"/>
    <w:rsid w:val="009F1238"/>
    <w:rsid w:val="009F19C2"/>
    <w:rsid w:val="009F1D7E"/>
    <w:rsid w:val="009F2CEB"/>
    <w:rsid w:val="009F3944"/>
    <w:rsid w:val="009F48DB"/>
    <w:rsid w:val="009F4C42"/>
    <w:rsid w:val="009F5455"/>
    <w:rsid w:val="009F5609"/>
    <w:rsid w:val="009F5DEB"/>
    <w:rsid w:val="009F69A9"/>
    <w:rsid w:val="009F7A20"/>
    <w:rsid w:val="009F7BD9"/>
    <w:rsid w:val="009F7C79"/>
    <w:rsid w:val="00A0017A"/>
    <w:rsid w:val="00A00505"/>
    <w:rsid w:val="00A00595"/>
    <w:rsid w:val="00A005A1"/>
    <w:rsid w:val="00A00A2D"/>
    <w:rsid w:val="00A028CB"/>
    <w:rsid w:val="00A02CE6"/>
    <w:rsid w:val="00A02E28"/>
    <w:rsid w:val="00A030CD"/>
    <w:rsid w:val="00A03E50"/>
    <w:rsid w:val="00A041A1"/>
    <w:rsid w:val="00A043DE"/>
    <w:rsid w:val="00A0450B"/>
    <w:rsid w:val="00A0490E"/>
    <w:rsid w:val="00A05318"/>
    <w:rsid w:val="00A05576"/>
    <w:rsid w:val="00A05827"/>
    <w:rsid w:val="00A05F3E"/>
    <w:rsid w:val="00A061C9"/>
    <w:rsid w:val="00A06D6A"/>
    <w:rsid w:val="00A0725B"/>
    <w:rsid w:val="00A07870"/>
    <w:rsid w:val="00A1029A"/>
    <w:rsid w:val="00A103DE"/>
    <w:rsid w:val="00A10997"/>
    <w:rsid w:val="00A111F7"/>
    <w:rsid w:val="00A112CF"/>
    <w:rsid w:val="00A1179D"/>
    <w:rsid w:val="00A11829"/>
    <w:rsid w:val="00A11DBC"/>
    <w:rsid w:val="00A13542"/>
    <w:rsid w:val="00A145D1"/>
    <w:rsid w:val="00A1462E"/>
    <w:rsid w:val="00A14A38"/>
    <w:rsid w:val="00A14E48"/>
    <w:rsid w:val="00A14E51"/>
    <w:rsid w:val="00A1501B"/>
    <w:rsid w:val="00A16374"/>
    <w:rsid w:val="00A163C5"/>
    <w:rsid w:val="00A16FF7"/>
    <w:rsid w:val="00A1748E"/>
    <w:rsid w:val="00A17F5A"/>
    <w:rsid w:val="00A17FA2"/>
    <w:rsid w:val="00A20290"/>
    <w:rsid w:val="00A20545"/>
    <w:rsid w:val="00A20C5D"/>
    <w:rsid w:val="00A2143C"/>
    <w:rsid w:val="00A21445"/>
    <w:rsid w:val="00A226DB"/>
    <w:rsid w:val="00A228D6"/>
    <w:rsid w:val="00A22BC0"/>
    <w:rsid w:val="00A22D14"/>
    <w:rsid w:val="00A233D2"/>
    <w:rsid w:val="00A24E7D"/>
    <w:rsid w:val="00A24FC9"/>
    <w:rsid w:val="00A2522E"/>
    <w:rsid w:val="00A253F1"/>
    <w:rsid w:val="00A2564E"/>
    <w:rsid w:val="00A2574C"/>
    <w:rsid w:val="00A265FB"/>
    <w:rsid w:val="00A27AA3"/>
    <w:rsid w:val="00A31268"/>
    <w:rsid w:val="00A32328"/>
    <w:rsid w:val="00A32F57"/>
    <w:rsid w:val="00A335AE"/>
    <w:rsid w:val="00A336BC"/>
    <w:rsid w:val="00A3502F"/>
    <w:rsid w:val="00A3512A"/>
    <w:rsid w:val="00A358D5"/>
    <w:rsid w:val="00A35E1E"/>
    <w:rsid w:val="00A36D17"/>
    <w:rsid w:val="00A36D9D"/>
    <w:rsid w:val="00A36FE7"/>
    <w:rsid w:val="00A3702D"/>
    <w:rsid w:val="00A371E5"/>
    <w:rsid w:val="00A37AF1"/>
    <w:rsid w:val="00A37B49"/>
    <w:rsid w:val="00A37E6C"/>
    <w:rsid w:val="00A404B6"/>
    <w:rsid w:val="00A40ABA"/>
    <w:rsid w:val="00A40E6D"/>
    <w:rsid w:val="00A4250F"/>
    <w:rsid w:val="00A42FC7"/>
    <w:rsid w:val="00A43093"/>
    <w:rsid w:val="00A443E9"/>
    <w:rsid w:val="00A4440D"/>
    <w:rsid w:val="00A44619"/>
    <w:rsid w:val="00A44A56"/>
    <w:rsid w:val="00A458D0"/>
    <w:rsid w:val="00A478D5"/>
    <w:rsid w:val="00A50799"/>
    <w:rsid w:val="00A5134E"/>
    <w:rsid w:val="00A5161A"/>
    <w:rsid w:val="00A51A0A"/>
    <w:rsid w:val="00A51F8C"/>
    <w:rsid w:val="00A51FC3"/>
    <w:rsid w:val="00A52284"/>
    <w:rsid w:val="00A525F0"/>
    <w:rsid w:val="00A544FF"/>
    <w:rsid w:val="00A548EC"/>
    <w:rsid w:val="00A549F1"/>
    <w:rsid w:val="00A54BDC"/>
    <w:rsid w:val="00A54C38"/>
    <w:rsid w:val="00A5517F"/>
    <w:rsid w:val="00A55C65"/>
    <w:rsid w:val="00A55F4A"/>
    <w:rsid w:val="00A56354"/>
    <w:rsid w:val="00A57AFF"/>
    <w:rsid w:val="00A60570"/>
    <w:rsid w:val="00A60B5E"/>
    <w:rsid w:val="00A6104D"/>
    <w:rsid w:val="00A61955"/>
    <w:rsid w:val="00A625D4"/>
    <w:rsid w:val="00A635D1"/>
    <w:rsid w:val="00A63956"/>
    <w:rsid w:val="00A63D1F"/>
    <w:rsid w:val="00A64DD2"/>
    <w:rsid w:val="00A6621C"/>
    <w:rsid w:val="00A66292"/>
    <w:rsid w:val="00A6639B"/>
    <w:rsid w:val="00A66C3D"/>
    <w:rsid w:val="00A67625"/>
    <w:rsid w:val="00A70C7C"/>
    <w:rsid w:val="00A71A45"/>
    <w:rsid w:val="00A71BFB"/>
    <w:rsid w:val="00A71FCA"/>
    <w:rsid w:val="00A72AB0"/>
    <w:rsid w:val="00A72D2D"/>
    <w:rsid w:val="00A72D8A"/>
    <w:rsid w:val="00A72F64"/>
    <w:rsid w:val="00A73373"/>
    <w:rsid w:val="00A73779"/>
    <w:rsid w:val="00A7401E"/>
    <w:rsid w:val="00A7485E"/>
    <w:rsid w:val="00A74FE4"/>
    <w:rsid w:val="00A75045"/>
    <w:rsid w:val="00A753ED"/>
    <w:rsid w:val="00A75A30"/>
    <w:rsid w:val="00A75E02"/>
    <w:rsid w:val="00A76735"/>
    <w:rsid w:val="00A7714C"/>
    <w:rsid w:val="00A77694"/>
    <w:rsid w:val="00A80002"/>
    <w:rsid w:val="00A80980"/>
    <w:rsid w:val="00A80D04"/>
    <w:rsid w:val="00A80D4A"/>
    <w:rsid w:val="00A81B1F"/>
    <w:rsid w:val="00A81BCC"/>
    <w:rsid w:val="00A8207F"/>
    <w:rsid w:val="00A82C7F"/>
    <w:rsid w:val="00A82CA1"/>
    <w:rsid w:val="00A82E4C"/>
    <w:rsid w:val="00A84165"/>
    <w:rsid w:val="00A852E2"/>
    <w:rsid w:val="00A860FB"/>
    <w:rsid w:val="00A86BE6"/>
    <w:rsid w:val="00A86DB1"/>
    <w:rsid w:val="00A86EAF"/>
    <w:rsid w:val="00A86EF1"/>
    <w:rsid w:val="00A874D2"/>
    <w:rsid w:val="00A87E00"/>
    <w:rsid w:val="00A91A68"/>
    <w:rsid w:val="00A923D4"/>
    <w:rsid w:val="00A929CD"/>
    <w:rsid w:val="00A9372D"/>
    <w:rsid w:val="00A94431"/>
    <w:rsid w:val="00A944A7"/>
    <w:rsid w:val="00A945AB"/>
    <w:rsid w:val="00A94CA9"/>
    <w:rsid w:val="00A94E40"/>
    <w:rsid w:val="00A951CD"/>
    <w:rsid w:val="00A95D55"/>
    <w:rsid w:val="00A961E4"/>
    <w:rsid w:val="00A96271"/>
    <w:rsid w:val="00A96628"/>
    <w:rsid w:val="00A97089"/>
    <w:rsid w:val="00A97427"/>
    <w:rsid w:val="00A97C78"/>
    <w:rsid w:val="00A97D3F"/>
    <w:rsid w:val="00AA0069"/>
    <w:rsid w:val="00AA1353"/>
    <w:rsid w:val="00AA257F"/>
    <w:rsid w:val="00AA2771"/>
    <w:rsid w:val="00AA38A9"/>
    <w:rsid w:val="00AA402C"/>
    <w:rsid w:val="00AA4716"/>
    <w:rsid w:val="00AA51CE"/>
    <w:rsid w:val="00AA5B37"/>
    <w:rsid w:val="00AA75B2"/>
    <w:rsid w:val="00AA7CEE"/>
    <w:rsid w:val="00AB0179"/>
    <w:rsid w:val="00AB02BE"/>
    <w:rsid w:val="00AB06ED"/>
    <w:rsid w:val="00AB1B0C"/>
    <w:rsid w:val="00AB1FF5"/>
    <w:rsid w:val="00AB2AD8"/>
    <w:rsid w:val="00AB32C8"/>
    <w:rsid w:val="00AB40EE"/>
    <w:rsid w:val="00AB4104"/>
    <w:rsid w:val="00AB461E"/>
    <w:rsid w:val="00AB4682"/>
    <w:rsid w:val="00AB4812"/>
    <w:rsid w:val="00AB5105"/>
    <w:rsid w:val="00AB5306"/>
    <w:rsid w:val="00AB5C0E"/>
    <w:rsid w:val="00AB70D9"/>
    <w:rsid w:val="00AC061A"/>
    <w:rsid w:val="00AC421B"/>
    <w:rsid w:val="00AC4269"/>
    <w:rsid w:val="00AC489F"/>
    <w:rsid w:val="00AC4903"/>
    <w:rsid w:val="00AC4949"/>
    <w:rsid w:val="00AC4C1F"/>
    <w:rsid w:val="00AC5688"/>
    <w:rsid w:val="00AC5A5C"/>
    <w:rsid w:val="00AC5F15"/>
    <w:rsid w:val="00AC6743"/>
    <w:rsid w:val="00AC68C5"/>
    <w:rsid w:val="00AC715E"/>
    <w:rsid w:val="00AC79B9"/>
    <w:rsid w:val="00AD03CE"/>
    <w:rsid w:val="00AD09AB"/>
    <w:rsid w:val="00AD0A8F"/>
    <w:rsid w:val="00AD0AD3"/>
    <w:rsid w:val="00AD0E0E"/>
    <w:rsid w:val="00AD1315"/>
    <w:rsid w:val="00AD2BB9"/>
    <w:rsid w:val="00AD2F00"/>
    <w:rsid w:val="00AD377E"/>
    <w:rsid w:val="00AD395C"/>
    <w:rsid w:val="00AD3BD2"/>
    <w:rsid w:val="00AD3BF5"/>
    <w:rsid w:val="00AD42B9"/>
    <w:rsid w:val="00AD4C14"/>
    <w:rsid w:val="00AD4FA3"/>
    <w:rsid w:val="00AD5DEF"/>
    <w:rsid w:val="00AD5E78"/>
    <w:rsid w:val="00AD5FD5"/>
    <w:rsid w:val="00AD6198"/>
    <w:rsid w:val="00AD6447"/>
    <w:rsid w:val="00AD6B44"/>
    <w:rsid w:val="00AD73E0"/>
    <w:rsid w:val="00AD7416"/>
    <w:rsid w:val="00AD761A"/>
    <w:rsid w:val="00AD7DFD"/>
    <w:rsid w:val="00AD7E34"/>
    <w:rsid w:val="00AE21C5"/>
    <w:rsid w:val="00AE2BFB"/>
    <w:rsid w:val="00AE2F56"/>
    <w:rsid w:val="00AE309D"/>
    <w:rsid w:val="00AE3DE9"/>
    <w:rsid w:val="00AE40D3"/>
    <w:rsid w:val="00AE4ACB"/>
    <w:rsid w:val="00AE4EDB"/>
    <w:rsid w:val="00AE5BD6"/>
    <w:rsid w:val="00AE5EA2"/>
    <w:rsid w:val="00AE763B"/>
    <w:rsid w:val="00AF00FC"/>
    <w:rsid w:val="00AF0805"/>
    <w:rsid w:val="00AF17EA"/>
    <w:rsid w:val="00AF199A"/>
    <w:rsid w:val="00AF1C7C"/>
    <w:rsid w:val="00AF1C86"/>
    <w:rsid w:val="00AF2765"/>
    <w:rsid w:val="00AF2C33"/>
    <w:rsid w:val="00AF36EC"/>
    <w:rsid w:val="00AF3EF6"/>
    <w:rsid w:val="00AF4392"/>
    <w:rsid w:val="00AF4681"/>
    <w:rsid w:val="00AF52CD"/>
    <w:rsid w:val="00AF52FB"/>
    <w:rsid w:val="00AF53BB"/>
    <w:rsid w:val="00AF5644"/>
    <w:rsid w:val="00AF5824"/>
    <w:rsid w:val="00AF5BCE"/>
    <w:rsid w:val="00AF5C23"/>
    <w:rsid w:val="00AF5CCE"/>
    <w:rsid w:val="00AF6555"/>
    <w:rsid w:val="00AF7929"/>
    <w:rsid w:val="00AF7BA6"/>
    <w:rsid w:val="00AF7D4C"/>
    <w:rsid w:val="00B00140"/>
    <w:rsid w:val="00B00210"/>
    <w:rsid w:val="00B0021D"/>
    <w:rsid w:val="00B006EC"/>
    <w:rsid w:val="00B0075F"/>
    <w:rsid w:val="00B00CFF"/>
    <w:rsid w:val="00B01373"/>
    <w:rsid w:val="00B01CDD"/>
    <w:rsid w:val="00B01E2B"/>
    <w:rsid w:val="00B02227"/>
    <w:rsid w:val="00B0256A"/>
    <w:rsid w:val="00B04839"/>
    <w:rsid w:val="00B04858"/>
    <w:rsid w:val="00B04B87"/>
    <w:rsid w:val="00B05CE7"/>
    <w:rsid w:val="00B05E37"/>
    <w:rsid w:val="00B0628E"/>
    <w:rsid w:val="00B06A56"/>
    <w:rsid w:val="00B072A6"/>
    <w:rsid w:val="00B074B2"/>
    <w:rsid w:val="00B079B1"/>
    <w:rsid w:val="00B1003F"/>
    <w:rsid w:val="00B1056C"/>
    <w:rsid w:val="00B10BDA"/>
    <w:rsid w:val="00B10E35"/>
    <w:rsid w:val="00B10EF5"/>
    <w:rsid w:val="00B11AC1"/>
    <w:rsid w:val="00B11E4F"/>
    <w:rsid w:val="00B12A6A"/>
    <w:rsid w:val="00B13256"/>
    <w:rsid w:val="00B135B6"/>
    <w:rsid w:val="00B14B4A"/>
    <w:rsid w:val="00B150FC"/>
    <w:rsid w:val="00B1513A"/>
    <w:rsid w:val="00B1545D"/>
    <w:rsid w:val="00B15FAF"/>
    <w:rsid w:val="00B163BF"/>
    <w:rsid w:val="00B1676A"/>
    <w:rsid w:val="00B16FCC"/>
    <w:rsid w:val="00B17A8B"/>
    <w:rsid w:val="00B208C5"/>
    <w:rsid w:val="00B208EC"/>
    <w:rsid w:val="00B20A3E"/>
    <w:rsid w:val="00B20DD8"/>
    <w:rsid w:val="00B210E9"/>
    <w:rsid w:val="00B2242E"/>
    <w:rsid w:val="00B2257D"/>
    <w:rsid w:val="00B228E4"/>
    <w:rsid w:val="00B22AAB"/>
    <w:rsid w:val="00B23416"/>
    <w:rsid w:val="00B234B7"/>
    <w:rsid w:val="00B24142"/>
    <w:rsid w:val="00B24183"/>
    <w:rsid w:val="00B24F00"/>
    <w:rsid w:val="00B25211"/>
    <w:rsid w:val="00B2556B"/>
    <w:rsid w:val="00B257A5"/>
    <w:rsid w:val="00B259C8"/>
    <w:rsid w:val="00B25AAB"/>
    <w:rsid w:val="00B27DC0"/>
    <w:rsid w:val="00B27DEE"/>
    <w:rsid w:val="00B27E52"/>
    <w:rsid w:val="00B301D5"/>
    <w:rsid w:val="00B30BC6"/>
    <w:rsid w:val="00B310B9"/>
    <w:rsid w:val="00B33860"/>
    <w:rsid w:val="00B3387F"/>
    <w:rsid w:val="00B33D32"/>
    <w:rsid w:val="00B3408E"/>
    <w:rsid w:val="00B344D6"/>
    <w:rsid w:val="00B34591"/>
    <w:rsid w:val="00B34D2D"/>
    <w:rsid w:val="00B351CC"/>
    <w:rsid w:val="00B36A56"/>
    <w:rsid w:val="00B36EA0"/>
    <w:rsid w:val="00B36F53"/>
    <w:rsid w:val="00B37070"/>
    <w:rsid w:val="00B37A6C"/>
    <w:rsid w:val="00B400BA"/>
    <w:rsid w:val="00B40649"/>
    <w:rsid w:val="00B417BF"/>
    <w:rsid w:val="00B41B84"/>
    <w:rsid w:val="00B41EAE"/>
    <w:rsid w:val="00B4246C"/>
    <w:rsid w:val="00B43255"/>
    <w:rsid w:val="00B444C0"/>
    <w:rsid w:val="00B44BA3"/>
    <w:rsid w:val="00B4546B"/>
    <w:rsid w:val="00B455B9"/>
    <w:rsid w:val="00B45AE2"/>
    <w:rsid w:val="00B46873"/>
    <w:rsid w:val="00B47518"/>
    <w:rsid w:val="00B47E62"/>
    <w:rsid w:val="00B50CBB"/>
    <w:rsid w:val="00B51B9A"/>
    <w:rsid w:val="00B51F70"/>
    <w:rsid w:val="00B52115"/>
    <w:rsid w:val="00B52B34"/>
    <w:rsid w:val="00B52EFF"/>
    <w:rsid w:val="00B53542"/>
    <w:rsid w:val="00B53C43"/>
    <w:rsid w:val="00B5410D"/>
    <w:rsid w:val="00B54F2E"/>
    <w:rsid w:val="00B54F4A"/>
    <w:rsid w:val="00B55596"/>
    <w:rsid w:val="00B56185"/>
    <w:rsid w:val="00B56764"/>
    <w:rsid w:val="00B568A5"/>
    <w:rsid w:val="00B56CFC"/>
    <w:rsid w:val="00B609DF"/>
    <w:rsid w:val="00B60A6E"/>
    <w:rsid w:val="00B620D2"/>
    <w:rsid w:val="00B62369"/>
    <w:rsid w:val="00B629B6"/>
    <w:rsid w:val="00B62B1C"/>
    <w:rsid w:val="00B62FD8"/>
    <w:rsid w:val="00B63377"/>
    <w:rsid w:val="00B63861"/>
    <w:rsid w:val="00B63968"/>
    <w:rsid w:val="00B6466F"/>
    <w:rsid w:val="00B656BE"/>
    <w:rsid w:val="00B665E2"/>
    <w:rsid w:val="00B6786B"/>
    <w:rsid w:val="00B702EE"/>
    <w:rsid w:val="00B70FBD"/>
    <w:rsid w:val="00B712AB"/>
    <w:rsid w:val="00B71ABC"/>
    <w:rsid w:val="00B71C04"/>
    <w:rsid w:val="00B71EAF"/>
    <w:rsid w:val="00B721E6"/>
    <w:rsid w:val="00B74F49"/>
    <w:rsid w:val="00B759A5"/>
    <w:rsid w:val="00B7678B"/>
    <w:rsid w:val="00B768FD"/>
    <w:rsid w:val="00B76F28"/>
    <w:rsid w:val="00B77074"/>
    <w:rsid w:val="00B7774C"/>
    <w:rsid w:val="00B8031C"/>
    <w:rsid w:val="00B805C2"/>
    <w:rsid w:val="00B80A70"/>
    <w:rsid w:val="00B82E1E"/>
    <w:rsid w:val="00B83522"/>
    <w:rsid w:val="00B8361A"/>
    <w:rsid w:val="00B83BAD"/>
    <w:rsid w:val="00B84989"/>
    <w:rsid w:val="00B84E43"/>
    <w:rsid w:val="00B8512A"/>
    <w:rsid w:val="00B85894"/>
    <w:rsid w:val="00B85C01"/>
    <w:rsid w:val="00B866B1"/>
    <w:rsid w:val="00B86CA2"/>
    <w:rsid w:val="00B873FA"/>
    <w:rsid w:val="00B874CC"/>
    <w:rsid w:val="00B9048B"/>
    <w:rsid w:val="00B909A5"/>
    <w:rsid w:val="00B90B7E"/>
    <w:rsid w:val="00B90D4D"/>
    <w:rsid w:val="00B913F2"/>
    <w:rsid w:val="00B91B6C"/>
    <w:rsid w:val="00B91E07"/>
    <w:rsid w:val="00B92A7B"/>
    <w:rsid w:val="00B93591"/>
    <w:rsid w:val="00B93724"/>
    <w:rsid w:val="00B93A03"/>
    <w:rsid w:val="00B940D3"/>
    <w:rsid w:val="00B9489A"/>
    <w:rsid w:val="00B9543A"/>
    <w:rsid w:val="00B95936"/>
    <w:rsid w:val="00B96778"/>
    <w:rsid w:val="00B96974"/>
    <w:rsid w:val="00B96987"/>
    <w:rsid w:val="00B96A3B"/>
    <w:rsid w:val="00B9729D"/>
    <w:rsid w:val="00B97D0A"/>
    <w:rsid w:val="00BA0474"/>
    <w:rsid w:val="00BA05D3"/>
    <w:rsid w:val="00BA0827"/>
    <w:rsid w:val="00BA0D6E"/>
    <w:rsid w:val="00BA10AC"/>
    <w:rsid w:val="00BA12CA"/>
    <w:rsid w:val="00BA1844"/>
    <w:rsid w:val="00BA1B4D"/>
    <w:rsid w:val="00BA2006"/>
    <w:rsid w:val="00BA2328"/>
    <w:rsid w:val="00BA3326"/>
    <w:rsid w:val="00BA38F0"/>
    <w:rsid w:val="00BA3FDC"/>
    <w:rsid w:val="00BA4634"/>
    <w:rsid w:val="00BA78C2"/>
    <w:rsid w:val="00BA7974"/>
    <w:rsid w:val="00BB0276"/>
    <w:rsid w:val="00BB0C6B"/>
    <w:rsid w:val="00BB14A3"/>
    <w:rsid w:val="00BB2138"/>
    <w:rsid w:val="00BB28EB"/>
    <w:rsid w:val="00BB2F21"/>
    <w:rsid w:val="00BB2FD3"/>
    <w:rsid w:val="00BB3AE1"/>
    <w:rsid w:val="00BB3B6B"/>
    <w:rsid w:val="00BB3C2A"/>
    <w:rsid w:val="00BB42A3"/>
    <w:rsid w:val="00BB49FA"/>
    <w:rsid w:val="00BB56FF"/>
    <w:rsid w:val="00BB5D33"/>
    <w:rsid w:val="00BB6233"/>
    <w:rsid w:val="00BB74A4"/>
    <w:rsid w:val="00BB7715"/>
    <w:rsid w:val="00BB7884"/>
    <w:rsid w:val="00BB7932"/>
    <w:rsid w:val="00BC18F4"/>
    <w:rsid w:val="00BC1A00"/>
    <w:rsid w:val="00BC1DED"/>
    <w:rsid w:val="00BC1FD8"/>
    <w:rsid w:val="00BC263F"/>
    <w:rsid w:val="00BC26AA"/>
    <w:rsid w:val="00BC28EA"/>
    <w:rsid w:val="00BC29D3"/>
    <w:rsid w:val="00BC2E50"/>
    <w:rsid w:val="00BC30CA"/>
    <w:rsid w:val="00BC3B1C"/>
    <w:rsid w:val="00BC3D49"/>
    <w:rsid w:val="00BC4DEC"/>
    <w:rsid w:val="00BC52AD"/>
    <w:rsid w:val="00BC52AE"/>
    <w:rsid w:val="00BC52B4"/>
    <w:rsid w:val="00BC57E0"/>
    <w:rsid w:val="00BC58A6"/>
    <w:rsid w:val="00BC5BDE"/>
    <w:rsid w:val="00BC5DBF"/>
    <w:rsid w:val="00BC6BAE"/>
    <w:rsid w:val="00BC79AE"/>
    <w:rsid w:val="00BC7B50"/>
    <w:rsid w:val="00BC7DA7"/>
    <w:rsid w:val="00BC7F79"/>
    <w:rsid w:val="00BD0411"/>
    <w:rsid w:val="00BD0B46"/>
    <w:rsid w:val="00BD1613"/>
    <w:rsid w:val="00BD17BC"/>
    <w:rsid w:val="00BD1A4D"/>
    <w:rsid w:val="00BD1B87"/>
    <w:rsid w:val="00BD1B9D"/>
    <w:rsid w:val="00BD1D35"/>
    <w:rsid w:val="00BD2956"/>
    <w:rsid w:val="00BD29E6"/>
    <w:rsid w:val="00BD309A"/>
    <w:rsid w:val="00BD3F80"/>
    <w:rsid w:val="00BD4D56"/>
    <w:rsid w:val="00BD5053"/>
    <w:rsid w:val="00BD511C"/>
    <w:rsid w:val="00BD5D62"/>
    <w:rsid w:val="00BD6DE8"/>
    <w:rsid w:val="00BD6E7D"/>
    <w:rsid w:val="00BD7314"/>
    <w:rsid w:val="00BD7DEE"/>
    <w:rsid w:val="00BD7FB4"/>
    <w:rsid w:val="00BE050B"/>
    <w:rsid w:val="00BE0EB8"/>
    <w:rsid w:val="00BE1B42"/>
    <w:rsid w:val="00BE381D"/>
    <w:rsid w:val="00BE38D0"/>
    <w:rsid w:val="00BE3F3E"/>
    <w:rsid w:val="00BE4336"/>
    <w:rsid w:val="00BE4649"/>
    <w:rsid w:val="00BE479C"/>
    <w:rsid w:val="00BE47A4"/>
    <w:rsid w:val="00BE5110"/>
    <w:rsid w:val="00BE5F64"/>
    <w:rsid w:val="00BE62C6"/>
    <w:rsid w:val="00BE7132"/>
    <w:rsid w:val="00BE72B4"/>
    <w:rsid w:val="00BE72DB"/>
    <w:rsid w:val="00BF07C9"/>
    <w:rsid w:val="00BF0B67"/>
    <w:rsid w:val="00BF1F6A"/>
    <w:rsid w:val="00BF2073"/>
    <w:rsid w:val="00BF2345"/>
    <w:rsid w:val="00BF31E6"/>
    <w:rsid w:val="00BF3AC0"/>
    <w:rsid w:val="00BF5FEC"/>
    <w:rsid w:val="00BF689B"/>
    <w:rsid w:val="00BF76FF"/>
    <w:rsid w:val="00BF78FD"/>
    <w:rsid w:val="00C0030A"/>
    <w:rsid w:val="00C009A1"/>
    <w:rsid w:val="00C01442"/>
    <w:rsid w:val="00C01DD2"/>
    <w:rsid w:val="00C02469"/>
    <w:rsid w:val="00C0272E"/>
    <w:rsid w:val="00C02905"/>
    <w:rsid w:val="00C03161"/>
    <w:rsid w:val="00C032B2"/>
    <w:rsid w:val="00C03A31"/>
    <w:rsid w:val="00C04043"/>
    <w:rsid w:val="00C04B45"/>
    <w:rsid w:val="00C051CC"/>
    <w:rsid w:val="00C0535B"/>
    <w:rsid w:val="00C06571"/>
    <w:rsid w:val="00C0683A"/>
    <w:rsid w:val="00C06B2F"/>
    <w:rsid w:val="00C07708"/>
    <w:rsid w:val="00C07BA1"/>
    <w:rsid w:val="00C07D6C"/>
    <w:rsid w:val="00C07FBA"/>
    <w:rsid w:val="00C102DA"/>
    <w:rsid w:val="00C10336"/>
    <w:rsid w:val="00C109FC"/>
    <w:rsid w:val="00C11C2A"/>
    <w:rsid w:val="00C13713"/>
    <w:rsid w:val="00C15229"/>
    <w:rsid w:val="00C15D2B"/>
    <w:rsid w:val="00C165D6"/>
    <w:rsid w:val="00C16CEC"/>
    <w:rsid w:val="00C1715C"/>
    <w:rsid w:val="00C17C9D"/>
    <w:rsid w:val="00C20607"/>
    <w:rsid w:val="00C2075D"/>
    <w:rsid w:val="00C20865"/>
    <w:rsid w:val="00C20A84"/>
    <w:rsid w:val="00C20C0C"/>
    <w:rsid w:val="00C210D5"/>
    <w:rsid w:val="00C2158D"/>
    <w:rsid w:val="00C218D3"/>
    <w:rsid w:val="00C2209F"/>
    <w:rsid w:val="00C22B5F"/>
    <w:rsid w:val="00C23020"/>
    <w:rsid w:val="00C23616"/>
    <w:rsid w:val="00C23BFE"/>
    <w:rsid w:val="00C24263"/>
    <w:rsid w:val="00C245FB"/>
    <w:rsid w:val="00C26143"/>
    <w:rsid w:val="00C266B6"/>
    <w:rsid w:val="00C2687B"/>
    <w:rsid w:val="00C26957"/>
    <w:rsid w:val="00C27B8E"/>
    <w:rsid w:val="00C27C80"/>
    <w:rsid w:val="00C27E9F"/>
    <w:rsid w:val="00C305F2"/>
    <w:rsid w:val="00C30AF4"/>
    <w:rsid w:val="00C30F44"/>
    <w:rsid w:val="00C31107"/>
    <w:rsid w:val="00C320B4"/>
    <w:rsid w:val="00C323F0"/>
    <w:rsid w:val="00C333A0"/>
    <w:rsid w:val="00C33478"/>
    <w:rsid w:val="00C33E37"/>
    <w:rsid w:val="00C33F15"/>
    <w:rsid w:val="00C34536"/>
    <w:rsid w:val="00C34822"/>
    <w:rsid w:val="00C34EF7"/>
    <w:rsid w:val="00C36332"/>
    <w:rsid w:val="00C368D1"/>
    <w:rsid w:val="00C369A8"/>
    <w:rsid w:val="00C3700D"/>
    <w:rsid w:val="00C37123"/>
    <w:rsid w:val="00C377E5"/>
    <w:rsid w:val="00C37D52"/>
    <w:rsid w:val="00C40322"/>
    <w:rsid w:val="00C40E0E"/>
    <w:rsid w:val="00C41015"/>
    <w:rsid w:val="00C41711"/>
    <w:rsid w:val="00C419D5"/>
    <w:rsid w:val="00C41B9A"/>
    <w:rsid w:val="00C41C48"/>
    <w:rsid w:val="00C423E1"/>
    <w:rsid w:val="00C4351D"/>
    <w:rsid w:val="00C43526"/>
    <w:rsid w:val="00C435A0"/>
    <w:rsid w:val="00C436DC"/>
    <w:rsid w:val="00C43E8D"/>
    <w:rsid w:val="00C43EC4"/>
    <w:rsid w:val="00C44BBC"/>
    <w:rsid w:val="00C44FFF"/>
    <w:rsid w:val="00C45C18"/>
    <w:rsid w:val="00C46321"/>
    <w:rsid w:val="00C46723"/>
    <w:rsid w:val="00C46975"/>
    <w:rsid w:val="00C46C6C"/>
    <w:rsid w:val="00C4700A"/>
    <w:rsid w:val="00C478B7"/>
    <w:rsid w:val="00C47C1F"/>
    <w:rsid w:val="00C504C5"/>
    <w:rsid w:val="00C50C8B"/>
    <w:rsid w:val="00C5130A"/>
    <w:rsid w:val="00C5145D"/>
    <w:rsid w:val="00C51652"/>
    <w:rsid w:val="00C51A98"/>
    <w:rsid w:val="00C51FC2"/>
    <w:rsid w:val="00C521DD"/>
    <w:rsid w:val="00C525AC"/>
    <w:rsid w:val="00C54B5E"/>
    <w:rsid w:val="00C5582F"/>
    <w:rsid w:val="00C559A6"/>
    <w:rsid w:val="00C57F7F"/>
    <w:rsid w:val="00C60164"/>
    <w:rsid w:val="00C604DB"/>
    <w:rsid w:val="00C60E17"/>
    <w:rsid w:val="00C61677"/>
    <w:rsid w:val="00C6186E"/>
    <w:rsid w:val="00C61903"/>
    <w:rsid w:val="00C61A88"/>
    <w:rsid w:val="00C63C2C"/>
    <w:rsid w:val="00C63D49"/>
    <w:rsid w:val="00C64EEF"/>
    <w:rsid w:val="00C65A18"/>
    <w:rsid w:val="00C65CC9"/>
    <w:rsid w:val="00C66529"/>
    <w:rsid w:val="00C669A1"/>
    <w:rsid w:val="00C66A1E"/>
    <w:rsid w:val="00C66E0C"/>
    <w:rsid w:val="00C67044"/>
    <w:rsid w:val="00C674D2"/>
    <w:rsid w:val="00C67B5B"/>
    <w:rsid w:val="00C70CF6"/>
    <w:rsid w:val="00C7110D"/>
    <w:rsid w:val="00C71A3F"/>
    <w:rsid w:val="00C71D0E"/>
    <w:rsid w:val="00C7260A"/>
    <w:rsid w:val="00C72F3F"/>
    <w:rsid w:val="00C731E5"/>
    <w:rsid w:val="00C731F7"/>
    <w:rsid w:val="00C7330B"/>
    <w:rsid w:val="00C73733"/>
    <w:rsid w:val="00C73DD4"/>
    <w:rsid w:val="00C73F9F"/>
    <w:rsid w:val="00C74985"/>
    <w:rsid w:val="00C75DFF"/>
    <w:rsid w:val="00C75F32"/>
    <w:rsid w:val="00C760E2"/>
    <w:rsid w:val="00C778E4"/>
    <w:rsid w:val="00C77AEC"/>
    <w:rsid w:val="00C77FF7"/>
    <w:rsid w:val="00C80F2E"/>
    <w:rsid w:val="00C81D53"/>
    <w:rsid w:val="00C81E62"/>
    <w:rsid w:val="00C8254E"/>
    <w:rsid w:val="00C82637"/>
    <w:rsid w:val="00C82CEF"/>
    <w:rsid w:val="00C82D6B"/>
    <w:rsid w:val="00C833EA"/>
    <w:rsid w:val="00C8348E"/>
    <w:rsid w:val="00C850BB"/>
    <w:rsid w:val="00C8530F"/>
    <w:rsid w:val="00C85525"/>
    <w:rsid w:val="00C857D6"/>
    <w:rsid w:val="00C85DCC"/>
    <w:rsid w:val="00C86625"/>
    <w:rsid w:val="00C869CB"/>
    <w:rsid w:val="00C86B5D"/>
    <w:rsid w:val="00C86F0A"/>
    <w:rsid w:val="00C87530"/>
    <w:rsid w:val="00C87A13"/>
    <w:rsid w:val="00C900B5"/>
    <w:rsid w:val="00C90D8D"/>
    <w:rsid w:val="00C91F88"/>
    <w:rsid w:val="00C928D6"/>
    <w:rsid w:val="00C92FBE"/>
    <w:rsid w:val="00C9340A"/>
    <w:rsid w:val="00C9426A"/>
    <w:rsid w:val="00C95443"/>
    <w:rsid w:val="00C9571E"/>
    <w:rsid w:val="00C95E3B"/>
    <w:rsid w:val="00C95E7E"/>
    <w:rsid w:val="00C96330"/>
    <w:rsid w:val="00C9674A"/>
    <w:rsid w:val="00C97575"/>
    <w:rsid w:val="00CA0A8F"/>
    <w:rsid w:val="00CA0C71"/>
    <w:rsid w:val="00CA12A6"/>
    <w:rsid w:val="00CA1500"/>
    <w:rsid w:val="00CA2C43"/>
    <w:rsid w:val="00CA41CD"/>
    <w:rsid w:val="00CA5A59"/>
    <w:rsid w:val="00CA69D4"/>
    <w:rsid w:val="00CA6DFD"/>
    <w:rsid w:val="00CA7278"/>
    <w:rsid w:val="00CA78EF"/>
    <w:rsid w:val="00CB032B"/>
    <w:rsid w:val="00CB0359"/>
    <w:rsid w:val="00CB0C87"/>
    <w:rsid w:val="00CB123E"/>
    <w:rsid w:val="00CB1E93"/>
    <w:rsid w:val="00CB224E"/>
    <w:rsid w:val="00CB2E4A"/>
    <w:rsid w:val="00CB3231"/>
    <w:rsid w:val="00CB38E4"/>
    <w:rsid w:val="00CB3AB4"/>
    <w:rsid w:val="00CB3AE5"/>
    <w:rsid w:val="00CB3CF5"/>
    <w:rsid w:val="00CB45C0"/>
    <w:rsid w:val="00CB5A49"/>
    <w:rsid w:val="00CB5EDD"/>
    <w:rsid w:val="00CB5FA2"/>
    <w:rsid w:val="00CB6275"/>
    <w:rsid w:val="00CB70E6"/>
    <w:rsid w:val="00CB7628"/>
    <w:rsid w:val="00CB7A04"/>
    <w:rsid w:val="00CB7AFF"/>
    <w:rsid w:val="00CB7F4A"/>
    <w:rsid w:val="00CC0049"/>
    <w:rsid w:val="00CC0C88"/>
    <w:rsid w:val="00CC1127"/>
    <w:rsid w:val="00CC1F98"/>
    <w:rsid w:val="00CC2939"/>
    <w:rsid w:val="00CC2B6A"/>
    <w:rsid w:val="00CC2FFC"/>
    <w:rsid w:val="00CC30EE"/>
    <w:rsid w:val="00CC3784"/>
    <w:rsid w:val="00CC37C4"/>
    <w:rsid w:val="00CC47C2"/>
    <w:rsid w:val="00CC4A9B"/>
    <w:rsid w:val="00CC523F"/>
    <w:rsid w:val="00CC5759"/>
    <w:rsid w:val="00CC6309"/>
    <w:rsid w:val="00CC6D19"/>
    <w:rsid w:val="00CC746C"/>
    <w:rsid w:val="00CC7545"/>
    <w:rsid w:val="00CD06EE"/>
    <w:rsid w:val="00CD0AB5"/>
    <w:rsid w:val="00CD1845"/>
    <w:rsid w:val="00CD18A0"/>
    <w:rsid w:val="00CD1B06"/>
    <w:rsid w:val="00CD2467"/>
    <w:rsid w:val="00CD4056"/>
    <w:rsid w:val="00CD40FB"/>
    <w:rsid w:val="00CD4243"/>
    <w:rsid w:val="00CD457E"/>
    <w:rsid w:val="00CD4661"/>
    <w:rsid w:val="00CD4961"/>
    <w:rsid w:val="00CD4AEC"/>
    <w:rsid w:val="00CD4CB7"/>
    <w:rsid w:val="00CD4FBC"/>
    <w:rsid w:val="00CD5225"/>
    <w:rsid w:val="00CD5947"/>
    <w:rsid w:val="00CD5DC6"/>
    <w:rsid w:val="00CD63A9"/>
    <w:rsid w:val="00CD6A7E"/>
    <w:rsid w:val="00CD6FEA"/>
    <w:rsid w:val="00CD7006"/>
    <w:rsid w:val="00CD73D5"/>
    <w:rsid w:val="00CD7B6A"/>
    <w:rsid w:val="00CD7C1A"/>
    <w:rsid w:val="00CE0306"/>
    <w:rsid w:val="00CE0A86"/>
    <w:rsid w:val="00CE0ED6"/>
    <w:rsid w:val="00CE11D5"/>
    <w:rsid w:val="00CE13BF"/>
    <w:rsid w:val="00CE1AFF"/>
    <w:rsid w:val="00CE26A0"/>
    <w:rsid w:val="00CE2994"/>
    <w:rsid w:val="00CE29E6"/>
    <w:rsid w:val="00CE2D5C"/>
    <w:rsid w:val="00CE30A5"/>
    <w:rsid w:val="00CE344F"/>
    <w:rsid w:val="00CE35BB"/>
    <w:rsid w:val="00CE3AC5"/>
    <w:rsid w:val="00CE4097"/>
    <w:rsid w:val="00CE4137"/>
    <w:rsid w:val="00CE47BB"/>
    <w:rsid w:val="00CE4ABC"/>
    <w:rsid w:val="00CE574E"/>
    <w:rsid w:val="00CE6064"/>
    <w:rsid w:val="00CE6298"/>
    <w:rsid w:val="00CE685D"/>
    <w:rsid w:val="00CE6C4F"/>
    <w:rsid w:val="00CE6D29"/>
    <w:rsid w:val="00CE6FA5"/>
    <w:rsid w:val="00CE7437"/>
    <w:rsid w:val="00CE7FA3"/>
    <w:rsid w:val="00CF01AD"/>
    <w:rsid w:val="00CF0288"/>
    <w:rsid w:val="00CF0319"/>
    <w:rsid w:val="00CF0831"/>
    <w:rsid w:val="00CF0906"/>
    <w:rsid w:val="00CF0AE1"/>
    <w:rsid w:val="00CF0D95"/>
    <w:rsid w:val="00CF0F75"/>
    <w:rsid w:val="00CF0F91"/>
    <w:rsid w:val="00CF146F"/>
    <w:rsid w:val="00CF23E5"/>
    <w:rsid w:val="00CF2B60"/>
    <w:rsid w:val="00CF2F3E"/>
    <w:rsid w:val="00CF381E"/>
    <w:rsid w:val="00CF38E1"/>
    <w:rsid w:val="00CF3AE7"/>
    <w:rsid w:val="00CF4E43"/>
    <w:rsid w:val="00CF51BB"/>
    <w:rsid w:val="00CF608B"/>
    <w:rsid w:val="00CF69AB"/>
    <w:rsid w:val="00CF6A96"/>
    <w:rsid w:val="00CF71A8"/>
    <w:rsid w:val="00CF7973"/>
    <w:rsid w:val="00D0039D"/>
    <w:rsid w:val="00D0085B"/>
    <w:rsid w:val="00D01995"/>
    <w:rsid w:val="00D02F6D"/>
    <w:rsid w:val="00D03081"/>
    <w:rsid w:val="00D03300"/>
    <w:rsid w:val="00D0341C"/>
    <w:rsid w:val="00D041C6"/>
    <w:rsid w:val="00D046D1"/>
    <w:rsid w:val="00D057B1"/>
    <w:rsid w:val="00D05F3A"/>
    <w:rsid w:val="00D102B1"/>
    <w:rsid w:val="00D10E73"/>
    <w:rsid w:val="00D10F88"/>
    <w:rsid w:val="00D12BA6"/>
    <w:rsid w:val="00D14C91"/>
    <w:rsid w:val="00D157D9"/>
    <w:rsid w:val="00D159F3"/>
    <w:rsid w:val="00D162A2"/>
    <w:rsid w:val="00D16AAD"/>
    <w:rsid w:val="00D16F68"/>
    <w:rsid w:val="00D175F3"/>
    <w:rsid w:val="00D20052"/>
    <w:rsid w:val="00D206DF"/>
    <w:rsid w:val="00D209EF"/>
    <w:rsid w:val="00D214BE"/>
    <w:rsid w:val="00D2155E"/>
    <w:rsid w:val="00D218FE"/>
    <w:rsid w:val="00D22171"/>
    <w:rsid w:val="00D223E4"/>
    <w:rsid w:val="00D2242C"/>
    <w:rsid w:val="00D233BF"/>
    <w:rsid w:val="00D23CAD"/>
    <w:rsid w:val="00D24CB1"/>
    <w:rsid w:val="00D25ADB"/>
    <w:rsid w:val="00D25CA4"/>
    <w:rsid w:val="00D26CD4"/>
    <w:rsid w:val="00D27058"/>
    <w:rsid w:val="00D30184"/>
    <w:rsid w:val="00D305AE"/>
    <w:rsid w:val="00D30DEC"/>
    <w:rsid w:val="00D3116B"/>
    <w:rsid w:val="00D320D3"/>
    <w:rsid w:val="00D32B25"/>
    <w:rsid w:val="00D32DDB"/>
    <w:rsid w:val="00D32FBF"/>
    <w:rsid w:val="00D33134"/>
    <w:rsid w:val="00D33B17"/>
    <w:rsid w:val="00D33BD5"/>
    <w:rsid w:val="00D3449B"/>
    <w:rsid w:val="00D34C57"/>
    <w:rsid w:val="00D34C85"/>
    <w:rsid w:val="00D35178"/>
    <w:rsid w:val="00D352A5"/>
    <w:rsid w:val="00D359C2"/>
    <w:rsid w:val="00D367AB"/>
    <w:rsid w:val="00D36968"/>
    <w:rsid w:val="00D36C08"/>
    <w:rsid w:val="00D37B70"/>
    <w:rsid w:val="00D402B8"/>
    <w:rsid w:val="00D41254"/>
    <w:rsid w:val="00D415B2"/>
    <w:rsid w:val="00D41D82"/>
    <w:rsid w:val="00D42501"/>
    <w:rsid w:val="00D42A91"/>
    <w:rsid w:val="00D431AB"/>
    <w:rsid w:val="00D431CF"/>
    <w:rsid w:val="00D43A7D"/>
    <w:rsid w:val="00D43B30"/>
    <w:rsid w:val="00D4458A"/>
    <w:rsid w:val="00D4472E"/>
    <w:rsid w:val="00D44B7A"/>
    <w:rsid w:val="00D450CC"/>
    <w:rsid w:val="00D4523C"/>
    <w:rsid w:val="00D461E6"/>
    <w:rsid w:val="00D46399"/>
    <w:rsid w:val="00D469D7"/>
    <w:rsid w:val="00D46F91"/>
    <w:rsid w:val="00D508AA"/>
    <w:rsid w:val="00D50BB1"/>
    <w:rsid w:val="00D51031"/>
    <w:rsid w:val="00D52C90"/>
    <w:rsid w:val="00D5310D"/>
    <w:rsid w:val="00D532AC"/>
    <w:rsid w:val="00D53A4C"/>
    <w:rsid w:val="00D53FD4"/>
    <w:rsid w:val="00D5497D"/>
    <w:rsid w:val="00D55101"/>
    <w:rsid w:val="00D5511F"/>
    <w:rsid w:val="00D55935"/>
    <w:rsid w:val="00D5593C"/>
    <w:rsid w:val="00D55FEA"/>
    <w:rsid w:val="00D57144"/>
    <w:rsid w:val="00D57DCE"/>
    <w:rsid w:val="00D60397"/>
    <w:rsid w:val="00D60C2F"/>
    <w:rsid w:val="00D61795"/>
    <w:rsid w:val="00D6234E"/>
    <w:rsid w:val="00D62DE8"/>
    <w:rsid w:val="00D637D3"/>
    <w:rsid w:val="00D645FC"/>
    <w:rsid w:val="00D654E2"/>
    <w:rsid w:val="00D66523"/>
    <w:rsid w:val="00D665F7"/>
    <w:rsid w:val="00D66AE7"/>
    <w:rsid w:val="00D67673"/>
    <w:rsid w:val="00D67ED7"/>
    <w:rsid w:val="00D704C9"/>
    <w:rsid w:val="00D71919"/>
    <w:rsid w:val="00D71C8B"/>
    <w:rsid w:val="00D71E68"/>
    <w:rsid w:val="00D71FE4"/>
    <w:rsid w:val="00D72186"/>
    <w:rsid w:val="00D721A5"/>
    <w:rsid w:val="00D72C09"/>
    <w:rsid w:val="00D72E5C"/>
    <w:rsid w:val="00D72F08"/>
    <w:rsid w:val="00D73500"/>
    <w:rsid w:val="00D73966"/>
    <w:rsid w:val="00D73BA1"/>
    <w:rsid w:val="00D73D2D"/>
    <w:rsid w:val="00D73EB4"/>
    <w:rsid w:val="00D751BE"/>
    <w:rsid w:val="00D75365"/>
    <w:rsid w:val="00D75675"/>
    <w:rsid w:val="00D763D1"/>
    <w:rsid w:val="00D7693D"/>
    <w:rsid w:val="00D76AAB"/>
    <w:rsid w:val="00D76C3D"/>
    <w:rsid w:val="00D77F64"/>
    <w:rsid w:val="00D800C9"/>
    <w:rsid w:val="00D808C4"/>
    <w:rsid w:val="00D80B62"/>
    <w:rsid w:val="00D80EA5"/>
    <w:rsid w:val="00D810DC"/>
    <w:rsid w:val="00D811DC"/>
    <w:rsid w:val="00D8216B"/>
    <w:rsid w:val="00D82268"/>
    <w:rsid w:val="00D82F1B"/>
    <w:rsid w:val="00D83905"/>
    <w:rsid w:val="00D83944"/>
    <w:rsid w:val="00D83990"/>
    <w:rsid w:val="00D839EA"/>
    <w:rsid w:val="00D8486D"/>
    <w:rsid w:val="00D84876"/>
    <w:rsid w:val="00D85081"/>
    <w:rsid w:val="00D85422"/>
    <w:rsid w:val="00D85A8B"/>
    <w:rsid w:val="00D85AE1"/>
    <w:rsid w:val="00D86668"/>
    <w:rsid w:val="00D86972"/>
    <w:rsid w:val="00D86AC8"/>
    <w:rsid w:val="00D86D6A"/>
    <w:rsid w:val="00D86E9B"/>
    <w:rsid w:val="00D874C6"/>
    <w:rsid w:val="00D87A9A"/>
    <w:rsid w:val="00D87DF2"/>
    <w:rsid w:val="00D90CD8"/>
    <w:rsid w:val="00D914C0"/>
    <w:rsid w:val="00D91721"/>
    <w:rsid w:val="00D92A9F"/>
    <w:rsid w:val="00D93CE8"/>
    <w:rsid w:val="00D94016"/>
    <w:rsid w:val="00D9408F"/>
    <w:rsid w:val="00D94140"/>
    <w:rsid w:val="00D94942"/>
    <w:rsid w:val="00D94BFD"/>
    <w:rsid w:val="00D94D26"/>
    <w:rsid w:val="00D9558F"/>
    <w:rsid w:val="00D9615F"/>
    <w:rsid w:val="00D9637F"/>
    <w:rsid w:val="00D9662A"/>
    <w:rsid w:val="00D97AC7"/>
    <w:rsid w:val="00D97C0F"/>
    <w:rsid w:val="00DA02D2"/>
    <w:rsid w:val="00DA08BB"/>
    <w:rsid w:val="00DA0CF8"/>
    <w:rsid w:val="00DA0E0B"/>
    <w:rsid w:val="00DA0EF6"/>
    <w:rsid w:val="00DA152F"/>
    <w:rsid w:val="00DA1543"/>
    <w:rsid w:val="00DA1865"/>
    <w:rsid w:val="00DA1973"/>
    <w:rsid w:val="00DA1C75"/>
    <w:rsid w:val="00DA2037"/>
    <w:rsid w:val="00DA24D8"/>
    <w:rsid w:val="00DA2E72"/>
    <w:rsid w:val="00DA3577"/>
    <w:rsid w:val="00DA35E1"/>
    <w:rsid w:val="00DA37AB"/>
    <w:rsid w:val="00DA3E38"/>
    <w:rsid w:val="00DA3F54"/>
    <w:rsid w:val="00DA4566"/>
    <w:rsid w:val="00DA4AE4"/>
    <w:rsid w:val="00DA5169"/>
    <w:rsid w:val="00DA6177"/>
    <w:rsid w:val="00DA624C"/>
    <w:rsid w:val="00DA6265"/>
    <w:rsid w:val="00DA638E"/>
    <w:rsid w:val="00DA7757"/>
    <w:rsid w:val="00DA77F0"/>
    <w:rsid w:val="00DA7D23"/>
    <w:rsid w:val="00DA7EB7"/>
    <w:rsid w:val="00DB09E3"/>
    <w:rsid w:val="00DB1040"/>
    <w:rsid w:val="00DB12FF"/>
    <w:rsid w:val="00DB1348"/>
    <w:rsid w:val="00DB190F"/>
    <w:rsid w:val="00DB1A3D"/>
    <w:rsid w:val="00DB1AB4"/>
    <w:rsid w:val="00DB2B77"/>
    <w:rsid w:val="00DB341F"/>
    <w:rsid w:val="00DB3D01"/>
    <w:rsid w:val="00DB3E34"/>
    <w:rsid w:val="00DB4841"/>
    <w:rsid w:val="00DB4B50"/>
    <w:rsid w:val="00DB557F"/>
    <w:rsid w:val="00DB5D42"/>
    <w:rsid w:val="00DB67BD"/>
    <w:rsid w:val="00DB6BEA"/>
    <w:rsid w:val="00DB6C3E"/>
    <w:rsid w:val="00DB6C66"/>
    <w:rsid w:val="00DB6F11"/>
    <w:rsid w:val="00DB6FA5"/>
    <w:rsid w:val="00DC0532"/>
    <w:rsid w:val="00DC0D2B"/>
    <w:rsid w:val="00DC1259"/>
    <w:rsid w:val="00DC15C8"/>
    <w:rsid w:val="00DC1DE9"/>
    <w:rsid w:val="00DC2186"/>
    <w:rsid w:val="00DC229C"/>
    <w:rsid w:val="00DC2AA7"/>
    <w:rsid w:val="00DC3469"/>
    <w:rsid w:val="00DC34B3"/>
    <w:rsid w:val="00DC3563"/>
    <w:rsid w:val="00DC3A8B"/>
    <w:rsid w:val="00DC483D"/>
    <w:rsid w:val="00DC56AB"/>
    <w:rsid w:val="00DC5C77"/>
    <w:rsid w:val="00DC627F"/>
    <w:rsid w:val="00DC76DF"/>
    <w:rsid w:val="00DC774A"/>
    <w:rsid w:val="00DC7DB5"/>
    <w:rsid w:val="00DC7E3F"/>
    <w:rsid w:val="00DD035A"/>
    <w:rsid w:val="00DD053B"/>
    <w:rsid w:val="00DD0800"/>
    <w:rsid w:val="00DD0A64"/>
    <w:rsid w:val="00DD0DF3"/>
    <w:rsid w:val="00DD0EBC"/>
    <w:rsid w:val="00DD0F8C"/>
    <w:rsid w:val="00DD1384"/>
    <w:rsid w:val="00DD1778"/>
    <w:rsid w:val="00DD2285"/>
    <w:rsid w:val="00DD254C"/>
    <w:rsid w:val="00DD26C6"/>
    <w:rsid w:val="00DD29BA"/>
    <w:rsid w:val="00DD3569"/>
    <w:rsid w:val="00DD447D"/>
    <w:rsid w:val="00DD4B36"/>
    <w:rsid w:val="00DD4BAC"/>
    <w:rsid w:val="00DD5036"/>
    <w:rsid w:val="00DD54FF"/>
    <w:rsid w:val="00DD5865"/>
    <w:rsid w:val="00DD59E1"/>
    <w:rsid w:val="00DD5B8B"/>
    <w:rsid w:val="00DD67BB"/>
    <w:rsid w:val="00DD680B"/>
    <w:rsid w:val="00DD6997"/>
    <w:rsid w:val="00DD700C"/>
    <w:rsid w:val="00DD7849"/>
    <w:rsid w:val="00DE04D2"/>
    <w:rsid w:val="00DE1279"/>
    <w:rsid w:val="00DE2405"/>
    <w:rsid w:val="00DE243F"/>
    <w:rsid w:val="00DE31BF"/>
    <w:rsid w:val="00DE32E6"/>
    <w:rsid w:val="00DE3768"/>
    <w:rsid w:val="00DE3B4C"/>
    <w:rsid w:val="00DE47AF"/>
    <w:rsid w:val="00DE5135"/>
    <w:rsid w:val="00DE5BB5"/>
    <w:rsid w:val="00DE6A3C"/>
    <w:rsid w:val="00DE6CE1"/>
    <w:rsid w:val="00DE6E74"/>
    <w:rsid w:val="00DE738E"/>
    <w:rsid w:val="00DF0C94"/>
    <w:rsid w:val="00DF10AE"/>
    <w:rsid w:val="00DF1B8A"/>
    <w:rsid w:val="00DF1CF0"/>
    <w:rsid w:val="00DF1E5D"/>
    <w:rsid w:val="00DF2132"/>
    <w:rsid w:val="00DF28EC"/>
    <w:rsid w:val="00DF2B93"/>
    <w:rsid w:val="00DF2FB7"/>
    <w:rsid w:val="00DF3566"/>
    <w:rsid w:val="00DF35F2"/>
    <w:rsid w:val="00DF3882"/>
    <w:rsid w:val="00DF3CA3"/>
    <w:rsid w:val="00DF3D23"/>
    <w:rsid w:val="00DF57E1"/>
    <w:rsid w:val="00DF5A5D"/>
    <w:rsid w:val="00DF5AF8"/>
    <w:rsid w:val="00DF5D24"/>
    <w:rsid w:val="00DF5E84"/>
    <w:rsid w:val="00DF6C52"/>
    <w:rsid w:val="00DF70F7"/>
    <w:rsid w:val="00E00826"/>
    <w:rsid w:val="00E01CA0"/>
    <w:rsid w:val="00E0253E"/>
    <w:rsid w:val="00E02766"/>
    <w:rsid w:val="00E02DFF"/>
    <w:rsid w:val="00E02E26"/>
    <w:rsid w:val="00E02F5F"/>
    <w:rsid w:val="00E03047"/>
    <w:rsid w:val="00E037F3"/>
    <w:rsid w:val="00E04697"/>
    <w:rsid w:val="00E04703"/>
    <w:rsid w:val="00E054BE"/>
    <w:rsid w:val="00E05506"/>
    <w:rsid w:val="00E05A16"/>
    <w:rsid w:val="00E05C9A"/>
    <w:rsid w:val="00E06032"/>
    <w:rsid w:val="00E06EE4"/>
    <w:rsid w:val="00E07881"/>
    <w:rsid w:val="00E07F77"/>
    <w:rsid w:val="00E103AB"/>
    <w:rsid w:val="00E1093C"/>
    <w:rsid w:val="00E115E8"/>
    <w:rsid w:val="00E12500"/>
    <w:rsid w:val="00E12741"/>
    <w:rsid w:val="00E12A6F"/>
    <w:rsid w:val="00E136BB"/>
    <w:rsid w:val="00E137E5"/>
    <w:rsid w:val="00E139B5"/>
    <w:rsid w:val="00E13F4A"/>
    <w:rsid w:val="00E15729"/>
    <w:rsid w:val="00E158D8"/>
    <w:rsid w:val="00E1642E"/>
    <w:rsid w:val="00E16476"/>
    <w:rsid w:val="00E16901"/>
    <w:rsid w:val="00E17DCC"/>
    <w:rsid w:val="00E2010C"/>
    <w:rsid w:val="00E21568"/>
    <w:rsid w:val="00E21665"/>
    <w:rsid w:val="00E21703"/>
    <w:rsid w:val="00E21ED2"/>
    <w:rsid w:val="00E224E3"/>
    <w:rsid w:val="00E226DD"/>
    <w:rsid w:val="00E22AF8"/>
    <w:rsid w:val="00E22BDC"/>
    <w:rsid w:val="00E22D47"/>
    <w:rsid w:val="00E23901"/>
    <w:rsid w:val="00E23E01"/>
    <w:rsid w:val="00E23F1F"/>
    <w:rsid w:val="00E24E7D"/>
    <w:rsid w:val="00E26224"/>
    <w:rsid w:val="00E26924"/>
    <w:rsid w:val="00E27AB5"/>
    <w:rsid w:val="00E27BF1"/>
    <w:rsid w:val="00E30013"/>
    <w:rsid w:val="00E305C7"/>
    <w:rsid w:val="00E30AD4"/>
    <w:rsid w:val="00E30C31"/>
    <w:rsid w:val="00E31D98"/>
    <w:rsid w:val="00E31EC6"/>
    <w:rsid w:val="00E32275"/>
    <w:rsid w:val="00E32798"/>
    <w:rsid w:val="00E32C68"/>
    <w:rsid w:val="00E33C2D"/>
    <w:rsid w:val="00E34675"/>
    <w:rsid w:val="00E34847"/>
    <w:rsid w:val="00E35EC0"/>
    <w:rsid w:val="00E35FFA"/>
    <w:rsid w:val="00E361B8"/>
    <w:rsid w:val="00E36594"/>
    <w:rsid w:val="00E3764B"/>
    <w:rsid w:val="00E37AEF"/>
    <w:rsid w:val="00E37CF2"/>
    <w:rsid w:val="00E40724"/>
    <w:rsid w:val="00E40AC4"/>
    <w:rsid w:val="00E40ADC"/>
    <w:rsid w:val="00E40D0E"/>
    <w:rsid w:val="00E4132B"/>
    <w:rsid w:val="00E42012"/>
    <w:rsid w:val="00E424E2"/>
    <w:rsid w:val="00E42CA6"/>
    <w:rsid w:val="00E43141"/>
    <w:rsid w:val="00E439DE"/>
    <w:rsid w:val="00E441FE"/>
    <w:rsid w:val="00E4469E"/>
    <w:rsid w:val="00E449D3"/>
    <w:rsid w:val="00E4526A"/>
    <w:rsid w:val="00E45836"/>
    <w:rsid w:val="00E45AAD"/>
    <w:rsid w:val="00E45C75"/>
    <w:rsid w:val="00E46098"/>
    <w:rsid w:val="00E46340"/>
    <w:rsid w:val="00E4642E"/>
    <w:rsid w:val="00E46E93"/>
    <w:rsid w:val="00E4722C"/>
    <w:rsid w:val="00E5017C"/>
    <w:rsid w:val="00E5113C"/>
    <w:rsid w:val="00E516C3"/>
    <w:rsid w:val="00E52370"/>
    <w:rsid w:val="00E52D1B"/>
    <w:rsid w:val="00E531D8"/>
    <w:rsid w:val="00E53427"/>
    <w:rsid w:val="00E5383B"/>
    <w:rsid w:val="00E53D6C"/>
    <w:rsid w:val="00E53E07"/>
    <w:rsid w:val="00E54001"/>
    <w:rsid w:val="00E54013"/>
    <w:rsid w:val="00E5470E"/>
    <w:rsid w:val="00E55638"/>
    <w:rsid w:val="00E55F68"/>
    <w:rsid w:val="00E564AB"/>
    <w:rsid w:val="00E57CE9"/>
    <w:rsid w:val="00E60243"/>
    <w:rsid w:val="00E60F4A"/>
    <w:rsid w:val="00E61891"/>
    <w:rsid w:val="00E62B42"/>
    <w:rsid w:val="00E63A55"/>
    <w:rsid w:val="00E6456F"/>
    <w:rsid w:val="00E64707"/>
    <w:rsid w:val="00E653B7"/>
    <w:rsid w:val="00E658E4"/>
    <w:rsid w:val="00E65D6F"/>
    <w:rsid w:val="00E65E53"/>
    <w:rsid w:val="00E667E9"/>
    <w:rsid w:val="00E66B2E"/>
    <w:rsid w:val="00E66C13"/>
    <w:rsid w:val="00E67E9E"/>
    <w:rsid w:val="00E71C24"/>
    <w:rsid w:val="00E71FC8"/>
    <w:rsid w:val="00E727C0"/>
    <w:rsid w:val="00E72A0F"/>
    <w:rsid w:val="00E72BA1"/>
    <w:rsid w:val="00E7341F"/>
    <w:rsid w:val="00E74182"/>
    <w:rsid w:val="00E74427"/>
    <w:rsid w:val="00E7488C"/>
    <w:rsid w:val="00E74F5D"/>
    <w:rsid w:val="00E75C36"/>
    <w:rsid w:val="00E75E4E"/>
    <w:rsid w:val="00E75F84"/>
    <w:rsid w:val="00E764E4"/>
    <w:rsid w:val="00E76516"/>
    <w:rsid w:val="00E76EC3"/>
    <w:rsid w:val="00E774C5"/>
    <w:rsid w:val="00E808EC"/>
    <w:rsid w:val="00E80C49"/>
    <w:rsid w:val="00E810C2"/>
    <w:rsid w:val="00E8174C"/>
    <w:rsid w:val="00E819B0"/>
    <w:rsid w:val="00E81B63"/>
    <w:rsid w:val="00E81B6D"/>
    <w:rsid w:val="00E81C18"/>
    <w:rsid w:val="00E837E9"/>
    <w:rsid w:val="00E84775"/>
    <w:rsid w:val="00E852C8"/>
    <w:rsid w:val="00E8559A"/>
    <w:rsid w:val="00E857AA"/>
    <w:rsid w:val="00E858C5"/>
    <w:rsid w:val="00E85C95"/>
    <w:rsid w:val="00E85D76"/>
    <w:rsid w:val="00E85E61"/>
    <w:rsid w:val="00E86486"/>
    <w:rsid w:val="00E866CC"/>
    <w:rsid w:val="00E86C1A"/>
    <w:rsid w:val="00E87351"/>
    <w:rsid w:val="00E87411"/>
    <w:rsid w:val="00E874D9"/>
    <w:rsid w:val="00E87BE3"/>
    <w:rsid w:val="00E87EEB"/>
    <w:rsid w:val="00E90394"/>
    <w:rsid w:val="00E90833"/>
    <w:rsid w:val="00E90C3A"/>
    <w:rsid w:val="00E9297E"/>
    <w:rsid w:val="00E92DD7"/>
    <w:rsid w:val="00E9300F"/>
    <w:rsid w:val="00E93224"/>
    <w:rsid w:val="00E9324B"/>
    <w:rsid w:val="00E94057"/>
    <w:rsid w:val="00E940EE"/>
    <w:rsid w:val="00E942B8"/>
    <w:rsid w:val="00E94360"/>
    <w:rsid w:val="00E94E14"/>
    <w:rsid w:val="00E977A2"/>
    <w:rsid w:val="00EA0ACC"/>
    <w:rsid w:val="00EA0D4A"/>
    <w:rsid w:val="00EA0F3C"/>
    <w:rsid w:val="00EA1020"/>
    <w:rsid w:val="00EA1084"/>
    <w:rsid w:val="00EA16C0"/>
    <w:rsid w:val="00EA1A02"/>
    <w:rsid w:val="00EA1ABB"/>
    <w:rsid w:val="00EA1F6D"/>
    <w:rsid w:val="00EA227E"/>
    <w:rsid w:val="00EA2306"/>
    <w:rsid w:val="00EA30BF"/>
    <w:rsid w:val="00EA34D9"/>
    <w:rsid w:val="00EA358B"/>
    <w:rsid w:val="00EA3922"/>
    <w:rsid w:val="00EA4108"/>
    <w:rsid w:val="00EA4589"/>
    <w:rsid w:val="00EA57A1"/>
    <w:rsid w:val="00EA57BD"/>
    <w:rsid w:val="00EA5B7D"/>
    <w:rsid w:val="00EA5C48"/>
    <w:rsid w:val="00EA601E"/>
    <w:rsid w:val="00EA6133"/>
    <w:rsid w:val="00EA7656"/>
    <w:rsid w:val="00EA77F8"/>
    <w:rsid w:val="00EA783B"/>
    <w:rsid w:val="00EA7940"/>
    <w:rsid w:val="00EA7BA2"/>
    <w:rsid w:val="00EB0565"/>
    <w:rsid w:val="00EB17EF"/>
    <w:rsid w:val="00EB35CA"/>
    <w:rsid w:val="00EB3E86"/>
    <w:rsid w:val="00EB4D93"/>
    <w:rsid w:val="00EB503A"/>
    <w:rsid w:val="00EB5DEC"/>
    <w:rsid w:val="00EB67CB"/>
    <w:rsid w:val="00EC0511"/>
    <w:rsid w:val="00EC05D4"/>
    <w:rsid w:val="00EC064A"/>
    <w:rsid w:val="00EC0869"/>
    <w:rsid w:val="00EC1C9C"/>
    <w:rsid w:val="00EC2347"/>
    <w:rsid w:val="00EC2BBF"/>
    <w:rsid w:val="00EC2F75"/>
    <w:rsid w:val="00EC4230"/>
    <w:rsid w:val="00EC433E"/>
    <w:rsid w:val="00EC5160"/>
    <w:rsid w:val="00EC58BE"/>
    <w:rsid w:val="00EC5B3B"/>
    <w:rsid w:val="00EC67A2"/>
    <w:rsid w:val="00EC6890"/>
    <w:rsid w:val="00EC6E54"/>
    <w:rsid w:val="00ED025A"/>
    <w:rsid w:val="00ED203C"/>
    <w:rsid w:val="00ED28DC"/>
    <w:rsid w:val="00ED2AF9"/>
    <w:rsid w:val="00ED2EFD"/>
    <w:rsid w:val="00ED361F"/>
    <w:rsid w:val="00ED39C7"/>
    <w:rsid w:val="00ED3EE4"/>
    <w:rsid w:val="00ED3F52"/>
    <w:rsid w:val="00ED56AB"/>
    <w:rsid w:val="00ED56B4"/>
    <w:rsid w:val="00ED5E7B"/>
    <w:rsid w:val="00ED604B"/>
    <w:rsid w:val="00ED69BB"/>
    <w:rsid w:val="00ED7CD7"/>
    <w:rsid w:val="00EE0071"/>
    <w:rsid w:val="00EE0B62"/>
    <w:rsid w:val="00EE1D16"/>
    <w:rsid w:val="00EE1E4A"/>
    <w:rsid w:val="00EE3CCD"/>
    <w:rsid w:val="00EE41C5"/>
    <w:rsid w:val="00EE426E"/>
    <w:rsid w:val="00EE4388"/>
    <w:rsid w:val="00EE44DC"/>
    <w:rsid w:val="00EE4C38"/>
    <w:rsid w:val="00EE50CC"/>
    <w:rsid w:val="00EE60F1"/>
    <w:rsid w:val="00EE63FC"/>
    <w:rsid w:val="00EE6873"/>
    <w:rsid w:val="00EE752E"/>
    <w:rsid w:val="00EE7626"/>
    <w:rsid w:val="00EE76CE"/>
    <w:rsid w:val="00EE7739"/>
    <w:rsid w:val="00EE7800"/>
    <w:rsid w:val="00EF005C"/>
    <w:rsid w:val="00EF06CE"/>
    <w:rsid w:val="00EF0F96"/>
    <w:rsid w:val="00EF1435"/>
    <w:rsid w:val="00EF2258"/>
    <w:rsid w:val="00EF238F"/>
    <w:rsid w:val="00EF296C"/>
    <w:rsid w:val="00EF29E6"/>
    <w:rsid w:val="00EF3FF7"/>
    <w:rsid w:val="00EF444A"/>
    <w:rsid w:val="00EF48FF"/>
    <w:rsid w:val="00EF4CCD"/>
    <w:rsid w:val="00EF50D3"/>
    <w:rsid w:val="00EF5335"/>
    <w:rsid w:val="00EF5E76"/>
    <w:rsid w:val="00EF65F9"/>
    <w:rsid w:val="00EF691A"/>
    <w:rsid w:val="00EF6FC4"/>
    <w:rsid w:val="00EF7CAC"/>
    <w:rsid w:val="00EF7F07"/>
    <w:rsid w:val="00EF7F6C"/>
    <w:rsid w:val="00EF7F8F"/>
    <w:rsid w:val="00F001E8"/>
    <w:rsid w:val="00F0062C"/>
    <w:rsid w:val="00F01724"/>
    <w:rsid w:val="00F017DC"/>
    <w:rsid w:val="00F023F3"/>
    <w:rsid w:val="00F02C79"/>
    <w:rsid w:val="00F03D04"/>
    <w:rsid w:val="00F0511A"/>
    <w:rsid w:val="00F064D4"/>
    <w:rsid w:val="00F10AF0"/>
    <w:rsid w:val="00F10BD0"/>
    <w:rsid w:val="00F110C3"/>
    <w:rsid w:val="00F11207"/>
    <w:rsid w:val="00F11C5D"/>
    <w:rsid w:val="00F11EC9"/>
    <w:rsid w:val="00F1246E"/>
    <w:rsid w:val="00F125C4"/>
    <w:rsid w:val="00F12D2A"/>
    <w:rsid w:val="00F1306C"/>
    <w:rsid w:val="00F137C6"/>
    <w:rsid w:val="00F13860"/>
    <w:rsid w:val="00F13FBC"/>
    <w:rsid w:val="00F14BAD"/>
    <w:rsid w:val="00F14ECC"/>
    <w:rsid w:val="00F15883"/>
    <w:rsid w:val="00F159EB"/>
    <w:rsid w:val="00F164B3"/>
    <w:rsid w:val="00F16AE2"/>
    <w:rsid w:val="00F16B50"/>
    <w:rsid w:val="00F17C8D"/>
    <w:rsid w:val="00F20953"/>
    <w:rsid w:val="00F213BC"/>
    <w:rsid w:val="00F219F2"/>
    <w:rsid w:val="00F21DEF"/>
    <w:rsid w:val="00F22572"/>
    <w:rsid w:val="00F22766"/>
    <w:rsid w:val="00F23768"/>
    <w:rsid w:val="00F23B5A"/>
    <w:rsid w:val="00F24150"/>
    <w:rsid w:val="00F24390"/>
    <w:rsid w:val="00F24DD5"/>
    <w:rsid w:val="00F24DF4"/>
    <w:rsid w:val="00F273D3"/>
    <w:rsid w:val="00F279CB"/>
    <w:rsid w:val="00F27B66"/>
    <w:rsid w:val="00F27F0D"/>
    <w:rsid w:val="00F27F1C"/>
    <w:rsid w:val="00F27FA7"/>
    <w:rsid w:val="00F306CB"/>
    <w:rsid w:val="00F30D7F"/>
    <w:rsid w:val="00F3137B"/>
    <w:rsid w:val="00F31995"/>
    <w:rsid w:val="00F32151"/>
    <w:rsid w:val="00F325B8"/>
    <w:rsid w:val="00F32F04"/>
    <w:rsid w:val="00F33A00"/>
    <w:rsid w:val="00F33D3C"/>
    <w:rsid w:val="00F3441D"/>
    <w:rsid w:val="00F34F9D"/>
    <w:rsid w:val="00F359D4"/>
    <w:rsid w:val="00F35DB4"/>
    <w:rsid w:val="00F36496"/>
    <w:rsid w:val="00F3692B"/>
    <w:rsid w:val="00F36F93"/>
    <w:rsid w:val="00F372DF"/>
    <w:rsid w:val="00F37337"/>
    <w:rsid w:val="00F3757A"/>
    <w:rsid w:val="00F40148"/>
    <w:rsid w:val="00F40C0B"/>
    <w:rsid w:val="00F40E32"/>
    <w:rsid w:val="00F41C6C"/>
    <w:rsid w:val="00F41F70"/>
    <w:rsid w:val="00F42759"/>
    <w:rsid w:val="00F43ACD"/>
    <w:rsid w:val="00F43E8C"/>
    <w:rsid w:val="00F4416B"/>
    <w:rsid w:val="00F444D5"/>
    <w:rsid w:val="00F44DC9"/>
    <w:rsid w:val="00F44F78"/>
    <w:rsid w:val="00F458D5"/>
    <w:rsid w:val="00F462A4"/>
    <w:rsid w:val="00F47099"/>
    <w:rsid w:val="00F47783"/>
    <w:rsid w:val="00F477BB"/>
    <w:rsid w:val="00F47892"/>
    <w:rsid w:val="00F4794C"/>
    <w:rsid w:val="00F47B30"/>
    <w:rsid w:val="00F47BC3"/>
    <w:rsid w:val="00F5006F"/>
    <w:rsid w:val="00F50895"/>
    <w:rsid w:val="00F50C7D"/>
    <w:rsid w:val="00F50DBB"/>
    <w:rsid w:val="00F50FE2"/>
    <w:rsid w:val="00F510E1"/>
    <w:rsid w:val="00F51387"/>
    <w:rsid w:val="00F51422"/>
    <w:rsid w:val="00F516BF"/>
    <w:rsid w:val="00F5199F"/>
    <w:rsid w:val="00F5203A"/>
    <w:rsid w:val="00F5206D"/>
    <w:rsid w:val="00F525EA"/>
    <w:rsid w:val="00F5316C"/>
    <w:rsid w:val="00F533AA"/>
    <w:rsid w:val="00F53C93"/>
    <w:rsid w:val="00F55631"/>
    <w:rsid w:val="00F558AF"/>
    <w:rsid w:val="00F55BDF"/>
    <w:rsid w:val="00F55EBE"/>
    <w:rsid w:val="00F5616C"/>
    <w:rsid w:val="00F56388"/>
    <w:rsid w:val="00F563A1"/>
    <w:rsid w:val="00F563AB"/>
    <w:rsid w:val="00F56753"/>
    <w:rsid w:val="00F57085"/>
    <w:rsid w:val="00F57314"/>
    <w:rsid w:val="00F57CD6"/>
    <w:rsid w:val="00F609E9"/>
    <w:rsid w:val="00F613D7"/>
    <w:rsid w:val="00F61602"/>
    <w:rsid w:val="00F617A3"/>
    <w:rsid w:val="00F61CC0"/>
    <w:rsid w:val="00F63071"/>
    <w:rsid w:val="00F63367"/>
    <w:rsid w:val="00F6373A"/>
    <w:rsid w:val="00F6391D"/>
    <w:rsid w:val="00F63948"/>
    <w:rsid w:val="00F6398C"/>
    <w:rsid w:val="00F6479C"/>
    <w:rsid w:val="00F65429"/>
    <w:rsid w:val="00F67093"/>
    <w:rsid w:val="00F67212"/>
    <w:rsid w:val="00F676F8"/>
    <w:rsid w:val="00F71216"/>
    <w:rsid w:val="00F71C77"/>
    <w:rsid w:val="00F72DC7"/>
    <w:rsid w:val="00F72F31"/>
    <w:rsid w:val="00F73967"/>
    <w:rsid w:val="00F7409B"/>
    <w:rsid w:val="00F74C4D"/>
    <w:rsid w:val="00F755DF"/>
    <w:rsid w:val="00F755F8"/>
    <w:rsid w:val="00F75BF1"/>
    <w:rsid w:val="00F75FF5"/>
    <w:rsid w:val="00F76182"/>
    <w:rsid w:val="00F7683E"/>
    <w:rsid w:val="00F768B5"/>
    <w:rsid w:val="00F76F2E"/>
    <w:rsid w:val="00F7763A"/>
    <w:rsid w:val="00F77829"/>
    <w:rsid w:val="00F77CD2"/>
    <w:rsid w:val="00F80300"/>
    <w:rsid w:val="00F80B2F"/>
    <w:rsid w:val="00F81AFE"/>
    <w:rsid w:val="00F81FE9"/>
    <w:rsid w:val="00F824BC"/>
    <w:rsid w:val="00F82562"/>
    <w:rsid w:val="00F83FCD"/>
    <w:rsid w:val="00F859D6"/>
    <w:rsid w:val="00F8607A"/>
    <w:rsid w:val="00F8653F"/>
    <w:rsid w:val="00F8682F"/>
    <w:rsid w:val="00F86932"/>
    <w:rsid w:val="00F86ABF"/>
    <w:rsid w:val="00F87543"/>
    <w:rsid w:val="00F877FF"/>
    <w:rsid w:val="00F87F70"/>
    <w:rsid w:val="00F90A0E"/>
    <w:rsid w:val="00F918D5"/>
    <w:rsid w:val="00F91BF0"/>
    <w:rsid w:val="00F92233"/>
    <w:rsid w:val="00F92792"/>
    <w:rsid w:val="00F93B5A"/>
    <w:rsid w:val="00F9420C"/>
    <w:rsid w:val="00F947F9"/>
    <w:rsid w:val="00F95394"/>
    <w:rsid w:val="00F95551"/>
    <w:rsid w:val="00F955B8"/>
    <w:rsid w:val="00F957FC"/>
    <w:rsid w:val="00F97854"/>
    <w:rsid w:val="00FA0345"/>
    <w:rsid w:val="00FA0573"/>
    <w:rsid w:val="00FA08B8"/>
    <w:rsid w:val="00FA0A21"/>
    <w:rsid w:val="00FA0DB0"/>
    <w:rsid w:val="00FA13F4"/>
    <w:rsid w:val="00FA1612"/>
    <w:rsid w:val="00FA1E5D"/>
    <w:rsid w:val="00FA22E1"/>
    <w:rsid w:val="00FA2514"/>
    <w:rsid w:val="00FA2FCB"/>
    <w:rsid w:val="00FA3CD7"/>
    <w:rsid w:val="00FA3DA7"/>
    <w:rsid w:val="00FA409B"/>
    <w:rsid w:val="00FA52B4"/>
    <w:rsid w:val="00FA5AC4"/>
    <w:rsid w:val="00FA6185"/>
    <w:rsid w:val="00FA6678"/>
    <w:rsid w:val="00FA6FC0"/>
    <w:rsid w:val="00FA7418"/>
    <w:rsid w:val="00FB09E5"/>
    <w:rsid w:val="00FB0AA3"/>
    <w:rsid w:val="00FB0C01"/>
    <w:rsid w:val="00FB0E22"/>
    <w:rsid w:val="00FB0EAE"/>
    <w:rsid w:val="00FB15C9"/>
    <w:rsid w:val="00FB1E8C"/>
    <w:rsid w:val="00FB2323"/>
    <w:rsid w:val="00FB2CE1"/>
    <w:rsid w:val="00FB3023"/>
    <w:rsid w:val="00FB4D0C"/>
    <w:rsid w:val="00FB4FE6"/>
    <w:rsid w:val="00FB545A"/>
    <w:rsid w:val="00FB6A6A"/>
    <w:rsid w:val="00FB6CDC"/>
    <w:rsid w:val="00FB72F1"/>
    <w:rsid w:val="00FB7333"/>
    <w:rsid w:val="00FB7FE2"/>
    <w:rsid w:val="00FC0D46"/>
    <w:rsid w:val="00FC15AC"/>
    <w:rsid w:val="00FC1941"/>
    <w:rsid w:val="00FC1CE5"/>
    <w:rsid w:val="00FC24A0"/>
    <w:rsid w:val="00FC2680"/>
    <w:rsid w:val="00FC2BBC"/>
    <w:rsid w:val="00FC36EA"/>
    <w:rsid w:val="00FC3AF1"/>
    <w:rsid w:val="00FC4358"/>
    <w:rsid w:val="00FC5766"/>
    <w:rsid w:val="00FC604B"/>
    <w:rsid w:val="00FC614F"/>
    <w:rsid w:val="00FC6729"/>
    <w:rsid w:val="00FC793F"/>
    <w:rsid w:val="00FD141A"/>
    <w:rsid w:val="00FD20E3"/>
    <w:rsid w:val="00FD3092"/>
    <w:rsid w:val="00FD4A2C"/>
    <w:rsid w:val="00FD4C2A"/>
    <w:rsid w:val="00FD4CC4"/>
    <w:rsid w:val="00FD553F"/>
    <w:rsid w:val="00FD58E8"/>
    <w:rsid w:val="00FD5E92"/>
    <w:rsid w:val="00FD63C4"/>
    <w:rsid w:val="00FD6A99"/>
    <w:rsid w:val="00FD7225"/>
    <w:rsid w:val="00FD7C0B"/>
    <w:rsid w:val="00FE170E"/>
    <w:rsid w:val="00FE189E"/>
    <w:rsid w:val="00FE1CF4"/>
    <w:rsid w:val="00FE27DE"/>
    <w:rsid w:val="00FE29D1"/>
    <w:rsid w:val="00FE37DF"/>
    <w:rsid w:val="00FE392E"/>
    <w:rsid w:val="00FE39BB"/>
    <w:rsid w:val="00FE3DD2"/>
    <w:rsid w:val="00FE42CA"/>
    <w:rsid w:val="00FE5207"/>
    <w:rsid w:val="00FE5B06"/>
    <w:rsid w:val="00FE6046"/>
    <w:rsid w:val="00FE69A8"/>
    <w:rsid w:val="00FE7B50"/>
    <w:rsid w:val="00FE7C39"/>
    <w:rsid w:val="00FF0B98"/>
    <w:rsid w:val="00FF0D49"/>
    <w:rsid w:val="00FF1BF2"/>
    <w:rsid w:val="00FF2846"/>
    <w:rsid w:val="00FF2CCD"/>
    <w:rsid w:val="00FF42F0"/>
    <w:rsid w:val="00FF42F1"/>
    <w:rsid w:val="00FF43C9"/>
    <w:rsid w:val="00FF5C6E"/>
    <w:rsid w:val="00FF5D77"/>
    <w:rsid w:val="00FF5E61"/>
    <w:rsid w:val="00FF5F01"/>
    <w:rsid w:val="00FF62D6"/>
    <w:rsid w:val="00FF638A"/>
    <w:rsid w:val="00FF6646"/>
    <w:rsid w:val="00FF6B5A"/>
    <w:rsid w:val="00FF7390"/>
    <w:rsid w:val="00FF7C75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3411B9"/>
  <w15:docId w15:val="{B47D54EE-8D64-46C1-A607-C24B3A716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761A0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next w:val="Normal"/>
    <w:link w:val="Balk1Char"/>
    <w:rsid w:val="004778C5"/>
    <w:pPr>
      <w:keepNext/>
      <w:keepLines/>
      <w:widowControl/>
      <w:autoSpaceDE/>
      <w:autoSpaceDN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  <w:lang w:eastAsia="tr-TR"/>
    </w:rPr>
  </w:style>
  <w:style w:type="paragraph" w:styleId="Balk2">
    <w:name w:val="heading 2"/>
    <w:basedOn w:val="Normal"/>
    <w:next w:val="Normal"/>
    <w:link w:val="Balk2Char"/>
    <w:rsid w:val="004778C5"/>
    <w:pPr>
      <w:keepNext/>
      <w:keepLines/>
      <w:widowControl/>
      <w:autoSpaceDE/>
      <w:autoSpaceDN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rsid w:val="004778C5"/>
    <w:pPr>
      <w:keepNext/>
      <w:keepLines/>
      <w:widowControl/>
      <w:autoSpaceDE/>
      <w:autoSpaceDN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tr-TR"/>
    </w:rPr>
  </w:style>
  <w:style w:type="paragraph" w:styleId="Balk4">
    <w:name w:val="heading 4"/>
    <w:basedOn w:val="Normal"/>
    <w:next w:val="Normal"/>
    <w:link w:val="Balk4Char"/>
    <w:rsid w:val="004778C5"/>
    <w:pPr>
      <w:keepNext/>
      <w:keepLines/>
      <w:widowControl/>
      <w:autoSpaceDE/>
      <w:autoSpaceDN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rsid w:val="004778C5"/>
    <w:pPr>
      <w:keepNext/>
      <w:keepLines/>
      <w:widowControl/>
      <w:autoSpaceDE/>
      <w:autoSpaceDN/>
      <w:spacing w:before="220" w:after="40" w:line="259" w:lineRule="auto"/>
      <w:outlineLvl w:val="4"/>
    </w:pPr>
    <w:rPr>
      <w:rFonts w:ascii="Calibri" w:eastAsia="Calibri" w:hAnsi="Calibri" w:cs="Calibri"/>
      <w:b/>
      <w:lang w:eastAsia="tr-TR"/>
    </w:rPr>
  </w:style>
  <w:style w:type="paragraph" w:styleId="Balk6">
    <w:name w:val="heading 6"/>
    <w:basedOn w:val="Normal"/>
    <w:next w:val="Normal"/>
    <w:link w:val="Balk6Char"/>
    <w:rsid w:val="004778C5"/>
    <w:pPr>
      <w:keepNext/>
      <w:keepLines/>
      <w:widowControl/>
      <w:autoSpaceDE/>
      <w:autoSpaceDN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4778C5"/>
    <w:rPr>
      <w:rFonts w:ascii="Calibri" w:eastAsia="Calibri" w:hAnsi="Calibri" w:cs="Calibri"/>
      <w:b/>
      <w:sz w:val="48"/>
      <w:szCs w:val="48"/>
      <w:lang w:val="tr-TR" w:eastAsia="tr-TR"/>
    </w:rPr>
  </w:style>
  <w:style w:type="character" w:customStyle="1" w:styleId="Balk2Char">
    <w:name w:val="Başlık 2 Char"/>
    <w:basedOn w:val="VarsaylanParagrafYazTipi"/>
    <w:link w:val="Balk2"/>
    <w:rsid w:val="004778C5"/>
    <w:rPr>
      <w:rFonts w:ascii="Calibri" w:eastAsia="Calibri" w:hAnsi="Calibri" w:cs="Calibri"/>
      <w:b/>
      <w:sz w:val="36"/>
      <w:szCs w:val="36"/>
      <w:lang w:val="tr-TR" w:eastAsia="tr-TR"/>
    </w:rPr>
  </w:style>
  <w:style w:type="character" w:customStyle="1" w:styleId="Balk3Char">
    <w:name w:val="Başlık 3 Char"/>
    <w:basedOn w:val="VarsaylanParagrafYazTipi"/>
    <w:link w:val="Balk3"/>
    <w:rsid w:val="004778C5"/>
    <w:rPr>
      <w:rFonts w:ascii="Calibri" w:eastAsia="Calibri" w:hAnsi="Calibri" w:cs="Calibri"/>
      <w:b/>
      <w:sz w:val="28"/>
      <w:szCs w:val="28"/>
      <w:lang w:val="tr-TR" w:eastAsia="tr-TR"/>
    </w:rPr>
  </w:style>
  <w:style w:type="character" w:customStyle="1" w:styleId="Balk4Char">
    <w:name w:val="Başlık 4 Char"/>
    <w:basedOn w:val="VarsaylanParagrafYazTipi"/>
    <w:link w:val="Balk4"/>
    <w:rsid w:val="004778C5"/>
    <w:rPr>
      <w:rFonts w:ascii="Calibri" w:eastAsia="Calibri" w:hAnsi="Calibri" w:cs="Calibri"/>
      <w:b/>
      <w:sz w:val="24"/>
      <w:szCs w:val="24"/>
      <w:lang w:val="tr-TR" w:eastAsia="tr-TR"/>
    </w:rPr>
  </w:style>
  <w:style w:type="character" w:customStyle="1" w:styleId="Balk5Char">
    <w:name w:val="Başlık 5 Char"/>
    <w:basedOn w:val="VarsaylanParagrafYazTipi"/>
    <w:link w:val="Balk5"/>
    <w:rsid w:val="004778C5"/>
    <w:rPr>
      <w:rFonts w:ascii="Calibri" w:eastAsia="Calibri" w:hAnsi="Calibri" w:cs="Calibri"/>
      <w:b/>
      <w:lang w:val="tr-TR" w:eastAsia="tr-TR"/>
    </w:rPr>
  </w:style>
  <w:style w:type="character" w:customStyle="1" w:styleId="Balk6Char">
    <w:name w:val="Başlık 6 Char"/>
    <w:basedOn w:val="VarsaylanParagrafYazTipi"/>
    <w:link w:val="Balk6"/>
    <w:rsid w:val="004778C5"/>
    <w:rPr>
      <w:rFonts w:ascii="Calibri" w:eastAsia="Calibri" w:hAnsi="Calibri" w:cs="Calibri"/>
      <w:b/>
      <w:sz w:val="20"/>
      <w:szCs w:val="20"/>
      <w:lang w:val="tr-TR" w:eastAsia="tr-TR"/>
    </w:rPr>
  </w:style>
  <w:style w:type="table" w:customStyle="1" w:styleId="TableNormal1">
    <w:name w:val="Table Normal1"/>
    <w:uiPriority w:val="2"/>
    <w:semiHidden/>
    <w:unhideWhenUsed/>
    <w:qFormat/>
    <w:rsid w:val="004F14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qFormat/>
    <w:rsid w:val="004F14AD"/>
  </w:style>
  <w:style w:type="paragraph" w:styleId="ListeParagraf">
    <w:name w:val="List Paragraph"/>
    <w:basedOn w:val="Normal"/>
    <w:uiPriority w:val="1"/>
    <w:qFormat/>
    <w:rsid w:val="004F14AD"/>
  </w:style>
  <w:style w:type="paragraph" w:customStyle="1" w:styleId="TableParagraph">
    <w:name w:val="Table Paragraph"/>
    <w:basedOn w:val="Normal"/>
    <w:uiPriority w:val="1"/>
    <w:qFormat/>
    <w:rsid w:val="004F14AD"/>
  </w:style>
  <w:style w:type="paragraph" w:styleId="stBilgi">
    <w:name w:val="header"/>
    <w:basedOn w:val="Normal"/>
    <w:link w:val="stBilgiChar"/>
    <w:uiPriority w:val="99"/>
    <w:unhideWhenUsed/>
    <w:rsid w:val="003F55B0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55B0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3F55B0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55B0"/>
    <w:rPr>
      <w:rFonts w:ascii="Times New Roman" w:eastAsia="Times New Roman" w:hAnsi="Times New Roman" w:cs="Times New Roman"/>
    </w:rPr>
  </w:style>
  <w:style w:type="table" w:customStyle="1" w:styleId="TableNormal2">
    <w:name w:val="Table Normal2"/>
    <w:rsid w:val="004778C5"/>
    <w:pPr>
      <w:widowControl/>
      <w:autoSpaceDE/>
      <w:autoSpaceDN/>
      <w:spacing w:after="160" w:line="259" w:lineRule="auto"/>
    </w:pPr>
    <w:rPr>
      <w:rFonts w:ascii="Calibri" w:eastAsia="Calibri" w:hAnsi="Calibri" w:cs="Calibri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link w:val="AltyazChar"/>
    <w:rsid w:val="004778C5"/>
    <w:pPr>
      <w:keepNext/>
      <w:keepLines/>
      <w:widowControl/>
      <w:autoSpaceDE/>
      <w:autoSpaceDN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tr-TR"/>
    </w:rPr>
  </w:style>
  <w:style w:type="character" w:customStyle="1" w:styleId="AltyazChar">
    <w:name w:val="Altyazı Char"/>
    <w:basedOn w:val="VarsaylanParagrafYazTipi"/>
    <w:link w:val="Altyaz"/>
    <w:rsid w:val="004778C5"/>
    <w:rPr>
      <w:rFonts w:ascii="Georgia" w:eastAsia="Georgia" w:hAnsi="Georgia" w:cs="Georgia"/>
      <w:i/>
      <w:color w:val="666666"/>
      <w:sz w:val="48"/>
      <w:szCs w:val="48"/>
      <w:lang w:val="tr-TR"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8F46C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F46C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F46C9"/>
    <w:rPr>
      <w:rFonts w:ascii="Times New Roman" w:eastAsia="Times New Roman" w:hAnsi="Times New Roman" w:cs="Times New Roman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F46C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F46C9"/>
    <w:rPr>
      <w:rFonts w:ascii="Times New Roman" w:eastAsia="Times New Roman" w:hAnsi="Times New Roman" w:cs="Times New Roman"/>
      <w:b/>
      <w:bCs/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F46C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46C9"/>
    <w:rPr>
      <w:rFonts w:ascii="Segoe UI" w:eastAsia="Times New Roman" w:hAnsi="Segoe UI" w:cs="Segoe UI"/>
      <w:sz w:val="18"/>
      <w:szCs w:val="18"/>
      <w:lang w:val="tr-TR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1501B"/>
    <w:rPr>
      <w:rFonts w:ascii="Calibri" w:eastAsia="Calibri" w:hAnsi="Calibri" w:cs="Arial"/>
      <w:sz w:val="20"/>
      <w:szCs w:val="20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1501B"/>
    <w:pPr>
      <w:widowControl/>
      <w:autoSpaceDE/>
      <w:autoSpaceDN/>
    </w:pPr>
    <w:rPr>
      <w:rFonts w:ascii="Calibri" w:eastAsia="Calibri" w:hAnsi="Calibri" w:cs="Arial"/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A1501B"/>
    <w:rPr>
      <w:vertAlign w:val="superscript"/>
    </w:rPr>
  </w:style>
  <w:style w:type="paragraph" w:styleId="Dzeltme">
    <w:name w:val="Revision"/>
    <w:hidden/>
    <w:uiPriority w:val="99"/>
    <w:semiHidden/>
    <w:rsid w:val="00B208C5"/>
    <w:pPr>
      <w:widowControl/>
      <w:autoSpaceDE/>
      <w:autoSpaceDN/>
    </w:pPr>
    <w:rPr>
      <w:rFonts w:ascii="Times New Roman" w:eastAsia="Times New Roman" w:hAnsi="Times New Roman" w:cs="Times New Roman"/>
      <w:lang w:val="tr-TR"/>
    </w:rPr>
  </w:style>
  <w:style w:type="paragraph" w:styleId="AralkYok">
    <w:name w:val="No Spacing"/>
    <w:link w:val="AralkYokChar"/>
    <w:uiPriority w:val="1"/>
    <w:qFormat/>
    <w:rsid w:val="00430BB2"/>
    <w:pPr>
      <w:widowControl/>
      <w:autoSpaceDE/>
      <w:autoSpaceDN/>
    </w:pPr>
    <w:rPr>
      <w:rFonts w:eastAsiaTheme="minorEastAsia"/>
      <w:lang w:val="en-IE" w:eastAsia="en-IE"/>
    </w:rPr>
  </w:style>
  <w:style w:type="character" w:customStyle="1" w:styleId="AralkYokChar">
    <w:name w:val="Aralık Yok Char"/>
    <w:basedOn w:val="VarsaylanParagrafYazTipi"/>
    <w:link w:val="AralkYok"/>
    <w:uiPriority w:val="1"/>
    <w:rsid w:val="00430BB2"/>
    <w:rPr>
      <w:rFonts w:eastAsiaTheme="minorEastAsia"/>
      <w:lang w:val="en-IE" w:eastAsia="en-IE"/>
    </w:rPr>
  </w:style>
  <w:style w:type="paragraph" w:styleId="TBal">
    <w:name w:val="TOC Heading"/>
    <w:basedOn w:val="Balk1"/>
    <w:next w:val="Normal"/>
    <w:uiPriority w:val="39"/>
    <w:unhideWhenUsed/>
    <w:qFormat/>
    <w:rsid w:val="004761A0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IE" w:eastAsia="en-IE"/>
    </w:rPr>
  </w:style>
  <w:style w:type="paragraph" w:styleId="T2">
    <w:name w:val="toc 2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val="en-IE" w:eastAsia="en-IE"/>
    </w:rPr>
  </w:style>
  <w:style w:type="paragraph" w:styleId="T1">
    <w:name w:val="toc 1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</w:pPr>
    <w:rPr>
      <w:rFonts w:asciiTheme="minorHAnsi" w:eastAsiaTheme="minorEastAsia" w:hAnsiTheme="minorHAnsi"/>
      <w:lang w:val="en-IE" w:eastAsia="en-IE"/>
    </w:rPr>
  </w:style>
  <w:style w:type="paragraph" w:styleId="T3">
    <w:name w:val="toc 3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val="en-IE" w:eastAsia="en-IE"/>
    </w:rPr>
  </w:style>
  <w:style w:type="paragraph" w:styleId="NormalWeb">
    <w:name w:val="Normal (Web)"/>
    <w:basedOn w:val="Normal"/>
    <w:uiPriority w:val="99"/>
    <w:semiHidden/>
    <w:unhideWhenUsed/>
    <w:rsid w:val="00C2614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8F3C20"/>
    <w:rPr>
      <w:color w:val="0000FF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8F3C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5932F-54E3-47C1-8520-20E6EBF90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2019</Words>
  <Characters>11511</Characters>
  <Application>Microsoft Office Word</Application>
  <DocSecurity>0</DocSecurity>
  <Lines>95</Lines>
  <Paragraphs>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BETAM + sahibinden A4</vt:lpstr>
      <vt:lpstr>BETAM + sahibinden A4</vt:lpstr>
    </vt:vector>
  </TitlesOfParts>
  <Company>HP Inc.</Company>
  <LinksUpToDate>false</LinksUpToDate>
  <CharactersWithSpaces>13503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BETAM + sahibinden A4</dc:title>
  <dc:creator>Deniz Sabuncu</dc:creator>
  <cp:lastModifiedBy>Deniz Sabuncu</cp:lastModifiedBy>
  <cp:revision>7</cp:revision>
  <cp:lastPrinted>2021-12-12T19:47:00Z</cp:lastPrinted>
  <dcterms:created xsi:type="dcterms:W3CDTF">2022-01-12T12:52:00Z</dcterms:created>
  <dcterms:modified xsi:type="dcterms:W3CDTF">2022-01-19T10:57:00Z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Adobe Illustrator 25.0 (Macintosh)</vt:lpwstr>
  </property>
  <property fmtid="{D5CDD505-2E9C-101B-9397-08002B2CF9AE}" pid="4" name="LastSaved">
    <vt:filetime>2021-01-11T00:00:00Z</vt:filetime>
  </property>
</Properties>
</file>