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Paragraph"/>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49024"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44928"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9CE0B8" id="Rectangle 4" o:spid="_x0000_s1026" style="position:absolute;margin-left:54.8pt;margin-top:0;width:21.45pt;height:84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5952" behindDoc="0" locked="0" layoutInCell="1" allowOverlap="1" wp14:anchorId="2B842403" wp14:editId="70136075">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92792" w:rsidRDefault="00F92792" w:rsidP="004761A0">
                                <w:pPr>
                                  <w:spacing w:before="1" w:line="196" w:lineRule="auto"/>
                                  <w:ind w:right="353"/>
                                  <w:rPr>
                                    <w:rFonts w:asciiTheme="minorHAnsi" w:hAnsiTheme="minorHAnsi" w:cstheme="minorHAnsi"/>
                                    <w:b/>
                                    <w:color w:val="231F20"/>
                                    <w:sz w:val="32"/>
                                  </w:rPr>
                                </w:pPr>
                              </w:p>
                              <w:p w14:paraId="09B6691E" w14:textId="77777777" w:rsidR="00F92792" w:rsidRDefault="00F92792" w:rsidP="004761A0">
                                <w:pPr>
                                  <w:spacing w:before="1" w:line="196" w:lineRule="auto"/>
                                  <w:ind w:right="353"/>
                                  <w:rPr>
                                    <w:rFonts w:asciiTheme="minorHAnsi" w:hAnsiTheme="minorHAnsi" w:cstheme="minorHAnsi"/>
                                    <w:b/>
                                    <w:color w:val="231F20"/>
                                    <w:sz w:val="32"/>
                                  </w:rPr>
                                </w:pPr>
                              </w:p>
                              <w:p w14:paraId="35EB6337" w14:textId="77777777" w:rsidR="00F92792" w:rsidRDefault="00F92792" w:rsidP="004761A0">
                                <w:pPr>
                                  <w:spacing w:before="1" w:line="196" w:lineRule="auto"/>
                                  <w:ind w:right="353"/>
                                  <w:rPr>
                                    <w:rFonts w:asciiTheme="minorHAnsi" w:hAnsiTheme="minorHAnsi" w:cstheme="minorHAnsi"/>
                                    <w:b/>
                                    <w:color w:val="231F20"/>
                                    <w:sz w:val="32"/>
                                  </w:rPr>
                                </w:pPr>
                              </w:p>
                              <w:p w14:paraId="2249FB1E" w14:textId="77777777" w:rsidR="00F92792" w:rsidRDefault="00F92792" w:rsidP="004761A0">
                                <w:pPr>
                                  <w:spacing w:before="1" w:line="196" w:lineRule="auto"/>
                                  <w:ind w:right="353"/>
                                  <w:rPr>
                                    <w:rFonts w:asciiTheme="minorHAnsi" w:hAnsiTheme="minorHAnsi" w:cstheme="minorHAnsi"/>
                                    <w:b/>
                                    <w:color w:val="231F20"/>
                                    <w:sz w:val="32"/>
                                  </w:rPr>
                                </w:pPr>
                              </w:p>
                              <w:p w14:paraId="0B3361FA" w14:textId="49C0FD73" w:rsidR="00F92792" w:rsidRPr="004761A0" w:rsidRDefault="00F92792"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Pr="003D4FBD">
                                  <w:rPr>
                                    <w:rFonts w:asciiTheme="minorHAnsi" w:hAnsiTheme="minorHAnsi" w:cstheme="minorHAnsi"/>
                                    <w:b/>
                                    <w:color w:val="231F20"/>
                                    <w:sz w:val="52"/>
                                  </w:rPr>
                                  <w:t>Konut Piyasası Görünümü</w:t>
                                </w:r>
                              </w:p>
                              <w:p w14:paraId="4D427083" w14:textId="77777777" w:rsidR="00F92792" w:rsidRPr="006F699C" w:rsidRDefault="00F92792" w:rsidP="004761A0">
                                <w:pPr>
                                  <w:spacing w:before="120" w:after="120" w:line="276" w:lineRule="auto"/>
                                  <w:contextualSpacing/>
                                  <w:rPr>
                                    <w:rFonts w:asciiTheme="minorHAnsi" w:eastAsia="Calibri" w:hAnsiTheme="minorHAnsi" w:cstheme="minorHAnsi"/>
                                    <w:b/>
                                    <w:bCs/>
                                    <w:sz w:val="10"/>
                                    <w:szCs w:val="30"/>
                                  </w:rPr>
                                </w:pPr>
                              </w:p>
                              <w:p w14:paraId="188EB264" w14:textId="77777777" w:rsidR="004D49C7" w:rsidRDefault="004D49C7" w:rsidP="00375296">
                                <w:pPr>
                                  <w:spacing w:before="120" w:after="120" w:line="276" w:lineRule="auto"/>
                                  <w:contextualSpacing/>
                                  <w:rPr>
                                    <w:rFonts w:asciiTheme="minorHAnsi" w:eastAsia="Calibri" w:hAnsiTheme="minorHAnsi" w:cstheme="minorHAnsi"/>
                                    <w:b/>
                                    <w:bCs/>
                                    <w:sz w:val="39"/>
                                    <w:szCs w:val="39"/>
                                  </w:rPr>
                                </w:pPr>
                                <w:r w:rsidRPr="004D49C7">
                                  <w:rPr>
                                    <w:rFonts w:asciiTheme="minorHAnsi" w:eastAsia="Calibri" w:hAnsiTheme="minorHAnsi" w:cstheme="minorHAnsi"/>
                                    <w:b/>
                                    <w:bCs/>
                                    <w:sz w:val="39"/>
                                    <w:szCs w:val="39"/>
                                  </w:rPr>
                                  <w:t xml:space="preserve">Satılık ve kiralık konut piyasalarında devam eden canlılık </w:t>
                                </w:r>
                              </w:p>
                              <w:p w14:paraId="7BDD2ADE" w14:textId="34D72BD6" w:rsidR="004D49C7" w:rsidRDefault="004D49C7" w:rsidP="00375296">
                                <w:pPr>
                                  <w:spacing w:before="120" w:after="120" w:line="276" w:lineRule="auto"/>
                                  <w:contextualSpacing/>
                                  <w:rPr>
                                    <w:rFonts w:asciiTheme="minorHAnsi" w:eastAsia="Calibri" w:hAnsiTheme="minorHAnsi" w:cstheme="minorHAnsi"/>
                                    <w:b/>
                                    <w:bCs/>
                                    <w:sz w:val="39"/>
                                    <w:szCs w:val="39"/>
                                  </w:rPr>
                                </w:pPr>
                                <w:r>
                                  <w:rPr>
                                    <w:rFonts w:asciiTheme="minorHAnsi" w:eastAsia="Calibri" w:hAnsiTheme="minorHAnsi" w:cstheme="minorHAnsi"/>
                                    <w:b/>
                                    <w:bCs/>
                                    <w:sz w:val="39"/>
                                    <w:szCs w:val="39"/>
                                  </w:rPr>
                                  <w:t>&amp;</w:t>
                                </w:r>
                                <w:r w:rsidRPr="004D49C7">
                                  <w:rPr>
                                    <w:rFonts w:asciiTheme="minorHAnsi" w:eastAsia="Calibri" w:hAnsiTheme="minorHAnsi" w:cstheme="minorHAnsi"/>
                                    <w:b/>
                                    <w:bCs/>
                                    <w:sz w:val="39"/>
                                    <w:szCs w:val="39"/>
                                  </w:rPr>
                                  <w:t xml:space="preserve"> </w:t>
                                </w:r>
                              </w:p>
                              <w:p w14:paraId="027B2907" w14:textId="7FF88397" w:rsidR="00F92792" w:rsidRPr="00DE5135" w:rsidRDefault="004D49C7" w:rsidP="00375296">
                                <w:pPr>
                                  <w:spacing w:before="120" w:after="120" w:line="276" w:lineRule="auto"/>
                                  <w:contextualSpacing/>
                                  <w:rPr>
                                    <w:rFonts w:asciiTheme="minorHAnsi" w:eastAsia="Calibri" w:hAnsiTheme="minorHAnsi" w:cstheme="minorHAnsi"/>
                                    <w:b/>
                                    <w:bCs/>
                                    <w:sz w:val="39"/>
                                    <w:szCs w:val="39"/>
                                  </w:rPr>
                                </w:pPr>
                                <w:r w:rsidRPr="004D49C7">
                                  <w:rPr>
                                    <w:rFonts w:asciiTheme="minorHAnsi" w:eastAsia="Calibri" w:hAnsiTheme="minorHAnsi" w:cstheme="minorHAnsi"/>
                                    <w:b/>
                                    <w:bCs/>
                                    <w:sz w:val="39"/>
                                    <w:szCs w:val="39"/>
                                  </w:rPr>
                                  <w:t>İstanbul ilçelerinde kiralık konut piyasası</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F92792" w:rsidRDefault="00F92792" w:rsidP="004761A0">
                          <w:pPr>
                            <w:spacing w:before="1" w:line="196" w:lineRule="auto"/>
                            <w:ind w:right="353"/>
                            <w:rPr>
                              <w:rFonts w:asciiTheme="minorHAnsi" w:hAnsiTheme="minorHAnsi" w:cstheme="minorHAnsi"/>
                              <w:b/>
                              <w:color w:val="231F20"/>
                              <w:sz w:val="32"/>
                            </w:rPr>
                          </w:pPr>
                        </w:p>
                        <w:p w14:paraId="09B6691E" w14:textId="77777777" w:rsidR="00F92792" w:rsidRDefault="00F92792" w:rsidP="004761A0">
                          <w:pPr>
                            <w:spacing w:before="1" w:line="196" w:lineRule="auto"/>
                            <w:ind w:right="353"/>
                            <w:rPr>
                              <w:rFonts w:asciiTheme="minorHAnsi" w:hAnsiTheme="minorHAnsi" w:cstheme="minorHAnsi"/>
                              <w:b/>
                              <w:color w:val="231F20"/>
                              <w:sz w:val="32"/>
                            </w:rPr>
                          </w:pPr>
                        </w:p>
                        <w:p w14:paraId="35EB6337" w14:textId="77777777" w:rsidR="00F92792" w:rsidRDefault="00F92792" w:rsidP="004761A0">
                          <w:pPr>
                            <w:spacing w:before="1" w:line="196" w:lineRule="auto"/>
                            <w:ind w:right="353"/>
                            <w:rPr>
                              <w:rFonts w:asciiTheme="minorHAnsi" w:hAnsiTheme="minorHAnsi" w:cstheme="minorHAnsi"/>
                              <w:b/>
                              <w:color w:val="231F20"/>
                              <w:sz w:val="32"/>
                            </w:rPr>
                          </w:pPr>
                        </w:p>
                        <w:p w14:paraId="2249FB1E" w14:textId="77777777" w:rsidR="00F92792" w:rsidRDefault="00F92792" w:rsidP="004761A0">
                          <w:pPr>
                            <w:spacing w:before="1" w:line="196" w:lineRule="auto"/>
                            <w:ind w:right="353"/>
                            <w:rPr>
                              <w:rFonts w:asciiTheme="minorHAnsi" w:hAnsiTheme="minorHAnsi" w:cstheme="minorHAnsi"/>
                              <w:b/>
                              <w:color w:val="231F20"/>
                              <w:sz w:val="32"/>
                            </w:rPr>
                          </w:pPr>
                        </w:p>
                        <w:p w14:paraId="0B3361FA" w14:textId="49C0FD73" w:rsidR="00F92792" w:rsidRPr="004761A0" w:rsidRDefault="00F92792"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Pr="003D4FBD">
                            <w:rPr>
                              <w:rFonts w:asciiTheme="minorHAnsi" w:hAnsiTheme="minorHAnsi" w:cstheme="minorHAnsi"/>
                              <w:b/>
                              <w:color w:val="231F20"/>
                              <w:sz w:val="52"/>
                            </w:rPr>
                            <w:t>Konut Piyasası Görünümü</w:t>
                          </w:r>
                        </w:p>
                        <w:p w14:paraId="4D427083" w14:textId="77777777" w:rsidR="00F92792" w:rsidRPr="006F699C" w:rsidRDefault="00F92792" w:rsidP="004761A0">
                          <w:pPr>
                            <w:spacing w:before="120" w:after="120" w:line="276" w:lineRule="auto"/>
                            <w:contextualSpacing/>
                            <w:rPr>
                              <w:rFonts w:asciiTheme="minorHAnsi" w:eastAsia="Calibri" w:hAnsiTheme="minorHAnsi" w:cstheme="minorHAnsi"/>
                              <w:b/>
                              <w:bCs/>
                              <w:sz w:val="10"/>
                              <w:szCs w:val="30"/>
                            </w:rPr>
                          </w:pPr>
                        </w:p>
                        <w:p w14:paraId="188EB264" w14:textId="77777777" w:rsidR="004D49C7" w:rsidRDefault="004D49C7" w:rsidP="00375296">
                          <w:pPr>
                            <w:spacing w:before="120" w:after="120" w:line="276" w:lineRule="auto"/>
                            <w:contextualSpacing/>
                            <w:rPr>
                              <w:rFonts w:asciiTheme="minorHAnsi" w:eastAsia="Calibri" w:hAnsiTheme="minorHAnsi" w:cstheme="minorHAnsi"/>
                              <w:b/>
                              <w:bCs/>
                              <w:sz w:val="39"/>
                              <w:szCs w:val="39"/>
                            </w:rPr>
                          </w:pPr>
                          <w:r w:rsidRPr="004D49C7">
                            <w:rPr>
                              <w:rFonts w:asciiTheme="minorHAnsi" w:eastAsia="Calibri" w:hAnsiTheme="minorHAnsi" w:cstheme="minorHAnsi"/>
                              <w:b/>
                              <w:bCs/>
                              <w:sz w:val="39"/>
                              <w:szCs w:val="39"/>
                            </w:rPr>
                            <w:t xml:space="preserve">Satılık ve kiralık konut piyasalarında devam eden canlılık </w:t>
                          </w:r>
                        </w:p>
                        <w:p w14:paraId="7BDD2ADE" w14:textId="34D72BD6" w:rsidR="004D49C7" w:rsidRDefault="004D49C7" w:rsidP="00375296">
                          <w:pPr>
                            <w:spacing w:before="120" w:after="120" w:line="276" w:lineRule="auto"/>
                            <w:contextualSpacing/>
                            <w:rPr>
                              <w:rFonts w:asciiTheme="minorHAnsi" w:eastAsia="Calibri" w:hAnsiTheme="minorHAnsi" w:cstheme="minorHAnsi"/>
                              <w:b/>
                              <w:bCs/>
                              <w:sz w:val="39"/>
                              <w:szCs w:val="39"/>
                            </w:rPr>
                          </w:pPr>
                          <w:r>
                            <w:rPr>
                              <w:rFonts w:asciiTheme="minorHAnsi" w:eastAsia="Calibri" w:hAnsiTheme="minorHAnsi" w:cstheme="minorHAnsi"/>
                              <w:b/>
                              <w:bCs/>
                              <w:sz w:val="39"/>
                              <w:szCs w:val="39"/>
                            </w:rPr>
                            <w:t>&amp;</w:t>
                          </w:r>
                          <w:r w:rsidRPr="004D49C7">
                            <w:rPr>
                              <w:rFonts w:asciiTheme="minorHAnsi" w:eastAsia="Calibri" w:hAnsiTheme="minorHAnsi" w:cstheme="minorHAnsi"/>
                              <w:b/>
                              <w:bCs/>
                              <w:sz w:val="39"/>
                              <w:szCs w:val="39"/>
                            </w:rPr>
                            <w:t xml:space="preserve"> </w:t>
                          </w:r>
                        </w:p>
                        <w:p w14:paraId="027B2907" w14:textId="7FF88397" w:rsidR="00F92792" w:rsidRPr="00DE5135" w:rsidRDefault="004D49C7" w:rsidP="00375296">
                          <w:pPr>
                            <w:spacing w:before="120" w:after="120" w:line="276" w:lineRule="auto"/>
                            <w:contextualSpacing/>
                            <w:rPr>
                              <w:rFonts w:asciiTheme="minorHAnsi" w:eastAsia="Calibri" w:hAnsiTheme="minorHAnsi" w:cstheme="minorHAnsi"/>
                              <w:b/>
                              <w:bCs/>
                              <w:sz w:val="39"/>
                              <w:szCs w:val="39"/>
                            </w:rPr>
                          </w:pPr>
                          <w:r w:rsidRPr="004D49C7">
                            <w:rPr>
                              <w:rFonts w:asciiTheme="minorHAnsi" w:eastAsia="Calibri" w:hAnsiTheme="minorHAnsi" w:cstheme="minorHAnsi"/>
                              <w:b/>
                              <w:bCs/>
                              <w:sz w:val="39"/>
                              <w:szCs w:val="39"/>
                            </w:rPr>
                            <w:t>İstanbul ilçelerinde kiralık konut piyas</w:t>
                          </w:r>
                          <w:bookmarkStart w:id="1" w:name="_GoBack"/>
                          <w:bookmarkEnd w:id="1"/>
                          <w:r w:rsidRPr="004D49C7">
                            <w:rPr>
                              <w:rFonts w:asciiTheme="minorHAnsi" w:eastAsia="Calibri" w:hAnsiTheme="minorHAnsi" w:cstheme="minorHAnsi"/>
                              <w:b/>
                              <w:bCs/>
                              <w:sz w:val="39"/>
                              <w:szCs w:val="39"/>
                            </w:rPr>
                            <w:t>ası</w:t>
                          </w: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072963BE" w:rsidR="00F92792" w:rsidRPr="004761A0" w:rsidRDefault="00F92792"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Ekim</w:t>
                                </w:r>
                                <w:r w:rsidRPr="004761A0">
                                  <w:rPr>
                                    <w:rFonts w:asciiTheme="minorHAnsi" w:hAnsiTheme="minorHAnsi" w:cstheme="minorHAnsi"/>
                                    <w:b/>
                                    <w:color w:val="231F20"/>
                                    <w:sz w:val="52"/>
                                  </w:rPr>
                                  <w:t xml:space="preserve"> 2021</w:t>
                                </w:r>
                              </w:p>
                              <w:p w14:paraId="08B148AC" w14:textId="77777777" w:rsidR="00F92792" w:rsidRPr="004761A0" w:rsidRDefault="00F92792"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072963BE" w:rsidR="00F92792" w:rsidRPr="004761A0" w:rsidRDefault="00F92792"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Ekim</w:t>
                          </w:r>
                          <w:r w:rsidRPr="004761A0">
                            <w:rPr>
                              <w:rFonts w:asciiTheme="minorHAnsi" w:hAnsiTheme="minorHAnsi" w:cstheme="minorHAnsi"/>
                              <w:b/>
                              <w:color w:val="231F20"/>
                              <w:sz w:val="52"/>
                            </w:rPr>
                            <w:t xml:space="preserve"> 2021</w:t>
                          </w:r>
                        </w:p>
                        <w:p w14:paraId="08B148AC" w14:textId="77777777" w:rsidR="00F92792" w:rsidRPr="004761A0" w:rsidRDefault="00F92792"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8000"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7C54D" id="Group 5" o:spid="_x0000_s1026" style="position:absolute;margin-left:104.55pt;margin-top:87.2pt;width:188pt;height:48.2pt;z-index:-25166848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22637D">
            <w:rPr>
              <w:noProof/>
              <w:lang w:eastAsia="tr-TR"/>
            </w:rPr>
            <w:lastRenderedPageBreak/>
            <mc:AlternateContent>
              <mc:Choice Requires="wps">
                <w:drawing>
                  <wp:anchor distT="45720" distB="45720" distL="114300" distR="114300" simplePos="0" relativeHeight="251652096"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92792" w:rsidRDefault="00F92792"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92792" w:rsidRPr="0011290D" w:rsidRDefault="00F92792"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F92792" w:rsidRDefault="00F92792"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92792" w:rsidRPr="0011290D" w:rsidRDefault="00F92792"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1072"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77777777" w:rsidR="00F92792" w:rsidRPr="00576A2D" w:rsidRDefault="00F92792"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w:t>
                                </w:r>
                                <w:r w:rsidRPr="00576A2D">
                                  <w:rPr>
                                    <w:rFonts w:asciiTheme="minorHAnsi" w:hAnsiTheme="minorHAnsi" w:cstheme="minorHAnsi"/>
                                    <w:b/>
                                    <w:bCs/>
                                    <w:sz w:val="32"/>
                                    <w:szCs w:val="24"/>
                                  </w:rPr>
                                  <w:t>Satılık Konut Piyasası</w:t>
                                </w:r>
                              </w:p>
                              <w:p w14:paraId="4BB68D83" w14:textId="77777777" w:rsidR="00F92792" w:rsidRPr="00576A2D" w:rsidRDefault="00F92792"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F92792" w:rsidRPr="00576A2D" w:rsidRDefault="00F92792"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F92792" w:rsidRPr="001E1D17" w:rsidRDefault="00F92792"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21EA2E59" w14:textId="77777777" w:rsidR="00F92792" w:rsidRPr="001E1D17" w:rsidRDefault="00F92792" w:rsidP="001E1D17">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000C3A1" w14:textId="77777777" w:rsidR="00F92792" w:rsidRPr="00576A2D" w:rsidRDefault="00F92792" w:rsidP="00996CAB">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327F11D3" w14:textId="77777777" w:rsidR="00F92792" w:rsidRPr="00576A2D" w:rsidRDefault="00F92792"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4FDBACFC" w14:textId="77777777" w:rsidR="00F92792" w:rsidRPr="00576A2D" w:rsidRDefault="00F92792"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77777777" w:rsidR="00F92792" w:rsidRPr="00576A2D" w:rsidRDefault="00F92792"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34FADFDF" w14:textId="77777777" w:rsidR="00F92792" w:rsidRPr="001E1D17" w:rsidRDefault="00F92792"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176B3B57" w14:textId="55BB0097" w:rsidR="00F92792" w:rsidRDefault="00F92792" w:rsidP="001E1D17">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363E510D" w14:textId="54E56F90" w:rsidR="00F92792" w:rsidRPr="00E42012" w:rsidRDefault="00F92792" w:rsidP="00C778E4">
                                <w:pPr>
                                  <w:pStyle w:val="ListParagraph"/>
                                  <w:numPr>
                                    <w:ilvl w:val="0"/>
                                    <w:numId w:val="5"/>
                                  </w:numPr>
                                  <w:spacing w:before="120" w:after="120" w:line="276" w:lineRule="auto"/>
                                  <w:contextualSpacing/>
                                  <w:jc w:val="both"/>
                                  <w:rPr>
                                    <w:rFonts w:asciiTheme="minorHAnsi" w:hAnsiTheme="minorHAnsi" w:cstheme="minorHAnsi"/>
                                    <w:b/>
                                    <w:bCs/>
                                    <w:sz w:val="32"/>
                                    <w:szCs w:val="24"/>
                                  </w:rPr>
                                </w:pPr>
                                <w:r w:rsidRPr="00E42012">
                                  <w:rPr>
                                    <w:rFonts w:asciiTheme="minorHAnsi" w:eastAsia="Calibri" w:hAnsiTheme="minorHAnsi" w:cstheme="minorHAnsi"/>
                                    <w:b/>
                                    <w:sz w:val="28"/>
                                    <w:szCs w:val="24"/>
                                  </w:rPr>
                                  <w:t>İstanbul’un İlçelerinde Kiralık Konut Piyasası</w:t>
                                </w:r>
                              </w:p>
                              <w:p w14:paraId="75FA801E" w14:textId="61167974" w:rsidR="00F92792" w:rsidRPr="00C778E4" w:rsidRDefault="00F92792" w:rsidP="00C778E4">
                                <w:pPr>
                                  <w:spacing w:before="120" w:after="120" w:line="276" w:lineRule="auto"/>
                                  <w:contextualSpacing/>
                                  <w:jc w:val="both"/>
                                  <w:rPr>
                                    <w:rFonts w:asciiTheme="minorHAnsi" w:hAnsiTheme="minorHAnsi" w:cstheme="minorHAnsi"/>
                                    <w:b/>
                                    <w:bCs/>
                                    <w:sz w:val="32"/>
                                    <w:szCs w:val="24"/>
                                  </w:rPr>
                                </w:pPr>
                                <w:r w:rsidRPr="00C778E4">
                                  <w:rPr>
                                    <w:rFonts w:asciiTheme="minorHAnsi" w:hAnsiTheme="minorHAnsi" w:cstheme="minorHAnsi"/>
                                    <w:b/>
                                    <w:bCs/>
                                    <w:sz w:val="32"/>
                                    <w:szCs w:val="24"/>
                                  </w:rPr>
                                  <w:t>III – Kira Çarpanı Analizi</w:t>
                                </w:r>
                              </w:p>
                              <w:p w14:paraId="3FE6000D" w14:textId="77777777" w:rsidR="00F92792" w:rsidRPr="005C6649" w:rsidRDefault="00F92792" w:rsidP="005C6649">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03D98B02" w14:textId="77777777" w:rsidR="00F92792" w:rsidRPr="00576A2D" w:rsidRDefault="00F92792"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w:t>
                          </w:r>
                          <w:r w:rsidRPr="00576A2D">
                            <w:rPr>
                              <w:rFonts w:asciiTheme="minorHAnsi" w:hAnsiTheme="minorHAnsi" w:cstheme="minorHAnsi"/>
                              <w:b/>
                              <w:bCs/>
                              <w:sz w:val="32"/>
                              <w:szCs w:val="24"/>
                            </w:rPr>
                            <w:t>Satılık Konut Piyasası</w:t>
                          </w:r>
                        </w:p>
                        <w:p w14:paraId="4BB68D83" w14:textId="77777777" w:rsidR="00F92792" w:rsidRPr="00576A2D" w:rsidRDefault="00F92792"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F92792" w:rsidRPr="00576A2D" w:rsidRDefault="00F92792"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F92792" w:rsidRPr="001E1D17" w:rsidRDefault="00F92792"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21EA2E59" w14:textId="77777777" w:rsidR="00F92792" w:rsidRPr="001E1D17" w:rsidRDefault="00F92792"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000C3A1" w14:textId="77777777" w:rsidR="00F92792" w:rsidRPr="00576A2D" w:rsidRDefault="00F92792"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327F11D3" w14:textId="77777777" w:rsidR="00F92792" w:rsidRPr="00576A2D" w:rsidRDefault="00F92792"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4FDBACFC" w14:textId="77777777" w:rsidR="00F92792" w:rsidRPr="00576A2D" w:rsidRDefault="00F92792"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77777777" w:rsidR="00F92792" w:rsidRPr="00576A2D" w:rsidRDefault="00F92792"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34FADFDF" w14:textId="77777777" w:rsidR="00F92792" w:rsidRPr="001E1D17" w:rsidRDefault="00F92792"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176B3B57" w14:textId="55BB0097" w:rsidR="00F92792" w:rsidRDefault="00F92792"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363E510D" w14:textId="54E56F90" w:rsidR="00F92792" w:rsidRPr="00E42012" w:rsidRDefault="00F92792" w:rsidP="00C778E4">
                          <w:pPr>
                            <w:pStyle w:val="ListeParagraf"/>
                            <w:numPr>
                              <w:ilvl w:val="0"/>
                              <w:numId w:val="5"/>
                            </w:numPr>
                            <w:spacing w:before="120" w:after="120" w:line="276" w:lineRule="auto"/>
                            <w:contextualSpacing/>
                            <w:jc w:val="both"/>
                            <w:rPr>
                              <w:rFonts w:asciiTheme="minorHAnsi" w:hAnsiTheme="minorHAnsi" w:cstheme="minorHAnsi"/>
                              <w:b/>
                              <w:bCs/>
                              <w:sz w:val="32"/>
                              <w:szCs w:val="24"/>
                            </w:rPr>
                          </w:pPr>
                          <w:r w:rsidRPr="00E42012">
                            <w:rPr>
                              <w:rFonts w:asciiTheme="minorHAnsi" w:eastAsia="Calibri" w:hAnsiTheme="minorHAnsi" w:cstheme="minorHAnsi"/>
                              <w:b/>
                              <w:sz w:val="28"/>
                              <w:szCs w:val="24"/>
                            </w:rPr>
                            <w:t>İstanbul’un İlçelerinde Kiralık Konut Piyasası</w:t>
                          </w:r>
                        </w:p>
                        <w:p w14:paraId="75FA801E" w14:textId="61167974" w:rsidR="00F92792" w:rsidRPr="00C778E4" w:rsidRDefault="00F92792" w:rsidP="00C778E4">
                          <w:pPr>
                            <w:spacing w:before="120" w:after="120" w:line="276" w:lineRule="auto"/>
                            <w:contextualSpacing/>
                            <w:jc w:val="both"/>
                            <w:rPr>
                              <w:rFonts w:asciiTheme="minorHAnsi" w:hAnsiTheme="minorHAnsi" w:cstheme="minorHAnsi"/>
                              <w:b/>
                              <w:bCs/>
                              <w:sz w:val="32"/>
                              <w:szCs w:val="24"/>
                            </w:rPr>
                          </w:pPr>
                          <w:r w:rsidRPr="00C778E4">
                            <w:rPr>
                              <w:rFonts w:asciiTheme="minorHAnsi" w:hAnsiTheme="minorHAnsi" w:cstheme="minorHAnsi"/>
                              <w:b/>
                              <w:bCs/>
                              <w:sz w:val="32"/>
                              <w:szCs w:val="24"/>
                            </w:rPr>
                            <w:t>III – Kira Çarpanı Analizi</w:t>
                          </w:r>
                        </w:p>
                        <w:p w14:paraId="3FE6000D" w14:textId="77777777" w:rsidR="00F92792" w:rsidRPr="005C6649" w:rsidRDefault="00F92792" w:rsidP="005C6649">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0048"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92792" w:rsidRPr="00637F04" w:rsidRDefault="00F92792" w:rsidP="00796CD0">
                                  <w:pPr>
                                    <w:spacing w:before="8"/>
                                    <w:rPr>
                                      <w:sz w:val="48"/>
                                    </w:rPr>
                                  </w:pPr>
                                </w:p>
                                <w:p w14:paraId="654DA0FE" w14:textId="77777777" w:rsidR="00F92792" w:rsidRDefault="00F92792" w:rsidP="00796CD0">
                                  <w:pPr>
                                    <w:spacing w:before="1" w:line="196" w:lineRule="auto"/>
                                    <w:ind w:left="283" w:right="353"/>
                                    <w:rPr>
                                      <w:rFonts w:asciiTheme="minorHAnsi" w:hAnsiTheme="minorHAnsi" w:cstheme="minorHAnsi"/>
                                      <w:b/>
                                      <w:color w:val="231F20"/>
                                      <w:sz w:val="32"/>
                                    </w:rPr>
                                  </w:pPr>
                                </w:p>
                                <w:p w14:paraId="6E262F0D" w14:textId="77777777" w:rsidR="00F92792" w:rsidRPr="00796CD0" w:rsidRDefault="00F92792"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66432"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92792" w:rsidRPr="00637F04" w:rsidRDefault="00F92792" w:rsidP="00796CD0">
                            <w:pPr>
                              <w:spacing w:before="8"/>
                              <w:rPr>
                                <w:sz w:val="48"/>
                              </w:rPr>
                            </w:pPr>
                          </w:p>
                          <w:p w14:paraId="654DA0FE" w14:textId="77777777" w:rsidR="00F92792" w:rsidRDefault="00F92792" w:rsidP="00796CD0">
                            <w:pPr>
                              <w:spacing w:before="1" w:line="196" w:lineRule="auto"/>
                              <w:ind w:left="283" w:right="353"/>
                              <w:rPr>
                                <w:rFonts w:asciiTheme="minorHAnsi" w:hAnsiTheme="minorHAnsi" w:cstheme="minorHAnsi"/>
                                <w:b/>
                                <w:color w:val="231F20"/>
                                <w:sz w:val="32"/>
                              </w:rPr>
                            </w:pPr>
                          </w:p>
                          <w:p w14:paraId="6E262F0D" w14:textId="77777777" w:rsidR="00F92792" w:rsidRPr="00796CD0" w:rsidRDefault="00F92792"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3904"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92792" w:rsidRPr="00B96987" w:rsidRDefault="00F92792">
                                  <w:pPr>
                                    <w:spacing w:before="8"/>
                                    <w:rPr>
                                      <w:sz w:val="30"/>
                                      <w:szCs w:val="30"/>
                                    </w:rPr>
                                  </w:pPr>
                                </w:p>
                                <w:p w14:paraId="250282F4" w14:textId="2CAB6BB9" w:rsidR="00F92792" w:rsidRDefault="00F92792"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0CE76B0D" w:rsidR="00F92792" w:rsidRPr="00B96987" w:rsidRDefault="00F92792" w:rsidP="00995BDF">
                                  <w:pPr>
                                    <w:spacing w:before="1" w:line="196" w:lineRule="auto"/>
                                    <w:ind w:left="142" w:right="353"/>
                                    <w:rPr>
                                      <w:rFonts w:asciiTheme="minorHAnsi" w:hAnsiTheme="minorHAnsi" w:cstheme="minorHAnsi"/>
                                      <w:b/>
                                      <w:color w:val="231F20"/>
                                      <w:sz w:val="30"/>
                                      <w:szCs w:val="30"/>
                                    </w:rPr>
                                  </w:pPr>
                                  <w:r w:rsidRPr="00B96987">
                                    <w:rPr>
                                      <w:rFonts w:asciiTheme="minorHAnsi" w:hAnsiTheme="minorHAnsi" w:cstheme="minorHAnsi"/>
                                      <w:b/>
                                      <w:color w:val="231F20"/>
                                      <w:sz w:val="30"/>
                                      <w:szCs w:val="30"/>
                                    </w:rPr>
                                    <w:t>Konut Piyasası Görünümü</w:t>
                                  </w:r>
                                </w:p>
                                <w:p w14:paraId="1799662F" w14:textId="77777777" w:rsidR="00F92792" w:rsidRPr="00637F04" w:rsidRDefault="00F92792" w:rsidP="00995BDF">
                                  <w:pPr>
                                    <w:spacing w:before="1" w:line="196" w:lineRule="auto"/>
                                    <w:ind w:left="142" w:right="353"/>
                                    <w:rPr>
                                      <w:rFonts w:asciiTheme="minorHAnsi" w:hAnsiTheme="minorHAnsi" w:cstheme="minorHAnsi"/>
                                      <w:b/>
                                      <w:color w:val="231F20"/>
                                      <w:sz w:val="20"/>
                                    </w:rPr>
                                  </w:pPr>
                                </w:p>
                                <w:p w14:paraId="72F1C6ED" w14:textId="677D1332" w:rsidR="00F92792" w:rsidRPr="001E1D17" w:rsidRDefault="00F9279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Ekim</w:t>
                                  </w:r>
                                  <w:r w:rsidRPr="00B96987">
                                    <w:rPr>
                                      <w:rFonts w:asciiTheme="minorHAnsi" w:hAnsiTheme="minorHAnsi" w:cstheme="minorHAnsi"/>
                                      <w:b/>
                                      <w:color w:val="231F20"/>
                                      <w:sz w:val="28"/>
                                      <w:szCs w:val="30"/>
                                    </w:rPr>
                                    <w:t xml:space="preserv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72576;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92792" w:rsidRPr="00B96987" w:rsidRDefault="00F92792">
                            <w:pPr>
                              <w:spacing w:before="8"/>
                              <w:rPr>
                                <w:sz w:val="30"/>
                                <w:szCs w:val="30"/>
                              </w:rPr>
                            </w:pPr>
                          </w:p>
                          <w:p w14:paraId="250282F4" w14:textId="2CAB6BB9" w:rsidR="00F92792" w:rsidRDefault="00F92792"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0CE76B0D" w:rsidR="00F92792" w:rsidRPr="00B96987" w:rsidRDefault="00F92792" w:rsidP="00995BDF">
                            <w:pPr>
                              <w:spacing w:before="1" w:line="196" w:lineRule="auto"/>
                              <w:ind w:left="142" w:right="353"/>
                              <w:rPr>
                                <w:rFonts w:asciiTheme="minorHAnsi" w:hAnsiTheme="minorHAnsi" w:cstheme="minorHAnsi"/>
                                <w:b/>
                                <w:color w:val="231F20"/>
                                <w:sz w:val="30"/>
                                <w:szCs w:val="30"/>
                              </w:rPr>
                            </w:pPr>
                            <w:r w:rsidRPr="00B96987">
                              <w:rPr>
                                <w:rFonts w:asciiTheme="minorHAnsi" w:hAnsiTheme="minorHAnsi" w:cstheme="minorHAnsi"/>
                                <w:b/>
                                <w:color w:val="231F20"/>
                                <w:sz w:val="30"/>
                                <w:szCs w:val="30"/>
                              </w:rPr>
                              <w:t>Konut Piyasası Görünümü</w:t>
                            </w:r>
                          </w:p>
                          <w:p w14:paraId="1799662F" w14:textId="77777777" w:rsidR="00F92792" w:rsidRPr="00637F04" w:rsidRDefault="00F92792" w:rsidP="00995BDF">
                            <w:pPr>
                              <w:spacing w:before="1" w:line="196" w:lineRule="auto"/>
                              <w:ind w:left="142" w:right="353"/>
                              <w:rPr>
                                <w:rFonts w:asciiTheme="minorHAnsi" w:hAnsiTheme="minorHAnsi" w:cstheme="minorHAnsi"/>
                                <w:b/>
                                <w:color w:val="231F20"/>
                                <w:sz w:val="20"/>
                              </w:rPr>
                            </w:pPr>
                          </w:p>
                          <w:p w14:paraId="72F1C6ED" w14:textId="677D1332" w:rsidR="00F92792" w:rsidRPr="001E1D17" w:rsidRDefault="00F9279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Ekim</w:t>
                            </w:r>
                            <w:r w:rsidRPr="00B96987">
                              <w:rPr>
                                <w:rFonts w:asciiTheme="minorHAnsi" w:hAnsiTheme="minorHAnsi" w:cstheme="minorHAnsi"/>
                                <w:b/>
                                <w:color w:val="231F20"/>
                                <w:sz w:val="28"/>
                                <w:szCs w:val="30"/>
                              </w:rPr>
                              <w:t xml:space="preserve"> 2021</w:t>
                            </w:r>
                          </w:p>
                        </w:txbxContent>
                      </v:textbox>
                    </v:shape>
                    <w10:wrap anchory="page"/>
                  </v:group>
                </w:pict>
              </mc:Fallback>
            </mc:AlternateContent>
          </w:r>
        </w:p>
      </w:sdtContent>
    </w:sdt>
    <w:p w14:paraId="321C5176" w14:textId="77777777" w:rsidR="00C06B2F" w:rsidRPr="0022637D" w:rsidRDefault="00C06B2F">
      <w:pPr>
        <w:pStyle w:val="Title"/>
        <w:spacing w:before="120" w:after="120" w:line="276" w:lineRule="auto"/>
        <w:contextualSpacing/>
        <w:rPr>
          <w:rFonts w:asciiTheme="minorHAnsi" w:hAnsiTheme="minorHAnsi" w:cstheme="minorHAnsi"/>
          <w:color w:val="FF0000"/>
          <w:sz w:val="24"/>
          <w:szCs w:val="24"/>
        </w:rPr>
      </w:pPr>
    </w:p>
    <w:p w14:paraId="036DDABC" w14:textId="1FC2ADF9" w:rsidR="00F462A4" w:rsidRPr="0080108B" w:rsidRDefault="00816613" w:rsidP="00F462A4">
      <w:pPr>
        <w:spacing w:before="120" w:after="120" w:line="276" w:lineRule="auto"/>
        <w:contextualSpacing/>
        <w:jc w:val="center"/>
        <w:rPr>
          <w:rFonts w:asciiTheme="minorHAnsi" w:eastAsia="Calibri" w:hAnsiTheme="minorHAnsi" w:cstheme="minorHAnsi"/>
          <w:b/>
          <w:bCs/>
          <w:sz w:val="28"/>
          <w:szCs w:val="28"/>
        </w:rPr>
      </w:pPr>
      <w:r w:rsidRPr="0080108B">
        <w:rPr>
          <w:rFonts w:asciiTheme="minorHAnsi" w:eastAsia="Calibri" w:hAnsiTheme="minorHAnsi" w:cstheme="minorHAnsi"/>
          <w:b/>
          <w:bCs/>
          <w:sz w:val="28"/>
          <w:szCs w:val="28"/>
        </w:rPr>
        <w:t xml:space="preserve">SATILIK </w:t>
      </w:r>
      <w:r w:rsidR="00BD5053" w:rsidRPr="0080108B">
        <w:rPr>
          <w:rFonts w:asciiTheme="minorHAnsi" w:eastAsia="Calibri" w:hAnsiTheme="minorHAnsi" w:cstheme="minorHAnsi"/>
          <w:b/>
          <w:bCs/>
          <w:sz w:val="28"/>
          <w:szCs w:val="28"/>
        </w:rPr>
        <w:t xml:space="preserve">VE KİRALIK </w:t>
      </w:r>
      <w:r w:rsidRPr="0080108B">
        <w:rPr>
          <w:rFonts w:asciiTheme="minorHAnsi" w:eastAsia="Calibri" w:hAnsiTheme="minorHAnsi" w:cstheme="minorHAnsi"/>
          <w:b/>
          <w:bCs/>
          <w:sz w:val="28"/>
          <w:szCs w:val="28"/>
        </w:rPr>
        <w:t xml:space="preserve">KONUT </w:t>
      </w:r>
      <w:r w:rsidR="00BD5053" w:rsidRPr="0080108B">
        <w:rPr>
          <w:rFonts w:asciiTheme="minorHAnsi" w:eastAsia="Calibri" w:hAnsiTheme="minorHAnsi" w:cstheme="minorHAnsi"/>
          <w:b/>
          <w:bCs/>
          <w:sz w:val="28"/>
          <w:szCs w:val="28"/>
        </w:rPr>
        <w:t xml:space="preserve">PİYASALARINDA </w:t>
      </w:r>
      <w:r w:rsidR="00AE5EA2">
        <w:rPr>
          <w:rFonts w:asciiTheme="minorHAnsi" w:eastAsia="Calibri" w:hAnsiTheme="minorHAnsi" w:cstheme="minorHAnsi"/>
          <w:b/>
          <w:bCs/>
          <w:sz w:val="28"/>
          <w:szCs w:val="28"/>
        </w:rPr>
        <w:t xml:space="preserve">DEVAM EDEN </w:t>
      </w:r>
      <w:r w:rsidRPr="0080108B">
        <w:rPr>
          <w:rFonts w:asciiTheme="minorHAnsi" w:eastAsia="Calibri" w:hAnsiTheme="minorHAnsi" w:cstheme="minorHAnsi"/>
          <w:b/>
          <w:bCs/>
          <w:sz w:val="28"/>
          <w:szCs w:val="28"/>
        </w:rPr>
        <w:t xml:space="preserve">CANLILIK </w:t>
      </w:r>
      <w:r w:rsidR="00825046">
        <w:rPr>
          <w:rFonts w:asciiTheme="minorHAnsi" w:eastAsia="Calibri" w:hAnsiTheme="minorHAnsi" w:cstheme="minorHAnsi"/>
          <w:b/>
          <w:bCs/>
          <w:sz w:val="28"/>
          <w:szCs w:val="28"/>
        </w:rPr>
        <w:t>VE</w:t>
      </w:r>
    </w:p>
    <w:p w14:paraId="761D64D8" w14:textId="40CE15A1" w:rsidR="00BD5053" w:rsidRDefault="00BD5053" w:rsidP="00F462A4">
      <w:pPr>
        <w:spacing w:before="120" w:after="120" w:line="276" w:lineRule="auto"/>
        <w:contextualSpacing/>
        <w:jc w:val="center"/>
        <w:rPr>
          <w:rFonts w:asciiTheme="minorHAnsi" w:eastAsia="Calibri" w:hAnsiTheme="minorHAnsi" w:cstheme="minorHAnsi"/>
          <w:b/>
          <w:bCs/>
          <w:sz w:val="28"/>
          <w:szCs w:val="28"/>
        </w:rPr>
      </w:pPr>
      <w:r w:rsidRPr="0080108B">
        <w:rPr>
          <w:rFonts w:asciiTheme="minorHAnsi" w:eastAsia="Calibri" w:hAnsiTheme="minorHAnsi" w:cstheme="minorHAnsi"/>
          <w:b/>
          <w:bCs/>
          <w:sz w:val="28"/>
          <w:szCs w:val="28"/>
        </w:rPr>
        <w:t>İSTANBUL İLÇELERİNDE KİRALIK KONUT PİYASASI</w:t>
      </w:r>
      <w:r>
        <w:rPr>
          <w:rFonts w:asciiTheme="minorHAnsi" w:eastAsia="Calibri" w:hAnsiTheme="minorHAnsi" w:cstheme="minorHAnsi"/>
          <w:b/>
          <w:bCs/>
          <w:sz w:val="28"/>
          <w:szCs w:val="28"/>
        </w:rPr>
        <w:t xml:space="preserve"> </w:t>
      </w:r>
    </w:p>
    <w:p w14:paraId="1FE02CA4" w14:textId="77777777" w:rsidR="00BD5053" w:rsidRPr="0022637D" w:rsidRDefault="00BD5053" w:rsidP="00F462A4">
      <w:pPr>
        <w:spacing w:before="120" w:after="120" w:line="276" w:lineRule="auto"/>
        <w:contextualSpacing/>
        <w:jc w:val="center"/>
        <w:rPr>
          <w:rFonts w:asciiTheme="minorHAnsi" w:eastAsia="Calibri" w:hAnsiTheme="minorHAnsi" w:cstheme="minorHAnsi"/>
          <w:b/>
          <w:bCs/>
          <w:sz w:val="28"/>
          <w:szCs w:val="28"/>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C26A724" w14:textId="77777777" w:rsidR="00A1501B" w:rsidRPr="0022637D" w:rsidRDefault="00A1501B" w:rsidP="00EA0D4A">
      <w:pPr>
        <w:spacing w:before="120" w:after="120" w:line="276" w:lineRule="auto"/>
        <w:contextualSpacing/>
        <w:jc w:val="both"/>
        <w:rPr>
          <w:rFonts w:asciiTheme="minorHAnsi" w:eastAsia="Calibri" w:hAnsiTheme="minorHAnsi" w:cstheme="minorHAnsi"/>
          <w:sz w:val="24"/>
          <w:szCs w:val="24"/>
        </w:rPr>
      </w:pPr>
    </w:p>
    <w:p w14:paraId="61E6DDA1" w14:textId="4D5B359C" w:rsidR="00F462A4" w:rsidRPr="0022637D" w:rsidRDefault="00F462A4" w:rsidP="00A7485E">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Geçen yılın </w:t>
      </w:r>
      <w:r w:rsidR="00816613">
        <w:rPr>
          <w:rFonts w:asciiTheme="minorHAnsi" w:eastAsia="Calibri" w:hAnsiTheme="minorHAnsi" w:cstheme="minorHAnsi"/>
        </w:rPr>
        <w:t xml:space="preserve">Eylül </w:t>
      </w:r>
      <w:r w:rsidRPr="0022637D">
        <w:rPr>
          <w:rFonts w:asciiTheme="minorHAnsi" w:eastAsia="Calibri" w:hAnsiTheme="minorHAnsi" w:cstheme="minorHAnsi"/>
        </w:rPr>
        <w:t xml:space="preserve">ayına göre Türkiye genelinde </w:t>
      </w:r>
      <w:r w:rsidR="00CA0A8F" w:rsidRPr="0022637D">
        <w:rPr>
          <w:rFonts w:asciiTheme="minorHAnsi" w:eastAsia="Calibri" w:hAnsiTheme="minorHAnsi" w:cstheme="minorHAnsi"/>
        </w:rPr>
        <w:t xml:space="preserve">ortalama </w:t>
      </w:r>
      <w:r w:rsidRPr="0022637D">
        <w:rPr>
          <w:rFonts w:asciiTheme="minorHAnsi" w:eastAsia="Calibri" w:hAnsiTheme="minorHAnsi" w:cstheme="minorHAnsi"/>
        </w:rPr>
        <w:t>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fiyatı yüzde </w:t>
      </w:r>
      <w:r w:rsidR="000A5F14">
        <w:rPr>
          <w:rFonts w:asciiTheme="minorHAnsi" w:eastAsia="Calibri" w:hAnsiTheme="minorHAnsi" w:cstheme="minorHAnsi"/>
        </w:rPr>
        <w:t>42,3</w:t>
      </w:r>
      <w:r w:rsidR="0051013D" w:rsidRPr="0022637D">
        <w:rPr>
          <w:rFonts w:asciiTheme="minorHAnsi" w:eastAsia="Calibri" w:hAnsiTheme="minorHAnsi" w:cstheme="minorHAnsi"/>
        </w:rPr>
        <w:t xml:space="preserve"> oranında artarak</w:t>
      </w:r>
      <w:r w:rsidR="00D159F3" w:rsidRPr="0022637D">
        <w:rPr>
          <w:rFonts w:asciiTheme="minorHAnsi" w:eastAsia="Calibri" w:hAnsiTheme="minorHAnsi" w:cstheme="minorHAnsi"/>
        </w:rPr>
        <w:t xml:space="preserve"> </w:t>
      </w:r>
      <w:r w:rsidR="00A7485E" w:rsidRPr="0022637D">
        <w:rPr>
          <w:rFonts w:asciiTheme="minorHAnsi" w:eastAsia="Calibri" w:hAnsiTheme="minorHAnsi" w:cstheme="minorHAnsi"/>
        </w:rPr>
        <w:t>4</w:t>
      </w:r>
      <w:r w:rsidRPr="0022637D">
        <w:rPr>
          <w:rFonts w:asciiTheme="minorHAnsi" w:eastAsia="Calibri" w:hAnsiTheme="minorHAnsi" w:cstheme="minorHAnsi"/>
        </w:rPr>
        <w:t>.</w:t>
      </w:r>
      <w:r w:rsidR="000A5F14">
        <w:rPr>
          <w:rFonts w:asciiTheme="minorHAnsi" w:eastAsia="Calibri" w:hAnsiTheme="minorHAnsi" w:cstheme="minorHAnsi"/>
        </w:rPr>
        <w:t>637</w:t>
      </w:r>
      <w:r w:rsidRPr="0022637D">
        <w:rPr>
          <w:rFonts w:asciiTheme="minorHAnsi" w:eastAsia="Calibri" w:hAnsiTheme="minorHAnsi" w:cstheme="minorHAnsi"/>
        </w:rPr>
        <w:t xml:space="preserve"> TL olmuştur.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fiyatları </w:t>
      </w:r>
      <w:r w:rsidR="00FF6646" w:rsidRPr="0022637D">
        <w:rPr>
          <w:rFonts w:asciiTheme="minorHAnsi" w:eastAsia="Calibri" w:hAnsiTheme="minorHAnsi" w:cstheme="minorHAnsi"/>
        </w:rPr>
        <w:t xml:space="preserve">aynı dönemde </w:t>
      </w:r>
      <w:r w:rsidRPr="0022637D">
        <w:rPr>
          <w:rFonts w:asciiTheme="minorHAnsi" w:eastAsia="Calibri" w:hAnsiTheme="minorHAnsi" w:cstheme="minorHAnsi"/>
        </w:rPr>
        <w:t xml:space="preserve">İstanbul’da yüzde </w:t>
      </w:r>
      <w:r w:rsidR="000A5F14">
        <w:rPr>
          <w:rFonts w:asciiTheme="minorHAnsi" w:eastAsia="Calibri" w:hAnsiTheme="minorHAnsi" w:cstheme="minorHAnsi"/>
        </w:rPr>
        <w:t>43,1</w:t>
      </w:r>
      <w:r w:rsidRPr="0022637D">
        <w:rPr>
          <w:rFonts w:asciiTheme="minorHAnsi" w:eastAsia="Calibri" w:hAnsiTheme="minorHAnsi" w:cstheme="minorHAnsi"/>
        </w:rPr>
        <w:t>, Ankara’da yüzde 3</w:t>
      </w:r>
      <w:r w:rsidR="000A5F14">
        <w:rPr>
          <w:rFonts w:asciiTheme="minorHAnsi" w:eastAsia="Calibri" w:hAnsiTheme="minorHAnsi" w:cstheme="minorHAnsi"/>
        </w:rPr>
        <w:t>4,9</w:t>
      </w:r>
      <w:r w:rsidRPr="0022637D">
        <w:rPr>
          <w:rFonts w:asciiTheme="minorHAnsi" w:eastAsia="Calibri" w:hAnsiTheme="minorHAnsi" w:cstheme="minorHAnsi"/>
        </w:rPr>
        <w:t xml:space="preserve"> ve İzmir’de yüzde 3</w:t>
      </w:r>
      <w:r w:rsidR="000A5F14">
        <w:rPr>
          <w:rFonts w:asciiTheme="minorHAnsi" w:eastAsia="Calibri" w:hAnsiTheme="minorHAnsi" w:cstheme="minorHAnsi"/>
        </w:rPr>
        <w:t>9,7</w:t>
      </w:r>
      <w:r w:rsidR="00D159F3" w:rsidRPr="0022637D">
        <w:rPr>
          <w:rFonts w:asciiTheme="minorHAnsi" w:eastAsia="Calibri" w:hAnsiTheme="minorHAnsi" w:cstheme="minorHAnsi"/>
        </w:rPr>
        <w:t xml:space="preserve"> </w:t>
      </w:r>
      <w:r w:rsidR="001B07C1" w:rsidRPr="0022637D">
        <w:rPr>
          <w:rFonts w:asciiTheme="minorHAnsi" w:eastAsia="Calibri" w:hAnsiTheme="minorHAnsi" w:cstheme="minorHAnsi"/>
        </w:rPr>
        <w:t>artmıştır</w:t>
      </w:r>
      <w:r w:rsidRPr="0022637D">
        <w:rPr>
          <w:rFonts w:asciiTheme="minorHAnsi" w:eastAsia="Calibri" w:hAnsiTheme="minorHAnsi" w:cstheme="minorHAnsi"/>
        </w:rPr>
        <w:t>. Böylece, ortalama satılık konut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0A5F14">
        <w:rPr>
          <w:rFonts w:asciiTheme="minorHAnsi" w:eastAsia="Calibri" w:hAnsiTheme="minorHAnsi" w:cstheme="minorHAnsi"/>
        </w:rPr>
        <w:t>6</w:t>
      </w:r>
      <w:r w:rsidR="008B6C74">
        <w:rPr>
          <w:rFonts w:asciiTheme="minorHAnsi" w:eastAsia="Calibri" w:hAnsiTheme="minorHAnsi" w:cstheme="minorHAnsi"/>
        </w:rPr>
        <w:t>.</w:t>
      </w:r>
      <w:r w:rsidR="000A5F14">
        <w:rPr>
          <w:rFonts w:asciiTheme="minorHAnsi" w:eastAsia="Calibri" w:hAnsiTheme="minorHAnsi" w:cstheme="minorHAnsi"/>
        </w:rPr>
        <w:t>250</w:t>
      </w:r>
      <w:r w:rsidRPr="0022637D">
        <w:rPr>
          <w:rFonts w:asciiTheme="minorHAnsi" w:eastAsia="Calibri" w:hAnsiTheme="minorHAnsi" w:cstheme="minorHAnsi"/>
        </w:rPr>
        <w:t xml:space="preserve"> TL, Ankara’da </w:t>
      </w:r>
      <w:r w:rsidR="000A5F14">
        <w:rPr>
          <w:rFonts w:asciiTheme="minorHAnsi" w:eastAsia="Calibri" w:hAnsiTheme="minorHAnsi" w:cstheme="minorHAnsi"/>
        </w:rPr>
        <w:t>3.045</w:t>
      </w:r>
      <w:r w:rsidRPr="0022637D">
        <w:rPr>
          <w:rFonts w:asciiTheme="minorHAnsi" w:eastAsia="Calibri" w:hAnsiTheme="minorHAnsi" w:cstheme="minorHAnsi"/>
        </w:rPr>
        <w:t xml:space="preserve"> TL, İzmir’de ise </w:t>
      </w:r>
      <w:r w:rsidR="00D7693D" w:rsidRPr="0022637D">
        <w:rPr>
          <w:rFonts w:asciiTheme="minorHAnsi" w:eastAsia="Calibri" w:hAnsiTheme="minorHAnsi" w:cstheme="minorHAnsi"/>
        </w:rPr>
        <w:t>5.</w:t>
      </w:r>
      <w:r w:rsidR="000A5F14">
        <w:rPr>
          <w:rFonts w:asciiTheme="minorHAnsi" w:eastAsia="Calibri" w:hAnsiTheme="minorHAnsi" w:cstheme="minorHAnsi"/>
        </w:rPr>
        <w:t>458</w:t>
      </w:r>
      <w:r w:rsidRPr="0022637D">
        <w:rPr>
          <w:rFonts w:asciiTheme="minorHAnsi" w:eastAsia="Calibri" w:hAnsiTheme="minorHAnsi" w:cstheme="minorHAnsi"/>
        </w:rPr>
        <w:t xml:space="preserve"> TL</w:t>
      </w:r>
      <w:r w:rsidR="00453276" w:rsidRPr="0022637D">
        <w:rPr>
          <w:rFonts w:asciiTheme="minorHAnsi" w:eastAsia="Calibri" w:hAnsiTheme="minorHAnsi" w:cstheme="minorHAnsi"/>
        </w:rPr>
        <w:t xml:space="preserve"> olmuştur</w:t>
      </w:r>
      <w:r w:rsidRPr="0022637D">
        <w:rPr>
          <w:rFonts w:asciiTheme="minorHAnsi" w:eastAsia="Calibri" w:hAnsiTheme="minorHAnsi" w:cstheme="minorHAnsi"/>
        </w:rPr>
        <w:t xml:space="preserve">. Enflasyondan arındırılmış </w:t>
      </w:r>
      <w:r w:rsidR="002C0C7D" w:rsidRPr="0022637D">
        <w:rPr>
          <w:rFonts w:asciiTheme="minorHAnsi" w:eastAsia="Calibri" w:hAnsiTheme="minorHAnsi" w:cstheme="minorHAnsi"/>
        </w:rPr>
        <w:t xml:space="preserve">(reel) </w:t>
      </w:r>
      <w:r w:rsidRPr="0022637D">
        <w:rPr>
          <w:rFonts w:asciiTheme="minorHAnsi" w:eastAsia="Calibri" w:hAnsiTheme="minorHAnsi" w:cstheme="minorHAnsi"/>
        </w:rPr>
        <w:t xml:space="preserve">satış fiyatları </w:t>
      </w:r>
      <w:r w:rsidR="00F01724" w:rsidRPr="0022637D">
        <w:rPr>
          <w:rFonts w:asciiTheme="minorHAnsi" w:eastAsia="Calibri" w:hAnsiTheme="minorHAnsi" w:cstheme="minorHAnsi"/>
        </w:rPr>
        <w:t xml:space="preserve">da </w:t>
      </w:r>
      <w:r w:rsidRPr="0022637D">
        <w:rPr>
          <w:rFonts w:asciiTheme="minorHAnsi" w:eastAsia="Calibri" w:hAnsiTheme="minorHAnsi" w:cstheme="minorHAnsi"/>
        </w:rPr>
        <w:t>ülke genelinde ve üç büyük ilde artmaya devam etmiştir.</w:t>
      </w:r>
      <w:r w:rsidR="00D159F3" w:rsidRPr="0022637D">
        <w:rPr>
          <w:rFonts w:asciiTheme="minorHAnsi" w:eastAsia="Calibri" w:hAnsiTheme="minorHAnsi" w:cstheme="minorHAnsi"/>
        </w:rPr>
        <w:t xml:space="preserve"> </w:t>
      </w:r>
      <w:r w:rsidR="004F2BA0" w:rsidRPr="0022637D">
        <w:rPr>
          <w:rFonts w:asciiTheme="minorHAnsi" w:eastAsia="Calibri" w:hAnsiTheme="minorHAnsi" w:cstheme="minorHAnsi"/>
        </w:rPr>
        <w:t>Aynı şekilde</w:t>
      </w:r>
      <w:r w:rsidR="002A1A02" w:rsidRPr="0022637D">
        <w:rPr>
          <w:rFonts w:asciiTheme="minorHAnsi" w:eastAsia="Calibri" w:hAnsiTheme="minorHAnsi" w:cstheme="minorHAnsi"/>
        </w:rPr>
        <w:t xml:space="preserve"> u</w:t>
      </w:r>
      <w:r w:rsidR="00D73500" w:rsidRPr="0022637D">
        <w:rPr>
          <w:rFonts w:asciiTheme="minorHAnsi" w:eastAsia="Calibri" w:hAnsiTheme="minorHAnsi" w:cstheme="minorHAnsi"/>
        </w:rPr>
        <w:t>cuz ve lüks konutların satılık ilan m</w:t>
      </w:r>
      <w:r w:rsidR="00D73500" w:rsidRPr="0022637D">
        <w:rPr>
          <w:rFonts w:asciiTheme="minorHAnsi" w:eastAsia="Calibri" w:hAnsiTheme="minorHAnsi" w:cstheme="minorHAnsi"/>
          <w:vertAlign w:val="superscript"/>
        </w:rPr>
        <w:t>2</w:t>
      </w:r>
      <w:r w:rsidR="00D73500" w:rsidRPr="0022637D">
        <w:rPr>
          <w:rFonts w:asciiTheme="minorHAnsi" w:eastAsia="Calibri" w:hAnsiTheme="minorHAnsi" w:cstheme="minorHAnsi"/>
        </w:rPr>
        <w:t xml:space="preserve"> fiyatlarında</w:t>
      </w:r>
      <w:r w:rsidR="00EF7F8F" w:rsidRPr="0022637D">
        <w:rPr>
          <w:rFonts w:asciiTheme="minorHAnsi" w:eastAsia="Calibri" w:hAnsiTheme="minorHAnsi" w:cstheme="minorHAnsi"/>
        </w:rPr>
        <w:t xml:space="preserve"> da</w:t>
      </w:r>
      <w:r w:rsidR="00D73500" w:rsidRPr="0022637D">
        <w:rPr>
          <w:rFonts w:asciiTheme="minorHAnsi" w:eastAsia="Calibri" w:hAnsiTheme="minorHAnsi" w:cstheme="minorHAnsi"/>
        </w:rPr>
        <w:t xml:space="preserve"> artış devam etmiş, satılık konut ortalama m</w:t>
      </w:r>
      <w:r w:rsidR="00D73500" w:rsidRPr="0022637D">
        <w:rPr>
          <w:rFonts w:asciiTheme="minorHAnsi" w:eastAsia="Calibri" w:hAnsiTheme="minorHAnsi" w:cstheme="minorHAnsi"/>
          <w:vertAlign w:val="superscript"/>
        </w:rPr>
        <w:t>2</w:t>
      </w:r>
      <w:r w:rsidR="00D73500" w:rsidRPr="0022637D">
        <w:rPr>
          <w:rFonts w:asciiTheme="minorHAnsi" w:eastAsia="Calibri" w:hAnsiTheme="minorHAnsi" w:cstheme="minorHAnsi"/>
        </w:rPr>
        <w:t xml:space="preserve"> fiyatı ucuz konutlarda 2.</w:t>
      </w:r>
      <w:r w:rsidR="000A5F14">
        <w:rPr>
          <w:rFonts w:asciiTheme="minorHAnsi" w:eastAsia="Calibri" w:hAnsiTheme="minorHAnsi" w:cstheme="minorHAnsi"/>
        </w:rPr>
        <w:t>411</w:t>
      </w:r>
      <w:r w:rsidR="00D73500" w:rsidRPr="0022637D">
        <w:rPr>
          <w:rFonts w:asciiTheme="minorHAnsi" w:eastAsia="Calibri" w:hAnsiTheme="minorHAnsi" w:cstheme="minorHAnsi"/>
        </w:rPr>
        <w:t xml:space="preserve"> TL’ye, lüks konutlarda ise 1</w:t>
      </w:r>
      <w:r w:rsidR="000A5F14">
        <w:rPr>
          <w:rFonts w:asciiTheme="minorHAnsi" w:eastAsia="Calibri" w:hAnsiTheme="minorHAnsi" w:cstheme="minorHAnsi"/>
        </w:rPr>
        <w:t>4</w:t>
      </w:r>
      <w:r w:rsidR="00D73500" w:rsidRPr="0022637D">
        <w:rPr>
          <w:rFonts w:asciiTheme="minorHAnsi" w:eastAsia="Calibri" w:hAnsiTheme="minorHAnsi" w:cstheme="minorHAnsi"/>
        </w:rPr>
        <w:t>.</w:t>
      </w:r>
      <w:r w:rsidR="000A5F14">
        <w:rPr>
          <w:rFonts w:asciiTheme="minorHAnsi" w:eastAsia="Calibri" w:hAnsiTheme="minorHAnsi" w:cstheme="minorHAnsi"/>
        </w:rPr>
        <w:t>365</w:t>
      </w:r>
      <w:r w:rsidR="00D73500" w:rsidRPr="0022637D">
        <w:rPr>
          <w:rFonts w:asciiTheme="minorHAnsi" w:eastAsia="Calibri" w:hAnsiTheme="minorHAnsi" w:cstheme="minorHAnsi"/>
        </w:rPr>
        <w:t>TL’ye yükselmiştir.</w:t>
      </w:r>
      <w:r w:rsidRPr="0022637D">
        <w:rPr>
          <w:rFonts w:asciiTheme="minorHAnsi" w:eastAsia="Calibri" w:hAnsiTheme="minorHAnsi" w:cstheme="minorHAnsi"/>
        </w:rPr>
        <w:t xml:space="preserve"> Konut piyasasında</w:t>
      </w:r>
      <w:r w:rsidR="00F01724" w:rsidRPr="0022637D">
        <w:rPr>
          <w:rFonts w:asciiTheme="minorHAnsi" w:eastAsia="Calibri" w:hAnsiTheme="minorHAnsi" w:cstheme="minorHAnsi"/>
        </w:rPr>
        <w:t>ki</w:t>
      </w:r>
      <w:r w:rsidRPr="0022637D">
        <w:rPr>
          <w:rFonts w:asciiTheme="minorHAnsi" w:eastAsia="Calibri" w:hAnsiTheme="minorHAnsi" w:cstheme="minorHAnsi"/>
        </w:rPr>
        <w:t xml:space="preserve"> canlılığın bir göstergesi olarak izlediğimiz satılan konutların satılık ilan sayısına oranı </w:t>
      </w:r>
      <w:r w:rsidR="00FE7B50" w:rsidRPr="0022637D">
        <w:rPr>
          <w:rFonts w:asciiTheme="minorHAnsi" w:eastAsia="Calibri" w:hAnsiTheme="minorHAnsi" w:cstheme="minorHAnsi"/>
        </w:rPr>
        <w:t>önceki aya</w:t>
      </w:r>
      <w:r w:rsidRPr="0022637D">
        <w:rPr>
          <w:rFonts w:asciiTheme="minorHAnsi" w:eastAsia="Calibri" w:hAnsiTheme="minorHAnsi" w:cstheme="minorHAnsi"/>
        </w:rPr>
        <w:t xml:space="preserve"> göre gerek ülke genelinde gerekse üç büyük ilde </w:t>
      </w:r>
      <w:r w:rsidR="00566862">
        <w:rPr>
          <w:rFonts w:asciiTheme="minorHAnsi" w:eastAsia="Calibri" w:hAnsiTheme="minorHAnsi" w:cstheme="minorHAnsi"/>
        </w:rPr>
        <w:t>artmıştır</w:t>
      </w:r>
      <w:r w:rsidRPr="0022637D">
        <w:rPr>
          <w:rFonts w:asciiTheme="minorHAnsi" w:eastAsia="Calibri" w:hAnsiTheme="minorHAnsi" w:cstheme="minorHAnsi"/>
        </w:rPr>
        <w:t>.</w:t>
      </w:r>
      <w:r w:rsidR="00D159F3" w:rsidRPr="0022637D">
        <w:rPr>
          <w:rFonts w:asciiTheme="minorHAnsi" w:eastAsia="Calibri" w:hAnsiTheme="minorHAnsi" w:cstheme="minorHAnsi"/>
        </w:rPr>
        <w:t xml:space="preserve"> </w:t>
      </w:r>
      <w:r w:rsidR="006A6E9B" w:rsidRPr="0022637D">
        <w:rPr>
          <w:rFonts w:asciiTheme="minorHAnsi" w:eastAsia="Calibri" w:hAnsiTheme="minorHAnsi" w:cstheme="minorHAnsi"/>
        </w:rPr>
        <w:t xml:space="preserve">Bu </w:t>
      </w:r>
      <w:r w:rsidR="00566862">
        <w:rPr>
          <w:rFonts w:asciiTheme="minorHAnsi" w:eastAsia="Calibri" w:hAnsiTheme="minorHAnsi" w:cstheme="minorHAnsi"/>
        </w:rPr>
        <w:t xml:space="preserve">artışın </w:t>
      </w:r>
      <w:r w:rsidR="006A6E9B" w:rsidRPr="0022637D">
        <w:rPr>
          <w:rFonts w:asciiTheme="minorHAnsi" w:eastAsia="Calibri" w:hAnsiTheme="minorHAnsi" w:cstheme="minorHAnsi"/>
        </w:rPr>
        <w:t xml:space="preserve">satılık konut talebindeki </w:t>
      </w:r>
      <w:r w:rsidR="00566862">
        <w:rPr>
          <w:rFonts w:asciiTheme="minorHAnsi" w:eastAsia="Calibri" w:hAnsiTheme="minorHAnsi" w:cstheme="minorHAnsi"/>
        </w:rPr>
        <w:t xml:space="preserve">yükselişten </w:t>
      </w:r>
      <w:r w:rsidR="006A6E9B" w:rsidRPr="0022637D">
        <w:rPr>
          <w:rFonts w:asciiTheme="minorHAnsi" w:eastAsia="Calibri" w:hAnsiTheme="minorHAnsi" w:cstheme="minorHAnsi"/>
        </w:rPr>
        <w:t>kaynaklan</w:t>
      </w:r>
      <w:r w:rsidR="00D159F3" w:rsidRPr="0022637D">
        <w:rPr>
          <w:rFonts w:asciiTheme="minorHAnsi" w:eastAsia="Calibri" w:hAnsiTheme="minorHAnsi" w:cstheme="minorHAnsi"/>
        </w:rPr>
        <w:t>dığı görülmektedir</w:t>
      </w:r>
      <w:r w:rsidR="006A6E9B" w:rsidRPr="0022637D">
        <w:rPr>
          <w:rFonts w:asciiTheme="minorHAnsi" w:eastAsia="Calibri" w:hAnsiTheme="minorHAnsi" w:cstheme="minorHAnsi"/>
        </w:rPr>
        <w:t>.</w:t>
      </w:r>
      <w:r w:rsidR="00D159F3" w:rsidRPr="0022637D">
        <w:rPr>
          <w:rFonts w:asciiTheme="minorHAnsi" w:eastAsia="Calibri" w:hAnsiTheme="minorHAnsi" w:cstheme="minorHAnsi"/>
        </w:rPr>
        <w:t xml:space="preserve"> </w:t>
      </w:r>
      <w:r w:rsidR="00651087" w:rsidRPr="0022637D">
        <w:rPr>
          <w:rFonts w:asciiTheme="minorHAnsi" w:eastAsia="Calibri" w:hAnsiTheme="minorHAnsi" w:cstheme="minorHAnsi"/>
        </w:rPr>
        <w:t>Konut piyasasındaki canlılığı ölçen</w:t>
      </w:r>
      <w:r w:rsidR="00E658E4" w:rsidRPr="0022637D">
        <w:rPr>
          <w:rFonts w:asciiTheme="minorHAnsi" w:eastAsia="Calibri" w:hAnsiTheme="minorHAnsi" w:cstheme="minorHAnsi"/>
        </w:rPr>
        <w:t xml:space="preserve"> bir</w:t>
      </w:r>
      <w:r w:rsidR="00651087" w:rsidRPr="0022637D">
        <w:rPr>
          <w:rFonts w:asciiTheme="minorHAnsi" w:eastAsia="Calibri" w:hAnsiTheme="minorHAnsi" w:cstheme="minorHAnsi"/>
        </w:rPr>
        <w:t xml:space="preserve"> diğer gösterge olan</w:t>
      </w:r>
      <w:r w:rsidR="00D159F3" w:rsidRPr="0022637D">
        <w:rPr>
          <w:rFonts w:asciiTheme="minorHAnsi" w:eastAsia="Calibri" w:hAnsiTheme="minorHAnsi" w:cstheme="minorHAnsi"/>
        </w:rPr>
        <w:t xml:space="preserve"> </w:t>
      </w:r>
      <w:r w:rsidR="00651087" w:rsidRPr="0022637D">
        <w:rPr>
          <w:rFonts w:asciiTheme="minorHAnsi" w:eastAsia="Calibri" w:hAnsiTheme="minorHAnsi" w:cstheme="minorHAnsi"/>
        </w:rPr>
        <w:t>k</w:t>
      </w:r>
      <w:r w:rsidRPr="0022637D">
        <w:rPr>
          <w:rFonts w:asciiTheme="minorHAnsi" w:eastAsia="Calibri" w:hAnsiTheme="minorHAnsi" w:cstheme="minorHAnsi"/>
        </w:rPr>
        <w:t>apatılan ilan yaşı</w:t>
      </w:r>
      <w:r w:rsidR="00D159F3" w:rsidRPr="0022637D">
        <w:rPr>
          <w:rFonts w:asciiTheme="minorHAnsi" w:eastAsia="Calibri" w:hAnsiTheme="minorHAnsi" w:cstheme="minorHAnsi"/>
        </w:rPr>
        <w:t xml:space="preserve"> </w:t>
      </w:r>
      <w:r w:rsidR="00247348" w:rsidRPr="0022637D">
        <w:rPr>
          <w:rFonts w:asciiTheme="minorHAnsi" w:eastAsia="Calibri" w:hAnsiTheme="minorHAnsi" w:cstheme="minorHAnsi"/>
        </w:rPr>
        <w:t xml:space="preserve">geçen aya göre </w:t>
      </w:r>
      <w:r w:rsidR="000A5F14">
        <w:rPr>
          <w:rFonts w:asciiTheme="minorHAnsi" w:eastAsia="Calibri" w:hAnsiTheme="minorHAnsi" w:cstheme="minorHAnsi"/>
        </w:rPr>
        <w:t>hem ülke</w:t>
      </w:r>
      <w:r w:rsidR="000B5ABC">
        <w:rPr>
          <w:rFonts w:asciiTheme="minorHAnsi" w:eastAsia="Calibri" w:hAnsiTheme="minorHAnsi" w:cstheme="minorHAnsi"/>
        </w:rPr>
        <w:t xml:space="preserve"> genelinde </w:t>
      </w:r>
      <w:r w:rsidR="000A5F14">
        <w:rPr>
          <w:rFonts w:asciiTheme="minorHAnsi" w:eastAsia="Calibri" w:hAnsiTheme="minorHAnsi" w:cstheme="minorHAnsi"/>
        </w:rPr>
        <w:t>hem de üç büyük ilde düşmüştür</w:t>
      </w:r>
      <w:r w:rsidR="000B5ABC">
        <w:rPr>
          <w:rFonts w:asciiTheme="minorHAnsi" w:eastAsia="Calibri" w:hAnsiTheme="minorHAnsi" w:cstheme="minorHAnsi"/>
        </w:rPr>
        <w:t xml:space="preserve">. Kapatılan ilan yaşı </w:t>
      </w:r>
      <w:r w:rsidR="002102A8" w:rsidRPr="0022637D">
        <w:rPr>
          <w:rFonts w:asciiTheme="minorHAnsi" w:eastAsia="Calibri" w:hAnsiTheme="minorHAnsi" w:cstheme="minorHAnsi"/>
        </w:rPr>
        <w:t xml:space="preserve">ülke genelinde </w:t>
      </w:r>
      <w:r w:rsidR="000A5F14">
        <w:rPr>
          <w:rFonts w:asciiTheme="minorHAnsi" w:eastAsia="Calibri" w:hAnsiTheme="minorHAnsi" w:cstheme="minorHAnsi"/>
        </w:rPr>
        <w:t>68,5</w:t>
      </w:r>
      <w:r w:rsidR="00751517" w:rsidRPr="0022637D">
        <w:rPr>
          <w:rFonts w:asciiTheme="minorHAnsi" w:eastAsia="Calibri" w:hAnsiTheme="minorHAnsi" w:cstheme="minorHAnsi"/>
        </w:rPr>
        <w:t xml:space="preserve"> gün</w:t>
      </w:r>
      <w:r w:rsidR="002102A8" w:rsidRPr="0022637D">
        <w:rPr>
          <w:rFonts w:asciiTheme="minorHAnsi" w:eastAsia="Calibri" w:hAnsiTheme="minorHAnsi" w:cstheme="minorHAnsi"/>
        </w:rPr>
        <w:t>, İstanbul’da 7</w:t>
      </w:r>
      <w:r w:rsidR="000A5F14">
        <w:rPr>
          <w:rFonts w:asciiTheme="minorHAnsi" w:eastAsia="Calibri" w:hAnsiTheme="minorHAnsi" w:cstheme="minorHAnsi"/>
        </w:rPr>
        <w:t>0,1</w:t>
      </w:r>
      <w:r w:rsidR="002102A8" w:rsidRPr="0022637D">
        <w:rPr>
          <w:rFonts w:asciiTheme="minorHAnsi" w:eastAsia="Calibri" w:hAnsiTheme="minorHAnsi" w:cstheme="minorHAnsi"/>
        </w:rPr>
        <w:t xml:space="preserve"> gün, Ankara’da </w:t>
      </w:r>
      <w:r w:rsidR="00DE738E" w:rsidRPr="0022637D">
        <w:rPr>
          <w:rFonts w:asciiTheme="minorHAnsi" w:eastAsia="Calibri" w:hAnsiTheme="minorHAnsi" w:cstheme="minorHAnsi"/>
        </w:rPr>
        <w:t>5</w:t>
      </w:r>
      <w:r w:rsidR="000A5F14">
        <w:rPr>
          <w:rFonts w:asciiTheme="minorHAnsi" w:eastAsia="Calibri" w:hAnsiTheme="minorHAnsi" w:cstheme="minorHAnsi"/>
        </w:rPr>
        <w:t>5,9</w:t>
      </w:r>
      <w:r w:rsidR="002102A8" w:rsidRPr="0022637D">
        <w:rPr>
          <w:rFonts w:asciiTheme="minorHAnsi" w:eastAsia="Calibri" w:hAnsiTheme="minorHAnsi" w:cstheme="minorHAnsi"/>
        </w:rPr>
        <w:t xml:space="preserve"> gün ve İzmir’de </w:t>
      </w:r>
      <w:r w:rsidR="000A5F14">
        <w:rPr>
          <w:rFonts w:asciiTheme="minorHAnsi" w:eastAsia="Calibri" w:hAnsiTheme="minorHAnsi" w:cstheme="minorHAnsi"/>
        </w:rPr>
        <w:t>79</w:t>
      </w:r>
      <w:r w:rsidR="002102A8" w:rsidRPr="0022637D">
        <w:rPr>
          <w:rFonts w:asciiTheme="minorHAnsi" w:eastAsia="Calibri" w:hAnsiTheme="minorHAnsi" w:cstheme="minorHAnsi"/>
        </w:rPr>
        <w:t xml:space="preserve"> gün </w:t>
      </w:r>
      <w:r w:rsidR="00751517" w:rsidRPr="0022637D">
        <w:rPr>
          <w:rFonts w:asciiTheme="minorHAnsi" w:eastAsia="Calibri" w:hAnsiTheme="minorHAnsi" w:cstheme="minorHAnsi"/>
        </w:rPr>
        <w:t>olmuştur</w:t>
      </w:r>
      <w:r w:rsidRPr="0022637D">
        <w:rPr>
          <w:rFonts w:asciiTheme="minorHAnsi" w:eastAsia="Calibri" w:hAnsiTheme="minorHAnsi" w:cstheme="minorHAnsi"/>
        </w:rPr>
        <w:t xml:space="preserve">. </w:t>
      </w:r>
    </w:p>
    <w:p w14:paraId="70D14340" w14:textId="77777777" w:rsidR="00670D3C" w:rsidRPr="0022637D" w:rsidRDefault="00670D3C" w:rsidP="00F462A4">
      <w:pPr>
        <w:spacing w:before="120" w:after="120" w:line="276" w:lineRule="auto"/>
        <w:contextualSpacing/>
        <w:jc w:val="both"/>
        <w:rPr>
          <w:rFonts w:asciiTheme="minorHAnsi" w:eastAsia="Calibri" w:hAnsiTheme="minorHAnsi" w:cstheme="minorHAnsi"/>
        </w:rPr>
      </w:pPr>
    </w:p>
    <w:p w14:paraId="270DDF52" w14:textId="6A40BA23" w:rsidR="00F97854" w:rsidRPr="0022637D" w:rsidRDefault="00C61677" w:rsidP="000A6FA0">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0A6FA0">
        <w:rPr>
          <w:rFonts w:asciiTheme="minorHAnsi" w:eastAsia="Calibri" w:hAnsiTheme="minorHAnsi" w:cstheme="minorHAnsi"/>
        </w:rPr>
        <w:t>Eylül</w:t>
      </w:r>
      <w:r w:rsidR="00086902">
        <w:rPr>
          <w:rFonts w:asciiTheme="minorHAnsi" w:eastAsia="Calibri" w:hAnsiTheme="minorHAnsi" w:cstheme="minorHAnsi"/>
        </w:rPr>
        <w:t>’</w:t>
      </w:r>
      <w:r w:rsidR="000A6FA0">
        <w:rPr>
          <w:rFonts w:asciiTheme="minorHAnsi" w:eastAsia="Calibri" w:hAnsiTheme="minorHAnsi" w:cstheme="minorHAnsi"/>
        </w:rPr>
        <w:t>de</w:t>
      </w:r>
      <w:r w:rsidRPr="0022637D">
        <w:rPr>
          <w:rFonts w:asciiTheme="minorHAnsi" w:eastAsia="Calibri" w:hAnsiTheme="minorHAnsi" w:cstheme="minorHAnsi"/>
        </w:rPr>
        <w:t xml:space="preserve"> yüzde </w:t>
      </w:r>
      <w:r w:rsidR="000A6FA0">
        <w:rPr>
          <w:rFonts w:asciiTheme="minorHAnsi" w:eastAsia="Calibri" w:hAnsiTheme="minorHAnsi" w:cstheme="minorHAnsi"/>
        </w:rPr>
        <w:t>40,5</w:t>
      </w:r>
      <w:r w:rsidRPr="0022637D">
        <w:rPr>
          <w:rFonts w:asciiTheme="minorHAnsi" w:eastAsia="Calibri" w:hAnsiTheme="minorHAnsi" w:cstheme="minorHAnsi"/>
        </w:rPr>
        <w:t xml:space="preserve"> olurken</w:t>
      </w:r>
      <w:r w:rsidR="006F0906" w:rsidRPr="0022637D">
        <w:rPr>
          <w:rFonts w:asciiTheme="minorHAnsi" w:eastAsia="Calibri" w:hAnsiTheme="minorHAnsi" w:cstheme="minorHAnsi"/>
        </w:rPr>
        <w:t>,</w:t>
      </w:r>
      <w:r w:rsidRPr="0022637D">
        <w:rPr>
          <w:rFonts w:asciiTheme="minorHAnsi" w:eastAsia="Calibri" w:hAnsiTheme="minorHAnsi" w:cstheme="minorHAnsi"/>
        </w:rPr>
        <w:t xml:space="preserv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5B24B8">
        <w:rPr>
          <w:rFonts w:asciiTheme="minorHAnsi" w:eastAsia="Calibri" w:hAnsiTheme="minorHAnsi" w:cstheme="minorHAnsi"/>
        </w:rPr>
        <w:t>2</w:t>
      </w:r>
      <w:r w:rsidR="000A6FA0">
        <w:rPr>
          <w:rFonts w:asciiTheme="minorHAnsi" w:eastAsia="Calibri" w:hAnsiTheme="minorHAnsi" w:cstheme="minorHAnsi"/>
        </w:rPr>
        <w:t>1,7</w:t>
      </w:r>
      <w:r w:rsidRPr="0022637D">
        <w:rPr>
          <w:rFonts w:asciiTheme="minorHAnsi" w:eastAsia="Calibri" w:hAnsiTheme="minorHAnsi" w:cstheme="minorHAnsi"/>
        </w:rPr>
        <w:t xml:space="preserve"> TL'ye yükselmiştir. Yıllık kira </w:t>
      </w:r>
      <w:r w:rsidR="00461BC3" w:rsidRPr="0022637D">
        <w:rPr>
          <w:rFonts w:asciiTheme="minorHAnsi" w:eastAsia="Calibri" w:hAnsiTheme="minorHAnsi" w:cstheme="minorHAnsi"/>
        </w:rPr>
        <w:t>artış</w:t>
      </w:r>
      <w:r w:rsidRPr="0022637D">
        <w:rPr>
          <w:rFonts w:asciiTheme="minorHAnsi" w:eastAsia="Calibri" w:hAnsiTheme="minorHAnsi" w:cstheme="minorHAnsi"/>
        </w:rPr>
        <w:t xml:space="preserve"> oranı İstanbul'da yüzde </w:t>
      </w:r>
      <w:r w:rsidR="005B24B8">
        <w:rPr>
          <w:rFonts w:asciiTheme="minorHAnsi" w:eastAsia="Calibri" w:hAnsiTheme="minorHAnsi" w:cstheme="minorHAnsi"/>
        </w:rPr>
        <w:t>57</w:t>
      </w:r>
      <w:r w:rsidR="000A6FA0">
        <w:rPr>
          <w:rFonts w:asciiTheme="minorHAnsi" w:eastAsia="Calibri" w:hAnsiTheme="minorHAnsi" w:cstheme="minorHAnsi"/>
        </w:rPr>
        <w:t>,9</w:t>
      </w:r>
      <w:r w:rsidRPr="0022637D">
        <w:rPr>
          <w:rFonts w:asciiTheme="minorHAnsi" w:eastAsia="Calibri" w:hAnsiTheme="minorHAnsi" w:cstheme="minorHAnsi"/>
        </w:rPr>
        <w:t xml:space="preserve">, Ankara'da yüzde </w:t>
      </w:r>
      <w:r w:rsidR="000A6FA0">
        <w:rPr>
          <w:rFonts w:asciiTheme="minorHAnsi" w:eastAsia="Calibri" w:hAnsiTheme="minorHAnsi" w:cstheme="minorHAnsi"/>
        </w:rPr>
        <w:t>41,2</w:t>
      </w:r>
      <w:r w:rsidRPr="0022637D">
        <w:rPr>
          <w:rFonts w:asciiTheme="minorHAnsi" w:eastAsia="Calibri" w:hAnsiTheme="minorHAnsi" w:cstheme="minorHAnsi"/>
        </w:rPr>
        <w:t xml:space="preserve"> ve İzmir'de yüzde </w:t>
      </w:r>
      <w:r w:rsidR="005B24B8">
        <w:rPr>
          <w:rFonts w:asciiTheme="minorHAnsi" w:eastAsia="Calibri" w:hAnsiTheme="minorHAnsi" w:cstheme="minorHAnsi"/>
        </w:rPr>
        <w:t>3</w:t>
      </w:r>
      <w:r w:rsidR="000A6FA0">
        <w:rPr>
          <w:rFonts w:asciiTheme="minorHAnsi" w:eastAsia="Calibri" w:hAnsiTheme="minorHAnsi" w:cstheme="minorHAnsi"/>
        </w:rPr>
        <w:t>7,5</w:t>
      </w:r>
      <w:r w:rsidRPr="0022637D">
        <w:rPr>
          <w:rFonts w:asciiTheme="minorHAnsi" w:eastAsia="Calibri" w:hAnsiTheme="minorHAnsi" w:cstheme="minorHAnsi"/>
        </w:rPr>
        <w:t xml:space="preserve"> olmuştur. Bu gelişmeler sonucunda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5B24B8">
        <w:rPr>
          <w:rFonts w:asciiTheme="minorHAnsi" w:eastAsia="Calibri" w:hAnsiTheme="minorHAnsi" w:cstheme="minorHAnsi"/>
        </w:rPr>
        <w:t>3</w:t>
      </w:r>
      <w:r w:rsidR="000A6FA0">
        <w:rPr>
          <w:rFonts w:asciiTheme="minorHAnsi" w:eastAsia="Calibri" w:hAnsiTheme="minorHAnsi" w:cstheme="minorHAnsi"/>
        </w:rPr>
        <w:t>3,3</w:t>
      </w:r>
      <w:r w:rsidRPr="0022637D">
        <w:rPr>
          <w:rFonts w:asciiTheme="minorHAnsi" w:eastAsia="Calibri" w:hAnsiTheme="minorHAnsi" w:cstheme="minorHAnsi"/>
        </w:rPr>
        <w:t xml:space="preserve"> TL, Ankara’da </w:t>
      </w:r>
      <w:r w:rsidR="00DA1C75" w:rsidRPr="0022637D">
        <w:rPr>
          <w:rFonts w:asciiTheme="minorHAnsi" w:eastAsia="Calibri" w:hAnsiTheme="minorHAnsi" w:cstheme="minorHAnsi"/>
        </w:rPr>
        <w:t>1</w:t>
      </w:r>
      <w:r w:rsidR="000A6FA0">
        <w:rPr>
          <w:rFonts w:asciiTheme="minorHAnsi" w:eastAsia="Calibri" w:hAnsiTheme="minorHAnsi" w:cstheme="minorHAnsi"/>
        </w:rPr>
        <w:t>6,3</w:t>
      </w:r>
      <w:r w:rsidRPr="0022637D">
        <w:rPr>
          <w:rFonts w:asciiTheme="minorHAnsi" w:eastAsia="Calibri" w:hAnsiTheme="minorHAnsi" w:cstheme="minorHAnsi"/>
        </w:rPr>
        <w:t xml:space="preserve"> TL, İzmir'de ise </w:t>
      </w:r>
      <w:r w:rsidR="005F14EE" w:rsidRPr="0022637D">
        <w:rPr>
          <w:rFonts w:asciiTheme="minorHAnsi" w:eastAsia="Calibri" w:hAnsiTheme="minorHAnsi" w:cstheme="minorHAnsi"/>
        </w:rPr>
        <w:t>2</w:t>
      </w:r>
      <w:r w:rsidR="000A6FA0">
        <w:rPr>
          <w:rFonts w:asciiTheme="minorHAnsi" w:eastAsia="Calibri" w:hAnsiTheme="minorHAnsi" w:cstheme="minorHAnsi"/>
        </w:rPr>
        <w:t>2,9</w:t>
      </w:r>
      <w:r w:rsidRPr="0022637D">
        <w:rPr>
          <w:rFonts w:asciiTheme="minorHAnsi" w:eastAsia="Calibri" w:hAnsiTheme="minorHAnsi" w:cstheme="minorHAnsi"/>
        </w:rPr>
        <w:t xml:space="preserve"> TL olmuştur. Enflasyondan arındırılmış </w:t>
      </w:r>
      <w:r w:rsidR="002C0C7D" w:rsidRPr="0022637D">
        <w:rPr>
          <w:rFonts w:asciiTheme="minorHAnsi" w:eastAsia="Calibri" w:hAnsiTheme="minorHAnsi" w:cstheme="minorHAnsi"/>
        </w:rPr>
        <w:t>(</w:t>
      </w:r>
      <w:r w:rsidRPr="0022637D">
        <w:rPr>
          <w:rFonts w:asciiTheme="minorHAnsi" w:eastAsia="Calibri" w:hAnsiTheme="minorHAnsi" w:cstheme="minorHAnsi"/>
        </w:rPr>
        <w:t>reel</w:t>
      </w:r>
      <w:r w:rsidR="002C0C7D" w:rsidRPr="0022637D">
        <w:rPr>
          <w:rFonts w:asciiTheme="minorHAnsi" w:eastAsia="Calibri" w:hAnsiTheme="minorHAnsi" w:cstheme="minorHAnsi"/>
        </w:rPr>
        <w:t>)</w:t>
      </w:r>
      <w:r w:rsidRPr="0022637D">
        <w:rPr>
          <w:rFonts w:asciiTheme="minorHAnsi" w:eastAsia="Calibri" w:hAnsiTheme="minorHAnsi" w:cstheme="minorHAnsi"/>
        </w:rPr>
        <w:t xml:space="preserve"> kira fiyatları </w:t>
      </w:r>
      <w:r w:rsidR="00A7714C" w:rsidRPr="0022637D">
        <w:rPr>
          <w:rFonts w:asciiTheme="minorHAnsi" w:eastAsia="Calibri" w:hAnsiTheme="minorHAnsi" w:cstheme="minorHAnsi"/>
        </w:rPr>
        <w:t>da</w:t>
      </w:r>
      <w:r w:rsidR="00312047">
        <w:rPr>
          <w:rFonts w:asciiTheme="minorHAnsi" w:eastAsia="Calibri" w:hAnsiTheme="minorHAnsi" w:cstheme="minorHAnsi"/>
        </w:rPr>
        <w:t xml:space="preserve"> hem ülke genelinde hem de</w:t>
      </w:r>
      <w:r w:rsidR="00A7714C" w:rsidRPr="0022637D">
        <w:rPr>
          <w:rFonts w:asciiTheme="minorHAnsi" w:eastAsia="Calibri" w:hAnsiTheme="minorHAnsi" w:cstheme="minorHAnsi"/>
        </w:rPr>
        <w:t xml:space="preserve"> </w:t>
      </w:r>
      <w:r w:rsidR="00E24E7D" w:rsidRPr="0022637D">
        <w:rPr>
          <w:rFonts w:asciiTheme="minorHAnsi" w:eastAsia="Calibri" w:hAnsiTheme="minorHAnsi" w:cstheme="minorHAnsi"/>
        </w:rPr>
        <w:t>üç büyük ilde artmıştır</w:t>
      </w:r>
      <w:r w:rsidRPr="0022637D">
        <w:rPr>
          <w:rFonts w:asciiTheme="minorHAnsi" w:eastAsia="Calibri" w:hAnsiTheme="minorHAnsi" w:cstheme="minorHAnsi"/>
        </w:rPr>
        <w:t>.</w:t>
      </w:r>
      <w:r w:rsidR="0013402D" w:rsidRPr="0022637D">
        <w:rPr>
          <w:rFonts w:asciiTheme="minorHAnsi" w:eastAsia="Calibri" w:hAnsiTheme="minorHAnsi" w:cstheme="minorHAnsi"/>
        </w:rPr>
        <w:t xml:space="preserve"> </w:t>
      </w:r>
      <w:r w:rsidRPr="0022637D">
        <w:rPr>
          <w:rFonts w:asciiTheme="minorHAnsi" w:eastAsia="Calibri" w:hAnsiTheme="minorHAnsi" w:cstheme="minorHAnsi"/>
        </w:rPr>
        <w:t>Kiralık konut piyasasında bir canlılık göstergesi olarak kullandığımız kiralanan konut sayısının toplam kiralık ilan sayısına oranı</w:t>
      </w:r>
      <w:r w:rsidR="0013402D" w:rsidRPr="0022637D">
        <w:rPr>
          <w:rFonts w:asciiTheme="minorHAnsi" w:eastAsia="Calibri" w:hAnsiTheme="minorHAnsi" w:cstheme="minorHAnsi"/>
        </w:rPr>
        <w:t xml:space="preserve"> </w:t>
      </w:r>
      <w:r w:rsidR="00BB49FA">
        <w:rPr>
          <w:rFonts w:asciiTheme="minorHAnsi" w:eastAsia="Calibri" w:hAnsiTheme="minorHAnsi" w:cstheme="minorHAnsi"/>
        </w:rPr>
        <w:t xml:space="preserve">geçtiğimiz aya göre </w:t>
      </w:r>
      <w:r w:rsidR="00116481" w:rsidRPr="0022637D">
        <w:rPr>
          <w:rFonts w:asciiTheme="minorHAnsi" w:eastAsia="Calibri" w:hAnsiTheme="minorHAnsi" w:cstheme="minorHAnsi"/>
        </w:rPr>
        <w:t>ülke</w:t>
      </w:r>
      <w:r w:rsidRPr="0022637D">
        <w:rPr>
          <w:rFonts w:asciiTheme="minorHAnsi" w:eastAsia="Calibri" w:hAnsiTheme="minorHAnsi" w:cstheme="minorHAnsi"/>
        </w:rPr>
        <w:t xml:space="preserve"> genelinde</w:t>
      </w:r>
      <w:r w:rsidR="000A6FA0">
        <w:rPr>
          <w:rFonts w:asciiTheme="minorHAnsi" w:eastAsia="Calibri" w:hAnsiTheme="minorHAnsi" w:cstheme="minorHAnsi"/>
        </w:rPr>
        <w:t>, Ankara’da ve İzmir’de artarken İstanbul’da düşmüştür.</w:t>
      </w:r>
      <w:r w:rsidR="0013402D" w:rsidRPr="0022637D">
        <w:rPr>
          <w:rFonts w:asciiTheme="minorHAnsi" w:eastAsia="Calibri" w:hAnsiTheme="minorHAnsi" w:cstheme="minorHAnsi"/>
        </w:rPr>
        <w:t xml:space="preserve"> </w:t>
      </w:r>
    </w:p>
    <w:p w14:paraId="5A3D0403" w14:textId="77777777" w:rsidR="00E52370" w:rsidRPr="0022637D" w:rsidRDefault="00E52370">
      <w:pPr>
        <w:rPr>
          <w:rFonts w:asciiTheme="minorHAnsi" w:eastAsia="Calibri" w:hAnsiTheme="minorHAnsi" w:cstheme="minorHAnsi"/>
        </w:rPr>
      </w:pPr>
    </w:p>
    <w:p w14:paraId="7392A2A4" w14:textId="28C0C089" w:rsidR="000A6FA0" w:rsidRDefault="000A6FA0" w:rsidP="000A6FA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İlk </w:t>
      </w:r>
      <w:r w:rsidR="007E30A1">
        <w:rPr>
          <w:rFonts w:asciiTheme="minorHAnsi" w:eastAsia="Calibri" w:hAnsiTheme="minorHAnsi" w:cstheme="minorHAnsi"/>
        </w:rPr>
        <w:t>kez</w:t>
      </w:r>
      <w:r>
        <w:rPr>
          <w:rFonts w:asciiTheme="minorHAnsi" w:eastAsia="Calibri" w:hAnsiTheme="minorHAnsi" w:cstheme="minorHAnsi"/>
        </w:rPr>
        <w:t xml:space="preserve"> bu ayki raporumuzda incelediğimiz İstanbul’un ilçelerindeki kira artış oranları en yüksek kira artışının Beykoz’da (yüzde 92,6), en düşük kira artışının ise Bayrampaşa’da (yüzde 27,6) olduğunu göstermektedir. Sarıyer (yüzde 89), Tuzla (yüzde 86,8) ve Maltepe (yüzde 84,5) en yüksek kira artışlarının hesaplandığı ilçeler olurken, Güngören (yüzde 38,9), Esenler (yüzde 33,7) ve Eyüpsultan (yüzde 33,3) en düşük kira artışları</w:t>
      </w:r>
      <w:r w:rsidR="00BE381D">
        <w:rPr>
          <w:rFonts w:asciiTheme="minorHAnsi" w:eastAsia="Calibri" w:hAnsiTheme="minorHAnsi" w:cstheme="minorHAnsi"/>
        </w:rPr>
        <w:t>nın gerçekleştiği</w:t>
      </w:r>
      <w:r>
        <w:rPr>
          <w:rFonts w:asciiTheme="minorHAnsi" w:eastAsia="Calibri" w:hAnsiTheme="minorHAnsi" w:cstheme="minorHAnsi"/>
        </w:rPr>
        <w:t xml:space="preserve"> ilçeler olmuştur. </w:t>
      </w:r>
    </w:p>
    <w:p w14:paraId="68B1EB29" w14:textId="77777777" w:rsidR="000A6FA0" w:rsidRDefault="000A6FA0">
      <w:pPr>
        <w:spacing w:before="120" w:after="120" w:line="276" w:lineRule="auto"/>
        <w:contextualSpacing/>
        <w:jc w:val="both"/>
        <w:rPr>
          <w:rFonts w:asciiTheme="minorHAnsi" w:eastAsia="Calibri" w:hAnsiTheme="minorHAnsi" w:cstheme="minorHAnsi"/>
        </w:rPr>
      </w:pPr>
    </w:p>
    <w:p w14:paraId="1CAD88E2" w14:textId="28979DD4" w:rsidR="002606E8" w:rsidRDefault="00E72A0F">
      <w:pPr>
        <w:spacing w:before="120" w:after="120" w:line="276" w:lineRule="auto"/>
        <w:contextualSpacing/>
        <w:jc w:val="both"/>
        <w:rPr>
          <w:rFonts w:asciiTheme="minorHAnsi" w:eastAsia="Calibri" w:hAnsiTheme="minorHAnsi" w:cstheme="minorHAnsi"/>
        </w:rPr>
      </w:pPr>
      <w:r w:rsidRPr="00E72A0F">
        <w:rPr>
          <w:rFonts w:asciiTheme="minorHAnsi" w:eastAsia="Calibri" w:hAnsiTheme="minorHAnsi" w:cstheme="minorHAnsi"/>
        </w:rPr>
        <w:t xml:space="preserve">Konut yatırımlarının ne kadar sürede geri dönüş yapacağını gösteren kira çarpanıyla ilgili analiz son dönemde artan </w:t>
      </w:r>
      <w:r w:rsidR="0008646C">
        <w:rPr>
          <w:rFonts w:asciiTheme="minorHAnsi" w:eastAsia="Calibri" w:hAnsiTheme="minorHAnsi" w:cstheme="minorHAnsi"/>
        </w:rPr>
        <w:t xml:space="preserve">satış </w:t>
      </w:r>
      <w:r w:rsidRPr="00E72A0F">
        <w:rPr>
          <w:rFonts w:asciiTheme="minorHAnsi" w:eastAsia="Calibri" w:hAnsiTheme="minorHAnsi" w:cstheme="minorHAnsi"/>
        </w:rPr>
        <w:t xml:space="preserve">fiyatlarına bağlı olarak kira çarpanlarının </w:t>
      </w:r>
      <w:r w:rsidR="0008646C">
        <w:rPr>
          <w:rFonts w:asciiTheme="minorHAnsi" w:eastAsia="Calibri" w:hAnsiTheme="minorHAnsi" w:cstheme="minorHAnsi"/>
        </w:rPr>
        <w:t xml:space="preserve">yükseldiğini </w:t>
      </w:r>
      <w:r w:rsidRPr="00E72A0F">
        <w:rPr>
          <w:rFonts w:asciiTheme="minorHAnsi" w:eastAsia="Calibri" w:hAnsiTheme="minorHAnsi" w:cstheme="minorHAnsi"/>
        </w:rPr>
        <w:t>göstermektedir. Kira çarpanı ülke genelinde 17,</w:t>
      </w:r>
      <w:r w:rsidR="0008646C">
        <w:rPr>
          <w:rFonts w:asciiTheme="minorHAnsi" w:eastAsia="Calibri" w:hAnsiTheme="minorHAnsi" w:cstheme="minorHAnsi"/>
        </w:rPr>
        <w:t>8</w:t>
      </w:r>
      <w:r w:rsidRPr="00E72A0F">
        <w:rPr>
          <w:rFonts w:asciiTheme="minorHAnsi" w:eastAsia="Calibri" w:hAnsiTheme="minorHAnsi" w:cstheme="minorHAnsi"/>
        </w:rPr>
        <w:t xml:space="preserve"> yıl, İstanbul'da 15,</w:t>
      </w:r>
      <w:r w:rsidR="0008646C">
        <w:rPr>
          <w:rFonts w:asciiTheme="minorHAnsi" w:eastAsia="Calibri" w:hAnsiTheme="minorHAnsi" w:cstheme="minorHAnsi"/>
        </w:rPr>
        <w:t>6</w:t>
      </w:r>
      <w:r w:rsidRPr="00E72A0F">
        <w:rPr>
          <w:rFonts w:asciiTheme="minorHAnsi" w:eastAsia="Calibri" w:hAnsiTheme="minorHAnsi" w:cstheme="minorHAnsi"/>
        </w:rPr>
        <w:t xml:space="preserve"> yıl, Ankara'da 15,</w:t>
      </w:r>
      <w:r w:rsidR="0008646C">
        <w:rPr>
          <w:rFonts w:asciiTheme="minorHAnsi" w:eastAsia="Calibri" w:hAnsiTheme="minorHAnsi" w:cstheme="minorHAnsi"/>
        </w:rPr>
        <w:t>6</w:t>
      </w:r>
      <w:r w:rsidRPr="00E72A0F">
        <w:rPr>
          <w:rFonts w:asciiTheme="minorHAnsi" w:eastAsia="Calibri" w:hAnsiTheme="minorHAnsi" w:cstheme="minorHAnsi"/>
        </w:rPr>
        <w:t xml:space="preserve"> yıl ve İzmir'de 19,</w:t>
      </w:r>
      <w:r w:rsidR="0008646C">
        <w:rPr>
          <w:rFonts w:asciiTheme="minorHAnsi" w:eastAsia="Calibri" w:hAnsiTheme="minorHAnsi" w:cstheme="minorHAnsi"/>
        </w:rPr>
        <w:t>8</w:t>
      </w:r>
      <w:r w:rsidRPr="00E72A0F">
        <w:rPr>
          <w:rFonts w:asciiTheme="minorHAnsi" w:eastAsia="Calibri" w:hAnsiTheme="minorHAnsi" w:cstheme="minorHAnsi"/>
        </w:rPr>
        <w:t xml:space="preserve"> yıl olmuştur.</w:t>
      </w:r>
    </w:p>
    <w:p w14:paraId="5E436E28" w14:textId="77777777" w:rsidR="00795202" w:rsidRPr="0022637D" w:rsidRDefault="00795202">
      <w:pPr>
        <w:spacing w:before="120" w:after="120" w:line="276" w:lineRule="auto"/>
        <w:contextualSpacing/>
        <w:jc w:val="both"/>
        <w:rPr>
          <w:rFonts w:asciiTheme="minorHAnsi" w:hAnsiTheme="minorHAnsi" w:cstheme="minorHAnsi"/>
          <w:b/>
          <w:bCs/>
          <w:sz w:val="28"/>
          <w:szCs w:val="24"/>
        </w:rPr>
      </w:pPr>
    </w:p>
    <w:p w14:paraId="49B6CC82" w14:textId="097E47E8" w:rsidR="00A1501B" w:rsidRPr="0022637D" w:rsidRDefault="00A1501B">
      <w:pPr>
        <w:spacing w:before="120" w:after="120" w:line="276" w:lineRule="auto"/>
        <w:contextualSpacing/>
        <w:jc w:val="both"/>
        <w:rPr>
          <w:rFonts w:asciiTheme="minorHAnsi" w:hAnsiTheme="minorHAnsi" w:cstheme="minorHAnsi"/>
          <w:b/>
          <w:bCs/>
          <w:sz w:val="28"/>
          <w:szCs w:val="24"/>
        </w:rPr>
      </w:pPr>
      <w:r w:rsidRPr="0022637D">
        <w:rPr>
          <w:rFonts w:asciiTheme="minorHAnsi" w:hAnsiTheme="minorHAnsi" w:cstheme="minorHAnsi"/>
          <w:b/>
          <w:bCs/>
          <w:sz w:val="28"/>
          <w:szCs w:val="24"/>
        </w:rPr>
        <w:lastRenderedPageBreak/>
        <w:t>I- Satılık Konut Piyasası</w:t>
      </w:r>
    </w:p>
    <w:p w14:paraId="04D07411" w14:textId="77777777" w:rsidR="0071697C" w:rsidRPr="0022637D" w:rsidRDefault="0071697C">
      <w:pPr>
        <w:pStyle w:val="ListParagraph"/>
        <w:numPr>
          <w:ilvl w:val="0"/>
          <w:numId w:val="8"/>
        </w:numPr>
        <w:spacing w:before="120" w:after="120" w:line="276" w:lineRule="auto"/>
        <w:contextualSpacing/>
        <w:jc w:val="both"/>
        <w:rPr>
          <w:rFonts w:asciiTheme="minorHAnsi" w:hAnsiTheme="minorHAnsi" w:cstheme="minorHAnsi"/>
          <w:b/>
          <w:bCs/>
          <w:sz w:val="24"/>
          <w:szCs w:val="24"/>
        </w:rPr>
      </w:pPr>
      <w:r w:rsidRPr="0022637D">
        <w:rPr>
          <w:rFonts w:asciiTheme="minorHAnsi" w:hAnsiTheme="minorHAnsi" w:cstheme="minorHAnsi"/>
          <w:b/>
          <w:bCs/>
          <w:sz w:val="24"/>
          <w:szCs w:val="24"/>
        </w:rPr>
        <w:t>Satış fiyatları analizi</w:t>
      </w:r>
    </w:p>
    <w:p w14:paraId="4C0165AD" w14:textId="77777777" w:rsidR="003F6DA0" w:rsidRPr="0022637D" w:rsidRDefault="003F6DA0">
      <w:pPr>
        <w:spacing w:before="120" w:after="120" w:line="276" w:lineRule="auto"/>
        <w:contextualSpacing/>
        <w:jc w:val="both"/>
        <w:rPr>
          <w:rFonts w:asciiTheme="minorHAnsi" w:hAnsiTheme="minorHAnsi" w:cstheme="minorHAnsi"/>
          <w:b/>
          <w:bCs/>
        </w:rPr>
      </w:pPr>
    </w:p>
    <w:p w14:paraId="4784410B" w14:textId="7DE7025C" w:rsidR="002E0978" w:rsidRPr="0022637D" w:rsidRDefault="0054414D" w:rsidP="00F462A4">
      <w:pPr>
        <w:spacing w:before="120" w:after="120" w:line="276" w:lineRule="auto"/>
        <w:contextualSpacing/>
        <w:jc w:val="both"/>
        <w:rPr>
          <w:rFonts w:asciiTheme="minorHAnsi" w:eastAsia="Calibri" w:hAnsiTheme="minorHAnsi" w:cstheme="minorHAnsi"/>
        </w:rPr>
      </w:pPr>
      <w:r w:rsidRPr="0022637D">
        <w:rPr>
          <w:rFonts w:asciiTheme="minorHAnsi" w:hAnsiTheme="minorHAnsi" w:cstheme="minorHAnsi"/>
          <w:b/>
          <w:bCs/>
        </w:rPr>
        <w:t>S</w:t>
      </w:r>
      <w:r w:rsidR="00C4351D" w:rsidRPr="0022637D">
        <w:rPr>
          <w:rFonts w:asciiTheme="minorHAnsi" w:hAnsiTheme="minorHAnsi" w:cstheme="minorHAnsi"/>
          <w:b/>
          <w:bCs/>
        </w:rPr>
        <w:t xml:space="preserve">atış </w:t>
      </w:r>
      <w:r w:rsidR="0071697C" w:rsidRPr="0022637D">
        <w:rPr>
          <w:rFonts w:asciiTheme="minorHAnsi" w:hAnsiTheme="minorHAnsi" w:cstheme="minorHAnsi"/>
          <w:b/>
          <w:bCs/>
        </w:rPr>
        <w:t>fiyatlarında</w:t>
      </w:r>
      <w:r w:rsidR="0052544E" w:rsidRPr="0022637D">
        <w:rPr>
          <w:rFonts w:asciiTheme="minorHAnsi" w:hAnsiTheme="minorHAnsi" w:cstheme="minorHAnsi"/>
          <w:b/>
          <w:bCs/>
        </w:rPr>
        <w:t>ki</w:t>
      </w:r>
      <w:r w:rsidR="002E0978" w:rsidRPr="0022637D">
        <w:rPr>
          <w:rFonts w:asciiTheme="minorHAnsi" w:hAnsiTheme="minorHAnsi" w:cstheme="minorHAnsi"/>
          <w:b/>
          <w:bCs/>
        </w:rPr>
        <w:t xml:space="preserve"> </w:t>
      </w:r>
      <w:r w:rsidR="0066569F" w:rsidRPr="0022637D">
        <w:rPr>
          <w:rFonts w:asciiTheme="minorHAnsi" w:hAnsiTheme="minorHAnsi" w:cstheme="minorHAnsi"/>
          <w:b/>
          <w:bCs/>
        </w:rPr>
        <w:t>artış</w:t>
      </w:r>
      <w:r w:rsidR="002E0978" w:rsidRPr="0022637D">
        <w:rPr>
          <w:rFonts w:asciiTheme="minorHAnsi" w:hAnsiTheme="minorHAnsi" w:cstheme="minorHAnsi"/>
          <w:b/>
          <w:bCs/>
        </w:rPr>
        <w:t xml:space="preserve"> </w:t>
      </w:r>
      <w:r w:rsidR="000C487A">
        <w:rPr>
          <w:rFonts w:asciiTheme="minorHAnsi" w:hAnsiTheme="minorHAnsi" w:cstheme="minorHAnsi"/>
          <w:b/>
          <w:bCs/>
        </w:rPr>
        <w:t>hızı yüksel</w:t>
      </w:r>
      <w:r w:rsidR="00007F02">
        <w:rPr>
          <w:rFonts w:asciiTheme="minorHAnsi" w:hAnsiTheme="minorHAnsi" w:cstheme="minorHAnsi"/>
          <w:b/>
          <w:bCs/>
        </w:rPr>
        <w:t>iyor</w:t>
      </w:r>
    </w:p>
    <w:p w14:paraId="37C01B56" w14:textId="7AB79912" w:rsidR="00F462A4" w:rsidRPr="0022637D" w:rsidRDefault="00F462A4"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2021 </w:t>
      </w:r>
      <w:r w:rsidR="000C487A">
        <w:rPr>
          <w:rFonts w:asciiTheme="minorHAnsi" w:eastAsia="Calibri" w:hAnsiTheme="minorHAnsi" w:cstheme="minorHAnsi"/>
        </w:rPr>
        <w:t>Eylül</w:t>
      </w:r>
      <w:r w:rsidR="005B365E">
        <w:rPr>
          <w:rFonts w:asciiTheme="minorHAnsi" w:eastAsia="Calibri" w:hAnsiTheme="minorHAnsi" w:cstheme="minorHAnsi"/>
        </w:rPr>
        <w:t>’</w:t>
      </w:r>
      <w:r w:rsidR="000C487A">
        <w:rPr>
          <w:rFonts w:asciiTheme="minorHAnsi" w:eastAsia="Calibri" w:hAnsiTheme="minorHAnsi" w:cstheme="minorHAnsi"/>
        </w:rPr>
        <w:t>de</w:t>
      </w:r>
      <w:r w:rsidRPr="0022637D">
        <w:rPr>
          <w:rFonts w:asciiTheme="minorHAnsi" w:eastAsia="Calibri" w:hAnsiTheme="minorHAnsi" w:cstheme="minorHAnsi"/>
        </w:rPr>
        <w:t xml:space="preserve"> </w:t>
      </w:r>
      <w:r w:rsidR="00D359C2" w:rsidRPr="0080108B">
        <w:rPr>
          <w:rFonts w:asciiTheme="minorHAnsi" w:eastAsia="Calibri" w:hAnsiTheme="minorHAnsi" w:cstheme="minorHAnsi"/>
        </w:rPr>
        <w:t>ülke genelinde</w:t>
      </w:r>
      <w:r w:rsidR="00D359C2">
        <w:rPr>
          <w:rFonts w:asciiTheme="minorHAnsi" w:eastAsia="Calibri" w:hAnsiTheme="minorHAnsi" w:cstheme="minorHAnsi"/>
        </w:rPr>
        <w:t xml:space="preserve"> </w:t>
      </w:r>
      <w:r w:rsidRPr="0022637D">
        <w:rPr>
          <w:rFonts w:asciiTheme="minorHAnsi" w:eastAsia="Calibri" w:hAnsiTheme="minorHAnsi" w:cstheme="minorHAnsi"/>
        </w:rPr>
        <w:t>yıllık cari fiyat (ilan fiyatı) artış hızı</w:t>
      </w:r>
      <w:r w:rsidR="00D359C2">
        <w:rPr>
          <w:rFonts w:asciiTheme="minorHAnsi" w:eastAsia="Calibri" w:hAnsiTheme="minorHAnsi" w:cstheme="minorHAnsi"/>
        </w:rPr>
        <w:t xml:space="preserve">nda </w:t>
      </w:r>
      <w:r w:rsidR="00445F27">
        <w:rPr>
          <w:rFonts w:asciiTheme="minorHAnsi" w:eastAsia="Calibri" w:hAnsiTheme="minorHAnsi" w:cstheme="minorHAnsi"/>
        </w:rPr>
        <w:t>bir yükseliş</w:t>
      </w:r>
      <w:r w:rsidR="00D359C2">
        <w:rPr>
          <w:rFonts w:asciiTheme="minorHAnsi" w:eastAsia="Calibri" w:hAnsiTheme="minorHAnsi" w:cstheme="minorHAnsi"/>
        </w:rPr>
        <w:t xml:space="preserve"> görülmektedir</w:t>
      </w:r>
      <w:r w:rsidR="00395486" w:rsidRPr="0022637D">
        <w:rPr>
          <w:rFonts w:asciiTheme="minorHAnsi" w:eastAsia="Calibri" w:hAnsiTheme="minorHAnsi" w:cstheme="minorHAnsi"/>
        </w:rPr>
        <w:t xml:space="preserve"> </w:t>
      </w:r>
      <w:r w:rsidR="002D7CA2" w:rsidRPr="0022637D">
        <w:rPr>
          <w:rFonts w:asciiTheme="minorHAnsi" w:eastAsia="Calibri" w:hAnsiTheme="minorHAnsi" w:cstheme="minorHAnsi"/>
        </w:rPr>
        <w:t>(Şekil 1)</w:t>
      </w:r>
      <w:r w:rsidRPr="0022637D">
        <w:rPr>
          <w:rFonts w:asciiTheme="minorHAnsi" w:eastAsia="Calibri" w:hAnsiTheme="minorHAnsi" w:cstheme="minorHAnsi"/>
        </w:rPr>
        <w:t xml:space="preserve">. </w:t>
      </w:r>
      <w:r w:rsidR="000C487A">
        <w:rPr>
          <w:rFonts w:asciiTheme="minorHAnsi" w:eastAsia="Calibri" w:hAnsiTheme="minorHAnsi" w:cstheme="minorHAnsi"/>
        </w:rPr>
        <w:t xml:space="preserve">Ağustos’ta </w:t>
      </w:r>
      <w:r w:rsidRPr="0022637D">
        <w:rPr>
          <w:rFonts w:asciiTheme="minorHAnsi" w:eastAsia="Calibri" w:hAnsiTheme="minorHAnsi" w:cstheme="minorHAnsi"/>
        </w:rPr>
        <w:t xml:space="preserve">yüzde </w:t>
      </w:r>
      <w:r w:rsidR="003F63A6" w:rsidRPr="0022637D">
        <w:rPr>
          <w:rFonts w:asciiTheme="minorHAnsi" w:eastAsia="Calibri" w:hAnsiTheme="minorHAnsi" w:cstheme="minorHAnsi"/>
        </w:rPr>
        <w:t>3</w:t>
      </w:r>
      <w:r w:rsidR="000C487A">
        <w:rPr>
          <w:rFonts w:asciiTheme="minorHAnsi" w:eastAsia="Calibri" w:hAnsiTheme="minorHAnsi" w:cstheme="minorHAnsi"/>
        </w:rPr>
        <w:t>8</w:t>
      </w:r>
      <w:r w:rsidR="003F63A6" w:rsidRPr="0022637D">
        <w:rPr>
          <w:rFonts w:asciiTheme="minorHAnsi" w:eastAsia="Calibri" w:hAnsiTheme="minorHAnsi" w:cstheme="minorHAnsi"/>
        </w:rPr>
        <w:t>,</w:t>
      </w:r>
      <w:r w:rsidR="00463D1B">
        <w:rPr>
          <w:rFonts w:asciiTheme="minorHAnsi" w:eastAsia="Calibri" w:hAnsiTheme="minorHAnsi" w:cstheme="minorHAnsi"/>
        </w:rPr>
        <w:t>9</w:t>
      </w:r>
      <w:r w:rsidRPr="0022637D">
        <w:rPr>
          <w:rFonts w:asciiTheme="minorHAnsi" w:eastAsia="Calibri" w:hAnsiTheme="minorHAnsi" w:cstheme="minorHAnsi"/>
        </w:rPr>
        <w:t xml:space="preserve"> olan ilan fiyatındaki yıllık artış oranı </w:t>
      </w:r>
      <w:r w:rsidR="000C487A">
        <w:rPr>
          <w:rFonts w:asciiTheme="minorHAnsi" w:eastAsia="Calibri" w:hAnsiTheme="minorHAnsi" w:cstheme="minorHAnsi"/>
        </w:rPr>
        <w:t>Eylül’de</w:t>
      </w:r>
      <w:r w:rsidR="00463D1B">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0C487A">
        <w:rPr>
          <w:rFonts w:asciiTheme="minorHAnsi" w:eastAsia="Calibri" w:hAnsiTheme="minorHAnsi" w:cstheme="minorHAnsi"/>
        </w:rPr>
        <w:t>42,3</w:t>
      </w:r>
      <w:r w:rsidR="00684BC7" w:rsidRPr="0022637D">
        <w:rPr>
          <w:rFonts w:asciiTheme="minorHAnsi" w:eastAsia="Calibri" w:hAnsiTheme="minorHAnsi" w:cstheme="minorHAnsi"/>
        </w:rPr>
        <w:t xml:space="preserve"> olmuştur</w:t>
      </w:r>
      <w:r w:rsidRPr="0022637D">
        <w:rPr>
          <w:rFonts w:asciiTheme="minorHAnsi" w:eastAsia="Calibri" w:hAnsiTheme="minorHAnsi" w:cstheme="minorHAnsi"/>
        </w:rPr>
        <w:t xml:space="preserve">. Böylece, geçen yılın aynı döneminde </w:t>
      </w:r>
      <w:r w:rsidR="003F63A6" w:rsidRPr="0022637D">
        <w:rPr>
          <w:rFonts w:asciiTheme="minorHAnsi" w:eastAsia="Calibri" w:hAnsiTheme="minorHAnsi" w:cstheme="minorHAnsi"/>
        </w:rPr>
        <w:t>3.</w:t>
      </w:r>
      <w:r w:rsidR="00463D1B">
        <w:rPr>
          <w:rFonts w:asciiTheme="minorHAnsi" w:eastAsia="Calibri" w:hAnsiTheme="minorHAnsi" w:cstheme="minorHAnsi"/>
        </w:rPr>
        <w:t>2</w:t>
      </w:r>
      <w:r w:rsidR="003F63A6" w:rsidRPr="0022637D">
        <w:rPr>
          <w:rFonts w:asciiTheme="minorHAnsi" w:eastAsia="Calibri" w:hAnsiTheme="minorHAnsi" w:cstheme="minorHAnsi"/>
        </w:rPr>
        <w:t>5</w:t>
      </w:r>
      <w:r w:rsidR="00463D1B">
        <w:rPr>
          <w:rFonts w:asciiTheme="minorHAnsi" w:eastAsia="Calibri" w:hAnsiTheme="minorHAnsi" w:cstheme="minorHAnsi"/>
        </w:rPr>
        <w:t>9</w:t>
      </w:r>
      <w:r w:rsidRPr="0022637D">
        <w:rPr>
          <w:rFonts w:asciiTheme="minorHAnsi" w:eastAsia="Calibri" w:hAnsiTheme="minorHAnsi" w:cstheme="minorHAnsi"/>
        </w:rPr>
        <w:t xml:space="preserve"> TL olan Türkiye geneli ortalama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0C487A">
        <w:rPr>
          <w:rFonts w:asciiTheme="minorHAnsi" w:eastAsia="Calibri" w:hAnsiTheme="minorHAnsi" w:cstheme="minorHAnsi"/>
        </w:rPr>
        <w:t>Eylül’de</w:t>
      </w:r>
      <w:r w:rsidR="00463D1B">
        <w:rPr>
          <w:rFonts w:asciiTheme="minorHAnsi" w:eastAsia="Calibri" w:hAnsiTheme="minorHAnsi" w:cstheme="minorHAnsi"/>
        </w:rPr>
        <w:t xml:space="preserve"> </w:t>
      </w:r>
      <w:r w:rsidR="00463D1B" w:rsidRPr="0022637D">
        <w:rPr>
          <w:rFonts w:asciiTheme="minorHAnsi" w:eastAsia="Calibri" w:hAnsiTheme="minorHAnsi" w:cstheme="minorHAnsi"/>
        </w:rPr>
        <w:t>4.</w:t>
      </w:r>
      <w:r w:rsidR="000C487A">
        <w:rPr>
          <w:rFonts w:asciiTheme="minorHAnsi" w:eastAsia="Calibri" w:hAnsiTheme="minorHAnsi" w:cstheme="minorHAnsi"/>
        </w:rPr>
        <w:t>637</w:t>
      </w:r>
      <w:r w:rsidR="00BB7884" w:rsidRPr="0022637D">
        <w:rPr>
          <w:rFonts w:asciiTheme="minorHAnsi" w:eastAsia="Calibri" w:hAnsiTheme="minorHAnsi" w:cstheme="minorHAnsi"/>
        </w:rPr>
        <w:t xml:space="preserve"> </w:t>
      </w:r>
      <w:r w:rsidRPr="0022637D">
        <w:rPr>
          <w:rFonts w:asciiTheme="minorHAnsi" w:eastAsia="Calibri" w:hAnsiTheme="minorHAnsi" w:cstheme="minorHAnsi"/>
        </w:rPr>
        <w:t>TL'ye ulaşmıştır.</w:t>
      </w:r>
    </w:p>
    <w:p w14:paraId="5FE59200" w14:textId="77777777" w:rsidR="009C504E" w:rsidRPr="0022637D" w:rsidRDefault="009C504E">
      <w:pPr>
        <w:spacing w:before="120" w:after="120" w:line="276" w:lineRule="auto"/>
        <w:contextualSpacing/>
        <w:jc w:val="both"/>
        <w:rPr>
          <w:rFonts w:asciiTheme="minorHAnsi" w:eastAsia="Calibri" w:hAnsiTheme="minorHAnsi" w:cstheme="minorHAnsi"/>
          <w:sz w:val="24"/>
          <w:szCs w:val="24"/>
        </w:rPr>
      </w:pPr>
    </w:p>
    <w:p w14:paraId="051EE917" w14:textId="77777777" w:rsidR="00A1501B" w:rsidRPr="0022637D"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1: Türkiye Genelinde </w:t>
      </w:r>
      <w:r w:rsidR="005E32B0" w:rsidRPr="0022637D">
        <w:rPr>
          <w:rFonts w:asciiTheme="minorHAnsi" w:hAnsiTheme="minorHAnsi" w:cstheme="minorHAnsi"/>
          <w:b/>
          <w:bCs/>
        </w:rPr>
        <w:t xml:space="preserve">Satılık </w:t>
      </w:r>
      <w:r w:rsidR="008C6704" w:rsidRPr="0022637D">
        <w:rPr>
          <w:rFonts w:asciiTheme="minorHAnsi" w:hAnsiTheme="minorHAnsi" w:cstheme="minorHAnsi"/>
          <w:b/>
          <w:bCs/>
        </w:rPr>
        <w:t xml:space="preserve">Konut </w:t>
      </w:r>
      <w:r w:rsidR="005E32B0" w:rsidRPr="0022637D">
        <w:rPr>
          <w:rFonts w:asciiTheme="minorHAnsi" w:hAnsiTheme="minorHAnsi" w:cstheme="minorHAnsi"/>
          <w:b/>
          <w:bCs/>
        </w:rPr>
        <w:t>İlan Fiyatlarının Yıllık Değişimi</w:t>
      </w:r>
      <w:r w:rsidRPr="0022637D">
        <w:rPr>
          <w:rFonts w:asciiTheme="minorHAnsi" w:hAnsiTheme="minorHAnsi" w:cstheme="minorHAnsi"/>
          <w:b/>
          <w:bCs/>
        </w:rPr>
        <w:t xml:space="preserve"> (%)</w:t>
      </w:r>
    </w:p>
    <w:p w14:paraId="0DE0B7BA" w14:textId="7FB929BB" w:rsidR="005541B2"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C7C0054" wp14:editId="7C4B4326">
            <wp:extent cx="4979050" cy="2843892"/>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12">
                      <a:clrChange>
                        <a:clrFrom>
                          <a:srgbClr val="FFFFFF"/>
                        </a:clrFrom>
                        <a:clrTo>
                          <a:srgbClr val="FFFFFF">
                            <a:alpha val="0"/>
                          </a:srgbClr>
                        </a:clrTo>
                      </a:clrChange>
                    </a:blip>
                    <a:stretch>
                      <a:fillRect/>
                    </a:stretch>
                  </pic:blipFill>
                  <pic:spPr bwMode="auto">
                    <a:xfrm>
                      <a:off x="0" y="0"/>
                      <a:ext cx="4979050" cy="2843892"/>
                    </a:xfrm>
                    <a:prstGeom prst="rect">
                      <a:avLst/>
                    </a:prstGeom>
                    <a:noFill/>
                  </pic:spPr>
                </pic:pic>
              </a:graphicData>
            </a:graphic>
          </wp:inline>
        </w:drawing>
      </w:r>
    </w:p>
    <w:p w14:paraId="00F5200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6DA94FE" w14:textId="77777777" w:rsidR="00C72F3F" w:rsidRPr="0022637D" w:rsidRDefault="00C72F3F" w:rsidP="00F462A4">
      <w:pPr>
        <w:spacing w:before="120" w:after="120" w:line="276" w:lineRule="auto"/>
        <w:contextualSpacing/>
        <w:jc w:val="both"/>
        <w:rPr>
          <w:rFonts w:asciiTheme="minorHAnsi" w:hAnsiTheme="minorHAnsi" w:cstheme="minorHAnsi"/>
        </w:rPr>
      </w:pPr>
    </w:p>
    <w:p w14:paraId="095F1DF7" w14:textId="4E772878" w:rsidR="002E0978" w:rsidRPr="0022637D" w:rsidRDefault="00346F99" w:rsidP="00F462A4">
      <w:pPr>
        <w:spacing w:before="120" w:after="120" w:line="276" w:lineRule="auto"/>
        <w:contextualSpacing/>
        <w:jc w:val="both"/>
        <w:rPr>
          <w:rFonts w:asciiTheme="minorHAnsi" w:hAnsiTheme="minorHAnsi" w:cstheme="minorHAnsi"/>
        </w:rPr>
      </w:pPr>
      <w:r>
        <w:rPr>
          <w:rFonts w:asciiTheme="minorHAnsi" w:hAnsiTheme="minorHAnsi" w:cstheme="minorHAnsi"/>
          <w:b/>
          <w:bCs/>
        </w:rPr>
        <w:t>Üç büyük ilde de satış fiyatı artış hızı yüksel</w:t>
      </w:r>
      <w:r w:rsidR="00010B2C">
        <w:rPr>
          <w:rFonts w:asciiTheme="minorHAnsi" w:hAnsiTheme="minorHAnsi" w:cstheme="minorHAnsi"/>
          <w:b/>
          <w:bCs/>
        </w:rPr>
        <w:t>iyor</w:t>
      </w:r>
    </w:p>
    <w:p w14:paraId="210D4F45" w14:textId="30756CBA" w:rsidR="00F462A4" w:rsidRPr="0022637D" w:rsidRDefault="00A44619" w:rsidP="00F462A4">
      <w:pPr>
        <w:spacing w:before="120" w:after="120" w:line="276" w:lineRule="auto"/>
        <w:contextualSpacing/>
        <w:jc w:val="both"/>
        <w:rPr>
          <w:rFonts w:asciiTheme="minorHAnsi" w:hAnsiTheme="minorHAnsi" w:cstheme="minorHAnsi"/>
        </w:rPr>
      </w:pPr>
      <w:r>
        <w:rPr>
          <w:rFonts w:asciiTheme="minorHAnsi" w:hAnsiTheme="minorHAnsi" w:cstheme="minorHAnsi"/>
        </w:rPr>
        <w:t>Satılık konut cari fiyat artış</w:t>
      </w:r>
      <w:r w:rsidR="0052544E" w:rsidRPr="0022637D">
        <w:rPr>
          <w:rFonts w:asciiTheme="minorHAnsi" w:hAnsiTheme="minorHAnsi" w:cstheme="minorHAnsi"/>
        </w:rPr>
        <w:t xml:space="preserve"> hızı</w:t>
      </w:r>
      <w:r>
        <w:rPr>
          <w:rFonts w:asciiTheme="minorHAnsi" w:hAnsiTheme="minorHAnsi" w:cstheme="minorHAnsi"/>
        </w:rPr>
        <w:t>nın</w:t>
      </w:r>
      <w:r w:rsidR="00886D77" w:rsidRPr="0022637D">
        <w:rPr>
          <w:rFonts w:asciiTheme="minorHAnsi" w:hAnsiTheme="minorHAnsi" w:cstheme="minorHAnsi"/>
        </w:rPr>
        <w:t xml:space="preserve"> </w:t>
      </w:r>
      <w:r w:rsidR="005C4CF5">
        <w:rPr>
          <w:rFonts w:asciiTheme="minorHAnsi" w:hAnsiTheme="minorHAnsi" w:cstheme="minorHAnsi"/>
        </w:rPr>
        <w:t>Türkiye genelinde olduğu gibi üç büyük ilde art</w:t>
      </w:r>
      <w:r w:rsidR="006F7030">
        <w:rPr>
          <w:rFonts w:asciiTheme="minorHAnsi" w:hAnsiTheme="minorHAnsi" w:cstheme="minorHAnsi"/>
        </w:rPr>
        <w:t xml:space="preserve">tığı görülmektedir </w:t>
      </w:r>
      <w:r w:rsidR="00F462A4" w:rsidRPr="0022637D">
        <w:rPr>
          <w:rFonts w:asciiTheme="minorHAnsi" w:hAnsiTheme="minorHAnsi" w:cstheme="minorHAnsi"/>
        </w:rPr>
        <w:t xml:space="preserve">(Şekil 2). Satılık konut cari fiyat artış hızı geçen aya göre İstanbul’da </w:t>
      </w:r>
      <w:r w:rsidR="00346F99">
        <w:rPr>
          <w:rFonts w:asciiTheme="minorHAnsi" w:hAnsiTheme="minorHAnsi" w:cstheme="minorHAnsi"/>
        </w:rPr>
        <w:t>5</w:t>
      </w:r>
      <w:r w:rsidR="005C4CF5">
        <w:rPr>
          <w:rFonts w:asciiTheme="minorHAnsi" w:hAnsiTheme="minorHAnsi" w:cstheme="minorHAnsi"/>
        </w:rPr>
        <w:t xml:space="preserve">,6 puan, Ankara’da </w:t>
      </w:r>
      <w:r w:rsidR="00346F99">
        <w:rPr>
          <w:rFonts w:asciiTheme="minorHAnsi" w:hAnsiTheme="minorHAnsi" w:cstheme="minorHAnsi"/>
        </w:rPr>
        <w:t>2,8</w:t>
      </w:r>
      <w:r w:rsidR="005C4CF5">
        <w:rPr>
          <w:rFonts w:asciiTheme="minorHAnsi" w:hAnsiTheme="minorHAnsi" w:cstheme="minorHAnsi"/>
        </w:rPr>
        <w:t xml:space="preserve"> puan İzmir’de ise</w:t>
      </w:r>
      <w:r w:rsidR="0052544E" w:rsidRPr="0022637D">
        <w:rPr>
          <w:rFonts w:asciiTheme="minorHAnsi" w:hAnsiTheme="minorHAnsi" w:cstheme="minorHAnsi"/>
        </w:rPr>
        <w:t xml:space="preserve"> </w:t>
      </w:r>
      <w:r w:rsidR="00346F99">
        <w:rPr>
          <w:rFonts w:asciiTheme="minorHAnsi" w:hAnsiTheme="minorHAnsi" w:cstheme="minorHAnsi"/>
        </w:rPr>
        <w:t>2,4</w:t>
      </w:r>
      <w:r w:rsidR="00F462A4" w:rsidRPr="0022637D">
        <w:rPr>
          <w:rFonts w:asciiTheme="minorHAnsi" w:hAnsiTheme="minorHAnsi" w:cstheme="minorHAnsi"/>
        </w:rPr>
        <w:t xml:space="preserve"> puan</w:t>
      </w:r>
      <w:r w:rsidR="005C4CF5">
        <w:rPr>
          <w:rFonts w:asciiTheme="minorHAnsi" w:hAnsiTheme="minorHAnsi" w:cstheme="minorHAnsi"/>
        </w:rPr>
        <w:t xml:space="preserve"> </w:t>
      </w:r>
      <w:r w:rsidR="00DE6A3C">
        <w:rPr>
          <w:rFonts w:asciiTheme="minorHAnsi" w:hAnsiTheme="minorHAnsi" w:cstheme="minorHAnsi"/>
        </w:rPr>
        <w:t>yükselmiştir</w:t>
      </w:r>
      <w:r w:rsidR="00F462A4" w:rsidRPr="0022637D">
        <w:rPr>
          <w:rFonts w:asciiTheme="minorHAnsi" w:hAnsiTheme="minorHAnsi" w:cstheme="minorHAnsi"/>
        </w:rPr>
        <w:t xml:space="preserve">. Böylece, </w:t>
      </w:r>
      <w:r w:rsidR="00DC229C" w:rsidRPr="0022637D">
        <w:rPr>
          <w:rFonts w:asciiTheme="minorHAnsi" w:hAnsiTheme="minorHAnsi" w:cstheme="minorHAnsi"/>
        </w:rPr>
        <w:t xml:space="preserve">satılık konut </w:t>
      </w:r>
      <w:r w:rsidR="00C2158D" w:rsidRPr="0022637D">
        <w:rPr>
          <w:rFonts w:asciiTheme="minorHAnsi" w:hAnsiTheme="minorHAnsi" w:cstheme="minorHAnsi"/>
        </w:rPr>
        <w:t>cari</w:t>
      </w:r>
      <w:r w:rsidR="00F462A4" w:rsidRPr="0022637D">
        <w:rPr>
          <w:rFonts w:asciiTheme="minorHAnsi" w:hAnsiTheme="minorHAnsi" w:cstheme="minorHAnsi"/>
        </w:rPr>
        <w:t xml:space="preserve"> fiyat</w:t>
      </w:r>
      <w:r w:rsidR="00587B10" w:rsidRPr="0022637D">
        <w:rPr>
          <w:rFonts w:asciiTheme="minorHAnsi" w:hAnsiTheme="minorHAnsi" w:cstheme="minorHAnsi"/>
        </w:rPr>
        <w:t>ındaki yıllık</w:t>
      </w:r>
      <w:r w:rsidR="00F462A4" w:rsidRPr="0022637D">
        <w:rPr>
          <w:rFonts w:asciiTheme="minorHAnsi" w:hAnsiTheme="minorHAnsi" w:cstheme="minorHAnsi"/>
        </w:rPr>
        <w:t xml:space="preserve"> artış oranı İstanbul’da yüzde </w:t>
      </w:r>
      <w:r w:rsidR="00346F99">
        <w:rPr>
          <w:rFonts w:asciiTheme="minorHAnsi" w:hAnsiTheme="minorHAnsi" w:cstheme="minorHAnsi"/>
        </w:rPr>
        <w:t>43,1</w:t>
      </w:r>
      <w:r w:rsidR="00F462A4" w:rsidRPr="0022637D">
        <w:rPr>
          <w:rFonts w:asciiTheme="minorHAnsi" w:hAnsiTheme="minorHAnsi" w:cstheme="minorHAnsi"/>
        </w:rPr>
        <w:t>, Ankara’da yüzde 3</w:t>
      </w:r>
      <w:r w:rsidR="00346F99">
        <w:rPr>
          <w:rFonts w:asciiTheme="minorHAnsi" w:hAnsiTheme="minorHAnsi" w:cstheme="minorHAnsi"/>
        </w:rPr>
        <w:t>4,9</w:t>
      </w:r>
      <w:r w:rsidR="00F462A4" w:rsidRPr="0022637D">
        <w:rPr>
          <w:rFonts w:asciiTheme="minorHAnsi" w:hAnsiTheme="minorHAnsi" w:cstheme="minorHAnsi"/>
        </w:rPr>
        <w:t xml:space="preserve"> ve İzmir’de yüzde 3</w:t>
      </w:r>
      <w:r w:rsidR="00346F99">
        <w:rPr>
          <w:rFonts w:asciiTheme="minorHAnsi" w:hAnsiTheme="minorHAnsi" w:cstheme="minorHAnsi"/>
        </w:rPr>
        <w:t>9,7</w:t>
      </w:r>
      <w:r w:rsidR="00F462A4" w:rsidRPr="0022637D">
        <w:rPr>
          <w:rFonts w:asciiTheme="minorHAnsi" w:hAnsiTheme="minorHAnsi" w:cstheme="minorHAnsi"/>
        </w:rPr>
        <w:t xml:space="preserve"> olmuştur. </w:t>
      </w:r>
      <w:r w:rsidR="002609B8" w:rsidRPr="0022637D">
        <w:rPr>
          <w:rFonts w:asciiTheme="minorHAnsi" w:hAnsiTheme="minorHAnsi" w:cstheme="minorHAnsi"/>
        </w:rPr>
        <w:t>S</w:t>
      </w:r>
      <w:r w:rsidR="00F462A4" w:rsidRPr="0022637D">
        <w:rPr>
          <w:rFonts w:asciiTheme="minorHAnsi" w:hAnsiTheme="minorHAnsi" w:cstheme="minorHAnsi"/>
        </w:rPr>
        <w:t>atılık konut m</w:t>
      </w:r>
      <w:r w:rsidR="00F462A4" w:rsidRPr="0022637D">
        <w:rPr>
          <w:rFonts w:asciiTheme="minorHAnsi" w:hAnsiTheme="minorHAnsi" w:cstheme="minorHAnsi"/>
          <w:vertAlign w:val="superscript"/>
        </w:rPr>
        <w:t>2</w:t>
      </w:r>
      <w:r w:rsidR="00F462A4" w:rsidRPr="0022637D">
        <w:rPr>
          <w:rFonts w:asciiTheme="minorHAnsi" w:hAnsiTheme="minorHAnsi" w:cstheme="minorHAnsi"/>
        </w:rPr>
        <w:t xml:space="preserve"> </w:t>
      </w:r>
      <w:r w:rsidR="00D359C2" w:rsidRPr="00DE31BF">
        <w:rPr>
          <w:rFonts w:asciiTheme="minorHAnsi" w:hAnsiTheme="minorHAnsi" w:cstheme="minorHAnsi"/>
        </w:rPr>
        <w:t>ortalama</w:t>
      </w:r>
      <w:r w:rsidR="00D359C2">
        <w:rPr>
          <w:rFonts w:asciiTheme="minorHAnsi" w:hAnsiTheme="minorHAnsi" w:cstheme="minorHAnsi"/>
        </w:rPr>
        <w:t xml:space="preserve"> </w:t>
      </w:r>
      <w:r w:rsidR="00F462A4" w:rsidRPr="0022637D">
        <w:rPr>
          <w:rFonts w:asciiTheme="minorHAnsi" w:hAnsiTheme="minorHAnsi" w:cstheme="minorHAnsi"/>
        </w:rPr>
        <w:t xml:space="preserve">fiyatları İstanbul'da </w:t>
      </w:r>
      <w:r w:rsidR="00346F99">
        <w:rPr>
          <w:rFonts w:asciiTheme="minorHAnsi" w:hAnsiTheme="minorHAnsi" w:cstheme="minorHAnsi"/>
        </w:rPr>
        <w:t>6.250</w:t>
      </w:r>
      <w:r w:rsidR="00F462A4" w:rsidRPr="0022637D">
        <w:rPr>
          <w:rFonts w:asciiTheme="minorHAnsi" w:hAnsiTheme="minorHAnsi" w:cstheme="minorHAnsi"/>
        </w:rPr>
        <w:t xml:space="preserve"> TL’ye, Ankara'da </w:t>
      </w:r>
      <w:r w:rsidR="00346F99">
        <w:rPr>
          <w:rFonts w:asciiTheme="minorHAnsi" w:hAnsiTheme="minorHAnsi" w:cstheme="minorHAnsi"/>
        </w:rPr>
        <w:t>3.045</w:t>
      </w:r>
      <w:r w:rsidR="00F462A4" w:rsidRPr="0022637D">
        <w:rPr>
          <w:rFonts w:asciiTheme="minorHAnsi" w:hAnsiTheme="minorHAnsi" w:cstheme="minorHAnsi"/>
        </w:rPr>
        <w:t xml:space="preserve"> TL’ye ve İzmir'de </w:t>
      </w:r>
      <w:r w:rsidR="0052544E" w:rsidRPr="0022637D">
        <w:rPr>
          <w:rFonts w:asciiTheme="minorHAnsi" w:hAnsiTheme="minorHAnsi" w:cstheme="minorHAnsi"/>
        </w:rPr>
        <w:t>5.</w:t>
      </w:r>
      <w:r w:rsidR="00346F99">
        <w:rPr>
          <w:rFonts w:asciiTheme="minorHAnsi" w:hAnsiTheme="minorHAnsi" w:cstheme="minorHAnsi"/>
        </w:rPr>
        <w:t>458</w:t>
      </w:r>
      <w:r w:rsidR="00F462A4" w:rsidRPr="0022637D">
        <w:rPr>
          <w:rFonts w:asciiTheme="minorHAnsi" w:hAnsiTheme="minorHAnsi" w:cstheme="minorHAnsi"/>
        </w:rPr>
        <w:t xml:space="preserve"> TL’ye yükselmiştir.</w:t>
      </w:r>
    </w:p>
    <w:p w14:paraId="16A6C8EF" w14:textId="77777777" w:rsidR="009D48FD" w:rsidRPr="0022637D" w:rsidRDefault="009D48FD">
      <w:pPr>
        <w:rPr>
          <w:rFonts w:asciiTheme="minorHAnsi" w:hAnsiTheme="minorHAnsi" w:cstheme="minorHAnsi"/>
        </w:rPr>
      </w:pPr>
      <w:r w:rsidRPr="0022637D">
        <w:rPr>
          <w:rFonts w:asciiTheme="minorHAnsi" w:hAnsiTheme="minorHAnsi" w:cstheme="minorHAnsi"/>
        </w:rPr>
        <w:br w:type="page"/>
      </w:r>
    </w:p>
    <w:p w14:paraId="17773B83" w14:textId="77777777" w:rsidR="00C95443" w:rsidRPr="0022637D" w:rsidRDefault="00C95443" w:rsidP="001E1D17">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Şekil 2: Üç Büyük İlde Satılık İlan Fiyatlarının Yıllık Değişimi (%)</w:t>
      </w:r>
    </w:p>
    <w:p w14:paraId="5432DD64" w14:textId="6C8CA9FE" w:rsidR="005541B2" w:rsidRPr="0022637D" w:rsidRDefault="008E4393" w:rsidP="008E4393">
      <w:pPr>
        <w:spacing w:before="120" w:after="120" w:line="276" w:lineRule="auto"/>
        <w:contextualSpacing/>
        <w:rPr>
          <w:rFonts w:asciiTheme="minorHAnsi" w:hAnsiTheme="minorHAnsi" w:cstheme="minorHAnsi"/>
          <w:lang w:eastAsia="tr-TR"/>
        </w:rPr>
      </w:pPr>
      <w:r>
        <w:rPr>
          <w:rFonts w:asciiTheme="minorHAnsi" w:hAnsiTheme="minorHAnsi" w:cstheme="minorHAnsi"/>
          <w:noProof/>
          <w:lang w:eastAsia="tr-TR"/>
        </w:rPr>
        <w:drawing>
          <wp:inline distT="0" distB="0" distL="0" distR="0" wp14:anchorId="79BAF292" wp14:editId="691CE801">
            <wp:extent cx="5058811" cy="2838103"/>
            <wp:effectExtent l="0" t="0" r="8890" b="63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pic:cNvPicPr>
                      <a:picLocks noChangeAspect="1" noChangeArrowheads="1"/>
                    </pic:cNvPicPr>
                  </pic:nvPicPr>
                  <pic:blipFill>
                    <a:blip r:embed="rId13">
                      <a:clrChange>
                        <a:clrFrom>
                          <a:srgbClr val="FFFFFF"/>
                        </a:clrFrom>
                        <a:clrTo>
                          <a:srgbClr val="FFFFFF">
                            <a:alpha val="0"/>
                          </a:srgbClr>
                        </a:clrTo>
                      </a:clrChange>
                    </a:blip>
                    <a:stretch>
                      <a:fillRect/>
                    </a:stretch>
                  </pic:blipFill>
                  <pic:spPr bwMode="auto">
                    <a:xfrm>
                      <a:off x="0" y="0"/>
                      <a:ext cx="5058811" cy="2838103"/>
                    </a:xfrm>
                    <a:prstGeom prst="rect">
                      <a:avLst/>
                    </a:prstGeom>
                    <a:noFill/>
                  </pic:spPr>
                </pic:pic>
              </a:graphicData>
            </a:graphic>
          </wp:inline>
        </w:drawing>
      </w:r>
    </w:p>
    <w:p w14:paraId="3E642623" w14:textId="77777777" w:rsidR="00C95443" w:rsidRPr="0022637D" w:rsidRDefault="00C95443" w:rsidP="001E1D1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2317DA45" w14:textId="77777777" w:rsidR="009D48FD" w:rsidRPr="0022637D" w:rsidRDefault="009D48FD" w:rsidP="001E1D17">
      <w:pPr>
        <w:spacing w:before="120" w:after="120" w:line="276" w:lineRule="auto"/>
        <w:contextualSpacing/>
        <w:rPr>
          <w:rFonts w:asciiTheme="minorHAnsi" w:hAnsiTheme="minorHAnsi" w:cstheme="minorHAnsi"/>
        </w:rPr>
      </w:pPr>
    </w:p>
    <w:p w14:paraId="2DA5924C" w14:textId="4466E467" w:rsidR="00886D77" w:rsidRPr="0022637D" w:rsidRDefault="00C95443" w:rsidP="0022637D">
      <w:pPr>
        <w:spacing w:before="120" w:after="120" w:line="276" w:lineRule="auto"/>
        <w:contextualSpacing/>
        <w:rPr>
          <w:rFonts w:asciiTheme="minorHAnsi" w:hAnsiTheme="minorHAnsi" w:cstheme="minorHAnsi"/>
        </w:rPr>
      </w:pPr>
      <w:r w:rsidRPr="0022637D">
        <w:rPr>
          <w:rFonts w:asciiTheme="minorHAnsi" w:eastAsia="Calibri" w:hAnsiTheme="minorHAnsi" w:cstheme="minorHAnsi"/>
          <w:b/>
          <w:bCs/>
        </w:rPr>
        <w:t>Büyükşehirlerde konut satış fiyatları artışlarında farklı</w:t>
      </w:r>
      <w:r w:rsidR="003F6DA0" w:rsidRPr="0022637D">
        <w:rPr>
          <w:rFonts w:asciiTheme="minorHAnsi" w:eastAsia="Calibri" w:hAnsiTheme="minorHAnsi" w:cstheme="minorHAnsi"/>
          <w:b/>
          <w:bCs/>
        </w:rPr>
        <w:t>lık</w:t>
      </w:r>
    </w:p>
    <w:p w14:paraId="43EA4B1F" w14:textId="189F3511" w:rsidR="009D48FD" w:rsidRPr="0022637D" w:rsidRDefault="000B2861" w:rsidP="00A94CA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Tablo 1 ilan satış fiyatlarında </w:t>
      </w:r>
      <w:r w:rsidR="00E87BE3" w:rsidRPr="0022637D">
        <w:rPr>
          <w:rFonts w:asciiTheme="minorHAnsi" w:hAnsiTheme="minorHAnsi" w:cstheme="minorHAnsi"/>
        </w:rPr>
        <w:t xml:space="preserve">büyükşehirler düzeyinde </w:t>
      </w:r>
      <w:r w:rsidRPr="0022637D">
        <w:rPr>
          <w:rFonts w:asciiTheme="minorHAnsi" w:hAnsiTheme="minorHAnsi" w:cstheme="minorHAnsi"/>
        </w:rPr>
        <w:t xml:space="preserve">ölçülen en yüksek ve en düşük yıllık değişimleri göstermektedir. </w:t>
      </w:r>
      <w:r w:rsidR="00F462A4" w:rsidRPr="0022637D">
        <w:rPr>
          <w:rFonts w:asciiTheme="minorHAnsi" w:hAnsiTheme="minorHAnsi" w:cstheme="minorHAnsi"/>
        </w:rPr>
        <w:t xml:space="preserve">İlan satış fiyatları </w:t>
      </w:r>
      <w:r w:rsidR="00C85525">
        <w:rPr>
          <w:rFonts w:asciiTheme="minorHAnsi" w:hAnsiTheme="minorHAnsi" w:cstheme="minorHAnsi"/>
        </w:rPr>
        <w:t>Eylül</w:t>
      </w:r>
      <w:r w:rsidR="00814A03">
        <w:rPr>
          <w:rFonts w:asciiTheme="minorHAnsi" w:hAnsiTheme="minorHAnsi" w:cstheme="minorHAnsi"/>
        </w:rPr>
        <w:t>’de de</w:t>
      </w:r>
      <w:r w:rsidR="00F462A4" w:rsidRPr="0022637D">
        <w:rPr>
          <w:rFonts w:asciiTheme="minorHAnsi" w:hAnsiTheme="minorHAnsi" w:cstheme="minorHAnsi"/>
        </w:rPr>
        <w:t xml:space="preserve"> geçen yılın aynı </w:t>
      </w:r>
      <w:r w:rsidR="00DF6C52">
        <w:rPr>
          <w:rFonts w:asciiTheme="minorHAnsi" w:hAnsiTheme="minorHAnsi" w:cstheme="minorHAnsi"/>
        </w:rPr>
        <w:t xml:space="preserve">ayına </w:t>
      </w:r>
      <w:r w:rsidR="00F462A4" w:rsidRPr="0022637D">
        <w:rPr>
          <w:rFonts w:asciiTheme="minorHAnsi" w:hAnsiTheme="minorHAnsi" w:cstheme="minorHAnsi"/>
        </w:rPr>
        <w:t xml:space="preserve">göre bütün büyükşehirlerde </w:t>
      </w:r>
      <w:r w:rsidR="00117081" w:rsidRPr="0022637D">
        <w:rPr>
          <w:rFonts w:asciiTheme="minorHAnsi" w:hAnsiTheme="minorHAnsi" w:cstheme="minorHAnsi"/>
        </w:rPr>
        <w:t>artmıştır.</w:t>
      </w:r>
      <w:r w:rsidR="00F462A4" w:rsidRPr="0022637D">
        <w:rPr>
          <w:rFonts w:asciiTheme="minorHAnsi" w:hAnsiTheme="minorHAnsi" w:cstheme="minorHAnsi"/>
        </w:rPr>
        <w:t xml:space="preserve"> Satılık konut m</w:t>
      </w:r>
      <w:r w:rsidR="00F462A4" w:rsidRPr="0022637D">
        <w:rPr>
          <w:rFonts w:asciiTheme="minorHAnsi" w:hAnsiTheme="minorHAnsi" w:cstheme="minorHAnsi"/>
          <w:vertAlign w:val="superscript"/>
        </w:rPr>
        <w:t>2</w:t>
      </w:r>
      <w:r w:rsidR="00F462A4" w:rsidRPr="0022637D">
        <w:rPr>
          <w:rFonts w:asciiTheme="minorHAnsi" w:hAnsiTheme="minorHAnsi" w:cstheme="minorHAnsi"/>
        </w:rPr>
        <w:t xml:space="preserve"> fiyatların</w:t>
      </w:r>
      <w:r w:rsidR="008B7871" w:rsidRPr="0022637D">
        <w:rPr>
          <w:rFonts w:asciiTheme="minorHAnsi" w:hAnsiTheme="minorHAnsi" w:cstheme="minorHAnsi"/>
        </w:rPr>
        <w:t>da</w:t>
      </w:r>
      <w:r w:rsidR="00F462A4" w:rsidRPr="0022637D">
        <w:rPr>
          <w:rFonts w:asciiTheme="minorHAnsi" w:hAnsiTheme="minorHAnsi" w:cstheme="minorHAnsi"/>
        </w:rPr>
        <w:t xml:space="preserve"> en hızlı artı</w:t>
      </w:r>
      <w:r w:rsidR="008B7871" w:rsidRPr="0022637D">
        <w:rPr>
          <w:rFonts w:asciiTheme="minorHAnsi" w:hAnsiTheme="minorHAnsi" w:cstheme="minorHAnsi"/>
        </w:rPr>
        <w:t>şın görüldüğü</w:t>
      </w:r>
      <w:r w:rsidR="00F462A4" w:rsidRPr="0022637D">
        <w:rPr>
          <w:rFonts w:asciiTheme="minorHAnsi" w:hAnsiTheme="minorHAnsi" w:cstheme="minorHAnsi"/>
        </w:rPr>
        <w:t xml:space="preserve"> iller </w:t>
      </w:r>
      <w:r w:rsidR="00C85525">
        <w:rPr>
          <w:rFonts w:asciiTheme="minorHAnsi" w:hAnsiTheme="minorHAnsi" w:cstheme="minorHAnsi"/>
        </w:rPr>
        <w:t>Muğla</w:t>
      </w:r>
      <w:r w:rsidR="00F462A4" w:rsidRPr="0022637D">
        <w:rPr>
          <w:rFonts w:asciiTheme="minorHAnsi" w:hAnsiTheme="minorHAnsi" w:cstheme="minorHAnsi"/>
        </w:rPr>
        <w:t xml:space="preserve"> (yüzde </w:t>
      </w:r>
      <w:r w:rsidR="00CE685D">
        <w:rPr>
          <w:rFonts w:asciiTheme="minorHAnsi" w:hAnsiTheme="minorHAnsi" w:cstheme="minorHAnsi"/>
        </w:rPr>
        <w:t>6</w:t>
      </w:r>
      <w:r w:rsidR="00C85525">
        <w:rPr>
          <w:rFonts w:asciiTheme="minorHAnsi" w:hAnsiTheme="minorHAnsi" w:cstheme="minorHAnsi"/>
        </w:rPr>
        <w:t>6</w:t>
      </w:r>
      <w:r w:rsidR="00F462A4" w:rsidRPr="0022637D">
        <w:rPr>
          <w:rFonts w:asciiTheme="minorHAnsi" w:hAnsiTheme="minorHAnsi" w:cstheme="minorHAnsi"/>
        </w:rPr>
        <w:t xml:space="preserve">), </w:t>
      </w:r>
      <w:r w:rsidR="00C85525">
        <w:rPr>
          <w:rFonts w:asciiTheme="minorHAnsi" w:hAnsiTheme="minorHAnsi" w:cstheme="minorHAnsi"/>
        </w:rPr>
        <w:t xml:space="preserve">Aydın </w:t>
      </w:r>
      <w:r w:rsidR="00F462A4" w:rsidRPr="0022637D">
        <w:rPr>
          <w:rFonts w:asciiTheme="minorHAnsi" w:hAnsiTheme="minorHAnsi" w:cstheme="minorHAnsi"/>
        </w:rPr>
        <w:t>(yüzde 6</w:t>
      </w:r>
      <w:r w:rsidR="00C85525">
        <w:rPr>
          <w:rFonts w:asciiTheme="minorHAnsi" w:hAnsiTheme="minorHAnsi" w:cstheme="minorHAnsi"/>
        </w:rPr>
        <w:t>5</w:t>
      </w:r>
      <w:r w:rsidR="00F462A4" w:rsidRPr="0022637D">
        <w:rPr>
          <w:rFonts w:asciiTheme="minorHAnsi" w:hAnsiTheme="minorHAnsi" w:cstheme="minorHAnsi"/>
        </w:rPr>
        <w:t>,</w:t>
      </w:r>
      <w:r w:rsidR="00CE685D">
        <w:rPr>
          <w:rFonts w:asciiTheme="minorHAnsi" w:hAnsiTheme="minorHAnsi" w:cstheme="minorHAnsi"/>
        </w:rPr>
        <w:t>5</w:t>
      </w:r>
      <w:r w:rsidR="00F462A4" w:rsidRPr="0022637D">
        <w:rPr>
          <w:rFonts w:asciiTheme="minorHAnsi" w:hAnsiTheme="minorHAnsi" w:cstheme="minorHAnsi"/>
        </w:rPr>
        <w:t xml:space="preserve">), </w:t>
      </w:r>
      <w:r w:rsidR="00B665E2" w:rsidRPr="0022637D">
        <w:rPr>
          <w:rFonts w:asciiTheme="minorHAnsi" w:hAnsiTheme="minorHAnsi" w:cstheme="minorHAnsi"/>
        </w:rPr>
        <w:t xml:space="preserve">Şanlıurfa </w:t>
      </w:r>
      <w:r w:rsidR="00F462A4" w:rsidRPr="0022637D">
        <w:rPr>
          <w:rFonts w:asciiTheme="minorHAnsi" w:hAnsiTheme="minorHAnsi" w:cstheme="minorHAnsi"/>
        </w:rPr>
        <w:t>(yüzde 5</w:t>
      </w:r>
      <w:r w:rsidR="00C85525">
        <w:rPr>
          <w:rFonts w:asciiTheme="minorHAnsi" w:hAnsiTheme="minorHAnsi" w:cstheme="minorHAnsi"/>
        </w:rPr>
        <w:t>4,6</w:t>
      </w:r>
      <w:r w:rsidR="00F462A4" w:rsidRPr="0022637D">
        <w:rPr>
          <w:rFonts w:asciiTheme="minorHAnsi" w:hAnsiTheme="minorHAnsi" w:cstheme="minorHAnsi"/>
        </w:rPr>
        <w:t xml:space="preserve">), </w:t>
      </w:r>
      <w:r w:rsidR="00C85525">
        <w:rPr>
          <w:rFonts w:asciiTheme="minorHAnsi" w:hAnsiTheme="minorHAnsi" w:cstheme="minorHAnsi"/>
        </w:rPr>
        <w:t xml:space="preserve">Mersin </w:t>
      </w:r>
      <w:r w:rsidR="00F462A4" w:rsidRPr="0022637D">
        <w:rPr>
          <w:rFonts w:asciiTheme="minorHAnsi" w:hAnsiTheme="minorHAnsi" w:cstheme="minorHAnsi"/>
        </w:rPr>
        <w:t xml:space="preserve">(yüzde </w:t>
      </w:r>
      <w:r w:rsidR="00C85525">
        <w:rPr>
          <w:rFonts w:asciiTheme="minorHAnsi" w:hAnsiTheme="minorHAnsi" w:cstheme="minorHAnsi"/>
        </w:rPr>
        <w:t>52,9</w:t>
      </w:r>
      <w:r w:rsidR="00F462A4" w:rsidRPr="0022637D">
        <w:rPr>
          <w:rFonts w:asciiTheme="minorHAnsi" w:hAnsiTheme="minorHAnsi" w:cstheme="minorHAnsi"/>
        </w:rPr>
        <w:t xml:space="preserve">) ve </w:t>
      </w:r>
      <w:r w:rsidR="00C85525">
        <w:rPr>
          <w:rFonts w:asciiTheme="minorHAnsi" w:hAnsiTheme="minorHAnsi" w:cstheme="minorHAnsi"/>
        </w:rPr>
        <w:t xml:space="preserve">Balıkesir </w:t>
      </w:r>
      <w:r w:rsidR="00F462A4" w:rsidRPr="0022637D">
        <w:rPr>
          <w:rFonts w:asciiTheme="minorHAnsi" w:hAnsiTheme="minorHAnsi" w:cstheme="minorHAnsi"/>
        </w:rPr>
        <w:t>(yüzde</w:t>
      </w:r>
      <w:r w:rsidR="00C85525">
        <w:rPr>
          <w:rFonts w:asciiTheme="minorHAnsi" w:hAnsiTheme="minorHAnsi" w:cstheme="minorHAnsi"/>
        </w:rPr>
        <w:t xml:space="preserve"> 51,6</w:t>
      </w:r>
      <w:r w:rsidR="00F462A4" w:rsidRPr="0022637D">
        <w:rPr>
          <w:rFonts w:asciiTheme="minorHAnsi" w:hAnsiTheme="minorHAnsi" w:cstheme="minorHAnsi"/>
        </w:rPr>
        <w:t>) olurken</w:t>
      </w:r>
      <w:r w:rsidR="002654B0" w:rsidRPr="0022637D">
        <w:rPr>
          <w:rFonts w:asciiTheme="minorHAnsi" w:hAnsiTheme="minorHAnsi" w:cstheme="minorHAnsi"/>
        </w:rPr>
        <w:t>,</w:t>
      </w:r>
      <w:r w:rsidR="00F462A4" w:rsidRPr="0022637D">
        <w:rPr>
          <w:rFonts w:asciiTheme="minorHAnsi" w:hAnsiTheme="minorHAnsi" w:cstheme="minorHAnsi"/>
        </w:rPr>
        <w:t xml:space="preserve"> en düşük artış hızının görüldüğü iller </w:t>
      </w:r>
      <w:r w:rsidR="00CE685D">
        <w:rPr>
          <w:rFonts w:asciiTheme="minorHAnsi" w:hAnsiTheme="minorHAnsi" w:cstheme="minorHAnsi"/>
        </w:rPr>
        <w:t xml:space="preserve">Malatya </w:t>
      </w:r>
      <w:r w:rsidR="00F462A4" w:rsidRPr="0022637D">
        <w:rPr>
          <w:rFonts w:asciiTheme="minorHAnsi" w:hAnsiTheme="minorHAnsi" w:cstheme="minorHAnsi"/>
        </w:rPr>
        <w:t>(yüzde 3</w:t>
      </w:r>
      <w:r w:rsidR="00C85525">
        <w:rPr>
          <w:rFonts w:asciiTheme="minorHAnsi" w:hAnsiTheme="minorHAnsi" w:cstheme="minorHAnsi"/>
        </w:rPr>
        <w:t>2,4</w:t>
      </w:r>
      <w:r w:rsidR="00F462A4" w:rsidRPr="0022637D">
        <w:rPr>
          <w:rFonts w:asciiTheme="minorHAnsi" w:hAnsiTheme="minorHAnsi" w:cstheme="minorHAnsi"/>
        </w:rPr>
        <w:t xml:space="preserve">), </w:t>
      </w:r>
      <w:r w:rsidR="00CE685D">
        <w:rPr>
          <w:rFonts w:asciiTheme="minorHAnsi" w:hAnsiTheme="minorHAnsi" w:cstheme="minorHAnsi"/>
        </w:rPr>
        <w:t>Manisa</w:t>
      </w:r>
      <w:r w:rsidR="00F462A4" w:rsidRPr="0022637D">
        <w:rPr>
          <w:rFonts w:asciiTheme="minorHAnsi" w:hAnsiTheme="minorHAnsi" w:cstheme="minorHAnsi"/>
        </w:rPr>
        <w:t xml:space="preserve"> (yüzde </w:t>
      </w:r>
      <w:r w:rsidR="00CE685D">
        <w:rPr>
          <w:rFonts w:asciiTheme="minorHAnsi" w:hAnsiTheme="minorHAnsi" w:cstheme="minorHAnsi"/>
        </w:rPr>
        <w:t>3</w:t>
      </w:r>
      <w:r w:rsidR="00C85525">
        <w:rPr>
          <w:rFonts w:asciiTheme="minorHAnsi" w:hAnsiTheme="minorHAnsi" w:cstheme="minorHAnsi"/>
        </w:rPr>
        <w:t>1,6</w:t>
      </w:r>
      <w:r w:rsidR="00F462A4" w:rsidRPr="0022637D">
        <w:rPr>
          <w:rFonts w:asciiTheme="minorHAnsi" w:hAnsiTheme="minorHAnsi" w:cstheme="minorHAnsi"/>
        </w:rPr>
        <w:t xml:space="preserve">), </w:t>
      </w:r>
      <w:r w:rsidR="00CE685D">
        <w:rPr>
          <w:rFonts w:asciiTheme="minorHAnsi" w:hAnsiTheme="minorHAnsi" w:cstheme="minorHAnsi"/>
        </w:rPr>
        <w:t xml:space="preserve">Kayseri </w:t>
      </w:r>
      <w:r w:rsidR="00F462A4" w:rsidRPr="0022637D">
        <w:rPr>
          <w:rFonts w:asciiTheme="minorHAnsi" w:hAnsiTheme="minorHAnsi" w:cstheme="minorHAnsi"/>
        </w:rPr>
        <w:t xml:space="preserve">(yüzde </w:t>
      </w:r>
      <w:r w:rsidR="00C85525">
        <w:rPr>
          <w:rFonts w:asciiTheme="minorHAnsi" w:hAnsiTheme="minorHAnsi" w:cstheme="minorHAnsi"/>
        </w:rPr>
        <w:t>31</w:t>
      </w:r>
      <w:r w:rsidR="00F462A4" w:rsidRPr="0022637D">
        <w:rPr>
          <w:rFonts w:asciiTheme="minorHAnsi" w:hAnsiTheme="minorHAnsi" w:cstheme="minorHAnsi"/>
        </w:rPr>
        <w:t>,</w:t>
      </w:r>
      <w:r w:rsidR="0093205C" w:rsidRPr="0022637D">
        <w:rPr>
          <w:rFonts w:asciiTheme="minorHAnsi" w:hAnsiTheme="minorHAnsi" w:cstheme="minorHAnsi"/>
        </w:rPr>
        <w:t>4</w:t>
      </w:r>
      <w:r w:rsidR="00F462A4" w:rsidRPr="0022637D">
        <w:rPr>
          <w:rFonts w:asciiTheme="minorHAnsi" w:hAnsiTheme="minorHAnsi" w:cstheme="minorHAnsi"/>
        </w:rPr>
        <w:t xml:space="preserve">), </w:t>
      </w:r>
      <w:r w:rsidR="0052544E" w:rsidRPr="0022637D">
        <w:rPr>
          <w:rFonts w:asciiTheme="minorHAnsi" w:hAnsiTheme="minorHAnsi" w:cstheme="minorHAnsi"/>
        </w:rPr>
        <w:t xml:space="preserve">Van </w:t>
      </w:r>
      <w:r w:rsidR="00F462A4" w:rsidRPr="0022637D">
        <w:rPr>
          <w:rFonts w:asciiTheme="minorHAnsi" w:hAnsiTheme="minorHAnsi" w:cstheme="minorHAnsi"/>
        </w:rPr>
        <w:t xml:space="preserve">(yüzde </w:t>
      </w:r>
      <w:r w:rsidR="00C85525">
        <w:rPr>
          <w:rFonts w:asciiTheme="minorHAnsi" w:hAnsiTheme="minorHAnsi" w:cstheme="minorHAnsi"/>
        </w:rPr>
        <w:t>31,2</w:t>
      </w:r>
      <w:r w:rsidR="00F462A4" w:rsidRPr="0022637D">
        <w:rPr>
          <w:rFonts w:asciiTheme="minorHAnsi" w:hAnsiTheme="minorHAnsi" w:cstheme="minorHAnsi"/>
        </w:rPr>
        <w:t xml:space="preserve">) ve </w:t>
      </w:r>
      <w:r w:rsidR="00B665E2" w:rsidRPr="0022637D">
        <w:rPr>
          <w:rFonts w:asciiTheme="minorHAnsi" w:hAnsiTheme="minorHAnsi" w:cstheme="minorHAnsi"/>
        </w:rPr>
        <w:t xml:space="preserve">Kocaeli </w:t>
      </w:r>
      <w:r w:rsidR="00F462A4" w:rsidRPr="0022637D">
        <w:rPr>
          <w:rFonts w:asciiTheme="minorHAnsi" w:hAnsiTheme="minorHAnsi" w:cstheme="minorHAnsi"/>
        </w:rPr>
        <w:t xml:space="preserve">(yüzde </w:t>
      </w:r>
      <w:r w:rsidR="00C85525">
        <w:rPr>
          <w:rFonts w:asciiTheme="minorHAnsi" w:hAnsiTheme="minorHAnsi" w:cstheme="minorHAnsi"/>
        </w:rPr>
        <w:t>30</w:t>
      </w:r>
      <w:r w:rsidR="00F462A4" w:rsidRPr="0022637D">
        <w:rPr>
          <w:rFonts w:asciiTheme="minorHAnsi" w:hAnsiTheme="minorHAnsi" w:cstheme="minorHAnsi"/>
        </w:rPr>
        <w:t xml:space="preserve">) olmuştur. </w:t>
      </w:r>
    </w:p>
    <w:p w14:paraId="0042DDAE" w14:textId="77777777" w:rsidR="004437CA" w:rsidRPr="0022637D" w:rsidRDefault="004437CA" w:rsidP="00A94CA9">
      <w:pPr>
        <w:spacing w:before="120" w:after="120" w:line="276" w:lineRule="auto"/>
        <w:contextualSpacing/>
        <w:jc w:val="both"/>
        <w:rPr>
          <w:rFonts w:asciiTheme="minorHAnsi" w:hAnsiTheme="minorHAnsi" w:cstheme="minorHAnsi"/>
          <w:color w:val="FF0000"/>
        </w:rPr>
      </w:pPr>
    </w:p>
    <w:p w14:paraId="0E50B21E" w14:textId="1D60117A" w:rsidR="00A05F3E" w:rsidRPr="0022637D" w:rsidRDefault="00C95443" w:rsidP="003F6DA0">
      <w:pPr>
        <w:rPr>
          <w:rFonts w:asciiTheme="minorHAnsi" w:hAnsiTheme="minorHAnsi" w:cstheme="minorHAnsi"/>
          <w:b/>
          <w:bCs/>
        </w:rPr>
      </w:pPr>
      <w:r w:rsidRPr="0022637D">
        <w:rPr>
          <w:rFonts w:asciiTheme="minorHAnsi" w:hAnsiTheme="minorHAnsi" w:cstheme="minorHAnsi"/>
          <w:b/>
          <w:bCs/>
        </w:rPr>
        <w:t>Tablo 1: En Yüksek ve En Düşük Yıllık Satı</w:t>
      </w:r>
      <w:r w:rsidR="005E32B0" w:rsidRPr="0022637D">
        <w:rPr>
          <w:rFonts w:asciiTheme="minorHAnsi" w:hAnsiTheme="minorHAnsi" w:cstheme="minorHAnsi"/>
          <w:b/>
          <w:bCs/>
        </w:rPr>
        <w:t>lık İlan</w:t>
      </w:r>
      <w:r w:rsidRPr="0022637D">
        <w:rPr>
          <w:rFonts w:asciiTheme="minorHAnsi" w:hAnsiTheme="minorHAnsi" w:cstheme="minorHAnsi"/>
          <w:b/>
          <w:bCs/>
        </w:rPr>
        <w:t xml:space="preserve"> Fiyatı Değişimlerinin Yaşandığı İller- 2021 </w:t>
      </w:r>
      <w:r w:rsidR="0005721A">
        <w:rPr>
          <w:rFonts w:asciiTheme="minorHAnsi" w:hAnsiTheme="minorHAnsi" w:cstheme="minorHAnsi"/>
          <w:b/>
          <w:bCs/>
        </w:rPr>
        <w:t>Eylül</w:t>
      </w:r>
    </w:p>
    <w:tbl>
      <w:tblPr>
        <w:tblW w:w="9174" w:type="dxa"/>
        <w:tblLook w:val="04A0" w:firstRow="1" w:lastRow="0" w:firstColumn="1" w:lastColumn="0" w:noHBand="0" w:noVBand="1"/>
      </w:tblPr>
      <w:tblGrid>
        <w:gridCol w:w="2010"/>
        <w:gridCol w:w="2436"/>
        <w:gridCol w:w="2436"/>
        <w:gridCol w:w="2292"/>
      </w:tblGrid>
      <w:tr w:rsidR="00127150" w:rsidRPr="00B05E37" w14:paraId="1D2886BD" w14:textId="77777777" w:rsidTr="00B05E37">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İller</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1E455519" w14:textId="4BF6C981"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Eylül 2020 m2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0A4B5846"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Eylül 2021 m2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41B0D462"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Satılık Fiyat Değişimi (%)</w:t>
            </w:r>
          </w:p>
        </w:tc>
      </w:tr>
      <w:tr w:rsidR="00127150" w:rsidRPr="00B05E37" w14:paraId="0603A26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6C5CEF6" w14:textId="57087723"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nil"/>
              <w:left w:val="nil"/>
              <w:bottom w:val="single" w:sz="4" w:space="0" w:color="auto"/>
              <w:right w:val="single" w:sz="4" w:space="0" w:color="auto"/>
            </w:tcBorders>
            <w:shd w:val="clear" w:color="auto" w:fill="auto"/>
            <w:noWrap/>
            <w:vAlign w:val="center"/>
            <w:hideMark/>
          </w:tcPr>
          <w:p w14:paraId="5DA18616" w14:textId="7DD98ADC"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3259</w:t>
            </w:r>
          </w:p>
        </w:tc>
        <w:tc>
          <w:tcPr>
            <w:tcW w:w="2436" w:type="dxa"/>
            <w:tcBorders>
              <w:top w:val="nil"/>
              <w:left w:val="nil"/>
              <w:bottom w:val="single" w:sz="4" w:space="0" w:color="auto"/>
              <w:right w:val="single" w:sz="4" w:space="0" w:color="auto"/>
            </w:tcBorders>
            <w:shd w:val="clear" w:color="auto" w:fill="auto"/>
            <w:noWrap/>
            <w:vAlign w:val="center"/>
            <w:hideMark/>
          </w:tcPr>
          <w:p w14:paraId="18A1E837" w14:textId="2D191CD3"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4638</w:t>
            </w:r>
          </w:p>
        </w:tc>
        <w:tc>
          <w:tcPr>
            <w:tcW w:w="2292" w:type="dxa"/>
            <w:tcBorders>
              <w:top w:val="nil"/>
              <w:left w:val="nil"/>
              <w:bottom w:val="single" w:sz="4" w:space="0" w:color="auto"/>
              <w:right w:val="single" w:sz="8" w:space="0" w:color="auto"/>
            </w:tcBorders>
            <w:shd w:val="clear" w:color="auto" w:fill="auto"/>
            <w:noWrap/>
            <w:vAlign w:val="center"/>
            <w:hideMark/>
          </w:tcPr>
          <w:p w14:paraId="165640E1" w14:textId="66B19307"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42,3</w:t>
            </w:r>
          </w:p>
        </w:tc>
      </w:tr>
      <w:tr w:rsidR="00127150" w:rsidRPr="00B05E37" w14:paraId="17BD040A"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5478FDE9" w14:textId="68564DB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40B1C6F6" w14:textId="1D3DB22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6700</w:t>
            </w:r>
          </w:p>
        </w:tc>
        <w:tc>
          <w:tcPr>
            <w:tcW w:w="2436" w:type="dxa"/>
            <w:tcBorders>
              <w:top w:val="nil"/>
              <w:left w:val="nil"/>
              <w:bottom w:val="single" w:sz="4" w:space="0" w:color="auto"/>
              <w:right w:val="single" w:sz="4" w:space="0" w:color="auto"/>
            </w:tcBorders>
            <w:shd w:val="clear" w:color="auto" w:fill="auto"/>
            <w:noWrap/>
            <w:vAlign w:val="center"/>
            <w:hideMark/>
          </w:tcPr>
          <w:p w14:paraId="7F2A93BF" w14:textId="338CEAA8"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11125</w:t>
            </w:r>
          </w:p>
        </w:tc>
        <w:tc>
          <w:tcPr>
            <w:tcW w:w="2292" w:type="dxa"/>
            <w:tcBorders>
              <w:top w:val="single" w:sz="4" w:space="0" w:color="auto"/>
              <w:left w:val="single" w:sz="4" w:space="0" w:color="auto"/>
              <w:bottom w:val="single" w:sz="4" w:space="0" w:color="auto"/>
              <w:right w:val="single" w:sz="8" w:space="0" w:color="auto"/>
            </w:tcBorders>
            <w:shd w:val="clear" w:color="000000" w:fill="63BE7B"/>
            <w:noWrap/>
            <w:vAlign w:val="center"/>
            <w:hideMark/>
          </w:tcPr>
          <w:p w14:paraId="1F72F210" w14:textId="5031BABD"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66</w:t>
            </w:r>
          </w:p>
        </w:tc>
      </w:tr>
      <w:tr w:rsidR="00127150" w:rsidRPr="00B05E37" w14:paraId="000CF59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4950BE43" w14:textId="320EC7A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37B04F4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3593</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5AAB034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5945</w:t>
            </w:r>
          </w:p>
        </w:tc>
        <w:tc>
          <w:tcPr>
            <w:tcW w:w="2292" w:type="dxa"/>
            <w:tcBorders>
              <w:top w:val="single" w:sz="4" w:space="0" w:color="auto"/>
              <w:left w:val="single" w:sz="4" w:space="0" w:color="auto"/>
              <w:bottom w:val="single" w:sz="4" w:space="0" w:color="auto"/>
              <w:right w:val="single" w:sz="8" w:space="0" w:color="auto"/>
            </w:tcBorders>
            <w:shd w:val="clear" w:color="000000" w:fill="92D1A3"/>
            <w:noWrap/>
            <w:vAlign w:val="center"/>
            <w:hideMark/>
          </w:tcPr>
          <w:p w14:paraId="4E7F2DCD" w14:textId="2931AF5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65,5</w:t>
            </w:r>
          </w:p>
        </w:tc>
      </w:tr>
      <w:tr w:rsidR="00127150" w:rsidRPr="00B05E37" w14:paraId="66DB3ECD"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C35FC05" w14:textId="793DBE4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1310F7A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1696</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707370B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2621</w:t>
            </w:r>
          </w:p>
        </w:tc>
        <w:tc>
          <w:tcPr>
            <w:tcW w:w="2292" w:type="dxa"/>
            <w:tcBorders>
              <w:top w:val="single" w:sz="4" w:space="0" w:color="auto"/>
              <w:left w:val="single" w:sz="4" w:space="0" w:color="auto"/>
              <w:bottom w:val="single" w:sz="4" w:space="0" w:color="auto"/>
              <w:right w:val="single" w:sz="8" w:space="0" w:color="auto"/>
            </w:tcBorders>
            <w:shd w:val="clear" w:color="000000" w:fill="B8E1C5"/>
            <w:noWrap/>
            <w:vAlign w:val="center"/>
            <w:hideMark/>
          </w:tcPr>
          <w:p w14:paraId="7DACBCFD" w14:textId="1A0103B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54,6</w:t>
            </w:r>
          </w:p>
        </w:tc>
      </w:tr>
      <w:tr w:rsidR="00127150" w:rsidRPr="00B05E37" w14:paraId="0BB7825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4053949" w14:textId="2E8CFA6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25993B44"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2214</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084521E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3385</w:t>
            </w:r>
          </w:p>
        </w:tc>
        <w:tc>
          <w:tcPr>
            <w:tcW w:w="2292" w:type="dxa"/>
            <w:tcBorders>
              <w:top w:val="single" w:sz="4" w:space="0" w:color="auto"/>
              <w:left w:val="single" w:sz="4" w:space="0" w:color="auto"/>
              <w:bottom w:val="single" w:sz="4" w:space="0" w:color="auto"/>
              <w:right w:val="single" w:sz="8" w:space="0" w:color="auto"/>
            </w:tcBorders>
            <w:shd w:val="clear" w:color="000000" w:fill="D0EAD9"/>
            <w:noWrap/>
            <w:vAlign w:val="center"/>
            <w:hideMark/>
          </w:tcPr>
          <w:p w14:paraId="5A5F0E61" w14:textId="1FC3FFC4"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52,9</w:t>
            </w:r>
          </w:p>
        </w:tc>
      </w:tr>
      <w:tr w:rsidR="00127150" w:rsidRPr="00B05E37" w14:paraId="644224EB"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1A1135E7" w14:textId="21B112CD"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Balıkesir</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0B5D7818"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3167</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53682B2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4800</w:t>
            </w:r>
          </w:p>
        </w:tc>
        <w:tc>
          <w:tcPr>
            <w:tcW w:w="2292" w:type="dxa"/>
            <w:tcBorders>
              <w:top w:val="single" w:sz="4" w:space="0" w:color="auto"/>
              <w:left w:val="single" w:sz="4" w:space="0" w:color="auto"/>
              <w:bottom w:val="single" w:sz="4" w:space="0" w:color="auto"/>
              <w:right w:val="single" w:sz="8" w:space="0" w:color="auto"/>
            </w:tcBorders>
            <w:shd w:val="clear" w:color="000000" w:fill="DDF0E4"/>
            <w:noWrap/>
            <w:vAlign w:val="center"/>
            <w:hideMark/>
          </w:tcPr>
          <w:p w14:paraId="453D85C8" w14:textId="16C2974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51,6</w:t>
            </w:r>
          </w:p>
        </w:tc>
      </w:tr>
      <w:tr w:rsidR="00127150" w:rsidRPr="00B05E37" w14:paraId="40BA778D"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2C760E5C" w14:textId="706C507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4811AF85" w14:textId="5476BC5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1991</w:t>
            </w:r>
          </w:p>
        </w:tc>
        <w:tc>
          <w:tcPr>
            <w:tcW w:w="2436" w:type="dxa"/>
            <w:tcBorders>
              <w:top w:val="nil"/>
              <w:left w:val="nil"/>
              <w:bottom w:val="single" w:sz="4" w:space="0" w:color="auto"/>
              <w:right w:val="single" w:sz="4" w:space="0" w:color="auto"/>
            </w:tcBorders>
            <w:shd w:val="clear" w:color="auto" w:fill="auto"/>
            <w:noWrap/>
            <w:vAlign w:val="center"/>
            <w:hideMark/>
          </w:tcPr>
          <w:p w14:paraId="698761D2" w14:textId="6C64665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2636</w:t>
            </w:r>
          </w:p>
        </w:tc>
        <w:tc>
          <w:tcPr>
            <w:tcW w:w="2292" w:type="dxa"/>
            <w:tcBorders>
              <w:top w:val="single" w:sz="4" w:space="0" w:color="auto"/>
              <w:left w:val="single" w:sz="4" w:space="0" w:color="auto"/>
              <w:bottom w:val="single" w:sz="4" w:space="0" w:color="auto"/>
              <w:right w:val="single" w:sz="8" w:space="0" w:color="auto"/>
            </w:tcBorders>
            <w:shd w:val="clear" w:color="000000" w:fill="F99DA0"/>
            <w:noWrap/>
            <w:vAlign w:val="center"/>
            <w:hideMark/>
          </w:tcPr>
          <w:p w14:paraId="09C0B3B2" w14:textId="08185FE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32,4</w:t>
            </w:r>
          </w:p>
        </w:tc>
      </w:tr>
      <w:tr w:rsidR="00127150" w:rsidRPr="00B05E37" w14:paraId="5B9F1DD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4C89256D" w14:textId="5AFA2EE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Manisa</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743DF04D"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2533</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26A43E2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3333</w:t>
            </w:r>
          </w:p>
        </w:tc>
        <w:tc>
          <w:tcPr>
            <w:tcW w:w="2292" w:type="dxa"/>
            <w:tcBorders>
              <w:top w:val="single" w:sz="4" w:space="0" w:color="auto"/>
              <w:left w:val="single" w:sz="4" w:space="0" w:color="auto"/>
              <w:bottom w:val="single" w:sz="4" w:space="0" w:color="auto"/>
              <w:right w:val="single" w:sz="8" w:space="0" w:color="auto"/>
            </w:tcBorders>
            <w:shd w:val="clear" w:color="000000" w:fill="F99698"/>
            <w:noWrap/>
            <w:vAlign w:val="center"/>
            <w:hideMark/>
          </w:tcPr>
          <w:p w14:paraId="7A1A3CE5" w14:textId="1D9D908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31,6</w:t>
            </w:r>
          </w:p>
        </w:tc>
      </w:tr>
      <w:tr w:rsidR="00127150" w:rsidRPr="00B05E37" w14:paraId="655F389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248BCAB" w14:textId="7ED3258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4B9AC72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2000</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6EEF56C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2629</w:t>
            </w:r>
          </w:p>
        </w:tc>
        <w:tc>
          <w:tcPr>
            <w:tcW w:w="2292" w:type="dxa"/>
            <w:tcBorders>
              <w:top w:val="single" w:sz="4" w:space="0" w:color="auto"/>
              <w:left w:val="single" w:sz="4" w:space="0" w:color="auto"/>
              <w:bottom w:val="single" w:sz="4" w:space="0" w:color="auto"/>
              <w:right w:val="single" w:sz="8" w:space="0" w:color="auto"/>
            </w:tcBorders>
            <w:shd w:val="clear" w:color="000000" w:fill="F88789"/>
            <w:noWrap/>
            <w:vAlign w:val="center"/>
            <w:hideMark/>
          </w:tcPr>
          <w:p w14:paraId="74406492" w14:textId="30A33C7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31,4</w:t>
            </w:r>
          </w:p>
        </w:tc>
      </w:tr>
      <w:tr w:rsidR="00127150" w:rsidRPr="00B05E37" w14:paraId="49B78A31"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110BB761" w14:textId="565AD53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39562F1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2095</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7B4D943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2750</w:t>
            </w:r>
          </w:p>
        </w:tc>
        <w:tc>
          <w:tcPr>
            <w:tcW w:w="2292" w:type="dxa"/>
            <w:tcBorders>
              <w:top w:val="single" w:sz="4" w:space="0" w:color="auto"/>
              <w:left w:val="single" w:sz="4" w:space="0" w:color="auto"/>
              <w:bottom w:val="single" w:sz="4" w:space="0" w:color="auto"/>
              <w:right w:val="single" w:sz="8" w:space="0" w:color="auto"/>
            </w:tcBorders>
            <w:shd w:val="clear" w:color="000000" w:fill="F86F71"/>
            <w:noWrap/>
            <w:vAlign w:val="center"/>
            <w:hideMark/>
          </w:tcPr>
          <w:p w14:paraId="728093EB" w14:textId="7749B42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31,2</w:t>
            </w:r>
          </w:p>
        </w:tc>
      </w:tr>
      <w:tr w:rsidR="00127150" w:rsidRPr="00B05E37" w14:paraId="29B177EA"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center"/>
            <w:hideMark/>
          </w:tcPr>
          <w:p w14:paraId="213D6254" w14:textId="0D58208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nil"/>
              <w:left w:val="nil"/>
              <w:bottom w:val="single" w:sz="8" w:space="0" w:color="auto"/>
              <w:right w:val="single" w:sz="4" w:space="0" w:color="auto"/>
            </w:tcBorders>
            <w:shd w:val="clear" w:color="auto" w:fill="auto"/>
            <w:noWrap/>
            <w:vAlign w:val="center"/>
            <w:hideMark/>
          </w:tcPr>
          <w:p w14:paraId="4AF1F2E7" w14:textId="39F8E0A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2500</w:t>
            </w:r>
          </w:p>
        </w:tc>
        <w:tc>
          <w:tcPr>
            <w:tcW w:w="2436" w:type="dxa"/>
            <w:tcBorders>
              <w:top w:val="nil"/>
              <w:left w:val="nil"/>
              <w:bottom w:val="single" w:sz="8" w:space="0" w:color="auto"/>
              <w:right w:val="single" w:sz="4" w:space="0" w:color="auto"/>
            </w:tcBorders>
            <w:shd w:val="clear" w:color="auto" w:fill="auto"/>
            <w:noWrap/>
            <w:vAlign w:val="center"/>
            <w:hideMark/>
          </w:tcPr>
          <w:p w14:paraId="3F005F36" w14:textId="24AC74E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3250</w:t>
            </w:r>
          </w:p>
        </w:tc>
        <w:tc>
          <w:tcPr>
            <w:tcW w:w="2292" w:type="dxa"/>
            <w:tcBorders>
              <w:top w:val="single" w:sz="4" w:space="0" w:color="auto"/>
              <w:left w:val="single" w:sz="4" w:space="0" w:color="auto"/>
              <w:bottom w:val="single" w:sz="4" w:space="0" w:color="auto"/>
              <w:right w:val="single" w:sz="8" w:space="0" w:color="auto"/>
            </w:tcBorders>
            <w:shd w:val="clear" w:color="000000" w:fill="F8696B"/>
            <w:noWrap/>
            <w:vAlign w:val="center"/>
            <w:hideMark/>
          </w:tcPr>
          <w:p w14:paraId="0C51658D" w14:textId="1ED5CDB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30</w:t>
            </w:r>
          </w:p>
        </w:tc>
      </w:tr>
    </w:tbl>
    <w:p w14:paraId="21E49535" w14:textId="77777777" w:rsidR="00B05E37" w:rsidRDefault="00B05E37">
      <w:pPr>
        <w:spacing w:before="120" w:after="120" w:line="276" w:lineRule="auto"/>
        <w:contextualSpacing/>
        <w:jc w:val="both"/>
        <w:rPr>
          <w:rFonts w:asciiTheme="minorHAnsi" w:hAnsiTheme="minorHAnsi" w:cstheme="minorHAnsi"/>
          <w:sz w:val="24"/>
          <w:szCs w:val="24"/>
        </w:rPr>
      </w:pPr>
    </w:p>
    <w:p w14:paraId="3CE48D92" w14:textId="098B273A" w:rsidR="00C95443" w:rsidRDefault="00C95443">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3A6C8E7F" w14:textId="2AD83B4D" w:rsidR="003B684F" w:rsidRDefault="003B684F">
      <w:pPr>
        <w:rPr>
          <w:rFonts w:asciiTheme="minorHAnsi" w:hAnsiTheme="minorHAnsi" w:cstheme="minorHAnsi"/>
          <w:sz w:val="24"/>
          <w:szCs w:val="24"/>
        </w:rPr>
      </w:pPr>
      <w:r>
        <w:rPr>
          <w:rFonts w:asciiTheme="minorHAnsi" w:hAnsiTheme="minorHAnsi" w:cstheme="minorHAnsi"/>
          <w:sz w:val="24"/>
          <w:szCs w:val="24"/>
        </w:rPr>
        <w:br w:type="page"/>
      </w:r>
    </w:p>
    <w:p w14:paraId="4567C6C4" w14:textId="210C7884" w:rsidR="005245C5" w:rsidRDefault="008C16EE" w:rsidP="005245C5">
      <w:pPr>
        <w:spacing w:before="120" w:after="120" w:line="276" w:lineRule="auto"/>
        <w:contextualSpacing/>
        <w:rPr>
          <w:rFonts w:asciiTheme="minorHAnsi" w:hAnsiTheme="minorHAnsi" w:cstheme="minorHAnsi"/>
          <w:b/>
          <w:bCs/>
        </w:rPr>
      </w:pPr>
      <w:r>
        <w:rPr>
          <w:rFonts w:asciiTheme="minorHAnsi" w:hAnsiTheme="minorHAnsi" w:cstheme="minorHAnsi"/>
          <w:b/>
          <w:bCs/>
        </w:rPr>
        <w:lastRenderedPageBreak/>
        <w:t>S</w:t>
      </w:r>
      <w:r w:rsidR="00FD4C2A">
        <w:rPr>
          <w:rFonts w:asciiTheme="minorHAnsi" w:hAnsiTheme="minorHAnsi" w:cstheme="minorHAnsi"/>
          <w:b/>
          <w:bCs/>
        </w:rPr>
        <w:t xml:space="preserve">atılık </w:t>
      </w:r>
      <w:r>
        <w:rPr>
          <w:rFonts w:asciiTheme="minorHAnsi" w:hAnsiTheme="minorHAnsi" w:cstheme="minorHAnsi"/>
          <w:b/>
          <w:bCs/>
        </w:rPr>
        <w:t>konut fiyatlarında artış hızlandı</w:t>
      </w:r>
    </w:p>
    <w:p w14:paraId="5A1747F4" w14:textId="0AA9E907" w:rsidR="00042178" w:rsidRDefault="00042178" w:rsidP="00042178">
      <w:pPr>
        <w:spacing w:before="120" w:after="120" w:line="276" w:lineRule="auto"/>
        <w:contextualSpacing/>
        <w:jc w:val="both"/>
        <w:rPr>
          <w:rFonts w:asciiTheme="minorHAnsi" w:eastAsia="Calibri" w:hAnsiTheme="minorHAnsi" w:cstheme="minorHAnsi"/>
          <w:bCs/>
          <w:sz w:val="24"/>
          <w:szCs w:val="24"/>
        </w:rPr>
      </w:pPr>
      <w:r w:rsidRPr="00BB49FA">
        <w:rPr>
          <w:rFonts w:asciiTheme="minorHAnsi" w:hAnsiTheme="minorHAnsi" w:cstheme="minorHAnsi"/>
        </w:rPr>
        <w:t xml:space="preserve">Şekil 3’te </w:t>
      </w:r>
      <w:r>
        <w:rPr>
          <w:rFonts w:asciiTheme="minorHAnsi" w:hAnsiTheme="minorHAnsi" w:cstheme="minorHAnsi"/>
        </w:rPr>
        <w:t>sahibindex konut fiyat endeksi ile Türkiye Cumhuriyet Merkez Bankası'nın (TCMB) yayınladığı konut fiyat endeksinin seyri gösterilmektedir. sahibindex endeksindeki artış oranı Mayıs’tan Haziran’a yüzde 3,5, Haziran’dan Temmuz’a ve Temmuz’dan Ağustos’a yüzde 4 olmuştur. sahibindex konut fiyat endeksinde uzun süredir gözlemlenen artışların son ayda ivme kazandığı görülmektedir. Nitekim sahibindex endeksi Ağustos’ta 185,4’ten Eylül’de 196,2’ye yükselerek, bir ayda yüzde 5,8 oranında artmıştır. TCMB konut fiyat endeksinin</w:t>
      </w:r>
      <w:r>
        <w:rPr>
          <w:rStyle w:val="FootnoteReference"/>
          <w:rFonts w:asciiTheme="minorHAnsi" w:eastAsia="Calibri" w:hAnsiTheme="minorHAnsi" w:cstheme="minorHAnsi"/>
        </w:rPr>
        <w:footnoteReference w:id="1"/>
      </w:r>
      <w:r>
        <w:rPr>
          <w:rFonts w:asciiTheme="minorHAnsi" w:hAnsiTheme="minorHAnsi" w:cstheme="minorHAnsi"/>
        </w:rPr>
        <w:t xml:space="preserve"> ise Mayıs’tan Haziran’a yüzde 2,7, Haziran’dan Temmuz’a da yüzde 2,8 arttığı görülmektedir. Bankaların verdiği bireysel konut kredilerinde belirlenen değer verilerine dayanan ve iki ay geriden gelen bu endeksin oldukça yüksek bir tempoda artmakta olduğunu belirtmek isteriz.</w:t>
      </w:r>
    </w:p>
    <w:p w14:paraId="3F6F1BA5" w14:textId="77777777" w:rsidR="00077458" w:rsidRPr="0022637D" w:rsidRDefault="00077458">
      <w:pPr>
        <w:rPr>
          <w:rFonts w:asciiTheme="minorHAnsi" w:hAnsiTheme="minorHAnsi" w:cstheme="minorHAnsi"/>
          <w:sz w:val="24"/>
          <w:szCs w:val="24"/>
        </w:rPr>
      </w:pPr>
    </w:p>
    <w:p w14:paraId="1DAA8428" w14:textId="0A79049D" w:rsidR="00C9544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3: 2017 Eylül</w:t>
      </w:r>
      <w:r w:rsidR="00867EF0" w:rsidRPr="0022637D">
        <w:rPr>
          <w:rFonts w:asciiTheme="minorHAnsi" w:hAnsiTheme="minorHAnsi" w:cstheme="minorHAnsi"/>
          <w:b/>
          <w:bCs/>
        </w:rPr>
        <w:t>’</w:t>
      </w:r>
      <w:r w:rsidR="00BB3AE1" w:rsidRPr="0022637D">
        <w:rPr>
          <w:rFonts w:asciiTheme="minorHAnsi" w:hAnsiTheme="minorHAnsi" w:cstheme="minorHAnsi"/>
          <w:b/>
          <w:bCs/>
        </w:rPr>
        <w:t>e</w:t>
      </w:r>
      <w:r w:rsidR="00F72DC7" w:rsidRPr="0022637D">
        <w:rPr>
          <w:rFonts w:asciiTheme="minorHAnsi" w:hAnsiTheme="minorHAnsi" w:cstheme="minorHAnsi"/>
          <w:b/>
          <w:bCs/>
        </w:rPr>
        <w:t xml:space="preserve"> </w:t>
      </w:r>
      <w:r w:rsidR="0005721A" w:rsidRPr="0022637D">
        <w:rPr>
          <w:rFonts w:asciiTheme="minorHAnsi" w:hAnsiTheme="minorHAnsi" w:cstheme="minorHAnsi"/>
          <w:b/>
          <w:bCs/>
        </w:rPr>
        <w:t xml:space="preserve">(2017 Eylül=100) Göre </w:t>
      </w:r>
      <w:r w:rsidRPr="0022637D">
        <w:rPr>
          <w:rFonts w:asciiTheme="minorHAnsi" w:hAnsiTheme="minorHAnsi" w:cstheme="minorHAnsi"/>
          <w:b/>
          <w:bCs/>
        </w:rPr>
        <w:t>Satı</w:t>
      </w:r>
      <w:r w:rsidR="005E32B0" w:rsidRPr="0022637D">
        <w:rPr>
          <w:rFonts w:asciiTheme="minorHAnsi" w:hAnsiTheme="minorHAnsi" w:cstheme="minorHAnsi"/>
          <w:b/>
          <w:bCs/>
        </w:rPr>
        <w:t>lık İlan</w:t>
      </w:r>
      <w:r w:rsidRPr="0022637D">
        <w:rPr>
          <w:rFonts w:asciiTheme="minorHAnsi" w:hAnsiTheme="minorHAnsi" w:cstheme="minorHAnsi"/>
          <w:b/>
          <w:bCs/>
        </w:rPr>
        <w:t xml:space="preserve"> Fiyatı ve Konut Fiyat Endeksi </w:t>
      </w:r>
    </w:p>
    <w:p w14:paraId="319CC5B4" w14:textId="3DAA2D4C" w:rsidR="005541B2" w:rsidRPr="0022637D" w:rsidRDefault="008E4393" w:rsidP="008E4393">
      <w:pPr>
        <w:spacing w:before="120" w:after="120" w:line="276" w:lineRule="auto"/>
        <w:contextualSpacing/>
        <w:rPr>
          <w:rFonts w:asciiTheme="minorHAnsi" w:hAnsiTheme="minorHAnsi" w:cstheme="minorHAnsi"/>
          <w:lang w:eastAsia="tr-TR"/>
        </w:rPr>
      </w:pPr>
      <w:r>
        <w:rPr>
          <w:rFonts w:asciiTheme="minorHAnsi" w:hAnsiTheme="minorHAnsi" w:cstheme="minorHAnsi"/>
          <w:noProof/>
          <w:lang w:eastAsia="tr-TR"/>
        </w:rPr>
        <w:drawing>
          <wp:inline distT="0" distB="0" distL="0" distR="0" wp14:anchorId="365C5A55" wp14:editId="192E5A44">
            <wp:extent cx="4592997" cy="2736491"/>
            <wp:effectExtent l="0" t="0" r="0" b="698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592997" cy="2736491"/>
                    </a:xfrm>
                    <a:prstGeom prst="rect">
                      <a:avLst/>
                    </a:prstGeom>
                    <a:noFill/>
                  </pic:spPr>
                </pic:pic>
              </a:graphicData>
            </a:graphic>
          </wp:inline>
        </w:drawing>
      </w:r>
    </w:p>
    <w:p w14:paraId="665955B1" w14:textId="77777777" w:rsidR="00C95443" w:rsidRPr="0022637D" w:rsidRDefault="00C9544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TCMB ve Betam</w:t>
      </w:r>
    </w:p>
    <w:p w14:paraId="0C395633" w14:textId="77777777" w:rsidR="00464630" w:rsidRPr="0022637D" w:rsidRDefault="00464630">
      <w:pPr>
        <w:spacing w:before="120" w:after="120" w:line="276" w:lineRule="auto"/>
        <w:contextualSpacing/>
        <w:jc w:val="both"/>
        <w:rPr>
          <w:rFonts w:asciiTheme="minorHAnsi" w:hAnsiTheme="minorHAnsi" w:cstheme="minorHAnsi"/>
        </w:rPr>
      </w:pPr>
    </w:p>
    <w:p w14:paraId="0EAC8F6A" w14:textId="19EDD2D6" w:rsidR="007E706C" w:rsidRDefault="006C55F0">
      <w:pPr>
        <w:spacing w:before="120" w:after="120" w:line="276" w:lineRule="auto"/>
        <w:contextualSpacing/>
        <w:rPr>
          <w:rFonts w:asciiTheme="minorHAnsi" w:eastAsia="Calibri" w:hAnsiTheme="minorHAnsi" w:cstheme="minorHAnsi"/>
          <w:b/>
          <w:bCs/>
        </w:rPr>
      </w:pPr>
      <w:r>
        <w:rPr>
          <w:rFonts w:asciiTheme="minorHAnsi" w:eastAsia="Calibri" w:hAnsiTheme="minorHAnsi" w:cstheme="minorHAnsi"/>
          <w:b/>
          <w:bCs/>
        </w:rPr>
        <w:t xml:space="preserve">Üç büyük ilde de </w:t>
      </w:r>
      <w:r w:rsidR="00FA409B">
        <w:rPr>
          <w:rFonts w:asciiTheme="minorHAnsi" w:eastAsia="Calibri" w:hAnsiTheme="minorHAnsi" w:cstheme="minorHAnsi"/>
          <w:b/>
          <w:bCs/>
        </w:rPr>
        <w:t xml:space="preserve">satılık </w:t>
      </w:r>
      <w:r w:rsidR="008E7D06">
        <w:rPr>
          <w:rFonts w:asciiTheme="minorHAnsi" w:eastAsia="Calibri" w:hAnsiTheme="minorHAnsi" w:cstheme="minorHAnsi"/>
          <w:b/>
          <w:bCs/>
        </w:rPr>
        <w:t>konut fiyat</w:t>
      </w:r>
      <w:r w:rsidR="00FA409B">
        <w:rPr>
          <w:rFonts w:asciiTheme="minorHAnsi" w:eastAsia="Calibri" w:hAnsiTheme="minorHAnsi" w:cstheme="minorHAnsi"/>
          <w:b/>
          <w:bCs/>
        </w:rPr>
        <w:t>larında artış devam ediyor</w:t>
      </w:r>
    </w:p>
    <w:p w14:paraId="53BE0999" w14:textId="422B581E" w:rsidR="00FA409B" w:rsidRPr="00B96974" w:rsidRDefault="00042178" w:rsidP="00B96974">
      <w:pPr>
        <w:spacing w:before="120" w:after="120" w:line="276" w:lineRule="auto"/>
        <w:contextualSpacing/>
        <w:rPr>
          <w:rFonts w:asciiTheme="minorHAnsi" w:eastAsia="Calibri" w:hAnsiTheme="minorHAnsi" w:cstheme="minorHAnsi"/>
          <w:bCs/>
        </w:rPr>
      </w:pPr>
      <w:r>
        <w:rPr>
          <w:rFonts w:asciiTheme="minorHAnsi" w:eastAsia="Calibri" w:hAnsiTheme="minorHAnsi" w:cstheme="minorHAnsi"/>
          <w:bCs/>
        </w:rPr>
        <w:t xml:space="preserve">sahibindex endeksi Ağustos’tan Eylül’e İstanbul’da yüzde 6,9, Ankara’da yüzde 4,4, İzmir’de yüzde 5,0 artmıştır. </w:t>
      </w:r>
      <w:r w:rsidR="00A228D6">
        <w:rPr>
          <w:rFonts w:asciiTheme="minorHAnsi" w:eastAsia="Calibri" w:hAnsiTheme="minorHAnsi" w:cstheme="minorHAnsi"/>
          <w:bCs/>
        </w:rPr>
        <w:t xml:space="preserve"> </w:t>
      </w:r>
      <w:r w:rsidR="00F16B50">
        <w:rPr>
          <w:rFonts w:asciiTheme="minorHAnsi" w:eastAsia="Calibri" w:hAnsiTheme="minorHAnsi" w:cstheme="minorHAnsi"/>
          <w:bCs/>
        </w:rPr>
        <w:t>sahibindex</w:t>
      </w:r>
      <w:r w:rsidR="00A228D6">
        <w:rPr>
          <w:rFonts w:asciiTheme="minorHAnsi" w:eastAsia="Calibri" w:hAnsiTheme="minorHAnsi" w:cstheme="minorHAnsi"/>
          <w:bCs/>
        </w:rPr>
        <w:t xml:space="preserve"> konut endeksi İstanbul’da 187,5, Ankara’da 191,4, İzmir’de 207,9 seviyesine ulaşmıştır (</w:t>
      </w:r>
      <w:r w:rsidR="00B96974">
        <w:rPr>
          <w:rFonts w:asciiTheme="minorHAnsi" w:eastAsia="Calibri" w:hAnsiTheme="minorHAnsi" w:cstheme="minorHAnsi"/>
          <w:bCs/>
        </w:rPr>
        <w:t>Ş</w:t>
      </w:r>
      <w:r w:rsidR="00A228D6">
        <w:rPr>
          <w:rFonts w:asciiTheme="minorHAnsi" w:eastAsia="Calibri" w:hAnsiTheme="minorHAnsi" w:cstheme="minorHAnsi"/>
          <w:bCs/>
        </w:rPr>
        <w:t>ekil 4). Görüldüğü gibi en yüksek artış İzmir’de olup, bu ilde ortalama konut fiyat</w:t>
      </w:r>
      <w:r w:rsidR="00F16B50">
        <w:rPr>
          <w:rFonts w:asciiTheme="minorHAnsi" w:eastAsia="Calibri" w:hAnsiTheme="minorHAnsi" w:cstheme="minorHAnsi"/>
          <w:bCs/>
        </w:rPr>
        <w:t>ı</w:t>
      </w:r>
      <w:r w:rsidR="00A228D6">
        <w:rPr>
          <w:rFonts w:asciiTheme="minorHAnsi" w:eastAsia="Calibri" w:hAnsiTheme="minorHAnsi" w:cstheme="minorHAnsi"/>
          <w:bCs/>
        </w:rPr>
        <w:t xml:space="preserve"> son dört yılda iki katından biraz fazla yükselmiştir. İstanbul’da son dört yılda fiyat artışı diğer iki ile kıyasla nispeten düşük kalmış olsa da son dönemde fiyat artışlarının hızlandığı görülmektedir. </w:t>
      </w:r>
      <w:r w:rsidR="00B96974" w:rsidRPr="00B96974">
        <w:rPr>
          <w:rFonts w:asciiTheme="minorHAnsi" w:hAnsiTheme="minorHAnsi" w:cstheme="minorHAnsi"/>
        </w:rPr>
        <w:t xml:space="preserve">Elimizdeki son verilere göre Temmuz'da TCMB konut fiyat endeksi bir önceki aya göre İstanbul'da </w:t>
      </w:r>
      <w:r w:rsidR="00B96974">
        <w:rPr>
          <w:rFonts w:asciiTheme="minorHAnsi" w:hAnsiTheme="minorHAnsi" w:cstheme="minorHAnsi"/>
        </w:rPr>
        <w:t>yüzde 2,7</w:t>
      </w:r>
      <w:r w:rsidR="00B96974" w:rsidRPr="00B96974">
        <w:rPr>
          <w:rFonts w:asciiTheme="minorHAnsi" w:hAnsiTheme="minorHAnsi" w:cstheme="minorHAnsi"/>
        </w:rPr>
        <w:t xml:space="preserve"> artarak 156</w:t>
      </w:r>
      <w:r w:rsidR="00B96974">
        <w:rPr>
          <w:rFonts w:asciiTheme="minorHAnsi" w:hAnsiTheme="minorHAnsi" w:cstheme="minorHAnsi"/>
        </w:rPr>
        <w:t>’ya</w:t>
      </w:r>
      <w:r w:rsidR="00B96974" w:rsidRPr="00B96974">
        <w:rPr>
          <w:rFonts w:asciiTheme="minorHAnsi" w:hAnsiTheme="minorHAnsi" w:cstheme="minorHAnsi"/>
        </w:rPr>
        <w:t>, Ankara</w:t>
      </w:r>
      <w:r w:rsidR="00B96974">
        <w:rPr>
          <w:rFonts w:asciiTheme="minorHAnsi" w:hAnsiTheme="minorHAnsi" w:cstheme="minorHAnsi"/>
        </w:rPr>
        <w:t xml:space="preserve"> ve İzmir’de ise yüzde 2,4 artarak Ankara’da 1</w:t>
      </w:r>
      <w:r w:rsidR="00B96974" w:rsidRPr="00B96974">
        <w:rPr>
          <w:rFonts w:asciiTheme="minorHAnsi" w:hAnsiTheme="minorHAnsi" w:cstheme="minorHAnsi"/>
        </w:rPr>
        <w:t>72,9</w:t>
      </w:r>
      <w:r w:rsidR="00B96974">
        <w:rPr>
          <w:rFonts w:asciiTheme="minorHAnsi" w:hAnsiTheme="minorHAnsi" w:cstheme="minorHAnsi"/>
        </w:rPr>
        <w:t>’a İzmir'de 1</w:t>
      </w:r>
      <w:r w:rsidR="00B96974" w:rsidRPr="00B96974">
        <w:rPr>
          <w:rFonts w:asciiTheme="minorHAnsi" w:hAnsiTheme="minorHAnsi" w:cstheme="minorHAnsi"/>
        </w:rPr>
        <w:t>91,7</w:t>
      </w:r>
      <w:r w:rsidR="00B96974">
        <w:rPr>
          <w:rFonts w:asciiTheme="minorHAnsi" w:hAnsiTheme="minorHAnsi" w:cstheme="minorHAnsi"/>
        </w:rPr>
        <w:t>’ye ulaşmıştır.</w:t>
      </w:r>
    </w:p>
    <w:p w14:paraId="6F198990" w14:textId="77777777" w:rsidR="003B684F" w:rsidRDefault="003B684F">
      <w:pPr>
        <w:rPr>
          <w:rFonts w:asciiTheme="minorHAnsi" w:hAnsiTheme="minorHAnsi" w:cstheme="minorHAnsi"/>
          <w:b/>
          <w:bCs/>
        </w:rPr>
      </w:pPr>
      <w:r>
        <w:rPr>
          <w:rFonts w:asciiTheme="minorHAnsi" w:hAnsiTheme="minorHAnsi" w:cstheme="minorHAnsi"/>
          <w:b/>
          <w:bCs/>
        </w:rPr>
        <w:br w:type="page"/>
      </w:r>
    </w:p>
    <w:p w14:paraId="3FF17C41" w14:textId="2B477328" w:rsidR="007F64CF" w:rsidRPr="0022637D" w:rsidRDefault="00C95443" w:rsidP="007E4E14">
      <w:pPr>
        <w:rPr>
          <w:rFonts w:asciiTheme="minorHAnsi" w:hAnsiTheme="minorHAnsi" w:cstheme="minorHAnsi"/>
          <w:b/>
          <w:bCs/>
        </w:rPr>
      </w:pPr>
      <w:r w:rsidRPr="0022637D">
        <w:rPr>
          <w:rFonts w:asciiTheme="minorHAnsi" w:hAnsiTheme="minorHAnsi" w:cstheme="minorHAnsi"/>
          <w:b/>
          <w:bCs/>
        </w:rPr>
        <w:lastRenderedPageBreak/>
        <w:t>Şekil 4: 2017 Eylül</w:t>
      </w:r>
      <w:r w:rsidR="000C791C" w:rsidRPr="0022637D">
        <w:rPr>
          <w:rFonts w:asciiTheme="minorHAnsi" w:hAnsiTheme="minorHAnsi" w:cstheme="minorHAnsi"/>
          <w:b/>
          <w:bCs/>
        </w:rPr>
        <w:t>’e (2017 Eylül</w:t>
      </w:r>
      <w:r w:rsidRPr="0022637D">
        <w:rPr>
          <w:rFonts w:asciiTheme="minorHAnsi" w:hAnsiTheme="minorHAnsi" w:cstheme="minorHAnsi"/>
          <w:b/>
          <w:bCs/>
        </w:rPr>
        <w:t>=100) Göre Üç Büyük İlde Satı</w:t>
      </w:r>
      <w:r w:rsidR="005E32B0" w:rsidRPr="0022637D">
        <w:rPr>
          <w:rFonts w:asciiTheme="minorHAnsi" w:hAnsiTheme="minorHAnsi" w:cstheme="minorHAnsi"/>
          <w:b/>
          <w:bCs/>
        </w:rPr>
        <w:t>lık İlan</w:t>
      </w:r>
      <w:r w:rsidR="00A54BDC">
        <w:rPr>
          <w:rFonts w:asciiTheme="minorHAnsi" w:hAnsiTheme="minorHAnsi" w:cstheme="minorHAnsi"/>
          <w:b/>
          <w:bCs/>
        </w:rPr>
        <w:t xml:space="preserve"> Fiyatı</w:t>
      </w:r>
      <w:r w:rsidRPr="0022637D">
        <w:rPr>
          <w:rFonts w:asciiTheme="minorHAnsi" w:hAnsiTheme="minorHAnsi" w:cstheme="minorHAnsi"/>
          <w:b/>
          <w:bCs/>
        </w:rPr>
        <w:t xml:space="preserve"> ve Konut Fiyat Endeksi </w:t>
      </w:r>
    </w:p>
    <w:p w14:paraId="2E389568" w14:textId="36529B89" w:rsidR="005541B2" w:rsidRDefault="00A54BDC">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58240" behindDoc="1" locked="0" layoutInCell="1" allowOverlap="1" wp14:anchorId="0B80EB3C" wp14:editId="6B0D6F1D">
            <wp:simplePos x="0" y="0"/>
            <wp:positionH relativeFrom="page">
              <wp:posOffset>3891280</wp:posOffset>
            </wp:positionH>
            <wp:positionV relativeFrom="paragraph">
              <wp:posOffset>285115</wp:posOffset>
            </wp:positionV>
            <wp:extent cx="3509010" cy="2212975"/>
            <wp:effectExtent l="0" t="0" r="0" b="0"/>
            <wp:wrapTight wrapText="bothSides">
              <wp:wrapPolygon edited="0">
                <wp:start x="0" y="0"/>
                <wp:lineTo x="0" y="21383"/>
                <wp:lineTo x="21459" y="21383"/>
                <wp:lineTo x="21459"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509010" cy="22129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tr-TR"/>
        </w:rPr>
        <w:drawing>
          <wp:anchor distT="0" distB="0" distL="114300" distR="114300" simplePos="0" relativeHeight="251656192" behindDoc="1" locked="0" layoutInCell="1" allowOverlap="1" wp14:anchorId="7C41EC0D" wp14:editId="1C19DAFC">
            <wp:simplePos x="0" y="0"/>
            <wp:positionH relativeFrom="column">
              <wp:posOffset>-738505</wp:posOffset>
            </wp:positionH>
            <wp:positionV relativeFrom="paragraph">
              <wp:posOffset>285115</wp:posOffset>
            </wp:positionV>
            <wp:extent cx="3496310" cy="2204720"/>
            <wp:effectExtent l="0" t="0" r="8890" b="5080"/>
            <wp:wrapTight wrapText="bothSides">
              <wp:wrapPolygon edited="0">
                <wp:start x="0" y="0"/>
                <wp:lineTo x="0" y="21463"/>
                <wp:lineTo x="21537" y="21463"/>
                <wp:lineTo x="2153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496310" cy="2204720"/>
                    </a:xfrm>
                    <a:prstGeom prst="rect">
                      <a:avLst/>
                    </a:prstGeom>
                    <a:noFill/>
                  </pic:spPr>
                </pic:pic>
              </a:graphicData>
            </a:graphic>
            <wp14:sizeRelH relativeFrom="margin">
              <wp14:pctWidth>0</wp14:pctWidth>
            </wp14:sizeRelH>
            <wp14:sizeRelV relativeFrom="margin">
              <wp14:pctHeight>0</wp14:pctHeight>
            </wp14:sizeRelV>
          </wp:anchor>
        </w:drawing>
      </w:r>
    </w:p>
    <w:p w14:paraId="098D2C76" w14:textId="1A2596C3" w:rsidR="008E4393" w:rsidRPr="0022637D" w:rsidRDefault="00135D84">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55168" behindDoc="1" locked="0" layoutInCell="1" allowOverlap="1" wp14:anchorId="6A7983CF" wp14:editId="0B2AF787">
            <wp:simplePos x="0" y="0"/>
            <wp:positionH relativeFrom="margin">
              <wp:posOffset>1178532</wp:posOffset>
            </wp:positionH>
            <wp:positionV relativeFrom="paragraph">
              <wp:posOffset>2392956</wp:posOffset>
            </wp:positionV>
            <wp:extent cx="3340100" cy="1981835"/>
            <wp:effectExtent l="0" t="0" r="0" b="0"/>
            <wp:wrapTight wrapText="bothSides">
              <wp:wrapPolygon edited="0">
                <wp:start x="0" y="0"/>
                <wp:lineTo x="0" y="21385"/>
                <wp:lineTo x="21436" y="21385"/>
                <wp:lineTo x="21436" y="0"/>
                <wp:lineTo x="0" y="0"/>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340100" cy="1981835"/>
                    </a:xfrm>
                    <a:prstGeom prst="rect">
                      <a:avLst/>
                    </a:prstGeom>
                    <a:noFill/>
                  </pic:spPr>
                </pic:pic>
              </a:graphicData>
            </a:graphic>
            <wp14:sizeRelH relativeFrom="margin">
              <wp14:pctWidth>0</wp14:pctWidth>
            </wp14:sizeRelH>
            <wp14:sizeRelV relativeFrom="margin">
              <wp14:pctHeight>0</wp14:pctHeight>
            </wp14:sizeRelV>
          </wp:anchor>
        </w:drawing>
      </w:r>
    </w:p>
    <w:p w14:paraId="4BC87306" w14:textId="431FE89E" w:rsidR="00E727C0" w:rsidRPr="0022637D" w:rsidRDefault="00E727C0">
      <w:pPr>
        <w:spacing w:before="120" w:after="120" w:line="276" w:lineRule="auto"/>
        <w:contextualSpacing/>
        <w:jc w:val="both"/>
        <w:rPr>
          <w:rFonts w:asciiTheme="minorHAnsi" w:hAnsiTheme="minorHAnsi" w:cstheme="minorHAnsi"/>
        </w:rPr>
      </w:pPr>
    </w:p>
    <w:p w14:paraId="63F18884" w14:textId="6FCE1B34" w:rsidR="005541B2" w:rsidRPr="0022637D" w:rsidRDefault="005541B2">
      <w:pPr>
        <w:spacing w:before="120" w:after="120" w:line="276" w:lineRule="auto"/>
        <w:contextualSpacing/>
        <w:jc w:val="both"/>
        <w:rPr>
          <w:rFonts w:asciiTheme="minorHAnsi" w:hAnsiTheme="minorHAnsi" w:cstheme="minorHAnsi"/>
        </w:rPr>
      </w:pPr>
    </w:p>
    <w:p w14:paraId="440F19E7" w14:textId="65D534F9" w:rsidR="005541B2" w:rsidRPr="0022637D" w:rsidRDefault="005541B2">
      <w:pPr>
        <w:spacing w:before="120" w:after="120" w:line="276" w:lineRule="auto"/>
        <w:contextualSpacing/>
        <w:jc w:val="both"/>
        <w:rPr>
          <w:rFonts w:asciiTheme="minorHAnsi" w:hAnsiTheme="minorHAnsi" w:cstheme="minorHAnsi"/>
        </w:rPr>
      </w:pPr>
    </w:p>
    <w:p w14:paraId="1261869E" w14:textId="6F081C12" w:rsidR="005541B2" w:rsidRPr="0022637D" w:rsidRDefault="005541B2">
      <w:pPr>
        <w:spacing w:before="120" w:after="120" w:line="276" w:lineRule="auto"/>
        <w:contextualSpacing/>
        <w:jc w:val="both"/>
        <w:rPr>
          <w:rFonts w:asciiTheme="minorHAnsi" w:hAnsiTheme="minorHAnsi" w:cstheme="minorHAnsi"/>
        </w:rPr>
      </w:pPr>
    </w:p>
    <w:p w14:paraId="42760AC1" w14:textId="4241B72B" w:rsidR="005541B2" w:rsidRPr="0022637D" w:rsidRDefault="005541B2">
      <w:pPr>
        <w:spacing w:before="120" w:after="120" w:line="276" w:lineRule="auto"/>
        <w:contextualSpacing/>
        <w:jc w:val="both"/>
        <w:rPr>
          <w:rFonts w:asciiTheme="minorHAnsi" w:hAnsiTheme="minorHAnsi" w:cstheme="minorHAnsi"/>
        </w:rPr>
      </w:pPr>
    </w:p>
    <w:p w14:paraId="45876029" w14:textId="52B8356A" w:rsidR="005541B2" w:rsidRPr="0022637D" w:rsidRDefault="005541B2">
      <w:pPr>
        <w:spacing w:before="120" w:after="120" w:line="276" w:lineRule="auto"/>
        <w:contextualSpacing/>
        <w:jc w:val="both"/>
        <w:rPr>
          <w:rFonts w:asciiTheme="minorHAnsi" w:hAnsiTheme="minorHAnsi" w:cstheme="minorHAnsi"/>
        </w:rPr>
      </w:pPr>
    </w:p>
    <w:p w14:paraId="7580DAC2" w14:textId="5F02D6B5" w:rsidR="005541B2" w:rsidRPr="0022637D" w:rsidRDefault="005541B2">
      <w:pPr>
        <w:spacing w:before="120" w:after="120" w:line="276" w:lineRule="auto"/>
        <w:contextualSpacing/>
        <w:jc w:val="both"/>
        <w:rPr>
          <w:rFonts w:asciiTheme="minorHAnsi" w:hAnsiTheme="minorHAnsi" w:cstheme="minorHAnsi"/>
        </w:rPr>
      </w:pPr>
    </w:p>
    <w:p w14:paraId="6B554AD2" w14:textId="47DEF3E2" w:rsidR="005541B2" w:rsidRPr="0022637D" w:rsidRDefault="005541B2">
      <w:pPr>
        <w:spacing w:before="120" w:after="120" w:line="276" w:lineRule="auto"/>
        <w:contextualSpacing/>
        <w:jc w:val="both"/>
        <w:rPr>
          <w:rFonts w:asciiTheme="minorHAnsi" w:hAnsiTheme="minorHAnsi" w:cstheme="minorHAnsi"/>
        </w:rPr>
      </w:pPr>
    </w:p>
    <w:p w14:paraId="42244E5A" w14:textId="77777777" w:rsidR="005541B2" w:rsidRPr="0022637D" w:rsidRDefault="005541B2">
      <w:pPr>
        <w:spacing w:before="120" w:after="120" w:line="276" w:lineRule="auto"/>
        <w:contextualSpacing/>
        <w:jc w:val="both"/>
        <w:rPr>
          <w:rFonts w:asciiTheme="minorHAnsi" w:hAnsiTheme="minorHAnsi" w:cstheme="minorHAnsi"/>
        </w:rPr>
      </w:pPr>
    </w:p>
    <w:p w14:paraId="5D6B191A" w14:textId="77777777" w:rsidR="005541B2" w:rsidRPr="0022637D" w:rsidRDefault="005541B2">
      <w:pPr>
        <w:spacing w:before="120" w:after="120" w:line="276" w:lineRule="auto"/>
        <w:contextualSpacing/>
        <w:jc w:val="both"/>
        <w:rPr>
          <w:rFonts w:asciiTheme="minorHAnsi" w:hAnsiTheme="minorHAnsi" w:cstheme="minorHAnsi"/>
        </w:rPr>
      </w:pPr>
    </w:p>
    <w:p w14:paraId="70AEE7FD" w14:textId="187554AE" w:rsidR="00C95443" w:rsidRPr="0022637D" w:rsidRDefault="006F7BD5">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Kaynak: </w:t>
      </w:r>
      <w:r w:rsidR="00AC68C5">
        <w:rPr>
          <w:rFonts w:asciiTheme="minorHAnsi" w:hAnsiTheme="minorHAnsi" w:cstheme="minorHAnsi"/>
        </w:rPr>
        <w:t>sahibinden.com, Betam,</w:t>
      </w:r>
      <w:r w:rsidR="00C95443" w:rsidRPr="0022637D">
        <w:rPr>
          <w:rFonts w:asciiTheme="minorHAnsi" w:hAnsiTheme="minorHAnsi" w:cstheme="minorHAnsi"/>
        </w:rPr>
        <w:t xml:space="preserve"> TCMB</w:t>
      </w:r>
    </w:p>
    <w:p w14:paraId="72A4B097" w14:textId="77777777" w:rsidR="00135D84" w:rsidRDefault="00135D84">
      <w:pPr>
        <w:spacing w:before="120" w:after="120" w:line="276" w:lineRule="auto"/>
        <w:contextualSpacing/>
        <w:jc w:val="both"/>
        <w:rPr>
          <w:rFonts w:asciiTheme="minorHAnsi" w:hAnsiTheme="minorHAnsi" w:cstheme="minorHAnsi"/>
          <w:b/>
          <w:bCs/>
        </w:rPr>
      </w:pPr>
    </w:p>
    <w:p w14:paraId="7BA0E882" w14:textId="1C9A9DCE" w:rsidR="00341950" w:rsidRPr="00A0450B" w:rsidRDefault="00005CD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Reel konut fiyatların</w:t>
      </w:r>
      <w:r w:rsidR="00A0450B">
        <w:rPr>
          <w:rFonts w:asciiTheme="minorHAnsi" w:hAnsiTheme="minorHAnsi" w:cstheme="minorHAnsi"/>
          <w:b/>
          <w:bCs/>
        </w:rPr>
        <w:t xml:space="preserve">da </w:t>
      </w:r>
      <w:r w:rsidRPr="0022637D">
        <w:rPr>
          <w:rFonts w:asciiTheme="minorHAnsi" w:hAnsiTheme="minorHAnsi" w:cstheme="minorHAnsi"/>
          <w:b/>
          <w:bCs/>
        </w:rPr>
        <w:t xml:space="preserve">artış </w:t>
      </w:r>
      <w:r w:rsidR="008224DE" w:rsidRPr="0022637D">
        <w:rPr>
          <w:rFonts w:asciiTheme="minorHAnsi" w:hAnsiTheme="minorHAnsi" w:cstheme="minorHAnsi"/>
          <w:b/>
          <w:bCs/>
        </w:rPr>
        <w:t>hızı</w:t>
      </w:r>
      <w:r w:rsidR="00700387">
        <w:rPr>
          <w:rFonts w:asciiTheme="minorHAnsi" w:hAnsiTheme="minorHAnsi" w:cstheme="minorHAnsi"/>
          <w:b/>
          <w:bCs/>
        </w:rPr>
        <w:t xml:space="preserve"> </w:t>
      </w:r>
      <w:r w:rsidR="00545F33">
        <w:rPr>
          <w:rFonts w:asciiTheme="minorHAnsi" w:hAnsiTheme="minorHAnsi" w:cstheme="minorHAnsi"/>
          <w:b/>
          <w:bCs/>
        </w:rPr>
        <w:t xml:space="preserve">geçen aya göre </w:t>
      </w:r>
      <w:r w:rsidR="00A0450B" w:rsidRPr="000F76AA">
        <w:rPr>
          <w:rFonts w:asciiTheme="minorHAnsi" w:hAnsiTheme="minorHAnsi" w:cstheme="minorHAnsi"/>
          <w:b/>
          <w:bCs/>
        </w:rPr>
        <w:t>yükseldi</w:t>
      </w:r>
    </w:p>
    <w:p w14:paraId="13AAC5AD" w14:textId="0309CB40" w:rsidR="00F7409B" w:rsidRDefault="00700387" w:rsidP="00EC58B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2021 Şubat-Mayıs döneminde </w:t>
      </w:r>
      <w:r w:rsidR="005037A3">
        <w:rPr>
          <w:rFonts w:asciiTheme="minorHAnsi" w:hAnsiTheme="minorHAnsi" w:cstheme="minorHAnsi"/>
        </w:rPr>
        <w:t>ülke genelinde yıllık enflasyondan arındırılmış (</w:t>
      </w:r>
      <w:r w:rsidRPr="0022637D">
        <w:rPr>
          <w:rFonts w:asciiTheme="minorHAnsi" w:hAnsiTheme="minorHAnsi" w:cstheme="minorHAnsi"/>
        </w:rPr>
        <w:t>reel</w:t>
      </w:r>
      <w:r w:rsidR="005037A3">
        <w:rPr>
          <w:rFonts w:asciiTheme="minorHAnsi" w:hAnsiTheme="minorHAnsi" w:cstheme="minorHAnsi"/>
        </w:rPr>
        <w:t>)</w:t>
      </w:r>
      <w:r w:rsidRPr="0022637D">
        <w:rPr>
          <w:rFonts w:asciiTheme="minorHAnsi" w:hAnsiTheme="minorHAnsi" w:cstheme="minorHAnsi"/>
        </w:rPr>
        <w:t xml:space="preserve"> fiyat artış hızında </w:t>
      </w:r>
      <w:r w:rsidR="00E31D98">
        <w:rPr>
          <w:rFonts w:asciiTheme="minorHAnsi" w:hAnsiTheme="minorHAnsi" w:cstheme="minorHAnsi"/>
        </w:rPr>
        <w:t>görülen</w:t>
      </w:r>
      <w:r w:rsidRPr="0022637D">
        <w:rPr>
          <w:rFonts w:asciiTheme="minorHAnsi" w:hAnsiTheme="minorHAnsi" w:cstheme="minorHAnsi"/>
        </w:rPr>
        <w:t xml:space="preserve"> yükseliş Haziran</w:t>
      </w:r>
      <w:r w:rsidR="002622AD">
        <w:rPr>
          <w:rFonts w:asciiTheme="minorHAnsi" w:hAnsiTheme="minorHAnsi" w:cstheme="minorHAnsi"/>
        </w:rPr>
        <w:t>’da</w:t>
      </w:r>
      <w:r w:rsidRPr="0022637D">
        <w:rPr>
          <w:rFonts w:asciiTheme="minorHAnsi" w:hAnsiTheme="minorHAnsi" w:cstheme="minorHAnsi"/>
        </w:rPr>
        <w:t xml:space="preserve"> </w:t>
      </w:r>
      <w:r w:rsidR="009F19C2">
        <w:rPr>
          <w:rFonts w:asciiTheme="minorHAnsi" w:hAnsiTheme="minorHAnsi" w:cstheme="minorHAnsi"/>
        </w:rPr>
        <w:t xml:space="preserve">ve </w:t>
      </w:r>
      <w:r w:rsidRPr="0022637D">
        <w:rPr>
          <w:rFonts w:asciiTheme="minorHAnsi" w:hAnsiTheme="minorHAnsi" w:cstheme="minorHAnsi"/>
        </w:rPr>
        <w:t>Temmuz</w:t>
      </w:r>
      <w:r w:rsidR="002622AD">
        <w:rPr>
          <w:rFonts w:asciiTheme="minorHAnsi" w:hAnsiTheme="minorHAnsi" w:cstheme="minorHAnsi"/>
        </w:rPr>
        <w:t>’da</w:t>
      </w:r>
      <w:r w:rsidRPr="0022637D">
        <w:rPr>
          <w:rFonts w:asciiTheme="minorHAnsi" w:hAnsiTheme="minorHAnsi" w:cstheme="minorHAnsi"/>
        </w:rPr>
        <w:t xml:space="preserve"> </w:t>
      </w:r>
      <w:r w:rsidR="009F19C2">
        <w:rPr>
          <w:rFonts w:asciiTheme="minorHAnsi" w:hAnsiTheme="minorHAnsi" w:cstheme="minorHAnsi"/>
        </w:rPr>
        <w:t>bir miktar tempo kaybetmişt</w:t>
      </w:r>
      <w:r w:rsidR="009300C6">
        <w:rPr>
          <w:rFonts w:asciiTheme="minorHAnsi" w:hAnsiTheme="minorHAnsi" w:cstheme="minorHAnsi"/>
        </w:rPr>
        <w:t>i</w:t>
      </w:r>
      <w:r w:rsidRPr="0022637D">
        <w:rPr>
          <w:rFonts w:asciiTheme="minorHAnsi" w:hAnsiTheme="minorHAnsi" w:cstheme="minorHAnsi"/>
        </w:rPr>
        <w:t xml:space="preserve"> (Şekil 5). </w:t>
      </w:r>
      <w:r w:rsidR="009300C6">
        <w:rPr>
          <w:rFonts w:asciiTheme="minorHAnsi" w:hAnsiTheme="minorHAnsi" w:cstheme="minorHAnsi"/>
        </w:rPr>
        <w:t>Ağustos’ta</w:t>
      </w:r>
      <w:r w:rsidR="001B3E43">
        <w:rPr>
          <w:rFonts w:asciiTheme="minorHAnsi" w:hAnsiTheme="minorHAnsi" w:cstheme="minorHAnsi"/>
        </w:rPr>
        <w:t xml:space="preserve"> sınırlı bir yükseliş gösteren y</w:t>
      </w:r>
      <w:r w:rsidR="005D2FFD">
        <w:rPr>
          <w:rFonts w:asciiTheme="minorHAnsi" w:hAnsiTheme="minorHAnsi" w:cstheme="minorHAnsi"/>
        </w:rPr>
        <w:t xml:space="preserve">ıllık reel fiyat artış hızı </w:t>
      </w:r>
      <w:r w:rsidR="001B3E43">
        <w:rPr>
          <w:rFonts w:asciiTheme="minorHAnsi" w:hAnsiTheme="minorHAnsi" w:cstheme="minorHAnsi"/>
        </w:rPr>
        <w:t>Eylül</w:t>
      </w:r>
      <w:r w:rsidR="0096354B">
        <w:rPr>
          <w:rFonts w:asciiTheme="minorHAnsi" w:hAnsiTheme="minorHAnsi" w:cstheme="minorHAnsi"/>
        </w:rPr>
        <w:t xml:space="preserve">’de </w:t>
      </w:r>
      <w:r w:rsidR="001B3E43">
        <w:rPr>
          <w:rFonts w:asciiTheme="minorHAnsi" w:hAnsiTheme="minorHAnsi" w:cstheme="minorHAnsi"/>
        </w:rPr>
        <w:t>yükselmeye devam et</w:t>
      </w:r>
      <w:r w:rsidR="00D02F6D">
        <w:rPr>
          <w:rFonts w:asciiTheme="minorHAnsi" w:hAnsiTheme="minorHAnsi" w:cstheme="minorHAnsi"/>
        </w:rPr>
        <w:t>miştir</w:t>
      </w:r>
      <w:r w:rsidR="001B3E43">
        <w:rPr>
          <w:rFonts w:asciiTheme="minorHAnsi" w:hAnsiTheme="minorHAnsi" w:cstheme="minorHAnsi"/>
        </w:rPr>
        <w:t>.</w:t>
      </w:r>
      <w:r w:rsidR="009F19C2">
        <w:rPr>
          <w:rFonts w:asciiTheme="minorHAnsi" w:hAnsiTheme="minorHAnsi" w:cstheme="minorHAnsi"/>
        </w:rPr>
        <w:t xml:space="preserve"> </w:t>
      </w:r>
      <w:r w:rsidR="001B3E43">
        <w:rPr>
          <w:rFonts w:asciiTheme="minorHAnsi" w:hAnsiTheme="minorHAnsi" w:cstheme="minorHAnsi"/>
        </w:rPr>
        <w:t xml:space="preserve">Ağustos’ta </w:t>
      </w:r>
      <w:r w:rsidRPr="0022637D">
        <w:rPr>
          <w:rFonts w:asciiTheme="minorHAnsi" w:hAnsiTheme="minorHAnsi" w:cstheme="minorHAnsi"/>
        </w:rPr>
        <w:t>yüzde 1</w:t>
      </w:r>
      <w:r w:rsidR="001B3E43">
        <w:rPr>
          <w:rFonts w:asciiTheme="minorHAnsi" w:hAnsiTheme="minorHAnsi" w:cstheme="minorHAnsi"/>
        </w:rPr>
        <w:t>6</w:t>
      </w:r>
      <w:r w:rsidR="009F19C2">
        <w:rPr>
          <w:rFonts w:asciiTheme="minorHAnsi" w:hAnsiTheme="minorHAnsi" w:cstheme="minorHAnsi"/>
        </w:rPr>
        <w:t>,</w:t>
      </w:r>
      <w:r w:rsidR="001B3E43">
        <w:rPr>
          <w:rFonts w:asciiTheme="minorHAnsi" w:hAnsiTheme="minorHAnsi" w:cstheme="minorHAnsi"/>
        </w:rPr>
        <w:t>5</w:t>
      </w:r>
      <w:r w:rsidRPr="0022637D">
        <w:rPr>
          <w:rFonts w:asciiTheme="minorHAnsi" w:hAnsiTheme="minorHAnsi" w:cstheme="minorHAnsi"/>
        </w:rPr>
        <w:t xml:space="preserve"> olan yıllık reel fiyat artış hızı, </w:t>
      </w:r>
      <w:r w:rsidR="001B3E43">
        <w:rPr>
          <w:rFonts w:asciiTheme="minorHAnsi" w:hAnsiTheme="minorHAnsi" w:cstheme="minorHAnsi"/>
        </w:rPr>
        <w:t>Eylül’de</w:t>
      </w:r>
      <w:r w:rsidR="009F19C2">
        <w:rPr>
          <w:rFonts w:asciiTheme="minorHAnsi" w:hAnsiTheme="minorHAnsi" w:cstheme="minorHAnsi"/>
        </w:rPr>
        <w:t xml:space="preserve"> </w:t>
      </w:r>
      <w:r w:rsidRPr="0022637D">
        <w:rPr>
          <w:rFonts w:asciiTheme="minorHAnsi" w:hAnsiTheme="minorHAnsi" w:cstheme="minorHAnsi"/>
        </w:rPr>
        <w:t xml:space="preserve">yüzde </w:t>
      </w:r>
      <w:r w:rsidR="001B3E43">
        <w:rPr>
          <w:rFonts w:asciiTheme="minorHAnsi" w:hAnsiTheme="minorHAnsi" w:cstheme="minorHAnsi"/>
        </w:rPr>
        <w:t>19’a</w:t>
      </w:r>
      <w:r w:rsidRPr="0022637D">
        <w:rPr>
          <w:rFonts w:asciiTheme="minorHAnsi" w:hAnsiTheme="minorHAnsi" w:cstheme="minorHAnsi"/>
        </w:rPr>
        <w:t xml:space="preserve"> </w:t>
      </w:r>
      <w:r w:rsidR="009F19C2">
        <w:rPr>
          <w:rFonts w:asciiTheme="minorHAnsi" w:hAnsiTheme="minorHAnsi" w:cstheme="minorHAnsi"/>
        </w:rPr>
        <w:t>yükselmiştir</w:t>
      </w:r>
      <w:r w:rsidRPr="0022637D">
        <w:rPr>
          <w:rFonts w:asciiTheme="minorHAnsi" w:hAnsiTheme="minorHAnsi" w:cstheme="minorHAnsi"/>
        </w:rPr>
        <w:t>.</w:t>
      </w:r>
      <w:r>
        <w:rPr>
          <w:rFonts w:asciiTheme="minorHAnsi" w:hAnsiTheme="minorHAnsi" w:cstheme="minorHAnsi"/>
        </w:rPr>
        <w:t xml:space="preserve"> </w:t>
      </w:r>
    </w:p>
    <w:p w14:paraId="32645A77" w14:textId="77777777" w:rsidR="00F7409B" w:rsidRDefault="00F7409B" w:rsidP="00EC58BE">
      <w:pPr>
        <w:spacing w:before="120" w:after="120" w:line="276" w:lineRule="auto"/>
        <w:contextualSpacing/>
        <w:jc w:val="both"/>
        <w:rPr>
          <w:rFonts w:asciiTheme="minorHAnsi" w:hAnsiTheme="minorHAnsi" w:cstheme="minorHAnsi"/>
        </w:rPr>
      </w:pPr>
    </w:p>
    <w:p w14:paraId="399CB4C6" w14:textId="7824C63D" w:rsidR="00274548" w:rsidRDefault="006A1EE9" w:rsidP="00EC58B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Ülke genelinde </w:t>
      </w:r>
      <w:r w:rsidR="005037A3">
        <w:rPr>
          <w:rFonts w:asciiTheme="minorHAnsi" w:hAnsiTheme="minorHAnsi" w:cstheme="minorHAnsi"/>
        </w:rPr>
        <w:t xml:space="preserve">reel </w:t>
      </w:r>
      <w:r w:rsidRPr="0022637D">
        <w:rPr>
          <w:rFonts w:asciiTheme="minorHAnsi" w:hAnsiTheme="minorHAnsi" w:cstheme="minorHAnsi"/>
        </w:rPr>
        <w:t>satış fiyatları</w:t>
      </w:r>
      <w:r w:rsidR="00633738" w:rsidRPr="0022637D">
        <w:rPr>
          <w:rFonts w:asciiTheme="minorHAnsi" w:hAnsiTheme="minorHAnsi" w:cstheme="minorHAnsi"/>
        </w:rPr>
        <w:t xml:space="preserve"> 2017</w:t>
      </w:r>
      <w:r w:rsidR="007964B2">
        <w:rPr>
          <w:rFonts w:asciiTheme="minorHAnsi" w:hAnsiTheme="minorHAnsi" w:cstheme="minorHAnsi"/>
        </w:rPr>
        <w:t xml:space="preserve"> Eylül</w:t>
      </w:r>
      <w:r w:rsidR="00633738" w:rsidRPr="0022637D">
        <w:rPr>
          <w:rFonts w:asciiTheme="minorHAnsi" w:hAnsiTheme="minorHAnsi" w:cstheme="minorHAnsi"/>
        </w:rPr>
        <w:t>’den başlayarak</w:t>
      </w:r>
      <w:r w:rsidR="001702FC" w:rsidRPr="0022637D">
        <w:rPr>
          <w:rFonts w:asciiTheme="minorHAnsi" w:hAnsiTheme="minorHAnsi" w:cstheme="minorHAnsi"/>
        </w:rPr>
        <w:t xml:space="preserve"> </w:t>
      </w:r>
      <w:r w:rsidR="00633738" w:rsidRPr="0022637D">
        <w:rPr>
          <w:rFonts w:asciiTheme="minorHAnsi" w:hAnsiTheme="minorHAnsi" w:cstheme="minorHAnsi"/>
        </w:rPr>
        <w:t xml:space="preserve">uzun süre düşüş kaydettikten sonra 2019 sonbaharından itibaren </w:t>
      </w:r>
      <w:r w:rsidR="00D810DC" w:rsidRPr="0022637D">
        <w:rPr>
          <w:rFonts w:asciiTheme="minorHAnsi" w:hAnsiTheme="minorHAnsi" w:cstheme="minorHAnsi"/>
        </w:rPr>
        <w:t>yatay seyretm</w:t>
      </w:r>
      <w:r w:rsidR="006E0754" w:rsidRPr="0022637D">
        <w:rPr>
          <w:rFonts w:asciiTheme="minorHAnsi" w:hAnsiTheme="minorHAnsi" w:cstheme="minorHAnsi"/>
        </w:rPr>
        <w:t>iş</w:t>
      </w:r>
      <w:r w:rsidR="00D810DC" w:rsidRPr="0022637D">
        <w:rPr>
          <w:rFonts w:asciiTheme="minorHAnsi" w:hAnsiTheme="minorHAnsi" w:cstheme="minorHAnsi"/>
        </w:rPr>
        <w:t>, 2020</w:t>
      </w:r>
      <w:r w:rsidR="007964B2">
        <w:rPr>
          <w:rFonts w:asciiTheme="minorHAnsi" w:hAnsiTheme="minorHAnsi" w:cstheme="minorHAnsi"/>
        </w:rPr>
        <w:t xml:space="preserve"> Mayıs</w:t>
      </w:r>
      <w:r w:rsidR="00D810DC" w:rsidRPr="0022637D">
        <w:rPr>
          <w:rFonts w:asciiTheme="minorHAnsi" w:hAnsiTheme="minorHAnsi" w:cstheme="minorHAnsi"/>
        </w:rPr>
        <w:t>’</w:t>
      </w:r>
      <w:r w:rsidR="007964B2">
        <w:rPr>
          <w:rFonts w:asciiTheme="minorHAnsi" w:hAnsiTheme="minorHAnsi" w:cstheme="minorHAnsi"/>
        </w:rPr>
        <w:t>tan itibaren</w:t>
      </w:r>
      <w:r w:rsidR="00D810DC" w:rsidRPr="0022637D">
        <w:rPr>
          <w:rFonts w:asciiTheme="minorHAnsi" w:hAnsiTheme="minorHAnsi" w:cstheme="minorHAnsi"/>
        </w:rPr>
        <w:t xml:space="preserve"> ise </w:t>
      </w:r>
      <w:r w:rsidR="00633738" w:rsidRPr="0022637D">
        <w:rPr>
          <w:rFonts w:asciiTheme="minorHAnsi" w:hAnsiTheme="minorHAnsi" w:cstheme="minorHAnsi"/>
        </w:rPr>
        <w:t xml:space="preserve">yükselişe geçerek </w:t>
      </w:r>
      <w:r w:rsidR="008A2615">
        <w:rPr>
          <w:rFonts w:asciiTheme="minorHAnsi" w:hAnsiTheme="minorHAnsi" w:cstheme="minorHAnsi"/>
        </w:rPr>
        <w:t xml:space="preserve">önceki dönemlerdeki </w:t>
      </w:r>
      <w:r w:rsidR="00633738" w:rsidRPr="0022637D">
        <w:rPr>
          <w:rFonts w:asciiTheme="minorHAnsi" w:hAnsiTheme="minorHAnsi" w:cstheme="minorHAnsi"/>
        </w:rPr>
        <w:t>kayıpları</w:t>
      </w:r>
      <w:r w:rsidR="008A2615">
        <w:rPr>
          <w:rFonts w:asciiTheme="minorHAnsi" w:hAnsiTheme="minorHAnsi" w:cstheme="minorHAnsi"/>
        </w:rPr>
        <w:t>nı</w:t>
      </w:r>
      <w:r w:rsidR="00633738" w:rsidRPr="0022637D">
        <w:rPr>
          <w:rFonts w:asciiTheme="minorHAnsi" w:hAnsiTheme="minorHAnsi" w:cstheme="minorHAnsi"/>
        </w:rPr>
        <w:t xml:space="preserve"> telafi etmeye başlamış</w:t>
      </w:r>
      <w:r w:rsidR="00D810DC" w:rsidRPr="0022637D">
        <w:rPr>
          <w:rFonts w:asciiTheme="minorHAnsi" w:hAnsiTheme="minorHAnsi" w:cstheme="minorHAnsi"/>
        </w:rPr>
        <w:t>tı</w:t>
      </w:r>
      <w:r w:rsidR="00ED2AF9" w:rsidRPr="0022637D">
        <w:rPr>
          <w:rFonts w:asciiTheme="minorHAnsi" w:hAnsiTheme="minorHAnsi" w:cstheme="minorHAnsi"/>
        </w:rPr>
        <w:t xml:space="preserve">. </w:t>
      </w:r>
      <w:r w:rsidR="00074B4E">
        <w:rPr>
          <w:rFonts w:asciiTheme="minorHAnsi" w:hAnsiTheme="minorHAnsi" w:cstheme="minorHAnsi"/>
        </w:rPr>
        <w:t>İlk kez Temmuz</w:t>
      </w:r>
      <w:r w:rsidR="00CF38E1">
        <w:rPr>
          <w:rFonts w:asciiTheme="minorHAnsi" w:hAnsiTheme="minorHAnsi" w:cstheme="minorHAnsi"/>
        </w:rPr>
        <w:t>’da</w:t>
      </w:r>
      <w:r w:rsidR="00074B4E">
        <w:rPr>
          <w:rFonts w:asciiTheme="minorHAnsi" w:hAnsiTheme="minorHAnsi" w:cstheme="minorHAnsi"/>
        </w:rPr>
        <w:t xml:space="preserve"> satılık konut reel fiyatları</w:t>
      </w:r>
      <w:r w:rsidR="00BD7DEE">
        <w:rPr>
          <w:rFonts w:asciiTheme="minorHAnsi" w:hAnsiTheme="minorHAnsi" w:cstheme="minorHAnsi"/>
        </w:rPr>
        <w:t>nın</w:t>
      </w:r>
      <w:r w:rsidR="00B9543A" w:rsidRPr="0022637D">
        <w:rPr>
          <w:rFonts w:asciiTheme="minorHAnsi" w:hAnsiTheme="minorHAnsi" w:cstheme="minorHAnsi"/>
        </w:rPr>
        <w:t xml:space="preserve"> 2017 Eylül’de</w:t>
      </w:r>
      <w:r w:rsidR="00074B4E">
        <w:rPr>
          <w:rFonts w:asciiTheme="minorHAnsi" w:hAnsiTheme="minorHAnsi" w:cstheme="minorHAnsi"/>
        </w:rPr>
        <w:t xml:space="preserve">ki </w:t>
      </w:r>
      <w:r w:rsidR="00B9543A" w:rsidRPr="0022637D">
        <w:rPr>
          <w:rFonts w:asciiTheme="minorHAnsi" w:hAnsiTheme="minorHAnsi" w:cstheme="minorHAnsi"/>
        </w:rPr>
        <w:t xml:space="preserve">başlangıç seviyesini </w:t>
      </w:r>
      <w:r w:rsidR="0016254B">
        <w:rPr>
          <w:rFonts w:asciiTheme="minorHAnsi" w:hAnsiTheme="minorHAnsi" w:cstheme="minorHAnsi"/>
        </w:rPr>
        <w:t>yakaladığını</w:t>
      </w:r>
      <w:r w:rsidR="00074B4E">
        <w:rPr>
          <w:rFonts w:asciiTheme="minorHAnsi" w:hAnsiTheme="minorHAnsi" w:cstheme="minorHAnsi"/>
        </w:rPr>
        <w:t xml:space="preserve"> ve geçen ay yüksel</w:t>
      </w:r>
      <w:r w:rsidR="00BD7DEE">
        <w:rPr>
          <w:rFonts w:asciiTheme="minorHAnsi" w:hAnsiTheme="minorHAnsi" w:cstheme="minorHAnsi"/>
        </w:rPr>
        <w:t>diğini</w:t>
      </w:r>
      <w:r w:rsidR="0016254B">
        <w:rPr>
          <w:rFonts w:asciiTheme="minorHAnsi" w:hAnsiTheme="minorHAnsi" w:cstheme="minorHAnsi"/>
        </w:rPr>
        <w:t xml:space="preserve"> belirtmiştik</w:t>
      </w:r>
      <w:r w:rsidR="00B9543A" w:rsidRPr="0022637D">
        <w:rPr>
          <w:rFonts w:asciiTheme="minorHAnsi" w:hAnsiTheme="minorHAnsi" w:cstheme="minorHAnsi"/>
        </w:rPr>
        <w:t xml:space="preserve"> </w:t>
      </w:r>
      <w:r w:rsidR="00D810DC" w:rsidRPr="0022637D">
        <w:rPr>
          <w:rFonts w:asciiTheme="minorHAnsi" w:hAnsiTheme="minorHAnsi" w:cstheme="minorHAnsi"/>
        </w:rPr>
        <w:t>(Şekil</w:t>
      </w:r>
      <w:r w:rsidR="00BD0411" w:rsidRPr="0022637D">
        <w:rPr>
          <w:rFonts w:asciiTheme="minorHAnsi" w:hAnsiTheme="minorHAnsi" w:cstheme="minorHAnsi"/>
        </w:rPr>
        <w:t xml:space="preserve"> </w:t>
      </w:r>
      <w:r w:rsidR="00D810DC" w:rsidRPr="0022637D">
        <w:rPr>
          <w:rFonts w:asciiTheme="minorHAnsi" w:hAnsiTheme="minorHAnsi" w:cstheme="minorHAnsi"/>
        </w:rPr>
        <w:t>E1).</w:t>
      </w:r>
      <w:r w:rsidR="00D810DC" w:rsidRPr="0022637D">
        <w:rPr>
          <w:rStyle w:val="FootnoteReference"/>
          <w:rFonts w:asciiTheme="minorHAnsi" w:hAnsiTheme="minorHAnsi" w:cstheme="minorHAnsi"/>
        </w:rPr>
        <w:footnoteReference w:id="2"/>
      </w:r>
      <w:r w:rsidR="002606E8" w:rsidRPr="0022637D">
        <w:rPr>
          <w:rFonts w:asciiTheme="minorHAnsi" w:hAnsiTheme="minorHAnsi" w:cstheme="minorHAnsi"/>
        </w:rPr>
        <w:t xml:space="preserve"> </w:t>
      </w:r>
      <w:r w:rsidR="00074B4E">
        <w:rPr>
          <w:rFonts w:asciiTheme="minorHAnsi" w:hAnsiTheme="minorHAnsi" w:cstheme="minorHAnsi"/>
        </w:rPr>
        <w:t>Satılık konut reel fiyatları Eylül</w:t>
      </w:r>
      <w:r w:rsidR="007964B2">
        <w:rPr>
          <w:rFonts w:asciiTheme="minorHAnsi" w:hAnsiTheme="minorHAnsi" w:cstheme="minorHAnsi"/>
        </w:rPr>
        <w:t>’de</w:t>
      </w:r>
      <w:r w:rsidR="00074B4E">
        <w:rPr>
          <w:rFonts w:asciiTheme="minorHAnsi" w:hAnsiTheme="minorHAnsi" w:cstheme="minorHAnsi"/>
        </w:rPr>
        <w:t xml:space="preserve"> </w:t>
      </w:r>
      <w:r w:rsidR="007964B2">
        <w:rPr>
          <w:rFonts w:asciiTheme="minorHAnsi" w:hAnsiTheme="minorHAnsi" w:cstheme="minorHAnsi"/>
        </w:rPr>
        <w:t xml:space="preserve">artmaya devam etmiş </w:t>
      </w:r>
      <w:r w:rsidR="00074B4E">
        <w:rPr>
          <w:rFonts w:asciiTheme="minorHAnsi" w:hAnsiTheme="minorHAnsi" w:cstheme="minorHAnsi"/>
        </w:rPr>
        <w:t xml:space="preserve">ve </w:t>
      </w:r>
      <w:r w:rsidR="0016254B">
        <w:rPr>
          <w:rFonts w:asciiTheme="minorHAnsi" w:hAnsiTheme="minorHAnsi" w:cstheme="minorHAnsi"/>
        </w:rPr>
        <w:t xml:space="preserve">2017 Eylül dönemindeki değerini yüzde </w:t>
      </w:r>
      <w:r w:rsidR="00074B4E">
        <w:rPr>
          <w:rFonts w:asciiTheme="minorHAnsi" w:hAnsiTheme="minorHAnsi" w:cstheme="minorHAnsi"/>
        </w:rPr>
        <w:t>7,9</w:t>
      </w:r>
      <w:r w:rsidR="0016254B">
        <w:rPr>
          <w:rFonts w:asciiTheme="minorHAnsi" w:hAnsiTheme="minorHAnsi" w:cstheme="minorHAnsi"/>
        </w:rPr>
        <w:t xml:space="preserve"> aş</w:t>
      </w:r>
      <w:r w:rsidR="007964B2">
        <w:rPr>
          <w:rFonts w:asciiTheme="minorHAnsi" w:hAnsiTheme="minorHAnsi" w:cstheme="minorHAnsi"/>
        </w:rPr>
        <w:t>mıştır</w:t>
      </w:r>
      <w:r w:rsidR="0016254B">
        <w:rPr>
          <w:rFonts w:asciiTheme="minorHAnsi" w:hAnsiTheme="minorHAnsi" w:cstheme="minorHAnsi"/>
        </w:rPr>
        <w:t>.</w:t>
      </w:r>
    </w:p>
    <w:p w14:paraId="3DBA9724" w14:textId="66CECA9E" w:rsidR="003660F3" w:rsidRDefault="003660F3" w:rsidP="00EC58BE">
      <w:pPr>
        <w:spacing w:before="120" w:after="120" w:line="276" w:lineRule="auto"/>
        <w:contextualSpacing/>
        <w:jc w:val="both"/>
        <w:rPr>
          <w:rFonts w:asciiTheme="minorHAnsi" w:hAnsiTheme="minorHAnsi" w:cstheme="minorHAnsi"/>
        </w:rPr>
      </w:pPr>
    </w:p>
    <w:p w14:paraId="263FF18E" w14:textId="5230CA79" w:rsidR="00477C02" w:rsidRDefault="00477C02" w:rsidP="00EC58BE">
      <w:pPr>
        <w:spacing w:before="120" w:after="120" w:line="276" w:lineRule="auto"/>
        <w:contextualSpacing/>
        <w:jc w:val="both"/>
        <w:rPr>
          <w:rFonts w:asciiTheme="minorHAnsi" w:hAnsiTheme="minorHAnsi" w:cstheme="minorHAnsi"/>
        </w:rPr>
      </w:pPr>
    </w:p>
    <w:p w14:paraId="34D460CB" w14:textId="77777777" w:rsidR="00477C02" w:rsidRPr="0022637D" w:rsidRDefault="00477C02" w:rsidP="00EC58BE">
      <w:pPr>
        <w:spacing w:before="120" w:after="120" w:line="276" w:lineRule="auto"/>
        <w:contextualSpacing/>
        <w:jc w:val="both"/>
        <w:rPr>
          <w:rFonts w:asciiTheme="minorHAnsi" w:hAnsiTheme="minorHAnsi" w:cstheme="minorHAnsi"/>
        </w:rPr>
      </w:pPr>
    </w:p>
    <w:p w14:paraId="697F1B65" w14:textId="77777777" w:rsidR="003B684F" w:rsidRDefault="003B684F">
      <w:pPr>
        <w:rPr>
          <w:rFonts w:asciiTheme="minorHAnsi" w:hAnsiTheme="minorHAnsi" w:cstheme="minorHAnsi"/>
          <w:b/>
          <w:bCs/>
        </w:rPr>
      </w:pPr>
      <w:r>
        <w:rPr>
          <w:rFonts w:asciiTheme="minorHAnsi" w:hAnsiTheme="minorHAnsi" w:cstheme="minorHAnsi"/>
          <w:b/>
          <w:bCs/>
        </w:rPr>
        <w:br w:type="page"/>
      </w:r>
    </w:p>
    <w:p w14:paraId="42B3474E" w14:textId="766A5D02" w:rsidR="00C95443" w:rsidRPr="0022637D" w:rsidRDefault="00C95443" w:rsidP="003A2C2F">
      <w:pPr>
        <w:rPr>
          <w:rFonts w:asciiTheme="minorHAnsi" w:hAnsiTheme="minorHAnsi" w:cstheme="minorHAnsi"/>
          <w:b/>
          <w:bCs/>
        </w:rPr>
      </w:pPr>
      <w:r w:rsidRPr="0022637D">
        <w:rPr>
          <w:rFonts w:asciiTheme="minorHAnsi" w:hAnsiTheme="minorHAnsi" w:cstheme="minorHAnsi"/>
          <w:b/>
          <w:bCs/>
        </w:rPr>
        <w:lastRenderedPageBreak/>
        <w:t xml:space="preserve">Şekil 5: Türkiye </w:t>
      </w:r>
      <w:r w:rsidR="005E32B0" w:rsidRPr="0022637D">
        <w:rPr>
          <w:rFonts w:asciiTheme="minorHAnsi" w:hAnsiTheme="minorHAnsi" w:cstheme="minorHAnsi"/>
          <w:b/>
          <w:bCs/>
        </w:rPr>
        <w:t xml:space="preserve">Genelinde </w:t>
      </w:r>
      <w:r w:rsidRPr="0022637D">
        <w:rPr>
          <w:rFonts w:asciiTheme="minorHAnsi" w:hAnsiTheme="minorHAnsi" w:cstheme="minorHAnsi"/>
          <w:b/>
          <w:bCs/>
        </w:rPr>
        <w:t>Satılık Konut Reel Fiyatlarının Yıllık Değişimi (%)</w:t>
      </w:r>
    </w:p>
    <w:p w14:paraId="72C3424A" w14:textId="157DCBF0" w:rsidR="005541B2"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114F4E7" wp14:editId="21B634BC">
            <wp:extent cx="4944671" cy="2824680"/>
            <wp:effectExtent l="0" t="0" r="889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4944671" cy="2824680"/>
                    </a:xfrm>
                    <a:prstGeom prst="rect">
                      <a:avLst/>
                    </a:prstGeom>
                    <a:noFill/>
                  </pic:spPr>
                </pic:pic>
              </a:graphicData>
            </a:graphic>
          </wp:inline>
        </w:drawing>
      </w:r>
    </w:p>
    <w:p w14:paraId="47D3119C" w14:textId="77777777" w:rsidR="00BB14A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rPr>
        <w:t>Kaynak: sahibinden.com, Betam</w:t>
      </w:r>
    </w:p>
    <w:p w14:paraId="075769EA" w14:textId="77777777" w:rsidR="009A301F" w:rsidRPr="0022637D" w:rsidRDefault="009A301F" w:rsidP="001E1D17">
      <w:pPr>
        <w:spacing w:before="120" w:after="120" w:line="276" w:lineRule="auto"/>
        <w:contextualSpacing/>
        <w:rPr>
          <w:rFonts w:asciiTheme="minorHAnsi" w:hAnsiTheme="minorHAnsi" w:cstheme="minorHAnsi"/>
          <w:b/>
          <w:bCs/>
        </w:rPr>
      </w:pPr>
    </w:p>
    <w:p w14:paraId="3F86DA20" w14:textId="6C44ADDE" w:rsidR="00A40E6D" w:rsidRPr="0022637D" w:rsidRDefault="009E3462" w:rsidP="00442BA9">
      <w:pPr>
        <w:spacing w:before="120" w:after="120" w:line="276" w:lineRule="auto"/>
        <w:contextualSpacing/>
        <w:jc w:val="both"/>
        <w:rPr>
          <w:rFonts w:asciiTheme="minorHAnsi" w:hAnsiTheme="minorHAnsi" w:cstheme="minorHAnsi"/>
          <w:b/>
        </w:rPr>
      </w:pPr>
      <w:r w:rsidRPr="0022637D">
        <w:rPr>
          <w:rFonts w:asciiTheme="minorHAnsi" w:hAnsiTheme="minorHAnsi" w:cstheme="minorHAnsi"/>
          <w:b/>
        </w:rPr>
        <w:t>Üç büyük ilde</w:t>
      </w:r>
      <w:r w:rsidR="0045725C" w:rsidRPr="0022637D">
        <w:rPr>
          <w:rFonts w:asciiTheme="minorHAnsi" w:hAnsiTheme="minorHAnsi" w:cstheme="minorHAnsi"/>
          <w:b/>
        </w:rPr>
        <w:t xml:space="preserve"> de</w:t>
      </w:r>
      <w:r w:rsidRPr="0022637D">
        <w:rPr>
          <w:rFonts w:asciiTheme="minorHAnsi" w:hAnsiTheme="minorHAnsi" w:cstheme="minorHAnsi"/>
          <w:b/>
        </w:rPr>
        <w:t xml:space="preserve"> reel satış </w:t>
      </w:r>
      <w:r w:rsidR="0045725C" w:rsidRPr="0022637D">
        <w:rPr>
          <w:rFonts w:asciiTheme="minorHAnsi" w:hAnsiTheme="minorHAnsi" w:cstheme="minorHAnsi"/>
          <w:b/>
        </w:rPr>
        <w:t>fiyat artış</w:t>
      </w:r>
      <w:r w:rsidR="00695FDA" w:rsidRPr="0022637D">
        <w:rPr>
          <w:rFonts w:asciiTheme="minorHAnsi" w:hAnsiTheme="minorHAnsi" w:cstheme="minorHAnsi"/>
          <w:b/>
        </w:rPr>
        <w:t>ı</w:t>
      </w:r>
      <w:r w:rsidR="001F2080" w:rsidRPr="0022637D">
        <w:rPr>
          <w:rFonts w:asciiTheme="minorHAnsi" w:hAnsiTheme="minorHAnsi" w:cstheme="minorHAnsi"/>
          <w:b/>
        </w:rPr>
        <w:t xml:space="preserve"> </w:t>
      </w:r>
      <w:r w:rsidR="000C25C1" w:rsidRPr="0022637D">
        <w:rPr>
          <w:rFonts w:asciiTheme="minorHAnsi" w:hAnsiTheme="minorHAnsi" w:cstheme="minorHAnsi"/>
          <w:b/>
        </w:rPr>
        <w:t>hız</w:t>
      </w:r>
      <w:r w:rsidR="00144B09">
        <w:rPr>
          <w:rFonts w:asciiTheme="minorHAnsi" w:hAnsiTheme="minorHAnsi" w:cstheme="minorHAnsi"/>
          <w:b/>
        </w:rPr>
        <w:t xml:space="preserve">ı </w:t>
      </w:r>
      <w:r w:rsidR="004B0F36">
        <w:rPr>
          <w:rFonts w:asciiTheme="minorHAnsi" w:hAnsiTheme="minorHAnsi" w:cstheme="minorHAnsi"/>
          <w:b/>
        </w:rPr>
        <w:t>yükseldi</w:t>
      </w:r>
    </w:p>
    <w:p w14:paraId="22439FA6" w14:textId="32608492" w:rsidR="00EE0B62" w:rsidRPr="0022637D" w:rsidRDefault="00DE6E74" w:rsidP="00AB70D9">
      <w:pPr>
        <w:spacing w:before="120" w:after="120" w:line="276" w:lineRule="auto"/>
        <w:contextualSpacing/>
        <w:jc w:val="both"/>
        <w:rPr>
          <w:rFonts w:asciiTheme="minorHAnsi" w:hAnsiTheme="minorHAnsi" w:cstheme="minorHAnsi"/>
        </w:rPr>
      </w:pPr>
      <w:r>
        <w:rPr>
          <w:rFonts w:asciiTheme="minorHAnsi" w:hAnsiTheme="minorHAnsi" w:cstheme="minorHAnsi"/>
        </w:rPr>
        <w:t>Ülke genelinde olduğu gibi reel satış fiyatı artış hızı</w:t>
      </w:r>
      <w:r w:rsidR="009300C6">
        <w:rPr>
          <w:rFonts w:asciiTheme="minorHAnsi" w:hAnsiTheme="minorHAnsi" w:cstheme="minorHAnsi"/>
        </w:rPr>
        <w:t>nın</w:t>
      </w:r>
      <w:r>
        <w:rPr>
          <w:rFonts w:asciiTheme="minorHAnsi" w:hAnsiTheme="minorHAnsi" w:cstheme="minorHAnsi"/>
        </w:rPr>
        <w:t xml:space="preserve"> üç büyük ilde yüksel</w:t>
      </w:r>
      <w:r w:rsidR="009300C6">
        <w:rPr>
          <w:rFonts w:asciiTheme="minorHAnsi" w:hAnsiTheme="minorHAnsi" w:cstheme="minorHAnsi"/>
        </w:rPr>
        <w:t xml:space="preserve">diği görülmektedir </w:t>
      </w:r>
      <w:r>
        <w:rPr>
          <w:rFonts w:asciiTheme="minorHAnsi" w:hAnsiTheme="minorHAnsi" w:cstheme="minorHAnsi"/>
        </w:rPr>
        <w:t>(</w:t>
      </w:r>
      <w:r w:rsidR="00BC57E0" w:rsidRPr="0022637D">
        <w:rPr>
          <w:rFonts w:asciiTheme="minorHAnsi" w:hAnsiTheme="minorHAnsi" w:cstheme="minorHAnsi"/>
        </w:rPr>
        <w:t xml:space="preserve">Şekil </w:t>
      </w:r>
      <w:r w:rsidR="00831B6B" w:rsidRPr="0022637D">
        <w:rPr>
          <w:rFonts w:asciiTheme="minorHAnsi" w:hAnsiTheme="minorHAnsi" w:cstheme="minorHAnsi"/>
        </w:rPr>
        <w:t>6</w:t>
      </w:r>
      <w:r>
        <w:rPr>
          <w:rFonts w:asciiTheme="minorHAnsi" w:hAnsiTheme="minorHAnsi" w:cstheme="minorHAnsi"/>
        </w:rPr>
        <w:t>).</w:t>
      </w:r>
      <w:r w:rsidR="00BC57E0" w:rsidRPr="0022637D">
        <w:rPr>
          <w:rFonts w:asciiTheme="minorHAnsi" w:hAnsiTheme="minorHAnsi" w:cstheme="minorHAnsi"/>
        </w:rPr>
        <w:t xml:space="preserve"> </w:t>
      </w:r>
      <w:r>
        <w:rPr>
          <w:rFonts w:asciiTheme="minorHAnsi" w:hAnsiTheme="minorHAnsi" w:cstheme="minorHAnsi"/>
        </w:rPr>
        <w:t>Satılık konut reel fiyatları bir önceki aya göre İstanbul’da 3,9, Ankara’da 3, İzmir’de ise 2,2 puan artmıştır. Böylece s</w:t>
      </w:r>
      <w:r w:rsidR="00D86AC8" w:rsidRPr="0022637D">
        <w:rPr>
          <w:rFonts w:asciiTheme="minorHAnsi" w:hAnsiTheme="minorHAnsi" w:cstheme="minorHAnsi"/>
        </w:rPr>
        <w:t>atılık konut reel</w:t>
      </w:r>
      <w:r w:rsidR="00AB70D9" w:rsidRPr="0022637D">
        <w:rPr>
          <w:rFonts w:asciiTheme="minorHAnsi" w:hAnsiTheme="minorHAnsi" w:cstheme="minorHAnsi"/>
        </w:rPr>
        <w:t xml:space="preserve"> fiyatlarındaki </w:t>
      </w:r>
      <w:r w:rsidR="00681CF0" w:rsidRPr="0022637D">
        <w:rPr>
          <w:rFonts w:asciiTheme="minorHAnsi" w:hAnsiTheme="minorHAnsi" w:cstheme="minorHAnsi"/>
        </w:rPr>
        <w:t xml:space="preserve">yıllık </w:t>
      </w:r>
      <w:r w:rsidR="00AB70D9" w:rsidRPr="0022637D">
        <w:rPr>
          <w:rFonts w:asciiTheme="minorHAnsi" w:hAnsiTheme="minorHAnsi" w:cstheme="minorHAnsi"/>
        </w:rPr>
        <w:t xml:space="preserve">artış oranı İstanbul'da yüzde </w:t>
      </w:r>
      <w:r>
        <w:rPr>
          <w:rFonts w:asciiTheme="minorHAnsi" w:hAnsiTheme="minorHAnsi" w:cstheme="minorHAnsi"/>
        </w:rPr>
        <w:t>20,4</w:t>
      </w:r>
      <w:r w:rsidR="00FB0AA3" w:rsidRPr="0022637D">
        <w:rPr>
          <w:rFonts w:asciiTheme="minorHAnsi" w:hAnsiTheme="minorHAnsi" w:cstheme="minorHAnsi"/>
        </w:rPr>
        <w:t xml:space="preserve">, </w:t>
      </w:r>
      <w:r w:rsidR="00AB70D9" w:rsidRPr="0022637D">
        <w:rPr>
          <w:rFonts w:asciiTheme="minorHAnsi" w:hAnsiTheme="minorHAnsi" w:cstheme="minorHAnsi"/>
        </w:rPr>
        <w:t>Ankara'da yüzde 1</w:t>
      </w:r>
      <w:r>
        <w:rPr>
          <w:rFonts w:asciiTheme="minorHAnsi" w:hAnsiTheme="minorHAnsi" w:cstheme="minorHAnsi"/>
        </w:rPr>
        <w:t>4</w:t>
      </w:r>
      <w:r w:rsidR="00941C81">
        <w:rPr>
          <w:rFonts w:asciiTheme="minorHAnsi" w:hAnsiTheme="minorHAnsi" w:cstheme="minorHAnsi"/>
        </w:rPr>
        <w:t>,4</w:t>
      </w:r>
      <w:r w:rsidR="00AB70D9" w:rsidRPr="0022637D">
        <w:rPr>
          <w:rFonts w:asciiTheme="minorHAnsi" w:hAnsiTheme="minorHAnsi" w:cstheme="minorHAnsi"/>
        </w:rPr>
        <w:t xml:space="preserve"> ve İzmir'de yüzde 1</w:t>
      </w:r>
      <w:r>
        <w:rPr>
          <w:rFonts w:asciiTheme="minorHAnsi" w:hAnsiTheme="minorHAnsi" w:cstheme="minorHAnsi"/>
        </w:rPr>
        <w:t>7,4</w:t>
      </w:r>
      <w:r w:rsidR="00823D83" w:rsidRPr="0022637D">
        <w:rPr>
          <w:rFonts w:asciiTheme="minorHAnsi" w:hAnsiTheme="minorHAnsi" w:cstheme="minorHAnsi"/>
        </w:rPr>
        <w:t xml:space="preserve"> olmuştur</w:t>
      </w:r>
      <w:r w:rsidR="00AB70D9" w:rsidRPr="0022637D">
        <w:rPr>
          <w:rFonts w:asciiTheme="minorHAnsi" w:hAnsiTheme="minorHAnsi" w:cstheme="minorHAnsi"/>
        </w:rPr>
        <w:t xml:space="preserve">. </w:t>
      </w:r>
    </w:p>
    <w:p w14:paraId="17507175" w14:textId="77777777" w:rsidR="00EE0B62" w:rsidRPr="0022637D" w:rsidRDefault="00EE0B62" w:rsidP="00AB70D9">
      <w:pPr>
        <w:spacing w:before="120" w:after="120" w:line="276" w:lineRule="auto"/>
        <w:contextualSpacing/>
        <w:jc w:val="both"/>
        <w:rPr>
          <w:rFonts w:asciiTheme="minorHAnsi" w:hAnsiTheme="minorHAnsi" w:cstheme="minorHAnsi"/>
        </w:rPr>
      </w:pPr>
    </w:p>
    <w:p w14:paraId="041D5A4B" w14:textId="67FD96DD" w:rsidR="00B163BF" w:rsidRPr="0022637D" w:rsidRDefault="002B6EA6" w:rsidP="00AB70D9">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Enflasyondan arındırılmış fiyat seviyesini gösteren reel satış fiyatları </w:t>
      </w:r>
      <w:r w:rsidR="0045763D">
        <w:rPr>
          <w:rFonts w:asciiTheme="minorHAnsi" w:hAnsiTheme="minorHAnsi" w:cstheme="minorHAnsi"/>
        </w:rPr>
        <w:t>Ankara’da ve İzmir’de 2021 Ocak ayında 2017 Eylül seviyelerine ulaşırken, İstanbul’daki reel satış fiyatları</w:t>
      </w:r>
      <w:r w:rsidR="00E23F1F">
        <w:rPr>
          <w:rFonts w:asciiTheme="minorHAnsi" w:hAnsiTheme="minorHAnsi" w:cstheme="minorHAnsi"/>
        </w:rPr>
        <w:t>nın</w:t>
      </w:r>
      <w:r w:rsidR="0045763D">
        <w:rPr>
          <w:rFonts w:asciiTheme="minorHAnsi" w:hAnsiTheme="minorHAnsi" w:cstheme="minorHAnsi"/>
        </w:rPr>
        <w:t xml:space="preserve"> henüz bu seviyeyi yakalayamadığını önceki raporlarımızda belirtmiştik (Şekil E2). Eylül</w:t>
      </w:r>
      <w:r w:rsidR="00E23F1F">
        <w:rPr>
          <w:rFonts w:asciiTheme="minorHAnsi" w:hAnsiTheme="minorHAnsi" w:cstheme="minorHAnsi"/>
        </w:rPr>
        <w:t>’de</w:t>
      </w:r>
      <w:r w:rsidR="0045763D">
        <w:rPr>
          <w:rFonts w:asciiTheme="minorHAnsi" w:hAnsiTheme="minorHAnsi" w:cstheme="minorHAnsi"/>
        </w:rPr>
        <w:t xml:space="preserve"> İstanbul’daki reel satış fiyatları da </w:t>
      </w:r>
      <w:r>
        <w:rPr>
          <w:rFonts w:asciiTheme="minorHAnsi" w:hAnsiTheme="minorHAnsi" w:cstheme="minorHAnsi"/>
        </w:rPr>
        <w:t xml:space="preserve">2017 Eylül dönemindeki seviyesini </w:t>
      </w:r>
      <w:r w:rsidR="0045763D">
        <w:rPr>
          <w:rFonts w:asciiTheme="minorHAnsi" w:hAnsiTheme="minorHAnsi" w:cstheme="minorHAnsi"/>
        </w:rPr>
        <w:t>geç</w:t>
      </w:r>
      <w:r w:rsidR="00E23F1F">
        <w:rPr>
          <w:rFonts w:asciiTheme="minorHAnsi" w:hAnsiTheme="minorHAnsi" w:cstheme="minorHAnsi"/>
        </w:rPr>
        <w:t>miştir</w:t>
      </w:r>
      <w:r>
        <w:rPr>
          <w:rFonts w:asciiTheme="minorHAnsi" w:hAnsiTheme="minorHAnsi" w:cstheme="minorHAnsi"/>
        </w:rPr>
        <w:t xml:space="preserve">. </w:t>
      </w:r>
      <w:r w:rsidR="00F957FC">
        <w:rPr>
          <w:rFonts w:asciiTheme="minorHAnsi" w:hAnsiTheme="minorHAnsi" w:cstheme="minorHAnsi"/>
        </w:rPr>
        <w:t>Son verilere göre s</w:t>
      </w:r>
      <w:r w:rsidR="00CF23E5" w:rsidRPr="0022637D">
        <w:rPr>
          <w:rFonts w:asciiTheme="minorHAnsi" w:hAnsiTheme="minorHAnsi" w:cstheme="minorHAnsi"/>
        </w:rPr>
        <w:t>atılık konut reel fiyatları 2017 Eylül</w:t>
      </w:r>
      <w:r w:rsidR="00621F2E">
        <w:rPr>
          <w:rFonts w:asciiTheme="minorHAnsi" w:hAnsiTheme="minorHAnsi" w:cstheme="minorHAnsi"/>
        </w:rPr>
        <w:t>’deki</w:t>
      </w:r>
      <w:r w:rsidR="00CF23E5" w:rsidRPr="0022637D">
        <w:rPr>
          <w:rFonts w:asciiTheme="minorHAnsi" w:hAnsiTheme="minorHAnsi" w:cstheme="minorHAnsi"/>
        </w:rPr>
        <w:t xml:space="preserve"> sevi</w:t>
      </w:r>
      <w:r w:rsidR="00BF5FEC" w:rsidRPr="0022637D">
        <w:rPr>
          <w:rFonts w:asciiTheme="minorHAnsi" w:hAnsiTheme="minorHAnsi" w:cstheme="minorHAnsi"/>
        </w:rPr>
        <w:t xml:space="preserve">yesine </w:t>
      </w:r>
      <w:r w:rsidR="00844069">
        <w:rPr>
          <w:rFonts w:asciiTheme="minorHAnsi" w:hAnsiTheme="minorHAnsi" w:cstheme="minorHAnsi"/>
        </w:rPr>
        <w:t>kıyasla</w:t>
      </w:r>
      <w:r>
        <w:rPr>
          <w:rFonts w:asciiTheme="minorHAnsi" w:hAnsiTheme="minorHAnsi" w:cstheme="minorHAnsi"/>
        </w:rPr>
        <w:t xml:space="preserve"> İstanbul’da</w:t>
      </w:r>
      <w:r w:rsidR="00BF5FEC" w:rsidRPr="0022637D">
        <w:rPr>
          <w:rFonts w:asciiTheme="minorHAnsi" w:hAnsiTheme="minorHAnsi" w:cstheme="minorHAnsi"/>
        </w:rPr>
        <w:t xml:space="preserve"> </w:t>
      </w:r>
      <w:r>
        <w:rPr>
          <w:rFonts w:asciiTheme="minorHAnsi" w:hAnsiTheme="minorHAnsi" w:cstheme="minorHAnsi"/>
        </w:rPr>
        <w:t xml:space="preserve">yüzde 5, </w:t>
      </w:r>
      <w:r w:rsidR="00BF5FEC" w:rsidRPr="0022637D">
        <w:rPr>
          <w:rFonts w:asciiTheme="minorHAnsi" w:hAnsiTheme="minorHAnsi" w:cstheme="minorHAnsi"/>
        </w:rPr>
        <w:t xml:space="preserve">Ankara’da yüzde </w:t>
      </w:r>
      <w:r>
        <w:rPr>
          <w:rFonts w:asciiTheme="minorHAnsi" w:hAnsiTheme="minorHAnsi" w:cstheme="minorHAnsi"/>
        </w:rPr>
        <w:t>11</w:t>
      </w:r>
      <w:r w:rsidR="00526287">
        <w:rPr>
          <w:rFonts w:asciiTheme="minorHAnsi" w:hAnsiTheme="minorHAnsi" w:cstheme="minorHAnsi"/>
        </w:rPr>
        <w:t>,3</w:t>
      </w:r>
      <w:r w:rsidR="00BF5FEC" w:rsidRPr="0022637D">
        <w:rPr>
          <w:rFonts w:asciiTheme="minorHAnsi" w:hAnsiTheme="minorHAnsi" w:cstheme="minorHAnsi"/>
        </w:rPr>
        <w:t xml:space="preserve"> ve</w:t>
      </w:r>
      <w:r w:rsidR="00CF23E5" w:rsidRPr="0022637D">
        <w:rPr>
          <w:rFonts w:asciiTheme="minorHAnsi" w:hAnsiTheme="minorHAnsi" w:cstheme="minorHAnsi"/>
        </w:rPr>
        <w:t xml:space="preserve"> İzmir’de yüzde </w:t>
      </w:r>
      <w:r>
        <w:rPr>
          <w:rFonts w:asciiTheme="minorHAnsi" w:hAnsiTheme="minorHAnsi" w:cstheme="minorHAnsi"/>
        </w:rPr>
        <w:t>13,4</w:t>
      </w:r>
      <w:r w:rsidR="00CF23E5" w:rsidRPr="0022637D">
        <w:rPr>
          <w:rFonts w:asciiTheme="minorHAnsi" w:hAnsiTheme="minorHAnsi" w:cstheme="minorHAnsi"/>
        </w:rPr>
        <w:t xml:space="preserve"> oranında </w:t>
      </w:r>
      <w:r w:rsidR="00844069">
        <w:rPr>
          <w:rFonts w:asciiTheme="minorHAnsi" w:hAnsiTheme="minorHAnsi" w:cstheme="minorHAnsi"/>
        </w:rPr>
        <w:t>yükse</w:t>
      </w:r>
      <w:r w:rsidR="00AF5C23">
        <w:rPr>
          <w:rFonts w:asciiTheme="minorHAnsi" w:hAnsiTheme="minorHAnsi" w:cstheme="minorHAnsi"/>
        </w:rPr>
        <w:t>k</w:t>
      </w:r>
      <w:r w:rsidR="005210C3">
        <w:rPr>
          <w:rFonts w:asciiTheme="minorHAnsi" w:hAnsiTheme="minorHAnsi" w:cstheme="minorHAnsi"/>
        </w:rPr>
        <w:t>tir</w:t>
      </w:r>
      <w:r w:rsidR="00AF5CCE" w:rsidRPr="0022637D">
        <w:rPr>
          <w:rFonts w:asciiTheme="minorHAnsi" w:hAnsiTheme="minorHAnsi" w:cstheme="minorHAnsi"/>
        </w:rPr>
        <w:t>.</w:t>
      </w:r>
    </w:p>
    <w:p w14:paraId="0B82B5B2" w14:textId="77777777" w:rsidR="00AD377E" w:rsidRPr="0022637D" w:rsidRDefault="00AD377E" w:rsidP="00AB70D9">
      <w:pPr>
        <w:spacing w:before="120" w:after="120" w:line="276" w:lineRule="auto"/>
        <w:contextualSpacing/>
        <w:jc w:val="both"/>
        <w:rPr>
          <w:rFonts w:asciiTheme="minorHAnsi" w:hAnsiTheme="minorHAnsi" w:cstheme="minorHAnsi"/>
          <w:color w:val="FF0000"/>
        </w:rPr>
      </w:pPr>
    </w:p>
    <w:p w14:paraId="30811F58" w14:textId="77777777" w:rsidR="009D48FD" w:rsidRPr="0022637D" w:rsidRDefault="009D48FD">
      <w:pPr>
        <w:rPr>
          <w:rFonts w:asciiTheme="minorHAnsi" w:hAnsiTheme="minorHAnsi" w:cstheme="minorHAnsi"/>
          <w:sz w:val="24"/>
          <w:szCs w:val="24"/>
        </w:rPr>
      </w:pPr>
      <w:r w:rsidRPr="0022637D">
        <w:rPr>
          <w:rFonts w:asciiTheme="minorHAnsi" w:hAnsiTheme="minorHAnsi" w:cstheme="minorHAnsi"/>
          <w:sz w:val="24"/>
          <w:szCs w:val="24"/>
        </w:rPr>
        <w:br w:type="page"/>
      </w:r>
    </w:p>
    <w:p w14:paraId="649C36DA" w14:textId="132DCB05" w:rsidR="00320D73" w:rsidRPr="0022637D" w:rsidRDefault="00127150">
      <w:pPr>
        <w:spacing w:before="120" w:after="120" w:line="276" w:lineRule="auto"/>
        <w:contextualSpacing/>
        <w:jc w:val="both"/>
        <w:rPr>
          <w:rFonts w:asciiTheme="minorHAnsi" w:hAnsiTheme="minorHAnsi" w:cstheme="minorHAnsi"/>
          <w:b/>
          <w:bCs/>
        </w:rPr>
      </w:pPr>
      <w:r>
        <w:rPr>
          <w:rFonts w:asciiTheme="minorHAnsi" w:hAnsiTheme="minorHAnsi" w:cstheme="minorHAnsi"/>
          <w:noProof/>
          <w:lang w:eastAsia="tr-TR"/>
        </w:rPr>
        <w:lastRenderedPageBreak/>
        <w:drawing>
          <wp:anchor distT="0" distB="0" distL="114300" distR="114300" simplePos="0" relativeHeight="251662336" behindDoc="1" locked="0" layoutInCell="1" allowOverlap="1" wp14:anchorId="0FAE5EC4" wp14:editId="2B6C31B2">
            <wp:simplePos x="0" y="0"/>
            <wp:positionH relativeFrom="column">
              <wp:posOffset>2941955</wp:posOffset>
            </wp:positionH>
            <wp:positionV relativeFrom="paragraph">
              <wp:posOffset>320040</wp:posOffset>
            </wp:positionV>
            <wp:extent cx="3619500" cy="2142490"/>
            <wp:effectExtent l="0" t="0" r="0" b="0"/>
            <wp:wrapTight wrapText="bothSides">
              <wp:wrapPolygon edited="0">
                <wp:start x="0" y="0"/>
                <wp:lineTo x="0" y="21318"/>
                <wp:lineTo x="21486" y="21318"/>
                <wp:lineTo x="21486"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a:picLocks noChangeAspect="1" noChangeArrowheads="1"/>
                    </pic:cNvPicPr>
                  </pic:nvPicPr>
                  <pic:blipFill>
                    <a:blip r:embed="rId19">
                      <a:clrChange>
                        <a:clrFrom>
                          <a:srgbClr val="FFFFFF"/>
                        </a:clrFrom>
                        <a:clrTo>
                          <a:srgbClr val="FFFFFF">
                            <a:alpha val="0"/>
                          </a:srgbClr>
                        </a:clrTo>
                      </a:clrChange>
                    </a:blip>
                    <a:stretch>
                      <a:fillRect/>
                    </a:stretch>
                  </pic:blipFill>
                  <pic:spPr bwMode="auto">
                    <a:xfrm>
                      <a:off x="0" y="0"/>
                      <a:ext cx="3619500" cy="2142490"/>
                    </a:xfrm>
                    <a:prstGeom prst="rect">
                      <a:avLst/>
                    </a:prstGeom>
                    <a:noFill/>
                  </pic:spPr>
                </pic:pic>
              </a:graphicData>
            </a:graphic>
            <wp14:sizeRelV relativeFrom="margin">
              <wp14:pctHeight>0</wp14:pctHeight>
            </wp14:sizeRelV>
          </wp:anchor>
        </w:drawing>
      </w:r>
      <w:r w:rsidR="008E4393">
        <w:rPr>
          <w:rFonts w:asciiTheme="minorHAnsi" w:hAnsiTheme="minorHAnsi" w:cstheme="minorHAnsi"/>
          <w:noProof/>
          <w:lang w:eastAsia="tr-TR"/>
        </w:rPr>
        <w:drawing>
          <wp:anchor distT="0" distB="0" distL="114300" distR="114300" simplePos="0" relativeHeight="251661312" behindDoc="1" locked="0" layoutInCell="1" allowOverlap="1" wp14:anchorId="45495390" wp14:editId="1816A5DE">
            <wp:simplePos x="0" y="0"/>
            <wp:positionH relativeFrom="column">
              <wp:posOffset>-779145</wp:posOffset>
            </wp:positionH>
            <wp:positionV relativeFrom="paragraph">
              <wp:posOffset>320675</wp:posOffset>
            </wp:positionV>
            <wp:extent cx="3658870" cy="2141220"/>
            <wp:effectExtent l="0" t="0" r="0" b="0"/>
            <wp:wrapTight wrapText="bothSides">
              <wp:wrapPolygon edited="0">
                <wp:start x="0" y="0"/>
                <wp:lineTo x="0" y="21331"/>
                <wp:lineTo x="21480" y="21331"/>
                <wp:lineTo x="21480"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a:blip r:embed="rId20">
                      <a:clrChange>
                        <a:clrFrom>
                          <a:srgbClr val="FFFFFF"/>
                        </a:clrFrom>
                        <a:clrTo>
                          <a:srgbClr val="FFFFFF">
                            <a:alpha val="0"/>
                          </a:srgbClr>
                        </a:clrTo>
                      </a:clrChange>
                    </a:blip>
                    <a:stretch>
                      <a:fillRect/>
                    </a:stretch>
                  </pic:blipFill>
                  <pic:spPr bwMode="auto">
                    <a:xfrm>
                      <a:off x="0" y="0"/>
                      <a:ext cx="3658870" cy="2141220"/>
                    </a:xfrm>
                    <a:prstGeom prst="rect">
                      <a:avLst/>
                    </a:prstGeom>
                    <a:noFill/>
                  </pic:spPr>
                </pic:pic>
              </a:graphicData>
            </a:graphic>
            <wp14:sizeRelH relativeFrom="margin">
              <wp14:pctWidth>0</wp14:pctWidth>
            </wp14:sizeRelH>
            <wp14:sizeRelV relativeFrom="margin">
              <wp14:pctHeight>0</wp14:pctHeight>
            </wp14:sizeRelV>
          </wp:anchor>
        </w:drawing>
      </w:r>
      <w:r w:rsidR="00320D73" w:rsidRPr="0022637D">
        <w:rPr>
          <w:rFonts w:asciiTheme="minorHAnsi" w:hAnsiTheme="minorHAnsi" w:cstheme="minorHAnsi"/>
          <w:b/>
          <w:bCs/>
        </w:rPr>
        <w:t>Şekil 6: Üç Büyük İlde Satılık Konut Reel Fiyatlarının Yıllık Değişimi (%)</w:t>
      </w:r>
    </w:p>
    <w:p w14:paraId="57F138C3" w14:textId="066140F7" w:rsidR="005541B2" w:rsidRDefault="005541B2" w:rsidP="00715ED6">
      <w:pPr>
        <w:spacing w:before="120" w:after="120" w:line="276" w:lineRule="auto"/>
        <w:contextualSpacing/>
        <w:rPr>
          <w:rFonts w:asciiTheme="minorHAnsi" w:hAnsiTheme="minorHAnsi" w:cstheme="minorHAnsi"/>
        </w:rPr>
      </w:pPr>
    </w:p>
    <w:p w14:paraId="14AE00A3" w14:textId="5C05FD80" w:rsidR="008E4393" w:rsidRPr="0022637D" w:rsidRDefault="002151B1" w:rsidP="00715ED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63360" behindDoc="1" locked="0" layoutInCell="1" allowOverlap="1" wp14:anchorId="229C23DA" wp14:editId="0C2591E1">
            <wp:simplePos x="0" y="0"/>
            <wp:positionH relativeFrom="margin">
              <wp:posOffset>950595</wp:posOffset>
            </wp:positionH>
            <wp:positionV relativeFrom="paragraph">
              <wp:posOffset>7620</wp:posOffset>
            </wp:positionV>
            <wp:extent cx="3867150" cy="2150110"/>
            <wp:effectExtent l="0" t="0" r="0" b="2540"/>
            <wp:wrapTight wrapText="bothSides">
              <wp:wrapPolygon edited="0">
                <wp:start x="0" y="0"/>
                <wp:lineTo x="0" y="21434"/>
                <wp:lineTo x="21494" y="21434"/>
                <wp:lineTo x="21494" y="0"/>
                <wp:lineTo x="0"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a:picLocks noChangeAspect="1" noChangeArrowheads="1"/>
                    </pic:cNvPicPr>
                  </pic:nvPicPr>
                  <pic:blipFill>
                    <a:blip r:embed="rId21">
                      <a:clrChange>
                        <a:clrFrom>
                          <a:srgbClr val="FFFFFF"/>
                        </a:clrFrom>
                        <a:clrTo>
                          <a:srgbClr val="FFFFFF">
                            <a:alpha val="0"/>
                          </a:srgbClr>
                        </a:clrTo>
                      </a:clrChange>
                    </a:blip>
                    <a:stretch>
                      <a:fillRect/>
                    </a:stretch>
                  </pic:blipFill>
                  <pic:spPr bwMode="auto">
                    <a:xfrm>
                      <a:off x="0" y="0"/>
                      <a:ext cx="3867150" cy="2150110"/>
                    </a:xfrm>
                    <a:prstGeom prst="rect">
                      <a:avLst/>
                    </a:prstGeom>
                    <a:noFill/>
                  </pic:spPr>
                </pic:pic>
              </a:graphicData>
            </a:graphic>
            <wp14:sizeRelV relativeFrom="margin">
              <wp14:pctHeight>0</wp14:pctHeight>
            </wp14:sizeRelV>
          </wp:anchor>
        </w:drawing>
      </w:r>
    </w:p>
    <w:p w14:paraId="5C1B7C6F" w14:textId="5482A5A4" w:rsidR="005541B2" w:rsidRPr="0022637D" w:rsidRDefault="005541B2" w:rsidP="00715ED6">
      <w:pPr>
        <w:spacing w:before="120" w:after="120" w:line="276" w:lineRule="auto"/>
        <w:contextualSpacing/>
        <w:rPr>
          <w:rFonts w:asciiTheme="minorHAnsi" w:hAnsiTheme="minorHAnsi" w:cstheme="minorHAnsi"/>
        </w:rPr>
      </w:pPr>
    </w:p>
    <w:p w14:paraId="2581A83C" w14:textId="2A28241F" w:rsidR="005541B2" w:rsidRPr="0022637D" w:rsidRDefault="005541B2" w:rsidP="00715ED6">
      <w:pPr>
        <w:spacing w:before="120" w:after="120" w:line="276" w:lineRule="auto"/>
        <w:contextualSpacing/>
        <w:rPr>
          <w:rFonts w:asciiTheme="minorHAnsi" w:hAnsiTheme="minorHAnsi" w:cstheme="minorHAnsi"/>
        </w:rPr>
      </w:pPr>
    </w:p>
    <w:p w14:paraId="7A1FCD93" w14:textId="22AFB2CD" w:rsidR="005541B2" w:rsidRPr="0022637D" w:rsidRDefault="005541B2" w:rsidP="00715ED6">
      <w:pPr>
        <w:spacing w:before="120" w:after="120" w:line="276" w:lineRule="auto"/>
        <w:contextualSpacing/>
        <w:rPr>
          <w:rFonts w:asciiTheme="minorHAnsi" w:hAnsiTheme="minorHAnsi" w:cstheme="minorHAnsi"/>
        </w:rPr>
      </w:pPr>
    </w:p>
    <w:p w14:paraId="311E810E" w14:textId="3DCED0EC" w:rsidR="005541B2" w:rsidRPr="0022637D" w:rsidRDefault="005541B2" w:rsidP="00715ED6">
      <w:pPr>
        <w:spacing w:before="120" w:after="120" w:line="276" w:lineRule="auto"/>
        <w:contextualSpacing/>
        <w:rPr>
          <w:rFonts w:asciiTheme="minorHAnsi" w:hAnsiTheme="minorHAnsi" w:cstheme="minorHAnsi"/>
        </w:rPr>
      </w:pPr>
    </w:p>
    <w:p w14:paraId="7A49CB47" w14:textId="77777777" w:rsidR="005541B2" w:rsidRPr="0022637D" w:rsidRDefault="005541B2" w:rsidP="00715ED6">
      <w:pPr>
        <w:spacing w:before="120" w:after="120" w:line="276" w:lineRule="auto"/>
        <w:contextualSpacing/>
        <w:rPr>
          <w:rFonts w:asciiTheme="minorHAnsi" w:hAnsiTheme="minorHAnsi" w:cstheme="minorHAnsi"/>
        </w:rPr>
      </w:pPr>
    </w:p>
    <w:p w14:paraId="7C0850C9" w14:textId="329D1960" w:rsidR="005541B2" w:rsidRPr="0022637D" w:rsidRDefault="005541B2" w:rsidP="00715ED6">
      <w:pPr>
        <w:spacing w:before="120" w:after="120" w:line="276" w:lineRule="auto"/>
        <w:contextualSpacing/>
        <w:rPr>
          <w:rFonts w:asciiTheme="minorHAnsi" w:hAnsiTheme="minorHAnsi" w:cstheme="minorHAnsi"/>
        </w:rPr>
      </w:pPr>
    </w:p>
    <w:p w14:paraId="661021BC" w14:textId="621E1757" w:rsidR="005541B2" w:rsidRPr="0022637D" w:rsidRDefault="005541B2" w:rsidP="00715ED6">
      <w:pPr>
        <w:spacing w:before="120" w:after="120" w:line="276" w:lineRule="auto"/>
        <w:contextualSpacing/>
        <w:rPr>
          <w:rFonts w:asciiTheme="minorHAnsi" w:hAnsiTheme="minorHAnsi" w:cstheme="minorHAnsi"/>
        </w:rPr>
      </w:pPr>
    </w:p>
    <w:p w14:paraId="13EB06BC" w14:textId="77777777" w:rsidR="005541B2" w:rsidRPr="0022637D" w:rsidRDefault="005541B2" w:rsidP="00715ED6">
      <w:pPr>
        <w:spacing w:before="120" w:after="120" w:line="276" w:lineRule="auto"/>
        <w:contextualSpacing/>
        <w:rPr>
          <w:rFonts w:asciiTheme="minorHAnsi" w:hAnsiTheme="minorHAnsi" w:cstheme="minorHAnsi"/>
        </w:rPr>
      </w:pPr>
    </w:p>
    <w:p w14:paraId="3A6E212E" w14:textId="5E51CB9A" w:rsidR="005541B2" w:rsidRPr="0022637D" w:rsidRDefault="005541B2" w:rsidP="00715ED6">
      <w:pPr>
        <w:spacing w:before="120" w:after="120" w:line="276" w:lineRule="auto"/>
        <w:contextualSpacing/>
        <w:rPr>
          <w:rFonts w:asciiTheme="minorHAnsi" w:hAnsiTheme="minorHAnsi" w:cstheme="minorHAnsi"/>
        </w:rPr>
      </w:pPr>
    </w:p>
    <w:p w14:paraId="2DFBB51C" w14:textId="77777777" w:rsidR="005541B2" w:rsidRPr="0022637D" w:rsidRDefault="005541B2" w:rsidP="00715ED6">
      <w:pPr>
        <w:spacing w:before="120" w:after="120" w:line="276" w:lineRule="auto"/>
        <w:contextualSpacing/>
        <w:rPr>
          <w:rFonts w:asciiTheme="minorHAnsi" w:hAnsiTheme="minorHAnsi" w:cstheme="minorHAnsi"/>
        </w:rPr>
      </w:pPr>
    </w:p>
    <w:p w14:paraId="7C321BEA" w14:textId="77777777" w:rsidR="0097151D" w:rsidRPr="0022637D" w:rsidRDefault="0097151D" w:rsidP="00715ED6">
      <w:pPr>
        <w:spacing w:before="120" w:after="120" w:line="276" w:lineRule="auto"/>
        <w:contextualSpacing/>
        <w:rPr>
          <w:rFonts w:asciiTheme="minorHAnsi" w:hAnsiTheme="minorHAnsi" w:cstheme="minorHAnsi"/>
        </w:rPr>
      </w:pPr>
    </w:p>
    <w:p w14:paraId="2965CE3B" w14:textId="77777777" w:rsidR="00715ED6" w:rsidRPr="0022637D" w:rsidRDefault="00715ED6" w:rsidP="00715ED6">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41A56867" w14:textId="77777777" w:rsidR="0037051C" w:rsidRPr="0022637D" w:rsidRDefault="0037051C" w:rsidP="001E1D17">
      <w:pPr>
        <w:spacing w:before="120" w:after="120" w:line="276" w:lineRule="auto"/>
        <w:contextualSpacing/>
        <w:rPr>
          <w:rFonts w:asciiTheme="minorHAnsi" w:hAnsiTheme="minorHAnsi" w:cstheme="minorHAnsi"/>
          <w:sz w:val="24"/>
          <w:szCs w:val="24"/>
        </w:rPr>
      </w:pPr>
    </w:p>
    <w:p w14:paraId="01A30F63" w14:textId="77777777" w:rsidR="007D4AA4" w:rsidRPr="0022637D" w:rsidRDefault="007D4AA4" w:rsidP="001E1D17">
      <w:pPr>
        <w:pStyle w:val="ListParagraph"/>
        <w:numPr>
          <w:ilvl w:val="0"/>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Konut Piyasası Canlılık Analizi</w:t>
      </w:r>
    </w:p>
    <w:p w14:paraId="679205E1" w14:textId="07E5F28F" w:rsidR="007D4AA4" w:rsidRPr="0022637D" w:rsidRDefault="007D4AA4" w:rsidP="001E1D17">
      <w:pPr>
        <w:pStyle w:val="ListParagraph"/>
        <w:numPr>
          <w:ilvl w:val="1"/>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w:t>
      </w:r>
      <w:r w:rsidR="00390F00" w:rsidRPr="0022637D">
        <w:rPr>
          <w:rFonts w:asciiTheme="minorHAnsi" w:hAnsiTheme="minorHAnsi" w:cstheme="minorHAnsi"/>
          <w:b/>
          <w:sz w:val="24"/>
          <w:szCs w:val="24"/>
        </w:rPr>
        <w:t xml:space="preserve"> </w:t>
      </w:r>
      <w:r w:rsidRPr="0022637D">
        <w:rPr>
          <w:rFonts w:asciiTheme="minorHAnsi" w:hAnsiTheme="minorHAnsi" w:cstheme="minorHAnsi"/>
          <w:b/>
          <w:sz w:val="24"/>
          <w:szCs w:val="24"/>
        </w:rPr>
        <w:t>ilan sayılarının aktif ilan sayısına göre analiz</w:t>
      </w:r>
      <w:r w:rsidR="00F92233" w:rsidRPr="0022637D">
        <w:rPr>
          <w:rFonts w:asciiTheme="minorHAnsi" w:hAnsiTheme="minorHAnsi" w:cstheme="minorHAnsi"/>
          <w:b/>
          <w:sz w:val="24"/>
          <w:szCs w:val="24"/>
        </w:rPr>
        <w:t>i</w:t>
      </w:r>
    </w:p>
    <w:p w14:paraId="67F87C6D" w14:textId="07FA913F" w:rsidR="00A40E6D" w:rsidRPr="0022637D" w:rsidRDefault="00FA6185" w:rsidP="00A40E6D">
      <w:pPr>
        <w:spacing w:before="120" w:after="120" w:line="276" w:lineRule="auto"/>
        <w:contextualSpacing/>
        <w:rPr>
          <w:rFonts w:asciiTheme="minorHAnsi" w:hAnsiTheme="minorHAnsi" w:cstheme="minorHAnsi"/>
          <w:b/>
          <w:bCs/>
          <w:iCs/>
        </w:rPr>
      </w:pPr>
      <w:r w:rsidRPr="0022637D">
        <w:rPr>
          <w:rFonts w:asciiTheme="minorHAnsi" w:hAnsiTheme="minorHAnsi" w:cstheme="minorHAnsi"/>
          <w:b/>
          <w:bCs/>
          <w:iCs/>
        </w:rPr>
        <w:t xml:space="preserve">Satılık konut </w:t>
      </w:r>
      <w:r w:rsidR="00937444">
        <w:rPr>
          <w:rFonts w:asciiTheme="minorHAnsi" w:hAnsiTheme="minorHAnsi" w:cstheme="minorHAnsi"/>
          <w:b/>
          <w:bCs/>
          <w:iCs/>
        </w:rPr>
        <w:t>talebi artmaya devam ediyor</w:t>
      </w:r>
    </w:p>
    <w:p w14:paraId="67A9B791" w14:textId="775B5B13" w:rsidR="00F462A4" w:rsidRDefault="00F462A4" w:rsidP="00A7769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Konut piyasasındaki canlılığı, satılan konut sayısının </w:t>
      </w:r>
      <w:r w:rsidR="00C41B9A" w:rsidRPr="0022637D">
        <w:rPr>
          <w:rFonts w:asciiTheme="minorHAnsi" w:hAnsiTheme="minorHAnsi" w:cstheme="minorHAnsi"/>
        </w:rPr>
        <w:t xml:space="preserve">toplam satılık </w:t>
      </w:r>
      <w:r w:rsidRPr="0022637D">
        <w:rPr>
          <w:rFonts w:asciiTheme="minorHAnsi" w:hAnsiTheme="minorHAnsi" w:cstheme="minorHAnsi"/>
        </w:rPr>
        <w:t>ilan sayısına oranı</w:t>
      </w:r>
      <w:r w:rsidRPr="0022637D">
        <w:rPr>
          <w:rStyle w:val="FootnoteReference"/>
          <w:rFonts w:asciiTheme="minorHAnsi" w:hAnsiTheme="minorHAnsi" w:cstheme="minorHAnsi"/>
        </w:rPr>
        <w:footnoteReference w:id="3"/>
      </w:r>
      <w:r w:rsidRPr="0022637D">
        <w:rPr>
          <w:rFonts w:asciiTheme="minorHAnsi" w:hAnsiTheme="minorHAnsi" w:cstheme="minorHAnsi"/>
        </w:rPr>
        <w:t xml:space="preserve"> ile ölçüyoruz. </w:t>
      </w:r>
      <w:r w:rsidR="00AD395C" w:rsidRPr="0022637D">
        <w:rPr>
          <w:rFonts w:asciiTheme="minorHAnsi" w:hAnsiTheme="minorHAnsi" w:cstheme="minorHAnsi"/>
        </w:rPr>
        <w:t>B</w:t>
      </w:r>
      <w:r w:rsidRPr="0022637D">
        <w:rPr>
          <w:rFonts w:asciiTheme="minorHAnsi" w:hAnsiTheme="minorHAnsi" w:cstheme="minorHAnsi"/>
        </w:rPr>
        <w:t>u oran</w:t>
      </w:r>
      <w:r w:rsidR="00163D7F">
        <w:rPr>
          <w:rFonts w:asciiTheme="minorHAnsi" w:hAnsiTheme="minorHAnsi" w:cstheme="minorHAnsi"/>
        </w:rPr>
        <w:t xml:space="preserve"> </w:t>
      </w:r>
      <w:r w:rsidR="00B52EFF" w:rsidRPr="0022637D">
        <w:rPr>
          <w:rFonts w:asciiTheme="minorHAnsi" w:hAnsiTheme="minorHAnsi" w:cstheme="minorHAnsi"/>
        </w:rPr>
        <w:t>Temmuz</w:t>
      </w:r>
      <w:r w:rsidR="00CE6064">
        <w:rPr>
          <w:rFonts w:asciiTheme="minorHAnsi" w:hAnsiTheme="minorHAnsi" w:cstheme="minorHAnsi"/>
        </w:rPr>
        <w:t>’</w:t>
      </w:r>
      <w:r w:rsidR="00B52EFF" w:rsidRPr="0022637D">
        <w:rPr>
          <w:rFonts w:asciiTheme="minorHAnsi" w:hAnsiTheme="minorHAnsi" w:cstheme="minorHAnsi"/>
        </w:rPr>
        <w:t>da</w:t>
      </w:r>
      <w:r w:rsidR="00A77694">
        <w:rPr>
          <w:rFonts w:asciiTheme="minorHAnsi" w:hAnsiTheme="minorHAnsi" w:cstheme="minorHAnsi"/>
        </w:rPr>
        <w:t xml:space="preserve"> uzun süren bayram tatilinin etkisiyle bir miktar düş</w:t>
      </w:r>
      <w:r w:rsidR="009F0900">
        <w:rPr>
          <w:rFonts w:asciiTheme="minorHAnsi" w:hAnsiTheme="minorHAnsi" w:cstheme="minorHAnsi"/>
        </w:rPr>
        <w:t>se de</w:t>
      </w:r>
      <w:r w:rsidR="00A77694">
        <w:rPr>
          <w:rFonts w:asciiTheme="minorHAnsi" w:hAnsiTheme="minorHAnsi" w:cstheme="minorHAnsi"/>
        </w:rPr>
        <w:t xml:space="preserve"> Ağustos’ta </w:t>
      </w:r>
      <w:r w:rsidR="00163D7F">
        <w:rPr>
          <w:rFonts w:asciiTheme="minorHAnsi" w:hAnsiTheme="minorHAnsi" w:cstheme="minorHAnsi"/>
        </w:rPr>
        <w:t>yükselmişti. Satılan konut sayısının toplam satılık ilan sayısına oranı Eylül ayında da artmaya devam etmiş ve</w:t>
      </w:r>
      <w:r w:rsidR="00A77694">
        <w:rPr>
          <w:rFonts w:asciiTheme="minorHAnsi" w:hAnsiTheme="minorHAnsi" w:cstheme="minorHAnsi"/>
        </w:rPr>
        <w:t xml:space="preserve"> </w:t>
      </w:r>
      <w:r w:rsidR="001410EE" w:rsidRPr="001D2E64">
        <w:rPr>
          <w:rFonts w:asciiTheme="minorHAnsi" w:hAnsiTheme="minorHAnsi" w:cstheme="minorHAnsi"/>
        </w:rPr>
        <w:t xml:space="preserve">yüzde 6,1’den </w:t>
      </w:r>
      <w:r w:rsidR="00A77694" w:rsidRPr="001D2E64">
        <w:rPr>
          <w:rFonts w:asciiTheme="minorHAnsi" w:hAnsiTheme="minorHAnsi" w:cstheme="minorHAnsi"/>
        </w:rPr>
        <w:t>yüzde 6,</w:t>
      </w:r>
      <w:r w:rsidR="00163D7F" w:rsidRPr="001D2E64">
        <w:rPr>
          <w:rFonts w:asciiTheme="minorHAnsi" w:hAnsiTheme="minorHAnsi" w:cstheme="minorHAnsi"/>
        </w:rPr>
        <w:t>4</w:t>
      </w:r>
      <w:r w:rsidR="001410EE" w:rsidRPr="001D2E64">
        <w:rPr>
          <w:rFonts w:asciiTheme="minorHAnsi" w:hAnsiTheme="minorHAnsi" w:cstheme="minorHAnsi"/>
        </w:rPr>
        <w:t>’e yükselmiştir</w:t>
      </w:r>
      <w:r w:rsidR="00A77694">
        <w:rPr>
          <w:rFonts w:asciiTheme="minorHAnsi" w:hAnsiTheme="minorHAnsi" w:cstheme="minorHAnsi"/>
        </w:rPr>
        <w:t>.</w:t>
      </w:r>
    </w:p>
    <w:p w14:paraId="16FCF580" w14:textId="77777777" w:rsidR="00A86EF1" w:rsidRPr="0022637D" w:rsidRDefault="00A86EF1" w:rsidP="0038091E">
      <w:pPr>
        <w:spacing w:before="120" w:after="120" w:line="276" w:lineRule="auto"/>
        <w:contextualSpacing/>
        <w:jc w:val="both"/>
        <w:rPr>
          <w:rFonts w:asciiTheme="minorHAnsi" w:hAnsiTheme="minorHAnsi" w:cstheme="minorHAnsi"/>
        </w:rPr>
      </w:pPr>
    </w:p>
    <w:p w14:paraId="55A482DA" w14:textId="696E610D" w:rsidR="00F462A4" w:rsidRPr="0022637D" w:rsidRDefault="002F4568" w:rsidP="00413F3C">
      <w:pPr>
        <w:spacing w:line="276" w:lineRule="auto"/>
        <w:jc w:val="both"/>
        <w:rPr>
          <w:rFonts w:asciiTheme="minorHAnsi" w:hAnsiTheme="minorHAnsi" w:cstheme="minorHAnsi"/>
        </w:rPr>
      </w:pPr>
      <w:r w:rsidRPr="0022637D">
        <w:rPr>
          <w:rFonts w:asciiTheme="minorHAnsi" w:hAnsiTheme="minorHAnsi" w:cstheme="minorHAnsi"/>
        </w:rPr>
        <w:t xml:space="preserve">Satılan konut sayısının toplam satılık ilan sayısına oranındaki </w:t>
      </w:r>
      <w:r w:rsidR="00F462A4" w:rsidRPr="0022637D">
        <w:rPr>
          <w:rFonts w:asciiTheme="minorHAnsi" w:hAnsiTheme="minorHAnsi" w:cstheme="minorHAnsi"/>
        </w:rPr>
        <w:t xml:space="preserve">aylık değişimleri </w:t>
      </w:r>
      <w:r w:rsidR="00FE170E">
        <w:rPr>
          <w:rFonts w:asciiTheme="minorHAnsi" w:hAnsiTheme="minorHAnsi" w:cstheme="minorHAnsi"/>
        </w:rPr>
        <w:t xml:space="preserve">inceleyen </w:t>
      </w:r>
      <w:r w:rsidR="005F2468" w:rsidRPr="0022637D">
        <w:rPr>
          <w:rFonts w:asciiTheme="minorHAnsi" w:hAnsiTheme="minorHAnsi" w:cstheme="minorHAnsi"/>
        </w:rPr>
        <w:t xml:space="preserve">detaylı </w:t>
      </w:r>
      <w:r w:rsidR="00FE170E">
        <w:rPr>
          <w:rFonts w:asciiTheme="minorHAnsi" w:hAnsiTheme="minorHAnsi" w:cstheme="minorHAnsi"/>
        </w:rPr>
        <w:t xml:space="preserve">analiz </w:t>
      </w:r>
      <w:r w:rsidR="00206232" w:rsidRPr="0022637D">
        <w:rPr>
          <w:rFonts w:asciiTheme="minorHAnsi" w:hAnsiTheme="minorHAnsi" w:cstheme="minorHAnsi"/>
        </w:rPr>
        <w:t xml:space="preserve">hem satılık ilan sayısının hem de satılan konut sayısı geçen aya göre </w:t>
      </w:r>
      <w:r w:rsidR="00FE170E">
        <w:rPr>
          <w:rFonts w:asciiTheme="minorHAnsi" w:hAnsiTheme="minorHAnsi" w:cstheme="minorHAnsi"/>
        </w:rPr>
        <w:t xml:space="preserve">arttığını göstermektedir </w:t>
      </w:r>
      <w:r w:rsidR="00F462A4" w:rsidRPr="0022637D">
        <w:rPr>
          <w:rFonts w:asciiTheme="minorHAnsi" w:hAnsiTheme="minorHAnsi" w:cstheme="minorHAnsi"/>
        </w:rPr>
        <w:t xml:space="preserve">(Şekil </w:t>
      </w:r>
      <w:r w:rsidR="00592724" w:rsidRPr="0022637D">
        <w:rPr>
          <w:rFonts w:asciiTheme="minorHAnsi" w:hAnsiTheme="minorHAnsi" w:cstheme="minorHAnsi"/>
        </w:rPr>
        <w:t>7</w:t>
      </w:r>
      <w:r w:rsidR="00365CAA" w:rsidRPr="0022637D">
        <w:rPr>
          <w:rFonts w:asciiTheme="minorHAnsi" w:hAnsiTheme="minorHAnsi" w:cstheme="minorHAnsi"/>
        </w:rPr>
        <w:t>-sağ panel</w:t>
      </w:r>
      <w:r w:rsidR="00F462A4" w:rsidRPr="0022637D">
        <w:rPr>
          <w:rFonts w:asciiTheme="minorHAnsi" w:hAnsiTheme="minorHAnsi" w:cstheme="minorHAnsi"/>
        </w:rPr>
        <w:t xml:space="preserve">). </w:t>
      </w:r>
      <w:r w:rsidR="00413F3C">
        <w:rPr>
          <w:rFonts w:asciiTheme="minorHAnsi" w:hAnsiTheme="minorHAnsi" w:cstheme="minorHAnsi"/>
        </w:rPr>
        <w:t xml:space="preserve">Önceki aya göre, </w:t>
      </w:r>
      <w:r w:rsidR="00F462A4" w:rsidRPr="0022637D">
        <w:rPr>
          <w:rFonts w:asciiTheme="minorHAnsi" w:hAnsiTheme="minorHAnsi" w:cstheme="minorHAnsi"/>
        </w:rPr>
        <w:t xml:space="preserve">satılık ilan sayısı </w:t>
      </w:r>
      <w:r w:rsidR="00413F3C">
        <w:rPr>
          <w:rFonts w:asciiTheme="minorHAnsi" w:hAnsiTheme="minorHAnsi" w:cstheme="minorHAnsi"/>
        </w:rPr>
        <w:t>(satılık konut arzı)</w:t>
      </w:r>
      <w:r w:rsidR="00F462A4" w:rsidRPr="0022637D">
        <w:rPr>
          <w:rFonts w:asciiTheme="minorHAnsi" w:hAnsiTheme="minorHAnsi" w:cstheme="minorHAnsi"/>
        </w:rPr>
        <w:t xml:space="preserve"> yüzde </w:t>
      </w:r>
      <w:r w:rsidR="007978A3">
        <w:rPr>
          <w:rFonts w:asciiTheme="minorHAnsi" w:hAnsiTheme="minorHAnsi" w:cstheme="minorHAnsi"/>
        </w:rPr>
        <w:t>0,2</w:t>
      </w:r>
      <w:r w:rsidR="00390F00" w:rsidRPr="0022637D">
        <w:rPr>
          <w:rFonts w:asciiTheme="minorHAnsi" w:hAnsiTheme="minorHAnsi" w:cstheme="minorHAnsi"/>
        </w:rPr>
        <w:t xml:space="preserve"> </w:t>
      </w:r>
      <w:r w:rsidR="00D30DEC" w:rsidRPr="0022637D">
        <w:rPr>
          <w:rFonts w:asciiTheme="minorHAnsi" w:hAnsiTheme="minorHAnsi" w:cstheme="minorHAnsi"/>
        </w:rPr>
        <w:t>(</w:t>
      </w:r>
      <w:r w:rsidR="007978A3">
        <w:rPr>
          <w:rFonts w:asciiTheme="minorHAnsi" w:hAnsiTheme="minorHAnsi" w:cstheme="minorHAnsi"/>
        </w:rPr>
        <w:t>807</w:t>
      </w:r>
      <w:r w:rsidR="00206232" w:rsidRPr="0022637D">
        <w:rPr>
          <w:rFonts w:asciiTheme="minorHAnsi" w:hAnsiTheme="minorHAnsi" w:cstheme="minorHAnsi"/>
        </w:rPr>
        <w:t xml:space="preserve"> bin</w:t>
      </w:r>
      <w:r w:rsidR="005D1229" w:rsidRPr="0022637D">
        <w:rPr>
          <w:rFonts w:asciiTheme="minorHAnsi" w:hAnsiTheme="minorHAnsi" w:cstheme="minorHAnsi"/>
        </w:rPr>
        <w:t xml:space="preserve">den </w:t>
      </w:r>
      <w:r w:rsidR="00413F3C">
        <w:rPr>
          <w:rFonts w:asciiTheme="minorHAnsi" w:hAnsiTheme="minorHAnsi" w:cstheme="minorHAnsi"/>
        </w:rPr>
        <w:t>80</w:t>
      </w:r>
      <w:r w:rsidR="007978A3">
        <w:rPr>
          <w:rFonts w:asciiTheme="minorHAnsi" w:hAnsiTheme="minorHAnsi" w:cstheme="minorHAnsi"/>
        </w:rPr>
        <w:t>8</w:t>
      </w:r>
      <w:r w:rsidR="005D1229" w:rsidRPr="0022637D">
        <w:rPr>
          <w:rFonts w:asciiTheme="minorHAnsi" w:hAnsiTheme="minorHAnsi" w:cstheme="minorHAnsi"/>
        </w:rPr>
        <w:t xml:space="preserve"> bine</w:t>
      </w:r>
      <w:r w:rsidR="00D30DEC" w:rsidRPr="0022637D">
        <w:rPr>
          <w:rFonts w:asciiTheme="minorHAnsi" w:hAnsiTheme="minorHAnsi" w:cstheme="minorHAnsi"/>
        </w:rPr>
        <w:t>)</w:t>
      </w:r>
      <w:r w:rsidR="00443928">
        <w:rPr>
          <w:rFonts w:asciiTheme="minorHAnsi" w:hAnsiTheme="minorHAnsi" w:cstheme="minorHAnsi"/>
        </w:rPr>
        <w:t>, s</w:t>
      </w:r>
      <w:r w:rsidR="00443928" w:rsidRPr="0022637D">
        <w:rPr>
          <w:rFonts w:asciiTheme="minorHAnsi" w:hAnsiTheme="minorHAnsi" w:cstheme="minorHAnsi"/>
        </w:rPr>
        <w:t>atılan konut sayısı</w:t>
      </w:r>
      <w:r w:rsidR="00443928">
        <w:rPr>
          <w:rFonts w:asciiTheme="minorHAnsi" w:hAnsiTheme="minorHAnsi" w:cstheme="minorHAnsi"/>
        </w:rPr>
        <w:t xml:space="preserve"> (satılık konut talebi)</w:t>
      </w:r>
      <w:r w:rsidR="00443928" w:rsidRPr="0022637D">
        <w:rPr>
          <w:rFonts w:asciiTheme="minorHAnsi" w:hAnsiTheme="minorHAnsi" w:cstheme="minorHAnsi"/>
        </w:rPr>
        <w:t xml:space="preserve"> </w:t>
      </w:r>
      <w:r w:rsidR="00443928">
        <w:rPr>
          <w:rFonts w:asciiTheme="minorHAnsi" w:hAnsiTheme="minorHAnsi" w:cstheme="minorHAnsi"/>
        </w:rPr>
        <w:t xml:space="preserve">ise </w:t>
      </w:r>
      <w:r w:rsidR="00443928" w:rsidRPr="0022637D">
        <w:rPr>
          <w:rFonts w:asciiTheme="minorHAnsi" w:hAnsiTheme="minorHAnsi" w:cstheme="minorHAnsi"/>
        </w:rPr>
        <w:t xml:space="preserve">yüzde </w:t>
      </w:r>
      <w:r w:rsidR="007978A3">
        <w:rPr>
          <w:rFonts w:asciiTheme="minorHAnsi" w:hAnsiTheme="minorHAnsi" w:cstheme="minorHAnsi"/>
        </w:rPr>
        <w:t>4,8</w:t>
      </w:r>
      <w:r w:rsidR="00443928" w:rsidRPr="0022637D">
        <w:rPr>
          <w:rFonts w:asciiTheme="minorHAnsi" w:hAnsiTheme="minorHAnsi" w:cstheme="minorHAnsi"/>
        </w:rPr>
        <w:t xml:space="preserve"> (</w:t>
      </w:r>
      <w:r w:rsidR="00443928">
        <w:rPr>
          <w:rFonts w:asciiTheme="minorHAnsi" w:hAnsiTheme="minorHAnsi" w:cstheme="minorHAnsi"/>
        </w:rPr>
        <w:t>4</w:t>
      </w:r>
      <w:r w:rsidR="007978A3">
        <w:rPr>
          <w:rFonts w:asciiTheme="minorHAnsi" w:hAnsiTheme="minorHAnsi" w:cstheme="minorHAnsi"/>
        </w:rPr>
        <w:t>9</w:t>
      </w:r>
      <w:r w:rsidR="00443928" w:rsidRPr="0022637D">
        <w:rPr>
          <w:rFonts w:asciiTheme="minorHAnsi" w:hAnsiTheme="minorHAnsi" w:cstheme="minorHAnsi"/>
        </w:rPr>
        <w:t xml:space="preserve"> binden </w:t>
      </w:r>
      <w:r w:rsidR="007978A3">
        <w:rPr>
          <w:rFonts w:asciiTheme="minorHAnsi" w:hAnsiTheme="minorHAnsi" w:cstheme="minorHAnsi"/>
        </w:rPr>
        <w:t>52</w:t>
      </w:r>
      <w:r w:rsidR="00443928" w:rsidRPr="0022637D">
        <w:rPr>
          <w:rFonts w:asciiTheme="minorHAnsi" w:hAnsiTheme="minorHAnsi" w:cstheme="minorHAnsi"/>
        </w:rPr>
        <w:t xml:space="preserve"> bine)</w:t>
      </w:r>
      <w:r w:rsidR="00390F00" w:rsidRPr="0022637D">
        <w:rPr>
          <w:rFonts w:asciiTheme="minorHAnsi" w:hAnsiTheme="minorHAnsi" w:cstheme="minorHAnsi"/>
        </w:rPr>
        <w:t xml:space="preserve"> </w:t>
      </w:r>
      <w:r w:rsidR="00D30DEC" w:rsidRPr="0022637D">
        <w:rPr>
          <w:rFonts w:asciiTheme="minorHAnsi" w:hAnsiTheme="minorHAnsi" w:cstheme="minorHAnsi"/>
        </w:rPr>
        <w:t xml:space="preserve">oranında </w:t>
      </w:r>
      <w:r w:rsidR="00413F3C">
        <w:rPr>
          <w:rFonts w:asciiTheme="minorHAnsi" w:hAnsiTheme="minorHAnsi" w:cstheme="minorHAnsi"/>
        </w:rPr>
        <w:t xml:space="preserve">artmıştır. Bu göstergeler </w:t>
      </w:r>
      <w:r w:rsidR="004B67A8" w:rsidRPr="0022637D">
        <w:rPr>
          <w:rFonts w:asciiTheme="minorHAnsi" w:hAnsiTheme="minorHAnsi" w:cstheme="minorHAnsi"/>
        </w:rPr>
        <w:lastRenderedPageBreak/>
        <w:t xml:space="preserve">canlılık endeksindeki </w:t>
      </w:r>
      <w:r w:rsidR="00413F3C">
        <w:rPr>
          <w:rFonts w:asciiTheme="minorHAnsi" w:hAnsiTheme="minorHAnsi" w:cstheme="minorHAnsi"/>
        </w:rPr>
        <w:t xml:space="preserve">yükselişin </w:t>
      </w:r>
      <w:r w:rsidR="004B67A8" w:rsidRPr="0022637D">
        <w:rPr>
          <w:rFonts w:asciiTheme="minorHAnsi" w:hAnsiTheme="minorHAnsi" w:cstheme="minorHAnsi"/>
        </w:rPr>
        <w:t>esas olarak</w:t>
      </w:r>
      <w:r w:rsidR="00390F00" w:rsidRPr="0022637D">
        <w:rPr>
          <w:rFonts w:asciiTheme="minorHAnsi" w:hAnsiTheme="minorHAnsi" w:cstheme="minorHAnsi"/>
        </w:rPr>
        <w:t xml:space="preserve"> </w:t>
      </w:r>
      <w:r w:rsidR="00725ADF" w:rsidRPr="0022637D">
        <w:rPr>
          <w:rFonts w:asciiTheme="minorHAnsi" w:hAnsiTheme="minorHAnsi" w:cstheme="minorHAnsi"/>
        </w:rPr>
        <w:t>satılık konut talebin</w:t>
      </w:r>
      <w:r w:rsidR="00413F3C">
        <w:rPr>
          <w:rFonts w:asciiTheme="minorHAnsi" w:hAnsiTheme="minorHAnsi" w:cstheme="minorHAnsi"/>
        </w:rPr>
        <w:t>deki</w:t>
      </w:r>
      <w:r w:rsidR="00725ADF" w:rsidRPr="0022637D">
        <w:rPr>
          <w:rFonts w:asciiTheme="minorHAnsi" w:hAnsiTheme="minorHAnsi" w:cstheme="minorHAnsi"/>
        </w:rPr>
        <w:t xml:space="preserve"> </w:t>
      </w:r>
      <w:r w:rsidR="00413F3C">
        <w:rPr>
          <w:rFonts w:asciiTheme="minorHAnsi" w:hAnsiTheme="minorHAnsi" w:cstheme="minorHAnsi"/>
        </w:rPr>
        <w:t xml:space="preserve">artıştan </w:t>
      </w:r>
      <w:r w:rsidR="00725ADF" w:rsidRPr="0022637D">
        <w:rPr>
          <w:rFonts w:asciiTheme="minorHAnsi" w:hAnsiTheme="minorHAnsi" w:cstheme="minorHAnsi"/>
        </w:rPr>
        <w:t>kaynaklandığın</w:t>
      </w:r>
      <w:r w:rsidR="005F4733">
        <w:rPr>
          <w:rFonts w:asciiTheme="minorHAnsi" w:hAnsiTheme="minorHAnsi" w:cstheme="minorHAnsi"/>
        </w:rPr>
        <w:t>a işaret etmektedir</w:t>
      </w:r>
      <w:r w:rsidR="00725ADF" w:rsidRPr="0022637D">
        <w:rPr>
          <w:rFonts w:asciiTheme="minorHAnsi" w:hAnsiTheme="minorHAnsi" w:cstheme="minorHAnsi"/>
        </w:rPr>
        <w:t>.</w:t>
      </w:r>
      <w:r w:rsidR="00390F00" w:rsidRPr="0022637D">
        <w:rPr>
          <w:rFonts w:asciiTheme="minorHAnsi" w:hAnsiTheme="minorHAnsi" w:cstheme="minorHAnsi"/>
        </w:rPr>
        <w:t xml:space="preserve"> </w:t>
      </w:r>
    </w:p>
    <w:p w14:paraId="233CCA47" w14:textId="77777777" w:rsidR="00C04043" w:rsidRPr="0022637D" w:rsidRDefault="00C04043">
      <w:pPr>
        <w:rPr>
          <w:rFonts w:asciiTheme="minorHAnsi" w:hAnsiTheme="minorHAnsi" w:cstheme="minorHAnsi"/>
          <w:sz w:val="24"/>
          <w:szCs w:val="24"/>
        </w:rPr>
      </w:pPr>
    </w:p>
    <w:p w14:paraId="7142951D" w14:textId="511518D5" w:rsidR="008E4393" w:rsidRPr="0022637D" w:rsidRDefault="00127150">
      <w:pPr>
        <w:spacing w:before="120" w:after="120" w:line="276" w:lineRule="auto"/>
        <w:contextualSpacing/>
        <w:rPr>
          <w:rFonts w:asciiTheme="minorHAnsi" w:hAnsiTheme="minorHAnsi" w:cstheme="minorHAnsi"/>
          <w:b/>
          <w:bCs/>
        </w:rPr>
      </w:pPr>
      <w:r>
        <w:rPr>
          <w:rFonts w:asciiTheme="minorHAnsi" w:hAnsiTheme="minorHAnsi" w:cstheme="minorHAnsi"/>
          <w:b/>
          <w:bCs/>
          <w:noProof/>
          <w:lang w:eastAsia="tr-TR"/>
        </w:rPr>
        <w:drawing>
          <wp:anchor distT="0" distB="0" distL="114300" distR="114300" simplePos="0" relativeHeight="251665408" behindDoc="1" locked="0" layoutInCell="1" allowOverlap="1" wp14:anchorId="122C6C26" wp14:editId="655D7872">
            <wp:simplePos x="0" y="0"/>
            <wp:positionH relativeFrom="column">
              <wp:posOffset>2948305</wp:posOffset>
            </wp:positionH>
            <wp:positionV relativeFrom="paragraph">
              <wp:posOffset>503555</wp:posOffset>
            </wp:positionV>
            <wp:extent cx="3619500" cy="2054225"/>
            <wp:effectExtent l="0" t="0" r="0" b="3175"/>
            <wp:wrapTight wrapText="bothSides">
              <wp:wrapPolygon edited="0">
                <wp:start x="0" y="0"/>
                <wp:lineTo x="0" y="21433"/>
                <wp:lineTo x="21486" y="21433"/>
                <wp:lineTo x="21486" y="0"/>
                <wp:lineTo x="0" y="0"/>
              </wp:wrapPolygon>
            </wp:wrapT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pic:cNvPicPr>
                      <a:picLocks noChangeAspect="1" noChangeArrowheads="1"/>
                    </pic:cNvPicPr>
                  </pic:nvPicPr>
                  <pic:blipFill>
                    <a:blip r:embed="rId22">
                      <a:clrChange>
                        <a:clrFrom>
                          <a:srgbClr val="FFFFFF"/>
                        </a:clrFrom>
                        <a:clrTo>
                          <a:srgbClr val="FFFFFF">
                            <a:alpha val="0"/>
                          </a:srgbClr>
                        </a:clrTo>
                      </a:clrChange>
                    </a:blip>
                    <a:stretch>
                      <a:fillRect/>
                    </a:stretch>
                  </pic:blipFill>
                  <pic:spPr bwMode="auto">
                    <a:xfrm>
                      <a:off x="0" y="0"/>
                      <a:ext cx="3619500" cy="20542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lang w:eastAsia="tr-TR"/>
        </w:rPr>
        <w:drawing>
          <wp:anchor distT="0" distB="0" distL="114300" distR="114300" simplePos="0" relativeHeight="251664384" behindDoc="1" locked="0" layoutInCell="1" allowOverlap="1" wp14:anchorId="7448D291" wp14:editId="339C28C0">
            <wp:simplePos x="0" y="0"/>
            <wp:positionH relativeFrom="column">
              <wp:posOffset>-741045</wp:posOffset>
            </wp:positionH>
            <wp:positionV relativeFrom="paragraph">
              <wp:posOffset>494030</wp:posOffset>
            </wp:positionV>
            <wp:extent cx="3654425" cy="2044065"/>
            <wp:effectExtent l="0" t="0" r="3175" b="0"/>
            <wp:wrapTight wrapText="bothSides">
              <wp:wrapPolygon edited="0">
                <wp:start x="0" y="0"/>
                <wp:lineTo x="0" y="21338"/>
                <wp:lineTo x="21506" y="21338"/>
                <wp:lineTo x="21506"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pic:cNvPicPr>
                      <a:picLocks noChangeAspect="1" noChangeArrowheads="1"/>
                    </pic:cNvPicPr>
                  </pic:nvPicPr>
                  <pic:blipFill>
                    <a:blip r:embed="rId23">
                      <a:clrChange>
                        <a:clrFrom>
                          <a:srgbClr val="FFFFFF"/>
                        </a:clrFrom>
                        <a:clrTo>
                          <a:srgbClr val="FFFFFF">
                            <a:alpha val="0"/>
                          </a:srgbClr>
                        </a:clrTo>
                      </a:clrChange>
                    </a:blip>
                    <a:stretch>
                      <a:fillRect/>
                    </a:stretch>
                  </pic:blipFill>
                  <pic:spPr bwMode="auto">
                    <a:xfrm>
                      <a:off x="0" y="0"/>
                      <a:ext cx="3654425" cy="2044065"/>
                    </a:xfrm>
                    <a:prstGeom prst="rect">
                      <a:avLst/>
                    </a:prstGeom>
                    <a:noFill/>
                  </pic:spPr>
                </pic:pic>
              </a:graphicData>
            </a:graphic>
            <wp14:sizeRelH relativeFrom="margin">
              <wp14:pctWidth>0</wp14:pctWidth>
            </wp14:sizeRelH>
            <wp14:sizeRelV relativeFrom="margin">
              <wp14:pctHeight>0</wp14:pctHeight>
            </wp14:sizeRelV>
          </wp:anchor>
        </w:drawing>
      </w:r>
      <w:r w:rsidR="00A1501B" w:rsidRPr="0022637D">
        <w:rPr>
          <w:rFonts w:asciiTheme="minorHAnsi" w:hAnsiTheme="minorHAnsi" w:cstheme="minorHAnsi"/>
          <w:b/>
          <w:bCs/>
        </w:rPr>
        <w:t xml:space="preserve">Şekil </w:t>
      </w:r>
      <w:r w:rsidR="008957A7" w:rsidRPr="0022637D">
        <w:rPr>
          <w:rFonts w:asciiTheme="minorHAnsi" w:hAnsiTheme="minorHAnsi" w:cstheme="minorHAnsi"/>
          <w:b/>
          <w:bCs/>
        </w:rPr>
        <w:t>7</w:t>
      </w:r>
      <w:r w:rsidR="00A1501B" w:rsidRPr="0022637D">
        <w:rPr>
          <w:rFonts w:asciiTheme="minorHAnsi" w:hAnsiTheme="minorHAnsi" w:cstheme="minorHAnsi"/>
          <w:b/>
          <w:bCs/>
        </w:rPr>
        <w:t>: Türkiye Genelinde Satılan Konut Sayısının Satılık Konut İlan Sayısına Oranı (%</w:t>
      </w:r>
      <w:r w:rsidR="00A1501B" w:rsidRPr="001D2E64">
        <w:rPr>
          <w:rFonts w:asciiTheme="minorHAnsi" w:hAnsiTheme="minorHAnsi" w:cstheme="minorHAnsi"/>
          <w:b/>
          <w:bCs/>
        </w:rPr>
        <w:t>)</w:t>
      </w:r>
      <w:r w:rsidR="003507F7" w:rsidRPr="001D2E64">
        <w:rPr>
          <w:rFonts w:asciiTheme="minorHAnsi" w:hAnsiTheme="minorHAnsi" w:cstheme="minorHAnsi"/>
          <w:b/>
          <w:bCs/>
        </w:rPr>
        <w:t xml:space="preserve"> (Sol </w:t>
      </w:r>
      <w:r w:rsidR="00DD26C6" w:rsidRPr="001D2E64">
        <w:rPr>
          <w:rFonts w:asciiTheme="minorHAnsi" w:hAnsiTheme="minorHAnsi" w:cstheme="minorHAnsi"/>
          <w:b/>
          <w:bCs/>
        </w:rPr>
        <w:t>panel</w:t>
      </w:r>
      <w:r w:rsidR="003507F7" w:rsidRPr="001D2E64">
        <w:rPr>
          <w:rFonts w:asciiTheme="minorHAnsi" w:hAnsiTheme="minorHAnsi" w:cstheme="minorHAnsi"/>
          <w:b/>
          <w:bCs/>
        </w:rPr>
        <w:t>),</w:t>
      </w:r>
      <w:r w:rsidR="00B0256A" w:rsidRPr="001D2E64">
        <w:rPr>
          <w:rFonts w:asciiTheme="minorHAnsi" w:hAnsiTheme="minorHAnsi" w:cstheme="minorHAnsi"/>
          <w:b/>
          <w:bCs/>
        </w:rPr>
        <w:t xml:space="preserve"> Satılan ve Satılık Konut Sayısı (Bin Adet)</w:t>
      </w:r>
      <w:r w:rsidR="003507F7" w:rsidRPr="001D2E64">
        <w:rPr>
          <w:rFonts w:asciiTheme="minorHAnsi" w:hAnsiTheme="minorHAnsi" w:cstheme="minorHAnsi"/>
          <w:b/>
          <w:bCs/>
        </w:rPr>
        <w:t xml:space="preserve"> (Sağ </w:t>
      </w:r>
      <w:r w:rsidR="00DD26C6" w:rsidRPr="001D2E64">
        <w:rPr>
          <w:rFonts w:asciiTheme="minorHAnsi" w:hAnsiTheme="minorHAnsi" w:cstheme="minorHAnsi"/>
          <w:b/>
          <w:bCs/>
        </w:rPr>
        <w:t>panel</w:t>
      </w:r>
      <w:r w:rsidR="003507F7" w:rsidRPr="001D2E64">
        <w:rPr>
          <w:rFonts w:asciiTheme="minorHAnsi" w:hAnsiTheme="minorHAnsi" w:cstheme="minorHAnsi"/>
          <w:b/>
          <w:bCs/>
        </w:rPr>
        <w:t>)</w:t>
      </w:r>
    </w:p>
    <w:p w14:paraId="2B893B8B" w14:textId="1590E65C"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ABDFD44" w14:textId="0A92F2D3" w:rsidR="00A1501B" w:rsidRPr="0022637D" w:rsidRDefault="00A1501B">
      <w:pPr>
        <w:spacing w:before="120" w:after="120" w:line="276" w:lineRule="auto"/>
        <w:contextualSpacing/>
        <w:rPr>
          <w:rFonts w:asciiTheme="minorHAnsi" w:eastAsia="Calibri" w:hAnsiTheme="minorHAnsi" w:cstheme="minorHAnsi"/>
          <w:sz w:val="24"/>
          <w:szCs w:val="24"/>
        </w:rPr>
      </w:pPr>
    </w:p>
    <w:p w14:paraId="75A9F543" w14:textId="69396290" w:rsidR="00030FAC" w:rsidRPr="0022637D" w:rsidRDefault="00273BE4"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Satılık konut piyasası üç büyük ilde de canlılığını sürdürüyor</w:t>
      </w:r>
    </w:p>
    <w:p w14:paraId="051AE793" w14:textId="13E04BDF"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Üç büyük ildeki satılan konutların toplam </w:t>
      </w:r>
      <w:r w:rsidR="0043785B" w:rsidRPr="0022637D">
        <w:rPr>
          <w:rFonts w:asciiTheme="minorHAnsi" w:hAnsiTheme="minorHAnsi" w:cstheme="minorHAnsi"/>
        </w:rPr>
        <w:t xml:space="preserve">satılık </w:t>
      </w:r>
      <w:r w:rsidRPr="0022637D">
        <w:rPr>
          <w:rFonts w:asciiTheme="minorHAnsi" w:hAnsiTheme="minorHAnsi" w:cstheme="minorHAnsi"/>
        </w:rPr>
        <w:t>ilan sayısına oranı</w:t>
      </w:r>
      <w:r w:rsidR="00AF53BB">
        <w:rPr>
          <w:rFonts w:asciiTheme="minorHAnsi" w:hAnsiTheme="minorHAnsi" w:cstheme="minorHAnsi"/>
        </w:rPr>
        <w:t>nın</w:t>
      </w:r>
      <w:r w:rsidRPr="0022637D">
        <w:rPr>
          <w:rFonts w:asciiTheme="minorHAnsi" w:hAnsiTheme="minorHAnsi" w:cstheme="minorHAnsi"/>
        </w:rPr>
        <w:t xml:space="preserve"> </w:t>
      </w:r>
      <w:r w:rsidR="001B661D" w:rsidRPr="0022637D">
        <w:rPr>
          <w:rFonts w:asciiTheme="minorHAnsi" w:hAnsiTheme="minorHAnsi" w:cstheme="minorHAnsi"/>
        </w:rPr>
        <w:t xml:space="preserve">Türkiye genelinde olduğu gibi </w:t>
      </w:r>
      <w:r w:rsidR="001B661D" w:rsidRPr="00D32B25">
        <w:rPr>
          <w:rFonts w:asciiTheme="minorHAnsi" w:hAnsiTheme="minorHAnsi" w:cstheme="minorHAnsi"/>
        </w:rPr>
        <w:t xml:space="preserve">geçen aya </w:t>
      </w:r>
      <w:r w:rsidR="001B661D" w:rsidRPr="0022637D">
        <w:rPr>
          <w:rFonts w:asciiTheme="minorHAnsi" w:hAnsiTheme="minorHAnsi" w:cstheme="minorHAnsi"/>
        </w:rPr>
        <w:t>göre</w:t>
      </w:r>
      <w:r w:rsidR="001A21EC" w:rsidRPr="0022637D">
        <w:rPr>
          <w:rFonts w:asciiTheme="minorHAnsi" w:hAnsiTheme="minorHAnsi" w:cstheme="minorHAnsi"/>
        </w:rPr>
        <w:t xml:space="preserve"> </w:t>
      </w:r>
      <w:r w:rsidR="00AF53BB">
        <w:rPr>
          <w:rFonts w:asciiTheme="minorHAnsi" w:hAnsiTheme="minorHAnsi" w:cstheme="minorHAnsi"/>
        </w:rPr>
        <w:t>arttığı görülmektedir</w:t>
      </w:r>
      <w:r w:rsidRPr="0022637D">
        <w:rPr>
          <w:rFonts w:asciiTheme="minorHAnsi" w:hAnsiTheme="minorHAnsi" w:cstheme="minorHAnsi"/>
        </w:rPr>
        <w:t xml:space="preserve"> (Şekil 8). </w:t>
      </w:r>
      <w:r w:rsidR="00D450CC">
        <w:rPr>
          <w:rFonts w:asciiTheme="minorHAnsi" w:hAnsiTheme="minorHAnsi" w:cstheme="minorHAnsi"/>
        </w:rPr>
        <w:t xml:space="preserve">Eylül </w:t>
      </w:r>
      <w:r w:rsidR="0049489C" w:rsidRPr="0022637D">
        <w:rPr>
          <w:rFonts w:asciiTheme="minorHAnsi" w:hAnsiTheme="minorHAnsi" w:cstheme="minorHAnsi"/>
        </w:rPr>
        <w:t xml:space="preserve">verilerine göre </w:t>
      </w:r>
      <w:r w:rsidRPr="0022637D">
        <w:rPr>
          <w:rFonts w:asciiTheme="minorHAnsi" w:hAnsiTheme="minorHAnsi" w:cstheme="minorHAnsi"/>
        </w:rPr>
        <w:t xml:space="preserve">satılan konutların toplam </w:t>
      </w:r>
      <w:r w:rsidR="00AF199A" w:rsidRPr="0022637D">
        <w:rPr>
          <w:rFonts w:asciiTheme="minorHAnsi" w:hAnsiTheme="minorHAnsi" w:cstheme="minorHAnsi"/>
        </w:rPr>
        <w:t xml:space="preserve">satılık </w:t>
      </w:r>
      <w:r w:rsidRPr="0022637D">
        <w:rPr>
          <w:rFonts w:asciiTheme="minorHAnsi" w:hAnsiTheme="minorHAnsi" w:cstheme="minorHAnsi"/>
        </w:rPr>
        <w:t>ilan sayısına oranı İstanbul'</w:t>
      </w:r>
      <w:r w:rsidRPr="00D32B25">
        <w:rPr>
          <w:rFonts w:asciiTheme="minorHAnsi" w:hAnsiTheme="minorHAnsi" w:cstheme="minorHAnsi"/>
        </w:rPr>
        <w:t xml:space="preserve">da </w:t>
      </w:r>
      <w:r w:rsidR="00195816" w:rsidRPr="00D32B25">
        <w:rPr>
          <w:rFonts w:asciiTheme="minorHAnsi" w:hAnsiTheme="minorHAnsi" w:cstheme="minorHAnsi"/>
        </w:rPr>
        <w:t xml:space="preserve">yüzde 6’dan </w:t>
      </w:r>
      <w:r w:rsidRPr="00D32B25">
        <w:rPr>
          <w:rFonts w:asciiTheme="minorHAnsi" w:hAnsiTheme="minorHAnsi" w:cstheme="minorHAnsi"/>
        </w:rPr>
        <w:t xml:space="preserve">yüzde </w:t>
      </w:r>
      <w:r w:rsidR="000803A3" w:rsidRPr="00D32B25">
        <w:rPr>
          <w:rFonts w:asciiTheme="minorHAnsi" w:hAnsiTheme="minorHAnsi" w:cstheme="minorHAnsi"/>
        </w:rPr>
        <w:t>6</w:t>
      </w:r>
      <w:r w:rsidRPr="00D32B25">
        <w:rPr>
          <w:rFonts w:asciiTheme="minorHAnsi" w:hAnsiTheme="minorHAnsi" w:cstheme="minorHAnsi"/>
        </w:rPr>
        <w:t>,</w:t>
      </w:r>
      <w:r w:rsidR="00D450CC" w:rsidRPr="00D32B25">
        <w:rPr>
          <w:rFonts w:asciiTheme="minorHAnsi" w:hAnsiTheme="minorHAnsi" w:cstheme="minorHAnsi"/>
        </w:rPr>
        <w:t>8</w:t>
      </w:r>
      <w:r w:rsidR="00195816" w:rsidRPr="00D32B25">
        <w:rPr>
          <w:rFonts w:asciiTheme="minorHAnsi" w:hAnsiTheme="minorHAnsi" w:cstheme="minorHAnsi"/>
        </w:rPr>
        <w:t>’e</w:t>
      </w:r>
      <w:r w:rsidR="00D450CC" w:rsidRPr="00D32B25">
        <w:rPr>
          <w:rFonts w:asciiTheme="minorHAnsi" w:hAnsiTheme="minorHAnsi" w:cstheme="minorHAnsi"/>
        </w:rPr>
        <w:t>,</w:t>
      </w:r>
      <w:r w:rsidRPr="00D32B25">
        <w:rPr>
          <w:rFonts w:asciiTheme="minorHAnsi" w:hAnsiTheme="minorHAnsi" w:cstheme="minorHAnsi"/>
        </w:rPr>
        <w:t xml:space="preserve"> </w:t>
      </w:r>
      <w:r w:rsidR="00AD7DFD" w:rsidRPr="00D32B25">
        <w:rPr>
          <w:rFonts w:asciiTheme="minorHAnsi" w:hAnsiTheme="minorHAnsi" w:cstheme="minorHAnsi"/>
        </w:rPr>
        <w:t xml:space="preserve">Ankara’da </w:t>
      </w:r>
      <w:r w:rsidR="00195816" w:rsidRPr="00D32B25">
        <w:rPr>
          <w:rFonts w:asciiTheme="minorHAnsi" w:hAnsiTheme="minorHAnsi" w:cstheme="minorHAnsi"/>
        </w:rPr>
        <w:t xml:space="preserve">yüzde </w:t>
      </w:r>
      <w:r w:rsidR="00D32B25" w:rsidRPr="00D32B25">
        <w:rPr>
          <w:rFonts w:asciiTheme="minorHAnsi" w:hAnsiTheme="minorHAnsi" w:cstheme="minorHAnsi"/>
        </w:rPr>
        <w:t xml:space="preserve">5,9’dan </w:t>
      </w:r>
      <w:r w:rsidR="00AD7DFD" w:rsidRPr="00D32B25">
        <w:rPr>
          <w:rFonts w:asciiTheme="minorHAnsi" w:hAnsiTheme="minorHAnsi" w:cstheme="minorHAnsi"/>
        </w:rPr>
        <w:t xml:space="preserve">yüzde </w:t>
      </w:r>
      <w:r w:rsidR="00D450CC" w:rsidRPr="00D32B25">
        <w:rPr>
          <w:rFonts w:asciiTheme="minorHAnsi" w:hAnsiTheme="minorHAnsi" w:cstheme="minorHAnsi"/>
        </w:rPr>
        <w:t>6,1</w:t>
      </w:r>
      <w:r w:rsidR="00195816" w:rsidRPr="00D32B25">
        <w:rPr>
          <w:rFonts w:asciiTheme="minorHAnsi" w:hAnsiTheme="minorHAnsi" w:cstheme="minorHAnsi"/>
        </w:rPr>
        <w:t>’e</w:t>
      </w:r>
      <w:r w:rsidR="00AD7DFD" w:rsidRPr="00D32B25">
        <w:rPr>
          <w:rFonts w:asciiTheme="minorHAnsi" w:hAnsiTheme="minorHAnsi" w:cstheme="minorHAnsi"/>
        </w:rPr>
        <w:t xml:space="preserve">, İzmir’de ise </w:t>
      </w:r>
      <w:r w:rsidR="00195816" w:rsidRPr="00D32B25">
        <w:rPr>
          <w:rFonts w:asciiTheme="minorHAnsi" w:hAnsiTheme="minorHAnsi" w:cstheme="minorHAnsi"/>
        </w:rPr>
        <w:t xml:space="preserve">yüzde </w:t>
      </w:r>
      <w:r w:rsidR="00D32B25" w:rsidRPr="00D32B25">
        <w:rPr>
          <w:rFonts w:asciiTheme="minorHAnsi" w:hAnsiTheme="minorHAnsi" w:cstheme="minorHAnsi"/>
        </w:rPr>
        <w:t xml:space="preserve">4,9’dan </w:t>
      </w:r>
      <w:r w:rsidR="00AD7DFD" w:rsidRPr="00D32B25">
        <w:rPr>
          <w:rFonts w:asciiTheme="minorHAnsi" w:hAnsiTheme="minorHAnsi" w:cstheme="minorHAnsi"/>
        </w:rPr>
        <w:t>yüzde</w:t>
      </w:r>
      <w:r w:rsidR="00BB6233" w:rsidRPr="00D32B25">
        <w:rPr>
          <w:rFonts w:asciiTheme="minorHAnsi" w:hAnsiTheme="minorHAnsi" w:cstheme="minorHAnsi"/>
        </w:rPr>
        <w:t xml:space="preserve"> </w:t>
      </w:r>
      <w:r w:rsidR="00D450CC" w:rsidRPr="00D32B25">
        <w:rPr>
          <w:rFonts w:asciiTheme="minorHAnsi" w:hAnsiTheme="minorHAnsi" w:cstheme="minorHAnsi"/>
        </w:rPr>
        <w:t>5</w:t>
      </w:r>
      <w:r w:rsidR="00AD7DFD" w:rsidRPr="00D32B25">
        <w:rPr>
          <w:rFonts w:asciiTheme="minorHAnsi" w:hAnsiTheme="minorHAnsi" w:cstheme="minorHAnsi"/>
        </w:rPr>
        <w:t>,</w:t>
      </w:r>
      <w:r w:rsidR="000803A3" w:rsidRPr="00D32B25">
        <w:rPr>
          <w:rFonts w:asciiTheme="minorHAnsi" w:hAnsiTheme="minorHAnsi" w:cstheme="minorHAnsi"/>
        </w:rPr>
        <w:t>9</w:t>
      </w:r>
      <w:r w:rsidR="00195816" w:rsidRPr="00D32B25">
        <w:rPr>
          <w:rFonts w:asciiTheme="minorHAnsi" w:hAnsiTheme="minorHAnsi" w:cstheme="minorHAnsi"/>
        </w:rPr>
        <w:t>’a yükselmiştir</w:t>
      </w:r>
      <w:r w:rsidRPr="0022637D">
        <w:rPr>
          <w:rFonts w:asciiTheme="minorHAnsi" w:hAnsiTheme="minorHAnsi" w:cstheme="minorHAnsi"/>
        </w:rPr>
        <w:t xml:space="preserve">. </w:t>
      </w:r>
    </w:p>
    <w:p w14:paraId="7432A9D9" w14:textId="77777777" w:rsidR="00F462A4" w:rsidRPr="0022637D" w:rsidRDefault="00F462A4" w:rsidP="00F462A4">
      <w:pPr>
        <w:spacing w:before="120" w:after="120" w:line="276" w:lineRule="auto"/>
        <w:contextualSpacing/>
        <w:jc w:val="both"/>
        <w:rPr>
          <w:rFonts w:asciiTheme="minorHAnsi" w:hAnsiTheme="minorHAnsi" w:cstheme="minorHAnsi"/>
        </w:rPr>
      </w:pPr>
    </w:p>
    <w:p w14:paraId="7282D3D0" w14:textId="56540874" w:rsidR="00597D18" w:rsidRDefault="0061371B" w:rsidP="00443928">
      <w:pPr>
        <w:spacing w:line="276" w:lineRule="auto"/>
        <w:jc w:val="both"/>
        <w:rPr>
          <w:rFonts w:asciiTheme="minorHAnsi" w:hAnsiTheme="minorHAnsi" w:cstheme="minorHAnsi"/>
        </w:rPr>
      </w:pPr>
      <w:r>
        <w:rPr>
          <w:rFonts w:asciiTheme="minorHAnsi" w:hAnsiTheme="minorHAnsi" w:cstheme="minorHAnsi"/>
        </w:rPr>
        <w:t>Satılık</w:t>
      </w:r>
      <w:r w:rsidR="00443928" w:rsidRPr="00443928">
        <w:rPr>
          <w:rFonts w:asciiTheme="minorHAnsi" w:hAnsiTheme="minorHAnsi" w:cstheme="minorHAnsi"/>
        </w:rPr>
        <w:t xml:space="preserve"> ilan sayısı (satılık konut arzı) </w:t>
      </w:r>
      <w:r w:rsidR="00EF691A">
        <w:rPr>
          <w:rFonts w:asciiTheme="minorHAnsi" w:hAnsiTheme="minorHAnsi" w:cstheme="minorHAnsi"/>
        </w:rPr>
        <w:t xml:space="preserve">İstanbul’da ve İzmir’de </w:t>
      </w:r>
      <w:r w:rsidR="00B11AC1" w:rsidRPr="00D32B25">
        <w:rPr>
          <w:rFonts w:asciiTheme="minorHAnsi" w:hAnsiTheme="minorHAnsi" w:cstheme="minorHAnsi"/>
        </w:rPr>
        <w:t xml:space="preserve">artarken </w:t>
      </w:r>
      <w:r w:rsidR="00EF691A" w:rsidRPr="00D32B25">
        <w:rPr>
          <w:rFonts w:asciiTheme="minorHAnsi" w:hAnsiTheme="minorHAnsi" w:cstheme="minorHAnsi"/>
        </w:rPr>
        <w:t xml:space="preserve">Ankara’da </w:t>
      </w:r>
      <w:r w:rsidR="00B11AC1" w:rsidRPr="00D32B25">
        <w:rPr>
          <w:rFonts w:asciiTheme="minorHAnsi" w:hAnsiTheme="minorHAnsi" w:cstheme="minorHAnsi"/>
        </w:rPr>
        <w:t>azalmıştır</w:t>
      </w:r>
      <w:r w:rsidR="00EF691A" w:rsidRPr="00D32B25">
        <w:rPr>
          <w:rFonts w:asciiTheme="minorHAnsi" w:hAnsiTheme="minorHAnsi" w:cstheme="minorHAnsi"/>
        </w:rPr>
        <w:t>.</w:t>
      </w:r>
      <w:r w:rsidR="00EF691A">
        <w:rPr>
          <w:rFonts w:asciiTheme="minorHAnsi" w:hAnsiTheme="minorHAnsi" w:cstheme="minorHAnsi"/>
        </w:rPr>
        <w:t xml:space="preserve"> </w:t>
      </w:r>
      <w:r w:rsidR="00B11AC1" w:rsidRPr="00443928">
        <w:rPr>
          <w:rFonts w:asciiTheme="minorHAnsi" w:hAnsiTheme="minorHAnsi" w:cstheme="minorHAnsi"/>
        </w:rPr>
        <w:t xml:space="preserve">Satılık ilan sayısı İstanbul'da yüzde </w:t>
      </w:r>
      <w:r w:rsidR="00B11AC1">
        <w:rPr>
          <w:rFonts w:asciiTheme="minorHAnsi" w:hAnsiTheme="minorHAnsi" w:cstheme="minorHAnsi"/>
        </w:rPr>
        <w:t>1,4</w:t>
      </w:r>
      <w:r w:rsidR="00B11AC1" w:rsidRPr="00443928">
        <w:rPr>
          <w:rFonts w:asciiTheme="minorHAnsi" w:hAnsiTheme="minorHAnsi" w:cstheme="minorHAnsi"/>
        </w:rPr>
        <w:t xml:space="preserve"> (2</w:t>
      </w:r>
      <w:r w:rsidR="00B11AC1">
        <w:rPr>
          <w:rFonts w:asciiTheme="minorHAnsi" w:hAnsiTheme="minorHAnsi" w:cstheme="minorHAnsi"/>
        </w:rPr>
        <w:t>16</w:t>
      </w:r>
      <w:r w:rsidR="00B11AC1" w:rsidRPr="00443928">
        <w:rPr>
          <w:rFonts w:asciiTheme="minorHAnsi" w:hAnsiTheme="minorHAnsi" w:cstheme="minorHAnsi"/>
        </w:rPr>
        <w:t xml:space="preserve"> binden 2</w:t>
      </w:r>
      <w:r w:rsidR="00B11AC1">
        <w:rPr>
          <w:rFonts w:asciiTheme="minorHAnsi" w:hAnsiTheme="minorHAnsi" w:cstheme="minorHAnsi"/>
        </w:rPr>
        <w:t>19</w:t>
      </w:r>
      <w:r w:rsidR="00B11AC1" w:rsidRPr="00443928">
        <w:rPr>
          <w:rFonts w:asciiTheme="minorHAnsi" w:hAnsiTheme="minorHAnsi" w:cstheme="minorHAnsi"/>
        </w:rPr>
        <w:t xml:space="preserve"> bine), İzmir'de yüzde </w:t>
      </w:r>
      <w:r w:rsidR="00B11AC1">
        <w:rPr>
          <w:rFonts w:asciiTheme="minorHAnsi" w:hAnsiTheme="minorHAnsi" w:cstheme="minorHAnsi"/>
        </w:rPr>
        <w:t>1,8</w:t>
      </w:r>
      <w:r w:rsidR="00B11AC1" w:rsidRPr="00443928">
        <w:rPr>
          <w:rFonts w:asciiTheme="minorHAnsi" w:hAnsiTheme="minorHAnsi" w:cstheme="minorHAnsi"/>
        </w:rPr>
        <w:t xml:space="preserve"> (6</w:t>
      </w:r>
      <w:r w:rsidR="00B11AC1">
        <w:rPr>
          <w:rFonts w:asciiTheme="minorHAnsi" w:hAnsiTheme="minorHAnsi" w:cstheme="minorHAnsi"/>
        </w:rPr>
        <w:t>5</w:t>
      </w:r>
      <w:r w:rsidR="00B11AC1" w:rsidRPr="00443928">
        <w:rPr>
          <w:rFonts w:asciiTheme="minorHAnsi" w:hAnsiTheme="minorHAnsi" w:cstheme="minorHAnsi"/>
        </w:rPr>
        <w:t xml:space="preserve"> binden 6</w:t>
      </w:r>
      <w:r w:rsidR="00B11AC1">
        <w:rPr>
          <w:rFonts w:asciiTheme="minorHAnsi" w:hAnsiTheme="minorHAnsi" w:cstheme="minorHAnsi"/>
        </w:rPr>
        <w:t>6</w:t>
      </w:r>
      <w:r w:rsidR="00B11AC1" w:rsidRPr="00443928">
        <w:rPr>
          <w:rFonts w:asciiTheme="minorHAnsi" w:hAnsiTheme="minorHAnsi" w:cstheme="minorHAnsi"/>
        </w:rPr>
        <w:t xml:space="preserve"> bine)</w:t>
      </w:r>
      <w:r w:rsidR="00B11AC1">
        <w:rPr>
          <w:rFonts w:asciiTheme="minorHAnsi" w:hAnsiTheme="minorHAnsi" w:cstheme="minorHAnsi"/>
        </w:rPr>
        <w:t xml:space="preserve"> yükselirken, </w:t>
      </w:r>
      <w:r w:rsidR="00B11AC1" w:rsidRPr="00443928">
        <w:rPr>
          <w:rFonts w:asciiTheme="minorHAnsi" w:hAnsiTheme="minorHAnsi" w:cstheme="minorHAnsi"/>
        </w:rPr>
        <w:t xml:space="preserve">Ankara'da yüzde </w:t>
      </w:r>
      <w:r w:rsidR="00B11AC1">
        <w:rPr>
          <w:rFonts w:asciiTheme="minorHAnsi" w:hAnsiTheme="minorHAnsi" w:cstheme="minorHAnsi"/>
        </w:rPr>
        <w:t>1,1</w:t>
      </w:r>
      <w:r w:rsidR="00B11AC1" w:rsidRPr="00443928">
        <w:rPr>
          <w:rFonts w:asciiTheme="minorHAnsi" w:hAnsiTheme="minorHAnsi" w:cstheme="minorHAnsi"/>
        </w:rPr>
        <w:t xml:space="preserve"> (7</w:t>
      </w:r>
      <w:r w:rsidR="00B11AC1">
        <w:rPr>
          <w:rFonts w:asciiTheme="minorHAnsi" w:hAnsiTheme="minorHAnsi" w:cstheme="minorHAnsi"/>
        </w:rPr>
        <w:t>7</w:t>
      </w:r>
      <w:r w:rsidR="00B11AC1" w:rsidRPr="00443928">
        <w:rPr>
          <w:rFonts w:asciiTheme="minorHAnsi" w:hAnsiTheme="minorHAnsi" w:cstheme="minorHAnsi"/>
        </w:rPr>
        <w:t xml:space="preserve"> binden 7</w:t>
      </w:r>
      <w:r w:rsidR="00B11AC1">
        <w:rPr>
          <w:rFonts w:asciiTheme="minorHAnsi" w:hAnsiTheme="minorHAnsi" w:cstheme="minorHAnsi"/>
        </w:rPr>
        <w:t>6</w:t>
      </w:r>
      <w:r w:rsidR="00B11AC1" w:rsidRPr="00443928">
        <w:rPr>
          <w:rFonts w:asciiTheme="minorHAnsi" w:hAnsiTheme="minorHAnsi" w:cstheme="minorHAnsi"/>
        </w:rPr>
        <w:t xml:space="preserve"> bine)</w:t>
      </w:r>
      <w:r w:rsidR="00B11AC1">
        <w:rPr>
          <w:rFonts w:asciiTheme="minorHAnsi" w:hAnsiTheme="minorHAnsi" w:cstheme="minorHAnsi"/>
        </w:rPr>
        <w:t xml:space="preserve"> </w:t>
      </w:r>
      <w:r w:rsidR="00B11AC1" w:rsidRPr="00D32B25">
        <w:rPr>
          <w:rFonts w:asciiTheme="minorHAnsi" w:hAnsiTheme="minorHAnsi" w:cstheme="minorHAnsi"/>
        </w:rPr>
        <w:t>gerilemiştir.</w:t>
      </w:r>
      <w:r w:rsidR="00B11AC1" w:rsidRPr="00443928">
        <w:rPr>
          <w:rFonts w:asciiTheme="minorHAnsi" w:hAnsiTheme="minorHAnsi" w:cstheme="minorHAnsi"/>
        </w:rPr>
        <w:t xml:space="preserve"> </w:t>
      </w:r>
      <w:r w:rsidR="00EF691A">
        <w:rPr>
          <w:rFonts w:asciiTheme="minorHAnsi" w:hAnsiTheme="minorHAnsi" w:cstheme="minorHAnsi"/>
        </w:rPr>
        <w:t xml:space="preserve">Öte yandan, </w:t>
      </w:r>
      <w:r w:rsidR="00443928" w:rsidRPr="00443928">
        <w:rPr>
          <w:rFonts w:asciiTheme="minorHAnsi" w:hAnsiTheme="minorHAnsi" w:cstheme="minorHAnsi"/>
        </w:rPr>
        <w:t>satılan konut sayısı</w:t>
      </w:r>
      <w:r w:rsidR="00B11AC1" w:rsidRPr="00D32B25">
        <w:rPr>
          <w:rFonts w:asciiTheme="minorHAnsi" w:hAnsiTheme="minorHAnsi" w:cstheme="minorHAnsi"/>
        </w:rPr>
        <w:t>nın</w:t>
      </w:r>
      <w:r w:rsidR="00443928" w:rsidRPr="00443928">
        <w:rPr>
          <w:rFonts w:asciiTheme="minorHAnsi" w:hAnsiTheme="minorHAnsi" w:cstheme="minorHAnsi"/>
        </w:rPr>
        <w:t xml:space="preserve"> (satılık konut talebi) </w:t>
      </w:r>
      <w:r w:rsidR="00443928">
        <w:rPr>
          <w:rFonts w:asciiTheme="minorHAnsi" w:hAnsiTheme="minorHAnsi" w:cstheme="minorHAnsi"/>
        </w:rPr>
        <w:t>bir önceki aya göre</w:t>
      </w:r>
      <w:r w:rsidR="00EF691A">
        <w:rPr>
          <w:rFonts w:asciiTheme="minorHAnsi" w:hAnsiTheme="minorHAnsi" w:cstheme="minorHAnsi"/>
        </w:rPr>
        <w:t xml:space="preserve"> üç büyük ilde de </w:t>
      </w:r>
      <w:r w:rsidR="00B11AC1" w:rsidRPr="00D32B25">
        <w:rPr>
          <w:rFonts w:asciiTheme="minorHAnsi" w:hAnsiTheme="minorHAnsi" w:cstheme="minorHAnsi"/>
        </w:rPr>
        <w:t>arttığı görülmektedir</w:t>
      </w:r>
      <w:r w:rsidR="00443928" w:rsidRPr="00443928">
        <w:rPr>
          <w:rFonts w:asciiTheme="minorHAnsi" w:hAnsiTheme="minorHAnsi" w:cstheme="minorHAnsi"/>
        </w:rPr>
        <w:t>.</w:t>
      </w:r>
      <w:r w:rsidR="00B11AC1" w:rsidRPr="00B11AC1">
        <w:rPr>
          <w:rFonts w:asciiTheme="minorHAnsi" w:hAnsiTheme="minorHAnsi" w:cstheme="minorHAnsi"/>
        </w:rPr>
        <w:t xml:space="preserve"> </w:t>
      </w:r>
      <w:r w:rsidR="00443928" w:rsidRPr="00443928">
        <w:rPr>
          <w:rFonts w:asciiTheme="minorHAnsi" w:hAnsiTheme="minorHAnsi" w:cstheme="minorHAnsi"/>
        </w:rPr>
        <w:t xml:space="preserve">Satılan konut sayısı ise bir önceki aya göre İstanbul'da yüzde </w:t>
      </w:r>
      <w:r w:rsidR="00EF691A">
        <w:rPr>
          <w:rFonts w:asciiTheme="minorHAnsi" w:hAnsiTheme="minorHAnsi" w:cstheme="minorHAnsi"/>
        </w:rPr>
        <w:t>14,8</w:t>
      </w:r>
      <w:r w:rsidR="00443928" w:rsidRPr="00443928">
        <w:rPr>
          <w:rFonts w:asciiTheme="minorHAnsi" w:hAnsiTheme="minorHAnsi" w:cstheme="minorHAnsi"/>
        </w:rPr>
        <w:t xml:space="preserve"> </w:t>
      </w:r>
      <w:r w:rsidR="00443928" w:rsidRPr="00D32B25">
        <w:rPr>
          <w:rFonts w:asciiTheme="minorHAnsi" w:hAnsiTheme="minorHAnsi" w:cstheme="minorHAnsi"/>
        </w:rPr>
        <w:t>(</w:t>
      </w:r>
      <w:r w:rsidR="00D32B25" w:rsidRPr="00D32B25">
        <w:rPr>
          <w:rFonts w:asciiTheme="minorHAnsi" w:hAnsiTheme="minorHAnsi" w:cstheme="minorHAnsi"/>
        </w:rPr>
        <w:t>12.906’dan 14.810’a</w:t>
      </w:r>
      <w:r w:rsidR="00443928" w:rsidRPr="00D32B25">
        <w:rPr>
          <w:rFonts w:asciiTheme="minorHAnsi" w:hAnsiTheme="minorHAnsi" w:cstheme="minorHAnsi"/>
        </w:rPr>
        <w:t>)</w:t>
      </w:r>
      <w:r w:rsidR="00443928" w:rsidRPr="00443928">
        <w:rPr>
          <w:rFonts w:asciiTheme="minorHAnsi" w:hAnsiTheme="minorHAnsi" w:cstheme="minorHAnsi"/>
        </w:rPr>
        <w:t>, Ankara'da yüzde 2,</w:t>
      </w:r>
      <w:r w:rsidR="00EF691A">
        <w:rPr>
          <w:rFonts w:asciiTheme="minorHAnsi" w:hAnsiTheme="minorHAnsi" w:cstheme="minorHAnsi"/>
        </w:rPr>
        <w:t>8</w:t>
      </w:r>
      <w:r w:rsidR="00443928" w:rsidRPr="00443928">
        <w:rPr>
          <w:rFonts w:asciiTheme="minorHAnsi" w:hAnsiTheme="minorHAnsi" w:cstheme="minorHAnsi"/>
        </w:rPr>
        <w:t xml:space="preserve"> (</w:t>
      </w:r>
      <w:r w:rsidR="00EA1ABB">
        <w:rPr>
          <w:rFonts w:asciiTheme="minorHAnsi" w:hAnsiTheme="minorHAnsi" w:cstheme="minorHAnsi"/>
        </w:rPr>
        <w:t>4</w:t>
      </w:r>
      <w:r w:rsidR="00443928" w:rsidRPr="00443928">
        <w:rPr>
          <w:rFonts w:asciiTheme="minorHAnsi" w:hAnsiTheme="minorHAnsi" w:cstheme="minorHAnsi"/>
        </w:rPr>
        <w:t>.</w:t>
      </w:r>
      <w:r w:rsidR="00EA1ABB">
        <w:rPr>
          <w:rFonts w:asciiTheme="minorHAnsi" w:hAnsiTheme="minorHAnsi" w:cstheme="minorHAnsi"/>
        </w:rPr>
        <w:t>50</w:t>
      </w:r>
      <w:r w:rsidR="00953C4D">
        <w:rPr>
          <w:rFonts w:asciiTheme="minorHAnsi" w:hAnsiTheme="minorHAnsi" w:cstheme="minorHAnsi"/>
        </w:rPr>
        <w:t>0</w:t>
      </w:r>
      <w:r w:rsidR="00443928" w:rsidRPr="00443928">
        <w:rPr>
          <w:rFonts w:asciiTheme="minorHAnsi" w:hAnsiTheme="minorHAnsi" w:cstheme="minorHAnsi"/>
        </w:rPr>
        <w:t>’</w:t>
      </w:r>
      <w:r w:rsidR="00EF691A">
        <w:rPr>
          <w:rFonts w:asciiTheme="minorHAnsi" w:hAnsiTheme="minorHAnsi" w:cstheme="minorHAnsi"/>
        </w:rPr>
        <w:t>dan 4.635’e</w:t>
      </w:r>
      <w:r w:rsidR="00443928" w:rsidRPr="00443928">
        <w:rPr>
          <w:rFonts w:asciiTheme="minorHAnsi" w:hAnsiTheme="minorHAnsi" w:cstheme="minorHAnsi"/>
        </w:rPr>
        <w:t xml:space="preserve">), İzmir'de ise yüzde </w:t>
      </w:r>
      <w:r w:rsidR="00EA1ABB">
        <w:rPr>
          <w:rFonts w:asciiTheme="minorHAnsi" w:hAnsiTheme="minorHAnsi" w:cstheme="minorHAnsi"/>
        </w:rPr>
        <w:t>2</w:t>
      </w:r>
      <w:r w:rsidR="00EF691A">
        <w:rPr>
          <w:rFonts w:asciiTheme="minorHAnsi" w:hAnsiTheme="minorHAnsi" w:cstheme="minorHAnsi"/>
        </w:rPr>
        <w:t>2</w:t>
      </w:r>
      <w:r w:rsidR="00EA1ABB">
        <w:rPr>
          <w:rFonts w:asciiTheme="minorHAnsi" w:hAnsiTheme="minorHAnsi" w:cstheme="minorHAnsi"/>
        </w:rPr>
        <w:t>,1</w:t>
      </w:r>
      <w:r w:rsidR="00443928" w:rsidRPr="00443928">
        <w:rPr>
          <w:rFonts w:asciiTheme="minorHAnsi" w:hAnsiTheme="minorHAnsi" w:cstheme="minorHAnsi"/>
        </w:rPr>
        <w:t xml:space="preserve"> (</w:t>
      </w:r>
      <w:r w:rsidR="00EF691A">
        <w:rPr>
          <w:rFonts w:asciiTheme="minorHAnsi" w:hAnsiTheme="minorHAnsi" w:cstheme="minorHAnsi"/>
        </w:rPr>
        <w:t>3.223</w:t>
      </w:r>
      <w:r w:rsidR="00EA1ABB">
        <w:rPr>
          <w:rFonts w:asciiTheme="minorHAnsi" w:hAnsiTheme="minorHAnsi" w:cstheme="minorHAnsi"/>
        </w:rPr>
        <w:t>’</w:t>
      </w:r>
      <w:r w:rsidR="00EF691A">
        <w:rPr>
          <w:rFonts w:asciiTheme="minorHAnsi" w:hAnsiTheme="minorHAnsi" w:cstheme="minorHAnsi"/>
        </w:rPr>
        <w:t>t</w:t>
      </w:r>
      <w:r w:rsidR="00EA1ABB">
        <w:rPr>
          <w:rFonts w:asciiTheme="minorHAnsi" w:hAnsiTheme="minorHAnsi" w:cstheme="minorHAnsi"/>
        </w:rPr>
        <w:t>en</w:t>
      </w:r>
      <w:r w:rsidR="00443928" w:rsidRPr="00443928">
        <w:rPr>
          <w:rFonts w:asciiTheme="minorHAnsi" w:hAnsiTheme="minorHAnsi" w:cstheme="minorHAnsi"/>
        </w:rPr>
        <w:t xml:space="preserve"> </w:t>
      </w:r>
      <w:r w:rsidR="00EA1ABB">
        <w:rPr>
          <w:rFonts w:asciiTheme="minorHAnsi" w:hAnsiTheme="minorHAnsi" w:cstheme="minorHAnsi"/>
        </w:rPr>
        <w:t>3.</w:t>
      </w:r>
      <w:r w:rsidR="00EF691A">
        <w:rPr>
          <w:rFonts w:asciiTheme="minorHAnsi" w:hAnsiTheme="minorHAnsi" w:cstheme="minorHAnsi"/>
        </w:rPr>
        <w:t>936</w:t>
      </w:r>
      <w:r w:rsidR="00443928" w:rsidRPr="00443928">
        <w:rPr>
          <w:rFonts w:asciiTheme="minorHAnsi" w:hAnsiTheme="minorHAnsi" w:cstheme="minorHAnsi"/>
        </w:rPr>
        <w:t>’</w:t>
      </w:r>
      <w:r w:rsidR="00EF691A">
        <w:rPr>
          <w:rFonts w:asciiTheme="minorHAnsi" w:hAnsiTheme="minorHAnsi" w:cstheme="minorHAnsi"/>
        </w:rPr>
        <w:t>ya</w:t>
      </w:r>
      <w:r w:rsidR="00443928" w:rsidRPr="00443928">
        <w:rPr>
          <w:rFonts w:asciiTheme="minorHAnsi" w:hAnsiTheme="minorHAnsi" w:cstheme="minorHAnsi"/>
        </w:rPr>
        <w:t xml:space="preserve">) </w:t>
      </w:r>
      <w:r w:rsidR="00EA1ABB">
        <w:rPr>
          <w:rFonts w:asciiTheme="minorHAnsi" w:hAnsiTheme="minorHAnsi" w:cstheme="minorHAnsi"/>
        </w:rPr>
        <w:t>yükselmiştir</w:t>
      </w:r>
      <w:r w:rsidR="00D32B25">
        <w:rPr>
          <w:rFonts w:asciiTheme="minorHAnsi" w:hAnsiTheme="minorHAnsi" w:cstheme="minorHAnsi"/>
        </w:rPr>
        <w:t>.</w:t>
      </w:r>
    </w:p>
    <w:p w14:paraId="0F49D095" w14:textId="3376CEB8" w:rsidR="003660F3" w:rsidRDefault="003660F3" w:rsidP="00443928">
      <w:pPr>
        <w:spacing w:line="276" w:lineRule="auto"/>
        <w:jc w:val="both"/>
        <w:rPr>
          <w:rFonts w:asciiTheme="minorHAnsi" w:hAnsiTheme="minorHAnsi" w:cstheme="minorHAnsi"/>
        </w:rPr>
      </w:pPr>
    </w:p>
    <w:p w14:paraId="6FE52ADA" w14:textId="247E18C5" w:rsidR="003660F3" w:rsidRDefault="003660F3" w:rsidP="00443928">
      <w:pPr>
        <w:spacing w:line="276" w:lineRule="auto"/>
        <w:jc w:val="both"/>
        <w:rPr>
          <w:rFonts w:asciiTheme="minorHAnsi" w:hAnsiTheme="minorHAnsi" w:cstheme="minorHAnsi"/>
        </w:rPr>
      </w:pPr>
    </w:p>
    <w:p w14:paraId="14890A39" w14:textId="62DED507" w:rsidR="003660F3" w:rsidRDefault="003660F3" w:rsidP="00443928">
      <w:pPr>
        <w:spacing w:line="276" w:lineRule="auto"/>
        <w:jc w:val="both"/>
        <w:rPr>
          <w:rFonts w:asciiTheme="minorHAnsi" w:hAnsiTheme="minorHAnsi" w:cstheme="minorHAnsi"/>
        </w:rPr>
      </w:pPr>
    </w:p>
    <w:p w14:paraId="199F5E3D" w14:textId="7C088A5C" w:rsidR="003660F3" w:rsidRDefault="003660F3" w:rsidP="00443928">
      <w:pPr>
        <w:spacing w:line="276" w:lineRule="auto"/>
        <w:jc w:val="both"/>
        <w:rPr>
          <w:rFonts w:asciiTheme="minorHAnsi" w:hAnsiTheme="minorHAnsi" w:cstheme="minorHAnsi"/>
        </w:rPr>
      </w:pPr>
    </w:p>
    <w:p w14:paraId="6EB0DECF" w14:textId="31ED3755" w:rsidR="003660F3" w:rsidRDefault="003660F3" w:rsidP="00443928">
      <w:pPr>
        <w:spacing w:line="276" w:lineRule="auto"/>
        <w:jc w:val="both"/>
        <w:rPr>
          <w:rFonts w:asciiTheme="minorHAnsi" w:hAnsiTheme="minorHAnsi" w:cstheme="minorHAnsi"/>
        </w:rPr>
      </w:pPr>
    </w:p>
    <w:p w14:paraId="747087D3" w14:textId="49841D1A" w:rsidR="003660F3" w:rsidRDefault="003660F3" w:rsidP="00443928">
      <w:pPr>
        <w:spacing w:line="276" w:lineRule="auto"/>
        <w:jc w:val="both"/>
        <w:rPr>
          <w:rFonts w:asciiTheme="minorHAnsi" w:hAnsiTheme="minorHAnsi" w:cstheme="minorHAnsi"/>
        </w:rPr>
      </w:pPr>
    </w:p>
    <w:p w14:paraId="6C5D5D90" w14:textId="5ED23560" w:rsidR="003660F3" w:rsidRDefault="003660F3" w:rsidP="00443928">
      <w:pPr>
        <w:spacing w:line="276" w:lineRule="auto"/>
        <w:jc w:val="both"/>
        <w:rPr>
          <w:rFonts w:asciiTheme="minorHAnsi" w:hAnsiTheme="minorHAnsi" w:cstheme="minorHAnsi"/>
        </w:rPr>
      </w:pPr>
    </w:p>
    <w:p w14:paraId="41568296" w14:textId="76E1257F" w:rsidR="003660F3" w:rsidRDefault="003660F3" w:rsidP="00443928">
      <w:pPr>
        <w:spacing w:line="276" w:lineRule="auto"/>
        <w:jc w:val="both"/>
        <w:rPr>
          <w:rFonts w:asciiTheme="minorHAnsi" w:hAnsiTheme="minorHAnsi" w:cstheme="minorHAnsi"/>
        </w:rPr>
      </w:pPr>
    </w:p>
    <w:p w14:paraId="3668736C" w14:textId="1BD9DA6B" w:rsidR="003660F3" w:rsidRDefault="003660F3" w:rsidP="00443928">
      <w:pPr>
        <w:spacing w:line="276" w:lineRule="auto"/>
        <w:jc w:val="both"/>
        <w:rPr>
          <w:rFonts w:asciiTheme="minorHAnsi" w:hAnsiTheme="minorHAnsi" w:cstheme="minorHAnsi"/>
        </w:rPr>
      </w:pPr>
    </w:p>
    <w:p w14:paraId="0F9CF1DF" w14:textId="7792A7D2" w:rsidR="003660F3" w:rsidRDefault="003660F3" w:rsidP="00443928">
      <w:pPr>
        <w:spacing w:line="276" w:lineRule="auto"/>
        <w:jc w:val="both"/>
        <w:rPr>
          <w:rFonts w:asciiTheme="minorHAnsi" w:hAnsiTheme="minorHAnsi" w:cstheme="minorHAnsi"/>
        </w:rPr>
      </w:pPr>
    </w:p>
    <w:p w14:paraId="503D2CC8" w14:textId="0ECCEE75" w:rsidR="003660F3" w:rsidRDefault="003660F3" w:rsidP="00443928">
      <w:pPr>
        <w:spacing w:line="276" w:lineRule="auto"/>
        <w:jc w:val="both"/>
        <w:rPr>
          <w:rFonts w:asciiTheme="minorHAnsi" w:hAnsiTheme="minorHAnsi" w:cstheme="minorHAnsi"/>
        </w:rPr>
      </w:pPr>
    </w:p>
    <w:p w14:paraId="66E4B80C" w14:textId="0E7E8EC4" w:rsidR="003660F3" w:rsidRDefault="003660F3" w:rsidP="00443928">
      <w:pPr>
        <w:spacing w:line="276" w:lineRule="auto"/>
        <w:jc w:val="both"/>
        <w:rPr>
          <w:rFonts w:asciiTheme="minorHAnsi" w:hAnsiTheme="minorHAnsi" w:cstheme="minorHAnsi"/>
        </w:rPr>
      </w:pPr>
    </w:p>
    <w:p w14:paraId="2837A05D" w14:textId="42C12518" w:rsidR="003660F3" w:rsidRDefault="003660F3" w:rsidP="00443928">
      <w:pPr>
        <w:spacing w:line="276" w:lineRule="auto"/>
        <w:jc w:val="both"/>
        <w:rPr>
          <w:rFonts w:asciiTheme="minorHAnsi" w:hAnsiTheme="minorHAnsi" w:cstheme="minorHAnsi"/>
        </w:rPr>
      </w:pPr>
    </w:p>
    <w:p w14:paraId="06B8F279" w14:textId="77777777" w:rsidR="003660F3" w:rsidRPr="007F0632" w:rsidRDefault="003660F3" w:rsidP="00443928">
      <w:pPr>
        <w:spacing w:line="276" w:lineRule="auto"/>
        <w:jc w:val="both"/>
        <w:rPr>
          <w:rFonts w:asciiTheme="minorHAnsi" w:hAnsiTheme="minorHAnsi" w:cstheme="minorHAnsi"/>
          <w:b/>
          <w:bCs/>
          <w:color w:val="FF0000"/>
          <w:sz w:val="24"/>
          <w:szCs w:val="24"/>
        </w:rPr>
      </w:pPr>
    </w:p>
    <w:p w14:paraId="69788298" w14:textId="77777777" w:rsidR="00E36594" w:rsidRDefault="00E36594">
      <w:pPr>
        <w:rPr>
          <w:rFonts w:asciiTheme="minorHAnsi" w:hAnsiTheme="minorHAnsi" w:cstheme="minorHAnsi"/>
          <w:b/>
          <w:bCs/>
        </w:rPr>
      </w:pPr>
      <w:r>
        <w:rPr>
          <w:rFonts w:asciiTheme="minorHAnsi" w:hAnsiTheme="minorHAnsi" w:cstheme="minorHAnsi"/>
          <w:b/>
          <w:bCs/>
        </w:rPr>
        <w:br w:type="page"/>
      </w:r>
    </w:p>
    <w:p w14:paraId="2004BB9D" w14:textId="4B8FDF5B" w:rsidR="008957A7" w:rsidRPr="0022637D" w:rsidRDefault="008957A7" w:rsidP="001E1D17">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Şekil 8: Üç Büyük İlde Satılan Konut Sayısının Satılık Konut İlan Sayısına Oranı (%)</w:t>
      </w:r>
    </w:p>
    <w:p w14:paraId="709E42FC" w14:textId="7C003852" w:rsidR="008A15D1"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3AABA3A" wp14:editId="45B2B7E9">
            <wp:extent cx="4840861" cy="2445681"/>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a:picLocks noChangeAspect="1" noChangeArrowheads="1"/>
                    </pic:cNvPicPr>
                  </pic:nvPicPr>
                  <pic:blipFill>
                    <a:blip r:embed="rId24">
                      <a:clrChange>
                        <a:clrFrom>
                          <a:srgbClr val="FFFFFF"/>
                        </a:clrFrom>
                        <a:clrTo>
                          <a:srgbClr val="FFFFFF">
                            <a:alpha val="0"/>
                          </a:srgbClr>
                        </a:clrTo>
                      </a:clrChange>
                    </a:blip>
                    <a:stretch>
                      <a:fillRect/>
                    </a:stretch>
                  </pic:blipFill>
                  <pic:spPr bwMode="auto">
                    <a:xfrm>
                      <a:off x="0" y="0"/>
                      <a:ext cx="4840861" cy="2445681"/>
                    </a:xfrm>
                    <a:prstGeom prst="rect">
                      <a:avLst/>
                    </a:prstGeom>
                    <a:noFill/>
                  </pic:spPr>
                </pic:pic>
              </a:graphicData>
            </a:graphic>
          </wp:inline>
        </w:drawing>
      </w:r>
    </w:p>
    <w:p w14:paraId="027CAC4C" w14:textId="77777777" w:rsidR="008957A7" w:rsidRPr="0022637D" w:rsidRDefault="008957A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2FCDB55B" w14:textId="77777777" w:rsidR="00A005A1" w:rsidRDefault="00A005A1" w:rsidP="001E1D17">
      <w:pPr>
        <w:spacing w:before="120" w:after="120" w:line="276" w:lineRule="auto"/>
        <w:contextualSpacing/>
        <w:rPr>
          <w:rFonts w:asciiTheme="minorHAnsi" w:hAnsiTheme="minorHAnsi" w:cstheme="minorHAnsi"/>
          <w:b/>
          <w:bCs/>
        </w:rPr>
      </w:pPr>
    </w:p>
    <w:p w14:paraId="560BA7D8" w14:textId="799DCA9D" w:rsidR="00411ADC" w:rsidRPr="0022637D" w:rsidRDefault="00411ADC" w:rsidP="001E1D17">
      <w:pPr>
        <w:spacing w:before="120" w:after="120" w:line="276" w:lineRule="auto"/>
        <w:contextualSpacing/>
        <w:rPr>
          <w:rFonts w:asciiTheme="minorHAnsi" w:hAnsiTheme="minorHAnsi" w:cstheme="minorHAnsi"/>
          <w:b/>
          <w:bCs/>
          <w:sz w:val="24"/>
          <w:szCs w:val="24"/>
        </w:rPr>
      </w:pPr>
      <w:r w:rsidRPr="0022637D">
        <w:rPr>
          <w:rFonts w:asciiTheme="minorHAnsi" w:hAnsiTheme="minorHAnsi" w:cstheme="minorHAnsi"/>
          <w:b/>
          <w:bCs/>
        </w:rPr>
        <w:t>Diğer büyükşehirlerde</w:t>
      </w:r>
      <w:r w:rsidR="00C0272E">
        <w:rPr>
          <w:rFonts w:asciiTheme="minorHAnsi" w:hAnsiTheme="minorHAnsi" w:cstheme="minorHAnsi"/>
          <w:b/>
          <w:bCs/>
        </w:rPr>
        <w:t>ki konut piyasasındaki farklılık</w:t>
      </w:r>
    </w:p>
    <w:p w14:paraId="722A3029" w14:textId="0924C36A" w:rsidR="007A5BF6" w:rsidRPr="0022637D" w:rsidRDefault="00DA1973" w:rsidP="00FC0D46">
      <w:pPr>
        <w:spacing w:before="120" w:after="120" w:line="276" w:lineRule="auto"/>
        <w:contextualSpacing/>
        <w:jc w:val="both"/>
        <w:rPr>
          <w:rFonts w:asciiTheme="minorHAnsi" w:hAnsiTheme="minorHAnsi" w:cstheme="minorHAnsi"/>
        </w:rPr>
      </w:pPr>
      <w:r>
        <w:rPr>
          <w:rFonts w:asciiTheme="minorHAnsi" w:hAnsiTheme="minorHAnsi" w:cstheme="minorHAnsi"/>
        </w:rPr>
        <w:t>Diğer büyükşehirlerdeki s</w:t>
      </w:r>
      <w:r w:rsidR="00F462A4" w:rsidRPr="0022637D">
        <w:rPr>
          <w:rFonts w:asciiTheme="minorHAnsi" w:hAnsiTheme="minorHAnsi" w:cstheme="minorHAnsi"/>
        </w:rPr>
        <w:t xml:space="preserve">atılan konutların toplam ilan sayısına </w:t>
      </w:r>
      <w:r w:rsidR="00F462A4" w:rsidRPr="001466B9">
        <w:rPr>
          <w:rFonts w:asciiTheme="minorHAnsi" w:hAnsiTheme="minorHAnsi" w:cstheme="minorHAnsi"/>
        </w:rPr>
        <w:t>oranı</w:t>
      </w:r>
      <w:r w:rsidR="00F16B50">
        <w:rPr>
          <w:rFonts w:asciiTheme="minorHAnsi" w:hAnsiTheme="minorHAnsi" w:cstheme="minorHAnsi"/>
        </w:rPr>
        <w:t>nın</w:t>
      </w:r>
      <w:r w:rsidR="00145EE7" w:rsidRPr="001466B9">
        <w:rPr>
          <w:rFonts w:asciiTheme="minorHAnsi" w:hAnsiTheme="minorHAnsi" w:cstheme="minorHAnsi"/>
        </w:rPr>
        <w:t xml:space="preserve"> </w:t>
      </w:r>
      <w:r w:rsidR="00D87DF2" w:rsidRPr="001466B9">
        <w:rPr>
          <w:rFonts w:asciiTheme="minorHAnsi" w:hAnsiTheme="minorHAnsi" w:cstheme="minorHAnsi"/>
        </w:rPr>
        <w:t xml:space="preserve">geçen </w:t>
      </w:r>
      <w:r w:rsidR="001247E3" w:rsidRPr="001466B9">
        <w:rPr>
          <w:rFonts w:asciiTheme="minorHAnsi" w:hAnsiTheme="minorHAnsi" w:cstheme="minorHAnsi"/>
        </w:rPr>
        <w:t>ay</w:t>
      </w:r>
      <w:r w:rsidRPr="001466B9">
        <w:rPr>
          <w:rFonts w:asciiTheme="minorHAnsi" w:hAnsiTheme="minorHAnsi" w:cstheme="minorHAnsi"/>
        </w:rPr>
        <w:t xml:space="preserve">ki </w:t>
      </w:r>
      <w:r>
        <w:rPr>
          <w:rFonts w:asciiTheme="minorHAnsi" w:hAnsiTheme="minorHAnsi" w:cstheme="minorHAnsi"/>
        </w:rPr>
        <w:t xml:space="preserve">seviyelerine yakın bir seyir </w:t>
      </w:r>
      <w:r w:rsidR="00EF7CAC">
        <w:rPr>
          <w:rFonts w:asciiTheme="minorHAnsi" w:hAnsiTheme="minorHAnsi" w:cstheme="minorHAnsi"/>
        </w:rPr>
        <w:t>izlediği görülmektedir</w:t>
      </w:r>
      <w:r>
        <w:rPr>
          <w:rFonts w:asciiTheme="minorHAnsi" w:hAnsiTheme="minorHAnsi" w:cstheme="minorHAnsi"/>
        </w:rPr>
        <w:t xml:space="preserve"> </w:t>
      </w:r>
      <w:r w:rsidR="00F462A4" w:rsidRPr="0022637D">
        <w:rPr>
          <w:rFonts w:asciiTheme="minorHAnsi" w:hAnsiTheme="minorHAnsi" w:cstheme="minorHAnsi"/>
        </w:rPr>
        <w:t>(Tablo 2).</w:t>
      </w:r>
      <w:r w:rsidR="002606E8" w:rsidRPr="0022637D">
        <w:rPr>
          <w:rFonts w:asciiTheme="minorHAnsi" w:hAnsiTheme="minorHAnsi" w:cstheme="minorHAnsi"/>
        </w:rPr>
        <w:t xml:space="preserve"> </w:t>
      </w:r>
      <w:r w:rsidR="00FC0D46" w:rsidRPr="0022637D">
        <w:rPr>
          <w:rFonts w:asciiTheme="minorHAnsi" w:hAnsiTheme="minorHAnsi" w:cstheme="minorHAnsi"/>
        </w:rPr>
        <w:t>Satılan konut sayısının toplam satılık ilan sayısına oranın</w:t>
      </w:r>
      <w:r w:rsidR="00145EE7" w:rsidRPr="0022637D">
        <w:rPr>
          <w:rFonts w:asciiTheme="minorHAnsi" w:hAnsiTheme="minorHAnsi" w:cstheme="minorHAnsi"/>
        </w:rPr>
        <w:t xml:space="preserve">da </w:t>
      </w:r>
      <w:r w:rsidR="005F5239">
        <w:rPr>
          <w:rFonts w:asciiTheme="minorHAnsi" w:hAnsiTheme="minorHAnsi" w:cstheme="minorHAnsi"/>
        </w:rPr>
        <w:t>en yüksek artışın görüldüğü iller</w:t>
      </w:r>
      <w:r w:rsidR="00FC0D46" w:rsidRPr="0022637D">
        <w:rPr>
          <w:rFonts w:asciiTheme="minorHAnsi" w:hAnsiTheme="minorHAnsi" w:cstheme="minorHAnsi"/>
        </w:rPr>
        <w:t xml:space="preserve">: </w:t>
      </w:r>
      <w:r>
        <w:rPr>
          <w:rFonts w:asciiTheme="minorHAnsi" w:hAnsiTheme="minorHAnsi" w:cstheme="minorHAnsi"/>
        </w:rPr>
        <w:t xml:space="preserve">Van ve İstanbul </w:t>
      </w:r>
      <w:r w:rsidR="005F5239">
        <w:rPr>
          <w:rFonts w:asciiTheme="minorHAnsi" w:hAnsiTheme="minorHAnsi" w:cstheme="minorHAnsi"/>
        </w:rPr>
        <w:t>(</w:t>
      </w:r>
      <w:r>
        <w:rPr>
          <w:rFonts w:asciiTheme="minorHAnsi" w:hAnsiTheme="minorHAnsi" w:cstheme="minorHAnsi"/>
        </w:rPr>
        <w:t>0,8</w:t>
      </w:r>
      <w:r w:rsidR="005F5239">
        <w:rPr>
          <w:rFonts w:asciiTheme="minorHAnsi" w:hAnsiTheme="minorHAnsi" w:cstheme="minorHAnsi"/>
        </w:rPr>
        <w:t xml:space="preserve"> puan),</w:t>
      </w:r>
      <w:r w:rsidR="004F3411" w:rsidRPr="0022637D">
        <w:rPr>
          <w:rFonts w:asciiTheme="minorHAnsi" w:hAnsiTheme="minorHAnsi" w:cstheme="minorHAnsi"/>
        </w:rPr>
        <w:t xml:space="preserve"> </w:t>
      </w:r>
      <w:r>
        <w:rPr>
          <w:rFonts w:asciiTheme="minorHAnsi" w:hAnsiTheme="minorHAnsi" w:cstheme="minorHAnsi"/>
        </w:rPr>
        <w:t xml:space="preserve">Muğla </w:t>
      </w:r>
      <w:r w:rsidR="00FC0D46" w:rsidRPr="0022637D">
        <w:rPr>
          <w:rFonts w:asciiTheme="minorHAnsi" w:hAnsiTheme="minorHAnsi" w:cstheme="minorHAnsi"/>
        </w:rPr>
        <w:t>(</w:t>
      </w:r>
      <w:r>
        <w:rPr>
          <w:rFonts w:asciiTheme="minorHAnsi" w:hAnsiTheme="minorHAnsi" w:cstheme="minorHAnsi"/>
        </w:rPr>
        <w:t>0,6</w:t>
      </w:r>
      <w:r w:rsidR="00FC0D46" w:rsidRPr="0022637D">
        <w:rPr>
          <w:rFonts w:asciiTheme="minorHAnsi" w:hAnsiTheme="minorHAnsi" w:cstheme="minorHAnsi"/>
        </w:rPr>
        <w:t xml:space="preserve"> puan), </w:t>
      </w:r>
      <w:r>
        <w:rPr>
          <w:rFonts w:asciiTheme="minorHAnsi" w:hAnsiTheme="minorHAnsi" w:cstheme="minorHAnsi"/>
        </w:rPr>
        <w:t xml:space="preserve">Antalya ve Hatay </w:t>
      </w:r>
      <w:r w:rsidR="00FC0D46" w:rsidRPr="0022637D">
        <w:rPr>
          <w:rFonts w:asciiTheme="minorHAnsi" w:hAnsiTheme="minorHAnsi" w:cstheme="minorHAnsi"/>
        </w:rPr>
        <w:t>(</w:t>
      </w:r>
      <w:r>
        <w:rPr>
          <w:rFonts w:asciiTheme="minorHAnsi" w:hAnsiTheme="minorHAnsi" w:cstheme="minorHAnsi"/>
        </w:rPr>
        <w:t>0,4</w:t>
      </w:r>
      <w:r w:rsidR="00FC0D46" w:rsidRPr="0022637D">
        <w:rPr>
          <w:rFonts w:asciiTheme="minorHAnsi" w:hAnsiTheme="minorHAnsi" w:cstheme="minorHAnsi"/>
        </w:rPr>
        <w:t xml:space="preserve"> puan)</w:t>
      </w:r>
      <w:r>
        <w:rPr>
          <w:rFonts w:asciiTheme="minorHAnsi" w:hAnsiTheme="minorHAnsi" w:cstheme="minorHAnsi"/>
        </w:rPr>
        <w:t xml:space="preserve"> olmuştur</w:t>
      </w:r>
      <w:r w:rsidR="00FC0D46" w:rsidRPr="0022637D">
        <w:rPr>
          <w:rFonts w:asciiTheme="minorHAnsi" w:hAnsiTheme="minorHAnsi" w:cstheme="minorHAnsi"/>
        </w:rPr>
        <w:t>. Bu oran</w:t>
      </w:r>
      <w:r w:rsidR="00145EE7" w:rsidRPr="0022637D">
        <w:rPr>
          <w:rFonts w:asciiTheme="minorHAnsi" w:hAnsiTheme="minorHAnsi" w:cstheme="minorHAnsi"/>
        </w:rPr>
        <w:t xml:space="preserve">da </w:t>
      </w:r>
      <w:r w:rsidR="005F5239">
        <w:rPr>
          <w:rFonts w:asciiTheme="minorHAnsi" w:hAnsiTheme="minorHAnsi" w:cstheme="minorHAnsi"/>
        </w:rPr>
        <w:t xml:space="preserve">en </w:t>
      </w:r>
      <w:r>
        <w:rPr>
          <w:rFonts w:asciiTheme="minorHAnsi" w:hAnsiTheme="minorHAnsi" w:cstheme="minorHAnsi"/>
        </w:rPr>
        <w:t>yüksek düşüşün</w:t>
      </w:r>
      <w:r w:rsidR="005F5239">
        <w:rPr>
          <w:rFonts w:asciiTheme="minorHAnsi" w:hAnsiTheme="minorHAnsi" w:cstheme="minorHAnsi"/>
        </w:rPr>
        <w:t xml:space="preserve"> görüldüğü iller </w:t>
      </w:r>
      <w:r>
        <w:rPr>
          <w:rFonts w:asciiTheme="minorHAnsi" w:hAnsiTheme="minorHAnsi" w:cstheme="minorHAnsi"/>
        </w:rPr>
        <w:t xml:space="preserve">Konya ve Trabzon </w:t>
      </w:r>
      <w:r w:rsidR="005F5239">
        <w:rPr>
          <w:rFonts w:asciiTheme="minorHAnsi" w:hAnsiTheme="minorHAnsi" w:cstheme="minorHAnsi"/>
        </w:rPr>
        <w:t>(0,</w:t>
      </w:r>
      <w:r>
        <w:rPr>
          <w:rFonts w:asciiTheme="minorHAnsi" w:hAnsiTheme="minorHAnsi" w:cstheme="minorHAnsi"/>
        </w:rPr>
        <w:t>7</w:t>
      </w:r>
      <w:r w:rsidR="005F5239">
        <w:rPr>
          <w:rFonts w:asciiTheme="minorHAnsi" w:hAnsiTheme="minorHAnsi" w:cstheme="minorHAnsi"/>
        </w:rPr>
        <w:t xml:space="preserve"> puan)</w:t>
      </w:r>
      <w:r>
        <w:rPr>
          <w:rFonts w:asciiTheme="minorHAnsi" w:hAnsiTheme="minorHAnsi" w:cstheme="minorHAnsi"/>
        </w:rPr>
        <w:t>,</w:t>
      </w:r>
      <w:r w:rsidR="005F5239">
        <w:rPr>
          <w:rFonts w:asciiTheme="minorHAnsi" w:hAnsiTheme="minorHAnsi" w:cstheme="minorHAnsi"/>
        </w:rPr>
        <w:t xml:space="preserve"> </w:t>
      </w:r>
      <w:r>
        <w:rPr>
          <w:rFonts w:asciiTheme="minorHAnsi" w:hAnsiTheme="minorHAnsi" w:cstheme="minorHAnsi"/>
        </w:rPr>
        <w:t xml:space="preserve">Kayseri </w:t>
      </w:r>
      <w:r w:rsidR="005F5239">
        <w:rPr>
          <w:rFonts w:asciiTheme="minorHAnsi" w:hAnsiTheme="minorHAnsi" w:cstheme="minorHAnsi"/>
        </w:rPr>
        <w:t>(0,</w:t>
      </w:r>
      <w:r>
        <w:rPr>
          <w:rFonts w:asciiTheme="minorHAnsi" w:hAnsiTheme="minorHAnsi" w:cstheme="minorHAnsi"/>
        </w:rPr>
        <w:t>8</w:t>
      </w:r>
      <w:r w:rsidR="005F5239">
        <w:rPr>
          <w:rFonts w:asciiTheme="minorHAnsi" w:hAnsiTheme="minorHAnsi" w:cstheme="minorHAnsi"/>
        </w:rPr>
        <w:t xml:space="preserve"> puan)</w:t>
      </w:r>
      <w:r>
        <w:rPr>
          <w:rFonts w:asciiTheme="minorHAnsi" w:hAnsiTheme="minorHAnsi" w:cstheme="minorHAnsi"/>
        </w:rPr>
        <w:t>, Kahramanmaraş (0,9 puan) ve Malatya (1,5 puan)</w:t>
      </w:r>
      <w:r w:rsidR="005F5239">
        <w:rPr>
          <w:rFonts w:asciiTheme="minorHAnsi" w:hAnsiTheme="minorHAnsi" w:cstheme="minorHAnsi"/>
        </w:rPr>
        <w:t xml:space="preserve"> olmuştur.</w:t>
      </w:r>
      <w:r w:rsidR="00195816">
        <w:rPr>
          <w:rFonts w:asciiTheme="minorHAnsi" w:hAnsiTheme="minorHAnsi" w:cstheme="minorHAnsi"/>
        </w:rPr>
        <w:t xml:space="preserve"> </w:t>
      </w:r>
      <w:r w:rsidR="00195816" w:rsidRPr="000E67AA">
        <w:rPr>
          <w:rFonts w:asciiTheme="minorHAnsi" w:hAnsiTheme="minorHAnsi" w:cstheme="minorHAnsi"/>
        </w:rPr>
        <w:t xml:space="preserve">Bu illerde satılık konut piyasasında durgunluk </w:t>
      </w:r>
      <w:r w:rsidR="000E67AA">
        <w:rPr>
          <w:rFonts w:asciiTheme="minorHAnsi" w:hAnsiTheme="minorHAnsi" w:cstheme="minorHAnsi"/>
        </w:rPr>
        <w:t>belirtileri</w:t>
      </w:r>
      <w:r w:rsidR="00195816" w:rsidRPr="000E67AA">
        <w:rPr>
          <w:rFonts w:asciiTheme="minorHAnsi" w:hAnsiTheme="minorHAnsi" w:cstheme="minorHAnsi"/>
        </w:rPr>
        <w:t xml:space="preserve"> görülmektedir.</w:t>
      </w:r>
    </w:p>
    <w:p w14:paraId="57868489" w14:textId="77777777" w:rsidR="001247E3" w:rsidRPr="0022637D" w:rsidRDefault="001247E3" w:rsidP="00F462A4">
      <w:pPr>
        <w:spacing w:before="120" w:after="120" w:line="276" w:lineRule="auto"/>
        <w:contextualSpacing/>
        <w:jc w:val="both"/>
        <w:rPr>
          <w:rFonts w:asciiTheme="minorHAnsi" w:hAnsiTheme="minorHAnsi" w:cstheme="minorHAnsi"/>
        </w:rPr>
      </w:pPr>
    </w:p>
    <w:p w14:paraId="5E976E7C" w14:textId="45162E14" w:rsidR="0049793C" w:rsidRDefault="0049793C" w:rsidP="0049793C">
      <w:pPr>
        <w:rPr>
          <w:rFonts w:asciiTheme="minorHAnsi" w:hAnsiTheme="minorHAnsi" w:cstheme="minorHAnsi"/>
          <w:b/>
          <w:bCs/>
        </w:rPr>
      </w:pPr>
      <w:r w:rsidRPr="0022637D">
        <w:rPr>
          <w:rFonts w:asciiTheme="minorHAnsi" w:hAnsiTheme="minorHAnsi" w:cstheme="minorHAnsi"/>
          <w:b/>
          <w:bCs/>
        </w:rPr>
        <w:t xml:space="preserve">Tablo 2: Bir Önceki </w:t>
      </w:r>
      <w:r w:rsidR="00CA7278" w:rsidRPr="0022637D">
        <w:rPr>
          <w:rFonts w:asciiTheme="minorHAnsi" w:hAnsiTheme="minorHAnsi" w:cstheme="minorHAnsi"/>
          <w:b/>
          <w:bCs/>
        </w:rPr>
        <w:t>Aya</w:t>
      </w:r>
      <w:r w:rsidRPr="0022637D">
        <w:rPr>
          <w:rFonts w:asciiTheme="minorHAnsi" w:hAnsiTheme="minorHAnsi" w:cstheme="minorHAnsi"/>
          <w:b/>
          <w:bCs/>
        </w:rPr>
        <w:t xml:space="preserve"> Göre Satılan/Satılık İlan Oranının En Hızlı Arttığı ve Azaldığı İller –</w:t>
      </w:r>
      <w:r w:rsidR="0005721A">
        <w:rPr>
          <w:rFonts w:asciiTheme="minorHAnsi" w:hAnsiTheme="minorHAnsi" w:cstheme="minorHAnsi"/>
          <w:b/>
          <w:bCs/>
        </w:rPr>
        <w:t>Eylül</w:t>
      </w:r>
      <w:r w:rsidR="0097151D" w:rsidRPr="0022637D">
        <w:rPr>
          <w:rFonts w:asciiTheme="minorHAnsi" w:hAnsiTheme="minorHAnsi" w:cstheme="minorHAnsi"/>
          <w:b/>
          <w:bCs/>
        </w:rPr>
        <w:t xml:space="preserve"> </w:t>
      </w:r>
      <w:r w:rsidRPr="0022637D">
        <w:rPr>
          <w:rFonts w:asciiTheme="minorHAnsi" w:hAnsiTheme="minorHAnsi" w:cstheme="minorHAnsi"/>
          <w:b/>
          <w:bCs/>
        </w:rPr>
        <w:t xml:space="preserve">2021 </w:t>
      </w:r>
    </w:p>
    <w:tbl>
      <w:tblPr>
        <w:tblW w:w="9175" w:type="dxa"/>
        <w:tblLook w:val="04A0" w:firstRow="1" w:lastRow="0" w:firstColumn="1" w:lastColumn="0" w:noHBand="0" w:noVBand="1"/>
      </w:tblPr>
      <w:tblGrid>
        <w:gridCol w:w="2010"/>
        <w:gridCol w:w="2690"/>
        <w:gridCol w:w="2690"/>
        <w:gridCol w:w="1785"/>
      </w:tblGrid>
      <w:tr w:rsidR="00127150" w:rsidRPr="00B05E37" w14:paraId="220AFF81" w14:textId="77777777" w:rsidTr="00B05E37">
        <w:trPr>
          <w:trHeight w:val="76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7A6D183" w14:textId="76903EFB"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İller</w:t>
            </w:r>
          </w:p>
        </w:tc>
        <w:tc>
          <w:tcPr>
            <w:tcW w:w="2690" w:type="dxa"/>
            <w:tcBorders>
              <w:top w:val="single" w:sz="8" w:space="0" w:color="auto"/>
              <w:left w:val="nil"/>
              <w:bottom w:val="single" w:sz="8" w:space="0" w:color="auto"/>
              <w:right w:val="single" w:sz="4" w:space="0" w:color="auto"/>
            </w:tcBorders>
            <w:shd w:val="clear" w:color="auto" w:fill="auto"/>
            <w:vAlign w:val="center"/>
            <w:hideMark/>
          </w:tcPr>
          <w:p w14:paraId="05C071F3" w14:textId="56F2FD5D"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Satılan/Toplam Satılık, Ağustos 2021</w:t>
            </w:r>
          </w:p>
        </w:tc>
        <w:tc>
          <w:tcPr>
            <w:tcW w:w="2690" w:type="dxa"/>
            <w:tcBorders>
              <w:top w:val="single" w:sz="8" w:space="0" w:color="auto"/>
              <w:left w:val="nil"/>
              <w:bottom w:val="single" w:sz="8" w:space="0" w:color="auto"/>
              <w:right w:val="single" w:sz="4" w:space="0" w:color="auto"/>
            </w:tcBorders>
            <w:shd w:val="clear" w:color="auto" w:fill="auto"/>
            <w:vAlign w:val="center"/>
            <w:hideMark/>
          </w:tcPr>
          <w:p w14:paraId="42E02535" w14:textId="5B418A8B"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Satılan/Toplam Satılık, Eylül 2021</w:t>
            </w:r>
          </w:p>
        </w:tc>
        <w:tc>
          <w:tcPr>
            <w:tcW w:w="1785" w:type="dxa"/>
            <w:tcBorders>
              <w:top w:val="single" w:sz="8" w:space="0" w:color="auto"/>
              <w:left w:val="nil"/>
              <w:bottom w:val="single" w:sz="8" w:space="0" w:color="auto"/>
              <w:right w:val="single" w:sz="8" w:space="0" w:color="auto"/>
            </w:tcBorders>
            <w:shd w:val="clear" w:color="auto" w:fill="auto"/>
            <w:vAlign w:val="center"/>
            <w:hideMark/>
          </w:tcPr>
          <w:p w14:paraId="2C00495B" w14:textId="7932FA5D"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Aylık Değişim (Yüzde Puan)</w:t>
            </w:r>
          </w:p>
        </w:tc>
      </w:tr>
      <w:tr w:rsidR="00127150" w:rsidRPr="00B05E37" w14:paraId="1A7D41E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F8AA5E" w14:textId="43086FF0"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Türkiye Ortalaması</w:t>
            </w:r>
          </w:p>
        </w:tc>
        <w:tc>
          <w:tcPr>
            <w:tcW w:w="2690" w:type="dxa"/>
            <w:tcBorders>
              <w:top w:val="nil"/>
              <w:left w:val="nil"/>
              <w:bottom w:val="single" w:sz="4" w:space="0" w:color="auto"/>
              <w:right w:val="single" w:sz="4" w:space="0" w:color="auto"/>
            </w:tcBorders>
            <w:shd w:val="clear" w:color="auto" w:fill="auto"/>
            <w:noWrap/>
            <w:vAlign w:val="bottom"/>
            <w:hideMark/>
          </w:tcPr>
          <w:p w14:paraId="50AC9BF5" w14:textId="648AB2EF"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6,1</w:t>
            </w:r>
          </w:p>
        </w:tc>
        <w:tc>
          <w:tcPr>
            <w:tcW w:w="2690" w:type="dxa"/>
            <w:tcBorders>
              <w:top w:val="nil"/>
              <w:left w:val="nil"/>
              <w:bottom w:val="single" w:sz="4" w:space="0" w:color="auto"/>
              <w:right w:val="single" w:sz="4" w:space="0" w:color="auto"/>
            </w:tcBorders>
            <w:shd w:val="clear" w:color="auto" w:fill="auto"/>
            <w:noWrap/>
            <w:vAlign w:val="bottom"/>
            <w:hideMark/>
          </w:tcPr>
          <w:p w14:paraId="08E7EE9C" w14:textId="5A542470"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6,4</w:t>
            </w:r>
          </w:p>
        </w:tc>
        <w:tc>
          <w:tcPr>
            <w:tcW w:w="1785" w:type="dxa"/>
            <w:tcBorders>
              <w:top w:val="nil"/>
              <w:left w:val="nil"/>
              <w:bottom w:val="single" w:sz="4" w:space="0" w:color="auto"/>
              <w:right w:val="single" w:sz="8" w:space="0" w:color="auto"/>
            </w:tcBorders>
            <w:shd w:val="clear" w:color="auto" w:fill="auto"/>
            <w:noWrap/>
            <w:vAlign w:val="bottom"/>
            <w:hideMark/>
          </w:tcPr>
          <w:p w14:paraId="44B979AA" w14:textId="40C35428"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0,3</w:t>
            </w:r>
          </w:p>
        </w:tc>
      </w:tr>
      <w:tr w:rsidR="00127150" w:rsidRPr="00B05E37" w14:paraId="6A1C23D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25712C3" w14:textId="766A656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Van</w:t>
            </w:r>
          </w:p>
        </w:tc>
        <w:tc>
          <w:tcPr>
            <w:tcW w:w="2690" w:type="dxa"/>
            <w:tcBorders>
              <w:top w:val="nil"/>
              <w:left w:val="nil"/>
              <w:bottom w:val="single" w:sz="4" w:space="0" w:color="auto"/>
              <w:right w:val="single" w:sz="4" w:space="0" w:color="auto"/>
            </w:tcBorders>
            <w:shd w:val="clear" w:color="auto" w:fill="auto"/>
            <w:noWrap/>
            <w:vAlign w:val="bottom"/>
            <w:hideMark/>
          </w:tcPr>
          <w:p w14:paraId="7177B1BB" w14:textId="3836FFF7"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9,2</w:t>
            </w:r>
          </w:p>
        </w:tc>
        <w:tc>
          <w:tcPr>
            <w:tcW w:w="2690" w:type="dxa"/>
            <w:tcBorders>
              <w:top w:val="nil"/>
              <w:left w:val="nil"/>
              <w:bottom w:val="single" w:sz="4" w:space="0" w:color="auto"/>
              <w:right w:val="single" w:sz="4" w:space="0" w:color="auto"/>
            </w:tcBorders>
            <w:shd w:val="clear" w:color="auto" w:fill="auto"/>
            <w:noWrap/>
            <w:vAlign w:val="bottom"/>
            <w:hideMark/>
          </w:tcPr>
          <w:p w14:paraId="17EA4C8C" w14:textId="616553E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10,0</w:t>
            </w:r>
          </w:p>
        </w:tc>
        <w:tc>
          <w:tcPr>
            <w:tcW w:w="1785"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128742D8" w14:textId="1266FCA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0,8</w:t>
            </w:r>
          </w:p>
        </w:tc>
      </w:tr>
      <w:tr w:rsidR="00127150" w:rsidRPr="00B05E37" w14:paraId="7A021B32"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4980B54" w14:textId="706FDA0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İstanbul</w:t>
            </w:r>
          </w:p>
        </w:tc>
        <w:tc>
          <w:tcPr>
            <w:tcW w:w="2690" w:type="dxa"/>
            <w:tcBorders>
              <w:top w:val="nil"/>
              <w:left w:val="nil"/>
              <w:bottom w:val="single" w:sz="4" w:space="0" w:color="auto"/>
              <w:right w:val="single" w:sz="4" w:space="0" w:color="auto"/>
            </w:tcBorders>
            <w:shd w:val="clear" w:color="auto" w:fill="auto"/>
            <w:noWrap/>
            <w:vAlign w:val="bottom"/>
            <w:hideMark/>
          </w:tcPr>
          <w:p w14:paraId="67F78B00" w14:textId="6898B31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6,0</w:t>
            </w:r>
          </w:p>
        </w:tc>
        <w:tc>
          <w:tcPr>
            <w:tcW w:w="2690" w:type="dxa"/>
            <w:tcBorders>
              <w:top w:val="nil"/>
              <w:left w:val="nil"/>
              <w:bottom w:val="single" w:sz="4" w:space="0" w:color="auto"/>
              <w:right w:val="single" w:sz="4" w:space="0" w:color="auto"/>
            </w:tcBorders>
            <w:shd w:val="clear" w:color="auto" w:fill="auto"/>
            <w:noWrap/>
            <w:vAlign w:val="bottom"/>
            <w:hideMark/>
          </w:tcPr>
          <w:p w14:paraId="1E9C7803" w14:textId="2DAD9BB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6,8</w:t>
            </w:r>
          </w:p>
        </w:tc>
        <w:tc>
          <w:tcPr>
            <w:tcW w:w="1785" w:type="dxa"/>
            <w:tcBorders>
              <w:top w:val="single" w:sz="4" w:space="0" w:color="auto"/>
              <w:left w:val="single" w:sz="4" w:space="0" w:color="auto"/>
              <w:bottom w:val="single" w:sz="4" w:space="0" w:color="auto"/>
              <w:right w:val="single" w:sz="8" w:space="0" w:color="auto"/>
            </w:tcBorders>
            <w:shd w:val="clear" w:color="000000" w:fill="93D2A5"/>
            <w:noWrap/>
            <w:vAlign w:val="bottom"/>
            <w:hideMark/>
          </w:tcPr>
          <w:p w14:paraId="73B4CBFA" w14:textId="76A70298"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0,8</w:t>
            </w:r>
          </w:p>
        </w:tc>
      </w:tr>
      <w:tr w:rsidR="00127150" w:rsidRPr="00B05E37" w14:paraId="7A13F79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DDA443A" w14:textId="390A6BF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Muğla</w:t>
            </w:r>
          </w:p>
        </w:tc>
        <w:tc>
          <w:tcPr>
            <w:tcW w:w="2690" w:type="dxa"/>
            <w:tcBorders>
              <w:top w:val="nil"/>
              <w:left w:val="nil"/>
              <w:bottom w:val="single" w:sz="4" w:space="0" w:color="auto"/>
              <w:right w:val="single" w:sz="4" w:space="0" w:color="auto"/>
            </w:tcBorders>
            <w:shd w:val="clear" w:color="auto" w:fill="auto"/>
            <w:noWrap/>
            <w:vAlign w:val="bottom"/>
            <w:hideMark/>
          </w:tcPr>
          <w:p w14:paraId="797830AB" w14:textId="19EBC517"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3,9</w:t>
            </w:r>
          </w:p>
        </w:tc>
        <w:tc>
          <w:tcPr>
            <w:tcW w:w="2690" w:type="dxa"/>
            <w:tcBorders>
              <w:top w:val="nil"/>
              <w:left w:val="nil"/>
              <w:bottom w:val="single" w:sz="4" w:space="0" w:color="auto"/>
              <w:right w:val="single" w:sz="4" w:space="0" w:color="auto"/>
            </w:tcBorders>
            <w:shd w:val="clear" w:color="auto" w:fill="auto"/>
            <w:noWrap/>
            <w:vAlign w:val="bottom"/>
            <w:hideMark/>
          </w:tcPr>
          <w:p w14:paraId="12F01AE4" w14:textId="3D921E78"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4,5</w:t>
            </w:r>
          </w:p>
        </w:tc>
        <w:tc>
          <w:tcPr>
            <w:tcW w:w="1785" w:type="dxa"/>
            <w:tcBorders>
              <w:top w:val="single" w:sz="4" w:space="0" w:color="auto"/>
              <w:left w:val="single" w:sz="4" w:space="0" w:color="auto"/>
              <w:bottom w:val="single" w:sz="4" w:space="0" w:color="auto"/>
              <w:right w:val="single" w:sz="8" w:space="0" w:color="auto"/>
            </w:tcBorders>
            <w:shd w:val="clear" w:color="000000" w:fill="C9E7D3"/>
            <w:noWrap/>
            <w:vAlign w:val="bottom"/>
            <w:hideMark/>
          </w:tcPr>
          <w:p w14:paraId="20445F97" w14:textId="243B729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0,6</w:t>
            </w:r>
          </w:p>
        </w:tc>
      </w:tr>
      <w:tr w:rsidR="00127150" w:rsidRPr="00B05E37" w14:paraId="3A601977"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B0F91CF" w14:textId="043B668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Antalya</w:t>
            </w:r>
          </w:p>
        </w:tc>
        <w:tc>
          <w:tcPr>
            <w:tcW w:w="2690" w:type="dxa"/>
            <w:tcBorders>
              <w:top w:val="nil"/>
              <w:left w:val="nil"/>
              <w:bottom w:val="single" w:sz="4" w:space="0" w:color="auto"/>
              <w:right w:val="single" w:sz="4" w:space="0" w:color="auto"/>
            </w:tcBorders>
            <w:shd w:val="clear" w:color="auto" w:fill="auto"/>
            <w:noWrap/>
            <w:vAlign w:val="bottom"/>
            <w:hideMark/>
          </w:tcPr>
          <w:p w14:paraId="4F59A690" w14:textId="1A772FE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5,3</w:t>
            </w:r>
          </w:p>
        </w:tc>
        <w:tc>
          <w:tcPr>
            <w:tcW w:w="2690" w:type="dxa"/>
            <w:tcBorders>
              <w:top w:val="nil"/>
              <w:left w:val="nil"/>
              <w:bottom w:val="single" w:sz="4" w:space="0" w:color="auto"/>
              <w:right w:val="single" w:sz="4" w:space="0" w:color="auto"/>
            </w:tcBorders>
            <w:shd w:val="clear" w:color="auto" w:fill="auto"/>
            <w:noWrap/>
            <w:vAlign w:val="bottom"/>
            <w:hideMark/>
          </w:tcPr>
          <w:p w14:paraId="3D57BF99" w14:textId="42D3779E"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5,7</w:t>
            </w:r>
          </w:p>
        </w:tc>
        <w:tc>
          <w:tcPr>
            <w:tcW w:w="1785" w:type="dxa"/>
            <w:tcBorders>
              <w:top w:val="single" w:sz="4" w:space="0" w:color="auto"/>
              <w:left w:val="single" w:sz="4" w:space="0" w:color="auto"/>
              <w:bottom w:val="single" w:sz="4" w:space="0" w:color="auto"/>
              <w:right w:val="single" w:sz="8" w:space="0" w:color="auto"/>
            </w:tcBorders>
            <w:shd w:val="clear" w:color="000000" w:fill="CDE9D7"/>
            <w:noWrap/>
            <w:vAlign w:val="bottom"/>
            <w:hideMark/>
          </w:tcPr>
          <w:p w14:paraId="6A5E2FE3" w14:textId="41AA827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0,4</w:t>
            </w:r>
          </w:p>
        </w:tc>
      </w:tr>
      <w:tr w:rsidR="00127150" w:rsidRPr="00B05E37" w14:paraId="4483B811"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3BDC9B1" w14:textId="636A9197"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Hatay</w:t>
            </w:r>
          </w:p>
        </w:tc>
        <w:tc>
          <w:tcPr>
            <w:tcW w:w="2690" w:type="dxa"/>
            <w:tcBorders>
              <w:top w:val="nil"/>
              <w:left w:val="nil"/>
              <w:bottom w:val="single" w:sz="4" w:space="0" w:color="auto"/>
              <w:right w:val="single" w:sz="4" w:space="0" w:color="auto"/>
            </w:tcBorders>
            <w:shd w:val="clear" w:color="auto" w:fill="auto"/>
            <w:noWrap/>
            <w:vAlign w:val="bottom"/>
            <w:hideMark/>
          </w:tcPr>
          <w:p w14:paraId="72EF4E82" w14:textId="2AC4F0F4"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7,4</w:t>
            </w:r>
          </w:p>
        </w:tc>
        <w:tc>
          <w:tcPr>
            <w:tcW w:w="2690" w:type="dxa"/>
            <w:tcBorders>
              <w:top w:val="nil"/>
              <w:left w:val="nil"/>
              <w:bottom w:val="single" w:sz="4" w:space="0" w:color="auto"/>
              <w:right w:val="single" w:sz="4" w:space="0" w:color="auto"/>
            </w:tcBorders>
            <w:shd w:val="clear" w:color="auto" w:fill="auto"/>
            <w:noWrap/>
            <w:vAlign w:val="bottom"/>
            <w:hideMark/>
          </w:tcPr>
          <w:p w14:paraId="61A3CECE" w14:textId="56BFAA7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7,7</w:t>
            </w:r>
          </w:p>
        </w:tc>
        <w:tc>
          <w:tcPr>
            <w:tcW w:w="1785" w:type="dxa"/>
            <w:tcBorders>
              <w:top w:val="single" w:sz="4" w:space="0" w:color="auto"/>
              <w:left w:val="single" w:sz="4" w:space="0" w:color="auto"/>
              <w:bottom w:val="single" w:sz="4" w:space="0" w:color="auto"/>
              <w:right w:val="single" w:sz="8" w:space="0" w:color="auto"/>
            </w:tcBorders>
            <w:shd w:val="clear" w:color="000000" w:fill="D4ECDD"/>
            <w:noWrap/>
            <w:vAlign w:val="bottom"/>
            <w:hideMark/>
          </w:tcPr>
          <w:p w14:paraId="64419F28" w14:textId="10AD600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0,4</w:t>
            </w:r>
          </w:p>
        </w:tc>
      </w:tr>
      <w:tr w:rsidR="00127150" w:rsidRPr="00B05E37" w14:paraId="539079C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B0CF550" w14:textId="40458727"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Konya</w:t>
            </w:r>
          </w:p>
        </w:tc>
        <w:tc>
          <w:tcPr>
            <w:tcW w:w="2690" w:type="dxa"/>
            <w:tcBorders>
              <w:top w:val="nil"/>
              <w:left w:val="nil"/>
              <w:bottom w:val="single" w:sz="4" w:space="0" w:color="auto"/>
              <w:right w:val="single" w:sz="4" w:space="0" w:color="auto"/>
            </w:tcBorders>
            <w:shd w:val="clear" w:color="auto" w:fill="auto"/>
            <w:noWrap/>
            <w:vAlign w:val="bottom"/>
            <w:hideMark/>
          </w:tcPr>
          <w:p w14:paraId="1B2BDD4D" w14:textId="3B188C5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8,0</w:t>
            </w:r>
          </w:p>
        </w:tc>
        <w:tc>
          <w:tcPr>
            <w:tcW w:w="2690" w:type="dxa"/>
            <w:tcBorders>
              <w:top w:val="nil"/>
              <w:left w:val="nil"/>
              <w:bottom w:val="single" w:sz="4" w:space="0" w:color="auto"/>
              <w:right w:val="single" w:sz="4" w:space="0" w:color="auto"/>
            </w:tcBorders>
            <w:shd w:val="clear" w:color="auto" w:fill="auto"/>
            <w:noWrap/>
            <w:vAlign w:val="bottom"/>
            <w:hideMark/>
          </w:tcPr>
          <w:p w14:paraId="7CD58146" w14:textId="1D0294F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7,3</w:t>
            </w:r>
          </w:p>
        </w:tc>
        <w:tc>
          <w:tcPr>
            <w:tcW w:w="1785" w:type="dxa"/>
            <w:tcBorders>
              <w:top w:val="single" w:sz="4" w:space="0" w:color="auto"/>
              <w:left w:val="single" w:sz="4" w:space="0" w:color="auto"/>
              <w:bottom w:val="single" w:sz="4" w:space="0" w:color="auto"/>
              <w:right w:val="single" w:sz="8" w:space="0" w:color="auto"/>
            </w:tcBorders>
            <w:shd w:val="clear" w:color="000000" w:fill="FBE6E9"/>
            <w:noWrap/>
            <w:vAlign w:val="bottom"/>
            <w:hideMark/>
          </w:tcPr>
          <w:p w14:paraId="25CD6460" w14:textId="500C796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-0,7</w:t>
            </w:r>
          </w:p>
        </w:tc>
      </w:tr>
      <w:tr w:rsidR="00127150" w:rsidRPr="00B05E37" w14:paraId="2D9E590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89CF5B9" w14:textId="0AB5A17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Trabzon</w:t>
            </w:r>
          </w:p>
        </w:tc>
        <w:tc>
          <w:tcPr>
            <w:tcW w:w="2690" w:type="dxa"/>
            <w:tcBorders>
              <w:top w:val="nil"/>
              <w:left w:val="nil"/>
              <w:bottom w:val="single" w:sz="4" w:space="0" w:color="auto"/>
              <w:right w:val="single" w:sz="4" w:space="0" w:color="auto"/>
            </w:tcBorders>
            <w:shd w:val="clear" w:color="auto" w:fill="auto"/>
            <w:noWrap/>
            <w:vAlign w:val="bottom"/>
            <w:hideMark/>
          </w:tcPr>
          <w:p w14:paraId="688BB503" w14:textId="4A8F749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6,6</w:t>
            </w:r>
          </w:p>
        </w:tc>
        <w:tc>
          <w:tcPr>
            <w:tcW w:w="2690" w:type="dxa"/>
            <w:tcBorders>
              <w:top w:val="nil"/>
              <w:left w:val="nil"/>
              <w:bottom w:val="single" w:sz="4" w:space="0" w:color="auto"/>
              <w:right w:val="single" w:sz="4" w:space="0" w:color="auto"/>
            </w:tcBorders>
            <w:shd w:val="clear" w:color="auto" w:fill="auto"/>
            <w:noWrap/>
            <w:vAlign w:val="bottom"/>
            <w:hideMark/>
          </w:tcPr>
          <w:p w14:paraId="52AC2921" w14:textId="35E3989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5,9</w:t>
            </w:r>
          </w:p>
        </w:tc>
        <w:tc>
          <w:tcPr>
            <w:tcW w:w="1785" w:type="dxa"/>
            <w:tcBorders>
              <w:top w:val="single" w:sz="4" w:space="0" w:color="auto"/>
              <w:left w:val="single" w:sz="4" w:space="0" w:color="auto"/>
              <w:bottom w:val="single" w:sz="4" w:space="0" w:color="auto"/>
              <w:right w:val="single" w:sz="8" w:space="0" w:color="auto"/>
            </w:tcBorders>
            <w:shd w:val="clear" w:color="000000" w:fill="F9A6A8"/>
            <w:noWrap/>
            <w:vAlign w:val="bottom"/>
            <w:hideMark/>
          </w:tcPr>
          <w:p w14:paraId="31B2A630" w14:textId="70D092E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-0,7</w:t>
            </w:r>
          </w:p>
        </w:tc>
      </w:tr>
      <w:tr w:rsidR="00127150" w:rsidRPr="00B05E37" w14:paraId="3E93F704"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ECB2ADB" w14:textId="01CA61D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Kayseri</w:t>
            </w:r>
          </w:p>
        </w:tc>
        <w:tc>
          <w:tcPr>
            <w:tcW w:w="2690" w:type="dxa"/>
            <w:tcBorders>
              <w:top w:val="nil"/>
              <w:left w:val="nil"/>
              <w:bottom w:val="single" w:sz="4" w:space="0" w:color="auto"/>
              <w:right w:val="single" w:sz="4" w:space="0" w:color="auto"/>
            </w:tcBorders>
            <w:shd w:val="clear" w:color="auto" w:fill="auto"/>
            <w:noWrap/>
            <w:vAlign w:val="bottom"/>
            <w:hideMark/>
          </w:tcPr>
          <w:p w14:paraId="4337D2F3" w14:textId="34BCCB3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8,7</w:t>
            </w:r>
          </w:p>
        </w:tc>
        <w:tc>
          <w:tcPr>
            <w:tcW w:w="2690" w:type="dxa"/>
            <w:tcBorders>
              <w:top w:val="nil"/>
              <w:left w:val="nil"/>
              <w:bottom w:val="single" w:sz="4" w:space="0" w:color="auto"/>
              <w:right w:val="single" w:sz="4" w:space="0" w:color="auto"/>
            </w:tcBorders>
            <w:shd w:val="clear" w:color="auto" w:fill="auto"/>
            <w:noWrap/>
            <w:vAlign w:val="bottom"/>
            <w:hideMark/>
          </w:tcPr>
          <w:p w14:paraId="4FA48161" w14:textId="268400D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7,9</w:t>
            </w:r>
          </w:p>
        </w:tc>
        <w:tc>
          <w:tcPr>
            <w:tcW w:w="1785" w:type="dxa"/>
            <w:tcBorders>
              <w:top w:val="single" w:sz="4" w:space="0" w:color="auto"/>
              <w:left w:val="single" w:sz="4" w:space="0" w:color="auto"/>
              <w:bottom w:val="single" w:sz="4" w:space="0" w:color="auto"/>
              <w:right w:val="single" w:sz="8" w:space="0" w:color="auto"/>
            </w:tcBorders>
            <w:shd w:val="clear" w:color="000000" w:fill="F87A7C"/>
            <w:noWrap/>
            <w:vAlign w:val="bottom"/>
            <w:hideMark/>
          </w:tcPr>
          <w:p w14:paraId="75043C8E" w14:textId="6A50661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-0,8</w:t>
            </w:r>
          </w:p>
        </w:tc>
      </w:tr>
      <w:tr w:rsidR="00127150" w:rsidRPr="00B05E37" w14:paraId="35831A5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D782FCA" w14:textId="5B00BAA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Kahramanmaraş</w:t>
            </w:r>
          </w:p>
        </w:tc>
        <w:tc>
          <w:tcPr>
            <w:tcW w:w="2690" w:type="dxa"/>
            <w:tcBorders>
              <w:top w:val="nil"/>
              <w:left w:val="nil"/>
              <w:bottom w:val="single" w:sz="4" w:space="0" w:color="auto"/>
              <w:right w:val="single" w:sz="4" w:space="0" w:color="auto"/>
            </w:tcBorders>
            <w:shd w:val="clear" w:color="auto" w:fill="auto"/>
            <w:noWrap/>
            <w:vAlign w:val="bottom"/>
            <w:hideMark/>
          </w:tcPr>
          <w:p w14:paraId="16CE4256" w14:textId="79FB86D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8,2</w:t>
            </w:r>
          </w:p>
        </w:tc>
        <w:tc>
          <w:tcPr>
            <w:tcW w:w="2690" w:type="dxa"/>
            <w:tcBorders>
              <w:top w:val="nil"/>
              <w:left w:val="nil"/>
              <w:bottom w:val="single" w:sz="4" w:space="0" w:color="auto"/>
              <w:right w:val="single" w:sz="4" w:space="0" w:color="auto"/>
            </w:tcBorders>
            <w:shd w:val="clear" w:color="auto" w:fill="auto"/>
            <w:noWrap/>
            <w:vAlign w:val="bottom"/>
            <w:hideMark/>
          </w:tcPr>
          <w:p w14:paraId="01D38A94" w14:textId="1947A94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7,2</w:t>
            </w:r>
          </w:p>
        </w:tc>
        <w:tc>
          <w:tcPr>
            <w:tcW w:w="1785" w:type="dxa"/>
            <w:tcBorders>
              <w:top w:val="single" w:sz="4" w:space="0" w:color="auto"/>
              <w:left w:val="single" w:sz="4" w:space="0" w:color="auto"/>
              <w:bottom w:val="single" w:sz="4" w:space="0" w:color="auto"/>
              <w:right w:val="single" w:sz="8" w:space="0" w:color="auto"/>
            </w:tcBorders>
            <w:shd w:val="clear" w:color="000000" w:fill="F8787A"/>
            <w:noWrap/>
            <w:vAlign w:val="bottom"/>
            <w:hideMark/>
          </w:tcPr>
          <w:p w14:paraId="2B77FF1F" w14:textId="55FCA8F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-0,9</w:t>
            </w:r>
          </w:p>
        </w:tc>
      </w:tr>
      <w:tr w:rsidR="00127150" w:rsidRPr="00B05E37" w14:paraId="0788834E"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01953593" w14:textId="58A0D27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Malatya</w:t>
            </w:r>
          </w:p>
        </w:tc>
        <w:tc>
          <w:tcPr>
            <w:tcW w:w="2690" w:type="dxa"/>
            <w:tcBorders>
              <w:top w:val="nil"/>
              <w:left w:val="nil"/>
              <w:bottom w:val="single" w:sz="8" w:space="0" w:color="auto"/>
              <w:right w:val="single" w:sz="4" w:space="0" w:color="auto"/>
            </w:tcBorders>
            <w:shd w:val="clear" w:color="auto" w:fill="auto"/>
            <w:noWrap/>
            <w:vAlign w:val="bottom"/>
            <w:hideMark/>
          </w:tcPr>
          <w:p w14:paraId="5434F8F4" w14:textId="7DC6AF8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8,8</w:t>
            </w:r>
          </w:p>
        </w:tc>
        <w:tc>
          <w:tcPr>
            <w:tcW w:w="2690" w:type="dxa"/>
            <w:tcBorders>
              <w:top w:val="nil"/>
              <w:left w:val="nil"/>
              <w:bottom w:val="single" w:sz="8" w:space="0" w:color="auto"/>
              <w:right w:val="single" w:sz="4" w:space="0" w:color="auto"/>
            </w:tcBorders>
            <w:shd w:val="clear" w:color="auto" w:fill="auto"/>
            <w:noWrap/>
            <w:vAlign w:val="bottom"/>
            <w:hideMark/>
          </w:tcPr>
          <w:p w14:paraId="0F3F9D75" w14:textId="60F893DD"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7,3</w:t>
            </w:r>
          </w:p>
        </w:tc>
        <w:tc>
          <w:tcPr>
            <w:tcW w:w="1785"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16885744" w14:textId="246667D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-1,5</w:t>
            </w:r>
          </w:p>
        </w:tc>
      </w:tr>
    </w:tbl>
    <w:p w14:paraId="50552A32" w14:textId="0DBDED11" w:rsidR="00A1501B" w:rsidRDefault="00A1501B">
      <w:pPr>
        <w:spacing w:before="120" w:after="120" w:line="276" w:lineRule="auto"/>
        <w:contextualSpacing/>
        <w:rPr>
          <w:rFonts w:asciiTheme="minorHAnsi" w:eastAsia="Calibri" w:hAnsiTheme="minorHAnsi" w:cstheme="minorHAnsi"/>
          <w:sz w:val="24"/>
          <w:szCs w:val="24"/>
        </w:rPr>
      </w:pPr>
      <w:r w:rsidRPr="0022637D">
        <w:rPr>
          <w:rFonts w:asciiTheme="minorHAnsi" w:eastAsia="Calibri" w:hAnsiTheme="minorHAnsi" w:cstheme="minorHAnsi"/>
          <w:sz w:val="24"/>
          <w:szCs w:val="24"/>
        </w:rPr>
        <w:t>Kaynak: sahibinden.com, Betam</w:t>
      </w:r>
    </w:p>
    <w:p w14:paraId="4A3C6BE8" w14:textId="49C8856A" w:rsidR="00CE35BB" w:rsidRDefault="00CE35BB">
      <w:pPr>
        <w:spacing w:before="120" w:after="120" w:line="276" w:lineRule="auto"/>
        <w:contextualSpacing/>
        <w:rPr>
          <w:rFonts w:asciiTheme="minorHAnsi" w:eastAsia="Calibri" w:hAnsiTheme="minorHAnsi" w:cstheme="minorHAnsi"/>
          <w:sz w:val="24"/>
          <w:szCs w:val="24"/>
        </w:rPr>
      </w:pPr>
    </w:p>
    <w:p w14:paraId="2CB316DD" w14:textId="7E02954A" w:rsidR="003B684F" w:rsidRDefault="003B684F">
      <w:pPr>
        <w:rPr>
          <w:rFonts w:asciiTheme="minorHAnsi" w:eastAsia="Calibri" w:hAnsiTheme="minorHAnsi" w:cstheme="minorHAnsi"/>
          <w:sz w:val="24"/>
          <w:szCs w:val="24"/>
        </w:rPr>
      </w:pPr>
      <w:r>
        <w:rPr>
          <w:rFonts w:asciiTheme="minorHAnsi" w:eastAsia="Calibri" w:hAnsiTheme="minorHAnsi" w:cstheme="minorHAnsi"/>
          <w:sz w:val="24"/>
          <w:szCs w:val="24"/>
        </w:rPr>
        <w:br w:type="page"/>
      </w:r>
    </w:p>
    <w:p w14:paraId="7BC812F1" w14:textId="77777777" w:rsidR="007D4AA4" w:rsidRPr="0022637D" w:rsidRDefault="007751DD" w:rsidP="001E1D17">
      <w:pPr>
        <w:pStyle w:val="ListParagraph"/>
        <w:numPr>
          <w:ilvl w:val="1"/>
          <w:numId w:val="8"/>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lastRenderedPageBreak/>
        <w:t>Kapatılan</w:t>
      </w:r>
      <w:r w:rsidR="007905CD" w:rsidRPr="0022637D">
        <w:rPr>
          <w:rFonts w:asciiTheme="minorHAnsi" w:eastAsia="Calibri" w:hAnsiTheme="minorHAnsi" w:cstheme="minorHAnsi"/>
          <w:b/>
          <w:sz w:val="24"/>
          <w:szCs w:val="24"/>
        </w:rPr>
        <w:t xml:space="preserve"> </w:t>
      </w:r>
      <w:r w:rsidR="002A337B" w:rsidRPr="0022637D">
        <w:rPr>
          <w:rFonts w:asciiTheme="minorHAnsi" w:eastAsia="Calibri" w:hAnsiTheme="minorHAnsi" w:cstheme="minorHAnsi"/>
          <w:b/>
          <w:sz w:val="24"/>
          <w:szCs w:val="24"/>
        </w:rPr>
        <w:t>ilanların yaşam sürelerine göre analiz</w:t>
      </w:r>
    </w:p>
    <w:p w14:paraId="458B9A31" w14:textId="77777777" w:rsidR="00D057B1" w:rsidRPr="0022637D" w:rsidRDefault="00124516">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Satılık kapatılan i</w:t>
      </w:r>
      <w:r w:rsidR="00D057B1" w:rsidRPr="0022637D">
        <w:rPr>
          <w:rFonts w:asciiTheme="minorHAnsi" w:hAnsiTheme="minorHAnsi" w:cstheme="minorHAnsi"/>
          <w:b/>
          <w:bCs/>
        </w:rPr>
        <w:t xml:space="preserve">lan </w:t>
      </w:r>
      <w:r w:rsidRPr="0022637D">
        <w:rPr>
          <w:rFonts w:asciiTheme="minorHAnsi" w:hAnsiTheme="minorHAnsi" w:cstheme="minorHAnsi"/>
          <w:b/>
          <w:bCs/>
        </w:rPr>
        <w:t>yaşı</w:t>
      </w:r>
      <w:r w:rsidR="00013F43" w:rsidRPr="0022637D">
        <w:rPr>
          <w:rFonts w:asciiTheme="minorHAnsi" w:hAnsiTheme="minorHAnsi" w:cstheme="minorHAnsi"/>
          <w:b/>
          <w:bCs/>
        </w:rPr>
        <w:t xml:space="preserve"> </w:t>
      </w:r>
      <w:r w:rsidR="008765F1" w:rsidRPr="0022637D">
        <w:rPr>
          <w:rFonts w:asciiTheme="minorHAnsi" w:hAnsiTheme="minorHAnsi" w:cstheme="minorHAnsi"/>
          <w:b/>
          <w:bCs/>
        </w:rPr>
        <w:t>düşüyor</w:t>
      </w:r>
    </w:p>
    <w:p w14:paraId="0190A1F2" w14:textId="26859DA4"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kapatılan ilan yaşı</w:t>
      </w:r>
      <w:r w:rsidRPr="0022637D">
        <w:rPr>
          <w:rStyle w:val="FootnoteReference"/>
          <w:rFonts w:asciiTheme="minorHAnsi" w:hAnsiTheme="minorHAnsi" w:cstheme="minorHAnsi"/>
        </w:rPr>
        <w:footnoteReference w:id="4"/>
      </w:r>
      <w:r w:rsidRPr="0022637D">
        <w:rPr>
          <w:rFonts w:asciiTheme="minorHAnsi" w:hAnsiTheme="minorHAnsi" w:cstheme="minorHAnsi"/>
        </w:rPr>
        <w:t xml:space="preserve"> (Şekil 9) ilgili ayda kullanıcı tarafından kapatılan satılık konut ilanlarının ilanda kalma sürelerini toplar ve o ay, kullanıcı tarafından kapatılan tekil ilan sayısına böler. Satılık konut kapatılan ilan yaşı, satılmak istenen konutların ne kadar kolay ya da zor satıldığının </w:t>
      </w:r>
      <w:r w:rsidR="00096918" w:rsidRPr="0022637D">
        <w:rPr>
          <w:rFonts w:asciiTheme="minorHAnsi" w:hAnsiTheme="minorHAnsi" w:cstheme="minorHAnsi"/>
        </w:rPr>
        <w:t>bir diğer</w:t>
      </w:r>
      <w:r w:rsidR="00603F0C" w:rsidRPr="0022637D">
        <w:rPr>
          <w:rFonts w:asciiTheme="minorHAnsi" w:hAnsiTheme="minorHAnsi" w:cstheme="minorHAnsi"/>
        </w:rPr>
        <w:t xml:space="preserve"> </w:t>
      </w:r>
      <w:r w:rsidRPr="0022637D">
        <w:rPr>
          <w:rFonts w:asciiTheme="minorHAnsi" w:hAnsiTheme="minorHAnsi" w:cstheme="minorHAnsi"/>
        </w:rPr>
        <w:t>ölçütü olarak düşünülmelidir. Bu göstergenin artması konutların daha uzun süre ilanda kaldıklarını ve daha zor ya da yavaş satıldıklarına işaret ederken tersi durumda da konutların daha kolay ya da hızlı satıldıklarına işaret e</w:t>
      </w:r>
      <w:r w:rsidR="00D874C6" w:rsidRPr="0022637D">
        <w:rPr>
          <w:rFonts w:asciiTheme="minorHAnsi" w:hAnsiTheme="minorHAnsi" w:cstheme="minorHAnsi"/>
        </w:rPr>
        <w:t>tmektedir</w:t>
      </w:r>
      <w:r w:rsidRPr="00490E9D">
        <w:rPr>
          <w:rFonts w:asciiTheme="minorHAnsi" w:hAnsiTheme="minorHAnsi" w:cstheme="minorHAnsi"/>
        </w:rPr>
        <w:t>.</w:t>
      </w:r>
      <w:r w:rsidR="00CF71A8" w:rsidRPr="00490E9D">
        <w:rPr>
          <w:rFonts w:asciiTheme="minorHAnsi" w:hAnsiTheme="minorHAnsi" w:cstheme="minorHAnsi"/>
        </w:rPr>
        <w:t xml:space="preserve"> Diğer ifadeyle ilan yaşının kısılması piyasa canlılığının bir diğer göstergesidir.</w:t>
      </w:r>
    </w:p>
    <w:p w14:paraId="24A16974" w14:textId="77777777" w:rsidR="00F462A4" w:rsidRPr="0022637D" w:rsidRDefault="00F462A4" w:rsidP="00F462A4">
      <w:pPr>
        <w:spacing w:before="120" w:after="120" w:line="276" w:lineRule="auto"/>
        <w:contextualSpacing/>
        <w:jc w:val="both"/>
        <w:rPr>
          <w:rFonts w:asciiTheme="minorHAnsi" w:hAnsiTheme="minorHAnsi" w:cstheme="minorHAnsi"/>
        </w:rPr>
      </w:pPr>
    </w:p>
    <w:p w14:paraId="5F5744E2" w14:textId="4C00822A" w:rsidR="00F462A4" w:rsidRDefault="00F462A4" w:rsidP="00A24E7D">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Kapatılan konut ilan yaşı</w:t>
      </w:r>
      <w:r w:rsidR="00140958" w:rsidRPr="0022637D">
        <w:rPr>
          <w:rFonts w:asciiTheme="minorHAnsi" w:hAnsiTheme="minorHAnsi" w:cstheme="minorHAnsi"/>
        </w:rPr>
        <w:t xml:space="preserve"> </w:t>
      </w:r>
      <w:r w:rsidR="007F0177" w:rsidRPr="0022637D">
        <w:rPr>
          <w:rFonts w:asciiTheme="minorHAnsi" w:hAnsiTheme="minorHAnsi" w:cstheme="minorHAnsi"/>
        </w:rPr>
        <w:t>Mayıs</w:t>
      </w:r>
      <w:r w:rsidR="004A7848">
        <w:rPr>
          <w:rFonts w:asciiTheme="minorHAnsi" w:hAnsiTheme="minorHAnsi" w:cstheme="minorHAnsi"/>
        </w:rPr>
        <w:t>’ta</w:t>
      </w:r>
      <w:r w:rsidR="007F0177" w:rsidRPr="0022637D">
        <w:rPr>
          <w:rFonts w:asciiTheme="minorHAnsi" w:hAnsiTheme="minorHAnsi" w:cstheme="minorHAnsi"/>
        </w:rPr>
        <w:t xml:space="preserve"> </w:t>
      </w:r>
      <w:r w:rsidR="00140958" w:rsidRPr="0022637D">
        <w:rPr>
          <w:rFonts w:asciiTheme="minorHAnsi" w:hAnsiTheme="minorHAnsi" w:cstheme="minorHAnsi"/>
        </w:rPr>
        <w:t>devam eden</w:t>
      </w:r>
      <w:r w:rsidR="00253E8A" w:rsidRPr="0022637D">
        <w:rPr>
          <w:rFonts w:asciiTheme="minorHAnsi" w:hAnsiTheme="minorHAnsi" w:cstheme="minorHAnsi"/>
        </w:rPr>
        <w:t xml:space="preserve"> </w:t>
      </w:r>
      <w:r w:rsidR="00EA77F8" w:rsidRPr="0022637D">
        <w:rPr>
          <w:rFonts w:asciiTheme="minorHAnsi" w:hAnsiTheme="minorHAnsi" w:cstheme="minorHAnsi"/>
        </w:rPr>
        <w:t xml:space="preserve">pandemi kısıtlamalarına bağlı olarak </w:t>
      </w:r>
      <w:r w:rsidR="005B24C0" w:rsidRPr="0022637D">
        <w:rPr>
          <w:rFonts w:asciiTheme="minorHAnsi" w:hAnsiTheme="minorHAnsi" w:cstheme="minorHAnsi"/>
        </w:rPr>
        <w:t>hızlı</w:t>
      </w:r>
      <w:r w:rsidR="00EA77F8" w:rsidRPr="0022637D">
        <w:rPr>
          <w:rFonts w:asciiTheme="minorHAnsi" w:hAnsiTheme="minorHAnsi" w:cstheme="minorHAnsi"/>
        </w:rPr>
        <w:t xml:space="preserve"> bir yükseliş göster</w:t>
      </w:r>
      <w:r w:rsidR="00A24E7D">
        <w:rPr>
          <w:rFonts w:asciiTheme="minorHAnsi" w:hAnsiTheme="minorHAnsi" w:cstheme="minorHAnsi"/>
        </w:rPr>
        <w:t>dikten sonra</w:t>
      </w:r>
      <w:r w:rsidR="002606E8" w:rsidRPr="0022637D">
        <w:rPr>
          <w:rFonts w:asciiTheme="minorHAnsi" w:hAnsiTheme="minorHAnsi" w:cstheme="minorHAnsi"/>
        </w:rPr>
        <w:t xml:space="preserve"> </w:t>
      </w:r>
      <w:r w:rsidR="005976DF" w:rsidRPr="0022637D">
        <w:rPr>
          <w:rFonts w:asciiTheme="minorHAnsi" w:hAnsiTheme="minorHAnsi" w:cstheme="minorHAnsi"/>
        </w:rPr>
        <w:t xml:space="preserve">Haziran </w:t>
      </w:r>
      <w:r w:rsidR="00A24E7D">
        <w:rPr>
          <w:rFonts w:asciiTheme="minorHAnsi" w:hAnsiTheme="minorHAnsi" w:cstheme="minorHAnsi"/>
        </w:rPr>
        <w:t>itibarıyla</w:t>
      </w:r>
      <w:r w:rsidR="005976DF" w:rsidRPr="0022637D">
        <w:rPr>
          <w:rFonts w:asciiTheme="minorHAnsi" w:hAnsiTheme="minorHAnsi" w:cstheme="minorHAnsi"/>
        </w:rPr>
        <w:t xml:space="preserve"> </w:t>
      </w:r>
      <w:r w:rsidR="00213A76" w:rsidRPr="0022637D">
        <w:rPr>
          <w:rFonts w:asciiTheme="minorHAnsi" w:hAnsiTheme="minorHAnsi" w:cstheme="minorHAnsi"/>
        </w:rPr>
        <w:t>kısalm</w:t>
      </w:r>
      <w:r w:rsidR="0075089A">
        <w:rPr>
          <w:rFonts w:asciiTheme="minorHAnsi" w:hAnsiTheme="minorHAnsi" w:cstheme="minorHAnsi"/>
        </w:rPr>
        <w:t>aya başlamıştır</w:t>
      </w:r>
      <w:r w:rsidR="00140958" w:rsidRPr="0022637D">
        <w:rPr>
          <w:rFonts w:asciiTheme="minorHAnsi" w:hAnsiTheme="minorHAnsi" w:cstheme="minorHAnsi"/>
        </w:rPr>
        <w:t>.</w:t>
      </w:r>
      <w:r w:rsidR="00213A76" w:rsidRPr="0022637D">
        <w:rPr>
          <w:rFonts w:asciiTheme="minorHAnsi" w:hAnsiTheme="minorHAnsi" w:cstheme="minorHAnsi"/>
        </w:rPr>
        <w:t xml:space="preserve"> Kapanan ilan yaşında</w:t>
      </w:r>
      <w:r w:rsidR="00A24E7D">
        <w:rPr>
          <w:rFonts w:asciiTheme="minorHAnsi" w:hAnsiTheme="minorHAnsi" w:cstheme="minorHAnsi"/>
        </w:rPr>
        <w:t xml:space="preserve">ki düşüş Eylül’de devam etmiş ve </w:t>
      </w:r>
      <w:r w:rsidR="00DB557F">
        <w:rPr>
          <w:rFonts w:asciiTheme="minorHAnsi" w:hAnsiTheme="minorHAnsi" w:cstheme="minorHAnsi"/>
        </w:rPr>
        <w:t xml:space="preserve">kapatılan ilan yaşı </w:t>
      </w:r>
      <w:r w:rsidR="00A24E7D">
        <w:rPr>
          <w:rFonts w:asciiTheme="minorHAnsi" w:hAnsiTheme="minorHAnsi" w:cstheme="minorHAnsi"/>
        </w:rPr>
        <w:t>geçen aya göre 2,4 gün kısalarak 68,5 gün olmuştur.</w:t>
      </w:r>
    </w:p>
    <w:p w14:paraId="31FA6ADB" w14:textId="77777777" w:rsidR="00DD67BB" w:rsidRPr="0022637D" w:rsidRDefault="00DD67BB">
      <w:pPr>
        <w:rPr>
          <w:rFonts w:asciiTheme="minorHAnsi" w:hAnsiTheme="minorHAnsi" w:cstheme="minorHAnsi"/>
          <w:color w:val="FF0000"/>
        </w:rPr>
      </w:pPr>
    </w:p>
    <w:p w14:paraId="6EE22022"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 xml:space="preserve">Şekil </w:t>
      </w:r>
      <w:r w:rsidR="008957A7" w:rsidRPr="0022637D">
        <w:rPr>
          <w:rFonts w:asciiTheme="minorHAnsi" w:hAnsiTheme="minorHAnsi" w:cstheme="minorHAnsi"/>
          <w:b/>
          <w:bCs/>
        </w:rPr>
        <w:t>9</w:t>
      </w:r>
      <w:r w:rsidRPr="0022637D">
        <w:rPr>
          <w:rFonts w:asciiTheme="minorHAnsi" w:hAnsiTheme="minorHAnsi" w:cstheme="minorHAnsi"/>
          <w:b/>
          <w:bCs/>
        </w:rPr>
        <w:t xml:space="preserve">: </w:t>
      </w:r>
      <w:r w:rsidR="00350462" w:rsidRPr="0022637D">
        <w:rPr>
          <w:rFonts w:asciiTheme="minorHAnsi" w:hAnsiTheme="minorHAnsi" w:cstheme="minorHAnsi"/>
          <w:b/>
          <w:bCs/>
        </w:rPr>
        <w:t xml:space="preserve">Türkiye Genelinde </w:t>
      </w:r>
      <w:r w:rsidRPr="0022637D">
        <w:rPr>
          <w:rFonts w:asciiTheme="minorHAnsi" w:hAnsiTheme="minorHAnsi" w:cstheme="minorHAnsi"/>
          <w:b/>
          <w:bCs/>
        </w:rPr>
        <w:t xml:space="preserve">Satılık Konut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73F7AA9D" w14:textId="046152FD" w:rsidR="008A15D1"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A240CD3" wp14:editId="032F19E0">
            <wp:extent cx="4856266" cy="2770973"/>
            <wp:effectExtent l="0" t="0" r="190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pic:cNvPicPr>
                      <a:picLocks noChangeAspect="1" noChangeArrowheads="1"/>
                    </pic:cNvPicPr>
                  </pic:nvPicPr>
                  <pic:blipFill>
                    <a:blip r:embed="rId25">
                      <a:clrChange>
                        <a:clrFrom>
                          <a:srgbClr val="FFFFFF"/>
                        </a:clrFrom>
                        <a:clrTo>
                          <a:srgbClr val="FFFFFF">
                            <a:alpha val="0"/>
                          </a:srgbClr>
                        </a:clrTo>
                      </a:clrChange>
                    </a:blip>
                    <a:stretch>
                      <a:fillRect/>
                    </a:stretch>
                  </pic:blipFill>
                  <pic:spPr bwMode="auto">
                    <a:xfrm>
                      <a:off x="0" y="0"/>
                      <a:ext cx="4856266" cy="2770973"/>
                    </a:xfrm>
                    <a:prstGeom prst="rect">
                      <a:avLst/>
                    </a:prstGeom>
                    <a:noFill/>
                  </pic:spPr>
                </pic:pic>
              </a:graphicData>
            </a:graphic>
          </wp:inline>
        </w:drawing>
      </w:r>
    </w:p>
    <w:p w14:paraId="7F594962"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1F613AA7" w14:textId="77777777" w:rsidR="0037051C" w:rsidRPr="0022637D" w:rsidRDefault="0037051C">
      <w:pPr>
        <w:spacing w:before="120" w:after="120" w:line="276" w:lineRule="auto"/>
        <w:contextualSpacing/>
        <w:jc w:val="both"/>
        <w:rPr>
          <w:rFonts w:asciiTheme="minorHAnsi" w:hAnsiTheme="minorHAnsi" w:cstheme="minorHAnsi"/>
          <w:sz w:val="24"/>
          <w:szCs w:val="24"/>
        </w:rPr>
      </w:pPr>
    </w:p>
    <w:p w14:paraId="7013CA7E" w14:textId="198FE1E8" w:rsidR="008765F1" w:rsidRPr="0022637D" w:rsidRDefault="008765F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b/>
          <w:bCs/>
        </w:rPr>
        <w:t xml:space="preserve">Kapatılan ilan </w:t>
      </w:r>
      <w:r w:rsidR="004713F0">
        <w:rPr>
          <w:rFonts w:asciiTheme="minorHAnsi" w:hAnsiTheme="minorHAnsi" w:cstheme="minorHAnsi"/>
          <w:b/>
          <w:bCs/>
        </w:rPr>
        <w:t>üç büyük ilde de düştü</w:t>
      </w:r>
    </w:p>
    <w:p w14:paraId="01A50D56" w14:textId="1706D5D7" w:rsidR="00FC4358" w:rsidRDefault="00FC4358" w:rsidP="00A4309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Kapatılan ilan yaşı</w:t>
      </w:r>
      <w:r w:rsidR="003D299B">
        <w:rPr>
          <w:rFonts w:asciiTheme="minorHAnsi" w:hAnsiTheme="minorHAnsi" w:cstheme="minorHAnsi"/>
        </w:rPr>
        <w:t>nın</w:t>
      </w:r>
      <w:r w:rsidRPr="0022637D">
        <w:rPr>
          <w:rFonts w:asciiTheme="minorHAnsi" w:hAnsiTheme="minorHAnsi" w:cstheme="minorHAnsi"/>
        </w:rPr>
        <w:t xml:space="preserve"> </w:t>
      </w:r>
      <w:r w:rsidR="00340288">
        <w:rPr>
          <w:rFonts w:asciiTheme="minorHAnsi" w:hAnsiTheme="minorHAnsi" w:cstheme="minorHAnsi"/>
        </w:rPr>
        <w:t xml:space="preserve">üç büyük ilde de </w:t>
      </w:r>
      <w:r w:rsidR="003D299B">
        <w:rPr>
          <w:rFonts w:asciiTheme="minorHAnsi" w:hAnsiTheme="minorHAnsi" w:cstheme="minorHAnsi"/>
        </w:rPr>
        <w:t>kısaldığı görülmektedir</w:t>
      </w:r>
      <w:r w:rsidR="00340288">
        <w:rPr>
          <w:rFonts w:asciiTheme="minorHAnsi" w:hAnsiTheme="minorHAnsi" w:cstheme="minorHAnsi"/>
        </w:rPr>
        <w:t xml:space="preserve"> </w:t>
      </w:r>
      <w:r w:rsidRPr="0022637D">
        <w:rPr>
          <w:rFonts w:asciiTheme="minorHAnsi" w:hAnsiTheme="minorHAnsi" w:cstheme="minorHAnsi"/>
        </w:rPr>
        <w:t xml:space="preserve">(Şekil 10). </w:t>
      </w:r>
      <w:r w:rsidR="00340288">
        <w:rPr>
          <w:rFonts w:asciiTheme="minorHAnsi" w:hAnsiTheme="minorHAnsi" w:cstheme="minorHAnsi"/>
        </w:rPr>
        <w:t xml:space="preserve">Önceki aya kıyasla kapatılan ilan yaşı İstanbul’da 5,7, Ankara’da 2,3, İzmir’de ise 3,5 gün kısalmıştır. </w:t>
      </w:r>
      <w:r w:rsidR="00C9426A">
        <w:rPr>
          <w:rFonts w:asciiTheme="minorHAnsi" w:hAnsiTheme="minorHAnsi" w:cstheme="minorHAnsi"/>
        </w:rPr>
        <w:t>Son verilere göre</w:t>
      </w:r>
      <w:r w:rsidR="00A43093" w:rsidRPr="0022637D">
        <w:rPr>
          <w:rFonts w:asciiTheme="minorHAnsi" w:hAnsiTheme="minorHAnsi" w:cstheme="minorHAnsi"/>
        </w:rPr>
        <w:t xml:space="preserve"> kapatılan ilan yaşı İstanbul’da 7</w:t>
      </w:r>
      <w:r w:rsidR="00340288">
        <w:rPr>
          <w:rFonts w:asciiTheme="minorHAnsi" w:hAnsiTheme="minorHAnsi" w:cstheme="minorHAnsi"/>
        </w:rPr>
        <w:t>0,1</w:t>
      </w:r>
      <w:r w:rsidR="00A43093" w:rsidRPr="0022637D">
        <w:rPr>
          <w:rFonts w:asciiTheme="minorHAnsi" w:hAnsiTheme="minorHAnsi" w:cstheme="minorHAnsi"/>
        </w:rPr>
        <w:t>, Ankara’da 5</w:t>
      </w:r>
      <w:r w:rsidR="00340288">
        <w:rPr>
          <w:rFonts w:asciiTheme="minorHAnsi" w:hAnsiTheme="minorHAnsi" w:cstheme="minorHAnsi"/>
        </w:rPr>
        <w:t>5</w:t>
      </w:r>
      <w:r w:rsidR="00A43093" w:rsidRPr="0022637D">
        <w:rPr>
          <w:rFonts w:asciiTheme="minorHAnsi" w:hAnsiTheme="minorHAnsi" w:cstheme="minorHAnsi"/>
        </w:rPr>
        <w:t>,</w:t>
      </w:r>
      <w:r w:rsidR="00340288">
        <w:rPr>
          <w:rFonts w:asciiTheme="minorHAnsi" w:hAnsiTheme="minorHAnsi" w:cstheme="minorHAnsi"/>
        </w:rPr>
        <w:t>9</w:t>
      </w:r>
      <w:r w:rsidR="00A43093" w:rsidRPr="0022637D">
        <w:rPr>
          <w:rFonts w:asciiTheme="minorHAnsi" w:hAnsiTheme="minorHAnsi" w:cstheme="minorHAnsi"/>
        </w:rPr>
        <w:t xml:space="preserve"> ve İzmir’de </w:t>
      </w:r>
      <w:r w:rsidR="00340288">
        <w:rPr>
          <w:rFonts w:asciiTheme="minorHAnsi" w:hAnsiTheme="minorHAnsi" w:cstheme="minorHAnsi"/>
        </w:rPr>
        <w:t>79</w:t>
      </w:r>
      <w:r w:rsidR="00A43093" w:rsidRPr="0022637D">
        <w:rPr>
          <w:rFonts w:asciiTheme="minorHAnsi" w:hAnsiTheme="minorHAnsi" w:cstheme="minorHAnsi"/>
        </w:rPr>
        <w:t xml:space="preserve"> gün olmuştur.</w:t>
      </w:r>
      <w:r w:rsidR="00CF71A8">
        <w:rPr>
          <w:rFonts w:asciiTheme="minorHAnsi" w:hAnsiTheme="minorHAnsi" w:cstheme="minorHAnsi"/>
        </w:rPr>
        <w:t xml:space="preserve"> </w:t>
      </w:r>
    </w:p>
    <w:p w14:paraId="76864339" w14:textId="65B16590" w:rsidR="00CE35BB" w:rsidRDefault="00CE35BB" w:rsidP="00A43093">
      <w:pPr>
        <w:spacing w:before="120" w:after="120" w:line="276" w:lineRule="auto"/>
        <w:contextualSpacing/>
        <w:jc w:val="both"/>
        <w:rPr>
          <w:rFonts w:asciiTheme="minorHAnsi" w:hAnsiTheme="minorHAnsi" w:cstheme="minorHAnsi"/>
        </w:rPr>
      </w:pPr>
    </w:p>
    <w:p w14:paraId="61922691" w14:textId="4064C817" w:rsidR="003660F3" w:rsidRDefault="003660F3" w:rsidP="00A43093">
      <w:pPr>
        <w:spacing w:before="120" w:after="120" w:line="276" w:lineRule="auto"/>
        <w:contextualSpacing/>
        <w:jc w:val="both"/>
        <w:rPr>
          <w:rFonts w:asciiTheme="minorHAnsi" w:hAnsiTheme="minorHAnsi" w:cstheme="minorHAnsi"/>
        </w:rPr>
      </w:pPr>
    </w:p>
    <w:p w14:paraId="755CE79B" w14:textId="7737776A" w:rsidR="003660F3" w:rsidRDefault="003660F3" w:rsidP="00A43093">
      <w:pPr>
        <w:spacing w:before="120" w:after="120" w:line="276" w:lineRule="auto"/>
        <w:contextualSpacing/>
        <w:jc w:val="both"/>
        <w:rPr>
          <w:rFonts w:asciiTheme="minorHAnsi" w:hAnsiTheme="minorHAnsi" w:cstheme="minorHAnsi"/>
        </w:rPr>
      </w:pPr>
    </w:p>
    <w:p w14:paraId="25ED15EB" w14:textId="0131C45A" w:rsidR="003660F3" w:rsidRDefault="003660F3" w:rsidP="00A43093">
      <w:pPr>
        <w:spacing w:before="120" w:after="120" w:line="276" w:lineRule="auto"/>
        <w:contextualSpacing/>
        <w:jc w:val="both"/>
        <w:rPr>
          <w:rFonts w:asciiTheme="minorHAnsi" w:hAnsiTheme="minorHAnsi" w:cstheme="minorHAnsi"/>
        </w:rPr>
      </w:pPr>
    </w:p>
    <w:p w14:paraId="6D46612C" w14:textId="47B6F239" w:rsidR="003660F3" w:rsidRDefault="003660F3" w:rsidP="00A43093">
      <w:pPr>
        <w:spacing w:before="120" w:after="120" w:line="276" w:lineRule="auto"/>
        <w:contextualSpacing/>
        <w:jc w:val="both"/>
        <w:rPr>
          <w:rFonts w:asciiTheme="minorHAnsi" w:hAnsiTheme="minorHAnsi" w:cstheme="minorHAnsi"/>
        </w:rPr>
      </w:pPr>
    </w:p>
    <w:p w14:paraId="50774AE0" w14:textId="790095EE" w:rsidR="003660F3" w:rsidRDefault="003660F3" w:rsidP="00A43093">
      <w:pPr>
        <w:spacing w:before="120" w:after="120" w:line="276" w:lineRule="auto"/>
        <w:contextualSpacing/>
        <w:jc w:val="both"/>
        <w:rPr>
          <w:rFonts w:asciiTheme="minorHAnsi" w:hAnsiTheme="minorHAnsi" w:cstheme="minorHAnsi"/>
        </w:rPr>
      </w:pPr>
    </w:p>
    <w:p w14:paraId="12BE733E" w14:textId="77777777" w:rsidR="003B684F" w:rsidRDefault="003B684F">
      <w:pPr>
        <w:rPr>
          <w:rFonts w:asciiTheme="minorHAnsi" w:hAnsiTheme="minorHAnsi" w:cstheme="minorHAnsi"/>
          <w:b/>
          <w:bCs/>
        </w:rPr>
      </w:pPr>
      <w:r>
        <w:rPr>
          <w:rFonts w:asciiTheme="minorHAnsi" w:hAnsiTheme="minorHAnsi" w:cstheme="minorHAnsi"/>
          <w:b/>
          <w:bCs/>
        </w:rPr>
        <w:br w:type="page"/>
      </w:r>
    </w:p>
    <w:p w14:paraId="14EE59CB" w14:textId="690227D1" w:rsidR="008957A7" w:rsidRPr="0022637D" w:rsidRDefault="008957A7" w:rsidP="0013391B">
      <w:pPr>
        <w:rPr>
          <w:rFonts w:asciiTheme="minorHAnsi" w:hAnsiTheme="minorHAnsi" w:cstheme="minorHAnsi"/>
          <w:b/>
          <w:bCs/>
        </w:rPr>
      </w:pPr>
      <w:r w:rsidRPr="0022637D">
        <w:rPr>
          <w:rFonts w:asciiTheme="minorHAnsi" w:hAnsiTheme="minorHAnsi" w:cstheme="minorHAnsi"/>
          <w:b/>
          <w:bCs/>
        </w:rPr>
        <w:lastRenderedPageBreak/>
        <w:t xml:space="preserve">Şekil 10: Üç Büyük İlde Satılık Konut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16F76AD2" w14:textId="28F69728" w:rsidR="008A15D1"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A647888" wp14:editId="07CDAFAD">
            <wp:extent cx="4826962" cy="2788173"/>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a:picLocks noChangeAspect="1" noChangeArrowheads="1"/>
                    </pic:cNvPicPr>
                  </pic:nvPicPr>
                  <pic:blipFill>
                    <a:blip r:embed="rId26">
                      <a:clrChange>
                        <a:clrFrom>
                          <a:srgbClr val="FFFFFF"/>
                        </a:clrFrom>
                        <a:clrTo>
                          <a:srgbClr val="FFFFFF">
                            <a:alpha val="0"/>
                          </a:srgbClr>
                        </a:clrTo>
                      </a:clrChange>
                    </a:blip>
                    <a:stretch>
                      <a:fillRect/>
                    </a:stretch>
                  </pic:blipFill>
                  <pic:spPr bwMode="auto">
                    <a:xfrm>
                      <a:off x="0" y="0"/>
                      <a:ext cx="4826962" cy="2788173"/>
                    </a:xfrm>
                    <a:prstGeom prst="rect">
                      <a:avLst/>
                    </a:prstGeom>
                    <a:noFill/>
                  </pic:spPr>
                </pic:pic>
              </a:graphicData>
            </a:graphic>
          </wp:inline>
        </w:drawing>
      </w:r>
    </w:p>
    <w:p w14:paraId="2CC9C09C" w14:textId="77777777" w:rsidR="008957A7" w:rsidRPr="0022637D" w:rsidRDefault="008957A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2EEF959" w14:textId="77777777" w:rsidR="00E01CA0" w:rsidRPr="0022637D" w:rsidRDefault="00E01CA0">
      <w:pPr>
        <w:spacing w:before="120" w:after="120" w:line="276" w:lineRule="auto"/>
        <w:contextualSpacing/>
        <w:jc w:val="both"/>
        <w:rPr>
          <w:rFonts w:asciiTheme="minorHAnsi" w:eastAsia="Calibri" w:hAnsiTheme="minorHAnsi" w:cstheme="minorHAnsi"/>
          <w:b/>
        </w:rPr>
      </w:pPr>
    </w:p>
    <w:p w14:paraId="2BE38B77" w14:textId="008440C3" w:rsidR="00253E8A" w:rsidRPr="0022637D" w:rsidRDefault="00EA30BF" w:rsidP="002940DC">
      <w:pPr>
        <w:spacing w:before="120" w:after="120" w:line="276" w:lineRule="auto"/>
        <w:contextualSpacing/>
        <w:jc w:val="both"/>
        <w:rPr>
          <w:rFonts w:asciiTheme="minorHAnsi" w:hAnsiTheme="minorHAnsi" w:cstheme="minorHAnsi"/>
        </w:rPr>
      </w:pPr>
      <w:r w:rsidRPr="0022637D">
        <w:rPr>
          <w:rFonts w:asciiTheme="minorHAnsi" w:eastAsia="Calibri" w:hAnsiTheme="minorHAnsi" w:cstheme="minorHAnsi"/>
          <w:b/>
        </w:rPr>
        <w:t>Büyük şehirlerde</w:t>
      </w:r>
      <w:r w:rsidR="00C64EEF">
        <w:rPr>
          <w:rFonts w:asciiTheme="minorHAnsi" w:eastAsia="Calibri" w:hAnsiTheme="minorHAnsi" w:cstheme="minorHAnsi"/>
          <w:b/>
        </w:rPr>
        <w:t>ki kapatılan</w:t>
      </w:r>
      <w:r w:rsidRPr="0022637D">
        <w:rPr>
          <w:rFonts w:asciiTheme="minorHAnsi" w:eastAsia="Calibri" w:hAnsiTheme="minorHAnsi" w:cstheme="minorHAnsi"/>
          <w:b/>
        </w:rPr>
        <w:t xml:space="preserve"> ilan </w:t>
      </w:r>
      <w:r w:rsidR="00C64EEF">
        <w:rPr>
          <w:rFonts w:asciiTheme="minorHAnsi" w:eastAsia="Calibri" w:hAnsiTheme="minorHAnsi" w:cstheme="minorHAnsi"/>
          <w:b/>
        </w:rPr>
        <w:t xml:space="preserve">yaşlarında </w:t>
      </w:r>
      <w:r w:rsidR="009F3944" w:rsidRPr="0022637D">
        <w:rPr>
          <w:rFonts w:asciiTheme="minorHAnsi" w:eastAsia="Calibri" w:hAnsiTheme="minorHAnsi" w:cstheme="minorHAnsi"/>
          <w:b/>
        </w:rPr>
        <w:t>farklılaşma</w:t>
      </w:r>
    </w:p>
    <w:p w14:paraId="0C112F56" w14:textId="6FA9F8DA" w:rsidR="00F462A4" w:rsidRPr="0022637D" w:rsidRDefault="00F0511A" w:rsidP="00622BA9">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Tablo 3 kapatılan ilan yaşındaki değişimin en yüksek ve en düşük olduğu 10 ili göstermektedir. </w:t>
      </w:r>
      <w:r w:rsidR="00102E11" w:rsidRPr="0022637D">
        <w:rPr>
          <w:rFonts w:asciiTheme="minorHAnsi" w:hAnsiTheme="minorHAnsi" w:cstheme="minorHAnsi"/>
        </w:rPr>
        <w:t>K</w:t>
      </w:r>
      <w:r w:rsidR="00F462A4" w:rsidRPr="0022637D">
        <w:rPr>
          <w:rFonts w:asciiTheme="minorHAnsi" w:hAnsiTheme="minorHAnsi" w:cstheme="minorHAnsi"/>
        </w:rPr>
        <w:t xml:space="preserve">apatılan ilan yaşı geçen </w:t>
      </w:r>
      <w:r w:rsidR="00102E11" w:rsidRPr="0022637D">
        <w:rPr>
          <w:rFonts w:asciiTheme="minorHAnsi" w:hAnsiTheme="minorHAnsi" w:cstheme="minorHAnsi"/>
        </w:rPr>
        <w:t>aya</w:t>
      </w:r>
      <w:r w:rsidR="00F462A4" w:rsidRPr="0022637D">
        <w:rPr>
          <w:rFonts w:asciiTheme="minorHAnsi" w:hAnsiTheme="minorHAnsi" w:cstheme="minorHAnsi"/>
        </w:rPr>
        <w:t xml:space="preserve"> göre Türkiye genelinde </w:t>
      </w:r>
      <w:r w:rsidR="00622BA9">
        <w:rPr>
          <w:rFonts w:asciiTheme="minorHAnsi" w:hAnsiTheme="minorHAnsi" w:cstheme="minorHAnsi"/>
        </w:rPr>
        <w:t>2,4</w:t>
      </w:r>
      <w:r w:rsidR="00F462A4" w:rsidRPr="0022637D">
        <w:rPr>
          <w:rFonts w:asciiTheme="minorHAnsi" w:hAnsiTheme="minorHAnsi" w:cstheme="minorHAnsi"/>
        </w:rPr>
        <w:t xml:space="preserve"> gün </w:t>
      </w:r>
      <w:r w:rsidR="00622BA9">
        <w:rPr>
          <w:rFonts w:asciiTheme="minorHAnsi" w:hAnsiTheme="minorHAnsi" w:cstheme="minorHAnsi"/>
        </w:rPr>
        <w:t>kısalırken</w:t>
      </w:r>
      <w:r w:rsidR="00F462A4" w:rsidRPr="0022637D">
        <w:rPr>
          <w:rFonts w:asciiTheme="minorHAnsi" w:hAnsiTheme="minorHAnsi" w:cstheme="minorHAnsi"/>
        </w:rPr>
        <w:t xml:space="preserve">, </w:t>
      </w:r>
      <w:r w:rsidR="00102E11" w:rsidRPr="0022637D">
        <w:rPr>
          <w:rFonts w:asciiTheme="minorHAnsi" w:hAnsiTheme="minorHAnsi" w:cstheme="minorHAnsi"/>
        </w:rPr>
        <w:t>bazı büyükşehirlerde kapatılan ilan yaşının yükseldiği bazılarında ise düştüğü görülmektedir</w:t>
      </w:r>
      <w:r w:rsidR="00F462A4" w:rsidRPr="0022637D">
        <w:rPr>
          <w:rFonts w:asciiTheme="minorHAnsi" w:hAnsiTheme="minorHAnsi" w:cstheme="minorHAnsi"/>
        </w:rPr>
        <w:t xml:space="preserve">. </w:t>
      </w:r>
      <w:r w:rsidR="00E90833" w:rsidRPr="0022637D">
        <w:rPr>
          <w:rFonts w:asciiTheme="minorHAnsi" w:hAnsiTheme="minorHAnsi" w:cstheme="minorHAnsi"/>
        </w:rPr>
        <w:t>Kapatılan ilan yaşı</w:t>
      </w:r>
      <w:r w:rsidR="00592D46">
        <w:rPr>
          <w:rFonts w:asciiTheme="minorHAnsi" w:hAnsiTheme="minorHAnsi" w:cstheme="minorHAnsi"/>
        </w:rPr>
        <w:t xml:space="preserve">nın en çok arttığı iller: </w:t>
      </w:r>
      <w:r w:rsidR="00622BA9">
        <w:rPr>
          <w:rFonts w:asciiTheme="minorHAnsi" w:hAnsiTheme="minorHAnsi" w:cstheme="minorHAnsi"/>
        </w:rPr>
        <w:t>Mardin</w:t>
      </w:r>
      <w:r w:rsidR="00592D46">
        <w:rPr>
          <w:rFonts w:asciiTheme="minorHAnsi" w:hAnsiTheme="minorHAnsi" w:cstheme="minorHAnsi"/>
        </w:rPr>
        <w:t xml:space="preserve"> (</w:t>
      </w:r>
      <w:r w:rsidR="00622BA9">
        <w:rPr>
          <w:rFonts w:asciiTheme="minorHAnsi" w:hAnsiTheme="minorHAnsi" w:cstheme="minorHAnsi"/>
        </w:rPr>
        <w:t>13</w:t>
      </w:r>
      <w:r w:rsidR="00592D46">
        <w:rPr>
          <w:rFonts w:asciiTheme="minorHAnsi" w:hAnsiTheme="minorHAnsi" w:cstheme="minorHAnsi"/>
        </w:rPr>
        <w:t xml:space="preserve"> gün), </w:t>
      </w:r>
      <w:r w:rsidR="00622BA9">
        <w:rPr>
          <w:rFonts w:asciiTheme="minorHAnsi" w:hAnsiTheme="minorHAnsi" w:cstheme="minorHAnsi"/>
        </w:rPr>
        <w:t xml:space="preserve">Trabzon </w:t>
      </w:r>
      <w:r w:rsidR="00592D46">
        <w:rPr>
          <w:rFonts w:asciiTheme="minorHAnsi" w:hAnsiTheme="minorHAnsi" w:cstheme="minorHAnsi"/>
        </w:rPr>
        <w:t>(</w:t>
      </w:r>
      <w:r w:rsidR="00622BA9">
        <w:rPr>
          <w:rFonts w:asciiTheme="minorHAnsi" w:hAnsiTheme="minorHAnsi" w:cstheme="minorHAnsi"/>
        </w:rPr>
        <w:t>10</w:t>
      </w:r>
      <w:r w:rsidR="00592D46">
        <w:rPr>
          <w:rFonts w:asciiTheme="minorHAnsi" w:hAnsiTheme="minorHAnsi" w:cstheme="minorHAnsi"/>
        </w:rPr>
        <w:t xml:space="preserve">,7 gün), </w:t>
      </w:r>
      <w:r w:rsidR="00622BA9">
        <w:rPr>
          <w:rFonts w:asciiTheme="minorHAnsi" w:hAnsiTheme="minorHAnsi" w:cstheme="minorHAnsi"/>
        </w:rPr>
        <w:t xml:space="preserve">Sakarya </w:t>
      </w:r>
      <w:r w:rsidR="00592D46">
        <w:rPr>
          <w:rFonts w:asciiTheme="minorHAnsi" w:hAnsiTheme="minorHAnsi" w:cstheme="minorHAnsi"/>
        </w:rPr>
        <w:t>(</w:t>
      </w:r>
      <w:r w:rsidR="00622BA9">
        <w:rPr>
          <w:rFonts w:asciiTheme="minorHAnsi" w:hAnsiTheme="minorHAnsi" w:cstheme="minorHAnsi"/>
        </w:rPr>
        <w:t>6</w:t>
      </w:r>
      <w:r w:rsidR="00592D46">
        <w:rPr>
          <w:rFonts w:asciiTheme="minorHAnsi" w:hAnsiTheme="minorHAnsi" w:cstheme="minorHAnsi"/>
        </w:rPr>
        <w:t xml:space="preserve">,3 gün), </w:t>
      </w:r>
      <w:r w:rsidR="00622BA9">
        <w:rPr>
          <w:rFonts w:asciiTheme="minorHAnsi" w:hAnsiTheme="minorHAnsi" w:cstheme="minorHAnsi"/>
        </w:rPr>
        <w:t xml:space="preserve">Muğla </w:t>
      </w:r>
      <w:r w:rsidR="00592D46">
        <w:rPr>
          <w:rFonts w:asciiTheme="minorHAnsi" w:hAnsiTheme="minorHAnsi" w:cstheme="minorHAnsi"/>
        </w:rPr>
        <w:t>(4</w:t>
      </w:r>
      <w:r w:rsidR="00622BA9">
        <w:rPr>
          <w:rFonts w:asciiTheme="minorHAnsi" w:hAnsiTheme="minorHAnsi" w:cstheme="minorHAnsi"/>
        </w:rPr>
        <w:t>,1</w:t>
      </w:r>
      <w:r w:rsidR="00592D46">
        <w:rPr>
          <w:rFonts w:asciiTheme="minorHAnsi" w:hAnsiTheme="minorHAnsi" w:cstheme="minorHAnsi"/>
        </w:rPr>
        <w:t xml:space="preserve"> gün) ve </w:t>
      </w:r>
      <w:r w:rsidR="00622BA9">
        <w:rPr>
          <w:rFonts w:asciiTheme="minorHAnsi" w:hAnsiTheme="minorHAnsi" w:cstheme="minorHAnsi"/>
        </w:rPr>
        <w:t xml:space="preserve">Samsun’dur </w:t>
      </w:r>
      <w:r w:rsidR="00592D46">
        <w:rPr>
          <w:rFonts w:asciiTheme="minorHAnsi" w:hAnsiTheme="minorHAnsi" w:cstheme="minorHAnsi"/>
        </w:rPr>
        <w:t>(</w:t>
      </w:r>
      <w:r w:rsidR="00622BA9">
        <w:rPr>
          <w:rFonts w:asciiTheme="minorHAnsi" w:hAnsiTheme="minorHAnsi" w:cstheme="minorHAnsi"/>
        </w:rPr>
        <w:t>3,6</w:t>
      </w:r>
      <w:r w:rsidR="00592D46">
        <w:rPr>
          <w:rFonts w:asciiTheme="minorHAnsi" w:hAnsiTheme="minorHAnsi" w:cstheme="minorHAnsi"/>
        </w:rPr>
        <w:t xml:space="preserve"> gün)</w:t>
      </w:r>
      <w:r w:rsidR="00E90833" w:rsidRPr="0022637D">
        <w:rPr>
          <w:rFonts w:asciiTheme="minorHAnsi" w:hAnsiTheme="minorHAnsi" w:cstheme="minorHAnsi"/>
        </w:rPr>
        <w:t xml:space="preserve">. </w:t>
      </w:r>
      <w:r w:rsidR="00102E11" w:rsidRPr="0022637D">
        <w:rPr>
          <w:rFonts w:asciiTheme="minorHAnsi" w:hAnsiTheme="minorHAnsi" w:cstheme="minorHAnsi"/>
        </w:rPr>
        <w:t xml:space="preserve">Öte yandan, </w:t>
      </w:r>
      <w:r w:rsidR="00622BA9">
        <w:rPr>
          <w:rFonts w:asciiTheme="minorHAnsi" w:hAnsiTheme="minorHAnsi" w:cstheme="minorHAnsi"/>
        </w:rPr>
        <w:t xml:space="preserve">Aydın </w:t>
      </w:r>
      <w:r w:rsidR="00E90833" w:rsidRPr="0022637D">
        <w:rPr>
          <w:rFonts w:asciiTheme="minorHAnsi" w:hAnsiTheme="minorHAnsi" w:cstheme="minorHAnsi"/>
        </w:rPr>
        <w:t>(</w:t>
      </w:r>
      <w:r w:rsidR="00622BA9">
        <w:rPr>
          <w:rFonts w:asciiTheme="minorHAnsi" w:hAnsiTheme="minorHAnsi" w:cstheme="minorHAnsi"/>
        </w:rPr>
        <w:t>6,3</w:t>
      </w:r>
      <w:r w:rsidR="00E90833" w:rsidRPr="0022637D">
        <w:rPr>
          <w:rFonts w:asciiTheme="minorHAnsi" w:hAnsiTheme="minorHAnsi" w:cstheme="minorHAnsi"/>
        </w:rPr>
        <w:t xml:space="preserve"> gün), </w:t>
      </w:r>
      <w:r w:rsidR="00622BA9">
        <w:rPr>
          <w:rFonts w:asciiTheme="minorHAnsi" w:hAnsiTheme="minorHAnsi" w:cstheme="minorHAnsi"/>
        </w:rPr>
        <w:t xml:space="preserve">Denizli </w:t>
      </w:r>
      <w:r w:rsidR="00395486" w:rsidRPr="0022637D">
        <w:rPr>
          <w:rFonts w:asciiTheme="minorHAnsi" w:hAnsiTheme="minorHAnsi" w:cstheme="minorHAnsi"/>
        </w:rPr>
        <w:t>(</w:t>
      </w:r>
      <w:r w:rsidR="00622BA9">
        <w:rPr>
          <w:rFonts w:asciiTheme="minorHAnsi" w:hAnsiTheme="minorHAnsi" w:cstheme="minorHAnsi"/>
        </w:rPr>
        <w:t>6,7</w:t>
      </w:r>
      <w:r w:rsidR="00E90833" w:rsidRPr="0022637D">
        <w:rPr>
          <w:rFonts w:asciiTheme="minorHAnsi" w:hAnsiTheme="minorHAnsi" w:cstheme="minorHAnsi"/>
        </w:rPr>
        <w:t xml:space="preserve"> gün)</w:t>
      </w:r>
      <w:r w:rsidR="007223CF" w:rsidRPr="0022637D">
        <w:rPr>
          <w:rFonts w:asciiTheme="minorHAnsi" w:hAnsiTheme="minorHAnsi" w:cstheme="minorHAnsi"/>
        </w:rPr>
        <w:t xml:space="preserve">, </w:t>
      </w:r>
      <w:r w:rsidR="00592D46">
        <w:rPr>
          <w:rFonts w:asciiTheme="minorHAnsi" w:hAnsiTheme="minorHAnsi" w:cstheme="minorHAnsi"/>
        </w:rPr>
        <w:t xml:space="preserve">Van </w:t>
      </w:r>
      <w:r w:rsidR="00E90833" w:rsidRPr="0022637D">
        <w:rPr>
          <w:rFonts w:asciiTheme="minorHAnsi" w:hAnsiTheme="minorHAnsi" w:cstheme="minorHAnsi"/>
        </w:rPr>
        <w:t>(</w:t>
      </w:r>
      <w:r w:rsidR="00622BA9">
        <w:rPr>
          <w:rFonts w:asciiTheme="minorHAnsi" w:hAnsiTheme="minorHAnsi" w:cstheme="minorHAnsi"/>
        </w:rPr>
        <w:t>6,8</w:t>
      </w:r>
      <w:r w:rsidR="001A46CF" w:rsidRPr="0022637D">
        <w:rPr>
          <w:rFonts w:asciiTheme="minorHAnsi" w:hAnsiTheme="minorHAnsi" w:cstheme="minorHAnsi"/>
        </w:rPr>
        <w:t xml:space="preserve"> gün</w:t>
      </w:r>
      <w:r w:rsidR="00E90833" w:rsidRPr="0022637D">
        <w:rPr>
          <w:rFonts w:asciiTheme="minorHAnsi" w:hAnsiTheme="minorHAnsi" w:cstheme="minorHAnsi"/>
        </w:rPr>
        <w:t>)</w:t>
      </w:r>
      <w:r w:rsidR="00102E11" w:rsidRPr="0022637D">
        <w:rPr>
          <w:rFonts w:asciiTheme="minorHAnsi" w:hAnsiTheme="minorHAnsi" w:cstheme="minorHAnsi"/>
        </w:rPr>
        <w:t>,</w:t>
      </w:r>
      <w:r w:rsidR="00395486" w:rsidRPr="0022637D">
        <w:rPr>
          <w:rFonts w:asciiTheme="minorHAnsi" w:hAnsiTheme="minorHAnsi" w:cstheme="minorHAnsi"/>
        </w:rPr>
        <w:t xml:space="preserve"> </w:t>
      </w:r>
      <w:r w:rsidR="00622BA9">
        <w:rPr>
          <w:rFonts w:asciiTheme="minorHAnsi" w:hAnsiTheme="minorHAnsi" w:cstheme="minorHAnsi"/>
        </w:rPr>
        <w:t xml:space="preserve">Hatay </w:t>
      </w:r>
      <w:r w:rsidR="007223CF" w:rsidRPr="0022637D">
        <w:rPr>
          <w:rFonts w:asciiTheme="minorHAnsi" w:hAnsiTheme="minorHAnsi" w:cstheme="minorHAnsi"/>
        </w:rPr>
        <w:t>(</w:t>
      </w:r>
      <w:r w:rsidR="00622BA9">
        <w:rPr>
          <w:rFonts w:asciiTheme="minorHAnsi" w:hAnsiTheme="minorHAnsi" w:cstheme="minorHAnsi"/>
        </w:rPr>
        <w:t>6,9</w:t>
      </w:r>
      <w:r w:rsidR="007223CF" w:rsidRPr="0022637D">
        <w:rPr>
          <w:rFonts w:asciiTheme="minorHAnsi" w:hAnsiTheme="minorHAnsi" w:cstheme="minorHAnsi"/>
        </w:rPr>
        <w:t xml:space="preserve"> gün)</w:t>
      </w:r>
      <w:r w:rsidR="00102E11" w:rsidRPr="0022637D">
        <w:rPr>
          <w:rFonts w:asciiTheme="minorHAnsi" w:hAnsiTheme="minorHAnsi" w:cstheme="minorHAnsi"/>
        </w:rPr>
        <w:t xml:space="preserve"> ve </w:t>
      </w:r>
      <w:r w:rsidR="00622BA9">
        <w:rPr>
          <w:rFonts w:asciiTheme="minorHAnsi" w:hAnsiTheme="minorHAnsi" w:cstheme="minorHAnsi"/>
        </w:rPr>
        <w:t xml:space="preserve">Kahramanmaraş </w:t>
      </w:r>
      <w:r w:rsidR="00102E11" w:rsidRPr="0022637D">
        <w:rPr>
          <w:rFonts w:asciiTheme="minorHAnsi" w:hAnsiTheme="minorHAnsi" w:cstheme="minorHAnsi"/>
        </w:rPr>
        <w:t>(</w:t>
      </w:r>
      <w:r w:rsidR="00622BA9">
        <w:rPr>
          <w:rFonts w:asciiTheme="minorHAnsi" w:hAnsiTheme="minorHAnsi" w:cstheme="minorHAnsi"/>
        </w:rPr>
        <w:t>8</w:t>
      </w:r>
      <w:r w:rsidR="00102E11" w:rsidRPr="0022637D">
        <w:rPr>
          <w:rFonts w:asciiTheme="minorHAnsi" w:hAnsiTheme="minorHAnsi" w:cstheme="minorHAnsi"/>
        </w:rPr>
        <w:t xml:space="preserve"> gün)</w:t>
      </w:r>
      <w:r w:rsidR="00E90833" w:rsidRPr="0022637D">
        <w:rPr>
          <w:rFonts w:asciiTheme="minorHAnsi" w:hAnsiTheme="minorHAnsi" w:cstheme="minorHAnsi"/>
        </w:rPr>
        <w:t xml:space="preserve"> kapatılan ilan yaşının </w:t>
      </w:r>
      <w:r w:rsidR="00102E11" w:rsidRPr="0022637D">
        <w:rPr>
          <w:rFonts w:asciiTheme="minorHAnsi" w:hAnsiTheme="minorHAnsi" w:cstheme="minorHAnsi"/>
        </w:rPr>
        <w:t xml:space="preserve">en çok </w:t>
      </w:r>
      <w:r w:rsidR="00980649" w:rsidRPr="00490E9D">
        <w:rPr>
          <w:rFonts w:asciiTheme="minorHAnsi" w:hAnsiTheme="minorHAnsi" w:cstheme="minorHAnsi"/>
        </w:rPr>
        <w:t>azaldığı</w:t>
      </w:r>
      <w:r w:rsidR="00980649">
        <w:rPr>
          <w:rFonts w:asciiTheme="minorHAnsi" w:hAnsiTheme="minorHAnsi" w:cstheme="minorHAnsi"/>
        </w:rPr>
        <w:t xml:space="preserve"> </w:t>
      </w:r>
      <w:r w:rsidR="00E90833" w:rsidRPr="0022637D">
        <w:rPr>
          <w:rFonts w:asciiTheme="minorHAnsi" w:hAnsiTheme="minorHAnsi" w:cstheme="minorHAnsi"/>
        </w:rPr>
        <w:t xml:space="preserve">iller olmuştur. </w:t>
      </w:r>
    </w:p>
    <w:p w14:paraId="0A51B855" w14:textId="77777777" w:rsidR="00E01CA0" w:rsidRPr="0022637D" w:rsidRDefault="00E01CA0">
      <w:pPr>
        <w:rPr>
          <w:rFonts w:asciiTheme="minorHAnsi" w:hAnsiTheme="minorHAnsi" w:cstheme="minorHAnsi"/>
          <w:b/>
          <w:bCs/>
          <w:sz w:val="24"/>
          <w:szCs w:val="24"/>
        </w:rPr>
      </w:pPr>
    </w:p>
    <w:p w14:paraId="4C0AE0BC" w14:textId="77DDDD1A" w:rsidR="0049793C" w:rsidRPr="0022637D" w:rsidRDefault="0049793C" w:rsidP="0049793C">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Tablo 3: Bir Önceki </w:t>
      </w:r>
      <w:r w:rsidR="008654A8" w:rsidRPr="0022637D">
        <w:rPr>
          <w:rFonts w:asciiTheme="minorHAnsi" w:hAnsiTheme="minorHAnsi" w:cstheme="minorHAnsi"/>
          <w:b/>
          <w:bCs/>
        </w:rPr>
        <w:t>Aya</w:t>
      </w:r>
      <w:r w:rsidRPr="0022637D">
        <w:rPr>
          <w:rFonts w:asciiTheme="minorHAnsi" w:hAnsiTheme="minorHAnsi" w:cstheme="minorHAnsi"/>
          <w:b/>
          <w:bCs/>
        </w:rPr>
        <w:t xml:space="preserve"> Göre Satılık Konut Kapatılan İlan Yaşının En Hızlı Arttığı ve Azaldığı İller – 2021</w:t>
      </w:r>
      <w:r w:rsidR="008654A8" w:rsidRPr="0022637D">
        <w:rPr>
          <w:rFonts w:asciiTheme="minorHAnsi" w:hAnsiTheme="minorHAnsi" w:cstheme="minorHAnsi"/>
          <w:b/>
          <w:bCs/>
        </w:rPr>
        <w:t xml:space="preserve"> </w:t>
      </w:r>
      <w:r w:rsidR="0005721A">
        <w:rPr>
          <w:rFonts w:asciiTheme="minorHAnsi" w:hAnsiTheme="minorHAnsi" w:cstheme="minorHAnsi"/>
          <w:b/>
          <w:bCs/>
        </w:rPr>
        <w:t>Eylül</w:t>
      </w:r>
    </w:p>
    <w:tbl>
      <w:tblPr>
        <w:tblW w:w="9173" w:type="dxa"/>
        <w:tblLook w:val="04A0" w:firstRow="1" w:lastRow="0" w:firstColumn="1" w:lastColumn="0" w:noHBand="0" w:noVBand="1"/>
      </w:tblPr>
      <w:tblGrid>
        <w:gridCol w:w="2010"/>
        <w:gridCol w:w="2602"/>
        <w:gridCol w:w="2602"/>
        <w:gridCol w:w="1959"/>
      </w:tblGrid>
      <w:tr w:rsidR="00127150" w:rsidRPr="00B05E37"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6A5DFF"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0FC72600"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Satılık Konut Kapanan İlan Yaşı, Ağustos 2021</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155A1B43"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Satılık Konut Kapanan İlan Yaşı, Eylül 2021</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443BBC4B"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Aylık Değişim (Gün)</w:t>
            </w:r>
          </w:p>
        </w:tc>
      </w:tr>
      <w:tr w:rsidR="00127150" w:rsidRPr="00B05E37" w14:paraId="1E8E9E3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5BEC8B8" w14:textId="74FBCB09"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nil"/>
              <w:left w:val="nil"/>
              <w:bottom w:val="single" w:sz="4" w:space="0" w:color="auto"/>
              <w:right w:val="single" w:sz="4" w:space="0" w:color="auto"/>
            </w:tcBorders>
            <w:shd w:val="clear" w:color="auto" w:fill="auto"/>
            <w:noWrap/>
            <w:vAlign w:val="bottom"/>
            <w:hideMark/>
          </w:tcPr>
          <w:p w14:paraId="43270FF6" w14:textId="41A727F4"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70,9</w:t>
            </w:r>
          </w:p>
        </w:tc>
        <w:tc>
          <w:tcPr>
            <w:tcW w:w="2602" w:type="dxa"/>
            <w:tcBorders>
              <w:top w:val="nil"/>
              <w:left w:val="nil"/>
              <w:bottom w:val="single" w:sz="4" w:space="0" w:color="auto"/>
              <w:right w:val="single" w:sz="4" w:space="0" w:color="auto"/>
            </w:tcBorders>
            <w:shd w:val="clear" w:color="auto" w:fill="auto"/>
            <w:noWrap/>
            <w:vAlign w:val="bottom"/>
            <w:hideMark/>
          </w:tcPr>
          <w:p w14:paraId="4C9C3765" w14:textId="5C0E816D"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68,5</w:t>
            </w:r>
          </w:p>
        </w:tc>
        <w:tc>
          <w:tcPr>
            <w:tcW w:w="1959" w:type="dxa"/>
            <w:tcBorders>
              <w:top w:val="nil"/>
              <w:left w:val="nil"/>
              <w:bottom w:val="single" w:sz="4" w:space="0" w:color="auto"/>
              <w:right w:val="single" w:sz="8" w:space="0" w:color="auto"/>
            </w:tcBorders>
            <w:shd w:val="clear" w:color="auto" w:fill="auto"/>
            <w:noWrap/>
            <w:vAlign w:val="bottom"/>
            <w:hideMark/>
          </w:tcPr>
          <w:p w14:paraId="2005EE2B" w14:textId="08EF8CB8"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-2,4</w:t>
            </w:r>
          </w:p>
        </w:tc>
      </w:tr>
      <w:tr w:rsidR="00127150" w:rsidRPr="00B05E37" w14:paraId="060CE13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0599A52" w14:textId="47D9DB14"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Mardin</w:t>
            </w:r>
          </w:p>
        </w:tc>
        <w:tc>
          <w:tcPr>
            <w:tcW w:w="2602" w:type="dxa"/>
            <w:tcBorders>
              <w:top w:val="nil"/>
              <w:left w:val="nil"/>
              <w:bottom w:val="single" w:sz="4" w:space="0" w:color="auto"/>
              <w:right w:val="single" w:sz="4" w:space="0" w:color="auto"/>
            </w:tcBorders>
            <w:shd w:val="clear" w:color="auto" w:fill="auto"/>
            <w:noWrap/>
            <w:vAlign w:val="bottom"/>
            <w:hideMark/>
          </w:tcPr>
          <w:p w14:paraId="688227E9" w14:textId="7031E09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61,0</w:t>
            </w:r>
          </w:p>
        </w:tc>
        <w:tc>
          <w:tcPr>
            <w:tcW w:w="2602" w:type="dxa"/>
            <w:tcBorders>
              <w:top w:val="nil"/>
              <w:left w:val="nil"/>
              <w:bottom w:val="single" w:sz="4" w:space="0" w:color="auto"/>
              <w:right w:val="single" w:sz="4" w:space="0" w:color="auto"/>
            </w:tcBorders>
            <w:shd w:val="clear" w:color="auto" w:fill="auto"/>
            <w:noWrap/>
            <w:vAlign w:val="bottom"/>
            <w:hideMark/>
          </w:tcPr>
          <w:p w14:paraId="6441F39A" w14:textId="21A743E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74,1</w:t>
            </w:r>
          </w:p>
        </w:tc>
        <w:tc>
          <w:tcPr>
            <w:tcW w:w="1959"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512B529B" w14:textId="747C825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13,0</w:t>
            </w:r>
          </w:p>
        </w:tc>
      </w:tr>
      <w:tr w:rsidR="00127150" w:rsidRPr="00B05E37" w14:paraId="269E3D5A"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729042D" w14:textId="257B8F1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4" w:space="0" w:color="auto"/>
              <w:right w:val="single" w:sz="4" w:space="0" w:color="auto"/>
            </w:tcBorders>
            <w:shd w:val="clear" w:color="auto" w:fill="auto"/>
            <w:noWrap/>
            <w:vAlign w:val="bottom"/>
            <w:hideMark/>
          </w:tcPr>
          <w:p w14:paraId="3B91FC3A" w14:textId="121D4C1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87,3</w:t>
            </w:r>
          </w:p>
        </w:tc>
        <w:tc>
          <w:tcPr>
            <w:tcW w:w="2602" w:type="dxa"/>
            <w:tcBorders>
              <w:top w:val="nil"/>
              <w:left w:val="nil"/>
              <w:bottom w:val="single" w:sz="4" w:space="0" w:color="auto"/>
              <w:right w:val="single" w:sz="4" w:space="0" w:color="auto"/>
            </w:tcBorders>
            <w:shd w:val="clear" w:color="auto" w:fill="auto"/>
            <w:noWrap/>
            <w:vAlign w:val="bottom"/>
            <w:hideMark/>
          </w:tcPr>
          <w:p w14:paraId="6A861AA7" w14:textId="5A16A81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98,0</w:t>
            </w:r>
          </w:p>
        </w:tc>
        <w:tc>
          <w:tcPr>
            <w:tcW w:w="1959" w:type="dxa"/>
            <w:tcBorders>
              <w:top w:val="single" w:sz="4" w:space="0" w:color="auto"/>
              <w:left w:val="single" w:sz="4" w:space="0" w:color="auto"/>
              <w:bottom w:val="single" w:sz="4" w:space="0" w:color="auto"/>
              <w:right w:val="single" w:sz="8" w:space="0" w:color="auto"/>
            </w:tcBorders>
            <w:shd w:val="clear" w:color="000000" w:fill="ADDCBB"/>
            <w:noWrap/>
            <w:vAlign w:val="bottom"/>
            <w:hideMark/>
          </w:tcPr>
          <w:p w14:paraId="35B973DA" w14:textId="426BD03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10,7</w:t>
            </w:r>
          </w:p>
        </w:tc>
      </w:tr>
      <w:tr w:rsidR="00127150" w:rsidRPr="00B05E37" w14:paraId="6691C94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FA4604B" w14:textId="758969D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Sakarya</w:t>
            </w:r>
          </w:p>
        </w:tc>
        <w:tc>
          <w:tcPr>
            <w:tcW w:w="2602" w:type="dxa"/>
            <w:tcBorders>
              <w:top w:val="nil"/>
              <w:left w:val="nil"/>
              <w:bottom w:val="single" w:sz="4" w:space="0" w:color="auto"/>
              <w:right w:val="single" w:sz="4" w:space="0" w:color="auto"/>
            </w:tcBorders>
            <w:shd w:val="clear" w:color="auto" w:fill="auto"/>
            <w:noWrap/>
            <w:vAlign w:val="bottom"/>
            <w:hideMark/>
          </w:tcPr>
          <w:p w14:paraId="000ED260" w14:textId="18E0F978"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76,0</w:t>
            </w:r>
          </w:p>
        </w:tc>
        <w:tc>
          <w:tcPr>
            <w:tcW w:w="2602" w:type="dxa"/>
            <w:tcBorders>
              <w:top w:val="nil"/>
              <w:left w:val="nil"/>
              <w:bottom w:val="single" w:sz="4" w:space="0" w:color="auto"/>
              <w:right w:val="single" w:sz="4" w:space="0" w:color="auto"/>
            </w:tcBorders>
            <w:shd w:val="clear" w:color="auto" w:fill="auto"/>
            <w:noWrap/>
            <w:vAlign w:val="bottom"/>
            <w:hideMark/>
          </w:tcPr>
          <w:p w14:paraId="53A95808" w14:textId="6E6A8CE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82,2</w:t>
            </w:r>
          </w:p>
        </w:tc>
        <w:tc>
          <w:tcPr>
            <w:tcW w:w="1959" w:type="dxa"/>
            <w:tcBorders>
              <w:top w:val="single" w:sz="4" w:space="0" w:color="auto"/>
              <w:left w:val="single" w:sz="4" w:space="0" w:color="auto"/>
              <w:bottom w:val="single" w:sz="4" w:space="0" w:color="auto"/>
              <w:right w:val="single" w:sz="8" w:space="0" w:color="auto"/>
            </w:tcBorders>
            <w:shd w:val="clear" w:color="000000" w:fill="B9E1C5"/>
            <w:noWrap/>
            <w:vAlign w:val="bottom"/>
            <w:hideMark/>
          </w:tcPr>
          <w:p w14:paraId="22A31CBA" w14:textId="3F19F3E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6,3</w:t>
            </w:r>
          </w:p>
        </w:tc>
      </w:tr>
      <w:tr w:rsidR="00127150" w:rsidRPr="00B05E37" w14:paraId="02EAE9A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E4CF51" w14:textId="64AB1F5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hideMark/>
          </w:tcPr>
          <w:p w14:paraId="41F21451" w14:textId="3892FA1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91,3</w:t>
            </w:r>
          </w:p>
        </w:tc>
        <w:tc>
          <w:tcPr>
            <w:tcW w:w="2602" w:type="dxa"/>
            <w:tcBorders>
              <w:top w:val="nil"/>
              <w:left w:val="nil"/>
              <w:bottom w:val="single" w:sz="4" w:space="0" w:color="auto"/>
              <w:right w:val="single" w:sz="4" w:space="0" w:color="auto"/>
            </w:tcBorders>
            <w:shd w:val="clear" w:color="auto" w:fill="auto"/>
            <w:noWrap/>
            <w:vAlign w:val="bottom"/>
            <w:hideMark/>
          </w:tcPr>
          <w:p w14:paraId="7F02429D" w14:textId="7E9434B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95,4</w:t>
            </w:r>
          </w:p>
        </w:tc>
        <w:tc>
          <w:tcPr>
            <w:tcW w:w="1959" w:type="dxa"/>
            <w:tcBorders>
              <w:top w:val="single" w:sz="4" w:space="0" w:color="auto"/>
              <w:left w:val="single" w:sz="4" w:space="0" w:color="auto"/>
              <w:bottom w:val="single" w:sz="4" w:space="0" w:color="auto"/>
              <w:right w:val="single" w:sz="8" w:space="0" w:color="auto"/>
            </w:tcBorders>
            <w:shd w:val="clear" w:color="000000" w:fill="D6EDDE"/>
            <w:noWrap/>
            <w:vAlign w:val="bottom"/>
            <w:hideMark/>
          </w:tcPr>
          <w:p w14:paraId="14C2740E" w14:textId="1E4F492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4,1</w:t>
            </w:r>
          </w:p>
        </w:tc>
      </w:tr>
      <w:tr w:rsidR="00127150" w:rsidRPr="00B05E37" w14:paraId="574D7A2B"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91321E3" w14:textId="3027F60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Samsun</w:t>
            </w:r>
          </w:p>
        </w:tc>
        <w:tc>
          <w:tcPr>
            <w:tcW w:w="2602" w:type="dxa"/>
            <w:tcBorders>
              <w:top w:val="nil"/>
              <w:left w:val="nil"/>
              <w:bottom w:val="single" w:sz="4" w:space="0" w:color="auto"/>
              <w:right w:val="single" w:sz="4" w:space="0" w:color="auto"/>
            </w:tcBorders>
            <w:shd w:val="clear" w:color="auto" w:fill="auto"/>
            <w:noWrap/>
            <w:vAlign w:val="bottom"/>
            <w:hideMark/>
          </w:tcPr>
          <w:p w14:paraId="3E07B000" w14:textId="644856A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68,1</w:t>
            </w:r>
          </w:p>
        </w:tc>
        <w:tc>
          <w:tcPr>
            <w:tcW w:w="2602" w:type="dxa"/>
            <w:tcBorders>
              <w:top w:val="nil"/>
              <w:left w:val="nil"/>
              <w:bottom w:val="single" w:sz="4" w:space="0" w:color="auto"/>
              <w:right w:val="single" w:sz="4" w:space="0" w:color="auto"/>
            </w:tcBorders>
            <w:shd w:val="clear" w:color="auto" w:fill="auto"/>
            <w:noWrap/>
            <w:vAlign w:val="bottom"/>
            <w:hideMark/>
          </w:tcPr>
          <w:p w14:paraId="47F7B2C0" w14:textId="75A5D80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71,8</w:t>
            </w:r>
          </w:p>
        </w:tc>
        <w:tc>
          <w:tcPr>
            <w:tcW w:w="1959" w:type="dxa"/>
            <w:tcBorders>
              <w:top w:val="single" w:sz="4" w:space="0" w:color="auto"/>
              <w:left w:val="single" w:sz="4" w:space="0" w:color="auto"/>
              <w:bottom w:val="single" w:sz="4" w:space="0" w:color="auto"/>
              <w:right w:val="single" w:sz="8" w:space="0" w:color="auto"/>
            </w:tcBorders>
            <w:shd w:val="clear" w:color="000000" w:fill="DEF0E5"/>
            <w:noWrap/>
            <w:vAlign w:val="bottom"/>
            <w:hideMark/>
          </w:tcPr>
          <w:p w14:paraId="04915A9A" w14:textId="6FDF194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3,6</w:t>
            </w:r>
          </w:p>
        </w:tc>
      </w:tr>
      <w:tr w:rsidR="00127150" w:rsidRPr="00B05E37" w14:paraId="2C4F266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1D061AF" w14:textId="468962E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Aydın</w:t>
            </w:r>
          </w:p>
        </w:tc>
        <w:tc>
          <w:tcPr>
            <w:tcW w:w="2602" w:type="dxa"/>
            <w:tcBorders>
              <w:top w:val="nil"/>
              <w:left w:val="nil"/>
              <w:bottom w:val="single" w:sz="4" w:space="0" w:color="auto"/>
              <w:right w:val="single" w:sz="4" w:space="0" w:color="auto"/>
            </w:tcBorders>
            <w:shd w:val="clear" w:color="auto" w:fill="auto"/>
            <w:noWrap/>
            <w:vAlign w:val="bottom"/>
            <w:hideMark/>
          </w:tcPr>
          <w:p w14:paraId="624067A4" w14:textId="0DD58AE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77,5</w:t>
            </w:r>
          </w:p>
        </w:tc>
        <w:tc>
          <w:tcPr>
            <w:tcW w:w="2602" w:type="dxa"/>
            <w:tcBorders>
              <w:top w:val="nil"/>
              <w:left w:val="nil"/>
              <w:bottom w:val="single" w:sz="4" w:space="0" w:color="auto"/>
              <w:right w:val="single" w:sz="4" w:space="0" w:color="auto"/>
            </w:tcBorders>
            <w:shd w:val="clear" w:color="auto" w:fill="auto"/>
            <w:noWrap/>
            <w:vAlign w:val="bottom"/>
            <w:hideMark/>
          </w:tcPr>
          <w:p w14:paraId="5BD4DC2A" w14:textId="2C53E1A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71,2</w:t>
            </w:r>
          </w:p>
        </w:tc>
        <w:tc>
          <w:tcPr>
            <w:tcW w:w="1959" w:type="dxa"/>
            <w:tcBorders>
              <w:top w:val="single" w:sz="4" w:space="0" w:color="auto"/>
              <w:left w:val="single" w:sz="4" w:space="0" w:color="auto"/>
              <w:bottom w:val="single" w:sz="4" w:space="0" w:color="auto"/>
              <w:right w:val="single" w:sz="8" w:space="0" w:color="auto"/>
            </w:tcBorders>
            <w:shd w:val="clear" w:color="000000" w:fill="FBDADD"/>
            <w:noWrap/>
            <w:vAlign w:val="bottom"/>
            <w:hideMark/>
          </w:tcPr>
          <w:p w14:paraId="100F0C14" w14:textId="5DEB71C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-6,3</w:t>
            </w:r>
          </w:p>
        </w:tc>
      </w:tr>
      <w:tr w:rsidR="00127150" w:rsidRPr="00B05E37" w14:paraId="0105233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381B7D3" w14:textId="132E386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Denizli</w:t>
            </w:r>
          </w:p>
        </w:tc>
        <w:tc>
          <w:tcPr>
            <w:tcW w:w="2602" w:type="dxa"/>
            <w:tcBorders>
              <w:top w:val="nil"/>
              <w:left w:val="nil"/>
              <w:bottom w:val="single" w:sz="4" w:space="0" w:color="auto"/>
              <w:right w:val="single" w:sz="4" w:space="0" w:color="auto"/>
            </w:tcBorders>
            <w:shd w:val="clear" w:color="auto" w:fill="auto"/>
            <w:noWrap/>
            <w:vAlign w:val="bottom"/>
            <w:hideMark/>
          </w:tcPr>
          <w:p w14:paraId="52761B81" w14:textId="7CE64DF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71,9</w:t>
            </w:r>
          </w:p>
        </w:tc>
        <w:tc>
          <w:tcPr>
            <w:tcW w:w="2602" w:type="dxa"/>
            <w:tcBorders>
              <w:top w:val="nil"/>
              <w:left w:val="nil"/>
              <w:bottom w:val="single" w:sz="4" w:space="0" w:color="auto"/>
              <w:right w:val="single" w:sz="4" w:space="0" w:color="auto"/>
            </w:tcBorders>
            <w:shd w:val="clear" w:color="auto" w:fill="auto"/>
            <w:noWrap/>
            <w:vAlign w:val="bottom"/>
            <w:hideMark/>
          </w:tcPr>
          <w:p w14:paraId="1809F577" w14:textId="684FEF1E"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65,2</w:t>
            </w:r>
          </w:p>
        </w:tc>
        <w:tc>
          <w:tcPr>
            <w:tcW w:w="1959" w:type="dxa"/>
            <w:tcBorders>
              <w:top w:val="single" w:sz="4" w:space="0" w:color="auto"/>
              <w:left w:val="single" w:sz="4" w:space="0" w:color="auto"/>
              <w:bottom w:val="single" w:sz="4" w:space="0" w:color="auto"/>
              <w:right w:val="single" w:sz="8" w:space="0" w:color="auto"/>
            </w:tcBorders>
            <w:shd w:val="clear" w:color="000000" w:fill="FBD9DB"/>
            <w:noWrap/>
            <w:vAlign w:val="bottom"/>
            <w:hideMark/>
          </w:tcPr>
          <w:p w14:paraId="511A824A" w14:textId="442DE49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-6,7</w:t>
            </w:r>
          </w:p>
        </w:tc>
      </w:tr>
      <w:tr w:rsidR="00127150" w:rsidRPr="00B05E37" w14:paraId="3D6584E7"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D2559D0" w14:textId="5C9DB0A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hideMark/>
          </w:tcPr>
          <w:p w14:paraId="5CF35010" w14:textId="6DC7009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47,7</w:t>
            </w:r>
          </w:p>
        </w:tc>
        <w:tc>
          <w:tcPr>
            <w:tcW w:w="2602" w:type="dxa"/>
            <w:tcBorders>
              <w:top w:val="nil"/>
              <w:left w:val="nil"/>
              <w:bottom w:val="single" w:sz="4" w:space="0" w:color="auto"/>
              <w:right w:val="single" w:sz="4" w:space="0" w:color="auto"/>
            </w:tcBorders>
            <w:shd w:val="clear" w:color="auto" w:fill="auto"/>
            <w:noWrap/>
            <w:vAlign w:val="bottom"/>
            <w:hideMark/>
          </w:tcPr>
          <w:p w14:paraId="7D535066" w14:textId="67DEB2C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40,9</w:t>
            </w:r>
          </w:p>
        </w:tc>
        <w:tc>
          <w:tcPr>
            <w:tcW w:w="1959" w:type="dxa"/>
            <w:tcBorders>
              <w:top w:val="single" w:sz="4" w:space="0" w:color="auto"/>
              <w:left w:val="single" w:sz="4" w:space="0" w:color="auto"/>
              <w:bottom w:val="single" w:sz="4" w:space="0" w:color="auto"/>
              <w:right w:val="single" w:sz="8" w:space="0" w:color="auto"/>
            </w:tcBorders>
            <w:shd w:val="clear" w:color="000000" w:fill="FACED1"/>
            <w:noWrap/>
            <w:vAlign w:val="bottom"/>
            <w:hideMark/>
          </w:tcPr>
          <w:p w14:paraId="00404A0D" w14:textId="01C31E5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-6,8</w:t>
            </w:r>
          </w:p>
        </w:tc>
      </w:tr>
      <w:tr w:rsidR="00127150" w:rsidRPr="00B05E37" w14:paraId="3FF9912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AA863E3" w14:textId="79FD5A48"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hideMark/>
          </w:tcPr>
          <w:p w14:paraId="290CFF1E" w14:textId="704D12E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61,5</w:t>
            </w:r>
          </w:p>
        </w:tc>
        <w:tc>
          <w:tcPr>
            <w:tcW w:w="2602" w:type="dxa"/>
            <w:tcBorders>
              <w:top w:val="nil"/>
              <w:left w:val="nil"/>
              <w:bottom w:val="single" w:sz="4" w:space="0" w:color="auto"/>
              <w:right w:val="single" w:sz="4" w:space="0" w:color="auto"/>
            </w:tcBorders>
            <w:shd w:val="clear" w:color="auto" w:fill="auto"/>
            <w:noWrap/>
            <w:vAlign w:val="bottom"/>
            <w:hideMark/>
          </w:tcPr>
          <w:p w14:paraId="72A3DAEB" w14:textId="68210EC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54,6</w:t>
            </w:r>
          </w:p>
        </w:tc>
        <w:tc>
          <w:tcPr>
            <w:tcW w:w="1959" w:type="dxa"/>
            <w:tcBorders>
              <w:top w:val="single" w:sz="4" w:space="0" w:color="auto"/>
              <w:left w:val="single" w:sz="4" w:space="0" w:color="auto"/>
              <w:bottom w:val="single" w:sz="4" w:space="0" w:color="auto"/>
              <w:right w:val="single" w:sz="8" w:space="0" w:color="auto"/>
            </w:tcBorders>
            <w:shd w:val="clear" w:color="000000" w:fill="FAB4B7"/>
            <w:noWrap/>
            <w:vAlign w:val="bottom"/>
            <w:hideMark/>
          </w:tcPr>
          <w:p w14:paraId="13124BFB" w14:textId="4600272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-6,9</w:t>
            </w:r>
          </w:p>
        </w:tc>
      </w:tr>
      <w:tr w:rsidR="00127150" w:rsidRPr="00B05E37" w14:paraId="12C14A98"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6442957A" w14:textId="7AFE3518"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nil"/>
              <w:left w:val="nil"/>
              <w:bottom w:val="single" w:sz="8" w:space="0" w:color="auto"/>
              <w:right w:val="single" w:sz="4" w:space="0" w:color="auto"/>
            </w:tcBorders>
            <w:shd w:val="clear" w:color="auto" w:fill="auto"/>
            <w:noWrap/>
            <w:vAlign w:val="bottom"/>
            <w:hideMark/>
          </w:tcPr>
          <w:p w14:paraId="696D6360" w14:textId="31579AD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55,2</w:t>
            </w:r>
          </w:p>
        </w:tc>
        <w:tc>
          <w:tcPr>
            <w:tcW w:w="2602" w:type="dxa"/>
            <w:tcBorders>
              <w:top w:val="nil"/>
              <w:left w:val="nil"/>
              <w:bottom w:val="single" w:sz="8" w:space="0" w:color="auto"/>
              <w:right w:val="single" w:sz="4" w:space="0" w:color="auto"/>
            </w:tcBorders>
            <w:shd w:val="clear" w:color="auto" w:fill="auto"/>
            <w:noWrap/>
            <w:vAlign w:val="bottom"/>
            <w:hideMark/>
          </w:tcPr>
          <w:p w14:paraId="248A55F5" w14:textId="14413034"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47,3</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6A106A0C" w14:textId="52894D3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-8,0</w:t>
            </w:r>
          </w:p>
        </w:tc>
      </w:tr>
    </w:tbl>
    <w:p w14:paraId="41516284" w14:textId="5BFF52B9" w:rsidR="00A1501B" w:rsidRPr="0022637D" w:rsidRDefault="00A1501B">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6A3D26E3" w14:textId="4D1EE0DF" w:rsidR="00C032B2" w:rsidRDefault="00C032B2">
      <w:pPr>
        <w:spacing w:before="120" w:after="120" w:line="276" w:lineRule="auto"/>
        <w:contextualSpacing/>
        <w:jc w:val="both"/>
        <w:rPr>
          <w:rFonts w:asciiTheme="minorHAnsi" w:hAnsiTheme="minorHAnsi" w:cstheme="minorHAnsi"/>
        </w:rPr>
      </w:pPr>
    </w:p>
    <w:p w14:paraId="34A5A12E" w14:textId="77777777" w:rsidR="003660F3" w:rsidRDefault="003660F3">
      <w:pPr>
        <w:spacing w:before="120" w:after="120" w:line="276" w:lineRule="auto"/>
        <w:contextualSpacing/>
        <w:jc w:val="both"/>
        <w:rPr>
          <w:rFonts w:asciiTheme="minorHAnsi" w:hAnsiTheme="minorHAnsi" w:cstheme="minorHAnsi"/>
        </w:rPr>
      </w:pPr>
    </w:p>
    <w:p w14:paraId="4709B080" w14:textId="77777777" w:rsidR="00996CAB" w:rsidRPr="0022637D" w:rsidRDefault="009A301F">
      <w:pPr>
        <w:pStyle w:val="ListParagraph"/>
        <w:numPr>
          <w:ilvl w:val="0"/>
          <w:numId w:val="8"/>
        </w:numPr>
        <w:spacing w:before="120" w:after="120" w:line="276" w:lineRule="auto"/>
        <w:contextualSpacing/>
        <w:jc w:val="both"/>
        <w:rPr>
          <w:rFonts w:asciiTheme="minorHAnsi" w:hAnsiTheme="minorHAnsi" w:cstheme="minorHAnsi"/>
          <w:b/>
          <w:bCs/>
          <w:sz w:val="28"/>
          <w:szCs w:val="24"/>
        </w:rPr>
      </w:pPr>
      <w:r w:rsidRPr="0022637D">
        <w:rPr>
          <w:rFonts w:asciiTheme="minorHAnsi" w:eastAsia="Calibri" w:hAnsiTheme="minorHAnsi" w:cstheme="minorHAnsi"/>
          <w:b/>
          <w:sz w:val="24"/>
          <w:szCs w:val="24"/>
        </w:rPr>
        <w:lastRenderedPageBreak/>
        <w:t>U</w:t>
      </w:r>
      <w:r w:rsidR="00996CAB" w:rsidRPr="0022637D">
        <w:rPr>
          <w:rFonts w:asciiTheme="minorHAnsi" w:eastAsia="Calibri" w:hAnsiTheme="minorHAnsi" w:cstheme="minorHAnsi"/>
          <w:b/>
          <w:sz w:val="24"/>
          <w:szCs w:val="24"/>
        </w:rPr>
        <w:t xml:space="preserve">cuz ve Lüks Konut </w:t>
      </w:r>
      <w:r w:rsidR="00A82CA1" w:rsidRPr="0022637D">
        <w:rPr>
          <w:rFonts w:asciiTheme="minorHAnsi" w:eastAsia="Calibri" w:hAnsiTheme="minorHAnsi" w:cstheme="minorHAnsi"/>
          <w:b/>
          <w:sz w:val="24"/>
          <w:szCs w:val="24"/>
        </w:rPr>
        <w:t xml:space="preserve">Piyasa </w:t>
      </w:r>
      <w:r w:rsidR="00996CAB" w:rsidRPr="0022637D">
        <w:rPr>
          <w:rFonts w:asciiTheme="minorHAnsi" w:eastAsia="Calibri" w:hAnsiTheme="minorHAnsi" w:cstheme="minorHAnsi"/>
          <w:b/>
          <w:sz w:val="24"/>
          <w:szCs w:val="24"/>
        </w:rPr>
        <w:t>Analizi</w:t>
      </w:r>
    </w:p>
    <w:p w14:paraId="59C4F6C4" w14:textId="28BF7566" w:rsidR="00463C9B" w:rsidRPr="0022637D" w:rsidRDefault="00BD731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Hem ucuz hem de lüks konut fiyatları yükseliyor</w:t>
      </w:r>
    </w:p>
    <w:p w14:paraId="2CF6147B" w14:textId="172FE17C" w:rsidR="00BD1B9D" w:rsidRPr="0022637D" w:rsidRDefault="00F462A4" w:rsidP="0071010A">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Ucuz ve lüks konut</w:t>
      </w:r>
      <w:r w:rsidRPr="0022637D">
        <w:rPr>
          <w:rStyle w:val="FootnoteReference"/>
          <w:rFonts w:asciiTheme="minorHAnsi" w:hAnsiTheme="minorHAnsi" w:cstheme="minorHAnsi"/>
        </w:rPr>
        <w:footnoteReference w:id="5"/>
      </w:r>
      <w:r w:rsidRPr="0022637D">
        <w:rPr>
          <w:rFonts w:asciiTheme="minorHAnsi" w:hAnsiTheme="minorHAnsi" w:cstheme="minorHAnsi"/>
        </w:rPr>
        <w:t xml:space="preserve"> piyasalarının özellikle Korona salgınıyla birlikte ayrışmaya başladıklarına Ocak 2021 raporunda dikkat çekmiştik. Düşük faizli konut kredilerinin devreye girmesiyle satılık konut cari fiyatlarında (ilan fiyatları) </w:t>
      </w:r>
      <w:r w:rsidR="002564C5">
        <w:rPr>
          <w:rFonts w:asciiTheme="minorHAnsi" w:hAnsiTheme="minorHAnsi" w:cstheme="minorHAnsi"/>
        </w:rPr>
        <w:t xml:space="preserve">görülen </w:t>
      </w:r>
      <w:r w:rsidRPr="0022637D">
        <w:rPr>
          <w:rFonts w:asciiTheme="minorHAnsi" w:hAnsiTheme="minorHAnsi" w:cstheme="minorHAnsi"/>
        </w:rPr>
        <w:t>yükseliş özellikle lüks konutlarda daha güçlü olmuş, geçmişte ortaya çıkan reel değer kayıplar</w:t>
      </w:r>
      <w:r w:rsidR="00DE32E6">
        <w:rPr>
          <w:rFonts w:asciiTheme="minorHAnsi" w:hAnsiTheme="minorHAnsi" w:cstheme="minorHAnsi"/>
        </w:rPr>
        <w:t>ı</w:t>
      </w:r>
      <w:r w:rsidRPr="0022637D">
        <w:rPr>
          <w:rFonts w:asciiTheme="minorHAnsi" w:hAnsiTheme="minorHAnsi" w:cstheme="minorHAnsi"/>
        </w:rPr>
        <w:t xml:space="preserve"> büyük ölçüde telafi edilmişti. </w:t>
      </w:r>
      <w:r w:rsidR="00D85AE1" w:rsidRPr="0022637D">
        <w:rPr>
          <w:rFonts w:asciiTheme="minorHAnsi" w:hAnsiTheme="minorHAnsi" w:cstheme="minorHAnsi"/>
        </w:rPr>
        <w:t>Ayrıca, ö</w:t>
      </w:r>
      <w:r w:rsidR="007E68F8" w:rsidRPr="0022637D">
        <w:rPr>
          <w:rFonts w:asciiTheme="minorHAnsi" w:hAnsiTheme="minorHAnsi" w:cstheme="minorHAnsi"/>
        </w:rPr>
        <w:t xml:space="preserve">nceki raporlarımızda </w:t>
      </w:r>
      <w:r w:rsidRPr="0022637D">
        <w:rPr>
          <w:rFonts w:asciiTheme="minorHAnsi" w:hAnsiTheme="minorHAnsi" w:cstheme="minorHAnsi"/>
        </w:rPr>
        <w:t xml:space="preserve">2020 Aralık döneminden itibaren lüks konut satış fiyatlarının TÜFE endeksiyle çok yakın bir seyir izlediğini </w:t>
      </w:r>
      <w:r w:rsidR="0071010A" w:rsidRPr="0022637D">
        <w:rPr>
          <w:rFonts w:asciiTheme="minorHAnsi" w:hAnsiTheme="minorHAnsi" w:cstheme="minorHAnsi"/>
        </w:rPr>
        <w:t>ve ilk defa Mart</w:t>
      </w:r>
      <w:r w:rsidR="004E44C3">
        <w:rPr>
          <w:rFonts w:asciiTheme="minorHAnsi" w:hAnsiTheme="minorHAnsi" w:cstheme="minorHAnsi"/>
        </w:rPr>
        <w:t>’ta</w:t>
      </w:r>
      <w:r w:rsidR="0071010A" w:rsidRPr="0022637D">
        <w:rPr>
          <w:rFonts w:asciiTheme="minorHAnsi" w:hAnsiTheme="minorHAnsi" w:cstheme="minorHAnsi"/>
        </w:rPr>
        <w:t xml:space="preserve"> lüks konut fiyatlarının TÜFE endeksini aştığını </w:t>
      </w:r>
      <w:r w:rsidR="00667D7F">
        <w:rPr>
          <w:rFonts w:asciiTheme="minorHAnsi" w:hAnsiTheme="minorHAnsi" w:cstheme="minorHAnsi"/>
        </w:rPr>
        <w:t>belirtmiştik</w:t>
      </w:r>
      <w:r w:rsidR="00986554" w:rsidRPr="0022637D">
        <w:rPr>
          <w:rFonts w:asciiTheme="minorHAnsi" w:hAnsiTheme="minorHAnsi" w:cstheme="minorHAnsi"/>
        </w:rPr>
        <w:t xml:space="preserve">. </w:t>
      </w:r>
      <w:r w:rsidR="001C7CD8" w:rsidRPr="0022637D">
        <w:rPr>
          <w:rFonts w:asciiTheme="minorHAnsi" w:hAnsiTheme="minorHAnsi" w:cstheme="minorHAnsi"/>
        </w:rPr>
        <w:t>Lüks konut fiyatları</w:t>
      </w:r>
      <w:r w:rsidR="002564C5">
        <w:rPr>
          <w:rFonts w:asciiTheme="minorHAnsi" w:hAnsiTheme="minorHAnsi" w:cstheme="minorHAnsi"/>
        </w:rPr>
        <w:t>nda geçtiğimiz aylarda görülen yükseliş</w:t>
      </w:r>
      <w:r w:rsidR="00DE32E6">
        <w:rPr>
          <w:rFonts w:asciiTheme="minorHAnsi" w:hAnsiTheme="minorHAnsi" w:cstheme="minorHAnsi"/>
        </w:rPr>
        <w:t>in</w:t>
      </w:r>
      <w:r w:rsidR="002564C5">
        <w:rPr>
          <w:rFonts w:asciiTheme="minorHAnsi" w:hAnsiTheme="minorHAnsi" w:cstheme="minorHAnsi"/>
        </w:rPr>
        <w:t xml:space="preserve"> Eylül’de</w:t>
      </w:r>
      <w:r w:rsidR="00667D7F">
        <w:rPr>
          <w:rFonts w:asciiTheme="minorHAnsi" w:hAnsiTheme="minorHAnsi" w:cstheme="minorHAnsi"/>
        </w:rPr>
        <w:t xml:space="preserve"> </w:t>
      </w:r>
      <w:r w:rsidR="002564C5">
        <w:rPr>
          <w:rFonts w:asciiTheme="minorHAnsi" w:hAnsiTheme="minorHAnsi" w:cstheme="minorHAnsi"/>
        </w:rPr>
        <w:t xml:space="preserve">devam </w:t>
      </w:r>
      <w:r w:rsidR="00DE32E6">
        <w:rPr>
          <w:rFonts w:asciiTheme="minorHAnsi" w:hAnsiTheme="minorHAnsi" w:cstheme="minorHAnsi"/>
        </w:rPr>
        <w:t>ettiği görülmektedir</w:t>
      </w:r>
      <w:r w:rsidR="001C7CD8" w:rsidRPr="0022637D">
        <w:rPr>
          <w:rFonts w:asciiTheme="minorHAnsi" w:hAnsiTheme="minorHAnsi" w:cstheme="minorHAnsi"/>
        </w:rPr>
        <w:t xml:space="preserve"> (Şekil 11).</w:t>
      </w:r>
      <w:r w:rsidR="00795727">
        <w:rPr>
          <w:rFonts w:asciiTheme="minorHAnsi" w:hAnsiTheme="minorHAnsi" w:cstheme="minorHAnsi"/>
        </w:rPr>
        <w:t xml:space="preserve"> Son veriler</w:t>
      </w:r>
      <w:r w:rsidR="00667D7F">
        <w:rPr>
          <w:rFonts w:asciiTheme="minorHAnsi" w:hAnsiTheme="minorHAnsi" w:cstheme="minorHAnsi"/>
        </w:rPr>
        <w:t>e göre</w:t>
      </w:r>
      <w:r w:rsidR="00795727">
        <w:rPr>
          <w:rFonts w:asciiTheme="minorHAnsi" w:hAnsiTheme="minorHAnsi" w:cstheme="minorHAnsi"/>
        </w:rPr>
        <w:t xml:space="preserve"> lüks konut fiyat endeksi TÜFE’yi 35 puan aş</w:t>
      </w:r>
      <w:r w:rsidR="00667D7F">
        <w:rPr>
          <w:rFonts w:asciiTheme="minorHAnsi" w:hAnsiTheme="minorHAnsi" w:cstheme="minorHAnsi"/>
        </w:rPr>
        <w:t>mıştır</w:t>
      </w:r>
      <w:r w:rsidR="00795727">
        <w:rPr>
          <w:rFonts w:asciiTheme="minorHAnsi" w:hAnsiTheme="minorHAnsi" w:cstheme="minorHAnsi"/>
        </w:rPr>
        <w:t>.</w:t>
      </w:r>
    </w:p>
    <w:p w14:paraId="777C790A" w14:textId="77777777" w:rsidR="00BD1B9D" w:rsidRPr="0022637D" w:rsidRDefault="00BD1B9D" w:rsidP="0071010A">
      <w:pPr>
        <w:spacing w:before="120" w:after="120" w:line="276" w:lineRule="auto"/>
        <w:contextualSpacing/>
        <w:jc w:val="both"/>
        <w:rPr>
          <w:rFonts w:asciiTheme="minorHAnsi" w:hAnsiTheme="minorHAnsi" w:cstheme="minorHAnsi"/>
        </w:rPr>
      </w:pPr>
    </w:p>
    <w:p w14:paraId="7D3C63F9" w14:textId="28BA206C" w:rsidR="00F462A4" w:rsidRDefault="00474F36" w:rsidP="00BD1B9D">
      <w:pPr>
        <w:spacing w:before="120" w:after="120" w:line="276" w:lineRule="auto"/>
        <w:contextualSpacing/>
        <w:jc w:val="both"/>
        <w:rPr>
          <w:rFonts w:asciiTheme="minorHAnsi" w:hAnsiTheme="minorHAnsi" w:cstheme="minorHAnsi"/>
        </w:rPr>
      </w:pPr>
      <w:r>
        <w:rPr>
          <w:rFonts w:asciiTheme="minorHAnsi" w:hAnsiTheme="minorHAnsi" w:cstheme="minorHAnsi"/>
        </w:rPr>
        <w:t>B</w:t>
      </w:r>
      <w:r w:rsidR="00041D1C" w:rsidRPr="0022637D">
        <w:rPr>
          <w:rFonts w:asciiTheme="minorHAnsi" w:hAnsiTheme="minorHAnsi" w:cstheme="minorHAnsi"/>
        </w:rPr>
        <w:t xml:space="preserve">ir </w:t>
      </w:r>
      <w:r w:rsidR="00F462A4" w:rsidRPr="0022637D">
        <w:rPr>
          <w:rFonts w:asciiTheme="minorHAnsi" w:hAnsiTheme="minorHAnsi" w:cstheme="minorHAnsi"/>
        </w:rPr>
        <w:t xml:space="preserve">önceki aya göre lüks konut ilan fiyatları yüzde </w:t>
      </w:r>
      <w:r w:rsidR="00E5470E">
        <w:rPr>
          <w:rFonts w:asciiTheme="minorHAnsi" w:hAnsiTheme="minorHAnsi" w:cstheme="minorHAnsi"/>
        </w:rPr>
        <w:t>6,5</w:t>
      </w:r>
      <w:r w:rsidR="00F462A4" w:rsidRPr="0022637D">
        <w:rPr>
          <w:rFonts w:asciiTheme="minorHAnsi" w:hAnsiTheme="minorHAnsi" w:cstheme="minorHAnsi"/>
        </w:rPr>
        <w:t xml:space="preserve">, TÜFE ise yüzde </w:t>
      </w:r>
      <w:r w:rsidR="00986554" w:rsidRPr="0022637D">
        <w:rPr>
          <w:rFonts w:asciiTheme="minorHAnsi" w:hAnsiTheme="minorHAnsi" w:cstheme="minorHAnsi"/>
        </w:rPr>
        <w:t>1,</w:t>
      </w:r>
      <w:r w:rsidR="00E5470E">
        <w:rPr>
          <w:rFonts w:asciiTheme="minorHAnsi" w:hAnsiTheme="minorHAnsi" w:cstheme="minorHAnsi"/>
        </w:rPr>
        <w:t>3</w:t>
      </w:r>
      <w:r w:rsidR="00F462A4" w:rsidRPr="0022637D">
        <w:rPr>
          <w:rFonts w:asciiTheme="minorHAnsi" w:hAnsiTheme="minorHAnsi" w:cstheme="minorHAnsi"/>
        </w:rPr>
        <w:t xml:space="preserve"> art</w:t>
      </w:r>
      <w:r>
        <w:rPr>
          <w:rFonts w:asciiTheme="minorHAnsi" w:hAnsiTheme="minorHAnsi" w:cstheme="minorHAnsi"/>
        </w:rPr>
        <w:t>mıştır</w:t>
      </w:r>
      <w:r w:rsidR="00F462A4" w:rsidRPr="0022637D">
        <w:rPr>
          <w:rFonts w:asciiTheme="minorHAnsi" w:hAnsiTheme="minorHAnsi" w:cstheme="minorHAnsi"/>
        </w:rPr>
        <w:t xml:space="preserve">. Bu </w:t>
      </w:r>
      <w:r w:rsidR="00C07708" w:rsidRPr="0022637D">
        <w:rPr>
          <w:rFonts w:asciiTheme="minorHAnsi" w:hAnsiTheme="minorHAnsi" w:cstheme="minorHAnsi"/>
        </w:rPr>
        <w:t>verilerle</w:t>
      </w:r>
      <w:r w:rsidR="00F462A4" w:rsidRPr="0022637D">
        <w:rPr>
          <w:rFonts w:asciiTheme="minorHAnsi" w:hAnsiTheme="minorHAnsi" w:cstheme="minorHAnsi"/>
        </w:rPr>
        <w:t xml:space="preserve"> enflasyondan arındırılmış lüks konut fiyat</w:t>
      </w:r>
      <w:r w:rsidR="00E5470E">
        <w:rPr>
          <w:rFonts w:asciiTheme="minorHAnsi" w:hAnsiTheme="minorHAnsi" w:cstheme="minorHAnsi"/>
        </w:rPr>
        <w:t xml:space="preserve"> endeksi 119,3 seviyesine ulaşmıştır. Böylece lüks konut reel fiyat endeksi</w:t>
      </w:r>
      <w:r w:rsidR="00986554" w:rsidRPr="0022637D">
        <w:rPr>
          <w:rFonts w:asciiTheme="minorHAnsi" w:hAnsiTheme="minorHAnsi" w:cstheme="minorHAnsi"/>
        </w:rPr>
        <w:t xml:space="preserve"> </w:t>
      </w:r>
      <w:r w:rsidR="00F462A4" w:rsidRPr="0022637D">
        <w:rPr>
          <w:rFonts w:asciiTheme="minorHAnsi" w:hAnsiTheme="minorHAnsi" w:cstheme="minorHAnsi"/>
        </w:rPr>
        <w:t>2017 Eylül</w:t>
      </w:r>
      <w:r w:rsidR="0071010A" w:rsidRPr="0022637D">
        <w:rPr>
          <w:rFonts w:asciiTheme="minorHAnsi" w:hAnsiTheme="minorHAnsi" w:cstheme="minorHAnsi"/>
        </w:rPr>
        <w:t>’</w:t>
      </w:r>
      <w:r w:rsidR="00E5470E">
        <w:rPr>
          <w:rFonts w:asciiTheme="minorHAnsi" w:hAnsiTheme="minorHAnsi" w:cstheme="minorHAnsi"/>
        </w:rPr>
        <w:t>e kıyasla</w:t>
      </w:r>
      <w:r w:rsidR="0071010A" w:rsidRPr="0022637D">
        <w:rPr>
          <w:rFonts w:asciiTheme="minorHAnsi" w:hAnsiTheme="minorHAnsi" w:cstheme="minorHAnsi"/>
        </w:rPr>
        <w:t xml:space="preserve"> yüzde </w:t>
      </w:r>
      <w:r w:rsidR="00530D4D">
        <w:rPr>
          <w:rFonts w:asciiTheme="minorHAnsi" w:hAnsiTheme="minorHAnsi" w:cstheme="minorHAnsi"/>
        </w:rPr>
        <w:t>1</w:t>
      </w:r>
      <w:r w:rsidR="00E5470E">
        <w:rPr>
          <w:rFonts w:asciiTheme="minorHAnsi" w:hAnsiTheme="minorHAnsi" w:cstheme="minorHAnsi"/>
        </w:rPr>
        <w:t>9,3</w:t>
      </w:r>
      <w:r w:rsidR="0071010A" w:rsidRPr="0022637D">
        <w:rPr>
          <w:rFonts w:asciiTheme="minorHAnsi" w:hAnsiTheme="minorHAnsi" w:cstheme="minorHAnsi"/>
        </w:rPr>
        <w:t xml:space="preserve"> art</w:t>
      </w:r>
      <w:r w:rsidR="00B60A6E">
        <w:rPr>
          <w:rFonts w:asciiTheme="minorHAnsi" w:hAnsiTheme="minorHAnsi" w:cstheme="minorHAnsi"/>
        </w:rPr>
        <w:t>mıştır</w:t>
      </w:r>
      <w:r w:rsidR="00F462A4" w:rsidRPr="0022637D">
        <w:rPr>
          <w:rFonts w:asciiTheme="minorHAnsi" w:hAnsiTheme="minorHAnsi" w:cstheme="minorHAnsi"/>
        </w:rPr>
        <w:t xml:space="preserve"> (Şekil E</w:t>
      </w:r>
      <w:r w:rsidR="00D83990" w:rsidRPr="0022637D">
        <w:rPr>
          <w:rFonts w:asciiTheme="minorHAnsi" w:hAnsiTheme="minorHAnsi" w:cstheme="minorHAnsi"/>
        </w:rPr>
        <w:t>3</w:t>
      </w:r>
      <w:r w:rsidR="00F462A4" w:rsidRPr="0022637D">
        <w:rPr>
          <w:rFonts w:asciiTheme="minorHAnsi" w:hAnsiTheme="minorHAnsi" w:cstheme="minorHAnsi"/>
        </w:rPr>
        <w:t>).</w:t>
      </w:r>
      <w:r w:rsidR="00DA3E38">
        <w:rPr>
          <w:rFonts w:asciiTheme="minorHAnsi" w:hAnsiTheme="minorHAnsi" w:cstheme="minorHAnsi"/>
        </w:rPr>
        <w:t xml:space="preserve"> Öte yandan,</w:t>
      </w:r>
      <w:r w:rsidR="006A0140">
        <w:rPr>
          <w:rFonts w:asciiTheme="minorHAnsi" w:hAnsiTheme="minorHAnsi" w:cstheme="minorHAnsi"/>
        </w:rPr>
        <w:t xml:space="preserve"> </w:t>
      </w:r>
      <w:r w:rsidR="00B96A3B">
        <w:rPr>
          <w:rFonts w:asciiTheme="minorHAnsi" w:hAnsiTheme="minorHAnsi" w:cstheme="minorHAnsi"/>
        </w:rPr>
        <w:t xml:space="preserve">Eylül’de </w:t>
      </w:r>
      <w:r w:rsidR="00F462A4" w:rsidRPr="0022637D">
        <w:rPr>
          <w:rFonts w:asciiTheme="minorHAnsi" w:hAnsiTheme="minorHAnsi" w:cstheme="minorHAnsi"/>
        </w:rPr>
        <w:t xml:space="preserve">ucuz konut </w:t>
      </w:r>
      <w:r w:rsidR="00B301D5" w:rsidRPr="0022637D">
        <w:rPr>
          <w:rFonts w:asciiTheme="minorHAnsi" w:hAnsiTheme="minorHAnsi" w:cstheme="minorHAnsi"/>
        </w:rPr>
        <w:t xml:space="preserve">cari </w:t>
      </w:r>
      <w:r w:rsidR="00F462A4" w:rsidRPr="0022637D">
        <w:rPr>
          <w:rFonts w:asciiTheme="minorHAnsi" w:hAnsiTheme="minorHAnsi" w:cstheme="minorHAnsi"/>
        </w:rPr>
        <w:t xml:space="preserve">satış fiyatı </w:t>
      </w:r>
      <w:r w:rsidR="00797A87">
        <w:rPr>
          <w:rFonts w:asciiTheme="minorHAnsi" w:hAnsiTheme="minorHAnsi" w:cstheme="minorHAnsi"/>
        </w:rPr>
        <w:t>artışı (</w:t>
      </w:r>
      <w:r w:rsidR="00797A87" w:rsidRPr="0022637D">
        <w:rPr>
          <w:rFonts w:asciiTheme="minorHAnsi" w:hAnsiTheme="minorHAnsi" w:cstheme="minorHAnsi"/>
        </w:rPr>
        <w:t xml:space="preserve">yüzde </w:t>
      </w:r>
      <w:r w:rsidR="00B96A3B">
        <w:rPr>
          <w:rFonts w:asciiTheme="minorHAnsi" w:hAnsiTheme="minorHAnsi" w:cstheme="minorHAnsi"/>
        </w:rPr>
        <w:t>4,6</w:t>
      </w:r>
      <w:r w:rsidR="00797A87">
        <w:rPr>
          <w:rFonts w:asciiTheme="minorHAnsi" w:hAnsiTheme="minorHAnsi" w:cstheme="minorHAnsi"/>
        </w:rPr>
        <w:t xml:space="preserve">) TÜFE artışından </w:t>
      </w:r>
      <w:r w:rsidR="00797A87" w:rsidRPr="0022637D">
        <w:rPr>
          <w:rFonts w:asciiTheme="minorHAnsi" w:hAnsiTheme="minorHAnsi" w:cstheme="minorHAnsi"/>
        </w:rPr>
        <w:t>(yaklaşık yüzde 1,</w:t>
      </w:r>
      <w:r w:rsidR="00B96A3B">
        <w:rPr>
          <w:rFonts w:asciiTheme="minorHAnsi" w:hAnsiTheme="minorHAnsi" w:cstheme="minorHAnsi"/>
        </w:rPr>
        <w:t>3</w:t>
      </w:r>
      <w:r w:rsidR="00797A87" w:rsidRPr="0022637D">
        <w:rPr>
          <w:rFonts w:asciiTheme="minorHAnsi" w:hAnsiTheme="minorHAnsi" w:cstheme="minorHAnsi"/>
        </w:rPr>
        <w:t>)</w:t>
      </w:r>
      <w:r w:rsidR="00797A87">
        <w:rPr>
          <w:rFonts w:asciiTheme="minorHAnsi" w:hAnsiTheme="minorHAnsi" w:cstheme="minorHAnsi"/>
        </w:rPr>
        <w:t xml:space="preserve"> yüksek olmuştur.</w:t>
      </w:r>
      <w:r w:rsidR="00F462A4" w:rsidRPr="0022637D">
        <w:rPr>
          <w:rFonts w:asciiTheme="minorHAnsi" w:hAnsiTheme="minorHAnsi" w:cstheme="minorHAnsi"/>
        </w:rPr>
        <w:t xml:space="preserve"> </w:t>
      </w:r>
      <w:r w:rsidR="00B96A3B">
        <w:rPr>
          <w:rFonts w:asciiTheme="minorHAnsi" w:hAnsiTheme="minorHAnsi" w:cstheme="minorHAnsi"/>
        </w:rPr>
        <w:t xml:space="preserve">Eylül’deki </w:t>
      </w:r>
      <w:r w:rsidR="00F462A4" w:rsidRPr="0022637D">
        <w:rPr>
          <w:rFonts w:asciiTheme="minorHAnsi" w:hAnsiTheme="minorHAnsi" w:cstheme="minorHAnsi"/>
        </w:rPr>
        <w:t>bu değer kazanımı ucuz konutların reel değerinde geçmişte yaşanan büyük kaybı telafi e</w:t>
      </w:r>
      <w:r w:rsidR="00B96A3B">
        <w:rPr>
          <w:rFonts w:asciiTheme="minorHAnsi" w:hAnsiTheme="minorHAnsi" w:cstheme="minorHAnsi"/>
        </w:rPr>
        <w:t>deme</w:t>
      </w:r>
      <w:r w:rsidR="00E75F84">
        <w:rPr>
          <w:rFonts w:asciiTheme="minorHAnsi" w:hAnsiTheme="minorHAnsi" w:cstheme="minorHAnsi"/>
        </w:rPr>
        <w:t>miştir</w:t>
      </w:r>
      <w:r w:rsidR="00597BD2" w:rsidRPr="0022637D">
        <w:rPr>
          <w:rFonts w:asciiTheme="minorHAnsi" w:hAnsiTheme="minorHAnsi" w:cstheme="minorHAnsi"/>
        </w:rPr>
        <w:t xml:space="preserve">. </w:t>
      </w:r>
      <w:r w:rsidR="00B568A5" w:rsidRPr="0022637D">
        <w:rPr>
          <w:rFonts w:asciiTheme="minorHAnsi" w:hAnsiTheme="minorHAnsi" w:cstheme="minorHAnsi"/>
        </w:rPr>
        <w:t>Nitekim</w:t>
      </w:r>
      <w:r w:rsidR="00B34591" w:rsidRPr="0022637D">
        <w:rPr>
          <w:rFonts w:asciiTheme="minorHAnsi" w:hAnsiTheme="minorHAnsi" w:cstheme="minorHAnsi"/>
        </w:rPr>
        <w:t xml:space="preserve"> </w:t>
      </w:r>
      <w:r w:rsidR="00B96A3B">
        <w:rPr>
          <w:rFonts w:asciiTheme="minorHAnsi" w:hAnsiTheme="minorHAnsi" w:cstheme="minorHAnsi"/>
        </w:rPr>
        <w:t>Eylül</w:t>
      </w:r>
      <w:r w:rsidR="00F462A4" w:rsidRPr="0022637D">
        <w:rPr>
          <w:rFonts w:asciiTheme="minorHAnsi" w:hAnsiTheme="minorHAnsi" w:cstheme="minorHAnsi"/>
        </w:rPr>
        <w:t xml:space="preserve"> itibarıyla ucuz konut reel satış fiyatları 2017 Eylül seviyesinin </w:t>
      </w:r>
      <w:r w:rsidR="00B96A3B">
        <w:rPr>
          <w:rFonts w:asciiTheme="minorHAnsi" w:hAnsiTheme="minorHAnsi" w:cstheme="minorHAnsi"/>
        </w:rPr>
        <w:t>6</w:t>
      </w:r>
      <w:r w:rsidR="00530D4D">
        <w:rPr>
          <w:rFonts w:asciiTheme="minorHAnsi" w:hAnsiTheme="minorHAnsi" w:cstheme="minorHAnsi"/>
        </w:rPr>
        <w:t>,1</w:t>
      </w:r>
      <w:r w:rsidR="007C0BD6" w:rsidRPr="0022637D">
        <w:rPr>
          <w:rFonts w:asciiTheme="minorHAnsi" w:hAnsiTheme="minorHAnsi" w:cstheme="minorHAnsi"/>
        </w:rPr>
        <w:t xml:space="preserve"> </w:t>
      </w:r>
      <w:r w:rsidR="00732130" w:rsidRPr="0022637D">
        <w:rPr>
          <w:rFonts w:asciiTheme="minorHAnsi" w:hAnsiTheme="minorHAnsi" w:cstheme="minorHAnsi"/>
        </w:rPr>
        <w:t xml:space="preserve">puan </w:t>
      </w:r>
      <w:r w:rsidR="00965BE6">
        <w:rPr>
          <w:rFonts w:asciiTheme="minorHAnsi" w:hAnsiTheme="minorHAnsi" w:cstheme="minorHAnsi"/>
        </w:rPr>
        <w:t>düşük</w:t>
      </w:r>
      <w:r w:rsidR="00043336">
        <w:rPr>
          <w:rFonts w:asciiTheme="minorHAnsi" w:hAnsiTheme="minorHAnsi" w:cstheme="minorHAnsi"/>
        </w:rPr>
        <w:t>tür</w:t>
      </w:r>
      <w:r w:rsidR="00965BE6">
        <w:rPr>
          <w:rFonts w:asciiTheme="minorHAnsi" w:hAnsiTheme="minorHAnsi" w:cstheme="minorHAnsi"/>
        </w:rPr>
        <w:t xml:space="preserve"> </w:t>
      </w:r>
      <w:r w:rsidR="00965BE6" w:rsidRPr="0022637D">
        <w:rPr>
          <w:rFonts w:asciiTheme="minorHAnsi" w:hAnsiTheme="minorHAnsi" w:cstheme="minorHAnsi"/>
        </w:rPr>
        <w:t>(Şekil E3)</w:t>
      </w:r>
      <w:r w:rsidR="00F462A4" w:rsidRPr="0022637D">
        <w:rPr>
          <w:rFonts w:asciiTheme="minorHAnsi" w:hAnsiTheme="minorHAnsi" w:cstheme="minorHAnsi"/>
        </w:rPr>
        <w:t>.</w:t>
      </w:r>
    </w:p>
    <w:p w14:paraId="378AD8DD" w14:textId="77777777" w:rsidR="00797A87" w:rsidRPr="0022637D" w:rsidRDefault="00797A87" w:rsidP="00BD1B9D">
      <w:pPr>
        <w:spacing w:before="120" w:after="120" w:line="276" w:lineRule="auto"/>
        <w:contextualSpacing/>
        <w:jc w:val="both"/>
        <w:rPr>
          <w:rFonts w:asciiTheme="minorHAnsi" w:hAnsiTheme="minorHAnsi" w:cstheme="minorHAnsi"/>
        </w:rPr>
      </w:pPr>
    </w:p>
    <w:p w14:paraId="3A5AF551" w14:textId="77777777" w:rsidR="00A1501B" w:rsidRPr="0022637D" w:rsidRDefault="00A1501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1</w:t>
      </w:r>
      <w:r w:rsidR="00655591" w:rsidRPr="0022637D">
        <w:rPr>
          <w:rFonts w:asciiTheme="minorHAnsi" w:hAnsiTheme="minorHAnsi" w:cstheme="minorHAnsi"/>
          <w:b/>
          <w:bCs/>
        </w:rPr>
        <w:t>1</w:t>
      </w:r>
      <w:r w:rsidRPr="0022637D">
        <w:rPr>
          <w:rFonts w:asciiTheme="minorHAnsi" w:hAnsiTheme="minorHAnsi" w:cstheme="minorHAnsi"/>
          <w:b/>
          <w:bCs/>
        </w:rPr>
        <w:t>: Ucuz ve Lüks Konutların Fiyat</w:t>
      </w:r>
      <w:r w:rsidR="00DE3768" w:rsidRPr="0022637D">
        <w:rPr>
          <w:rFonts w:asciiTheme="minorHAnsi" w:hAnsiTheme="minorHAnsi" w:cstheme="minorHAnsi"/>
          <w:b/>
          <w:bCs/>
        </w:rPr>
        <w:t xml:space="preserve"> Endeksleri</w:t>
      </w:r>
      <w:r w:rsidRPr="0022637D">
        <w:rPr>
          <w:rFonts w:asciiTheme="minorHAnsi" w:hAnsiTheme="minorHAnsi" w:cstheme="minorHAnsi"/>
          <w:b/>
          <w:bCs/>
        </w:rPr>
        <w:t xml:space="preserve"> ile TÜFE</w:t>
      </w:r>
      <w:r w:rsidR="00DE3768" w:rsidRPr="0022637D">
        <w:rPr>
          <w:rFonts w:asciiTheme="minorHAnsi" w:hAnsiTheme="minorHAnsi" w:cstheme="minorHAnsi"/>
          <w:b/>
          <w:bCs/>
        </w:rPr>
        <w:t xml:space="preserve"> (2017 Eylül=100)</w:t>
      </w:r>
    </w:p>
    <w:p w14:paraId="4E81E9CF" w14:textId="2E401054" w:rsidR="008A15D1" w:rsidRPr="0022637D" w:rsidRDefault="005614A0"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632CAB4E" wp14:editId="34836110">
            <wp:extent cx="4933674" cy="2854878"/>
            <wp:effectExtent l="0" t="0" r="635" b="317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a:picLocks noChangeAspect="1" noChangeArrowheads="1"/>
                    </pic:cNvPicPr>
                  </pic:nvPicPr>
                  <pic:blipFill>
                    <a:blip r:embed="rId27">
                      <a:clrChange>
                        <a:clrFrom>
                          <a:srgbClr val="FFFFFF"/>
                        </a:clrFrom>
                        <a:clrTo>
                          <a:srgbClr val="FFFFFF">
                            <a:alpha val="0"/>
                          </a:srgbClr>
                        </a:clrTo>
                      </a:clrChange>
                    </a:blip>
                    <a:stretch>
                      <a:fillRect/>
                    </a:stretch>
                  </pic:blipFill>
                  <pic:spPr bwMode="auto">
                    <a:xfrm>
                      <a:off x="0" y="0"/>
                      <a:ext cx="4933674" cy="2854878"/>
                    </a:xfrm>
                    <a:prstGeom prst="rect">
                      <a:avLst/>
                    </a:prstGeom>
                    <a:noFill/>
                  </pic:spPr>
                </pic:pic>
              </a:graphicData>
            </a:graphic>
          </wp:inline>
        </w:drawing>
      </w:r>
    </w:p>
    <w:p w14:paraId="68F38BAE"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242781D" w14:textId="77777777" w:rsidR="007C55B3" w:rsidRPr="0022637D" w:rsidRDefault="007C55B3">
      <w:pPr>
        <w:spacing w:before="120" w:after="120" w:line="276" w:lineRule="auto"/>
        <w:contextualSpacing/>
        <w:jc w:val="both"/>
        <w:rPr>
          <w:rFonts w:asciiTheme="minorHAnsi" w:hAnsiTheme="minorHAnsi" w:cstheme="minorHAnsi"/>
          <w:sz w:val="24"/>
          <w:szCs w:val="24"/>
        </w:rPr>
      </w:pPr>
    </w:p>
    <w:p w14:paraId="2B06CB93" w14:textId="65FA5DE8" w:rsidR="008654A8" w:rsidRDefault="003E0AB8" w:rsidP="00DD5B8B">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Geçen yılın aynı ayına göre </w:t>
      </w:r>
      <w:r w:rsidR="008A109E">
        <w:rPr>
          <w:rFonts w:asciiTheme="minorHAnsi" w:hAnsiTheme="minorHAnsi" w:cstheme="minorHAnsi"/>
        </w:rPr>
        <w:t xml:space="preserve">hem lüks hem de ucuz konut </w:t>
      </w:r>
      <w:r>
        <w:rPr>
          <w:rFonts w:asciiTheme="minorHAnsi" w:hAnsiTheme="minorHAnsi" w:cstheme="minorHAnsi"/>
        </w:rPr>
        <w:t>fiyatlarındaki artış hızı</w:t>
      </w:r>
      <w:r w:rsidR="00F516BF">
        <w:rPr>
          <w:rFonts w:asciiTheme="minorHAnsi" w:hAnsiTheme="minorHAnsi" w:cstheme="minorHAnsi"/>
        </w:rPr>
        <w:t>nın</w:t>
      </w:r>
      <w:r>
        <w:rPr>
          <w:rFonts w:asciiTheme="minorHAnsi" w:hAnsiTheme="minorHAnsi" w:cstheme="minorHAnsi"/>
        </w:rPr>
        <w:t xml:space="preserve"> </w:t>
      </w:r>
      <w:r w:rsidR="00F516BF">
        <w:rPr>
          <w:rFonts w:asciiTheme="minorHAnsi" w:hAnsiTheme="minorHAnsi" w:cstheme="minorHAnsi"/>
        </w:rPr>
        <w:t xml:space="preserve">yükseldiği görülmektedir </w:t>
      </w:r>
      <w:r w:rsidR="00D83944" w:rsidRPr="0022637D">
        <w:rPr>
          <w:rFonts w:asciiTheme="minorHAnsi" w:hAnsiTheme="minorHAnsi" w:cstheme="minorHAnsi"/>
        </w:rPr>
        <w:t xml:space="preserve">(Şekil 12). </w:t>
      </w:r>
      <w:r w:rsidR="008A109E">
        <w:rPr>
          <w:rFonts w:asciiTheme="minorHAnsi" w:hAnsiTheme="minorHAnsi" w:cstheme="minorHAnsi"/>
        </w:rPr>
        <w:t xml:space="preserve">Eylül’de </w:t>
      </w:r>
      <w:r w:rsidR="00B873FA" w:rsidRPr="0022637D">
        <w:rPr>
          <w:rFonts w:asciiTheme="minorHAnsi" w:hAnsiTheme="minorHAnsi" w:cstheme="minorHAnsi"/>
        </w:rPr>
        <w:t>cari</w:t>
      </w:r>
      <w:r w:rsidR="00D83944" w:rsidRPr="0022637D">
        <w:rPr>
          <w:rFonts w:asciiTheme="minorHAnsi" w:hAnsiTheme="minorHAnsi" w:cstheme="minorHAnsi"/>
        </w:rPr>
        <w:t xml:space="preserve"> satış fiyatları</w:t>
      </w:r>
      <w:r w:rsidR="00EC1C9C" w:rsidRPr="0022637D">
        <w:rPr>
          <w:rFonts w:asciiTheme="minorHAnsi" w:hAnsiTheme="minorHAnsi" w:cstheme="minorHAnsi"/>
        </w:rPr>
        <w:t>ndaki yıllık</w:t>
      </w:r>
      <w:r w:rsidR="00D66AE7" w:rsidRPr="0022637D">
        <w:rPr>
          <w:rFonts w:asciiTheme="minorHAnsi" w:hAnsiTheme="minorHAnsi" w:cstheme="minorHAnsi"/>
        </w:rPr>
        <w:t xml:space="preserve"> artış</w:t>
      </w:r>
      <w:r w:rsidR="002E158A" w:rsidRPr="0022637D">
        <w:rPr>
          <w:rFonts w:asciiTheme="minorHAnsi" w:hAnsiTheme="minorHAnsi" w:cstheme="minorHAnsi"/>
        </w:rPr>
        <w:t xml:space="preserve"> </w:t>
      </w:r>
      <w:r w:rsidR="00DD5B8B" w:rsidRPr="0022637D">
        <w:rPr>
          <w:rFonts w:asciiTheme="minorHAnsi" w:hAnsiTheme="minorHAnsi" w:cstheme="minorHAnsi"/>
        </w:rPr>
        <w:t xml:space="preserve">oranı </w:t>
      </w:r>
      <w:r w:rsidR="00D83944" w:rsidRPr="0022637D">
        <w:rPr>
          <w:rFonts w:asciiTheme="minorHAnsi" w:hAnsiTheme="minorHAnsi" w:cstheme="minorHAnsi"/>
        </w:rPr>
        <w:t xml:space="preserve">lüks konutlarda yüzde </w:t>
      </w:r>
      <w:r w:rsidR="008A109E">
        <w:rPr>
          <w:rFonts w:asciiTheme="minorHAnsi" w:hAnsiTheme="minorHAnsi" w:cstheme="minorHAnsi"/>
        </w:rPr>
        <w:t>51,4</w:t>
      </w:r>
      <w:r w:rsidR="00F1306C" w:rsidRPr="0022637D">
        <w:rPr>
          <w:rFonts w:asciiTheme="minorHAnsi" w:hAnsiTheme="minorHAnsi" w:cstheme="minorHAnsi"/>
        </w:rPr>
        <w:t xml:space="preserve">, </w:t>
      </w:r>
      <w:r w:rsidR="00D83944" w:rsidRPr="0022637D">
        <w:rPr>
          <w:rFonts w:asciiTheme="minorHAnsi" w:hAnsiTheme="minorHAnsi" w:cstheme="minorHAnsi"/>
        </w:rPr>
        <w:t xml:space="preserve">ucuz konutlarda </w:t>
      </w:r>
      <w:r w:rsidR="00F1306C" w:rsidRPr="0022637D">
        <w:rPr>
          <w:rFonts w:asciiTheme="minorHAnsi" w:hAnsiTheme="minorHAnsi" w:cstheme="minorHAnsi"/>
        </w:rPr>
        <w:t xml:space="preserve">ise </w:t>
      </w:r>
      <w:r w:rsidR="00D83944" w:rsidRPr="0022637D">
        <w:rPr>
          <w:rFonts w:asciiTheme="minorHAnsi" w:hAnsiTheme="minorHAnsi" w:cstheme="minorHAnsi"/>
        </w:rPr>
        <w:t xml:space="preserve">yüzde </w:t>
      </w:r>
      <w:r w:rsidR="008A109E">
        <w:rPr>
          <w:rFonts w:asciiTheme="minorHAnsi" w:hAnsiTheme="minorHAnsi" w:cstheme="minorHAnsi"/>
        </w:rPr>
        <w:t>32,2</w:t>
      </w:r>
      <w:r w:rsidR="00DD5B8B" w:rsidRPr="0022637D">
        <w:rPr>
          <w:rFonts w:asciiTheme="minorHAnsi" w:hAnsiTheme="minorHAnsi" w:cstheme="minorHAnsi"/>
        </w:rPr>
        <w:t xml:space="preserve"> olmuştur</w:t>
      </w:r>
      <w:r w:rsidR="00D83944" w:rsidRPr="0022637D">
        <w:rPr>
          <w:rFonts w:asciiTheme="minorHAnsi" w:hAnsiTheme="minorHAnsi" w:cstheme="minorHAnsi"/>
        </w:rPr>
        <w:t>.</w:t>
      </w:r>
      <w:r w:rsidR="002E158A" w:rsidRPr="0022637D">
        <w:rPr>
          <w:rFonts w:asciiTheme="minorHAnsi" w:hAnsiTheme="minorHAnsi" w:cstheme="minorHAnsi"/>
        </w:rPr>
        <w:t xml:space="preserve"> </w:t>
      </w:r>
      <w:r w:rsidR="00D60C2F" w:rsidRPr="0022637D">
        <w:rPr>
          <w:rFonts w:asciiTheme="minorHAnsi" w:hAnsiTheme="minorHAnsi" w:cstheme="minorHAnsi"/>
        </w:rPr>
        <w:t>Böylece, ortalama satılık m</w:t>
      </w:r>
      <w:r w:rsidR="00D60C2F" w:rsidRPr="0022637D">
        <w:rPr>
          <w:rFonts w:asciiTheme="minorHAnsi" w:hAnsiTheme="minorHAnsi" w:cstheme="minorHAnsi"/>
          <w:vertAlign w:val="superscript"/>
        </w:rPr>
        <w:t>2</w:t>
      </w:r>
      <w:r w:rsidR="00D60C2F" w:rsidRPr="0022637D">
        <w:rPr>
          <w:rFonts w:asciiTheme="minorHAnsi" w:hAnsiTheme="minorHAnsi" w:cstheme="minorHAnsi"/>
        </w:rPr>
        <w:t xml:space="preserve"> cari fiyatı lüks konutlarda </w:t>
      </w:r>
      <w:r w:rsidR="005A3DBF" w:rsidRPr="0022637D">
        <w:rPr>
          <w:rFonts w:asciiTheme="minorHAnsi" w:hAnsiTheme="minorHAnsi" w:cstheme="minorHAnsi"/>
        </w:rPr>
        <w:t>1</w:t>
      </w:r>
      <w:r w:rsidR="008A109E">
        <w:rPr>
          <w:rFonts w:asciiTheme="minorHAnsi" w:hAnsiTheme="minorHAnsi" w:cstheme="minorHAnsi"/>
        </w:rPr>
        <w:t>4</w:t>
      </w:r>
      <w:r w:rsidR="00D60C2F" w:rsidRPr="0022637D">
        <w:rPr>
          <w:rFonts w:asciiTheme="minorHAnsi" w:hAnsiTheme="minorHAnsi" w:cstheme="minorHAnsi"/>
        </w:rPr>
        <w:t>.</w:t>
      </w:r>
      <w:r w:rsidR="008A109E">
        <w:rPr>
          <w:rFonts w:asciiTheme="minorHAnsi" w:hAnsiTheme="minorHAnsi" w:cstheme="minorHAnsi"/>
        </w:rPr>
        <w:t xml:space="preserve">365 </w:t>
      </w:r>
      <w:r w:rsidR="00D60C2F" w:rsidRPr="0022637D">
        <w:rPr>
          <w:rFonts w:asciiTheme="minorHAnsi" w:hAnsiTheme="minorHAnsi" w:cstheme="minorHAnsi"/>
        </w:rPr>
        <w:t>TL olurken</w:t>
      </w:r>
      <w:r w:rsidR="00B7678B">
        <w:rPr>
          <w:rFonts w:asciiTheme="minorHAnsi" w:hAnsiTheme="minorHAnsi" w:cstheme="minorHAnsi"/>
        </w:rPr>
        <w:t>,</w:t>
      </w:r>
      <w:r w:rsidR="00D60C2F" w:rsidRPr="0022637D">
        <w:rPr>
          <w:rFonts w:asciiTheme="minorHAnsi" w:hAnsiTheme="minorHAnsi" w:cstheme="minorHAnsi"/>
        </w:rPr>
        <w:t xml:space="preserve"> ucuz konutlar</w:t>
      </w:r>
      <w:r w:rsidR="00A86EAF" w:rsidRPr="0022637D">
        <w:rPr>
          <w:rFonts w:asciiTheme="minorHAnsi" w:hAnsiTheme="minorHAnsi" w:cstheme="minorHAnsi"/>
        </w:rPr>
        <w:t>da</w:t>
      </w:r>
      <w:r w:rsidR="00D60C2F" w:rsidRPr="0022637D">
        <w:rPr>
          <w:rFonts w:asciiTheme="minorHAnsi" w:hAnsiTheme="minorHAnsi" w:cstheme="minorHAnsi"/>
        </w:rPr>
        <w:t xml:space="preserve"> 2</w:t>
      </w:r>
      <w:r w:rsidR="00A86EAF" w:rsidRPr="0022637D">
        <w:rPr>
          <w:rFonts w:asciiTheme="minorHAnsi" w:hAnsiTheme="minorHAnsi" w:cstheme="minorHAnsi"/>
        </w:rPr>
        <w:t>.</w:t>
      </w:r>
      <w:r w:rsidR="008A109E">
        <w:rPr>
          <w:rFonts w:asciiTheme="minorHAnsi" w:hAnsiTheme="minorHAnsi" w:cstheme="minorHAnsi"/>
        </w:rPr>
        <w:t>411</w:t>
      </w:r>
      <w:r>
        <w:rPr>
          <w:rFonts w:asciiTheme="minorHAnsi" w:hAnsiTheme="minorHAnsi" w:cstheme="minorHAnsi"/>
        </w:rPr>
        <w:t xml:space="preserve"> </w:t>
      </w:r>
      <w:r w:rsidR="00D60C2F" w:rsidRPr="0022637D">
        <w:rPr>
          <w:rFonts w:asciiTheme="minorHAnsi" w:hAnsiTheme="minorHAnsi" w:cstheme="minorHAnsi"/>
        </w:rPr>
        <w:t>TL olmuştur.</w:t>
      </w:r>
      <w:r w:rsidR="002E158A" w:rsidRPr="0022637D">
        <w:rPr>
          <w:rFonts w:asciiTheme="minorHAnsi" w:hAnsiTheme="minorHAnsi" w:cstheme="minorHAnsi"/>
        </w:rPr>
        <w:t xml:space="preserve"> </w:t>
      </w:r>
    </w:p>
    <w:p w14:paraId="50F16B2A" w14:textId="77777777" w:rsidR="00477C02" w:rsidRPr="0022637D" w:rsidRDefault="00477C02" w:rsidP="00DD5B8B">
      <w:pPr>
        <w:spacing w:before="120" w:after="120" w:line="276" w:lineRule="auto"/>
        <w:contextualSpacing/>
        <w:jc w:val="both"/>
        <w:rPr>
          <w:rFonts w:asciiTheme="minorHAnsi" w:hAnsiTheme="minorHAnsi" w:cstheme="minorHAnsi"/>
          <w:color w:val="FF0000"/>
        </w:rPr>
      </w:pPr>
    </w:p>
    <w:p w14:paraId="01E0C9C4" w14:textId="77777777" w:rsidR="008957A7" w:rsidRPr="0022637D" w:rsidRDefault="002E158A">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Ş</w:t>
      </w:r>
      <w:r w:rsidR="008957A7" w:rsidRPr="0022637D">
        <w:rPr>
          <w:rFonts w:asciiTheme="minorHAnsi" w:hAnsiTheme="minorHAnsi" w:cstheme="minorHAnsi"/>
          <w:b/>
          <w:bCs/>
        </w:rPr>
        <w:t xml:space="preserve">ekil 12: Ucuz ve Lüks Konutların </w:t>
      </w:r>
      <w:r w:rsidR="001D0FC1" w:rsidRPr="0022637D">
        <w:rPr>
          <w:rFonts w:asciiTheme="minorHAnsi" w:hAnsiTheme="minorHAnsi" w:cstheme="minorHAnsi"/>
          <w:b/>
          <w:bCs/>
        </w:rPr>
        <w:t>Cari</w:t>
      </w:r>
      <w:r w:rsidR="008957A7" w:rsidRPr="0022637D">
        <w:rPr>
          <w:rFonts w:asciiTheme="minorHAnsi" w:hAnsiTheme="minorHAnsi" w:cstheme="minorHAnsi"/>
          <w:b/>
          <w:bCs/>
        </w:rPr>
        <w:t xml:space="preserve"> Fiyatlarının Yıllık Değişimi (%)</w:t>
      </w:r>
    </w:p>
    <w:p w14:paraId="27A905C6" w14:textId="101D90A1" w:rsidR="00C1715C" w:rsidRPr="0022637D" w:rsidRDefault="005614A0" w:rsidP="005614A0">
      <w:pPr>
        <w:spacing w:before="120" w:after="120" w:line="276" w:lineRule="auto"/>
        <w:contextualSpacing/>
        <w:rPr>
          <w:rFonts w:asciiTheme="minorHAnsi" w:hAnsiTheme="minorHAnsi" w:cstheme="minorHAnsi"/>
          <w:b/>
          <w:bCs/>
        </w:rPr>
      </w:pPr>
      <w:r>
        <w:rPr>
          <w:rFonts w:asciiTheme="minorHAnsi" w:hAnsiTheme="minorHAnsi" w:cstheme="minorHAnsi"/>
          <w:b/>
          <w:bCs/>
          <w:noProof/>
          <w:lang w:eastAsia="tr-TR"/>
        </w:rPr>
        <w:drawing>
          <wp:inline distT="0" distB="0" distL="0" distR="0" wp14:anchorId="71DAA3F2" wp14:editId="13A990EC">
            <wp:extent cx="4947607" cy="2823092"/>
            <wp:effectExtent l="0" t="0" r="571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a:picLocks noChangeAspect="1" noChangeArrowheads="1"/>
                    </pic:cNvPicPr>
                  </pic:nvPicPr>
                  <pic:blipFill>
                    <a:blip r:embed="rId28">
                      <a:clrChange>
                        <a:clrFrom>
                          <a:srgbClr val="FFFFFF"/>
                        </a:clrFrom>
                        <a:clrTo>
                          <a:srgbClr val="FFFFFF">
                            <a:alpha val="0"/>
                          </a:srgbClr>
                        </a:clrTo>
                      </a:clrChange>
                    </a:blip>
                    <a:stretch>
                      <a:fillRect/>
                    </a:stretch>
                  </pic:blipFill>
                  <pic:spPr bwMode="auto">
                    <a:xfrm>
                      <a:off x="0" y="0"/>
                      <a:ext cx="4947607" cy="2823092"/>
                    </a:xfrm>
                    <a:prstGeom prst="rect">
                      <a:avLst/>
                    </a:prstGeom>
                    <a:noFill/>
                  </pic:spPr>
                </pic:pic>
              </a:graphicData>
            </a:graphic>
          </wp:inline>
        </w:drawing>
      </w:r>
    </w:p>
    <w:p w14:paraId="1A4F3ECC" w14:textId="77777777" w:rsidR="008957A7" w:rsidRPr="0022637D" w:rsidRDefault="008957A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D957DB7" w14:textId="59BEF3FD" w:rsidR="0097556A" w:rsidRDefault="0097556A" w:rsidP="00367FB9">
      <w:pPr>
        <w:rPr>
          <w:rFonts w:asciiTheme="minorHAnsi" w:hAnsiTheme="minorHAnsi" w:cstheme="minorHAnsi"/>
          <w:b/>
          <w:bCs/>
        </w:rPr>
      </w:pPr>
    </w:p>
    <w:p w14:paraId="529839D5" w14:textId="6A3894A9" w:rsidR="00884D11" w:rsidRPr="0022637D" w:rsidRDefault="00884D11" w:rsidP="00367FB9">
      <w:pPr>
        <w:rPr>
          <w:rFonts w:asciiTheme="minorHAnsi" w:hAnsiTheme="minorHAnsi" w:cstheme="minorHAnsi"/>
          <w:b/>
          <w:bCs/>
        </w:rPr>
      </w:pPr>
      <w:r w:rsidRPr="0022637D">
        <w:rPr>
          <w:rFonts w:asciiTheme="minorHAnsi" w:hAnsiTheme="minorHAnsi" w:cstheme="minorHAnsi"/>
          <w:b/>
          <w:bCs/>
        </w:rPr>
        <w:t>Ucuz konutlar daha hızlı satılıyor</w:t>
      </w:r>
    </w:p>
    <w:p w14:paraId="659A60B3" w14:textId="1ECB5CBE" w:rsidR="008654A8" w:rsidRPr="0022637D" w:rsidRDefault="00D73BA1" w:rsidP="00D73BA1">
      <w:pPr>
        <w:spacing w:before="120" w:after="120" w:line="276" w:lineRule="auto"/>
        <w:contextualSpacing/>
        <w:jc w:val="both"/>
        <w:rPr>
          <w:rFonts w:asciiTheme="minorHAnsi" w:hAnsiTheme="minorHAnsi" w:cstheme="minorHAnsi"/>
        </w:rPr>
      </w:pPr>
      <w:r>
        <w:rPr>
          <w:rFonts w:asciiTheme="minorHAnsi" w:hAnsiTheme="minorHAnsi" w:cstheme="minorHAnsi"/>
        </w:rPr>
        <w:t>Şekil 13</w:t>
      </w:r>
      <w:r w:rsidR="00862800">
        <w:rPr>
          <w:rFonts w:asciiTheme="minorHAnsi" w:hAnsiTheme="minorHAnsi" w:cstheme="minorHAnsi"/>
        </w:rPr>
        <w:t>,</w:t>
      </w:r>
      <w:r>
        <w:rPr>
          <w:rFonts w:asciiTheme="minorHAnsi" w:hAnsiTheme="minorHAnsi" w:cstheme="minorHAnsi"/>
        </w:rPr>
        <w:t xml:space="preserve"> lüks ve ucuz konut piyasalarında satılan konut sayısının toplam satılık ilan sayısına oranını</w:t>
      </w:r>
      <w:r w:rsidRPr="0022637D">
        <w:rPr>
          <w:rStyle w:val="FootnoteReference"/>
          <w:rFonts w:asciiTheme="minorHAnsi" w:hAnsiTheme="minorHAnsi" w:cstheme="minorHAnsi"/>
        </w:rPr>
        <w:footnoteReference w:id="6"/>
      </w:r>
      <w:r>
        <w:rPr>
          <w:rFonts w:asciiTheme="minorHAnsi" w:hAnsiTheme="minorHAnsi" w:cstheme="minorHAnsi"/>
        </w:rPr>
        <w:t xml:space="preserve"> göstermektedir. Bu oran </w:t>
      </w:r>
      <w:r w:rsidR="00754F19" w:rsidRPr="0022637D">
        <w:rPr>
          <w:rFonts w:asciiTheme="minorHAnsi" w:hAnsiTheme="minorHAnsi" w:cstheme="minorHAnsi"/>
        </w:rPr>
        <w:t xml:space="preserve">her iki konut türünde </w:t>
      </w:r>
      <w:r w:rsidR="002606E8" w:rsidRPr="0022637D">
        <w:rPr>
          <w:rFonts w:asciiTheme="minorHAnsi" w:hAnsiTheme="minorHAnsi" w:cstheme="minorHAnsi"/>
        </w:rPr>
        <w:t>de</w:t>
      </w:r>
      <w:r w:rsidR="009C2B69" w:rsidRPr="0022637D">
        <w:rPr>
          <w:rFonts w:asciiTheme="minorHAnsi" w:hAnsiTheme="minorHAnsi" w:cstheme="minorHAnsi"/>
        </w:rPr>
        <w:t xml:space="preserve"> </w:t>
      </w:r>
      <w:r w:rsidR="00202C50">
        <w:rPr>
          <w:rFonts w:asciiTheme="minorHAnsi" w:hAnsiTheme="minorHAnsi" w:cstheme="minorHAnsi"/>
        </w:rPr>
        <w:t>Temmuz’daki uzun süren bayram tatiline bağlı olarak bir miktar gerilemiş, Ağustos’ta ise yükselmişti. Satılan konut sayısının toplam satılık ilan sayısına oranı</w:t>
      </w:r>
      <w:r w:rsidR="0036417B">
        <w:rPr>
          <w:rFonts w:asciiTheme="minorHAnsi" w:hAnsiTheme="minorHAnsi" w:cstheme="minorHAnsi"/>
        </w:rPr>
        <w:t>nın</w:t>
      </w:r>
      <w:r w:rsidR="00202C50">
        <w:rPr>
          <w:rFonts w:asciiTheme="minorHAnsi" w:hAnsiTheme="minorHAnsi" w:cstheme="minorHAnsi"/>
        </w:rPr>
        <w:t xml:space="preserve"> Eylül’de </w:t>
      </w:r>
      <w:r w:rsidR="00BB49FA">
        <w:rPr>
          <w:rFonts w:asciiTheme="minorHAnsi" w:hAnsiTheme="minorHAnsi" w:cstheme="minorHAnsi"/>
        </w:rPr>
        <w:t xml:space="preserve">de </w:t>
      </w:r>
      <w:r w:rsidR="00202C50">
        <w:rPr>
          <w:rFonts w:asciiTheme="minorHAnsi" w:hAnsiTheme="minorHAnsi" w:cstheme="minorHAnsi"/>
        </w:rPr>
        <w:t xml:space="preserve">yükselmeye devam </w:t>
      </w:r>
      <w:r w:rsidR="0036417B">
        <w:rPr>
          <w:rFonts w:asciiTheme="minorHAnsi" w:hAnsiTheme="minorHAnsi" w:cstheme="minorHAnsi"/>
        </w:rPr>
        <w:t>ettiği görülmektedir</w:t>
      </w:r>
      <w:r w:rsidR="00202C50">
        <w:rPr>
          <w:rFonts w:asciiTheme="minorHAnsi" w:hAnsiTheme="minorHAnsi" w:cstheme="minorHAnsi"/>
        </w:rPr>
        <w:t>.</w:t>
      </w:r>
      <w:r>
        <w:rPr>
          <w:rFonts w:asciiTheme="minorHAnsi" w:hAnsiTheme="minorHAnsi" w:cstheme="minorHAnsi"/>
        </w:rPr>
        <w:t xml:space="preserve"> </w:t>
      </w:r>
      <w:r w:rsidR="009C2B69" w:rsidRPr="0022637D">
        <w:rPr>
          <w:rFonts w:asciiTheme="minorHAnsi" w:hAnsiTheme="minorHAnsi" w:cstheme="minorHAnsi"/>
        </w:rPr>
        <w:t xml:space="preserve">Satılan konut sayısının toplam satılık ilan sayısına oranı lüks konutlarda yüzde </w:t>
      </w:r>
      <w:r w:rsidR="0077163E">
        <w:rPr>
          <w:rFonts w:asciiTheme="minorHAnsi" w:hAnsiTheme="minorHAnsi" w:cstheme="minorHAnsi"/>
        </w:rPr>
        <w:t>4’e</w:t>
      </w:r>
      <w:r w:rsidR="009C2B69" w:rsidRPr="0022637D">
        <w:rPr>
          <w:rFonts w:asciiTheme="minorHAnsi" w:hAnsiTheme="minorHAnsi" w:cstheme="minorHAnsi"/>
        </w:rPr>
        <w:t xml:space="preserve">, ucuz konutlarda ise yüzde </w:t>
      </w:r>
      <w:r w:rsidR="0077163E">
        <w:rPr>
          <w:rFonts w:asciiTheme="minorHAnsi" w:hAnsiTheme="minorHAnsi" w:cstheme="minorHAnsi"/>
        </w:rPr>
        <w:t>6</w:t>
      </w:r>
      <w:r w:rsidR="00BC5BDE">
        <w:rPr>
          <w:rFonts w:asciiTheme="minorHAnsi" w:hAnsiTheme="minorHAnsi" w:cstheme="minorHAnsi"/>
        </w:rPr>
        <w:t>’ya yükselmiştir</w:t>
      </w:r>
      <w:r w:rsidR="009C2B69" w:rsidRPr="0022637D">
        <w:rPr>
          <w:rFonts w:asciiTheme="minorHAnsi" w:hAnsiTheme="minorHAnsi" w:cstheme="minorHAnsi"/>
        </w:rPr>
        <w:t>.</w:t>
      </w:r>
    </w:p>
    <w:p w14:paraId="6E7C999A" w14:textId="52B7B50E" w:rsidR="00A874D2" w:rsidRDefault="00A874D2" w:rsidP="0007180A">
      <w:pPr>
        <w:spacing w:before="120" w:after="120" w:line="276" w:lineRule="auto"/>
        <w:contextualSpacing/>
        <w:jc w:val="both"/>
        <w:rPr>
          <w:rFonts w:asciiTheme="minorHAnsi" w:hAnsiTheme="minorHAnsi" w:cstheme="minorHAnsi"/>
          <w:b/>
          <w:bCs/>
        </w:rPr>
      </w:pPr>
    </w:p>
    <w:p w14:paraId="6CA9AEAD" w14:textId="76894433" w:rsidR="00477C02" w:rsidRDefault="00477C02" w:rsidP="0007180A">
      <w:pPr>
        <w:spacing w:before="120" w:after="120" w:line="276" w:lineRule="auto"/>
        <w:contextualSpacing/>
        <w:jc w:val="both"/>
        <w:rPr>
          <w:rFonts w:asciiTheme="minorHAnsi" w:hAnsiTheme="minorHAnsi" w:cstheme="minorHAnsi"/>
          <w:b/>
          <w:bCs/>
        </w:rPr>
      </w:pPr>
    </w:p>
    <w:p w14:paraId="0B0A628C" w14:textId="08BD60C5" w:rsidR="00477C02" w:rsidRDefault="00477C02" w:rsidP="0007180A">
      <w:pPr>
        <w:spacing w:before="120" w:after="120" w:line="276" w:lineRule="auto"/>
        <w:contextualSpacing/>
        <w:jc w:val="both"/>
        <w:rPr>
          <w:rFonts w:asciiTheme="minorHAnsi" w:hAnsiTheme="minorHAnsi" w:cstheme="minorHAnsi"/>
          <w:b/>
          <w:bCs/>
        </w:rPr>
      </w:pPr>
    </w:p>
    <w:p w14:paraId="64361572" w14:textId="77777777" w:rsidR="00477C02" w:rsidRPr="0022637D" w:rsidRDefault="00477C02" w:rsidP="0007180A">
      <w:pPr>
        <w:spacing w:before="120" w:after="120" w:line="276" w:lineRule="auto"/>
        <w:contextualSpacing/>
        <w:jc w:val="both"/>
        <w:rPr>
          <w:rFonts w:asciiTheme="minorHAnsi" w:hAnsiTheme="minorHAnsi" w:cstheme="minorHAnsi"/>
          <w:b/>
          <w:bCs/>
        </w:rPr>
      </w:pPr>
    </w:p>
    <w:p w14:paraId="3D1D9C56" w14:textId="31F13825" w:rsidR="007F64CF" w:rsidRPr="0022637D" w:rsidRDefault="00CB38E4" w:rsidP="002C21E1">
      <w:pPr>
        <w:rPr>
          <w:rFonts w:asciiTheme="minorHAnsi" w:hAnsiTheme="minorHAnsi" w:cstheme="minorHAnsi"/>
          <w:b/>
          <w:bCs/>
        </w:rPr>
      </w:pPr>
      <w:r>
        <w:rPr>
          <w:rFonts w:asciiTheme="minorHAnsi" w:hAnsiTheme="minorHAnsi" w:cstheme="minorHAnsi"/>
          <w:noProof/>
          <w:lang w:eastAsia="tr-TR"/>
        </w:rPr>
        <w:lastRenderedPageBreak/>
        <w:drawing>
          <wp:anchor distT="0" distB="0" distL="114300" distR="114300" simplePos="0" relativeHeight="251666432" behindDoc="1" locked="0" layoutInCell="1" allowOverlap="1" wp14:anchorId="20E101F1" wp14:editId="7031B5D7">
            <wp:simplePos x="0" y="0"/>
            <wp:positionH relativeFrom="column">
              <wp:posOffset>-823595</wp:posOffset>
            </wp:positionH>
            <wp:positionV relativeFrom="paragraph">
              <wp:posOffset>270510</wp:posOffset>
            </wp:positionV>
            <wp:extent cx="3695700" cy="2108835"/>
            <wp:effectExtent l="0" t="0" r="0" b="5715"/>
            <wp:wrapTight wrapText="bothSides">
              <wp:wrapPolygon edited="0">
                <wp:start x="0" y="0"/>
                <wp:lineTo x="0" y="21463"/>
                <wp:lineTo x="21489" y="21463"/>
                <wp:lineTo x="21489"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a:picLocks noChangeAspect="1" noChangeArrowheads="1"/>
                    </pic:cNvPicPr>
                  </pic:nvPicPr>
                  <pic:blipFill>
                    <a:blip r:embed="rId29">
                      <a:clrChange>
                        <a:clrFrom>
                          <a:srgbClr val="FFFFFF"/>
                        </a:clrFrom>
                        <a:clrTo>
                          <a:srgbClr val="FFFFFF">
                            <a:alpha val="0"/>
                          </a:srgbClr>
                        </a:clrTo>
                      </a:clrChange>
                    </a:blip>
                    <a:stretch>
                      <a:fillRect/>
                    </a:stretch>
                  </pic:blipFill>
                  <pic:spPr bwMode="auto">
                    <a:xfrm>
                      <a:off x="0" y="0"/>
                      <a:ext cx="3695700" cy="21088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tr-TR"/>
        </w:rPr>
        <w:drawing>
          <wp:anchor distT="0" distB="0" distL="114300" distR="114300" simplePos="0" relativeHeight="251667456" behindDoc="1" locked="0" layoutInCell="1" allowOverlap="1" wp14:anchorId="15D8D7D1" wp14:editId="4B8D198A">
            <wp:simplePos x="0" y="0"/>
            <wp:positionH relativeFrom="column">
              <wp:posOffset>2884805</wp:posOffset>
            </wp:positionH>
            <wp:positionV relativeFrom="paragraph">
              <wp:posOffset>262255</wp:posOffset>
            </wp:positionV>
            <wp:extent cx="3685540" cy="2103755"/>
            <wp:effectExtent l="0" t="0" r="0" b="0"/>
            <wp:wrapTight wrapText="bothSides">
              <wp:wrapPolygon edited="0">
                <wp:start x="0" y="0"/>
                <wp:lineTo x="0" y="21320"/>
                <wp:lineTo x="21436" y="21320"/>
                <wp:lineTo x="21436" y="0"/>
                <wp:lineTo x="0" y="0"/>
              </wp:wrapPolygon>
            </wp:wrapTight>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a:picLocks noChangeAspect="1" noChangeArrowheads="1"/>
                    </pic:cNvPicPr>
                  </pic:nvPicPr>
                  <pic:blipFill>
                    <a:blip r:embed="rId30">
                      <a:clrChange>
                        <a:clrFrom>
                          <a:srgbClr val="FFFFFF"/>
                        </a:clrFrom>
                        <a:clrTo>
                          <a:srgbClr val="FFFFFF">
                            <a:alpha val="0"/>
                          </a:srgbClr>
                        </a:clrTo>
                      </a:clrChange>
                    </a:blip>
                    <a:stretch>
                      <a:fillRect/>
                    </a:stretch>
                  </pic:blipFill>
                  <pic:spPr bwMode="auto">
                    <a:xfrm>
                      <a:off x="0" y="0"/>
                      <a:ext cx="3685540" cy="2103755"/>
                    </a:xfrm>
                    <a:prstGeom prst="rect">
                      <a:avLst/>
                    </a:prstGeom>
                    <a:noFill/>
                  </pic:spPr>
                </pic:pic>
              </a:graphicData>
            </a:graphic>
            <wp14:sizeRelH relativeFrom="margin">
              <wp14:pctWidth>0</wp14:pctWidth>
            </wp14:sizeRelH>
            <wp14:sizeRelV relativeFrom="margin">
              <wp14:pctHeight>0</wp14:pctHeight>
            </wp14:sizeRelV>
          </wp:anchor>
        </w:drawing>
      </w:r>
      <w:r w:rsidR="00A1501B" w:rsidRPr="0022637D">
        <w:rPr>
          <w:rFonts w:asciiTheme="minorHAnsi" w:hAnsiTheme="minorHAnsi" w:cstheme="minorHAnsi"/>
          <w:b/>
          <w:bCs/>
        </w:rPr>
        <w:t>Şekil 1</w:t>
      </w:r>
      <w:r w:rsidR="00751D98" w:rsidRPr="0022637D">
        <w:rPr>
          <w:rFonts w:asciiTheme="minorHAnsi" w:hAnsiTheme="minorHAnsi" w:cstheme="minorHAnsi"/>
          <w:b/>
          <w:bCs/>
        </w:rPr>
        <w:t>3</w:t>
      </w:r>
      <w:r w:rsidR="00A1501B" w:rsidRPr="0022637D">
        <w:rPr>
          <w:rFonts w:asciiTheme="minorHAnsi" w:hAnsiTheme="minorHAnsi" w:cstheme="minorHAnsi"/>
          <w:b/>
          <w:bCs/>
        </w:rPr>
        <w:t>: Ucuz ve Lüks Konutlarda Satılan Konut Sayısının Toplam Satılık İlanlara Oranı (%)</w:t>
      </w:r>
    </w:p>
    <w:p w14:paraId="34035E98" w14:textId="463AA391"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194A4D9" w14:textId="77777777" w:rsidR="00135D84" w:rsidRDefault="00135D84">
      <w:pPr>
        <w:spacing w:before="120" w:after="120" w:line="276" w:lineRule="auto"/>
        <w:contextualSpacing/>
        <w:jc w:val="both"/>
        <w:rPr>
          <w:rFonts w:asciiTheme="minorHAnsi" w:hAnsiTheme="minorHAnsi" w:cstheme="minorHAnsi"/>
        </w:rPr>
      </w:pPr>
    </w:p>
    <w:p w14:paraId="2927FD9D" w14:textId="0F42916D" w:rsidR="00477C02" w:rsidRPr="003B684F" w:rsidRDefault="00A32328" w:rsidP="00EF7F07">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Lüks </w:t>
      </w:r>
      <w:r w:rsidR="00A06D6A" w:rsidRPr="0022637D">
        <w:rPr>
          <w:rFonts w:asciiTheme="minorHAnsi" w:hAnsiTheme="minorHAnsi" w:cstheme="minorHAnsi"/>
          <w:b/>
          <w:bCs/>
        </w:rPr>
        <w:t xml:space="preserve">konutlarda kapatılan ilan yaşı </w:t>
      </w:r>
      <w:r w:rsidR="00FA3DA7">
        <w:rPr>
          <w:rFonts w:asciiTheme="minorHAnsi" w:hAnsiTheme="minorHAnsi" w:cstheme="minorHAnsi"/>
          <w:b/>
          <w:bCs/>
        </w:rPr>
        <w:t>uzadı</w:t>
      </w:r>
    </w:p>
    <w:p w14:paraId="3130F9B7" w14:textId="05C6C78F" w:rsidR="00D94140" w:rsidRPr="0022637D" w:rsidRDefault="00996008" w:rsidP="00EF7F07">
      <w:pPr>
        <w:spacing w:before="120" w:after="120" w:line="276" w:lineRule="auto"/>
        <w:contextualSpacing/>
        <w:jc w:val="both"/>
        <w:rPr>
          <w:rFonts w:asciiTheme="minorHAnsi" w:hAnsiTheme="minorHAnsi" w:cstheme="minorHAnsi"/>
        </w:rPr>
      </w:pPr>
      <w:r>
        <w:rPr>
          <w:rFonts w:asciiTheme="minorHAnsi" w:hAnsiTheme="minorHAnsi" w:cstheme="minorHAnsi"/>
        </w:rPr>
        <w:t>Şekil 14</w:t>
      </w:r>
      <w:r w:rsidR="00862800">
        <w:rPr>
          <w:rFonts w:asciiTheme="minorHAnsi" w:hAnsiTheme="minorHAnsi" w:cstheme="minorHAnsi"/>
        </w:rPr>
        <w:t>,</w:t>
      </w:r>
      <w:r>
        <w:rPr>
          <w:rFonts w:asciiTheme="minorHAnsi" w:hAnsiTheme="minorHAnsi" w:cstheme="minorHAnsi"/>
        </w:rPr>
        <w:t xml:space="preserve"> lüks ve ucuz konutların kapatılan ilan yaşlarını göstermektedir. </w:t>
      </w:r>
      <w:r w:rsidR="00A32328">
        <w:rPr>
          <w:rFonts w:asciiTheme="minorHAnsi" w:hAnsiTheme="minorHAnsi" w:cstheme="minorHAnsi"/>
        </w:rPr>
        <w:t>K</w:t>
      </w:r>
      <w:r w:rsidR="00F462A4" w:rsidRPr="0022637D">
        <w:rPr>
          <w:rFonts w:asciiTheme="minorHAnsi" w:hAnsiTheme="minorHAnsi" w:cstheme="minorHAnsi"/>
        </w:rPr>
        <w:t xml:space="preserve">onut piyasasındaki canlılığı ölçmek için kullandığımız bir diğer gösterge olan </w:t>
      </w:r>
      <w:r w:rsidR="00EF7F07">
        <w:rPr>
          <w:rFonts w:asciiTheme="minorHAnsi" w:hAnsiTheme="minorHAnsi" w:cstheme="minorHAnsi"/>
        </w:rPr>
        <w:t xml:space="preserve">kapatılan </w:t>
      </w:r>
      <w:r w:rsidR="00F462A4" w:rsidRPr="0022637D">
        <w:rPr>
          <w:rFonts w:asciiTheme="minorHAnsi" w:hAnsiTheme="minorHAnsi" w:cstheme="minorHAnsi"/>
        </w:rPr>
        <w:t>ilan yaşı</w:t>
      </w:r>
      <w:r w:rsidR="00EF7F07">
        <w:rPr>
          <w:rFonts w:asciiTheme="minorHAnsi" w:hAnsiTheme="minorHAnsi" w:cstheme="minorHAnsi"/>
        </w:rPr>
        <w:t xml:space="preserve"> hem</w:t>
      </w:r>
      <w:r w:rsidR="00574F63" w:rsidRPr="0022637D">
        <w:rPr>
          <w:rFonts w:asciiTheme="minorHAnsi" w:hAnsiTheme="minorHAnsi" w:cstheme="minorHAnsi"/>
        </w:rPr>
        <w:t xml:space="preserve"> </w:t>
      </w:r>
      <w:r w:rsidR="00A32328">
        <w:rPr>
          <w:rFonts w:asciiTheme="minorHAnsi" w:hAnsiTheme="minorHAnsi" w:cstheme="minorHAnsi"/>
        </w:rPr>
        <w:t xml:space="preserve">lüks </w:t>
      </w:r>
      <w:r w:rsidR="00EF7F07">
        <w:rPr>
          <w:rFonts w:asciiTheme="minorHAnsi" w:hAnsiTheme="minorHAnsi" w:cstheme="minorHAnsi"/>
        </w:rPr>
        <w:t xml:space="preserve">hem de ucuz </w:t>
      </w:r>
      <w:r w:rsidR="000C5CAF" w:rsidRPr="0022637D">
        <w:rPr>
          <w:rFonts w:asciiTheme="minorHAnsi" w:hAnsiTheme="minorHAnsi" w:cstheme="minorHAnsi"/>
        </w:rPr>
        <w:t xml:space="preserve">konutlarda </w:t>
      </w:r>
      <w:r w:rsidR="00A32328">
        <w:rPr>
          <w:rFonts w:asciiTheme="minorHAnsi" w:hAnsiTheme="minorHAnsi" w:cstheme="minorHAnsi"/>
        </w:rPr>
        <w:t>artmıştır</w:t>
      </w:r>
      <w:r w:rsidR="00F462A4" w:rsidRPr="0022637D">
        <w:rPr>
          <w:rFonts w:asciiTheme="minorHAnsi" w:hAnsiTheme="minorHAnsi" w:cstheme="minorHAnsi"/>
        </w:rPr>
        <w:t xml:space="preserve">. </w:t>
      </w:r>
      <w:r w:rsidR="00EF7F07">
        <w:rPr>
          <w:rFonts w:asciiTheme="minorHAnsi" w:hAnsiTheme="minorHAnsi" w:cstheme="minorHAnsi"/>
        </w:rPr>
        <w:t xml:space="preserve">Eylül </w:t>
      </w:r>
      <w:r w:rsidR="007D5FAF" w:rsidRPr="0022637D">
        <w:rPr>
          <w:rFonts w:asciiTheme="minorHAnsi" w:hAnsiTheme="minorHAnsi" w:cstheme="minorHAnsi"/>
        </w:rPr>
        <w:t>verilerine</w:t>
      </w:r>
      <w:r w:rsidR="00F462A4" w:rsidRPr="0022637D">
        <w:rPr>
          <w:rFonts w:asciiTheme="minorHAnsi" w:hAnsiTheme="minorHAnsi" w:cstheme="minorHAnsi"/>
        </w:rPr>
        <w:t xml:space="preserve"> göre kapatılan ilan </w:t>
      </w:r>
      <w:r w:rsidR="00F462A4" w:rsidRPr="00B63968">
        <w:rPr>
          <w:rFonts w:asciiTheme="minorHAnsi" w:hAnsiTheme="minorHAnsi" w:cstheme="minorHAnsi"/>
        </w:rPr>
        <w:t xml:space="preserve">yaşı lüks konutlarda </w:t>
      </w:r>
      <w:r w:rsidR="00B63968" w:rsidRPr="00B63968">
        <w:rPr>
          <w:rFonts w:asciiTheme="minorHAnsi" w:hAnsiTheme="minorHAnsi" w:cstheme="minorHAnsi"/>
        </w:rPr>
        <w:t xml:space="preserve">70,4 </w:t>
      </w:r>
      <w:r w:rsidR="009575DD" w:rsidRPr="00B63968">
        <w:rPr>
          <w:rFonts w:asciiTheme="minorHAnsi" w:hAnsiTheme="minorHAnsi" w:cstheme="minorHAnsi"/>
        </w:rPr>
        <w:t xml:space="preserve">günden </w:t>
      </w:r>
      <w:r w:rsidR="00957F2F" w:rsidRPr="00B63968">
        <w:rPr>
          <w:rFonts w:asciiTheme="minorHAnsi" w:hAnsiTheme="minorHAnsi" w:cstheme="minorHAnsi"/>
        </w:rPr>
        <w:t>7</w:t>
      </w:r>
      <w:r w:rsidR="00EF7F07" w:rsidRPr="00B63968">
        <w:rPr>
          <w:rFonts w:asciiTheme="minorHAnsi" w:hAnsiTheme="minorHAnsi" w:cstheme="minorHAnsi"/>
        </w:rPr>
        <w:t>2</w:t>
      </w:r>
      <w:r w:rsidR="00957F2F" w:rsidRPr="00B63968">
        <w:rPr>
          <w:rFonts w:asciiTheme="minorHAnsi" w:hAnsiTheme="minorHAnsi" w:cstheme="minorHAnsi"/>
        </w:rPr>
        <w:t>,</w:t>
      </w:r>
      <w:r w:rsidR="00A32328" w:rsidRPr="00B63968">
        <w:rPr>
          <w:rFonts w:asciiTheme="minorHAnsi" w:hAnsiTheme="minorHAnsi" w:cstheme="minorHAnsi"/>
        </w:rPr>
        <w:t>4</w:t>
      </w:r>
      <w:r w:rsidR="00F462A4" w:rsidRPr="00B63968">
        <w:rPr>
          <w:rFonts w:asciiTheme="minorHAnsi" w:hAnsiTheme="minorHAnsi" w:cstheme="minorHAnsi"/>
        </w:rPr>
        <w:t xml:space="preserve"> gün</w:t>
      </w:r>
      <w:r w:rsidR="009575DD" w:rsidRPr="00B63968">
        <w:rPr>
          <w:rFonts w:asciiTheme="minorHAnsi" w:hAnsiTheme="minorHAnsi" w:cstheme="minorHAnsi"/>
        </w:rPr>
        <w:t>e</w:t>
      </w:r>
      <w:r w:rsidR="00816722" w:rsidRPr="00B63968">
        <w:rPr>
          <w:rFonts w:asciiTheme="minorHAnsi" w:hAnsiTheme="minorHAnsi" w:cstheme="minorHAnsi"/>
        </w:rPr>
        <w:t xml:space="preserve">, ucuz konutlarda ise </w:t>
      </w:r>
      <w:r w:rsidR="00B63968" w:rsidRPr="00B63968">
        <w:rPr>
          <w:rFonts w:asciiTheme="minorHAnsi" w:hAnsiTheme="minorHAnsi" w:cstheme="minorHAnsi"/>
        </w:rPr>
        <w:t>63,7</w:t>
      </w:r>
      <w:r w:rsidR="009575DD" w:rsidRPr="00B63968">
        <w:rPr>
          <w:rFonts w:asciiTheme="minorHAnsi" w:hAnsiTheme="minorHAnsi" w:cstheme="minorHAnsi"/>
        </w:rPr>
        <w:t xml:space="preserve"> günden </w:t>
      </w:r>
      <w:r w:rsidR="00957F2F" w:rsidRPr="00B63968">
        <w:rPr>
          <w:rFonts w:asciiTheme="minorHAnsi" w:hAnsiTheme="minorHAnsi" w:cstheme="minorHAnsi"/>
        </w:rPr>
        <w:t>6</w:t>
      </w:r>
      <w:r w:rsidR="00EF7F07" w:rsidRPr="00B63968">
        <w:rPr>
          <w:rFonts w:asciiTheme="minorHAnsi" w:hAnsiTheme="minorHAnsi" w:cstheme="minorHAnsi"/>
        </w:rPr>
        <w:t>4</w:t>
      </w:r>
      <w:r w:rsidR="007C36DF" w:rsidRPr="00B63968">
        <w:rPr>
          <w:rFonts w:asciiTheme="minorHAnsi" w:hAnsiTheme="minorHAnsi" w:cstheme="minorHAnsi"/>
        </w:rPr>
        <w:t>,</w:t>
      </w:r>
      <w:r w:rsidR="00EF7F07" w:rsidRPr="00B63968">
        <w:rPr>
          <w:rFonts w:asciiTheme="minorHAnsi" w:hAnsiTheme="minorHAnsi" w:cstheme="minorHAnsi"/>
        </w:rPr>
        <w:t>1</w:t>
      </w:r>
      <w:r w:rsidR="00816722" w:rsidRPr="00B63968">
        <w:rPr>
          <w:rFonts w:asciiTheme="minorHAnsi" w:hAnsiTheme="minorHAnsi" w:cstheme="minorHAnsi"/>
        </w:rPr>
        <w:t xml:space="preserve"> gün</w:t>
      </w:r>
      <w:r w:rsidR="009575DD" w:rsidRPr="00B63968">
        <w:rPr>
          <w:rFonts w:asciiTheme="minorHAnsi" w:hAnsiTheme="minorHAnsi" w:cstheme="minorHAnsi"/>
        </w:rPr>
        <w:t>e</w:t>
      </w:r>
      <w:r w:rsidR="00F462A4" w:rsidRPr="00B63968">
        <w:rPr>
          <w:rFonts w:asciiTheme="minorHAnsi" w:hAnsiTheme="minorHAnsi" w:cstheme="minorHAnsi"/>
        </w:rPr>
        <w:t xml:space="preserve"> </w:t>
      </w:r>
      <w:r w:rsidR="009575DD" w:rsidRPr="00B63968">
        <w:rPr>
          <w:rFonts w:asciiTheme="minorHAnsi" w:hAnsiTheme="minorHAnsi" w:cstheme="minorHAnsi"/>
        </w:rPr>
        <w:t>yükselmiştir</w:t>
      </w:r>
      <w:r w:rsidR="00F462A4" w:rsidRPr="00B63968">
        <w:rPr>
          <w:rFonts w:asciiTheme="minorHAnsi" w:hAnsiTheme="minorHAnsi" w:cstheme="minorHAnsi"/>
        </w:rPr>
        <w:t>.</w:t>
      </w:r>
      <w:r w:rsidR="00574F63" w:rsidRPr="0022637D">
        <w:rPr>
          <w:rFonts w:asciiTheme="minorHAnsi" w:hAnsiTheme="minorHAnsi" w:cstheme="minorHAnsi"/>
        </w:rPr>
        <w:t xml:space="preserve"> </w:t>
      </w:r>
    </w:p>
    <w:p w14:paraId="649F31B5" w14:textId="5A109848" w:rsidR="007C0BD6" w:rsidRPr="0022637D" w:rsidRDefault="007C0BD6">
      <w:pPr>
        <w:rPr>
          <w:rFonts w:asciiTheme="minorHAnsi" w:hAnsiTheme="minorHAnsi" w:cstheme="minorHAnsi"/>
          <w:b/>
          <w:bCs/>
        </w:rPr>
      </w:pPr>
    </w:p>
    <w:p w14:paraId="3EE8B0D4" w14:textId="4FAE166D" w:rsidR="00751D98" w:rsidRPr="0022637D" w:rsidRDefault="00751D98" w:rsidP="00C032B2">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Şekil 14: Ucuz ve Lüks Konutlar İçin Kapa</w:t>
      </w:r>
      <w:r w:rsidR="0071525A" w:rsidRPr="0022637D">
        <w:rPr>
          <w:rFonts w:asciiTheme="minorHAnsi" w:hAnsiTheme="minorHAnsi" w:cstheme="minorHAnsi"/>
          <w:b/>
          <w:bCs/>
        </w:rPr>
        <w:t>tıl</w:t>
      </w:r>
      <w:r w:rsidRPr="0022637D">
        <w:rPr>
          <w:rFonts w:asciiTheme="minorHAnsi" w:hAnsiTheme="minorHAnsi" w:cstheme="minorHAnsi"/>
          <w:b/>
          <w:bCs/>
        </w:rPr>
        <w:t>an İlan Yaşı (Gün)</w:t>
      </w:r>
    </w:p>
    <w:p w14:paraId="1884B562" w14:textId="3F3704DF" w:rsidR="0034486A" w:rsidRPr="0022637D" w:rsidRDefault="0034486A" w:rsidP="0034486A">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740B07F4" wp14:editId="758AA78E">
            <wp:extent cx="4922383" cy="280962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a:picLocks noChangeAspect="1" noChangeArrowheads="1"/>
                    </pic:cNvPicPr>
                  </pic:nvPicPr>
                  <pic:blipFill>
                    <a:blip r:embed="rId31">
                      <a:clrChange>
                        <a:clrFrom>
                          <a:srgbClr val="FFFFFF"/>
                        </a:clrFrom>
                        <a:clrTo>
                          <a:srgbClr val="FFFFFF">
                            <a:alpha val="0"/>
                          </a:srgbClr>
                        </a:clrTo>
                      </a:clrChange>
                    </a:blip>
                    <a:stretch>
                      <a:fillRect/>
                    </a:stretch>
                  </pic:blipFill>
                  <pic:spPr bwMode="auto">
                    <a:xfrm>
                      <a:off x="0" y="0"/>
                      <a:ext cx="4922383" cy="2809629"/>
                    </a:xfrm>
                    <a:prstGeom prst="rect">
                      <a:avLst/>
                    </a:prstGeom>
                    <a:noFill/>
                  </pic:spPr>
                </pic:pic>
              </a:graphicData>
            </a:graphic>
          </wp:inline>
        </w:drawing>
      </w:r>
    </w:p>
    <w:p w14:paraId="1A874191" w14:textId="6A3ED130" w:rsidR="00C032B2" w:rsidRDefault="00751D98" w:rsidP="00C032B2">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06EC011F" w14:textId="1FB686FC" w:rsidR="00135D84" w:rsidRDefault="00135D84" w:rsidP="00C032B2">
      <w:pPr>
        <w:spacing w:before="120" w:after="120" w:line="276" w:lineRule="auto"/>
        <w:contextualSpacing/>
        <w:jc w:val="both"/>
        <w:rPr>
          <w:rFonts w:asciiTheme="minorHAnsi" w:hAnsiTheme="minorHAnsi" w:cstheme="minorHAnsi"/>
        </w:rPr>
      </w:pPr>
    </w:p>
    <w:p w14:paraId="3865386E" w14:textId="54195731" w:rsidR="00135D84" w:rsidRDefault="00135D84" w:rsidP="00C032B2">
      <w:pPr>
        <w:spacing w:before="120" w:after="120" w:line="276" w:lineRule="auto"/>
        <w:contextualSpacing/>
        <w:jc w:val="both"/>
        <w:rPr>
          <w:rFonts w:asciiTheme="minorHAnsi" w:hAnsiTheme="minorHAnsi" w:cstheme="minorHAnsi"/>
        </w:rPr>
      </w:pPr>
    </w:p>
    <w:p w14:paraId="6B32DA0D" w14:textId="2A8874A1" w:rsidR="00135D84" w:rsidRDefault="00135D84" w:rsidP="00C032B2">
      <w:pPr>
        <w:spacing w:before="120" w:after="120" w:line="276" w:lineRule="auto"/>
        <w:contextualSpacing/>
        <w:jc w:val="both"/>
        <w:rPr>
          <w:rFonts w:asciiTheme="minorHAnsi" w:hAnsiTheme="minorHAnsi" w:cstheme="minorHAnsi"/>
        </w:rPr>
      </w:pPr>
    </w:p>
    <w:p w14:paraId="4FEF109D" w14:textId="4E61B890" w:rsidR="00477C02" w:rsidRDefault="00477C02" w:rsidP="00C032B2">
      <w:pPr>
        <w:spacing w:before="120" w:after="120" w:line="276" w:lineRule="auto"/>
        <w:contextualSpacing/>
        <w:jc w:val="both"/>
        <w:rPr>
          <w:rFonts w:asciiTheme="minorHAnsi" w:hAnsiTheme="minorHAnsi" w:cstheme="minorHAnsi"/>
        </w:rPr>
      </w:pPr>
    </w:p>
    <w:p w14:paraId="15F2410F" w14:textId="3298102A" w:rsidR="00477C02" w:rsidRDefault="00477C02" w:rsidP="00C032B2">
      <w:pPr>
        <w:spacing w:before="120" w:after="120" w:line="276" w:lineRule="auto"/>
        <w:contextualSpacing/>
        <w:jc w:val="both"/>
        <w:rPr>
          <w:rFonts w:asciiTheme="minorHAnsi" w:hAnsiTheme="minorHAnsi" w:cstheme="minorHAnsi"/>
        </w:rPr>
      </w:pPr>
    </w:p>
    <w:p w14:paraId="0EB0F2ED" w14:textId="77777777" w:rsidR="00477C02" w:rsidRDefault="00477C02" w:rsidP="00C032B2">
      <w:pPr>
        <w:spacing w:before="120" w:after="120" w:line="276" w:lineRule="auto"/>
        <w:contextualSpacing/>
        <w:jc w:val="both"/>
        <w:rPr>
          <w:rFonts w:asciiTheme="minorHAnsi" w:hAnsiTheme="minorHAnsi" w:cstheme="minorHAnsi"/>
        </w:rPr>
      </w:pPr>
    </w:p>
    <w:p w14:paraId="51D1AA30" w14:textId="77777777" w:rsidR="003B684F" w:rsidRDefault="003B684F">
      <w:pPr>
        <w:rPr>
          <w:rFonts w:asciiTheme="minorHAnsi" w:eastAsia="Calibri" w:hAnsiTheme="minorHAnsi" w:cstheme="minorHAnsi"/>
          <w:b/>
          <w:bCs/>
          <w:sz w:val="28"/>
          <w:szCs w:val="24"/>
        </w:rPr>
      </w:pPr>
      <w:r>
        <w:rPr>
          <w:rFonts w:asciiTheme="minorHAnsi" w:eastAsia="Calibri" w:hAnsiTheme="minorHAnsi" w:cstheme="minorHAnsi"/>
          <w:b/>
          <w:bCs/>
          <w:sz w:val="28"/>
          <w:szCs w:val="24"/>
        </w:rPr>
        <w:br w:type="page"/>
      </w:r>
    </w:p>
    <w:p w14:paraId="430052DB" w14:textId="7C57DD4C" w:rsidR="00A1501B" w:rsidRPr="0022637D" w:rsidRDefault="00DF5A5D" w:rsidP="00C032B2">
      <w:pPr>
        <w:spacing w:before="120" w:after="120" w:line="276" w:lineRule="auto"/>
        <w:contextualSpacing/>
        <w:jc w:val="both"/>
        <w:rPr>
          <w:rFonts w:asciiTheme="minorHAnsi" w:hAnsiTheme="minorHAnsi" w:cstheme="minorHAnsi"/>
          <w:sz w:val="24"/>
          <w:szCs w:val="24"/>
        </w:rPr>
      </w:pPr>
      <w:r w:rsidRPr="0022637D">
        <w:rPr>
          <w:rFonts w:asciiTheme="minorHAnsi" w:eastAsia="Calibri" w:hAnsiTheme="minorHAnsi" w:cstheme="minorHAnsi"/>
          <w:b/>
          <w:bCs/>
          <w:sz w:val="28"/>
          <w:szCs w:val="24"/>
        </w:rPr>
        <w:lastRenderedPageBreak/>
        <w:t xml:space="preserve">II- </w:t>
      </w:r>
      <w:r w:rsidR="00A1501B" w:rsidRPr="0022637D">
        <w:rPr>
          <w:rFonts w:asciiTheme="minorHAnsi" w:eastAsia="Calibri" w:hAnsiTheme="minorHAnsi" w:cstheme="minorHAnsi"/>
          <w:b/>
          <w:bCs/>
          <w:sz w:val="28"/>
          <w:szCs w:val="24"/>
        </w:rPr>
        <w:t>Kiralık Konut Piyasası</w:t>
      </w:r>
    </w:p>
    <w:p w14:paraId="7E776AE7" w14:textId="77777777" w:rsidR="007B13F0" w:rsidRPr="0022637D" w:rsidRDefault="007B13F0">
      <w:pPr>
        <w:pStyle w:val="ListParagraph"/>
        <w:numPr>
          <w:ilvl w:val="0"/>
          <w:numId w:val="2"/>
        </w:numPr>
        <w:spacing w:before="120" w:after="120" w:line="276" w:lineRule="auto"/>
        <w:contextualSpacing/>
        <w:jc w:val="both"/>
        <w:rPr>
          <w:rFonts w:asciiTheme="minorHAnsi" w:hAnsiTheme="minorHAnsi" w:cstheme="minorHAnsi"/>
          <w:b/>
          <w:bCs/>
          <w:sz w:val="24"/>
          <w:szCs w:val="24"/>
        </w:rPr>
      </w:pPr>
      <w:r w:rsidRPr="0022637D">
        <w:rPr>
          <w:rFonts w:asciiTheme="minorHAnsi" w:hAnsiTheme="minorHAnsi" w:cstheme="minorHAnsi"/>
          <w:b/>
          <w:bCs/>
          <w:sz w:val="24"/>
          <w:szCs w:val="24"/>
        </w:rPr>
        <w:t xml:space="preserve">Kiralama </w:t>
      </w:r>
      <w:r w:rsidR="00671BB2" w:rsidRPr="0022637D">
        <w:rPr>
          <w:rFonts w:asciiTheme="minorHAnsi" w:hAnsiTheme="minorHAnsi" w:cstheme="minorHAnsi"/>
          <w:b/>
          <w:bCs/>
          <w:sz w:val="24"/>
          <w:szCs w:val="24"/>
        </w:rPr>
        <w:t>Fiyat</w:t>
      </w:r>
      <w:r w:rsidR="00DF5A5D" w:rsidRPr="0022637D">
        <w:rPr>
          <w:rFonts w:asciiTheme="minorHAnsi" w:hAnsiTheme="minorHAnsi" w:cstheme="minorHAnsi"/>
          <w:b/>
          <w:bCs/>
          <w:sz w:val="24"/>
          <w:szCs w:val="24"/>
        </w:rPr>
        <w:t>ları</w:t>
      </w:r>
      <w:r w:rsidR="00671BB2" w:rsidRPr="0022637D">
        <w:rPr>
          <w:rFonts w:asciiTheme="minorHAnsi" w:hAnsiTheme="minorHAnsi" w:cstheme="minorHAnsi"/>
          <w:b/>
          <w:bCs/>
          <w:sz w:val="24"/>
          <w:szCs w:val="24"/>
        </w:rPr>
        <w:t xml:space="preserve"> Analizi</w:t>
      </w:r>
    </w:p>
    <w:p w14:paraId="464D2DD5" w14:textId="6C04DF0F" w:rsidR="007448F8" w:rsidRPr="0022637D" w:rsidRDefault="003452C4">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Kira</w:t>
      </w:r>
      <w:r w:rsidR="006613A3" w:rsidRPr="0022637D">
        <w:rPr>
          <w:rFonts w:asciiTheme="minorHAnsi" w:eastAsia="Calibri" w:hAnsiTheme="minorHAnsi" w:cstheme="minorHAnsi"/>
          <w:b/>
          <w:bCs/>
        </w:rPr>
        <w:t xml:space="preserve"> artış </w:t>
      </w:r>
      <w:r w:rsidR="008A30D0">
        <w:rPr>
          <w:rFonts w:asciiTheme="minorHAnsi" w:eastAsia="Calibri" w:hAnsiTheme="minorHAnsi" w:cstheme="minorHAnsi"/>
          <w:b/>
          <w:bCs/>
        </w:rPr>
        <w:t>hızı yükseliyor</w:t>
      </w:r>
    </w:p>
    <w:p w14:paraId="24313D5A" w14:textId="66FDD588" w:rsidR="001B4AD2" w:rsidRDefault="00096F2E" w:rsidP="00F462A4">
      <w:pPr>
        <w:spacing w:before="120" w:after="120" w:line="276" w:lineRule="auto"/>
        <w:contextualSpacing/>
        <w:jc w:val="both"/>
        <w:rPr>
          <w:rFonts w:asciiTheme="minorHAnsi" w:eastAsia="Calibri" w:hAnsiTheme="minorHAnsi" w:cstheme="minorHAnsi"/>
        </w:rPr>
      </w:pPr>
      <w:r w:rsidRPr="00096F2E">
        <w:rPr>
          <w:rFonts w:asciiTheme="minorHAnsi" w:eastAsia="Calibri" w:hAnsiTheme="minorHAnsi" w:cstheme="minorHAnsi"/>
        </w:rPr>
        <w:t xml:space="preserve">2021 Eylül’de </w:t>
      </w:r>
      <w:r w:rsidR="004211E5">
        <w:rPr>
          <w:rFonts w:asciiTheme="minorHAnsi" w:eastAsia="Calibri" w:hAnsiTheme="minorHAnsi" w:cstheme="minorHAnsi"/>
        </w:rPr>
        <w:t xml:space="preserve">ülke genelinde </w:t>
      </w:r>
      <w:r w:rsidRPr="00096F2E">
        <w:rPr>
          <w:rFonts w:asciiTheme="minorHAnsi" w:eastAsia="Calibri" w:hAnsiTheme="minorHAnsi" w:cstheme="minorHAnsi"/>
        </w:rPr>
        <w:t>yıllık cari kira artış hızı</w:t>
      </w:r>
      <w:r w:rsidR="004211E5">
        <w:rPr>
          <w:rFonts w:asciiTheme="minorHAnsi" w:eastAsia="Calibri" w:hAnsiTheme="minorHAnsi" w:cstheme="minorHAnsi"/>
        </w:rPr>
        <w:t>nın geçen aya göre</w:t>
      </w:r>
      <w:r w:rsidR="00402020">
        <w:rPr>
          <w:rFonts w:asciiTheme="minorHAnsi" w:eastAsia="Calibri" w:hAnsiTheme="minorHAnsi" w:cstheme="minorHAnsi"/>
        </w:rPr>
        <w:t xml:space="preserve"> yüksel</w:t>
      </w:r>
      <w:r w:rsidR="004211E5">
        <w:rPr>
          <w:rFonts w:asciiTheme="minorHAnsi" w:eastAsia="Calibri" w:hAnsiTheme="minorHAnsi" w:cstheme="minorHAnsi"/>
        </w:rPr>
        <w:t>diği görülmektedir</w:t>
      </w:r>
      <w:r w:rsidRPr="00096F2E">
        <w:rPr>
          <w:rFonts w:asciiTheme="minorHAnsi" w:eastAsia="Calibri" w:hAnsiTheme="minorHAnsi" w:cstheme="minorHAnsi"/>
        </w:rPr>
        <w:t xml:space="preserve"> (Şekil 15). Ağustos’ta yüzde 34,6 olan yıllık kira artış oranı Eylül’de yüzde 40,5 olmuştur. Böylece, geçen yılın aynı döneminde 15,5 TL olan Türkiye geneli ortalama </w:t>
      </w:r>
      <w:r>
        <w:rPr>
          <w:rFonts w:asciiTheme="minorHAnsi" w:eastAsia="Calibri" w:hAnsiTheme="minorHAnsi" w:cstheme="minorHAnsi"/>
        </w:rPr>
        <w:t>kiralık ilan</w:t>
      </w:r>
      <w:r w:rsidRPr="00096F2E">
        <w:rPr>
          <w:rFonts w:asciiTheme="minorHAnsi" w:eastAsia="Calibri" w:hAnsiTheme="minorHAnsi" w:cstheme="minorHAnsi"/>
        </w:rPr>
        <w:t xml:space="preserve"> m</w:t>
      </w:r>
      <w:r w:rsidRPr="00096F2E">
        <w:rPr>
          <w:rFonts w:asciiTheme="minorHAnsi" w:eastAsia="Calibri" w:hAnsiTheme="minorHAnsi" w:cstheme="minorHAnsi"/>
          <w:vertAlign w:val="superscript"/>
        </w:rPr>
        <w:t>2</w:t>
      </w:r>
      <w:r w:rsidRPr="00096F2E">
        <w:rPr>
          <w:rFonts w:asciiTheme="minorHAnsi" w:eastAsia="Calibri" w:hAnsiTheme="minorHAnsi" w:cstheme="minorHAnsi"/>
        </w:rPr>
        <w:t xml:space="preserve"> fiyatı</w:t>
      </w:r>
      <w:r w:rsidR="00862800">
        <w:rPr>
          <w:rFonts w:asciiTheme="minorHAnsi" w:eastAsia="Calibri" w:hAnsiTheme="minorHAnsi" w:cstheme="minorHAnsi"/>
        </w:rPr>
        <w:t>,</w:t>
      </w:r>
      <w:r w:rsidRPr="00096F2E">
        <w:rPr>
          <w:rFonts w:asciiTheme="minorHAnsi" w:eastAsia="Calibri" w:hAnsiTheme="minorHAnsi" w:cstheme="minorHAnsi"/>
        </w:rPr>
        <w:t xml:space="preserve"> </w:t>
      </w:r>
      <w:r w:rsidR="008B2E12">
        <w:rPr>
          <w:rFonts w:asciiTheme="minorHAnsi" w:eastAsia="Calibri" w:hAnsiTheme="minorHAnsi" w:cstheme="minorHAnsi"/>
        </w:rPr>
        <w:t xml:space="preserve">2021 </w:t>
      </w:r>
      <w:r w:rsidRPr="00096F2E">
        <w:rPr>
          <w:rFonts w:asciiTheme="minorHAnsi" w:eastAsia="Calibri" w:hAnsiTheme="minorHAnsi" w:cstheme="minorHAnsi"/>
        </w:rPr>
        <w:t xml:space="preserve">Eylül’de </w:t>
      </w:r>
      <w:r>
        <w:rPr>
          <w:rFonts w:asciiTheme="minorHAnsi" w:eastAsia="Calibri" w:hAnsiTheme="minorHAnsi" w:cstheme="minorHAnsi"/>
        </w:rPr>
        <w:t>21,7</w:t>
      </w:r>
      <w:r w:rsidRPr="00096F2E">
        <w:rPr>
          <w:rFonts w:asciiTheme="minorHAnsi" w:eastAsia="Calibri" w:hAnsiTheme="minorHAnsi" w:cstheme="minorHAnsi"/>
        </w:rPr>
        <w:t xml:space="preserve"> TL'ye ulaşmıştır.</w:t>
      </w:r>
    </w:p>
    <w:p w14:paraId="74F3FFBE" w14:textId="77777777" w:rsidR="005A0262" w:rsidRDefault="005A0262">
      <w:pPr>
        <w:spacing w:before="120" w:after="120" w:line="276" w:lineRule="auto"/>
        <w:contextualSpacing/>
        <w:jc w:val="both"/>
        <w:rPr>
          <w:rFonts w:asciiTheme="minorHAnsi" w:eastAsia="Calibri" w:hAnsiTheme="minorHAnsi" w:cstheme="minorHAnsi"/>
          <w:b/>
          <w:bCs/>
        </w:rPr>
      </w:pPr>
    </w:p>
    <w:p w14:paraId="100B7E30" w14:textId="77777777" w:rsidR="00A1501B" w:rsidRPr="0022637D"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1</w:t>
      </w:r>
      <w:r w:rsidR="00751D98" w:rsidRPr="0022637D">
        <w:rPr>
          <w:rFonts w:asciiTheme="minorHAnsi" w:eastAsia="Calibri" w:hAnsiTheme="minorHAnsi" w:cstheme="minorHAnsi"/>
          <w:b/>
          <w:bCs/>
        </w:rPr>
        <w:t>5</w:t>
      </w:r>
      <w:r w:rsidRPr="0022637D">
        <w:rPr>
          <w:rFonts w:asciiTheme="minorHAnsi" w:eastAsia="Calibri" w:hAnsiTheme="minorHAnsi" w:cstheme="minorHAnsi"/>
          <w:b/>
          <w:bCs/>
        </w:rPr>
        <w:t>: Türkiye Genelinde Bir Önceki Yılın Aynı Ayına Göre Cari Kira Değişimi (%)</w:t>
      </w:r>
    </w:p>
    <w:p w14:paraId="23F4BEC5" w14:textId="2839E51A" w:rsidR="008A15D1" w:rsidRPr="0022637D" w:rsidRDefault="0034486A"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415C886F" wp14:editId="184D5BA2">
            <wp:extent cx="4687340" cy="2678103"/>
            <wp:effectExtent l="0" t="0" r="0" b="825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pic:cNvPicPr>
                      <a:picLocks noChangeAspect="1" noChangeArrowheads="1"/>
                    </pic:cNvPicPr>
                  </pic:nvPicPr>
                  <pic:blipFill>
                    <a:blip r:embed="rId32">
                      <a:clrChange>
                        <a:clrFrom>
                          <a:srgbClr val="FFFFFF"/>
                        </a:clrFrom>
                        <a:clrTo>
                          <a:srgbClr val="FFFFFF">
                            <a:alpha val="0"/>
                          </a:srgbClr>
                        </a:clrTo>
                      </a:clrChange>
                    </a:blip>
                    <a:stretch>
                      <a:fillRect/>
                    </a:stretch>
                  </pic:blipFill>
                  <pic:spPr bwMode="auto">
                    <a:xfrm>
                      <a:off x="0" y="0"/>
                      <a:ext cx="4687340" cy="2678103"/>
                    </a:xfrm>
                    <a:prstGeom prst="rect">
                      <a:avLst/>
                    </a:prstGeom>
                    <a:noFill/>
                  </pic:spPr>
                </pic:pic>
              </a:graphicData>
            </a:graphic>
          </wp:inline>
        </w:drawing>
      </w:r>
    </w:p>
    <w:p w14:paraId="7F476268" w14:textId="2F0CBFB4" w:rsidR="00A1501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7233003" w14:textId="77777777" w:rsidR="00F24DD5" w:rsidRPr="0022637D" w:rsidRDefault="00F24DD5">
      <w:pPr>
        <w:spacing w:before="120" w:after="120" w:line="276" w:lineRule="auto"/>
        <w:contextualSpacing/>
        <w:jc w:val="both"/>
        <w:rPr>
          <w:rFonts w:asciiTheme="minorHAnsi" w:eastAsia="Calibri" w:hAnsiTheme="minorHAnsi" w:cstheme="minorHAnsi"/>
        </w:rPr>
      </w:pPr>
    </w:p>
    <w:p w14:paraId="7058680D" w14:textId="3291E993" w:rsidR="005A2CE9" w:rsidRPr="0022637D" w:rsidRDefault="00381608">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Üç büyük ilde kira artış </w:t>
      </w:r>
      <w:r w:rsidR="00C17C9D">
        <w:rPr>
          <w:rFonts w:asciiTheme="minorHAnsi" w:eastAsia="Calibri" w:hAnsiTheme="minorHAnsi" w:cstheme="minorHAnsi"/>
          <w:b/>
        </w:rPr>
        <w:t>hızı</w:t>
      </w:r>
      <w:r>
        <w:rPr>
          <w:rFonts w:asciiTheme="minorHAnsi" w:eastAsia="Calibri" w:hAnsiTheme="minorHAnsi" w:cstheme="minorHAnsi"/>
          <w:b/>
        </w:rPr>
        <w:t xml:space="preserve"> yükseldi</w:t>
      </w:r>
    </w:p>
    <w:p w14:paraId="37AB725C" w14:textId="23E9196B" w:rsidR="00200720" w:rsidRPr="009575DD" w:rsidRDefault="00B0021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Eylül’de </w:t>
      </w:r>
      <w:r w:rsidR="00F462A4" w:rsidRPr="0022637D">
        <w:rPr>
          <w:rFonts w:asciiTheme="minorHAnsi" w:eastAsia="Calibri" w:hAnsiTheme="minorHAnsi" w:cstheme="minorHAnsi"/>
        </w:rPr>
        <w:t>kiralık</w:t>
      </w:r>
      <w:r w:rsidR="006217B4" w:rsidRPr="0022637D">
        <w:rPr>
          <w:rFonts w:asciiTheme="minorHAnsi" w:eastAsia="Calibri" w:hAnsiTheme="minorHAnsi" w:cstheme="minorHAnsi"/>
        </w:rPr>
        <w:t xml:space="preserve"> </w:t>
      </w:r>
      <w:r w:rsidR="00F462A4" w:rsidRPr="0022637D">
        <w:rPr>
          <w:rFonts w:asciiTheme="minorHAnsi" w:eastAsia="Calibri" w:hAnsiTheme="minorHAnsi" w:cstheme="minorHAnsi"/>
        </w:rPr>
        <w:t>ilan m</w:t>
      </w:r>
      <w:r w:rsidR="00F462A4" w:rsidRPr="0022637D">
        <w:rPr>
          <w:rFonts w:asciiTheme="minorHAnsi" w:eastAsia="Calibri" w:hAnsiTheme="minorHAnsi" w:cstheme="minorHAnsi"/>
          <w:vertAlign w:val="superscript"/>
        </w:rPr>
        <w:t>2</w:t>
      </w:r>
      <w:r w:rsidR="006217B4" w:rsidRPr="0022637D">
        <w:rPr>
          <w:rFonts w:asciiTheme="minorHAnsi" w:eastAsia="Calibri" w:hAnsiTheme="minorHAnsi" w:cstheme="minorHAnsi"/>
          <w:vertAlign w:val="superscript"/>
        </w:rPr>
        <w:t xml:space="preserve"> </w:t>
      </w:r>
      <w:r w:rsidR="004E1414" w:rsidRPr="0022637D">
        <w:rPr>
          <w:rFonts w:asciiTheme="minorHAnsi" w:eastAsia="Calibri" w:hAnsiTheme="minorHAnsi" w:cstheme="minorHAnsi"/>
        </w:rPr>
        <w:t xml:space="preserve">fiyatı </w:t>
      </w:r>
      <w:r w:rsidR="007A0164" w:rsidRPr="0022637D">
        <w:rPr>
          <w:rFonts w:asciiTheme="minorHAnsi" w:eastAsia="Calibri" w:hAnsiTheme="minorHAnsi" w:cstheme="minorHAnsi"/>
        </w:rPr>
        <w:t xml:space="preserve">yıllık </w:t>
      </w:r>
      <w:r w:rsidR="004E1414" w:rsidRPr="0022637D">
        <w:rPr>
          <w:rFonts w:asciiTheme="minorHAnsi" w:eastAsia="Calibri" w:hAnsiTheme="minorHAnsi" w:cstheme="minorHAnsi"/>
        </w:rPr>
        <w:t xml:space="preserve">artış oranı </w:t>
      </w:r>
      <w:r w:rsidR="00F462A4" w:rsidRPr="0022637D">
        <w:rPr>
          <w:rFonts w:asciiTheme="minorHAnsi" w:eastAsia="Calibri" w:hAnsiTheme="minorHAnsi" w:cstheme="minorHAnsi"/>
        </w:rPr>
        <w:t>üç büyük ilde</w:t>
      </w:r>
      <w:r w:rsidR="004E1414" w:rsidRPr="0022637D">
        <w:rPr>
          <w:rFonts w:asciiTheme="minorHAnsi" w:eastAsia="Calibri" w:hAnsiTheme="minorHAnsi" w:cstheme="minorHAnsi"/>
        </w:rPr>
        <w:t xml:space="preserve"> de yükselmi</w:t>
      </w:r>
      <w:r w:rsidR="00EA2306">
        <w:rPr>
          <w:rFonts w:asciiTheme="minorHAnsi" w:eastAsia="Calibri" w:hAnsiTheme="minorHAnsi" w:cstheme="minorHAnsi"/>
        </w:rPr>
        <w:t>ştir</w:t>
      </w:r>
      <w:r w:rsidR="00F462A4" w:rsidRPr="0022637D">
        <w:rPr>
          <w:rFonts w:asciiTheme="minorHAnsi" w:eastAsia="Calibri" w:hAnsiTheme="minorHAnsi" w:cstheme="minorHAnsi"/>
        </w:rPr>
        <w:t xml:space="preserve"> (Şekil 16). </w:t>
      </w:r>
      <w:r w:rsidR="004E1414" w:rsidRPr="0022637D">
        <w:rPr>
          <w:rFonts w:asciiTheme="minorHAnsi" w:eastAsia="Calibri" w:hAnsiTheme="minorHAnsi" w:cstheme="minorHAnsi"/>
        </w:rPr>
        <w:t>Yıllık k</w:t>
      </w:r>
      <w:r w:rsidR="00F462A4" w:rsidRPr="0022637D">
        <w:rPr>
          <w:rFonts w:asciiTheme="minorHAnsi" w:eastAsia="Calibri" w:hAnsiTheme="minorHAnsi" w:cstheme="minorHAnsi"/>
        </w:rPr>
        <w:t xml:space="preserve">ira artış oranı geçen aya göre </w:t>
      </w:r>
      <w:r w:rsidR="004E1414" w:rsidRPr="0022637D">
        <w:rPr>
          <w:rFonts w:asciiTheme="minorHAnsi" w:eastAsia="Calibri" w:hAnsiTheme="minorHAnsi" w:cstheme="minorHAnsi"/>
        </w:rPr>
        <w:t xml:space="preserve">İstanbul’da </w:t>
      </w:r>
      <w:r w:rsidR="00EA2306">
        <w:rPr>
          <w:rFonts w:asciiTheme="minorHAnsi" w:eastAsia="Calibri" w:hAnsiTheme="minorHAnsi" w:cstheme="minorHAnsi"/>
        </w:rPr>
        <w:t>7,2</w:t>
      </w:r>
      <w:r w:rsidR="004E1414" w:rsidRPr="0022637D">
        <w:rPr>
          <w:rFonts w:asciiTheme="minorHAnsi" w:eastAsia="Calibri" w:hAnsiTheme="minorHAnsi" w:cstheme="minorHAnsi"/>
        </w:rPr>
        <w:t xml:space="preserve"> puan, Ankara’da </w:t>
      </w:r>
      <w:r w:rsidR="00EA2306">
        <w:rPr>
          <w:rFonts w:asciiTheme="minorHAnsi" w:eastAsia="Calibri" w:hAnsiTheme="minorHAnsi" w:cstheme="minorHAnsi"/>
        </w:rPr>
        <w:t>9,5</w:t>
      </w:r>
      <w:r w:rsidR="004E1414" w:rsidRPr="0022637D">
        <w:rPr>
          <w:rFonts w:asciiTheme="minorHAnsi" w:eastAsia="Calibri" w:hAnsiTheme="minorHAnsi" w:cstheme="minorHAnsi"/>
        </w:rPr>
        <w:t xml:space="preserve"> puan ve İzmir’de </w:t>
      </w:r>
      <w:r w:rsidR="003A5732">
        <w:rPr>
          <w:rFonts w:asciiTheme="minorHAnsi" w:eastAsia="Calibri" w:hAnsiTheme="minorHAnsi" w:cstheme="minorHAnsi"/>
        </w:rPr>
        <w:t>6,</w:t>
      </w:r>
      <w:r w:rsidR="00EA2306">
        <w:rPr>
          <w:rFonts w:asciiTheme="minorHAnsi" w:eastAsia="Calibri" w:hAnsiTheme="minorHAnsi" w:cstheme="minorHAnsi"/>
        </w:rPr>
        <w:t>6</w:t>
      </w:r>
      <w:r w:rsidR="004E1414" w:rsidRPr="0022637D">
        <w:rPr>
          <w:rFonts w:asciiTheme="minorHAnsi" w:eastAsia="Calibri" w:hAnsiTheme="minorHAnsi" w:cstheme="minorHAnsi"/>
        </w:rPr>
        <w:t xml:space="preserve"> puan artmıştır</w:t>
      </w:r>
      <w:r w:rsidR="00F462A4" w:rsidRPr="0022637D">
        <w:rPr>
          <w:rFonts w:asciiTheme="minorHAnsi" w:eastAsia="Calibri" w:hAnsiTheme="minorHAnsi" w:cstheme="minorHAnsi"/>
        </w:rPr>
        <w:t xml:space="preserve">. Yıllık kira artış oranı İstanbul’da yüzde </w:t>
      </w:r>
      <w:r w:rsidR="003A5732">
        <w:rPr>
          <w:rFonts w:asciiTheme="minorHAnsi" w:eastAsia="Calibri" w:hAnsiTheme="minorHAnsi" w:cstheme="minorHAnsi"/>
        </w:rPr>
        <w:t>57</w:t>
      </w:r>
      <w:r w:rsidR="00EA2306">
        <w:rPr>
          <w:rFonts w:asciiTheme="minorHAnsi" w:eastAsia="Calibri" w:hAnsiTheme="minorHAnsi" w:cstheme="minorHAnsi"/>
        </w:rPr>
        <w:t>,9</w:t>
      </w:r>
      <w:r w:rsidR="00F462A4" w:rsidRPr="0022637D">
        <w:rPr>
          <w:rFonts w:asciiTheme="minorHAnsi" w:eastAsia="Calibri" w:hAnsiTheme="minorHAnsi" w:cstheme="minorHAnsi"/>
        </w:rPr>
        <w:t xml:space="preserve">, Ankara’da yüzde </w:t>
      </w:r>
      <w:r w:rsidR="00EA2306">
        <w:rPr>
          <w:rFonts w:asciiTheme="minorHAnsi" w:eastAsia="Calibri" w:hAnsiTheme="minorHAnsi" w:cstheme="minorHAnsi"/>
        </w:rPr>
        <w:t>41,2</w:t>
      </w:r>
      <w:r w:rsidR="00F462A4" w:rsidRPr="0022637D">
        <w:rPr>
          <w:rFonts w:asciiTheme="minorHAnsi" w:eastAsia="Calibri" w:hAnsiTheme="minorHAnsi" w:cstheme="minorHAnsi"/>
        </w:rPr>
        <w:t xml:space="preserve"> ve İzmir’de yüzde </w:t>
      </w:r>
      <w:r w:rsidR="003A5732">
        <w:rPr>
          <w:rFonts w:asciiTheme="minorHAnsi" w:eastAsia="Calibri" w:hAnsiTheme="minorHAnsi" w:cstheme="minorHAnsi"/>
        </w:rPr>
        <w:t>3</w:t>
      </w:r>
      <w:r w:rsidR="00EA2306">
        <w:rPr>
          <w:rFonts w:asciiTheme="minorHAnsi" w:eastAsia="Calibri" w:hAnsiTheme="minorHAnsi" w:cstheme="minorHAnsi"/>
        </w:rPr>
        <w:t>7,5</w:t>
      </w:r>
      <w:r w:rsidR="00F462A4" w:rsidRPr="0022637D">
        <w:rPr>
          <w:rFonts w:asciiTheme="minorHAnsi" w:eastAsia="Calibri" w:hAnsiTheme="minorHAnsi" w:cstheme="minorHAnsi"/>
        </w:rPr>
        <w:t xml:space="preserve"> olmuştur. Böylece 2020 </w:t>
      </w:r>
      <w:r w:rsidR="00EA2306">
        <w:rPr>
          <w:rFonts w:asciiTheme="minorHAnsi" w:eastAsia="Calibri" w:hAnsiTheme="minorHAnsi" w:cstheme="minorHAnsi"/>
        </w:rPr>
        <w:t xml:space="preserve">Eylül’de </w:t>
      </w:r>
      <w:r w:rsidR="00F462A4" w:rsidRPr="0022637D">
        <w:rPr>
          <w:rFonts w:asciiTheme="minorHAnsi" w:eastAsia="Calibri" w:hAnsiTheme="minorHAnsi" w:cstheme="minorHAnsi"/>
        </w:rPr>
        <w:t xml:space="preserve">İstanbul'da </w:t>
      </w:r>
      <w:r w:rsidR="004E1414" w:rsidRPr="0022637D">
        <w:rPr>
          <w:rFonts w:asciiTheme="minorHAnsi" w:eastAsia="Calibri" w:hAnsiTheme="minorHAnsi" w:cstheme="minorHAnsi"/>
        </w:rPr>
        <w:t>2</w:t>
      </w:r>
      <w:r w:rsidR="003A5732">
        <w:rPr>
          <w:rFonts w:asciiTheme="minorHAnsi" w:eastAsia="Calibri" w:hAnsiTheme="minorHAnsi" w:cstheme="minorHAnsi"/>
        </w:rPr>
        <w:t>1</w:t>
      </w:r>
      <w:r w:rsidR="00CF0831" w:rsidRPr="0022637D">
        <w:rPr>
          <w:rFonts w:asciiTheme="minorHAnsi" w:eastAsia="Calibri" w:hAnsiTheme="minorHAnsi" w:cstheme="minorHAnsi"/>
        </w:rPr>
        <w:t>,</w:t>
      </w:r>
      <w:r w:rsidR="003A5732">
        <w:rPr>
          <w:rFonts w:asciiTheme="minorHAnsi" w:eastAsia="Calibri" w:hAnsiTheme="minorHAnsi" w:cstheme="minorHAnsi"/>
        </w:rPr>
        <w:t>1</w:t>
      </w:r>
      <w:r w:rsidR="007C0BD6" w:rsidRPr="0022637D">
        <w:rPr>
          <w:rFonts w:asciiTheme="minorHAnsi" w:eastAsia="Calibri" w:hAnsiTheme="minorHAnsi" w:cstheme="minorHAnsi"/>
        </w:rPr>
        <w:t xml:space="preserve"> </w:t>
      </w:r>
      <w:r w:rsidR="00F462A4" w:rsidRPr="0022637D">
        <w:rPr>
          <w:rFonts w:asciiTheme="minorHAnsi" w:eastAsia="Calibri" w:hAnsiTheme="minorHAnsi" w:cstheme="minorHAnsi"/>
        </w:rPr>
        <w:t>TL, Ankara'da 1</w:t>
      </w:r>
      <w:r w:rsidR="00CF0831" w:rsidRPr="0022637D">
        <w:rPr>
          <w:rFonts w:asciiTheme="minorHAnsi" w:eastAsia="Calibri" w:hAnsiTheme="minorHAnsi" w:cstheme="minorHAnsi"/>
        </w:rPr>
        <w:t>1,</w:t>
      </w:r>
      <w:r w:rsidR="009B29AF">
        <w:rPr>
          <w:rFonts w:asciiTheme="minorHAnsi" w:eastAsia="Calibri" w:hAnsiTheme="minorHAnsi" w:cstheme="minorHAnsi"/>
        </w:rPr>
        <w:t>5</w:t>
      </w:r>
      <w:r w:rsidR="00F462A4" w:rsidRPr="0022637D">
        <w:rPr>
          <w:rFonts w:asciiTheme="minorHAnsi" w:eastAsia="Calibri" w:hAnsiTheme="minorHAnsi" w:cstheme="minorHAnsi"/>
        </w:rPr>
        <w:t xml:space="preserve"> TL ve İzmir'de 1</w:t>
      </w:r>
      <w:r w:rsidR="00CF0831" w:rsidRPr="0022637D">
        <w:rPr>
          <w:rFonts w:asciiTheme="minorHAnsi" w:eastAsia="Calibri" w:hAnsiTheme="minorHAnsi" w:cstheme="minorHAnsi"/>
        </w:rPr>
        <w:t>6</w:t>
      </w:r>
      <w:r w:rsidR="00F462A4" w:rsidRPr="0022637D">
        <w:rPr>
          <w:rFonts w:asciiTheme="minorHAnsi" w:eastAsia="Calibri" w:hAnsiTheme="minorHAnsi" w:cstheme="minorHAnsi"/>
        </w:rPr>
        <w:t>,</w:t>
      </w:r>
      <w:r w:rsidR="00F3692B" w:rsidRPr="0022637D">
        <w:rPr>
          <w:rFonts w:asciiTheme="minorHAnsi" w:eastAsia="Calibri" w:hAnsiTheme="minorHAnsi" w:cstheme="minorHAnsi"/>
        </w:rPr>
        <w:t>7</w:t>
      </w:r>
      <w:r w:rsidR="00F462A4" w:rsidRPr="0022637D">
        <w:rPr>
          <w:rFonts w:asciiTheme="minorHAnsi" w:eastAsia="Calibri" w:hAnsiTheme="minorHAnsi" w:cstheme="minorHAnsi"/>
        </w:rPr>
        <w:t xml:space="preserve"> TL olan ortalama kiralık konut ilan m</w:t>
      </w:r>
      <w:r w:rsidR="00F462A4" w:rsidRPr="0022637D">
        <w:rPr>
          <w:rFonts w:asciiTheme="minorHAnsi" w:eastAsia="Calibri" w:hAnsiTheme="minorHAnsi" w:cstheme="minorHAnsi"/>
          <w:vertAlign w:val="superscript"/>
        </w:rPr>
        <w:t>2</w:t>
      </w:r>
      <w:r w:rsidR="00F462A4" w:rsidRPr="0022637D">
        <w:rPr>
          <w:rFonts w:asciiTheme="minorHAnsi" w:eastAsia="Calibri" w:hAnsiTheme="minorHAnsi" w:cstheme="minorHAnsi"/>
        </w:rPr>
        <w:t xml:space="preserve"> fiyatları, 2021 </w:t>
      </w:r>
      <w:r w:rsidR="009B29AF">
        <w:rPr>
          <w:rFonts w:asciiTheme="minorHAnsi" w:eastAsia="Calibri" w:hAnsiTheme="minorHAnsi" w:cstheme="minorHAnsi"/>
        </w:rPr>
        <w:t>Eylül’de</w:t>
      </w:r>
      <w:r w:rsidR="003A5732">
        <w:rPr>
          <w:rFonts w:asciiTheme="minorHAnsi" w:eastAsia="Calibri" w:hAnsiTheme="minorHAnsi" w:cstheme="minorHAnsi"/>
        </w:rPr>
        <w:t xml:space="preserve"> </w:t>
      </w:r>
      <w:r w:rsidR="00F462A4" w:rsidRPr="0022637D">
        <w:rPr>
          <w:rFonts w:asciiTheme="minorHAnsi" w:eastAsia="Calibri" w:hAnsiTheme="minorHAnsi" w:cstheme="minorHAnsi"/>
        </w:rPr>
        <w:t xml:space="preserve">bu illerde sırasıyla </w:t>
      </w:r>
      <w:r w:rsidR="003A5732">
        <w:rPr>
          <w:rFonts w:asciiTheme="minorHAnsi" w:eastAsia="Calibri" w:hAnsiTheme="minorHAnsi" w:cstheme="minorHAnsi"/>
        </w:rPr>
        <w:t>3</w:t>
      </w:r>
      <w:r w:rsidR="009B29AF">
        <w:rPr>
          <w:rFonts w:asciiTheme="minorHAnsi" w:eastAsia="Calibri" w:hAnsiTheme="minorHAnsi" w:cstheme="minorHAnsi"/>
        </w:rPr>
        <w:t>3,3</w:t>
      </w:r>
      <w:r w:rsidR="00F462A4" w:rsidRPr="0022637D">
        <w:rPr>
          <w:rFonts w:asciiTheme="minorHAnsi" w:eastAsia="Calibri" w:hAnsiTheme="minorHAnsi" w:cstheme="minorHAnsi"/>
        </w:rPr>
        <w:t xml:space="preserve"> TL</w:t>
      </w:r>
      <w:r w:rsidR="000E1246" w:rsidRPr="0022637D">
        <w:rPr>
          <w:rFonts w:asciiTheme="minorHAnsi" w:eastAsia="Calibri" w:hAnsiTheme="minorHAnsi" w:cstheme="minorHAnsi"/>
        </w:rPr>
        <w:t>’ye</w:t>
      </w:r>
      <w:r w:rsidR="00F462A4" w:rsidRPr="0022637D">
        <w:rPr>
          <w:rFonts w:asciiTheme="minorHAnsi" w:eastAsia="Calibri" w:hAnsiTheme="minorHAnsi" w:cstheme="minorHAnsi"/>
        </w:rPr>
        <w:t>, 1</w:t>
      </w:r>
      <w:r w:rsidR="009B29AF">
        <w:rPr>
          <w:rFonts w:asciiTheme="minorHAnsi" w:eastAsia="Calibri" w:hAnsiTheme="minorHAnsi" w:cstheme="minorHAnsi"/>
        </w:rPr>
        <w:t>6,3</w:t>
      </w:r>
      <w:r w:rsidR="00F462A4" w:rsidRPr="0022637D">
        <w:rPr>
          <w:rFonts w:asciiTheme="minorHAnsi" w:eastAsia="Calibri" w:hAnsiTheme="minorHAnsi" w:cstheme="minorHAnsi"/>
        </w:rPr>
        <w:t xml:space="preserve"> TL</w:t>
      </w:r>
      <w:r w:rsidR="000E1246" w:rsidRPr="0022637D">
        <w:rPr>
          <w:rFonts w:asciiTheme="minorHAnsi" w:eastAsia="Calibri" w:hAnsiTheme="minorHAnsi" w:cstheme="minorHAnsi"/>
        </w:rPr>
        <w:t>’ye</w:t>
      </w:r>
      <w:r w:rsidR="00F462A4" w:rsidRPr="0022637D">
        <w:rPr>
          <w:rFonts w:asciiTheme="minorHAnsi" w:eastAsia="Calibri" w:hAnsiTheme="minorHAnsi" w:cstheme="minorHAnsi"/>
        </w:rPr>
        <w:t xml:space="preserve"> ve </w:t>
      </w:r>
      <w:r w:rsidR="00CF0831" w:rsidRPr="0022637D">
        <w:rPr>
          <w:rFonts w:asciiTheme="minorHAnsi" w:eastAsia="Calibri" w:hAnsiTheme="minorHAnsi" w:cstheme="minorHAnsi"/>
        </w:rPr>
        <w:t>2</w:t>
      </w:r>
      <w:r w:rsidR="009B29AF">
        <w:rPr>
          <w:rFonts w:asciiTheme="minorHAnsi" w:eastAsia="Calibri" w:hAnsiTheme="minorHAnsi" w:cstheme="minorHAnsi"/>
        </w:rPr>
        <w:t>2,9</w:t>
      </w:r>
      <w:r w:rsidR="00F462A4" w:rsidRPr="0022637D">
        <w:rPr>
          <w:rFonts w:asciiTheme="minorHAnsi" w:eastAsia="Calibri" w:hAnsiTheme="minorHAnsi" w:cstheme="minorHAnsi"/>
        </w:rPr>
        <w:t xml:space="preserve"> TL’ye yükselmiştir.</w:t>
      </w:r>
      <w:r w:rsidR="009575DD">
        <w:rPr>
          <w:rFonts w:asciiTheme="minorHAnsi" w:eastAsia="Calibri" w:hAnsiTheme="minorHAnsi" w:cstheme="minorHAnsi"/>
        </w:rPr>
        <w:t xml:space="preserve"> </w:t>
      </w:r>
    </w:p>
    <w:p w14:paraId="3B5E3BCF" w14:textId="69182195" w:rsidR="00200720" w:rsidRDefault="00200720">
      <w:pPr>
        <w:spacing w:before="120" w:after="120" w:line="276" w:lineRule="auto"/>
        <w:contextualSpacing/>
        <w:jc w:val="both"/>
        <w:rPr>
          <w:rFonts w:asciiTheme="minorHAnsi" w:eastAsia="Calibri" w:hAnsiTheme="minorHAnsi" w:cstheme="minorHAnsi"/>
          <w:b/>
          <w:bCs/>
        </w:rPr>
      </w:pPr>
    </w:p>
    <w:p w14:paraId="5DCD3E26" w14:textId="72ADC4A5" w:rsidR="00477C02" w:rsidRDefault="00477C02">
      <w:pPr>
        <w:spacing w:before="120" w:after="120" w:line="276" w:lineRule="auto"/>
        <w:contextualSpacing/>
        <w:jc w:val="both"/>
        <w:rPr>
          <w:rFonts w:asciiTheme="minorHAnsi" w:eastAsia="Calibri" w:hAnsiTheme="minorHAnsi" w:cstheme="minorHAnsi"/>
          <w:b/>
          <w:bCs/>
        </w:rPr>
      </w:pPr>
    </w:p>
    <w:p w14:paraId="0F5DE229" w14:textId="1B119F99" w:rsidR="00477C02" w:rsidRDefault="00477C02">
      <w:pPr>
        <w:spacing w:before="120" w:after="120" w:line="276" w:lineRule="auto"/>
        <w:contextualSpacing/>
        <w:jc w:val="both"/>
        <w:rPr>
          <w:rFonts w:asciiTheme="minorHAnsi" w:eastAsia="Calibri" w:hAnsiTheme="minorHAnsi" w:cstheme="minorHAnsi"/>
          <w:b/>
          <w:bCs/>
        </w:rPr>
      </w:pPr>
    </w:p>
    <w:p w14:paraId="0E24840E" w14:textId="424B33F1" w:rsidR="00477C02" w:rsidRDefault="00477C02">
      <w:pPr>
        <w:spacing w:before="120" w:after="120" w:line="276" w:lineRule="auto"/>
        <w:contextualSpacing/>
        <w:jc w:val="both"/>
        <w:rPr>
          <w:rFonts w:asciiTheme="minorHAnsi" w:eastAsia="Calibri" w:hAnsiTheme="minorHAnsi" w:cstheme="minorHAnsi"/>
          <w:b/>
          <w:bCs/>
        </w:rPr>
      </w:pPr>
    </w:p>
    <w:p w14:paraId="5A147FAA" w14:textId="69E8D8FD" w:rsidR="00477C02" w:rsidRDefault="00477C02">
      <w:pPr>
        <w:spacing w:before="120" w:after="120" w:line="276" w:lineRule="auto"/>
        <w:contextualSpacing/>
        <w:jc w:val="both"/>
        <w:rPr>
          <w:rFonts w:asciiTheme="minorHAnsi" w:eastAsia="Calibri" w:hAnsiTheme="minorHAnsi" w:cstheme="minorHAnsi"/>
          <w:b/>
          <w:bCs/>
        </w:rPr>
      </w:pPr>
    </w:p>
    <w:p w14:paraId="24D962A4" w14:textId="262AEA33" w:rsidR="00477C02" w:rsidRDefault="00477C02">
      <w:pPr>
        <w:spacing w:before="120" w:after="120" w:line="276" w:lineRule="auto"/>
        <w:contextualSpacing/>
        <w:jc w:val="both"/>
        <w:rPr>
          <w:rFonts w:asciiTheme="minorHAnsi" w:eastAsia="Calibri" w:hAnsiTheme="minorHAnsi" w:cstheme="minorHAnsi"/>
          <w:b/>
          <w:bCs/>
        </w:rPr>
      </w:pPr>
    </w:p>
    <w:p w14:paraId="57676E28" w14:textId="2F4551C4" w:rsidR="00477C02" w:rsidRDefault="00477C02">
      <w:pPr>
        <w:spacing w:before="120" w:after="120" w:line="276" w:lineRule="auto"/>
        <w:contextualSpacing/>
        <w:jc w:val="both"/>
        <w:rPr>
          <w:rFonts w:asciiTheme="minorHAnsi" w:eastAsia="Calibri" w:hAnsiTheme="minorHAnsi" w:cstheme="minorHAnsi"/>
          <w:b/>
          <w:bCs/>
        </w:rPr>
      </w:pPr>
    </w:p>
    <w:p w14:paraId="115E8BE5" w14:textId="4C2F2060" w:rsidR="00477C02" w:rsidRDefault="00477C02">
      <w:pPr>
        <w:spacing w:before="120" w:after="120" w:line="276" w:lineRule="auto"/>
        <w:contextualSpacing/>
        <w:jc w:val="both"/>
        <w:rPr>
          <w:rFonts w:asciiTheme="minorHAnsi" w:eastAsia="Calibri" w:hAnsiTheme="minorHAnsi" w:cstheme="minorHAnsi"/>
          <w:b/>
          <w:bCs/>
        </w:rPr>
      </w:pPr>
    </w:p>
    <w:p w14:paraId="46F9ED33" w14:textId="07342B23" w:rsidR="00477C02" w:rsidRDefault="00477C02">
      <w:pPr>
        <w:spacing w:before="120" w:after="120" w:line="276" w:lineRule="auto"/>
        <w:contextualSpacing/>
        <w:jc w:val="both"/>
        <w:rPr>
          <w:rFonts w:asciiTheme="minorHAnsi" w:eastAsia="Calibri" w:hAnsiTheme="minorHAnsi" w:cstheme="minorHAnsi"/>
          <w:b/>
          <w:bCs/>
        </w:rPr>
      </w:pPr>
    </w:p>
    <w:p w14:paraId="776791B6" w14:textId="4F36CEF1" w:rsidR="00477C02" w:rsidRDefault="00477C02">
      <w:pPr>
        <w:spacing w:before="120" w:after="120" w:line="276" w:lineRule="auto"/>
        <w:contextualSpacing/>
        <w:jc w:val="both"/>
        <w:rPr>
          <w:rFonts w:asciiTheme="minorHAnsi" w:eastAsia="Calibri" w:hAnsiTheme="minorHAnsi" w:cstheme="minorHAnsi"/>
          <w:b/>
          <w:bCs/>
        </w:rPr>
      </w:pPr>
    </w:p>
    <w:p w14:paraId="04ADC740" w14:textId="77777777" w:rsidR="00477C02" w:rsidRDefault="00477C02">
      <w:pPr>
        <w:spacing w:before="120" w:after="120" w:line="276" w:lineRule="auto"/>
        <w:contextualSpacing/>
        <w:jc w:val="both"/>
        <w:rPr>
          <w:rFonts w:asciiTheme="minorHAnsi" w:eastAsia="Calibri" w:hAnsiTheme="minorHAnsi" w:cstheme="minorHAnsi"/>
          <w:b/>
          <w:bCs/>
        </w:rPr>
      </w:pPr>
    </w:p>
    <w:p w14:paraId="1EF7C922" w14:textId="77777777" w:rsidR="003B684F" w:rsidRDefault="003B684F">
      <w:pPr>
        <w:rPr>
          <w:rFonts w:asciiTheme="minorHAnsi" w:eastAsia="Calibri" w:hAnsiTheme="minorHAnsi" w:cstheme="minorHAnsi"/>
          <w:b/>
          <w:bCs/>
        </w:rPr>
      </w:pPr>
      <w:r>
        <w:rPr>
          <w:rFonts w:asciiTheme="minorHAnsi" w:eastAsia="Calibri" w:hAnsiTheme="minorHAnsi" w:cstheme="minorHAnsi"/>
          <w:b/>
          <w:bCs/>
        </w:rPr>
        <w:br w:type="page"/>
      </w:r>
    </w:p>
    <w:p w14:paraId="6ECED20D" w14:textId="516EB3E2" w:rsidR="006C4D63" w:rsidRPr="0022637D" w:rsidRDefault="006C4D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Şekil 16: Üç Büyük İlde Kira Fiyatlarının Yıllık Değişimi (%)</w:t>
      </w:r>
    </w:p>
    <w:p w14:paraId="0F5D3F67" w14:textId="0E8DA165" w:rsidR="008A15D1" w:rsidRPr="0022637D" w:rsidRDefault="0034486A"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3D8F514B" wp14:editId="2683761D">
            <wp:extent cx="4758601" cy="2714234"/>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noChangeArrowheads="1"/>
                    </pic:cNvPicPr>
                  </pic:nvPicPr>
                  <pic:blipFill>
                    <a:blip r:embed="rId33">
                      <a:clrChange>
                        <a:clrFrom>
                          <a:srgbClr val="FFFFFF"/>
                        </a:clrFrom>
                        <a:clrTo>
                          <a:srgbClr val="FFFFFF">
                            <a:alpha val="0"/>
                          </a:srgbClr>
                        </a:clrTo>
                      </a:clrChange>
                    </a:blip>
                    <a:stretch>
                      <a:fillRect/>
                    </a:stretch>
                  </pic:blipFill>
                  <pic:spPr bwMode="auto">
                    <a:xfrm>
                      <a:off x="0" y="0"/>
                      <a:ext cx="4758601" cy="2714234"/>
                    </a:xfrm>
                    <a:prstGeom prst="rect">
                      <a:avLst/>
                    </a:prstGeom>
                    <a:noFill/>
                  </pic:spPr>
                </pic:pic>
              </a:graphicData>
            </a:graphic>
          </wp:inline>
        </w:drawing>
      </w:r>
    </w:p>
    <w:p w14:paraId="0755FD81" w14:textId="77777777" w:rsidR="006C4D63" w:rsidRPr="0022637D" w:rsidRDefault="006C4D63">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8EB025A" w14:textId="77777777" w:rsidR="006242EB" w:rsidRPr="0022637D" w:rsidRDefault="006242EB">
      <w:pPr>
        <w:spacing w:before="120" w:after="120" w:line="276" w:lineRule="auto"/>
        <w:contextualSpacing/>
        <w:jc w:val="both"/>
        <w:rPr>
          <w:rFonts w:asciiTheme="minorHAnsi" w:eastAsia="Calibri" w:hAnsiTheme="minorHAnsi" w:cstheme="minorHAnsi"/>
          <w:b/>
          <w:bCs/>
          <w:sz w:val="24"/>
          <w:szCs w:val="24"/>
        </w:rPr>
      </w:pPr>
    </w:p>
    <w:p w14:paraId="55D22A5D" w14:textId="77777777" w:rsidR="005A2CE9" w:rsidRPr="0022637D" w:rsidRDefault="005A2CE9">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4E3C507D" w14:textId="7579E69D" w:rsidR="00F462A4" w:rsidRPr="0022637D" w:rsidRDefault="002A5EE8" w:rsidP="00DF1E5D">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 xml:space="preserve">Eylül’de </w:t>
      </w:r>
      <w:r w:rsidR="00F462A4" w:rsidRPr="0022637D">
        <w:rPr>
          <w:rFonts w:asciiTheme="minorHAnsi" w:eastAsia="Calibri" w:hAnsiTheme="minorHAnsi" w:cstheme="minorHAnsi"/>
          <w:bCs/>
        </w:rPr>
        <w:t xml:space="preserve">yıllık ortalama kira artışı ülke genelinde yüzde </w:t>
      </w:r>
      <w:r>
        <w:rPr>
          <w:rFonts w:asciiTheme="minorHAnsi" w:eastAsia="Calibri" w:hAnsiTheme="minorHAnsi" w:cstheme="minorHAnsi"/>
          <w:bCs/>
        </w:rPr>
        <w:t>40,5</w:t>
      </w:r>
      <w:r w:rsidR="00F462A4" w:rsidRPr="0022637D">
        <w:rPr>
          <w:rFonts w:asciiTheme="minorHAnsi" w:eastAsia="Calibri" w:hAnsiTheme="minorHAnsi" w:cstheme="minorHAnsi"/>
          <w:bCs/>
        </w:rPr>
        <w:t xml:space="preserve"> olurken</w:t>
      </w:r>
      <w:r w:rsidR="00AA7CEE">
        <w:rPr>
          <w:rFonts w:asciiTheme="minorHAnsi" w:eastAsia="Calibri" w:hAnsiTheme="minorHAnsi" w:cstheme="minorHAnsi"/>
          <w:bCs/>
        </w:rPr>
        <w:t>,</w:t>
      </w:r>
      <w:r w:rsidR="00F462A4" w:rsidRPr="0022637D">
        <w:rPr>
          <w:rFonts w:asciiTheme="minorHAnsi" w:eastAsia="Calibri" w:hAnsiTheme="minorHAnsi" w:cstheme="minorHAnsi"/>
          <w:bCs/>
        </w:rPr>
        <w:t xml:space="preserve"> büyükşehirlerde</w:t>
      </w:r>
      <w:r w:rsidR="00AA7CEE">
        <w:rPr>
          <w:rFonts w:asciiTheme="minorHAnsi" w:eastAsia="Calibri" w:hAnsiTheme="minorHAnsi" w:cstheme="minorHAnsi"/>
          <w:bCs/>
        </w:rPr>
        <w:t>ki</w:t>
      </w:r>
      <w:r w:rsidR="00F462A4" w:rsidRPr="0022637D">
        <w:rPr>
          <w:rFonts w:asciiTheme="minorHAnsi" w:eastAsia="Calibri" w:hAnsiTheme="minorHAnsi" w:cstheme="minorHAnsi"/>
          <w:bCs/>
        </w:rPr>
        <w:t xml:space="preserve"> cari kira artış</w:t>
      </w:r>
      <w:r>
        <w:rPr>
          <w:rFonts w:asciiTheme="minorHAnsi" w:eastAsia="Calibri" w:hAnsiTheme="minorHAnsi" w:cstheme="minorHAnsi"/>
          <w:bCs/>
        </w:rPr>
        <w:t xml:space="preserve"> hızları farklılık göstermektedir</w:t>
      </w:r>
      <w:r w:rsidR="00F462A4" w:rsidRPr="0022637D">
        <w:rPr>
          <w:rFonts w:asciiTheme="minorHAnsi" w:eastAsia="Calibri" w:hAnsiTheme="minorHAnsi" w:cstheme="minorHAnsi"/>
          <w:bCs/>
        </w:rPr>
        <w:t xml:space="preserve"> (Tablo </w:t>
      </w:r>
      <w:r w:rsidR="00655C60">
        <w:rPr>
          <w:rFonts w:asciiTheme="minorHAnsi" w:eastAsia="Calibri" w:hAnsiTheme="minorHAnsi" w:cstheme="minorHAnsi"/>
          <w:bCs/>
        </w:rPr>
        <w:t>6</w:t>
      </w:r>
      <w:r w:rsidR="00F462A4" w:rsidRPr="0022637D">
        <w:rPr>
          <w:rFonts w:asciiTheme="minorHAnsi" w:eastAsia="Calibri" w:hAnsiTheme="minorHAnsi" w:cstheme="minorHAnsi"/>
          <w:bCs/>
        </w:rPr>
        <w:t xml:space="preserve">).  En yüksek yıllık kira artışının görüldüğü iller </w:t>
      </w:r>
      <w:r>
        <w:rPr>
          <w:rFonts w:asciiTheme="minorHAnsi" w:eastAsia="Calibri" w:hAnsiTheme="minorHAnsi" w:cstheme="minorHAnsi"/>
          <w:bCs/>
        </w:rPr>
        <w:t>Antalya</w:t>
      </w:r>
      <w:r w:rsidR="00F462A4" w:rsidRPr="0022637D">
        <w:rPr>
          <w:rFonts w:asciiTheme="minorHAnsi" w:eastAsia="Calibri" w:hAnsiTheme="minorHAnsi" w:cstheme="minorHAnsi"/>
          <w:bCs/>
        </w:rPr>
        <w:t xml:space="preserve"> (yüzde </w:t>
      </w:r>
      <w:r w:rsidR="0054578F">
        <w:rPr>
          <w:rFonts w:asciiTheme="minorHAnsi" w:eastAsia="Calibri" w:hAnsiTheme="minorHAnsi" w:cstheme="minorHAnsi"/>
          <w:bCs/>
        </w:rPr>
        <w:t>6</w:t>
      </w:r>
      <w:r>
        <w:rPr>
          <w:rFonts w:asciiTheme="minorHAnsi" w:eastAsia="Calibri" w:hAnsiTheme="minorHAnsi" w:cstheme="minorHAnsi"/>
          <w:bCs/>
        </w:rPr>
        <w:t>6,7</w:t>
      </w:r>
      <w:r w:rsidR="00F462A4" w:rsidRPr="0022637D">
        <w:rPr>
          <w:rFonts w:asciiTheme="minorHAnsi" w:eastAsia="Calibri" w:hAnsiTheme="minorHAnsi" w:cstheme="minorHAnsi"/>
          <w:bCs/>
        </w:rPr>
        <w:t xml:space="preserve">), </w:t>
      </w:r>
      <w:r>
        <w:rPr>
          <w:rFonts w:asciiTheme="minorHAnsi" w:eastAsia="Calibri" w:hAnsiTheme="minorHAnsi" w:cstheme="minorHAnsi"/>
          <w:bCs/>
        </w:rPr>
        <w:t xml:space="preserve">Mersin </w:t>
      </w:r>
      <w:r w:rsidR="00F462A4" w:rsidRPr="0022637D">
        <w:rPr>
          <w:rFonts w:asciiTheme="minorHAnsi" w:eastAsia="Calibri" w:hAnsiTheme="minorHAnsi" w:cstheme="minorHAnsi"/>
          <w:bCs/>
        </w:rPr>
        <w:t xml:space="preserve">(yüzde </w:t>
      </w:r>
      <w:r>
        <w:rPr>
          <w:rFonts w:asciiTheme="minorHAnsi" w:eastAsia="Calibri" w:hAnsiTheme="minorHAnsi" w:cstheme="minorHAnsi"/>
          <w:bCs/>
        </w:rPr>
        <w:t>61,6</w:t>
      </w:r>
      <w:r w:rsidR="00F462A4" w:rsidRPr="0022637D">
        <w:rPr>
          <w:rFonts w:asciiTheme="minorHAnsi" w:eastAsia="Calibri" w:hAnsiTheme="minorHAnsi" w:cstheme="minorHAnsi"/>
          <w:bCs/>
        </w:rPr>
        <w:t xml:space="preserve">), </w:t>
      </w:r>
      <w:r>
        <w:rPr>
          <w:rFonts w:asciiTheme="minorHAnsi" w:eastAsia="Calibri" w:hAnsiTheme="minorHAnsi" w:cstheme="minorHAnsi"/>
          <w:bCs/>
        </w:rPr>
        <w:t xml:space="preserve">Diyarbakır </w:t>
      </w:r>
      <w:r w:rsidR="00F462A4" w:rsidRPr="0022637D">
        <w:rPr>
          <w:rFonts w:asciiTheme="minorHAnsi" w:eastAsia="Calibri" w:hAnsiTheme="minorHAnsi" w:cstheme="minorHAnsi"/>
          <w:bCs/>
        </w:rPr>
        <w:t>(yüzde</w:t>
      </w:r>
      <w:r>
        <w:rPr>
          <w:rFonts w:asciiTheme="minorHAnsi" w:eastAsia="Calibri" w:hAnsiTheme="minorHAnsi" w:cstheme="minorHAnsi"/>
          <w:bCs/>
        </w:rPr>
        <w:t xml:space="preserve"> 59,7</w:t>
      </w:r>
      <w:r w:rsidR="00F462A4" w:rsidRPr="0022637D">
        <w:rPr>
          <w:rFonts w:asciiTheme="minorHAnsi" w:eastAsia="Calibri" w:hAnsiTheme="minorHAnsi" w:cstheme="minorHAnsi"/>
          <w:bCs/>
        </w:rPr>
        <w:t xml:space="preserve">), </w:t>
      </w:r>
      <w:r>
        <w:rPr>
          <w:rFonts w:asciiTheme="minorHAnsi" w:eastAsia="Calibri" w:hAnsiTheme="minorHAnsi" w:cstheme="minorHAnsi"/>
          <w:bCs/>
        </w:rPr>
        <w:t xml:space="preserve">Tekirdağ </w:t>
      </w:r>
      <w:r w:rsidR="00F462A4" w:rsidRPr="0022637D">
        <w:rPr>
          <w:rFonts w:asciiTheme="minorHAnsi" w:eastAsia="Calibri" w:hAnsiTheme="minorHAnsi" w:cstheme="minorHAnsi"/>
          <w:bCs/>
        </w:rPr>
        <w:t xml:space="preserve">(yüzde </w:t>
      </w:r>
      <w:r w:rsidR="0054578F">
        <w:rPr>
          <w:rFonts w:asciiTheme="minorHAnsi" w:eastAsia="Calibri" w:hAnsiTheme="minorHAnsi" w:cstheme="minorHAnsi"/>
          <w:bCs/>
        </w:rPr>
        <w:t>5</w:t>
      </w:r>
      <w:r>
        <w:rPr>
          <w:rFonts w:asciiTheme="minorHAnsi" w:eastAsia="Calibri" w:hAnsiTheme="minorHAnsi" w:cstheme="minorHAnsi"/>
          <w:bCs/>
        </w:rPr>
        <w:t>8,4</w:t>
      </w:r>
      <w:r w:rsidR="00F462A4" w:rsidRPr="0022637D">
        <w:rPr>
          <w:rFonts w:asciiTheme="minorHAnsi" w:eastAsia="Calibri" w:hAnsiTheme="minorHAnsi" w:cstheme="minorHAnsi"/>
          <w:bCs/>
        </w:rPr>
        <w:t xml:space="preserve">) ve </w:t>
      </w:r>
      <w:r>
        <w:rPr>
          <w:rFonts w:asciiTheme="minorHAnsi" w:eastAsia="Calibri" w:hAnsiTheme="minorHAnsi" w:cstheme="minorHAnsi"/>
          <w:bCs/>
        </w:rPr>
        <w:t>İstanbul’dur</w:t>
      </w:r>
      <w:r w:rsidR="00052E1A">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sidR="0054578F">
        <w:rPr>
          <w:rFonts w:asciiTheme="minorHAnsi" w:eastAsia="Calibri" w:hAnsiTheme="minorHAnsi" w:cstheme="minorHAnsi"/>
          <w:bCs/>
        </w:rPr>
        <w:t>5</w:t>
      </w:r>
      <w:r>
        <w:rPr>
          <w:rFonts w:asciiTheme="minorHAnsi" w:eastAsia="Calibri" w:hAnsiTheme="minorHAnsi" w:cstheme="minorHAnsi"/>
          <w:bCs/>
        </w:rPr>
        <w:t>7,9</w:t>
      </w:r>
      <w:r w:rsidR="00F462A4" w:rsidRPr="0022637D">
        <w:rPr>
          <w:rFonts w:asciiTheme="minorHAnsi" w:eastAsia="Calibri" w:hAnsiTheme="minorHAnsi" w:cstheme="minorHAnsi"/>
          <w:bCs/>
        </w:rPr>
        <w:t xml:space="preserve">). En düşük kira artışının görüldüğü iller ise </w:t>
      </w:r>
      <w:r w:rsidR="00DF1E5D">
        <w:rPr>
          <w:rFonts w:asciiTheme="minorHAnsi" w:eastAsia="Calibri" w:hAnsiTheme="minorHAnsi" w:cstheme="minorHAnsi"/>
          <w:bCs/>
        </w:rPr>
        <w:t>Ordu</w:t>
      </w:r>
      <w:r w:rsidR="00990673">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sidR="00990673">
        <w:rPr>
          <w:rFonts w:asciiTheme="minorHAnsi" w:eastAsia="Calibri" w:hAnsiTheme="minorHAnsi" w:cstheme="minorHAnsi"/>
          <w:bCs/>
        </w:rPr>
        <w:t>22</w:t>
      </w:r>
      <w:r w:rsidR="00A80D4A" w:rsidRPr="0022637D">
        <w:rPr>
          <w:rFonts w:asciiTheme="minorHAnsi" w:eastAsia="Calibri" w:hAnsiTheme="minorHAnsi" w:cstheme="minorHAnsi"/>
          <w:bCs/>
        </w:rPr>
        <w:t>,</w:t>
      </w:r>
      <w:r w:rsidR="00DF1E5D">
        <w:rPr>
          <w:rFonts w:asciiTheme="minorHAnsi" w:eastAsia="Calibri" w:hAnsiTheme="minorHAnsi" w:cstheme="minorHAnsi"/>
          <w:bCs/>
        </w:rPr>
        <w:t>7</w:t>
      </w:r>
      <w:r w:rsidR="00F462A4" w:rsidRPr="0022637D">
        <w:rPr>
          <w:rFonts w:asciiTheme="minorHAnsi" w:eastAsia="Calibri" w:hAnsiTheme="minorHAnsi" w:cstheme="minorHAnsi"/>
          <w:bCs/>
        </w:rPr>
        <w:t xml:space="preserve">), </w:t>
      </w:r>
      <w:r w:rsidR="00990673">
        <w:rPr>
          <w:rFonts w:asciiTheme="minorHAnsi" w:eastAsia="Calibri" w:hAnsiTheme="minorHAnsi" w:cstheme="minorHAnsi"/>
          <w:bCs/>
        </w:rPr>
        <w:t>Mardin</w:t>
      </w:r>
      <w:r w:rsidR="00A80D4A" w:rsidRPr="0022637D">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sidR="00DF1E5D">
        <w:rPr>
          <w:rFonts w:asciiTheme="minorHAnsi" w:eastAsia="Calibri" w:hAnsiTheme="minorHAnsi" w:cstheme="minorHAnsi"/>
          <w:bCs/>
        </w:rPr>
        <w:t>19,5</w:t>
      </w:r>
      <w:r w:rsidR="00F462A4" w:rsidRPr="0022637D">
        <w:rPr>
          <w:rFonts w:asciiTheme="minorHAnsi" w:eastAsia="Calibri" w:hAnsiTheme="minorHAnsi" w:cstheme="minorHAnsi"/>
          <w:bCs/>
        </w:rPr>
        <w:t xml:space="preserve">), </w:t>
      </w:r>
      <w:r w:rsidR="00DF1E5D">
        <w:rPr>
          <w:rFonts w:asciiTheme="minorHAnsi" w:eastAsia="Calibri" w:hAnsiTheme="minorHAnsi" w:cstheme="minorHAnsi"/>
          <w:bCs/>
        </w:rPr>
        <w:t xml:space="preserve">Kahramanmaraş </w:t>
      </w:r>
      <w:r w:rsidR="00F462A4" w:rsidRPr="0022637D">
        <w:rPr>
          <w:rFonts w:asciiTheme="minorHAnsi" w:eastAsia="Calibri" w:hAnsiTheme="minorHAnsi" w:cstheme="minorHAnsi"/>
          <w:bCs/>
        </w:rPr>
        <w:t xml:space="preserve">(yüzde </w:t>
      </w:r>
      <w:r w:rsidR="00DF1E5D">
        <w:rPr>
          <w:rFonts w:asciiTheme="minorHAnsi" w:eastAsia="Calibri" w:hAnsiTheme="minorHAnsi" w:cstheme="minorHAnsi"/>
          <w:bCs/>
        </w:rPr>
        <w:t>17</w:t>
      </w:r>
      <w:r w:rsidR="00F462A4" w:rsidRPr="0022637D">
        <w:rPr>
          <w:rFonts w:asciiTheme="minorHAnsi" w:eastAsia="Calibri" w:hAnsiTheme="minorHAnsi" w:cstheme="minorHAnsi"/>
          <w:bCs/>
        </w:rPr>
        <w:t>)</w:t>
      </w:r>
      <w:r w:rsidR="0083765E" w:rsidRPr="0022637D">
        <w:rPr>
          <w:rFonts w:asciiTheme="minorHAnsi" w:eastAsia="Calibri" w:hAnsiTheme="minorHAnsi" w:cstheme="minorHAnsi"/>
          <w:bCs/>
        </w:rPr>
        <w:t>,</w:t>
      </w:r>
      <w:r w:rsidR="00395486" w:rsidRPr="0022637D">
        <w:rPr>
          <w:rFonts w:asciiTheme="minorHAnsi" w:eastAsia="Calibri" w:hAnsiTheme="minorHAnsi" w:cstheme="minorHAnsi"/>
          <w:bCs/>
        </w:rPr>
        <w:t xml:space="preserve"> </w:t>
      </w:r>
      <w:r w:rsidR="00DF1E5D">
        <w:rPr>
          <w:rFonts w:asciiTheme="minorHAnsi" w:eastAsia="Calibri" w:hAnsiTheme="minorHAnsi" w:cstheme="minorHAnsi"/>
          <w:bCs/>
        </w:rPr>
        <w:t xml:space="preserve">Denizli </w:t>
      </w:r>
      <w:r w:rsidR="00F462A4" w:rsidRPr="0022637D">
        <w:rPr>
          <w:rFonts w:asciiTheme="minorHAnsi" w:eastAsia="Calibri" w:hAnsiTheme="minorHAnsi" w:cstheme="minorHAnsi"/>
          <w:bCs/>
        </w:rPr>
        <w:t xml:space="preserve">(yüzde </w:t>
      </w:r>
      <w:r w:rsidR="00A80D4A" w:rsidRPr="0022637D">
        <w:rPr>
          <w:rFonts w:asciiTheme="minorHAnsi" w:eastAsia="Calibri" w:hAnsiTheme="minorHAnsi" w:cstheme="minorHAnsi"/>
          <w:bCs/>
        </w:rPr>
        <w:t>1</w:t>
      </w:r>
      <w:r w:rsidR="00DF1E5D">
        <w:rPr>
          <w:rFonts w:asciiTheme="minorHAnsi" w:eastAsia="Calibri" w:hAnsiTheme="minorHAnsi" w:cstheme="minorHAnsi"/>
          <w:bCs/>
        </w:rPr>
        <w:t>5,4</w:t>
      </w:r>
      <w:r w:rsidR="00F462A4" w:rsidRPr="0022637D">
        <w:rPr>
          <w:rFonts w:asciiTheme="minorHAnsi" w:eastAsia="Calibri" w:hAnsiTheme="minorHAnsi" w:cstheme="minorHAnsi"/>
          <w:bCs/>
        </w:rPr>
        <w:t>)</w:t>
      </w:r>
      <w:r w:rsidR="0083765E" w:rsidRPr="0022637D">
        <w:rPr>
          <w:rFonts w:asciiTheme="minorHAnsi" w:eastAsia="Calibri" w:hAnsiTheme="minorHAnsi" w:cstheme="minorHAnsi"/>
          <w:bCs/>
        </w:rPr>
        <w:t xml:space="preserve"> ve </w:t>
      </w:r>
      <w:r w:rsidR="00A80D4A" w:rsidRPr="0022637D">
        <w:rPr>
          <w:rFonts w:asciiTheme="minorHAnsi" w:eastAsia="Calibri" w:hAnsiTheme="minorHAnsi" w:cstheme="minorHAnsi"/>
          <w:bCs/>
        </w:rPr>
        <w:t>Van</w:t>
      </w:r>
      <w:r w:rsidR="00DA7757">
        <w:rPr>
          <w:rFonts w:asciiTheme="minorHAnsi" w:eastAsia="Calibri" w:hAnsiTheme="minorHAnsi" w:cstheme="minorHAnsi"/>
          <w:bCs/>
        </w:rPr>
        <w:t>’dır</w:t>
      </w:r>
      <w:r w:rsidR="0083765E" w:rsidRPr="0022637D">
        <w:rPr>
          <w:rFonts w:asciiTheme="minorHAnsi" w:eastAsia="Calibri" w:hAnsiTheme="minorHAnsi" w:cstheme="minorHAnsi"/>
          <w:bCs/>
        </w:rPr>
        <w:t xml:space="preserve"> (yüzde </w:t>
      </w:r>
      <w:r w:rsidR="00990673">
        <w:rPr>
          <w:rFonts w:asciiTheme="minorHAnsi" w:eastAsia="Calibri" w:hAnsiTheme="minorHAnsi" w:cstheme="minorHAnsi"/>
          <w:bCs/>
        </w:rPr>
        <w:t>1</w:t>
      </w:r>
      <w:r w:rsidR="00DF1E5D">
        <w:rPr>
          <w:rFonts w:asciiTheme="minorHAnsi" w:eastAsia="Calibri" w:hAnsiTheme="minorHAnsi" w:cstheme="minorHAnsi"/>
          <w:bCs/>
        </w:rPr>
        <w:t>3,4</w:t>
      </w:r>
      <w:r w:rsidR="0083765E" w:rsidRPr="0022637D">
        <w:rPr>
          <w:rFonts w:asciiTheme="minorHAnsi" w:eastAsia="Calibri" w:hAnsiTheme="minorHAnsi" w:cstheme="minorHAnsi"/>
          <w:bCs/>
        </w:rPr>
        <w:t>)</w:t>
      </w:r>
      <w:r w:rsidR="00F462A4" w:rsidRPr="0022637D">
        <w:rPr>
          <w:rFonts w:asciiTheme="minorHAnsi" w:eastAsia="Calibri" w:hAnsiTheme="minorHAnsi" w:cstheme="minorHAnsi"/>
          <w:bCs/>
        </w:rPr>
        <w:t>.</w:t>
      </w:r>
    </w:p>
    <w:p w14:paraId="7AE89A75" w14:textId="77777777" w:rsidR="009652B4" w:rsidRPr="0022637D" w:rsidRDefault="009652B4" w:rsidP="008763BB">
      <w:pPr>
        <w:rPr>
          <w:rFonts w:asciiTheme="minorHAnsi" w:eastAsia="Calibri" w:hAnsiTheme="minorHAnsi" w:cstheme="minorHAnsi"/>
          <w:b/>
          <w:bCs/>
          <w:sz w:val="24"/>
          <w:szCs w:val="24"/>
        </w:rPr>
      </w:pPr>
    </w:p>
    <w:p w14:paraId="487A6C8B" w14:textId="73FA8FFB" w:rsidR="005A2CE9" w:rsidRPr="0022637D" w:rsidRDefault="005A2CE9" w:rsidP="008763BB">
      <w:pPr>
        <w:rPr>
          <w:rFonts w:asciiTheme="minorHAnsi" w:eastAsia="Calibri" w:hAnsiTheme="minorHAnsi" w:cstheme="minorHAnsi"/>
          <w:b/>
          <w:bCs/>
        </w:rPr>
      </w:pPr>
      <w:r w:rsidRPr="0022637D">
        <w:rPr>
          <w:rFonts w:asciiTheme="minorHAnsi" w:eastAsia="Calibri" w:hAnsiTheme="minorHAnsi" w:cstheme="minorHAnsi"/>
          <w:b/>
          <w:bCs/>
        </w:rPr>
        <w:t xml:space="preserve">Tablo </w:t>
      </w:r>
      <w:r w:rsidR="00655C60">
        <w:rPr>
          <w:rFonts w:asciiTheme="minorHAnsi" w:eastAsia="Calibri" w:hAnsiTheme="minorHAnsi" w:cstheme="minorHAnsi"/>
          <w:b/>
          <w:bCs/>
        </w:rPr>
        <w:t>6</w:t>
      </w:r>
      <w:r w:rsidRPr="0022637D">
        <w:rPr>
          <w:rFonts w:asciiTheme="minorHAnsi" w:eastAsia="Calibri" w:hAnsiTheme="minorHAnsi" w:cstheme="minorHAnsi"/>
          <w:b/>
          <w:bCs/>
        </w:rPr>
        <w:t xml:space="preserve">: Yıllık Kira Artışlarının En Yüksek ve En Düşük Olduğu İller – 2021 </w:t>
      </w:r>
      <w:r w:rsidR="00CB38E4">
        <w:rPr>
          <w:rFonts w:asciiTheme="minorHAnsi" w:eastAsia="Calibri" w:hAnsiTheme="minorHAnsi" w:cstheme="minorHAnsi"/>
          <w:b/>
          <w:bCs/>
        </w:rPr>
        <w:t>Eylül</w:t>
      </w:r>
    </w:p>
    <w:tbl>
      <w:tblPr>
        <w:tblW w:w="9174" w:type="dxa"/>
        <w:tblLook w:val="04A0" w:firstRow="1" w:lastRow="0" w:firstColumn="1" w:lastColumn="0" w:noHBand="0" w:noVBand="1"/>
      </w:tblPr>
      <w:tblGrid>
        <w:gridCol w:w="2010"/>
        <w:gridCol w:w="2298"/>
        <w:gridCol w:w="2298"/>
        <w:gridCol w:w="2568"/>
      </w:tblGrid>
      <w:tr w:rsidR="00127150"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591CD4AB"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1C5EBFFD"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Eylül 2020 m2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3A3F271F"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Eylül 2021 m2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B229615" w:rsidR="00127150" w:rsidRPr="00B05E37" w:rsidRDefault="00127150" w:rsidP="00127150">
            <w:pPr>
              <w:widowControl/>
              <w:autoSpaceDE/>
              <w:autoSpaceDN/>
              <w:jc w:val="center"/>
              <w:rPr>
                <w:rFonts w:ascii="Calibri" w:hAnsi="Calibri" w:cs="Calibri"/>
                <w:b/>
                <w:bCs/>
                <w:color w:val="000000"/>
              </w:rPr>
            </w:pPr>
            <w:r>
              <w:rPr>
                <w:rFonts w:ascii="Calibri" w:hAnsi="Calibri" w:cs="Calibri"/>
                <w:b/>
                <w:bCs/>
                <w:color w:val="000000"/>
              </w:rPr>
              <w:t>Yıllık Cari Kira Artışları (%)</w:t>
            </w:r>
          </w:p>
        </w:tc>
      </w:tr>
      <w:tr w:rsidR="00127150" w:rsidRPr="00B05E37" w14:paraId="3D39200E" w14:textId="77777777" w:rsidTr="00B05E37">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FB9A35" w14:textId="76B8B0C3"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8" w:space="0" w:color="auto"/>
              <w:left w:val="nil"/>
              <w:bottom w:val="single" w:sz="4" w:space="0" w:color="auto"/>
              <w:right w:val="single" w:sz="4" w:space="0" w:color="auto"/>
            </w:tcBorders>
            <w:shd w:val="clear" w:color="auto" w:fill="auto"/>
            <w:noWrap/>
            <w:vAlign w:val="center"/>
            <w:hideMark/>
          </w:tcPr>
          <w:p w14:paraId="3F57AC76" w14:textId="1B3B45DF"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15,5</w:t>
            </w:r>
          </w:p>
        </w:tc>
        <w:tc>
          <w:tcPr>
            <w:tcW w:w="2298" w:type="dxa"/>
            <w:tcBorders>
              <w:top w:val="single" w:sz="8" w:space="0" w:color="auto"/>
              <w:left w:val="nil"/>
              <w:bottom w:val="single" w:sz="4" w:space="0" w:color="auto"/>
              <w:right w:val="single" w:sz="4" w:space="0" w:color="auto"/>
            </w:tcBorders>
            <w:shd w:val="clear" w:color="auto" w:fill="auto"/>
            <w:noWrap/>
            <w:vAlign w:val="center"/>
            <w:hideMark/>
          </w:tcPr>
          <w:p w14:paraId="217FF01A" w14:textId="73B46A39"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21,7</w:t>
            </w:r>
          </w:p>
        </w:tc>
        <w:tc>
          <w:tcPr>
            <w:tcW w:w="2568" w:type="dxa"/>
            <w:tcBorders>
              <w:top w:val="single" w:sz="8" w:space="0" w:color="auto"/>
              <w:left w:val="nil"/>
              <w:bottom w:val="single" w:sz="4" w:space="0" w:color="auto"/>
              <w:right w:val="single" w:sz="8" w:space="0" w:color="auto"/>
            </w:tcBorders>
            <w:shd w:val="clear" w:color="auto" w:fill="auto"/>
            <w:noWrap/>
            <w:vAlign w:val="center"/>
            <w:hideMark/>
          </w:tcPr>
          <w:p w14:paraId="442AE8FE" w14:textId="4473C376" w:rsidR="00127150" w:rsidRPr="00B05E37" w:rsidRDefault="00127150" w:rsidP="00127150">
            <w:pPr>
              <w:widowControl/>
              <w:autoSpaceDE/>
              <w:autoSpaceDN/>
              <w:jc w:val="center"/>
              <w:rPr>
                <w:rFonts w:ascii="Calibri" w:hAnsi="Calibri" w:cs="Calibri"/>
                <w:color w:val="FF0000"/>
              </w:rPr>
            </w:pPr>
            <w:r>
              <w:rPr>
                <w:rFonts w:ascii="Calibri" w:hAnsi="Calibri" w:cs="Calibri"/>
                <w:color w:val="FF0000"/>
              </w:rPr>
              <w:t>40,5</w:t>
            </w:r>
          </w:p>
        </w:tc>
      </w:tr>
      <w:tr w:rsidR="00127150" w:rsidRPr="00B05E37" w14:paraId="508DA966"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538F9360" w14:textId="2D539692"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nil"/>
              <w:left w:val="nil"/>
              <w:bottom w:val="single" w:sz="4" w:space="0" w:color="auto"/>
              <w:right w:val="single" w:sz="4" w:space="0" w:color="auto"/>
            </w:tcBorders>
            <w:shd w:val="clear" w:color="auto" w:fill="auto"/>
            <w:noWrap/>
            <w:vAlign w:val="center"/>
            <w:hideMark/>
          </w:tcPr>
          <w:p w14:paraId="46159EFE" w14:textId="5106CC9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16,4</w:t>
            </w:r>
          </w:p>
        </w:tc>
        <w:tc>
          <w:tcPr>
            <w:tcW w:w="2298" w:type="dxa"/>
            <w:tcBorders>
              <w:top w:val="nil"/>
              <w:left w:val="nil"/>
              <w:bottom w:val="single" w:sz="4" w:space="0" w:color="auto"/>
              <w:right w:val="single" w:sz="4" w:space="0" w:color="auto"/>
            </w:tcBorders>
            <w:shd w:val="clear" w:color="auto" w:fill="auto"/>
            <w:noWrap/>
            <w:vAlign w:val="center"/>
            <w:hideMark/>
          </w:tcPr>
          <w:p w14:paraId="46815D4D" w14:textId="28547C4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27,3</w:t>
            </w:r>
          </w:p>
        </w:tc>
        <w:tc>
          <w:tcPr>
            <w:tcW w:w="2568" w:type="dxa"/>
            <w:tcBorders>
              <w:top w:val="single" w:sz="4" w:space="0" w:color="auto"/>
              <w:left w:val="single" w:sz="4" w:space="0" w:color="auto"/>
              <w:bottom w:val="single" w:sz="4" w:space="0" w:color="auto"/>
              <w:right w:val="single" w:sz="8" w:space="0" w:color="auto"/>
            </w:tcBorders>
            <w:shd w:val="clear" w:color="000000" w:fill="63BE7B"/>
            <w:noWrap/>
            <w:vAlign w:val="center"/>
            <w:hideMark/>
          </w:tcPr>
          <w:p w14:paraId="6BE52371" w14:textId="734C8E8D"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66,7</w:t>
            </w:r>
          </w:p>
        </w:tc>
      </w:tr>
      <w:tr w:rsidR="00127150" w:rsidRPr="00B05E37" w14:paraId="5F2C6C9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65A897ED" w14:textId="04A2AAA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hideMark/>
          </w:tcPr>
          <w:p w14:paraId="0FD95231" w14:textId="7AA055A4"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11,3</w:t>
            </w:r>
          </w:p>
        </w:tc>
        <w:tc>
          <w:tcPr>
            <w:tcW w:w="2298" w:type="dxa"/>
            <w:tcBorders>
              <w:top w:val="nil"/>
              <w:left w:val="nil"/>
              <w:bottom w:val="single" w:sz="4" w:space="0" w:color="auto"/>
              <w:right w:val="single" w:sz="4" w:space="0" w:color="auto"/>
            </w:tcBorders>
            <w:shd w:val="clear" w:color="auto" w:fill="auto"/>
            <w:noWrap/>
            <w:vAlign w:val="center"/>
            <w:hideMark/>
          </w:tcPr>
          <w:p w14:paraId="1F32D547" w14:textId="1A83CE38"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18,2</w:t>
            </w:r>
          </w:p>
        </w:tc>
        <w:tc>
          <w:tcPr>
            <w:tcW w:w="2568" w:type="dxa"/>
            <w:tcBorders>
              <w:top w:val="single" w:sz="4" w:space="0" w:color="auto"/>
              <w:left w:val="single" w:sz="4" w:space="0" w:color="auto"/>
              <w:bottom w:val="single" w:sz="4" w:space="0" w:color="auto"/>
              <w:right w:val="single" w:sz="8" w:space="0" w:color="auto"/>
            </w:tcBorders>
            <w:shd w:val="clear" w:color="000000" w:fill="93D2A4"/>
            <w:noWrap/>
            <w:vAlign w:val="center"/>
            <w:hideMark/>
          </w:tcPr>
          <w:p w14:paraId="7C2CD676" w14:textId="6941FB63"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61,6</w:t>
            </w:r>
          </w:p>
        </w:tc>
      </w:tr>
      <w:tr w:rsidR="00127150" w:rsidRPr="00B05E37" w14:paraId="220D7824"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464FDE10" w14:textId="30FDCEC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hideMark/>
          </w:tcPr>
          <w:p w14:paraId="0106DE8A" w14:textId="2E9851C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9,6</w:t>
            </w:r>
          </w:p>
        </w:tc>
        <w:tc>
          <w:tcPr>
            <w:tcW w:w="2298" w:type="dxa"/>
            <w:tcBorders>
              <w:top w:val="nil"/>
              <w:left w:val="nil"/>
              <w:bottom w:val="single" w:sz="4" w:space="0" w:color="auto"/>
              <w:right w:val="single" w:sz="4" w:space="0" w:color="auto"/>
            </w:tcBorders>
            <w:shd w:val="clear" w:color="auto" w:fill="auto"/>
            <w:noWrap/>
            <w:vAlign w:val="center"/>
            <w:hideMark/>
          </w:tcPr>
          <w:p w14:paraId="7F93F59F" w14:textId="5976301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15,4</w:t>
            </w:r>
          </w:p>
        </w:tc>
        <w:tc>
          <w:tcPr>
            <w:tcW w:w="2568" w:type="dxa"/>
            <w:tcBorders>
              <w:top w:val="single" w:sz="4" w:space="0" w:color="auto"/>
              <w:left w:val="single" w:sz="4" w:space="0" w:color="auto"/>
              <w:bottom w:val="single" w:sz="4" w:space="0" w:color="auto"/>
              <w:right w:val="single" w:sz="8" w:space="0" w:color="auto"/>
            </w:tcBorders>
            <w:shd w:val="clear" w:color="000000" w:fill="94D2A5"/>
            <w:noWrap/>
            <w:vAlign w:val="center"/>
            <w:hideMark/>
          </w:tcPr>
          <w:p w14:paraId="6A42DC61" w14:textId="3C698DB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59,7</w:t>
            </w:r>
          </w:p>
        </w:tc>
      </w:tr>
      <w:tr w:rsidR="00127150" w:rsidRPr="00B05E37" w14:paraId="66867D23"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79C6BD10" w14:textId="5E345BC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Tekirdağ</w:t>
            </w:r>
          </w:p>
        </w:tc>
        <w:tc>
          <w:tcPr>
            <w:tcW w:w="2298" w:type="dxa"/>
            <w:tcBorders>
              <w:top w:val="nil"/>
              <w:left w:val="nil"/>
              <w:bottom w:val="single" w:sz="4" w:space="0" w:color="auto"/>
              <w:right w:val="single" w:sz="4" w:space="0" w:color="auto"/>
            </w:tcBorders>
            <w:shd w:val="clear" w:color="auto" w:fill="auto"/>
            <w:noWrap/>
            <w:vAlign w:val="center"/>
            <w:hideMark/>
          </w:tcPr>
          <w:p w14:paraId="585013A9" w14:textId="5FAA802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9,7</w:t>
            </w:r>
          </w:p>
        </w:tc>
        <w:tc>
          <w:tcPr>
            <w:tcW w:w="2298" w:type="dxa"/>
            <w:tcBorders>
              <w:top w:val="nil"/>
              <w:left w:val="nil"/>
              <w:bottom w:val="single" w:sz="4" w:space="0" w:color="auto"/>
              <w:right w:val="single" w:sz="4" w:space="0" w:color="auto"/>
            </w:tcBorders>
            <w:shd w:val="clear" w:color="auto" w:fill="auto"/>
            <w:noWrap/>
            <w:vAlign w:val="center"/>
            <w:hideMark/>
          </w:tcPr>
          <w:p w14:paraId="130F162F" w14:textId="4038C2E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15,4</w:t>
            </w:r>
          </w:p>
        </w:tc>
        <w:tc>
          <w:tcPr>
            <w:tcW w:w="2568" w:type="dxa"/>
            <w:tcBorders>
              <w:top w:val="single" w:sz="4" w:space="0" w:color="auto"/>
              <w:left w:val="single" w:sz="4" w:space="0" w:color="auto"/>
              <w:bottom w:val="single" w:sz="4" w:space="0" w:color="auto"/>
              <w:right w:val="single" w:sz="8" w:space="0" w:color="auto"/>
            </w:tcBorders>
            <w:shd w:val="clear" w:color="000000" w:fill="A6DAB5"/>
            <w:noWrap/>
            <w:vAlign w:val="center"/>
            <w:hideMark/>
          </w:tcPr>
          <w:p w14:paraId="44D2D01B" w14:textId="479816E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58,4</w:t>
            </w:r>
          </w:p>
        </w:tc>
      </w:tr>
      <w:tr w:rsidR="00127150" w:rsidRPr="00B05E37" w14:paraId="6B02EA67"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507BA60B" w14:textId="63A4704D"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hideMark/>
          </w:tcPr>
          <w:p w14:paraId="329DD747" w14:textId="47D2FE3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21,1</w:t>
            </w:r>
          </w:p>
        </w:tc>
        <w:tc>
          <w:tcPr>
            <w:tcW w:w="2298" w:type="dxa"/>
            <w:tcBorders>
              <w:top w:val="nil"/>
              <w:left w:val="nil"/>
              <w:bottom w:val="single" w:sz="4" w:space="0" w:color="auto"/>
              <w:right w:val="single" w:sz="4" w:space="0" w:color="auto"/>
            </w:tcBorders>
            <w:shd w:val="clear" w:color="auto" w:fill="auto"/>
            <w:noWrap/>
            <w:vAlign w:val="center"/>
            <w:hideMark/>
          </w:tcPr>
          <w:p w14:paraId="6C588C1E" w14:textId="3C053A47"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33,3</w:t>
            </w:r>
          </w:p>
        </w:tc>
        <w:tc>
          <w:tcPr>
            <w:tcW w:w="2568" w:type="dxa"/>
            <w:tcBorders>
              <w:top w:val="single" w:sz="4" w:space="0" w:color="auto"/>
              <w:left w:val="single" w:sz="4" w:space="0" w:color="auto"/>
              <w:bottom w:val="single" w:sz="4" w:space="0" w:color="auto"/>
              <w:right w:val="single" w:sz="8" w:space="0" w:color="auto"/>
            </w:tcBorders>
            <w:shd w:val="clear" w:color="000000" w:fill="AADBB8"/>
            <w:noWrap/>
            <w:vAlign w:val="center"/>
            <w:hideMark/>
          </w:tcPr>
          <w:p w14:paraId="1C044620" w14:textId="2F1CE31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57,9</w:t>
            </w:r>
          </w:p>
        </w:tc>
      </w:tr>
      <w:tr w:rsidR="00127150" w:rsidRPr="00B05E37" w14:paraId="180EAE92"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730A2BC" w14:textId="74CD55F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nil"/>
              <w:left w:val="nil"/>
              <w:bottom w:val="single" w:sz="4" w:space="0" w:color="auto"/>
              <w:right w:val="single" w:sz="4" w:space="0" w:color="auto"/>
            </w:tcBorders>
            <w:shd w:val="clear" w:color="auto" w:fill="auto"/>
            <w:noWrap/>
            <w:vAlign w:val="center"/>
            <w:hideMark/>
          </w:tcPr>
          <w:p w14:paraId="5FDFD233" w14:textId="33CBDB7E"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8,9</w:t>
            </w:r>
          </w:p>
        </w:tc>
        <w:tc>
          <w:tcPr>
            <w:tcW w:w="2298" w:type="dxa"/>
            <w:tcBorders>
              <w:top w:val="nil"/>
              <w:left w:val="nil"/>
              <w:bottom w:val="single" w:sz="4" w:space="0" w:color="auto"/>
              <w:right w:val="single" w:sz="4" w:space="0" w:color="auto"/>
            </w:tcBorders>
            <w:shd w:val="clear" w:color="auto" w:fill="auto"/>
            <w:noWrap/>
            <w:vAlign w:val="center"/>
            <w:hideMark/>
          </w:tcPr>
          <w:p w14:paraId="288FC871" w14:textId="3D4D8DA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10,9</w:t>
            </w:r>
          </w:p>
        </w:tc>
        <w:tc>
          <w:tcPr>
            <w:tcW w:w="2568" w:type="dxa"/>
            <w:tcBorders>
              <w:top w:val="single" w:sz="4" w:space="0" w:color="auto"/>
              <w:left w:val="single" w:sz="4" w:space="0" w:color="auto"/>
              <w:bottom w:val="single" w:sz="4" w:space="0" w:color="auto"/>
              <w:right w:val="single" w:sz="8" w:space="0" w:color="auto"/>
            </w:tcBorders>
            <w:shd w:val="clear" w:color="000000" w:fill="FACACD"/>
            <w:noWrap/>
            <w:vAlign w:val="center"/>
            <w:hideMark/>
          </w:tcPr>
          <w:p w14:paraId="2F096FB1" w14:textId="226BFD26"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22,7</w:t>
            </w:r>
          </w:p>
        </w:tc>
      </w:tr>
      <w:tr w:rsidR="00127150" w:rsidRPr="00B05E37" w14:paraId="14A04C0B"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64BE5A5" w14:textId="316AB9E7"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Mardin</w:t>
            </w:r>
          </w:p>
        </w:tc>
        <w:tc>
          <w:tcPr>
            <w:tcW w:w="2298" w:type="dxa"/>
            <w:tcBorders>
              <w:top w:val="nil"/>
              <w:left w:val="nil"/>
              <w:bottom w:val="single" w:sz="4" w:space="0" w:color="auto"/>
              <w:right w:val="single" w:sz="4" w:space="0" w:color="auto"/>
            </w:tcBorders>
            <w:shd w:val="clear" w:color="auto" w:fill="auto"/>
            <w:noWrap/>
            <w:vAlign w:val="center"/>
            <w:hideMark/>
          </w:tcPr>
          <w:p w14:paraId="28B58CD0" w14:textId="261BF88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7,5</w:t>
            </w:r>
          </w:p>
        </w:tc>
        <w:tc>
          <w:tcPr>
            <w:tcW w:w="2298" w:type="dxa"/>
            <w:tcBorders>
              <w:top w:val="nil"/>
              <w:left w:val="nil"/>
              <w:bottom w:val="single" w:sz="4" w:space="0" w:color="auto"/>
              <w:right w:val="single" w:sz="4" w:space="0" w:color="auto"/>
            </w:tcBorders>
            <w:shd w:val="clear" w:color="auto" w:fill="auto"/>
            <w:noWrap/>
            <w:vAlign w:val="center"/>
            <w:hideMark/>
          </w:tcPr>
          <w:p w14:paraId="57E7BEEF" w14:textId="6BB6A75A"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9,0</w:t>
            </w:r>
          </w:p>
        </w:tc>
        <w:tc>
          <w:tcPr>
            <w:tcW w:w="2568" w:type="dxa"/>
            <w:tcBorders>
              <w:top w:val="single" w:sz="4" w:space="0" w:color="auto"/>
              <w:left w:val="single" w:sz="4" w:space="0" w:color="auto"/>
              <w:bottom w:val="single" w:sz="4" w:space="0" w:color="auto"/>
              <w:right w:val="single" w:sz="8" w:space="0" w:color="auto"/>
            </w:tcBorders>
            <w:shd w:val="clear" w:color="000000" w:fill="FAC3C6"/>
            <w:noWrap/>
            <w:vAlign w:val="center"/>
            <w:hideMark/>
          </w:tcPr>
          <w:p w14:paraId="7094B994" w14:textId="6269C83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19,5</w:t>
            </w:r>
          </w:p>
        </w:tc>
      </w:tr>
      <w:tr w:rsidR="00127150" w:rsidRPr="00B05E37" w14:paraId="777A929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6491FD6A" w14:textId="4829E59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hideMark/>
          </w:tcPr>
          <w:p w14:paraId="4FB3A6EB" w14:textId="0787AE31"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11,1</w:t>
            </w:r>
          </w:p>
        </w:tc>
        <w:tc>
          <w:tcPr>
            <w:tcW w:w="2298" w:type="dxa"/>
            <w:tcBorders>
              <w:top w:val="nil"/>
              <w:left w:val="nil"/>
              <w:bottom w:val="single" w:sz="4" w:space="0" w:color="auto"/>
              <w:right w:val="single" w:sz="4" w:space="0" w:color="auto"/>
            </w:tcBorders>
            <w:shd w:val="clear" w:color="auto" w:fill="auto"/>
            <w:noWrap/>
            <w:vAlign w:val="center"/>
            <w:hideMark/>
          </w:tcPr>
          <w:p w14:paraId="3A17764A" w14:textId="550A0F6B"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13,0</w:t>
            </w:r>
          </w:p>
        </w:tc>
        <w:tc>
          <w:tcPr>
            <w:tcW w:w="2568" w:type="dxa"/>
            <w:tcBorders>
              <w:top w:val="single" w:sz="4" w:space="0" w:color="auto"/>
              <w:left w:val="single" w:sz="4" w:space="0" w:color="auto"/>
              <w:bottom w:val="single" w:sz="4" w:space="0" w:color="auto"/>
              <w:right w:val="single" w:sz="8" w:space="0" w:color="auto"/>
            </w:tcBorders>
            <w:shd w:val="clear" w:color="000000" w:fill="FAC0C3"/>
            <w:noWrap/>
            <w:vAlign w:val="center"/>
            <w:hideMark/>
          </w:tcPr>
          <w:p w14:paraId="3121C475" w14:textId="2078C0CF"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17,0</w:t>
            </w:r>
          </w:p>
        </w:tc>
      </w:tr>
      <w:tr w:rsidR="00127150" w:rsidRPr="00B05E37" w14:paraId="641E72E4"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456C61C" w14:textId="5FA1AB9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nil"/>
              <w:left w:val="nil"/>
              <w:bottom w:val="single" w:sz="4" w:space="0" w:color="auto"/>
              <w:right w:val="single" w:sz="4" w:space="0" w:color="auto"/>
            </w:tcBorders>
            <w:shd w:val="clear" w:color="auto" w:fill="auto"/>
            <w:noWrap/>
            <w:vAlign w:val="center"/>
            <w:hideMark/>
          </w:tcPr>
          <w:p w14:paraId="7FFAE16E" w14:textId="37B2C24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13,0</w:t>
            </w:r>
          </w:p>
        </w:tc>
        <w:tc>
          <w:tcPr>
            <w:tcW w:w="2298" w:type="dxa"/>
            <w:tcBorders>
              <w:top w:val="nil"/>
              <w:left w:val="nil"/>
              <w:bottom w:val="single" w:sz="4" w:space="0" w:color="auto"/>
              <w:right w:val="single" w:sz="4" w:space="0" w:color="auto"/>
            </w:tcBorders>
            <w:shd w:val="clear" w:color="auto" w:fill="auto"/>
            <w:noWrap/>
            <w:vAlign w:val="center"/>
            <w:hideMark/>
          </w:tcPr>
          <w:p w14:paraId="56A7412E" w14:textId="7F747E19"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15,0</w:t>
            </w:r>
          </w:p>
        </w:tc>
        <w:tc>
          <w:tcPr>
            <w:tcW w:w="2568" w:type="dxa"/>
            <w:tcBorders>
              <w:top w:val="single" w:sz="4" w:space="0" w:color="auto"/>
              <w:left w:val="single" w:sz="4" w:space="0" w:color="auto"/>
              <w:bottom w:val="single" w:sz="4" w:space="0" w:color="auto"/>
              <w:right w:val="single" w:sz="8" w:space="0" w:color="auto"/>
            </w:tcBorders>
            <w:shd w:val="clear" w:color="000000" w:fill="F8888B"/>
            <w:noWrap/>
            <w:vAlign w:val="center"/>
            <w:hideMark/>
          </w:tcPr>
          <w:p w14:paraId="697C643D" w14:textId="0448B925"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15,4</w:t>
            </w:r>
          </w:p>
        </w:tc>
      </w:tr>
      <w:tr w:rsidR="00127150" w:rsidRPr="00B05E37" w14:paraId="35029AEF"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center"/>
            <w:hideMark/>
          </w:tcPr>
          <w:p w14:paraId="7F2A82E5" w14:textId="3D6790E0"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Van</w:t>
            </w:r>
          </w:p>
        </w:tc>
        <w:tc>
          <w:tcPr>
            <w:tcW w:w="2298" w:type="dxa"/>
            <w:tcBorders>
              <w:top w:val="nil"/>
              <w:left w:val="nil"/>
              <w:bottom w:val="single" w:sz="8" w:space="0" w:color="auto"/>
              <w:right w:val="single" w:sz="4" w:space="0" w:color="auto"/>
            </w:tcBorders>
            <w:shd w:val="clear" w:color="auto" w:fill="auto"/>
            <w:noWrap/>
            <w:vAlign w:val="center"/>
            <w:hideMark/>
          </w:tcPr>
          <w:p w14:paraId="1CEC84E1" w14:textId="7B0977ED"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11,2</w:t>
            </w:r>
          </w:p>
        </w:tc>
        <w:tc>
          <w:tcPr>
            <w:tcW w:w="2298" w:type="dxa"/>
            <w:tcBorders>
              <w:top w:val="nil"/>
              <w:left w:val="nil"/>
              <w:bottom w:val="single" w:sz="8" w:space="0" w:color="auto"/>
              <w:right w:val="single" w:sz="4" w:space="0" w:color="auto"/>
            </w:tcBorders>
            <w:shd w:val="clear" w:color="auto" w:fill="auto"/>
            <w:noWrap/>
            <w:vAlign w:val="center"/>
            <w:hideMark/>
          </w:tcPr>
          <w:p w14:paraId="38B25E9E" w14:textId="0C2A264C"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12,7</w:t>
            </w:r>
          </w:p>
        </w:tc>
        <w:tc>
          <w:tcPr>
            <w:tcW w:w="2568"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2DE493B0" w14:textId="0B9CABF4" w:rsidR="00127150" w:rsidRPr="00B05E37" w:rsidRDefault="00127150" w:rsidP="00127150">
            <w:pPr>
              <w:widowControl/>
              <w:autoSpaceDE/>
              <w:autoSpaceDN/>
              <w:jc w:val="center"/>
              <w:rPr>
                <w:rFonts w:ascii="Calibri" w:hAnsi="Calibri" w:cs="Calibri"/>
                <w:color w:val="000000"/>
              </w:rPr>
            </w:pPr>
            <w:r>
              <w:rPr>
                <w:rFonts w:ascii="Calibri" w:hAnsi="Calibri" w:cs="Calibri"/>
                <w:color w:val="000000"/>
              </w:rPr>
              <w:t>13,4</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77777777" w:rsidR="00184B53" w:rsidRPr="0022637D" w:rsidRDefault="00184B53" w:rsidP="001E1D17">
      <w:pPr>
        <w:spacing w:before="120" w:after="120" w:line="276" w:lineRule="auto"/>
        <w:contextualSpacing/>
        <w:jc w:val="both"/>
        <w:rPr>
          <w:rFonts w:asciiTheme="minorHAnsi" w:eastAsia="Calibri" w:hAnsiTheme="minorHAnsi" w:cstheme="minorHAnsi"/>
          <w:sz w:val="24"/>
          <w:szCs w:val="24"/>
        </w:rPr>
      </w:pPr>
    </w:p>
    <w:p w14:paraId="2DA6C5C2" w14:textId="7AB1975F" w:rsidR="00D469D7" w:rsidRPr="009D063D" w:rsidRDefault="003660F3">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s</w:t>
      </w:r>
      <w:r w:rsidR="0025325F" w:rsidRPr="00A75A30">
        <w:rPr>
          <w:rFonts w:asciiTheme="minorHAnsi" w:eastAsia="Calibri" w:hAnsiTheme="minorHAnsi" w:cstheme="minorHAnsi"/>
          <w:b/>
          <w:bCs/>
        </w:rPr>
        <w:t xml:space="preserve">ahibindex endeksi </w:t>
      </w:r>
      <w:r w:rsidR="009D063D" w:rsidRPr="00A75A30">
        <w:rPr>
          <w:rFonts w:asciiTheme="minorHAnsi" w:eastAsia="Calibri" w:hAnsiTheme="minorHAnsi" w:cstheme="minorHAnsi"/>
          <w:b/>
          <w:bCs/>
        </w:rPr>
        <w:t xml:space="preserve">ile </w:t>
      </w:r>
      <w:r w:rsidR="0025325F" w:rsidRPr="00A75A30">
        <w:rPr>
          <w:rFonts w:asciiTheme="minorHAnsi" w:eastAsia="Calibri" w:hAnsiTheme="minorHAnsi" w:cstheme="minorHAnsi"/>
          <w:b/>
          <w:bCs/>
        </w:rPr>
        <w:t xml:space="preserve">TÜFE kira endeksi farkı </w:t>
      </w:r>
      <w:r w:rsidR="009D063D" w:rsidRPr="00A75A30">
        <w:rPr>
          <w:rFonts w:asciiTheme="minorHAnsi" w:eastAsia="Calibri" w:hAnsiTheme="minorHAnsi" w:cstheme="minorHAnsi"/>
          <w:b/>
          <w:bCs/>
        </w:rPr>
        <w:t>genişliyor</w:t>
      </w:r>
    </w:p>
    <w:p w14:paraId="48FF5C42" w14:textId="1A3B9517" w:rsidR="00C77FF7" w:rsidRPr="00A75A30" w:rsidRDefault="00AD4FA3" w:rsidP="0082067A">
      <w:pPr>
        <w:spacing w:before="120" w:after="120" w:line="276" w:lineRule="auto"/>
        <w:contextualSpacing/>
        <w:jc w:val="both"/>
        <w:rPr>
          <w:rFonts w:asciiTheme="minorHAnsi" w:eastAsia="Calibri" w:hAnsiTheme="minorHAnsi" w:cstheme="minorHAnsi"/>
        </w:rPr>
      </w:pPr>
      <w:r w:rsidRPr="005E1C75">
        <w:rPr>
          <w:rFonts w:asciiTheme="minorHAnsi" w:eastAsia="Calibri" w:hAnsiTheme="minorHAnsi" w:cstheme="minorHAnsi"/>
        </w:rPr>
        <w:t xml:space="preserve">TÜFE </w:t>
      </w:r>
      <w:r w:rsidR="00592616" w:rsidRPr="005E1C75">
        <w:rPr>
          <w:rFonts w:asciiTheme="minorHAnsi" w:eastAsia="Calibri" w:hAnsiTheme="minorHAnsi" w:cstheme="minorHAnsi"/>
        </w:rPr>
        <w:t xml:space="preserve">kira </w:t>
      </w:r>
      <w:r w:rsidRPr="005E1C75">
        <w:rPr>
          <w:rFonts w:asciiTheme="minorHAnsi" w:eastAsia="Calibri" w:hAnsiTheme="minorHAnsi" w:cstheme="minorHAnsi"/>
        </w:rPr>
        <w:t xml:space="preserve">endeksiyle </w:t>
      </w:r>
      <w:r w:rsidR="00592616" w:rsidRPr="005E1C75">
        <w:rPr>
          <w:rFonts w:asciiTheme="minorHAnsi" w:eastAsia="Calibri" w:hAnsiTheme="minorHAnsi" w:cstheme="minorHAnsi"/>
        </w:rPr>
        <w:t>sahibindex</w:t>
      </w:r>
      <w:r w:rsidRPr="005E1C75">
        <w:rPr>
          <w:rFonts w:asciiTheme="minorHAnsi" w:eastAsia="Calibri" w:hAnsiTheme="minorHAnsi" w:cstheme="minorHAnsi"/>
        </w:rPr>
        <w:t xml:space="preserve"> </w:t>
      </w:r>
      <w:r w:rsidR="003F4098" w:rsidRPr="005E1C75">
        <w:rPr>
          <w:rFonts w:asciiTheme="minorHAnsi" w:eastAsia="Calibri" w:hAnsiTheme="minorHAnsi" w:cstheme="minorHAnsi"/>
        </w:rPr>
        <w:t>endeksi arasında</w:t>
      </w:r>
      <w:r w:rsidRPr="005E1C75">
        <w:rPr>
          <w:rFonts w:asciiTheme="minorHAnsi" w:eastAsia="Calibri" w:hAnsiTheme="minorHAnsi" w:cstheme="minorHAnsi"/>
        </w:rPr>
        <w:t xml:space="preserve"> </w:t>
      </w:r>
      <w:r w:rsidR="00592616" w:rsidRPr="005E1C75">
        <w:rPr>
          <w:rFonts w:asciiTheme="minorHAnsi" w:eastAsia="Calibri" w:hAnsiTheme="minorHAnsi" w:cstheme="minorHAnsi"/>
        </w:rPr>
        <w:t>sahibindex</w:t>
      </w:r>
      <w:r w:rsidRPr="005E1C75">
        <w:rPr>
          <w:rFonts w:asciiTheme="minorHAnsi" w:eastAsia="Calibri" w:hAnsiTheme="minorHAnsi" w:cstheme="minorHAnsi"/>
        </w:rPr>
        <w:t xml:space="preserve"> endeksi lehine </w:t>
      </w:r>
      <w:r w:rsidR="003F4098" w:rsidRPr="005E1C75">
        <w:rPr>
          <w:rFonts w:asciiTheme="minorHAnsi" w:eastAsia="Calibri" w:hAnsiTheme="minorHAnsi" w:cstheme="minorHAnsi"/>
        </w:rPr>
        <w:t>Mayıs’ta</w:t>
      </w:r>
      <w:r w:rsidR="009D063D" w:rsidRPr="005E1C75">
        <w:rPr>
          <w:rFonts w:asciiTheme="minorHAnsi" w:eastAsia="Calibri" w:hAnsiTheme="minorHAnsi" w:cstheme="minorHAnsi"/>
        </w:rPr>
        <w:t xml:space="preserve">n itibaren oluşmaya başlayan </w:t>
      </w:r>
      <w:r w:rsidRPr="005E1C75">
        <w:rPr>
          <w:rFonts w:asciiTheme="minorHAnsi" w:eastAsia="Calibri" w:hAnsiTheme="minorHAnsi" w:cstheme="minorHAnsi"/>
        </w:rPr>
        <w:t xml:space="preserve">fark </w:t>
      </w:r>
      <w:r w:rsidR="009D063D" w:rsidRPr="005E1C75">
        <w:rPr>
          <w:rFonts w:asciiTheme="minorHAnsi" w:eastAsia="Calibri" w:hAnsiTheme="minorHAnsi" w:cstheme="minorHAnsi"/>
        </w:rPr>
        <w:t xml:space="preserve">genişlemeye </w:t>
      </w:r>
      <w:r w:rsidRPr="005E1C75">
        <w:rPr>
          <w:rFonts w:asciiTheme="minorHAnsi" w:eastAsia="Calibri" w:hAnsiTheme="minorHAnsi" w:cstheme="minorHAnsi"/>
        </w:rPr>
        <w:t>devam et</w:t>
      </w:r>
      <w:r w:rsidR="003F4098" w:rsidRPr="005E1C75">
        <w:rPr>
          <w:rFonts w:asciiTheme="minorHAnsi" w:eastAsia="Calibri" w:hAnsiTheme="minorHAnsi" w:cstheme="minorHAnsi"/>
        </w:rPr>
        <w:t>miş</w:t>
      </w:r>
      <w:r w:rsidRPr="005E1C75">
        <w:rPr>
          <w:rFonts w:asciiTheme="minorHAnsi" w:eastAsia="Calibri" w:hAnsiTheme="minorHAnsi" w:cstheme="minorHAnsi"/>
        </w:rPr>
        <w:t xml:space="preserve"> ve </w:t>
      </w:r>
      <w:r w:rsidR="003F4098" w:rsidRPr="005E1C75">
        <w:rPr>
          <w:rFonts w:asciiTheme="minorHAnsi" w:eastAsia="Calibri" w:hAnsiTheme="minorHAnsi" w:cstheme="minorHAnsi"/>
        </w:rPr>
        <w:t xml:space="preserve">Eylül’de </w:t>
      </w:r>
      <w:r w:rsidR="007569F3" w:rsidRPr="005E1C75">
        <w:rPr>
          <w:rFonts w:asciiTheme="minorHAnsi" w:eastAsia="Calibri" w:hAnsiTheme="minorHAnsi" w:cstheme="minorHAnsi"/>
        </w:rPr>
        <w:t>23,5</w:t>
      </w:r>
      <w:r w:rsidRPr="005E1C75">
        <w:rPr>
          <w:rFonts w:asciiTheme="minorHAnsi" w:eastAsia="Calibri" w:hAnsiTheme="minorHAnsi" w:cstheme="minorHAnsi"/>
        </w:rPr>
        <w:t xml:space="preserve"> puana </w:t>
      </w:r>
      <w:r w:rsidR="003F4098" w:rsidRPr="005E1C75">
        <w:rPr>
          <w:rFonts w:asciiTheme="minorHAnsi" w:eastAsia="Calibri" w:hAnsiTheme="minorHAnsi" w:cstheme="minorHAnsi"/>
        </w:rPr>
        <w:t>ulaşmıştır</w:t>
      </w:r>
      <w:r w:rsidR="00930DB1" w:rsidRPr="005E1C75">
        <w:rPr>
          <w:rFonts w:asciiTheme="minorHAnsi" w:eastAsia="Calibri" w:hAnsiTheme="minorHAnsi" w:cstheme="minorHAnsi"/>
        </w:rPr>
        <w:t xml:space="preserve"> (Şekil 17)</w:t>
      </w:r>
      <w:r w:rsidRPr="005E1C75">
        <w:rPr>
          <w:rFonts w:asciiTheme="minorHAnsi" w:eastAsia="Calibri" w:hAnsiTheme="minorHAnsi" w:cstheme="minorHAnsi"/>
        </w:rPr>
        <w:t xml:space="preserve">. </w:t>
      </w:r>
      <w:r w:rsidR="008B5024" w:rsidRPr="005E1C75">
        <w:rPr>
          <w:rFonts w:asciiTheme="minorHAnsi" w:eastAsia="Calibri" w:hAnsiTheme="minorHAnsi" w:cstheme="minorHAnsi"/>
        </w:rPr>
        <w:t>Aynı</w:t>
      </w:r>
      <w:r w:rsidR="008B5024" w:rsidRPr="00A75A30">
        <w:rPr>
          <w:rFonts w:asciiTheme="minorHAnsi" w:eastAsia="Calibri" w:hAnsiTheme="minorHAnsi" w:cstheme="minorHAnsi"/>
        </w:rPr>
        <w:t xml:space="preserve"> olguyu ölçen bu iki endeksin </w:t>
      </w:r>
      <w:r w:rsidR="00867154" w:rsidRPr="00A75A30">
        <w:rPr>
          <w:rFonts w:asciiTheme="minorHAnsi" w:eastAsia="Calibri" w:hAnsiTheme="minorHAnsi" w:cstheme="minorHAnsi"/>
        </w:rPr>
        <w:t>birbirinden ayrışması</w:t>
      </w:r>
      <w:r w:rsidR="008B5024" w:rsidRPr="00A75A30">
        <w:rPr>
          <w:rFonts w:asciiTheme="minorHAnsi" w:eastAsia="Calibri" w:hAnsiTheme="minorHAnsi" w:cstheme="minorHAnsi"/>
        </w:rPr>
        <w:t xml:space="preserve"> dikkat çekici bir durumdur. </w:t>
      </w:r>
      <w:r w:rsidR="002F46FF" w:rsidRPr="00A75A30">
        <w:rPr>
          <w:rFonts w:asciiTheme="minorHAnsi" w:eastAsia="Calibri" w:hAnsiTheme="minorHAnsi" w:cstheme="minorHAnsi"/>
        </w:rPr>
        <w:t>Bu endeksler</w:t>
      </w:r>
      <w:r w:rsidR="00EE752E" w:rsidRPr="00A75A30">
        <w:rPr>
          <w:rFonts w:asciiTheme="minorHAnsi" w:eastAsia="Calibri" w:hAnsiTheme="minorHAnsi" w:cstheme="minorHAnsi"/>
        </w:rPr>
        <w:t xml:space="preserve"> </w:t>
      </w:r>
      <w:r w:rsidR="009D063D" w:rsidRPr="00A75A30">
        <w:rPr>
          <w:rFonts w:asciiTheme="minorHAnsi" w:eastAsia="Calibri" w:hAnsiTheme="minorHAnsi" w:cstheme="minorHAnsi"/>
        </w:rPr>
        <w:t xml:space="preserve">farklı kira fiyatlarını ölçmektedirler. </w:t>
      </w:r>
      <w:r w:rsidRPr="00A75A30">
        <w:rPr>
          <w:rFonts w:asciiTheme="minorHAnsi" w:eastAsia="Calibri" w:hAnsiTheme="minorHAnsi" w:cstheme="minorHAnsi"/>
        </w:rPr>
        <w:t>TÜİK</w:t>
      </w:r>
      <w:r w:rsidR="008B5024" w:rsidRPr="00A75A30">
        <w:rPr>
          <w:rFonts w:asciiTheme="minorHAnsi" w:eastAsia="Calibri" w:hAnsiTheme="minorHAnsi" w:cstheme="minorHAnsi"/>
        </w:rPr>
        <w:t xml:space="preserve"> </w:t>
      </w:r>
      <w:r w:rsidR="009D063D" w:rsidRPr="00A75A30">
        <w:rPr>
          <w:rFonts w:asciiTheme="minorHAnsi" w:eastAsia="Calibri" w:hAnsiTheme="minorHAnsi" w:cstheme="minorHAnsi"/>
        </w:rPr>
        <w:t>halen</w:t>
      </w:r>
      <w:r w:rsidR="008B5024" w:rsidRPr="00A75A30">
        <w:rPr>
          <w:rFonts w:asciiTheme="minorHAnsi" w:eastAsia="Calibri" w:hAnsiTheme="minorHAnsi" w:cstheme="minorHAnsi"/>
        </w:rPr>
        <w:t xml:space="preserve"> kiracı</w:t>
      </w:r>
      <w:r w:rsidR="002F46FF" w:rsidRPr="00A75A30">
        <w:rPr>
          <w:rFonts w:asciiTheme="minorHAnsi" w:eastAsia="Calibri" w:hAnsiTheme="minorHAnsi" w:cstheme="minorHAnsi"/>
        </w:rPr>
        <w:t>sı</w:t>
      </w:r>
      <w:r w:rsidR="008B5024" w:rsidRPr="00A75A30">
        <w:rPr>
          <w:rFonts w:asciiTheme="minorHAnsi" w:eastAsia="Calibri" w:hAnsiTheme="minorHAnsi" w:cstheme="minorHAnsi"/>
        </w:rPr>
        <w:t xml:space="preserve"> olan konutlardaki kira fiyatların</w:t>
      </w:r>
      <w:r w:rsidR="009D063D" w:rsidRPr="00A75A30">
        <w:rPr>
          <w:rFonts w:asciiTheme="minorHAnsi" w:eastAsia="Calibri" w:hAnsiTheme="minorHAnsi" w:cstheme="minorHAnsi"/>
        </w:rPr>
        <w:t xml:space="preserve">daki değişimi hanehalkı </w:t>
      </w:r>
      <w:r w:rsidR="009D063D" w:rsidRPr="00A75A30">
        <w:rPr>
          <w:rFonts w:asciiTheme="minorHAnsi" w:eastAsia="Calibri" w:hAnsiTheme="minorHAnsi" w:cstheme="minorHAnsi"/>
        </w:rPr>
        <w:lastRenderedPageBreak/>
        <w:t>anketleri aracılığı ile ölçerken</w:t>
      </w:r>
      <w:r w:rsidR="008B5024" w:rsidRPr="00A75A30">
        <w:rPr>
          <w:rFonts w:asciiTheme="minorHAnsi" w:eastAsia="Calibri" w:hAnsiTheme="minorHAnsi" w:cstheme="minorHAnsi"/>
        </w:rPr>
        <w:t xml:space="preserve">, sahibindex </w:t>
      </w:r>
      <w:r w:rsidR="00426F81">
        <w:rPr>
          <w:rFonts w:asciiTheme="minorHAnsi" w:eastAsia="Calibri" w:hAnsiTheme="minorHAnsi" w:cstheme="minorHAnsi"/>
        </w:rPr>
        <w:t xml:space="preserve">endeksi </w:t>
      </w:r>
      <w:r w:rsidR="008B5024" w:rsidRPr="00A75A30">
        <w:rPr>
          <w:rFonts w:asciiTheme="minorHAnsi" w:eastAsia="Calibri" w:hAnsiTheme="minorHAnsi" w:cstheme="minorHAnsi"/>
        </w:rPr>
        <w:t>yeni kiraya verilen konutlardaki kira fiyatların</w:t>
      </w:r>
      <w:r w:rsidR="009D063D" w:rsidRPr="00A75A30">
        <w:rPr>
          <w:rFonts w:asciiTheme="minorHAnsi" w:eastAsia="Calibri" w:hAnsiTheme="minorHAnsi" w:cstheme="minorHAnsi"/>
        </w:rPr>
        <w:t>daki değişimi ölçmektedir.</w:t>
      </w:r>
      <w:r w:rsidRPr="00A75A30">
        <w:rPr>
          <w:rFonts w:asciiTheme="minorHAnsi" w:eastAsia="Calibri" w:hAnsiTheme="minorHAnsi" w:cstheme="minorHAnsi"/>
        </w:rPr>
        <w:t xml:space="preserve"> </w:t>
      </w:r>
    </w:p>
    <w:p w14:paraId="4E2FE55D" w14:textId="77777777" w:rsidR="00C77FF7" w:rsidRPr="00A75A30" w:rsidRDefault="00C77FF7" w:rsidP="0082067A">
      <w:pPr>
        <w:spacing w:before="120" w:after="120" w:line="276" w:lineRule="auto"/>
        <w:contextualSpacing/>
        <w:jc w:val="both"/>
        <w:rPr>
          <w:rFonts w:asciiTheme="minorHAnsi" w:eastAsia="Calibri" w:hAnsiTheme="minorHAnsi" w:cstheme="minorHAnsi"/>
        </w:rPr>
      </w:pPr>
    </w:p>
    <w:p w14:paraId="20C50B64" w14:textId="22F85522" w:rsidR="002F46FF" w:rsidRDefault="00B2242E" w:rsidP="0082067A">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s</w:t>
      </w:r>
      <w:r w:rsidRPr="00A75A30">
        <w:rPr>
          <w:rFonts w:asciiTheme="minorHAnsi" w:eastAsia="Calibri" w:hAnsiTheme="minorHAnsi" w:cstheme="minorHAnsi"/>
        </w:rPr>
        <w:t xml:space="preserve">ahibindex </w:t>
      </w:r>
      <w:r w:rsidR="009D063D" w:rsidRPr="00A75A30">
        <w:rPr>
          <w:rFonts w:asciiTheme="minorHAnsi" w:eastAsia="Calibri" w:hAnsiTheme="minorHAnsi" w:cstheme="minorHAnsi"/>
        </w:rPr>
        <w:t>fiyat verisi kaynağı kiraya verilmek istenen konutların</w:t>
      </w:r>
      <w:r w:rsidR="00453676" w:rsidRPr="00A75A30">
        <w:rPr>
          <w:rFonts w:asciiTheme="minorHAnsi" w:eastAsia="Calibri" w:hAnsiTheme="minorHAnsi" w:cstheme="minorHAnsi"/>
        </w:rPr>
        <w:t xml:space="preserve"> ilanları olup güncel kiralık konut piyasasın</w:t>
      </w:r>
      <w:r w:rsidR="001206D2">
        <w:rPr>
          <w:rFonts w:asciiTheme="minorHAnsi" w:eastAsia="Calibri" w:hAnsiTheme="minorHAnsi" w:cstheme="minorHAnsi"/>
        </w:rPr>
        <w:t xml:space="preserve">ın koşullarını yansıtmaktadır. </w:t>
      </w:r>
      <w:r w:rsidR="00453676" w:rsidRPr="00A75A30">
        <w:rPr>
          <w:rFonts w:asciiTheme="minorHAnsi" w:eastAsia="Calibri" w:hAnsiTheme="minorHAnsi" w:cstheme="minorHAnsi"/>
        </w:rPr>
        <w:t>Y</w:t>
      </w:r>
      <w:r w:rsidR="00620BBC" w:rsidRPr="00A75A30">
        <w:rPr>
          <w:rFonts w:asciiTheme="minorHAnsi" w:eastAsia="Calibri" w:hAnsiTheme="minorHAnsi" w:cstheme="minorHAnsi"/>
        </w:rPr>
        <w:t xml:space="preserve">akın dönemde yeni konut arzındaki artışın sınırlı olması ve artan </w:t>
      </w:r>
      <w:r w:rsidR="00453676" w:rsidRPr="00A75A30">
        <w:rPr>
          <w:rFonts w:asciiTheme="minorHAnsi" w:eastAsia="Calibri" w:hAnsiTheme="minorHAnsi" w:cstheme="minorHAnsi"/>
        </w:rPr>
        <w:t xml:space="preserve">kiralık </w:t>
      </w:r>
      <w:r w:rsidR="00620BBC" w:rsidRPr="00A75A30">
        <w:rPr>
          <w:rFonts w:asciiTheme="minorHAnsi" w:eastAsia="Calibri" w:hAnsiTheme="minorHAnsi" w:cstheme="minorHAnsi"/>
        </w:rPr>
        <w:t xml:space="preserve">konut talebi </w:t>
      </w:r>
      <w:r w:rsidR="00453676" w:rsidRPr="00A75A30">
        <w:rPr>
          <w:rFonts w:asciiTheme="minorHAnsi" w:eastAsia="Calibri" w:hAnsiTheme="minorHAnsi" w:cstheme="minorHAnsi"/>
        </w:rPr>
        <w:t>bu piyasada</w:t>
      </w:r>
      <w:r w:rsidR="00620BBC" w:rsidRPr="00A75A30">
        <w:rPr>
          <w:rFonts w:asciiTheme="minorHAnsi" w:eastAsia="Calibri" w:hAnsiTheme="minorHAnsi" w:cstheme="minorHAnsi"/>
        </w:rPr>
        <w:t xml:space="preserve"> </w:t>
      </w:r>
      <w:r w:rsidR="00453676" w:rsidRPr="00A75A30">
        <w:rPr>
          <w:rFonts w:asciiTheme="minorHAnsi" w:eastAsia="Calibri" w:hAnsiTheme="minorHAnsi" w:cstheme="minorHAnsi"/>
        </w:rPr>
        <w:t xml:space="preserve">güncel kiraların yükselmesine dolayısıyla TÜİK kira endeksi ile </w:t>
      </w:r>
      <w:r w:rsidR="009F5455">
        <w:rPr>
          <w:rFonts w:asciiTheme="minorHAnsi" w:eastAsia="Calibri" w:hAnsiTheme="minorHAnsi" w:cstheme="minorHAnsi"/>
        </w:rPr>
        <w:t>s</w:t>
      </w:r>
      <w:r w:rsidR="00453676" w:rsidRPr="00A75A30">
        <w:rPr>
          <w:rFonts w:asciiTheme="minorHAnsi" w:eastAsia="Calibri" w:hAnsiTheme="minorHAnsi" w:cstheme="minorHAnsi"/>
        </w:rPr>
        <w:t>ah</w:t>
      </w:r>
      <w:r w:rsidR="00A75A30" w:rsidRPr="00A75A30">
        <w:rPr>
          <w:rFonts w:asciiTheme="minorHAnsi" w:eastAsia="Calibri" w:hAnsiTheme="minorHAnsi" w:cstheme="minorHAnsi"/>
        </w:rPr>
        <w:t>i</w:t>
      </w:r>
      <w:r w:rsidR="00453676" w:rsidRPr="00A75A30">
        <w:rPr>
          <w:rFonts w:asciiTheme="minorHAnsi" w:eastAsia="Calibri" w:hAnsiTheme="minorHAnsi" w:cstheme="minorHAnsi"/>
        </w:rPr>
        <w:t>bindex endeksi arasındaki farkın giderek açılmasına</w:t>
      </w:r>
      <w:r w:rsidR="00620BBC" w:rsidRPr="00A75A30">
        <w:rPr>
          <w:rFonts w:asciiTheme="minorHAnsi" w:eastAsia="Calibri" w:hAnsiTheme="minorHAnsi" w:cstheme="minorHAnsi"/>
        </w:rPr>
        <w:t xml:space="preserve"> sebep olmuştur.</w:t>
      </w:r>
    </w:p>
    <w:p w14:paraId="2255D809" w14:textId="74BAA9AA" w:rsidR="00CB0C87" w:rsidRDefault="00CB0C87">
      <w:pPr>
        <w:spacing w:before="120" w:after="120" w:line="276" w:lineRule="auto"/>
        <w:contextualSpacing/>
        <w:jc w:val="both"/>
        <w:rPr>
          <w:rFonts w:asciiTheme="minorHAnsi" w:eastAsia="Calibri" w:hAnsiTheme="minorHAnsi" w:cstheme="minorHAnsi"/>
          <w:b/>
          <w:bCs/>
        </w:rPr>
      </w:pPr>
    </w:p>
    <w:p w14:paraId="63D834D4" w14:textId="38906BC2" w:rsidR="005A2CE9" w:rsidRPr="0022637D" w:rsidRDefault="005A2CE9">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17: </w:t>
      </w:r>
      <w:r w:rsidR="004B7045" w:rsidRPr="0022637D">
        <w:rPr>
          <w:rFonts w:asciiTheme="minorHAnsi" w:eastAsia="Calibri" w:hAnsiTheme="minorHAnsi" w:cstheme="minorHAnsi"/>
          <w:b/>
          <w:bCs/>
        </w:rPr>
        <w:t>2017 Eylül</w:t>
      </w:r>
      <w:r w:rsidR="00B1003F" w:rsidRPr="0022637D">
        <w:rPr>
          <w:rFonts w:asciiTheme="minorHAnsi" w:eastAsia="Calibri" w:hAnsiTheme="minorHAnsi" w:cstheme="minorHAnsi"/>
          <w:b/>
          <w:bCs/>
        </w:rPr>
        <w:t>’e</w:t>
      </w:r>
      <w:r w:rsidRPr="0022637D">
        <w:rPr>
          <w:rFonts w:asciiTheme="minorHAnsi" w:eastAsia="Calibri" w:hAnsiTheme="minorHAnsi" w:cstheme="minorHAnsi"/>
          <w:b/>
          <w:bCs/>
        </w:rPr>
        <w:t xml:space="preserve"> (2017 Eylül=100)</w:t>
      </w:r>
      <w:r w:rsidR="00CB38E4" w:rsidRPr="0022637D">
        <w:rPr>
          <w:rFonts w:asciiTheme="minorHAnsi" w:eastAsia="Calibri" w:hAnsiTheme="minorHAnsi" w:cstheme="minorHAnsi"/>
          <w:b/>
          <w:bCs/>
        </w:rPr>
        <w:t xml:space="preserve"> Göre</w:t>
      </w:r>
      <w:r w:rsidRPr="0022637D">
        <w:rPr>
          <w:rFonts w:asciiTheme="minorHAnsi" w:eastAsia="Calibri" w:hAnsiTheme="minorHAnsi" w:cstheme="minorHAnsi"/>
          <w:b/>
          <w:bCs/>
        </w:rPr>
        <w:t xml:space="preserve"> Aylık m</w:t>
      </w:r>
      <w:r w:rsidRPr="0022637D">
        <w:rPr>
          <w:rFonts w:asciiTheme="minorHAnsi" w:eastAsia="Calibri" w:hAnsiTheme="minorHAnsi" w:cstheme="minorHAnsi"/>
          <w:b/>
          <w:bCs/>
          <w:vertAlign w:val="superscript"/>
        </w:rPr>
        <w:t>2</w:t>
      </w:r>
      <w:r w:rsidRPr="0022637D">
        <w:rPr>
          <w:rFonts w:asciiTheme="minorHAnsi" w:eastAsia="Calibri" w:hAnsiTheme="minorHAnsi" w:cstheme="minorHAnsi"/>
          <w:b/>
          <w:bCs/>
        </w:rPr>
        <w:t xml:space="preserve"> Kira Fiyatları</w:t>
      </w:r>
      <w:r w:rsidR="004F33D4">
        <w:rPr>
          <w:rFonts w:asciiTheme="minorHAnsi" w:eastAsia="Calibri" w:hAnsiTheme="minorHAnsi" w:cstheme="minorHAnsi"/>
          <w:b/>
          <w:bCs/>
        </w:rPr>
        <w:t xml:space="preserve"> </w:t>
      </w:r>
      <w:r w:rsidRPr="0022637D">
        <w:rPr>
          <w:rFonts w:asciiTheme="minorHAnsi" w:eastAsia="Calibri" w:hAnsiTheme="minorHAnsi" w:cstheme="minorHAnsi"/>
          <w:b/>
          <w:bCs/>
        </w:rPr>
        <w:t>ve TÜFE Kira Endeksi</w:t>
      </w:r>
    </w:p>
    <w:p w14:paraId="786F9EE0" w14:textId="0843374A" w:rsidR="008A15D1" w:rsidRPr="0022637D" w:rsidRDefault="0034486A"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D33BB72" wp14:editId="5CF30B7B">
            <wp:extent cx="4725916" cy="2699006"/>
            <wp:effectExtent l="0" t="0" r="0" b="635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pic:cNvPicPr>
                      <a:picLocks noChangeAspect="1" noChangeArrowheads="1"/>
                    </pic:cNvPicPr>
                  </pic:nvPicPr>
                  <pic:blipFill>
                    <a:blip r:embed="rId34">
                      <a:clrChange>
                        <a:clrFrom>
                          <a:srgbClr val="FFFFFF"/>
                        </a:clrFrom>
                        <a:clrTo>
                          <a:srgbClr val="FFFFFF">
                            <a:alpha val="0"/>
                          </a:srgbClr>
                        </a:clrTo>
                      </a:clrChange>
                    </a:blip>
                    <a:stretch>
                      <a:fillRect/>
                    </a:stretch>
                  </pic:blipFill>
                  <pic:spPr bwMode="auto">
                    <a:xfrm>
                      <a:off x="0" y="0"/>
                      <a:ext cx="4725916" cy="2699006"/>
                    </a:xfrm>
                    <a:prstGeom prst="rect">
                      <a:avLst/>
                    </a:prstGeom>
                    <a:noFill/>
                  </pic:spPr>
                </pic:pic>
              </a:graphicData>
            </a:graphic>
          </wp:inline>
        </w:drawing>
      </w:r>
    </w:p>
    <w:p w14:paraId="6D2EECDC"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 TÜİK</w:t>
      </w:r>
    </w:p>
    <w:p w14:paraId="3C41ACEE" w14:textId="77777777" w:rsidR="00EF4CCD" w:rsidRPr="0022637D" w:rsidRDefault="00EF4CCD">
      <w:pPr>
        <w:spacing w:before="120" w:after="120" w:line="276" w:lineRule="auto"/>
        <w:contextualSpacing/>
        <w:jc w:val="both"/>
        <w:rPr>
          <w:rFonts w:asciiTheme="minorHAnsi" w:eastAsia="Calibri" w:hAnsiTheme="minorHAnsi" w:cstheme="minorHAnsi"/>
        </w:rPr>
      </w:pPr>
    </w:p>
    <w:p w14:paraId="04E5478F" w14:textId="5243B2D7" w:rsidR="006F5260" w:rsidRPr="009D063D" w:rsidRDefault="00453676" w:rsidP="006F5260">
      <w:pPr>
        <w:spacing w:before="120" w:after="120" w:line="276" w:lineRule="auto"/>
        <w:contextualSpacing/>
        <w:jc w:val="both"/>
        <w:rPr>
          <w:rFonts w:asciiTheme="minorHAnsi" w:eastAsia="Calibri" w:hAnsiTheme="minorHAnsi" w:cstheme="minorHAnsi"/>
          <w:b/>
          <w:bCs/>
        </w:rPr>
      </w:pPr>
      <w:r w:rsidRPr="00BB56FF">
        <w:rPr>
          <w:rFonts w:asciiTheme="minorHAnsi" w:eastAsia="Calibri" w:hAnsiTheme="minorHAnsi" w:cstheme="minorHAnsi"/>
          <w:b/>
          <w:bCs/>
        </w:rPr>
        <w:t xml:space="preserve">Üç büyük şehirde de </w:t>
      </w:r>
      <w:r w:rsidR="00E9324B">
        <w:rPr>
          <w:rFonts w:asciiTheme="minorHAnsi" w:eastAsia="Calibri" w:hAnsiTheme="minorHAnsi" w:cstheme="minorHAnsi"/>
          <w:b/>
          <w:bCs/>
        </w:rPr>
        <w:t>s</w:t>
      </w:r>
      <w:r w:rsidR="00E9324B" w:rsidRPr="00BB56FF">
        <w:rPr>
          <w:rFonts w:asciiTheme="minorHAnsi" w:eastAsia="Calibri" w:hAnsiTheme="minorHAnsi" w:cstheme="minorHAnsi"/>
          <w:b/>
          <w:bCs/>
        </w:rPr>
        <w:t xml:space="preserve">ahibindex </w:t>
      </w:r>
      <w:r w:rsidR="006F5260" w:rsidRPr="00BB56FF">
        <w:rPr>
          <w:rFonts w:asciiTheme="minorHAnsi" w:eastAsia="Calibri" w:hAnsiTheme="minorHAnsi" w:cstheme="minorHAnsi"/>
          <w:b/>
          <w:bCs/>
        </w:rPr>
        <w:t>endeksi ile TÜFE kira endeksi farkı</w:t>
      </w:r>
      <w:r w:rsidR="003660F3" w:rsidRPr="003660F3">
        <w:rPr>
          <w:rFonts w:asciiTheme="minorHAnsi" w:eastAsia="Calibri" w:hAnsiTheme="minorHAnsi" w:cstheme="minorHAnsi"/>
          <w:b/>
          <w:bCs/>
        </w:rPr>
        <w:t xml:space="preserve"> </w:t>
      </w:r>
      <w:r w:rsidR="006F5260" w:rsidRPr="00BB56FF">
        <w:rPr>
          <w:rFonts w:asciiTheme="minorHAnsi" w:eastAsia="Calibri" w:hAnsiTheme="minorHAnsi" w:cstheme="minorHAnsi"/>
          <w:b/>
          <w:bCs/>
        </w:rPr>
        <w:t>genişliyor</w:t>
      </w:r>
    </w:p>
    <w:p w14:paraId="3D5A0108" w14:textId="78E3BF8B" w:rsidR="00453676" w:rsidRDefault="00930DB1" w:rsidP="00AE4ACB">
      <w:pPr>
        <w:spacing w:line="276" w:lineRule="auto"/>
        <w:jc w:val="both"/>
        <w:rPr>
          <w:rFonts w:asciiTheme="minorHAnsi" w:eastAsia="Calibri" w:hAnsiTheme="minorHAnsi" w:cstheme="minorHAnsi"/>
        </w:rPr>
      </w:pPr>
      <w:r w:rsidRPr="004236D9">
        <w:rPr>
          <w:rFonts w:asciiTheme="minorHAnsi" w:eastAsia="Calibri" w:hAnsiTheme="minorHAnsi" w:cstheme="minorHAnsi"/>
        </w:rPr>
        <w:t xml:space="preserve">Şekil 18 üç büyük ildeki sahibindex endeksiyle TÜFE kira endeksinin seyrini göstermektedir. Bu illerdeki sahibindex endeksi 2017 Eylül'den itibaren TÜFE kira endeksine yakın bir seyir izlese de TÜFE kira endeksini geçemediği görülmektedir. Ancak bu durum 2021 yılının Mart ayından itibaren değişmeye başlamıştır. </w:t>
      </w:r>
      <w:r w:rsidR="00B2242E">
        <w:rPr>
          <w:rFonts w:asciiTheme="minorHAnsi" w:eastAsia="Calibri" w:hAnsiTheme="minorHAnsi" w:cstheme="minorHAnsi"/>
        </w:rPr>
        <w:t>s</w:t>
      </w:r>
      <w:r w:rsidR="00B2242E" w:rsidRPr="004236D9">
        <w:rPr>
          <w:rFonts w:asciiTheme="minorHAnsi" w:eastAsia="Calibri" w:hAnsiTheme="minorHAnsi" w:cstheme="minorHAnsi"/>
        </w:rPr>
        <w:t xml:space="preserve">ahibindex </w:t>
      </w:r>
      <w:r w:rsidRPr="004236D9">
        <w:rPr>
          <w:rFonts w:asciiTheme="minorHAnsi" w:eastAsia="Calibri" w:hAnsiTheme="minorHAnsi" w:cstheme="minorHAnsi"/>
        </w:rPr>
        <w:t xml:space="preserve">endeksi Mart ayında İstanbul'da, Nisan ayında ise hem Ankara'da hem de İzmir'de </w:t>
      </w:r>
      <w:r w:rsidR="00752EBA" w:rsidRPr="004236D9">
        <w:rPr>
          <w:rFonts w:asciiTheme="minorHAnsi" w:eastAsia="Calibri" w:hAnsiTheme="minorHAnsi" w:cstheme="minorHAnsi"/>
        </w:rPr>
        <w:t>TÜFE kira endeksini geçmiştir. s</w:t>
      </w:r>
      <w:r w:rsidRPr="004236D9">
        <w:rPr>
          <w:rFonts w:asciiTheme="minorHAnsi" w:eastAsia="Calibri" w:hAnsiTheme="minorHAnsi" w:cstheme="minorHAnsi"/>
        </w:rPr>
        <w:t>ahibindex endeksi lehine oluşan fark geçtiğimiz aylarda sürekli artmıştır. Eylül verilerine göre aradaki fark İstanbul'da 56,3 puan, Ankara'da 43 puan ve İzmir'de 34 puan olmuştur.</w:t>
      </w:r>
    </w:p>
    <w:p w14:paraId="3596DFB4" w14:textId="36A24ACD" w:rsidR="003660F3" w:rsidRDefault="003660F3" w:rsidP="00AE4ACB">
      <w:pPr>
        <w:spacing w:line="276" w:lineRule="auto"/>
        <w:jc w:val="both"/>
        <w:rPr>
          <w:rFonts w:asciiTheme="minorHAnsi" w:eastAsia="Calibri" w:hAnsiTheme="minorHAnsi" w:cstheme="minorHAnsi"/>
        </w:rPr>
      </w:pPr>
    </w:p>
    <w:p w14:paraId="0B1C71FE" w14:textId="261C48F9" w:rsidR="003660F3" w:rsidRDefault="003660F3" w:rsidP="00AE4ACB">
      <w:pPr>
        <w:spacing w:line="276" w:lineRule="auto"/>
        <w:jc w:val="both"/>
        <w:rPr>
          <w:rFonts w:asciiTheme="minorHAnsi" w:eastAsia="Calibri" w:hAnsiTheme="minorHAnsi" w:cstheme="minorHAnsi"/>
        </w:rPr>
      </w:pPr>
    </w:p>
    <w:p w14:paraId="26282DA6" w14:textId="4B056A0D" w:rsidR="003660F3" w:rsidRDefault="003660F3" w:rsidP="00AE4ACB">
      <w:pPr>
        <w:spacing w:line="276" w:lineRule="auto"/>
        <w:jc w:val="both"/>
        <w:rPr>
          <w:rFonts w:asciiTheme="minorHAnsi" w:eastAsia="Calibri" w:hAnsiTheme="minorHAnsi" w:cstheme="minorHAnsi"/>
        </w:rPr>
      </w:pPr>
    </w:p>
    <w:p w14:paraId="29C25502" w14:textId="3564ACF6" w:rsidR="003660F3" w:rsidRDefault="003660F3" w:rsidP="00AE4ACB">
      <w:pPr>
        <w:spacing w:line="276" w:lineRule="auto"/>
        <w:jc w:val="both"/>
        <w:rPr>
          <w:rFonts w:asciiTheme="minorHAnsi" w:eastAsia="Calibri" w:hAnsiTheme="minorHAnsi" w:cstheme="minorHAnsi"/>
        </w:rPr>
      </w:pPr>
    </w:p>
    <w:p w14:paraId="724C32E7" w14:textId="40AC653E" w:rsidR="003660F3" w:rsidRDefault="003660F3" w:rsidP="00AE4ACB">
      <w:pPr>
        <w:spacing w:line="276" w:lineRule="auto"/>
        <w:jc w:val="both"/>
        <w:rPr>
          <w:rFonts w:asciiTheme="minorHAnsi" w:eastAsia="Calibri" w:hAnsiTheme="minorHAnsi" w:cstheme="minorHAnsi"/>
        </w:rPr>
      </w:pPr>
    </w:p>
    <w:p w14:paraId="0055BC66" w14:textId="4C5C24C4" w:rsidR="007F64CF" w:rsidRPr="0022637D" w:rsidRDefault="005761CB" w:rsidP="00C02469">
      <w:pPr>
        <w:rPr>
          <w:rFonts w:asciiTheme="minorHAnsi" w:eastAsia="Calibri" w:hAnsiTheme="minorHAnsi" w:cstheme="minorHAnsi"/>
          <w:b/>
          <w:bCs/>
          <w:color w:val="FF0000"/>
        </w:rPr>
      </w:pPr>
      <w:r>
        <w:rPr>
          <w:rFonts w:asciiTheme="minorHAnsi" w:eastAsia="Calibri" w:hAnsiTheme="minorHAnsi" w:cstheme="minorHAnsi"/>
          <w:noProof/>
          <w:lang w:eastAsia="tr-TR"/>
        </w:rPr>
        <w:lastRenderedPageBreak/>
        <w:drawing>
          <wp:anchor distT="0" distB="0" distL="114300" distR="114300" simplePos="0" relativeHeight="251657216" behindDoc="1" locked="0" layoutInCell="1" allowOverlap="1" wp14:anchorId="5B2BF076" wp14:editId="496C510C">
            <wp:simplePos x="0" y="0"/>
            <wp:positionH relativeFrom="column">
              <wp:posOffset>2967355</wp:posOffset>
            </wp:positionH>
            <wp:positionV relativeFrom="paragraph">
              <wp:posOffset>482600</wp:posOffset>
            </wp:positionV>
            <wp:extent cx="3627120" cy="2096135"/>
            <wp:effectExtent l="0" t="0" r="0" b="0"/>
            <wp:wrapTight wrapText="bothSides">
              <wp:wrapPolygon edited="0">
                <wp:start x="0" y="0"/>
                <wp:lineTo x="0" y="21397"/>
                <wp:lineTo x="21441" y="21397"/>
                <wp:lineTo x="21441" y="0"/>
                <wp:lineTo x="0" y="0"/>
              </wp:wrapPolygon>
            </wp:wrapTight>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pic:cNvPicPr>
                      <a:picLocks noChangeAspect="1" noChangeArrowheads="1"/>
                    </pic:cNvPicPr>
                  </pic:nvPicPr>
                  <pic:blipFill>
                    <a:blip r:embed="rId35">
                      <a:clrChange>
                        <a:clrFrom>
                          <a:srgbClr val="FFFFFF"/>
                        </a:clrFrom>
                        <a:clrTo>
                          <a:srgbClr val="FFFFFF">
                            <a:alpha val="0"/>
                          </a:srgbClr>
                        </a:clrTo>
                      </a:clrChange>
                    </a:blip>
                    <a:stretch>
                      <a:fillRect/>
                    </a:stretch>
                  </pic:blipFill>
                  <pic:spPr bwMode="auto">
                    <a:xfrm>
                      <a:off x="0" y="0"/>
                      <a:ext cx="3627120" cy="20961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lang w:eastAsia="tr-TR"/>
        </w:rPr>
        <w:drawing>
          <wp:anchor distT="0" distB="0" distL="114300" distR="114300" simplePos="0" relativeHeight="251654144" behindDoc="1" locked="0" layoutInCell="1" allowOverlap="1" wp14:anchorId="4C90ABB6" wp14:editId="50762E3D">
            <wp:simplePos x="0" y="0"/>
            <wp:positionH relativeFrom="column">
              <wp:posOffset>-810895</wp:posOffset>
            </wp:positionH>
            <wp:positionV relativeFrom="paragraph">
              <wp:posOffset>488950</wp:posOffset>
            </wp:positionV>
            <wp:extent cx="3697605" cy="2113915"/>
            <wp:effectExtent l="0" t="0" r="0" b="635"/>
            <wp:wrapTight wrapText="bothSides">
              <wp:wrapPolygon edited="0">
                <wp:start x="0" y="0"/>
                <wp:lineTo x="0" y="21412"/>
                <wp:lineTo x="21478" y="21412"/>
                <wp:lineTo x="21478" y="0"/>
                <wp:lineTo x="0" y="0"/>
              </wp:wrapPolygon>
            </wp:wrapTight>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a:picLocks noChangeAspect="1" noChangeArrowheads="1"/>
                    </pic:cNvPicPr>
                  </pic:nvPicPr>
                  <pic:blipFill>
                    <a:blip r:embed="rId36">
                      <a:clrChange>
                        <a:clrFrom>
                          <a:srgbClr val="FFFFFF"/>
                        </a:clrFrom>
                        <a:clrTo>
                          <a:srgbClr val="FFFFFF">
                            <a:alpha val="0"/>
                          </a:srgbClr>
                        </a:clrTo>
                      </a:clrChange>
                    </a:blip>
                    <a:stretch>
                      <a:fillRect/>
                    </a:stretch>
                  </pic:blipFill>
                  <pic:spPr bwMode="auto">
                    <a:xfrm>
                      <a:off x="0" y="0"/>
                      <a:ext cx="3697605" cy="2113915"/>
                    </a:xfrm>
                    <a:prstGeom prst="rect">
                      <a:avLst/>
                    </a:prstGeom>
                    <a:noFill/>
                  </pic:spPr>
                </pic:pic>
              </a:graphicData>
            </a:graphic>
            <wp14:sizeRelV relativeFrom="margin">
              <wp14:pctHeight>0</wp14:pctHeight>
            </wp14:sizeRelV>
          </wp:anchor>
        </w:drawing>
      </w:r>
      <w:r w:rsidR="005A2CE9" w:rsidRPr="0022637D">
        <w:rPr>
          <w:rFonts w:asciiTheme="minorHAnsi" w:eastAsia="Calibri" w:hAnsiTheme="minorHAnsi" w:cstheme="minorHAnsi"/>
          <w:b/>
          <w:bCs/>
        </w:rPr>
        <w:t>Şekil 18: Üç Büyük İlde</w:t>
      </w:r>
      <w:r w:rsidR="00B1003F" w:rsidRPr="0022637D">
        <w:rPr>
          <w:rFonts w:asciiTheme="minorHAnsi" w:eastAsia="Calibri" w:hAnsiTheme="minorHAnsi" w:cstheme="minorHAnsi"/>
          <w:b/>
          <w:bCs/>
        </w:rPr>
        <w:t>2017 Eylül’e</w:t>
      </w:r>
      <w:r w:rsidR="00CB38E4" w:rsidRPr="0022637D">
        <w:rPr>
          <w:rFonts w:asciiTheme="minorHAnsi" w:eastAsia="Calibri" w:hAnsiTheme="minorHAnsi" w:cstheme="minorHAnsi"/>
          <w:b/>
          <w:bCs/>
        </w:rPr>
        <w:t xml:space="preserve"> (2017 Eylül=100) </w:t>
      </w:r>
      <w:r w:rsidR="005A2CE9" w:rsidRPr="0022637D">
        <w:rPr>
          <w:rFonts w:asciiTheme="minorHAnsi" w:eastAsia="Calibri" w:hAnsiTheme="minorHAnsi" w:cstheme="minorHAnsi"/>
          <w:b/>
          <w:bCs/>
        </w:rPr>
        <w:t>Göre</w:t>
      </w:r>
      <w:r w:rsidR="00CB38E4">
        <w:rPr>
          <w:rFonts w:asciiTheme="minorHAnsi" w:eastAsia="Calibri" w:hAnsiTheme="minorHAnsi" w:cstheme="minorHAnsi"/>
          <w:b/>
          <w:bCs/>
        </w:rPr>
        <w:t xml:space="preserve"> </w:t>
      </w:r>
      <w:r w:rsidR="005A2CE9" w:rsidRPr="0022637D">
        <w:rPr>
          <w:rFonts w:asciiTheme="minorHAnsi" w:eastAsia="Calibri" w:hAnsiTheme="minorHAnsi" w:cstheme="minorHAnsi"/>
          <w:b/>
          <w:bCs/>
        </w:rPr>
        <w:t>Aylık m</w:t>
      </w:r>
      <w:r w:rsidR="005A2CE9" w:rsidRPr="0022637D">
        <w:rPr>
          <w:rFonts w:asciiTheme="minorHAnsi" w:eastAsia="Calibri" w:hAnsiTheme="minorHAnsi" w:cstheme="minorHAnsi"/>
          <w:b/>
          <w:bCs/>
          <w:vertAlign w:val="superscript"/>
        </w:rPr>
        <w:t>2</w:t>
      </w:r>
      <w:r w:rsidR="005A2CE9" w:rsidRPr="0022637D">
        <w:rPr>
          <w:rFonts w:asciiTheme="minorHAnsi" w:eastAsia="Calibri" w:hAnsiTheme="minorHAnsi" w:cstheme="minorHAnsi"/>
          <w:b/>
          <w:bCs/>
        </w:rPr>
        <w:t xml:space="preserve"> Kira Fiyatları ve TÜFE Kira Endeksi</w:t>
      </w:r>
    </w:p>
    <w:p w14:paraId="742935CC" w14:textId="14D3BA12" w:rsidR="008A15D1" w:rsidRPr="0022637D" w:rsidRDefault="00135D84" w:rsidP="007F64C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anchor distT="0" distB="0" distL="114300" distR="114300" simplePos="0" relativeHeight="251668480" behindDoc="1" locked="0" layoutInCell="1" allowOverlap="1" wp14:anchorId="1BCB52C1" wp14:editId="1C1E990B">
            <wp:simplePos x="0" y="0"/>
            <wp:positionH relativeFrom="margin">
              <wp:posOffset>1161083</wp:posOffset>
            </wp:positionH>
            <wp:positionV relativeFrom="paragraph">
              <wp:posOffset>2393923</wp:posOffset>
            </wp:positionV>
            <wp:extent cx="3477895" cy="2011680"/>
            <wp:effectExtent l="0" t="0" r="8255" b="7620"/>
            <wp:wrapTight wrapText="bothSides">
              <wp:wrapPolygon edited="0">
                <wp:start x="0" y="0"/>
                <wp:lineTo x="0" y="21477"/>
                <wp:lineTo x="21533" y="21477"/>
                <wp:lineTo x="21533" y="0"/>
                <wp:lineTo x="0"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a:picLocks noChangeAspect="1" noChangeArrowheads="1"/>
                    </pic:cNvPicPr>
                  </pic:nvPicPr>
                  <pic:blipFill>
                    <a:blip r:embed="rId37">
                      <a:clrChange>
                        <a:clrFrom>
                          <a:srgbClr val="FFFFFF"/>
                        </a:clrFrom>
                        <a:clrTo>
                          <a:srgbClr val="FFFFFF">
                            <a:alpha val="0"/>
                          </a:srgbClr>
                        </a:clrTo>
                      </a:clrChange>
                    </a:blip>
                    <a:stretch>
                      <a:fillRect/>
                    </a:stretch>
                  </pic:blipFill>
                  <pic:spPr bwMode="auto">
                    <a:xfrm>
                      <a:off x="0" y="0"/>
                      <a:ext cx="3477895" cy="2011680"/>
                    </a:xfrm>
                    <a:prstGeom prst="rect">
                      <a:avLst/>
                    </a:prstGeom>
                    <a:noFill/>
                  </pic:spPr>
                </pic:pic>
              </a:graphicData>
            </a:graphic>
            <wp14:sizeRelH relativeFrom="margin">
              <wp14:pctWidth>0</wp14:pctWidth>
            </wp14:sizeRelH>
            <wp14:sizeRelV relativeFrom="margin">
              <wp14:pctHeight>0</wp14:pctHeight>
            </wp14:sizeRelV>
          </wp:anchor>
        </w:drawing>
      </w:r>
    </w:p>
    <w:p w14:paraId="4D5F7ACF" w14:textId="74484D8B" w:rsidR="008A15D1" w:rsidRPr="0022637D" w:rsidRDefault="008A15D1" w:rsidP="007F64CF">
      <w:pPr>
        <w:spacing w:before="120" w:after="120" w:line="276" w:lineRule="auto"/>
        <w:contextualSpacing/>
        <w:jc w:val="both"/>
        <w:rPr>
          <w:rFonts w:asciiTheme="minorHAnsi" w:eastAsia="Calibri" w:hAnsiTheme="minorHAnsi" w:cstheme="minorHAnsi"/>
        </w:rPr>
      </w:pPr>
    </w:p>
    <w:p w14:paraId="62F7365B" w14:textId="2AF931DC" w:rsidR="008A15D1" w:rsidRPr="0022637D" w:rsidRDefault="008A15D1" w:rsidP="007F64CF">
      <w:pPr>
        <w:spacing w:before="120" w:after="120" w:line="276" w:lineRule="auto"/>
        <w:contextualSpacing/>
        <w:jc w:val="both"/>
        <w:rPr>
          <w:rFonts w:asciiTheme="minorHAnsi" w:eastAsia="Calibri" w:hAnsiTheme="minorHAnsi" w:cstheme="minorHAnsi"/>
        </w:rPr>
      </w:pPr>
    </w:p>
    <w:p w14:paraId="40ED351F" w14:textId="314874E3" w:rsidR="008A15D1" w:rsidRPr="0022637D" w:rsidRDefault="008A15D1" w:rsidP="007F64CF">
      <w:pPr>
        <w:spacing w:before="120" w:after="120" w:line="276" w:lineRule="auto"/>
        <w:contextualSpacing/>
        <w:jc w:val="both"/>
        <w:rPr>
          <w:rFonts w:asciiTheme="minorHAnsi" w:eastAsia="Calibri" w:hAnsiTheme="minorHAnsi" w:cstheme="minorHAnsi"/>
        </w:rPr>
      </w:pPr>
    </w:p>
    <w:p w14:paraId="671BCDF6"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30B93F31"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DBA190F" w14:textId="7A8BF3AD" w:rsidR="008A15D1" w:rsidRPr="0022637D" w:rsidRDefault="008A15D1" w:rsidP="007F64CF">
      <w:pPr>
        <w:spacing w:before="120" w:after="120" w:line="276" w:lineRule="auto"/>
        <w:contextualSpacing/>
        <w:jc w:val="both"/>
        <w:rPr>
          <w:rFonts w:asciiTheme="minorHAnsi" w:eastAsia="Calibri" w:hAnsiTheme="minorHAnsi" w:cstheme="minorHAnsi"/>
        </w:rPr>
      </w:pPr>
    </w:p>
    <w:p w14:paraId="7760419E"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2C23D30"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30B23EC5" w14:textId="7EB4675B" w:rsidR="008A15D1" w:rsidRPr="0022637D" w:rsidRDefault="008A15D1" w:rsidP="007F64CF">
      <w:pPr>
        <w:spacing w:before="120" w:after="120" w:line="276" w:lineRule="auto"/>
        <w:contextualSpacing/>
        <w:jc w:val="both"/>
        <w:rPr>
          <w:rFonts w:asciiTheme="minorHAnsi" w:eastAsia="Calibri" w:hAnsiTheme="minorHAnsi" w:cstheme="minorHAnsi"/>
        </w:rPr>
      </w:pPr>
    </w:p>
    <w:p w14:paraId="411EC75C" w14:textId="3B710C8B" w:rsidR="008A15D1" w:rsidRPr="0022637D" w:rsidRDefault="008A15D1" w:rsidP="007F64CF">
      <w:pPr>
        <w:spacing w:before="120" w:after="120" w:line="276" w:lineRule="auto"/>
        <w:contextualSpacing/>
        <w:jc w:val="both"/>
        <w:rPr>
          <w:rFonts w:asciiTheme="minorHAnsi" w:eastAsia="Calibri" w:hAnsiTheme="minorHAnsi" w:cstheme="minorHAnsi"/>
        </w:rPr>
      </w:pPr>
    </w:p>
    <w:p w14:paraId="54D2EC50" w14:textId="7C088787" w:rsidR="007F64CF" w:rsidRPr="0022637D" w:rsidRDefault="007F64CF" w:rsidP="007F64C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 TÜİK</w:t>
      </w:r>
    </w:p>
    <w:p w14:paraId="3AC09560" w14:textId="77777777" w:rsidR="00EF444A" w:rsidRPr="0022637D" w:rsidRDefault="00EF444A">
      <w:pPr>
        <w:spacing w:before="120" w:after="120" w:line="276" w:lineRule="auto"/>
        <w:contextualSpacing/>
        <w:jc w:val="both"/>
        <w:rPr>
          <w:rFonts w:asciiTheme="minorHAnsi" w:eastAsia="Calibri" w:hAnsiTheme="minorHAnsi" w:cstheme="minorHAnsi"/>
          <w:sz w:val="24"/>
          <w:szCs w:val="24"/>
        </w:rPr>
      </w:pPr>
    </w:p>
    <w:p w14:paraId="092F5553" w14:textId="643F30C2" w:rsidR="002F01EA" w:rsidRPr="0022637D" w:rsidRDefault="002F01EA">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Reel kira</w:t>
      </w:r>
      <w:r w:rsidR="00261D60">
        <w:rPr>
          <w:rFonts w:asciiTheme="minorHAnsi" w:eastAsia="Calibri" w:hAnsiTheme="minorHAnsi" w:cstheme="minorHAnsi"/>
          <w:b/>
          <w:bCs/>
        </w:rPr>
        <w:t xml:space="preserve"> artış </w:t>
      </w:r>
      <w:r w:rsidR="00C245FB">
        <w:rPr>
          <w:rFonts w:asciiTheme="minorHAnsi" w:eastAsia="Calibri" w:hAnsiTheme="minorHAnsi" w:cstheme="minorHAnsi"/>
          <w:b/>
          <w:bCs/>
        </w:rPr>
        <w:t>hızı yükseliyor</w:t>
      </w:r>
    </w:p>
    <w:p w14:paraId="02B918A6" w14:textId="0DFBBBC4" w:rsidR="000E1A5C" w:rsidRPr="0022637D" w:rsidRDefault="00DE04D2" w:rsidP="004C704C">
      <w:pPr>
        <w:spacing w:before="120" w:after="120" w:line="276" w:lineRule="auto"/>
        <w:contextualSpacing/>
        <w:jc w:val="both"/>
        <w:rPr>
          <w:rFonts w:asciiTheme="minorHAnsi" w:eastAsia="Calibri" w:hAnsiTheme="minorHAnsi" w:cstheme="minorHAnsi"/>
        </w:rPr>
      </w:pPr>
      <w:r w:rsidRPr="00BB56FF">
        <w:rPr>
          <w:rFonts w:asciiTheme="minorHAnsi" w:eastAsia="Calibri" w:hAnsiTheme="minorHAnsi" w:cstheme="minorHAnsi"/>
        </w:rPr>
        <w:t xml:space="preserve">Ülke genelinde </w:t>
      </w:r>
      <w:r w:rsidR="006F5260" w:rsidRPr="00BB56FF">
        <w:rPr>
          <w:rFonts w:asciiTheme="minorHAnsi" w:eastAsia="Calibri" w:hAnsiTheme="minorHAnsi" w:cstheme="minorHAnsi"/>
        </w:rPr>
        <w:t xml:space="preserve">TÜFE </w:t>
      </w:r>
      <w:r w:rsidRPr="00BB56FF">
        <w:rPr>
          <w:rFonts w:asciiTheme="minorHAnsi" w:eastAsia="Calibri" w:hAnsiTheme="minorHAnsi" w:cstheme="minorHAnsi"/>
        </w:rPr>
        <w:t>enflasyon</w:t>
      </w:r>
      <w:r w:rsidR="006F5260" w:rsidRPr="00BB56FF">
        <w:rPr>
          <w:rFonts w:asciiTheme="minorHAnsi" w:eastAsia="Calibri" w:hAnsiTheme="minorHAnsi" w:cstheme="minorHAnsi"/>
        </w:rPr>
        <w:t>un</w:t>
      </w:r>
      <w:r w:rsidRPr="00BB56FF">
        <w:rPr>
          <w:rFonts w:asciiTheme="minorHAnsi" w:eastAsia="Calibri" w:hAnsiTheme="minorHAnsi" w:cstheme="minorHAnsi"/>
        </w:rPr>
        <w:t>dan arındırılmış (reel) kira fiyatları</w:t>
      </w:r>
      <w:r w:rsidR="00A00595" w:rsidRPr="00BB56FF">
        <w:rPr>
          <w:rStyle w:val="FootnoteReference"/>
          <w:rFonts w:asciiTheme="minorHAnsi" w:eastAsia="Calibri" w:hAnsiTheme="minorHAnsi" w:cstheme="minorHAnsi"/>
        </w:rPr>
        <w:footnoteReference w:id="7"/>
      </w:r>
      <w:r w:rsidR="004E0C81" w:rsidRPr="00BB56FF">
        <w:rPr>
          <w:rFonts w:asciiTheme="minorHAnsi" w:eastAsia="Calibri" w:hAnsiTheme="minorHAnsi" w:cstheme="minorHAnsi"/>
        </w:rPr>
        <w:t xml:space="preserve"> </w:t>
      </w:r>
      <w:r w:rsidR="00631E62" w:rsidRPr="00BB56FF">
        <w:rPr>
          <w:rFonts w:asciiTheme="minorHAnsi" w:eastAsia="Calibri" w:hAnsiTheme="minorHAnsi" w:cstheme="minorHAnsi"/>
        </w:rPr>
        <w:t xml:space="preserve">yıllık </w:t>
      </w:r>
      <w:r w:rsidRPr="00BB56FF">
        <w:rPr>
          <w:rFonts w:asciiTheme="minorHAnsi" w:eastAsia="Calibri" w:hAnsiTheme="minorHAnsi" w:cstheme="minorHAnsi"/>
        </w:rPr>
        <w:t>değişim</w:t>
      </w:r>
      <w:r w:rsidR="008F572B" w:rsidRPr="00BB56FF">
        <w:rPr>
          <w:rFonts w:asciiTheme="minorHAnsi" w:eastAsia="Calibri" w:hAnsiTheme="minorHAnsi" w:cstheme="minorHAnsi"/>
        </w:rPr>
        <w:t xml:space="preserve"> hızı</w:t>
      </w:r>
      <w:r w:rsidR="004E0C81" w:rsidRPr="00BB56FF">
        <w:rPr>
          <w:rFonts w:asciiTheme="minorHAnsi" w:eastAsia="Calibri" w:hAnsiTheme="minorHAnsi" w:cstheme="minorHAnsi"/>
        </w:rPr>
        <w:t xml:space="preserve"> </w:t>
      </w:r>
      <w:r w:rsidR="004D48CA" w:rsidRPr="00BB56FF">
        <w:rPr>
          <w:rFonts w:asciiTheme="minorHAnsi" w:eastAsia="Calibri" w:hAnsiTheme="minorHAnsi" w:cstheme="minorHAnsi"/>
        </w:rPr>
        <w:t xml:space="preserve">son dönemdeki yükseliş seyrine Eylül’de devam etmiştir </w:t>
      </w:r>
      <w:r w:rsidRPr="00BB56FF">
        <w:rPr>
          <w:rFonts w:asciiTheme="minorHAnsi" w:eastAsia="Calibri" w:hAnsiTheme="minorHAnsi" w:cstheme="minorHAnsi"/>
        </w:rPr>
        <w:t xml:space="preserve">(Şekil 19). </w:t>
      </w:r>
      <w:r w:rsidR="00E15729" w:rsidRPr="00BB56FF">
        <w:rPr>
          <w:rFonts w:asciiTheme="minorHAnsi" w:eastAsia="Calibri" w:hAnsiTheme="minorHAnsi" w:cstheme="minorHAnsi"/>
        </w:rPr>
        <w:t xml:space="preserve">Son verilere göre </w:t>
      </w:r>
      <w:r w:rsidR="004D48CA" w:rsidRPr="00BB56FF">
        <w:rPr>
          <w:rFonts w:asciiTheme="minorHAnsi" w:eastAsia="Calibri" w:hAnsiTheme="minorHAnsi" w:cstheme="minorHAnsi"/>
        </w:rPr>
        <w:t xml:space="preserve">yıllık </w:t>
      </w:r>
      <w:r w:rsidR="00261D60" w:rsidRPr="00BB56FF">
        <w:rPr>
          <w:rFonts w:asciiTheme="minorHAnsi" w:eastAsia="Calibri" w:hAnsiTheme="minorHAnsi" w:cstheme="minorHAnsi"/>
        </w:rPr>
        <w:t xml:space="preserve">reel kira artış hızı </w:t>
      </w:r>
      <w:r w:rsidR="004D48CA" w:rsidRPr="00BB56FF">
        <w:rPr>
          <w:rFonts w:asciiTheme="minorHAnsi" w:eastAsia="Calibri" w:hAnsiTheme="minorHAnsi" w:cstheme="minorHAnsi"/>
        </w:rPr>
        <w:t xml:space="preserve">geçen aya </w:t>
      </w:r>
      <w:r w:rsidR="009F5DEB" w:rsidRPr="00BB56FF">
        <w:rPr>
          <w:rFonts w:asciiTheme="minorHAnsi" w:eastAsia="Calibri" w:hAnsiTheme="minorHAnsi" w:cstheme="minorHAnsi"/>
        </w:rPr>
        <w:t>kıyasla</w:t>
      </w:r>
      <w:r w:rsidR="004D48CA" w:rsidRPr="00BB56FF">
        <w:rPr>
          <w:rFonts w:asciiTheme="minorHAnsi" w:eastAsia="Calibri" w:hAnsiTheme="minorHAnsi" w:cstheme="minorHAnsi"/>
        </w:rPr>
        <w:t xml:space="preserve"> 4,7 puan artarak </w:t>
      </w:r>
      <w:r w:rsidR="00B33D32" w:rsidRPr="00BB56FF">
        <w:rPr>
          <w:rFonts w:asciiTheme="minorHAnsi" w:eastAsia="Calibri" w:hAnsiTheme="minorHAnsi" w:cstheme="minorHAnsi"/>
        </w:rPr>
        <w:t xml:space="preserve">yüzde </w:t>
      </w:r>
      <w:r w:rsidR="00261D60" w:rsidRPr="00BB56FF">
        <w:rPr>
          <w:rFonts w:asciiTheme="minorHAnsi" w:eastAsia="Calibri" w:hAnsiTheme="minorHAnsi" w:cstheme="minorHAnsi"/>
        </w:rPr>
        <w:t>1</w:t>
      </w:r>
      <w:r w:rsidR="004D48CA" w:rsidRPr="00BB56FF">
        <w:rPr>
          <w:rFonts w:asciiTheme="minorHAnsi" w:eastAsia="Calibri" w:hAnsiTheme="minorHAnsi" w:cstheme="minorHAnsi"/>
        </w:rPr>
        <w:t>7,5</w:t>
      </w:r>
      <w:r w:rsidR="00B33D32" w:rsidRPr="00BB56FF">
        <w:rPr>
          <w:rFonts w:asciiTheme="minorHAnsi" w:eastAsia="Calibri" w:hAnsiTheme="minorHAnsi" w:cstheme="minorHAnsi"/>
        </w:rPr>
        <w:t xml:space="preserve"> olmuştur. </w:t>
      </w:r>
      <w:r w:rsidR="004C704C" w:rsidRPr="00BB56FF">
        <w:rPr>
          <w:rFonts w:asciiTheme="minorHAnsi" w:eastAsia="Calibri" w:hAnsiTheme="minorHAnsi" w:cstheme="minorHAnsi"/>
        </w:rPr>
        <w:t>Bununla birlikte c</w:t>
      </w:r>
      <w:r w:rsidR="001E4E40" w:rsidRPr="00BB56FF">
        <w:rPr>
          <w:rFonts w:asciiTheme="minorHAnsi" w:eastAsia="Calibri" w:hAnsiTheme="minorHAnsi" w:cstheme="minorHAnsi"/>
        </w:rPr>
        <w:t>ari kira fiyatları</w:t>
      </w:r>
      <w:r w:rsidR="00154AF1" w:rsidRPr="00BB56FF">
        <w:rPr>
          <w:rFonts w:asciiTheme="minorHAnsi" w:eastAsia="Calibri" w:hAnsiTheme="minorHAnsi" w:cstheme="minorHAnsi"/>
        </w:rPr>
        <w:t>n</w:t>
      </w:r>
      <w:r w:rsidR="001E4E40" w:rsidRPr="00BB56FF">
        <w:rPr>
          <w:rFonts w:asciiTheme="minorHAnsi" w:eastAsia="Calibri" w:hAnsiTheme="minorHAnsi" w:cstheme="minorHAnsi"/>
        </w:rPr>
        <w:t>daki</w:t>
      </w:r>
      <w:r w:rsidR="00526353" w:rsidRPr="00BB56FF">
        <w:rPr>
          <w:rFonts w:asciiTheme="minorHAnsi" w:eastAsia="Calibri" w:hAnsiTheme="minorHAnsi" w:cstheme="minorHAnsi"/>
        </w:rPr>
        <w:t xml:space="preserve"> </w:t>
      </w:r>
      <w:r w:rsidR="00E07881" w:rsidRPr="00BB56FF">
        <w:rPr>
          <w:rFonts w:asciiTheme="minorHAnsi" w:eastAsia="Calibri" w:hAnsiTheme="minorHAnsi" w:cstheme="minorHAnsi"/>
        </w:rPr>
        <w:t>artış</w:t>
      </w:r>
      <w:r w:rsidR="00D72F08" w:rsidRPr="00BB56FF">
        <w:rPr>
          <w:rFonts w:asciiTheme="minorHAnsi" w:eastAsia="Calibri" w:hAnsiTheme="minorHAnsi" w:cstheme="minorHAnsi"/>
        </w:rPr>
        <w:t xml:space="preserve"> hızının TÜFE’deki artış hızından</w:t>
      </w:r>
      <w:r w:rsidR="006F5260" w:rsidRPr="00BB56FF">
        <w:rPr>
          <w:rFonts w:asciiTheme="minorHAnsi" w:eastAsia="Calibri" w:hAnsiTheme="minorHAnsi" w:cstheme="minorHAnsi"/>
        </w:rPr>
        <w:t xml:space="preserve"> (yüzde 19,5)</w:t>
      </w:r>
      <w:r w:rsidR="00D72F08" w:rsidRPr="00BB56FF">
        <w:rPr>
          <w:rFonts w:asciiTheme="minorHAnsi" w:eastAsia="Calibri" w:hAnsiTheme="minorHAnsi" w:cstheme="minorHAnsi"/>
        </w:rPr>
        <w:t xml:space="preserve"> yüksek olması</w:t>
      </w:r>
      <w:r w:rsidR="00642E7B" w:rsidRPr="00BB56FF">
        <w:rPr>
          <w:rFonts w:asciiTheme="minorHAnsi" w:eastAsia="Calibri" w:hAnsiTheme="minorHAnsi" w:cstheme="minorHAnsi"/>
        </w:rPr>
        <w:t xml:space="preserve"> r</w:t>
      </w:r>
      <w:r w:rsidRPr="00BB56FF">
        <w:rPr>
          <w:rFonts w:asciiTheme="minorHAnsi" w:eastAsia="Calibri" w:hAnsiTheme="minorHAnsi" w:cstheme="minorHAnsi"/>
        </w:rPr>
        <w:t>eel</w:t>
      </w:r>
      <w:r w:rsidR="004A55EB" w:rsidRPr="00BB56FF">
        <w:rPr>
          <w:rFonts w:asciiTheme="minorHAnsi" w:eastAsia="Calibri" w:hAnsiTheme="minorHAnsi" w:cstheme="minorHAnsi"/>
        </w:rPr>
        <w:t xml:space="preserve"> kira endeksi</w:t>
      </w:r>
      <w:r w:rsidR="00D72F08" w:rsidRPr="00BB56FF">
        <w:rPr>
          <w:rFonts w:asciiTheme="minorHAnsi" w:eastAsia="Calibri" w:hAnsiTheme="minorHAnsi" w:cstheme="minorHAnsi"/>
        </w:rPr>
        <w:t>ni</w:t>
      </w:r>
      <w:r w:rsidR="00BB49FA">
        <w:rPr>
          <w:rFonts w:asciiTheme="minorHAnsi" w:eastAsia="Calibri" w:hAnsiTheme="minorHAnsi" w:cstheme="minorHAnsi"/>
        </w:rPr>
        <w:t>n</w:t>
      </w:r>
      <w:r w:rsidR="003F0E1E" w:rsidRPr="00BB56FF">
        <w:rPr>
          <w:rStyle w:val="FootnoteReference"/>
          <w:rFonts w:asciiTheme="minorHAnsi" w:eastAsia="Calibri" w:hAnsiTheme="minorHAnsi" w:cstheme="minorHAnsi"/>
        </w:rPr>
        <w:footnoteReference w:id="8"/>
      </w:r>
      <w:r w:rsidR="006525F5" w:rsidRPr="00BB56FF">
        <w:rPr>
          <w:rFonts w:asciiTheme="minorHAnsi" w:eastAsia="Calibri" w:hAnsiTheme="minorHAnsi" w:cstheme="minorHAnsi"/>
        </w:rPr>
        <w:t xml:space="preserve"> </w:t>
      </w:r>
      <w:r w:rsidR="00D72F08" w:rsidRPr="00BB56FF">
        <w:rPr>
          <w:rFonts w:asciiTheme="minorHAnsi" w:eastAsia="Calibri" w:hAnsiTheme="minorHAnsi" w:cstheme="minorHAnsi"/>
        </w:rPr>
        <w:t>yüksel</w:t>
      </w:r>
      <w:r w:rsidR="00CF0D95" w:rsidRPr="00BB56FF">
        <w:rPr>
          <w:rFonts w:asciiTheme="minorHAnsi" w:eastAsia="Calibri" w:hAnsiTheme="minorHAnsi" w:cstheme="minorHAnsi"/>
        </w:rPr>
        <w:t>mesine sebep olmuştur</w:t>
      </w:r>
      <w:r w:rsidR="004A55EB" w:rsidRPr="00BB56FF">
        <w:rPr>
          <w:rFonts w:asciiTheme="minorHAnsi" w:eastAsia="Calibri" w:hAnsiTheme="minorHAnsi" w:cstheme="minorHAnsi"/>
        </w:rPr>
        <w:t>.</w:t>
      </w:r>
      <w:r w:rsidR="00E81C18" w:rsidRPr="00BB56FF">
        <w:rPr>
          <w:rFonts w:asciiTheme="minorHAnsi" w:eastAsia="Calibri" w:hAnsiTheme="minorHAnsi" w:cstheme="minorHAnsi"/>
        </w:rPr>
        <w:t xml:space="preserve"> </w:t>
      </w:r>
      <w:r w:rsidR="00154AF1" w:rsidRPr="00BB56FF">
        <w:rPr>
          <w:rFonts w:asciiTheme="minorHAnsi" w:eastAsia="Calibri" w:hAnsiTheme="minorHAnsi" w:cstheme="minorHAnsi"/>
        </w:rPr>
        <w:t>Buna rağmen</w:t>
      </w:r>
      <w:r w:rsidR="00F32151" w:rsidRPr="00BB56FF">
        <w:rPr>
          <w:rFonts w:asciiTheme="minorHAnsi" w:eastAsia="Calibri" w:hAnsiTheme="minorHAnsi" w:cstheme="minorHAnsi"/>
        </w:rPr>
        <w:t xml:space="preserve">, </w:t>
      </w:r>
      <w:r w:rsidR="00071896" w:rsidRPr="00BB56FF">
        <w:rPr>
          <w:rFonts w:asciiTheme="minorHAnsi" w:eastAsia="Calibri" w:hAnsiTheme="minorHAnsi" w:cstheme="minorHAnsi"/>
        </w:rPr>
        <w:t>reel kira endeksi</w:t>
      </w:r>
      <w:r w:rsidR="004B2467" w:rsidRPr="00BB56FF">
        <w:rPr>
          <w:rFonts w:asciiTheme="minorHAnsi" w:eastAsia="Calibri" w:hAnsiTheme="minorHAnsi" w:cstheme="minorHAnsi"/>
        </w:rPr>
        <w:t>nin</w:t>
      </w:r>
      <w:r w:rsidR="00071896" w:rsidRPr="00BB56FF">
        <w:rPr>
          <w:rFonts w:asciiTheme="minorHAnsi" w:eastAsia="Calibri" w:hAnsiTheme="minorHAnsi" w:cstheme="minorHAnsi"/>
        </w:rPr>
        <w:t xml:space="preserve"> 2017 Eylül dönemindeki seviyesine göre yüzde 6,7 düşük </w:t>
      </w:r>
      <w:r w:rsidR="004B2467" w:rsidRPr="00BB56FF">
        <w:rPr>
          <w:rFonts w:asciiTheme="minorHAnsi" w:eastAsia="Calibri" w:hAnsiTheme="minorHAnsi" w:cstheme="minorHAnsi"/>
        </w:rPr>
        <w:t>kaldığı görülmektedir</w:t>
      </w:r>
      <w:r w:rsidR="004A55EB" w:rsidRPr="00BB56FF">
        <w:rPr>
          <w:rFonts w:asciiTheme="minorHAnsi" w:eastAsia="Calibri" w:hAnsiTheme="minorHAnsi" w:cstheme="minorHAnsi"/>
        </w:rPr>
        <w:t xml:space="preserve"> </w:t>
      </w:r>
      <w:r w:rsidR="00DD26C6" w:rsidRPr="00BB56FF">
        <w:rPr>
          <w:rFonts w:asciiTheme="minorHAnsi" w:eastAsia="Calibri" w:hAnsiTheme="minorHAnsi" w:cstheme="minorHAnsi"/>
        </w:rPr>
        <w:t>(Şekil E4).</w:t>
      </w:r>
    </w:p>
    <w:p w14:paraId="11F33FCC" w14:textId="14733F69" w:rsidR="000E1A5C" w:rsidRDefault="000E1A5C" w:rsidP="000E1A5C">
      <w:pPr>
        <w:spacing w:before="120" w:after="120" w:line="276" w:lineRule="auto"/>
        <w:contextualSpacing/>
        <w:jc w:val="both"/>
        <w:rPr>
          <w:rFonts w:asciiTheme="minorHAnsi" w:eastAsia="Calibri" w:hAnsiTheme="minorHAnsi" w:cstheme="minorHAnsi"/>
        </w:rPr>
      </w:pPr>
    </w:p>
    <w:p w14:paraId="24544A28" w14:textId="67A7576E" w:rsidR="003660F3" w:rsidRDefault="003660F3" w:rsidP="000E1A5C">
      <w:pPr>
        <w:spacing w:before="120" w:after="120" w:line="276" w:lineRule="auto"/>
        <w:contextualSpacing/>
        <w:jc w:val="both"/>
        <w:rPr>
          <w:rFonts w:asciiTheme="minorHAnsi" w:eastAsia="Calibri" w:hAnsiTheme="minorHAnsi" w:cstheme="minorHAnsi"/>
        </w:rPr>
      </w:pPr>
    </w:p>
    <w:p w14:paraId="19D210B9" w14:textId="5E873150" w:rsidR="003660F3" w:rsidRDefault="003660F3" w:rsidP="000E1A5C">
      <w:pPr>
        <w:spacing w:before="120" w:after="120" w:line="276" w:lineRule="auto"/>
        <w:contextualSpacing/>
        <w:jc w:val="both"/>
        <w:rPr>
          <w:rFonts w:asciiTheme="minorHAnsi" w:eastAsia="Calibri" w:hAnsiTheme="minorHAnsi" w:cstheme="minorHAnsi"/>
        </w:rPr>
      </w:pPr>
    </w:p>
    <w:p w14:paraId="037BBD62" w14:textId="5EEE71D2" w:rsidR="003660F3" w:rsidRDefault="003660F3" w:rsidP="000E1A5C">
      <w:pPr>
        <w:spacing w:before="120" w:after="120" w:line="276" w:lineRule="auto"/>
        <w:contextualSpacing/>
        <w:jc w:val="both"/>
        <w:rPr>
          <w:rFonts w:asciiTheme="minorHAnsi" w:eastAsia="Calibri" w:hAnsiTheme="minorHAnsi" w:cstheme="minorHAnsi"/>
        </w:rPr>
      </w:pPr>
    </w:p>
    <w:p w14:paraId="7C917FB8" w14:textId="7B6FF22B" w:rsidR="003660F3" w:rsidRDefault="003660F3" w:rsidP="000E1A5C">
      <w:pPr>
        <w:spacing w:before="120" w:after="120" w:line="276" w:lineRule="auto"/>
        <w:contextualSpacing/>
        <w:jc w:val="both"/>
        <w:rPr>
          <w:rFonts w:asciiTheme="minorHAnsi" w:eastAsia="Calibri" w:hAnsiTheme="minorHAnsi" w:cstheme="minorHAnsi"/>
        </w:rPr>
      </w:pPr>
    </w:p>
    <w:p w14:paraId="10AA4D4A" w14:textId="77777777" w:rsidR="00135D84" w:rsidRDefault="00135D84" w:rsidP="000E1A5C">
      <w:pPr>
        <w:spacing w:before="120" w:after="120" w:line="276" w:lineRule="auto"/>
        <w:contextualSpacing/>
        <w:jc w:val="both"/>
        <w:rPr>
          <w:rFonts w:asciiTheme="minorHAnsi" w:eastAsia="Calibri" w:hAnsiTheme="minorHAnsi" w:cstheme="minorHAnsi"/>
        </w:rPr>
      </w:pPr>
    </w:p>
    <w:p w14:paraId="631C2ABA" w14:textId="2AB487EC" w:rsidR="003660F3" w:rsidRDefault="003660F3" w:rsidP="000E1A5C">
      <w:pPr>
        <w:spacing w:before="120" w:after="120" w:line="276" w:lineRule="auto"/>
        <w:contextualSpacing/>
        <w:jc w:val="both"/>
        <w:rPr>
          <w:rFonts w:asciiTheme="minorHAnsi" w:eastAsia="Calibri" w:hAnsiTheme="minorHAnsi" w:cstheme="minorHAnsi"/>
        </w:rPr>
      </w:pPr>
    </w:p>
    <w:p w14:paraId="6ACF1FE1" w14:textId="77777777" w:rsidR="003660F3" w:rsidRPr="0022637D" w:rsidRDefault="003660F3" w:rsidP="000E1A5C">
      <w:pPr>
        <w:spacing w:before="120" w:after="120" w:line="276" w:lineRule="auto"/>
        <w:contextualSpacing/>
        <w:jc w:val="both"/>
        <w:rPr>
          <w:rFonts w:asciiTheme="minorHAnsi" w:eastAsia="Calibri" w:hAnsiTheme="minorHAnsi" w:cstheme="minorHAnsi"/>
        </w:rPr>
      </w:pPr>
    </w:p>
    <w:p w14:paraId="13039D68" w14:textId="10E06C15" w:rsidR="005A2CE9" w:rsidRPr="006F5260" w:rsidRDefault="005A2CE9" w:rsidP="006F5260">
      <w:pPr>
        <w:rPr>
          <w:rFonts w:asciiTheme="minorHAnsi" w:eastAsia="Calibri" w:hAnsiTheme="minorHAnsi" w:cstheme="minorHAnsi"/>
          <w:b/>
          <w:bCs/>
        </w:rPr>
      </w:pPr>
      <w:r w:rsidRPr="0022637D">
        <w:rPr>
          <w:rFonts w:asciiTheme="minorHAnsi" w:eastAsia="Calibri" w:hAnsiTheme="minorHAnsi" w:cstheme="minorHAnsi"/>
          <w:b/>
          <w:bCs/>
        </w:rPr>
        <w:lastRenderedPageBreak/>
        <w:t>Şekil 19: Türkiye Reel Kira Fiyatlarının Yıllık Değişimi (%)</w:t>
      </w:r>
    </w:p>
    <w:p w14:paraId="0CBA4E5D" w14:textId="23127662" w:rsidR="008A15D1" w:rsidRPr="0022637D" w:rsidRDefault="001C6962" w:rsidP="001C6962">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56426A25" wp14:editId="5691000E">
            <wp:extent cx="4868520" cy="2817234"/>
            <wp:effectExtent l="0" t="0" r="8890" b="254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57"/>
                    <pic:cNvPicPr>
                      <a:picLocks noChangeAspect="1" noChangeArrowheads="1"/>
                    </pic:cNvPicPr>
                  </pic:nvPicPr>
                  <pic:blipFill>
                    <a:blip r:embed="rId38">
                      <a:clrChange>
                        <a:clrFrom>
                          <a:srgbClr val="FFFFFF"/>
                        </a:clrFrom>
                        <a:clrTo>
                          <a:srgbClr val="FFFFFF">
                            <a:alpha val="0"/>
                          </a:srgbClr>
                        </a:clrTo>
                      </a:clrChange>
                    </a:blip>
                    <a:stretch>
                      <a:fillRect/>
                    </a:stretch>
                  </pic:blipFill>
                  <pic:spPr bwMode="auto">
                    <a:xfrm>
                      <a:off x="0" y="0"/>
                      <a:ext cx="4868520" cy="2817234"/>
                    </a:xfrm>
                    <a:prstGeom prst="rect">
                      <a:avLst/>
                    </a:prstGeom>
                    <a:noFill/>
                  </pic:spPr>
                </pic:pic>
              </a:graphicData>
            </a:graphic>
          </wp:inline>
        </w:drawing>
      </w:r>
    </w:p>
    <w:p w14:paraId="625D065F"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25CA5A62" w14:textId="77777777" w:rsidR="00E45836" w:rsidRPr="0022637D" w:rsidRDefault="00E45836">
      <w:pPr>
        <w:rPr>
          <w:rFonts w:asciiTheme="minorHAnsi" w:eastAsia="Calibri" w:hAnsiTheme="minorHAnsi" w:cstheme="minorHAnsi"/>
          <w:sz w:val="24"/>
          <w:szCs w:val="24"/>
        </w:rPr>
      </w:pPr>
    </w:p>
    <w:p w14:paraId="5EFA1C58" w14:textId="2062D81A" w:rsidR="004C3184" w:rsidRPr="0022637D" w:rsidRDefault="00F213BC">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Üç büyük ilde de reel kira artış hızı yükseliyor</w:t>
      </w:r>
    </w:p>
    <w:p w14:paraId="14D87E65" w14:textId="22D3EA0A" w:rsidR="00CB0C87" w:rsidRDefault="009F0BF8" w:rsidP="00CB0C87">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Üç büyük ildeki yıllık reel kira artış hızı Eylül’de yükselmeye devam etmiştir </w:t>
      </w:r>
      <w:r w:rsidR="00A84165" w:rsidRPr="0022637D">
        <w:rPr>
          <w:rFonts w:asciiTheme="minorHAnsi" w:eastAsia="Calibri" w:hAnsiTheme="minorHAnsi" w:cstheme="minorHAnsi"/>
        </w:rPr>
        <w:t xml:space="preserve">(Şekil 20). </w:t>
      </w:r>
      <w:r w:rsidR="00D37B70" w:rsidRPr="0022637D">
        <w:rPr>
          <w:rFonts w:asciiTheme="minorHAnsi" w:eastAsia="Calibri" w:hAnsiTheme="minorHAnsi" w:cstheme="minorHAnsi"/>
        </w:rPr>
        <w:t>Reel kira fiyatları</w:t>
      </w:r>
      <w:r w:rsidR="004E0C81" w:rsidRPr="0022637D">
        <w:rPr>
          <w:rFonts w:asciiTheme="minorHAnsi" w:eastAsia="Calibri" w:hAnsiTheme="minorHAnsi" w:cstheme="minorHAnsi"/>
        </w:rPr>
        <w:t xml:space="preserve"> </w:t>
      </w:r>
      <w:r w:rsidR="00104B59" w:rsidRPr="0022637D">
        <w:rPr>
          <w:rFonts w:asciiTheme="minorHAnsi" w:eastAsia="Calibri" w:hAnsiTheme="minorHAnsi" w:cstheme="minorHAnsi"/>
        </w:rPr>
        <w:t xml:space="preserve">geçen yılın aynı ayına göre İstanbul’da yüzde </w:t>
      </w:r>
      <w:r w:rsidR="00122D12">
        <w:rPr>
          <w:rFonts w:asciiTheme="minorHAnsi" w:eastAsia="Calibri" w:hAnsiTheme="minorHAnsi" w:cstheme="minorHAnsi"/>
        </w:rPr>
        <w:t>32,8</w:t>
      </w:r>
      <w:r w:rsidR="00104B59" w:rsidRPr="0022637D">
        <w:rPr>
          <w:rFonts w:asciiTheme="minorHAnsi" w:eastAsia="Calibri" w:hAnsiTheme="minorHAnsi" w:cstheme="minorHAnsi"/>
        </w:rPr>
        <w:t xml:space="preserve">, </w:t>
      </w:r>
      <w:r w:rsidR="00104B59" w:rsidRPr="00BB56FF">
        <w:rPr>
          <w:rFonts w:asciiTheme="minorHAnsi" w:eastAsia="Calibri" w:hAnsiTheme="minorHAnsi" w:cstheme="minorHAnsi"/>
        </w:rPr>
        <w:t xml:space="preserve">Ankara’da yüzde </w:t>
      </w:r>
      <w:r w:rsidR="00DC0D2B" w:rsidRPr="00BB56FF">
        <w:rPr>
          <w:rFonts w:asciiTheme="minorHAnsi" w:eastAsia="Calibri" w:hAnsiTheme="minorHAnsi" w:cstheme="minorHAnsi"/>
        </w:rPr>
        <w:t>1</w:t>
      </w:r>
      <w:r w:rsidR="00122D12" w:rsidRPr="00BB56FF">
        <w:rPr>
          <w:rFonts w:asciiTheme="minorHAnsi" w:eastAsia="Calibri" w:hAnsiTheme="minorHAnsi" w:cstheme="minorHAnsi"/>
        </w:rPr>
        <w:t>9,8</w:t>
      </w:r>
      <w:r w:rsidR="00104B59" w:rsidRPr="00BB56FF">
        <w:rPr>
          <w:rFonts w:asciiTheme="minorHAnsi" w:eastAsia="Calibri" w:hAnsiTheme="minorHAnsi" w:cstheme="minorHAnsi"/>
        </w:rPr>
        <w:t xml:space="preserve">, İzmir’de ise yüzde </w:t>
      </w:r>
      <w:r w:rsidR="00122D12" w:rsidRPr="00BB56FF">
        <w:rPr>
          <w:rFonts w:asciiTheme="minorHAnsi" w:eastAsia="Calibri" w:hAnsiTheme="minorHAnsi" w:cstheme="minorHAnsi"/>
        </w:rPr>
        <w:t>15,5</w:t>
      </w:r>
      <w:r w:rsidR="00104B59" w:rsidRPr="00BB56FF">
        <w:rPr>
          <w:rFonts w:asciiTheme="minorHAnsi" w:eastAsia="Calibri" w:hAnsiTheme="minorHAnsi" w:cstheme="minorHAnsi"/>
        </w:rPr>
        <w:t xml:space="preserve"> oranında artmıştır</w:t>
      </w:r>
      <w:r w:rsidR="006576B2" w:rsidRPr="00BB56FF">
        <w:rPr>
          <w:rFonts w:asciiTheme="minorHAnsi" w:eastAsia="Calibri" w:hAnsiTheme="minorHAnsi" w:cstheme="minorHAnsi"/>
        </w:rPr>
        <w:t>.</w:t>
      </w:r>
      <w:r w:rsidR="00E81C18" w:rsidRPr="00BB56FF">
        <w:rPr>
          <w:rFonts w:asciiTheme="minorHAnsi" w:eastAsia="Calibri" w:hAnsiTheme="minorHAnsi" w:cstheme="minorHAnsi"/>
        </w:rPr>
        <w:t xml:space="preserve"> </w:t>
      </w:r>
      <w:r w:rsidR="001E161B" w:rsidRPr="00BB56FF">
        <w:rPr>
          <w:rFonts w:asciiTheme="minorHAnsi" w:eastAsia="Calibri" w:hAnsiTheme="minorHAnsi" w:cstheme="minorHAnsi"/>
        </w:rPr>
        <w:t>Bu gelişmeler sonucunda</w:t>
      </w:r>
      <w:r w:rsidR="009122EA" w:rsidRPr="00BB56FF">
        <w:rPr>
          <w:rFonts w:asciiTheme="minorHAnsi" w:eastAsia="Calibri" w:hAnsiTheme="minorHAnsi" w:cstheme="minorHAnsi"/>
        </w:rPr>
        <w:t xml:space="preserve"> reel kira endeksi </w:t>
      </w:r>
      <w:r w:rsidR="00DD26C6" w:rsidRPr="00BB56FF">
        <w:rPr>
          <w:rFonts w:asciiTheme="minorHAnsi" w:eastAsia="Calibri" w:hAnsiTheme="minorHAnsi" w:cstheme="minorHAnsi"/>
        </w:rPr>
        <w:t xml:space="preserve">(Eylül 2017=100) </w:t>
      </w:r>
      <w:r w:rsidR="009122EA" w:rsidRPr="00BB56FF">
        <w:rPr>
          <w:rFonts w:asciiTheme="minorHAnsi" w:eastAsia="Calibri" w:hAnsiTheme="minorHAnsi" w:cstheme="minorHAnsi"/>
        </w:rPr>
        <w:t xml:space="preserve">İstanbul’da </w:t>
      </w:r>
      <w:r w:rsidR="00083A1F" w:rsidRPr="00BB56FF">
        <w:rPr>
          <w:rFonts w:asciiTheme="minorHAnsi" w:eastAsia="Calibri" w:hAnsiTheme="minorHAnsi" w:cstheme="minorHAnsi"/>
        </w:rPr>
        <w:t>1</w:t>
      </w:r>
      <w:r w:rsidR="00122D12" w:rsidRPr="00BB56FF">
        <w:rPr>
          <w:rFonts w:asciiTheme="minorHAnsi" w:eastAsia="Calibri" w:hAnsiTheme="minorHAnsi" w:cstheme="minorHAnsi"/>
        </w:rPr>
        <w:t>13</w:t>
      </w:r>
      <w:r w:rsidR="00C46975" w:rsidRPr="00BB56FF">
        <w:rPr>
          <w:rFonts w:asciiTheme="minorHAnsi" w:eastAsia="Calibri" w:hAnsiTheme="minorHAnsi" w:cstheme="minorHAnsi"/>
        </w:rPr>
        <w:t>,</w:t>
      </w:r>
      <w:r w:rsidR="00122D12" w:rsidRPr="00BB56FF">
        <w:rPr>
          <w:rFonts w:asciiTheme="minorHAnsi" w:eastAsia="Calibri" w:hAnsiTheme="minorHAnsi" w:cstheme="minorHAnsi"/>
        </w:rPr>
        <w:t>3</w:t>
      </w:r>
      <w:r w:rsidR="00C46975" w:rsidRPr="00BB56FF">
        <w:rPr>
          <w:rFonts w:asciiTheme="minorHAnsi" w:eastAsia="Calibri" w:hAnsiTheme="minorHAnsi" w:cstheme="minorHAnsi"/>
        </w:rPr>
        <w:t xml:space="preserve">, </w:t>
      </w:r>
      <w:r w:rsidR="009122EA" w:rsidRPr="00BB56FF">
        <w:rPr>
          <w:rFonts w:asciiTheme="minorHAnsi" w:eastAsia="Calibri" w:hAnsiTheme="minorHAnsi" w:cstheme="minorHAnsi"/>
        </w:rPr>
        <w:t xml:space="preserve">Ankara’da </w:t>
      </w:r>
      <w:r w:rsidR="00083A1F" w:rsidRPr="00BB56FF">
        <w:rPr>
          <w:rFonts w:asciiTheme="minorHAnsi" w:eastAsia="Calibri" w:hAnsiTheme="minorHAnsi" w:cstheme="minorHAnsi"/>
        </w:rPr>
        <w:t>10</w:t>
      </w:r>
      <w:r w:rsidR="00122D12" w:rsidRPr="00BB56FF">
        <w:rPr>
          <w:rFonts w:asciiTheme="minorHAnsi" w:eastAsia="Calibri" w:hAnsiTheme="minorHAnsi" w:cstheme="minorHAnsi"/>
        </w:rPr>
        <w:t>9</w:t>
      </w:r>
      <w:r w:rsidR="005E69B0" w:rsidRPr="00BB56FF">
        <w:rPr>
          <w:rFonts w:asciiTheme="minorHAnsi" w:eastAsia="Calibri" w:hAnsiTheme="minorHAnsi" w:cstheme="minorHAnsi"/>
        </w:rPr>
        <w:t>,</w:t>
      </w:r>
      <w:r w:rsidR="00122D12" w:rsidRPr="00BB56FF">
        <w:rPr>
          <w:rFonts w:asciiTheme="minorHAnsi" w:eastAsia="Calibri" w:hAnsiTheme="minorHAnsi" w:cstheme="minorHAnsi"/>
        </w:rPr>
        <w:t>9</w:t>
      </w:r>
      <w:r w:rsidR="00C46975" w:rsidRPr="00BB56FF">
        <w:rPr>
          <w:rFonts w:asciiTheme="minorHAnsi" w:eastAsia="Calibri" w:hAnsiTheme="minorHAnsi" w:cstheme="minorHAnsi"/>
        </w:rPr>
        <w:t>,</w:t>
      </w:r>
      <w:r w:rsidR="009122EA" w:rsidRPr="00BB56FF">
        <w:rPr>
          <w:rFonts w:asciiTheme="minorHAnsi" w:eastAsia="Calibri" w:hAnsiTheme="minorHAnsi" w:cstheme="minorHAnsi"/>
        </w:rPr>
        <w:t xml:space="preserve"> İzmir’de ise </w:t>
      </w:r>
      <w:r w:rsidR="00083A1F" w:rsidRPr="00BB56FF">
        <w:rPr>
          <w:rFonts w:asciiTheme="minorHAnsi" w:eastAsia="Calibri" w:hAnsiTheme="minorHAnsi" w:cstheme="minorHAnsi"/>
        </w:rPr>
        <w:t>9</w:t>
      </w:r>
      <w:r w:rsidR="00122D12" w:rsidRPr="00BB56FF">
        <w:rPr>
          <w:rFonts w:asciiTheme="minorHAnsi" w:eastAsia="Calibri" w:hAnsiTheme="minorHAnsi" w:cstheme="minorHAnsi"/>
        </w:rPr>
        <w:t>8,2</w:t>
      </w:r>
      <w:r w:rsidR="009122EA" w:rsidRPr="00BB56FF">
        <w:rPr>
          <w:rFonts w:asciiTheme="minorHAnsi" w:eastAsia="Calibri" w:hAnsiTheme="minorHAnsi" w:cstheme="minorHAnsi"/>
        </w:rPr>
        <w:t xml:space="preserve"> seviyelerine ulaş</w:t>
      </w:r>
      <w:r w:rsidR="00DA0CF8" w:rsidRPr="00BB56FF">
        <w:rPr>
          <w:rFonts w:asciiTheme="minorHAnsi" w:eastAsia="Calibri" w:hAnsiTheme="minorHAnsi" w:cstheme="minorHAnsi"/>
        </w:rPr>
        <w:t>mıştır</w:t>
      </w:r>
      <w:r w:rsidR="00157ADE" w:rsidRPr="00BB56FF">
        <w:rPr>
          <w:rFonts w:asciiTheme="minorHAnsi" w:eastAsia="Calibri" w:hAnsiTheme="minorHAnsi" w:cstheme="minorHAnsi"/>
        </w:rPr>
        <w:t xml:space="preserve"> (Şekil E</w:t>
      </w:r>
      <w:r w:rsidR="00FC793F" w:rsidRPr="00BB56FF">
        <w:rPr>
          <w:rFonts w:asciiTheme="minorHAnsi" w:eastAsia="Calibri" w:hAnsiTheme="minorHAnsi" w:cstheme="minorHAnsi"/>
        </w:rPr>
        <w:t>5</w:t>
      </w:r>
      <w:r w:rsidR="00157ADE" w:rsidRPr="00BB56FF">
        <w:rPr>
          <w:rFonts w:asciiTheme="minorHAnsi" w:eastAsia="Calibri" w:hAnsiTheme="minorHAnsi" w:cstheme="minorHAnsi"/>
        </w:rPr>
        <w:t>)</w:t>
      </w:r>
      <w:r w:rsidR="000C5408" w:rsidRPr="00BB56FF">
        <w:rPr>
          <w:rFonts w:asciiTheme="minorHAnsi" w:eastAsia="Calibri" w:hAnsiTheme="minorHAnsi" w:cstheme="minorHAnsi"/>
        </w:rPr>
        <w:t>.</w:t>
      </w:r>
      <w:r w:rsidR="000C5408" w:rsidRPr="0022637D">
        <w:rPr>
          <w:rFonts w:asciiTheme="minorHAnsi" w:eastAsia="Calibri" w:hAnsiTheme="minorHAnsi" w:cstheme="minorHAnsi"/>
        </w:rPr>
        <w:t xml:space="preserve"> </w:t>
      </w:r>
    </w:p>
    <w:p w14:paraId="78A3DF55"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5704A292"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3AED2A2D"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0DB7C111"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22BE8DF8" w14:textId="62EDFC87" w:rsidR="00F213BC" w:rsidRDefault="00F213BC" w:rsidP="00CB0C87">
      <w:pPr>
        <w:spacing w:before="120" w:after="120" w:line="276" w:lineRule="auto"/>
        <w:contextualSpacing/>
        <w:jc w:val="both"/>
        <w:rPr>
          <w:rFonts w:asciiTheme="minorHAnsi" w:eastAsia="Calibri" w:hAnsiTheme="minorHAnsi" w:cstheme="minorHAnsi"/>
          <w:b/>
          <w:bCs/>
        </w:rPr>
      </w:pPr>
    </w:p>
    <w:p w14:paraId="5EFDBD5A" w14:textId="4D966F0D" w:rsidR="003660F3" w:rsidRDefault="003660F3" w:rsidP="00CB0C87">
      <w:pPr>
        <w:spacing w:before="120" w:after="120" w:line="276" w:lineRule="auto"/>
        <w:contextualSpacing/>
        <w:jc w:val="both"/>
        <w:rPr>
          <w:rFonts w:asciiTheme="minorHAnsi" w:eastAsia="Calibri" w:hAnsiTheme="minorHAnsi" w:cstheme="minorHAnsi"/>
          <w:b/>
          <w:bCs/>
        </w:rPr>
      </w:pPr>
    </w:p>
    <w:p w14:paraId="1F2F2EC6" w14:textId="4420FB53" w:rsidR="003660F3" w:rsidRDefault="003660F3" w:rsidP="00CB0C87">
      <w:pPr>
        <w:spacing w:before="120" w:after="120" w:line="276" w:lineRule="auto"/>
        <w:contextualSpacing/>
        <w:jc w:val="both"/>
        <w:rPr>
          <w:rFonts w:asciiTheme="minorHAnsi" w:eastAsia="Calibri" w:hAnsiTheme="minorHAnsi" w:cstheme="minorHAnsi"/>
          <w:b/>
          <w:bCs/>
        </w:rPr>
      </w:pPr>
    </w:p>
    <w:p w14:paraId="40567CAA" w14:textId="047B4E93" w:rsidR="003660F3" w:rsidRDefault="003660F3" w:rsidP="00CB0C87">
      <w:pPr>
        <w:spacing w:before="120" w:after="120" w:line="276" w:lineRule="auto"/>
        <w:contextualSpacing/>
        <w:jc w:val="both"/>
        <w:rPr>
          <w:rFonts w:asciiTheme="minorHAnsi" w:eastAsia="Calibri" w:hAnsiTheme="minorHAnsi" w:cstheme="minorHAnsi"/>
          <w:b/>
          <w:bCs/>
        </w:rPr>
      </w:pPr>
    </w:p>
    <w:p w14:paraId="0982009F" w14:textId="2BB4ABB9" w:rsidR="003660F3" w:rsidRDefault="003660F3" w:rsidP="00CB0C87">
      <w:pPr>
        <w:spacing w:before="120" w:after="120" w:line="276" w:lineRule="auto"/>
        <w:contextualSpacing/>
        <w:jc w:val="both"/>
        <w:rPr>
          <w:rFonts w:asciiTheme="minorHAnsi" w:eastAsia="Calibri" w:hAnsiTheme="minorHAnsi" w:cstheme="minorHAnsi"/>
          <w:b/>
          <w:bCs/>
        </w:rPr>
      </w:pPr>
    </w:p>
    <w:p w14:paraId="4D2C9799" w14:textId="77777777" w:rsidR="003660F3" w:rsidRDefault="003660F3" w:rsidP="00CB0C87">
      <w:pPr>
        <w:spacing w:before="120" w:after="120" w:line="276" w:lineRule="auto"/>
        <w:contextualSpacing/>
        <w:jc w:val="both"/>
        <w:rPr>
          <w:rFonts w:asciiTheme="minorHAnsi" w:eastAsia="Calibri" w:hAnsiTheme="minorHAnsi" w:cstheme="minorHAnsi"/>
          <w:b/>
          <w:bCs/>
        </w:rPr>
      </w:pPr>
    </w:p>
    <w:p w14:paraId="0E16B5F2"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1D97966D"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57552BCD"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7AE2E876"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1C884053"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6CE0E717"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3CF4F910" w14:textId="77777777" w:rsidR="00F213BC" w:rsidRDefault="00F213BC" w:rsidP="00CB0C87">
      <w:pPr>
        <w:spacing w:before="120" w:after="120" w:line="276" w:lineRule="auto"/>
        <w:contextualSpacing/>
        <w:jc w:val="both"/>
        <w:rPr>
          <w:rFonts w:asciiTheme="minorHAnsi" w:eastAsia="Calibri" w:hAnsiTheme="minorHAnsi" w:cstheme="minorHAnsi"/>
          <w:b/>
          <w:bCs/>
        </w:rPr>
      </w:pPr>
    </w:p>
    <w:p w14:paraId="20EDA8A9" w14:textId="6FEF71FA" w:rsidR="007513DF" w:rsidRPr="0022637D" w:rsidRDefault="00127150" w:rsidP="00CB0C87">
      <w:pPr>
        <w:spacing w:before="120" w:after="120" w:line="276" w:lineRule="auto"/>
        <w:contextualSpacing/>
        <w:jc w:val="both"/>
        <w:rPr>
          <w:rFonts w:asciiTheme="minorHAnsi" w:eastAsia="Calibri" w:hAnsiTheme="minorHAnsi" w:cstheme="minorHAnsi"/>
          <w:color w:val="FF0000"/>
          <w:sz w:val="24"/>
          <w:szCs w:val="24"/>
        </w:rPr>
      </w:pPr>
      <w:r>
        <w:rPr>
          <w:rFonts w:asciiTheme="minorHAnsi" w:eastAsia="Calibri" w:hAnsiTheme="minorHAnsi" w:cstheme="minorHAnsi"/>
          <w:noProof/>
          <w:lang w:eastAsia="tr-TR"/>
        </w:rPr>
        <w:lastRenderedPageBreak/>
        <w:drawing>
          <wp:anchor distT="0" distB="0" distL="114300" distR="114300" simplePos="0" relativeHeight="251670528" behindDoc="1" locked="0" layoutInCell="1" allowOverlap="1" wp14:anchorId="06384954" wp14:editId="1AE23591">
            <wp:simplePos x="0" y="0"/>
            <wp:positionH relativeFrom="page">
              <wp:posOffset>3790950</wp:posOffset>
            </wp:positionH>
            <wp:positionV relativeFrom="paragraph">
              <wp:posOffset>327025</wp:posOffset>
            </wp:positionV>
            <wp:extent cx="3706495" cy="2117725"/>
            <wp:effectExtent l="0" t="0" r="8255" b="0"/>
            <wp:wrapTight wrapText="bothSides">
              <wp:wrapPolygon edited="0">
                <wp:start x="0" y="0"/>
                <wp:lineTo x="0" y="21373"/>
                <wp:lineTo x="21537" y="21373"/>
                <wp:lineTo x="21537" y="0"/>
                <wp:lineTo x="0" y="0"/>
              </wp:wrapPolygon>
            </wp:wrapTight>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a:picLocks noChangeAspect="1" noChangeArrowheads="1"/>
                    </pic:cNvPicPr>
                  </pic:nvPicPr>
                  <pic:blipFill>
                    <a:blip r:embed="rId39">
                      <a:clrChange>
                        <a:clrFrom>
                          <a:srgbClr val="FFFFFF"/>
                        </a:clrFrom>
                        <a:clrTo>
                          <a:srgbClr val="FFFFFF">
                            <a:alpha val="0"/>
                          </a:srgbClr>
                        </a:clrTo>
                      </a:clrChange>
                    </a:blip>
                    <a:stretch>
                      <a:fillRect/>
                    </a:stretch>
                  </pic:blipFill>
                  <pic:spPr bwMode="auto">
                    <a:xfrm>
                      <a:off x="0" y="0"/>
                      <a:ext cx="3706495" cy="21177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lang w:eastAsia="tr-TR"/>
        </w:rPr>
        <w:drawing>
          <wp:anchor distT="0" distB="0" distL="114300" distR="114300" simplePos="0" relativeHeight="251669504" behindDoc="1" locked="0" layoutInCell="1" allowOverlap="1" wp14:anchorId="15C7CFB3" wp14:editId="226E4861">
            <wp:simplePos x="0" y="0"/>
            <wp:positionH relativeFrom="column">
              <wp:posOffset>-823595</wp:posOffset>
            </wp:positionH>
            <wp:positionV relativeFrom="paragraph">
              <wp:posOffset>326390</wp:posOffset>
            </wp:positionV>
            <wp:extent cx="3667125" cy="2118995"/>
            <wp:effectExtent l="0" t="0" r="9525" b="0"/>
            <wp:wrapTight wrapText="bothSides">
              <wp:wrapPolygon edited="0">
                <wp:start x="0" y="0"/>
                <wp:lineTo x="0" y="21361"/>
                <wp:lineTo x="21544" y="21361"/>
                <wp:lineTo x="21544" y="0"/>
                <wp:lineTo x="0" y="0"/>
              </wp:wrapPolygon>
            </wp:wrapTight>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1" noChangeArrowheads="1"/>
                    </pic:cNvPicPr>
                  </pic:nvPicPr>
                  <pic:blipFill>
                    <a:blip r:embed="rId40">
                      <a:clrChange>
                        <a:clrFrom>
                          <a:srgbClr val="FFFFFF"/>
                        </a:clrFrom>
                        <a:clrTo>
                          <a:srgbClr val="FFFFFF">
                            <a:alpha val="0"/>
                          </a:srgbClr>
                        </a:clrTo>
                      </a:clrChange>
                    </a:blip>
                    <a:stretch>
                      <a:fillRect/>
                    </a:stretch>
                  </pic:blipFill>
                  <pic:spPr bwMode="auto">
                    <a:xfrm>
                      <a:off x="0" y="0"/>
                      <a:ext cx="3667125" cy="2118995"/>
                    </a:xfrm>
                    <a:prstGeom prst="rect">
                      <a:avLst/>
                    </a:prstGeom>
                    <a:noFill/>
                  </pic:spPr>
                </pic:pic>
              </a:graphicData>
            </a:graphic>
            <wp14:sizeRelH relativeFrom="margin">
              <wp14:pctWidth>0</wp14:pctWidth>
            </wp14:sizeRelH>
            <wp14:sizeRelV relativeFrom="margin">
              <wp14:pctHeight>0</wp14:pctHeight>
            </wp14:sizeRelV>
          </wp:anchor>
        </w:drawing>
      </w:r>
      <w:r w:rsidR="007513DF" w:rsidRPr="0022637D">
        <w:rPr>
          <w:rFonts w:asciiTheme="minorHAnsi" w:eastAsia="Calibri" w:hAnsiTheme="minorHAnsi" w:cstheme="minorHAnsi"/>
          <w:b/>
          <w:bCs/>
        </w:rPr>
        <w:t>Şekil 20: Üç Büyük İlde Reel Kira Fiyatlarının Yıllık Değişimi (%)</w:t>
      </w:r>
    </w:p>
    <w:p w14:paraId="586C2AE4" w14:textId="4FF484C5" w:rsidR="004F1564" w:rsidRDefault="00135D8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anchor distT="0" distB="0" distL="114300" distR="114300" simplePos="0" relativeHeight="251671552" behindDoc="1" locked="0" layoutInCell="1" allowOverlap="1" wp14:anchorId="15E587AE" wp14:editId="22E0C33F">
            <wp:simplePos x="0" y="0"/>
            <wp:positionH relativeFrom="margin">
              <wp:align>center</wp:align>
            </wp:positionH>
            <wp:positionV relativeFrom="paragraph">
              <wp:posOffset>2392736</wp:posOffset>
            </wp:positionV>
            <wp:extent cx="3868420" cy="2238375"/>
            <wp:effectExtent l="0" t="0" r="0" b="9525"/>
            <wp:wrapTight wrapText="bothSides">
              <wp:wrapPolygon edited="0">
                <wp:start x="0" y="0"/>
                <wp:lineTo x="0" y="21508"/>
                <wp:lineTo x="21487" y="21508"/>
                <wp:lineTo x="21487" y="0"/>
                <wp:lineTo x="0" y="0"/>
              </wp:wrapPolygon>
            </wp:wrapTight>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pic:cNvPicPr>
                      <a:picLocks noChangeAspect="1" noChangeArrowheads="1"/>
                    </pic:cNvPicPr>
                  </pic:nvPicPr>
                  <pic:blipFill>
                    <a:blip r:embed="rId41">
                      <a:clrChange>
                        <a:clrFrom>
                          <a:srgbClr val="FFFFFF"/>
                        </a:clrFrom>
                        <a:clrTo>
                          <a:srgbClr val="FFFFFF">
                            <a:alpha val="0"/>
                          </a:srgbClr>
                        </a:clrTo>
                      </a:clrChange>
                    </a:blip>
                    <a:stretch>
                      <a:fillRect/>
                    </a:stretch>
                  </pic:blipFill>
                  <pic:spPr bwMode="auto">
                    <a:xfrm>
                      <a:off x="0" y="0"/>
                      <a:ext cx="3868420" cy="2238375"/>
                    </a:xfrm>
                    <a:prstGeom prst="rect">
                      <a:avLst/>
                    </a:prstGeom>
                    <a:noFill/>
                  </pic:spPr>
                </pic:pic>
              </a:graphicData>
            </a:graphic>
            <wp14:sizeRelH relativeFrom="margin">
              <wp14:pctWidth>0</wp14:pctWidth>
            </wp14:sizeRelH>
            <wp14:sizeRelV relativeFrom="margin">
              <wp14:pctHeight>0</wp14:pctHeight>
            </wp14:sizeRelV>
          </wp:anchor>
        </w:drawing>
      </w:r>
    </w:p>
    <w:p w14:paraId="78D73ED5" w14:textId="6FCB5DAF" w:rsidR="001C6962" w:rsidRPr="0022637D" w:rsidRDefault="001C6962">
      <w:pPr>
        <w:spacing w:before="120" w:after="120" w:line="276" w:lineRule="auto"/>
        <w:contextualSpacing/>
        <w:jc w:val="both"/>
        <w:rPr>
          <w:rFonts w:asciiTheme="minorHAnsi" w:eastAsia="Calibri" w:hAnsiTheme="minorHAnsi" w:cstheme="minorHAnsi"/>
        </w:rPr>
      </w:pPr>
    </w:p>
    <w:p w14:paraId="48B66251" w14:textId="2AF88CCB" w:rsidR="00C30AF4" w:rsidRPr="0022637D" w:rsidRDefault="00C30AF4">
      <w:pPr>
        <w:spacing w:before="120" w:after="120" w:line="276" w:lineRule="auto"/>
        <w:contextualSpacing/>
        <w:jc w:val="both"/>
        <w:rPr>
          <w:rFonts w:asciiTheme="minorHAnsi" w:eastAsia="Calibri" w:hAnsiTheme="minorHAnsi" w:cstheme="minorHAnsi"/>
        </w:rPr>
      </w:pPr>
    </w:p>
    <w:p w14:paraId="17E69013" w14:textId="3F58B5A8" w:rsidR="00C30AF4" w:rsidRPr="0022637D" w:rsidRDefault="00C30AF4">
      <w:pPr>
        <w:spacing w:before="120" w:after="120" w:line="276" w:lineRule="auto"/>
        <w:contextualSpacing/>
        <w:jc w:val="both"/>
        <w:rPr>
          <w:rFonts w:asciiTheme="minorHAnsi" w:eastAsia="Calibri" w:hAnsiTheme="minorHAnsi" w:cstheme="minorHAnsi"/>
        </w:rPr>
      </w:pPr>
    </w:p>
    <w:p w14:paraId="0331E9CB" w14:textId="1E0D6413" w:rsidR="00C30AF4" w:rsidRPr="0022637D" w:rsidRDefault="00C30AF4">
      <w:pPr>
        <w:spacing w:before="120" w:after="120" w:line="276" w:lineRule="auto"/>
        <w:contextualSpacing/>
        <w:jc w:val="both"/>
        <w:rPr>
          <w:rFonts w:asciiTheme="minorHAnsi" w:eastAsia="Calibri" w:hAnsiTheme="minorHAnsi" w:cstheme="minorHAnsi"/>
        </w:rPr>
      </w:pPr>
    </w:p>
    <w:p w14:paraId="2CE2CFC3" w14:textId="1477FFCD" w:rsidR="00C30AF4" w:rsidRPr="0022637D" w:rsidRDefault="00C30AF4">
      <w:pPr>
        <w:spacing w:before="120" w:after="120" w:line="276" w:lineRule="auto"/>
        <w:contextualSpacing/>
        <w:jc w:val="both"/>
        <w:rPr>
          <w:rFonts w:asciiTheme="minorHAnsi" w:eastAsia="Calibri" w:hAnsiTheme="minorHAnsi" w:cstheme="minorHAnsi"/>
        </w:rPr>
      </w:pPr>
    </w:p>
    <w:p w14:paraId="14493C78" w14:textId="195D1ED3" w:rsidR="00C30AF4" w:rsidRPr="0022637D" w:rsidRDefault="00C30AF4">
      <w:pPr>
        <w:spacing w:before="120" w:after="120" w:line="276" w:lineRule="auto"/>
        <w:contextualSpacing/>
        <w:jc w:val="both"/>
        <w:rPr>
          <w:rFonts w:asciiTheme="minorHAnsi" w:eastAsia="Calibri" w:hAnsiTheme="minorHAnsi" w:cstheme="minorHAnsi"/>
        </w:rPr>
      </w:pPr>
    </w:p>
    <w:p w14:paraId="58A17CCB"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463D503D" w14:textId="4A6DC013" w:rsidR="00C30AF4" w:rsidRPr="0022637D" w:rsidRDefault="00C30AF4">
      <w:pPr>
        <w:spacing w:before="120" w:after="120" w:line="276" w:lineRule="auto"/>
        <w:contextualSpacing/>
        <w:jc w:val="both"/>
        <w:rPr>
          <w:rFonts w:asciiTheme="minorHAnsi" w:eastAsia="Calibri" w:hAnsiTheme="minorHAnsi" w:cstheme="minorHAnsi"/>
        </w:rPr>
      </w:pPr>
    </w:p>
    <w:p w14:paraId="393BFB7E"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4D2BE79D" w14:textId="60C58AF8" w:rsidR="00287E23" w:rsidRPr="0022637D" w:rsidRDefault="00287E23">
      <w:pPr>
        <w:spacing w:before="120" w:after="120" w:line="276" w:lineRule="auto"/>
        <w:contextualSpacing/>
        <w:jc w:val="both"/>
        <w:rPr>
          <w:rFonts w:asciiTheme="minorHAnsi" w:eastAsia="Calibri" w:hAnsiTheme="minorHAnsi" w:cstheme="minorHAnsi"/>
        </w:rPr>
      </w:pPr>
    </w:p>
    <w:p w14:paraId="28615FE2" w14:textId="77777777" w:rsidR="00287E23" w:rsidRPr="0022637D" w:rsidRDefault="00287E23">
      <w:pPr>
        <w:spacing w:before="120" w:after="120" w:line="276" w:lineRule="auto"/>
        <w:contextualSpacing/>
        <w:jc w:val="both"/>
        <w:rPr>
          <w:rFonts w:asciiTheme="minorHAnsi" w:eastAsia="Calibri" w:hAnsiTheme="minorHAnsi" w:cstheme="minorHAnsi"/>
        </w:rPr>
      </w:pPr>
    </w:p>
    <w:p w14:paraId="130B0019" w14:textId="77777777" w:rsidR="00735786" w:rsidRPr="0022637D" w:rsidRDefault="007513D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280F7B67" w14:textId="77777777" w:rsidR="007E7398" w:rsidRPr="0022637D" w:rsidRDefault="007E7398">
      <w:pPr>
        <w:spacing w:before="120" w:after="120" w:line="276" w:lineRule="auto"/>
        <w:contextualSpacing/>
        <w:jc w:val="both"/>
        <w:rPr>
          <w:rFonts w:asciiTheme="minorHAnsi" w:eastAsia="Calibri" w:hAnsiTheme="minorHAnsi" w:cstheme="minorHAnsi"/>
        </w:rPr>
      </w:pPr>
    </w:p>
    <w:p w14:paraId="74FDDA5C" w14:textId="77777777" w:rsidR="007B13F0" w:rsidRPr="0022637D" w:rsidRDefault="006D0E94" w:rsidP="001E1D17">
      <w:pPr>
        <w:pStyle w:val="ListParagraph"/>
        <w:numPr>
          <w:ilvl w:val="0"/>
          <w:numId w:val="2"/>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 xml:space="preserve">Kiralık </w:t>
      </w:r>
      <w:r w:rsidR="007B13F0" w:rsidRPr="0022637D">
        <w:rPr>
          <w:rFonts w:asciiTheme="minorHAnsi" w:hAnsiTheme="minorHAnsi" w:cstheme="minorHAnsi"/>
          <w:b/>
          <w:sz w:val="24"/>
          <w:szCs w:val="24"/>
        </w:rPr>
        <w:t>Konut Piyasası Canlılık Analizi</w:t>
      </w:r>
    </w:p>
    <w:p w14:paraId="49AEE140" w14:textId="77777777" w:rsidR="006D0E94" w:rsidRPr="0022637D" w:rsidRDefault="006D0E94">
      <w:pPr>
        <w:pStyle w:val="ListParagraph"/>
        <w:spacing w:before="120" w:after="120" w:line="276" w:lineRule="auto"/>
        <w:ind w:left="1440"/>
        <w:contextualSpacing/>
        <w:rPr>
          <w:rFonts w:asciiTheme="minorHAnsi" w:eastAsia="Calibri" w:hAnsiTheme="minorHAnsi" w:cstheme="minorHAnsi"/>
          <w:b/>
          <w:bCs/>
          <w:sz w:val="24"/>
          <w:szCs w:val="24"/>
        </w:rPr>
      </w:pPr>
    </w:p>
    <w:p w14:paraId="55042865" w14:textId="77777777" w:rsidR="00A1501B" w:rsidRPr="0022637D" w:rsidRDefault="007B13F0" w:rsidP="001E1D17">
      <w:pPr>
        <w:pStyle w:val="ListParagraph"/>
        <w:numPr>
          <w:ilvl w:val="1"/>
          <w:numId w:val="2"/>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aktif ilan sayısına oranına göre analiz</w:t>
      </w:r>
    </w:p>
    <w:p w14:paraId="1B8E83DC" w14:textId="04635E32" w:rsidR="00AB5105" w:rsidRPr="0022637D" w:rsidRDefault="00AB5105" w:rsidP="00D32DDB">
      <w:pPr>
        <w:spacing w:before="120" w:after="120" w:line="276" w:lineRule="auto"/>
        <w:contextualSpacing/>
        <w:jc w:val="both"/>
        <w:rPr>
          <w:rFonts w:asciiTheme="minorHAnsi" w:eastAsia="Calibri" w:hAnsiTheme="minorHAnsi" w:cstheme="minorHAnsi"/>
          <w:b/>
          <w:bCs/>
          <w:iCs/>
        </w:rPr>
      </w:pPr>
      <w:r w:rsidRPr="0022637D">
        <w:rPr>
          <w:rFonts w:asciiTheme="minorHAnsi" w:eastAsia="Calibri" w:hAnsiTheme="minorHAnsi" w:cstheme="minorHAnsi"/>
          <w:b/>
          <w:bCs/>
          <w:iCs/>
        </w:rPr>
        <w:t xml:space="preserve">Kiralık konut </w:t>
      </w:r>
      <w:r w:rsidR="00F213BC">
        <w:rPr>
          <w:rFonts w:asciiTheme="minorHAnsi" w:eastAsia="Calibri" w:hAnsiTheme="minorHAnsi" w:cstheme="minorHAnsi"/>
          <w:b/>
          <w:bCs/>
          <w:iCs/>
        </w:rPr>
        <w:t>talebi artmaya devam ediyor</w:t>
      </w:r>
    </w:p>
    <w:p w14:paraId="59914AA3" w14:textId="04ECBE4E" w:rsidR="00F462A4" w:rsidRPr="0022637D" w:rsidRDefault="00F462A4" w:rsidP="00F51422">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Şekil 21</w:t>
      </w:r>
      <w:r w:rsidR="00E87411" w:rsidRPr="0022637D">
        <w:rPr>
          <w:rFonts w:asciiTheme="minorHAnsi" w:eastAsia="Calibri" w:hAnsiTheme="minorHAnsi" w:cstheme="minorHAnsi"/>
        </w:rPr>
        <w:t>-sol panel</w:t>
      </w:r>
      <w:r w:rsidR="00E45836" w:rsidRPr="0022637D">
        <w:rPr>
          <w:rFonts w:asciiTheme="minorHAnsi" w:eastAsia="Calibri" w:hAnsiTheme="minorHAnsi" w:cstheme="minorHAnsi"/>
        </w:rPr>
        <w:t>,</w:t>
      </w:r>
      <w:r w:rsidRPr="0022637D">
        <w:rPr>
          <w:rFonts w:asciiTheme="minorHAnsi" w:eastAsia="Calibri" w:hAnsiTheme="minorHAnsi" w:cstheme="minorHAnsi"/>
        </w:rPr>
        <w:t xml:space="preserve"> </w:t>
      </w:r>
      <w:r w:rsidR="00215BEB">
        <w:rPr>
          <w:rFonts w:asciiTheme="minorHAnsi" w:eastAsia="Calibri" w:hAnsiTheme="minorHAnsi" w:cstheme="minorHAnsi"/>
        </w:rPr>
        <w:t xml:space="preserve">kiralık konut piyasasındaki bir canlılık göstergesi olarak kullandığımız </w:t>
      </w:r>
      <w:r w:rsidRPr="0022637D">
        <w:rPr>
          <w:rFonts w:asciiTheme="minorHAnsi" w:eastAsia="Calibri" w:hAnsiTheme="minorHAnsi" w:cstheme="minorHAnsi"/>
        </w:rPr>
        <w:t xml:space="preserve">kiralanan konut sayısının toplam </w:t>
      </w:r>
      <w:r w:rsidR="00972A3C" w:rsidRPr="0022637D">
        <w:rPr>
          <w:rFonts w:asciiTheme="minorHAnsi" w:eastAsia="Calibri" w:hAnsiTheme="minorHAnsi" w:cstheme="minorHAnsi"/>
        </w:rPr>
        <w:t xml:space="preserve">kiralık </w:t>
      </w:r>
      <w:r w:rsidRPr="0022637D">
        <w:rPr>
          <w:rFonts w:asciiTheme="minorHAnsi" w:eastAsia="Calibri" w:hAnsiTheme="minorHAnsi" w:cstheme="minorHAnsi"/>
        </w:rPr>
        <w:t>ilan sayısına oranını göstermektedir</w:t>
      </w:r>
      <w:r w:rsidRPr="0022637D">
        <w:rPr>
          <w:rStyle w:val="FootnoteReference"/>
          <w:rFonts w:asciiTheme="minorHAnsi" w:eastAsia="Calibri" w:hAnsiTheme="minorHAnsi" w:cstheme="minorHAnsi"/>
        </w:rPr>
        <w:footnoteReference w:id="9"/>
      </w:r>
      <w:r w:rsidRPr="0022637D">
        <w:rPr>
          <w:rFonts w:asciiTheme="minorHAnsi" w:eastAsia="Calibri" w:hAnsiTheme="minorHAnsi" w:cstheme="minorHAnsi"/>
        </w:rPr>
        <w:t xml:space="preserve">. </w:t>
      </w:r>
      <w:r w:rsidR="00215BEB">
        <w:rPr>
          <w:rFonts w:asciiTheme="minorHAnsi" w:eastAsia="Calibri" w:hAnsiTheme="minorHAnsi" w:cstheme="minorHAnsi"/>
        </w:rPr>
        <w:t xml:space="preserve">Bu oran önceki üç ayda olduğu gibi Eylül ayında </w:t>
      </w:r>
      <w:r w:rsidR="00CC2939">
        <w:rPr>
          <w:rFonts w:asciiTheme="minorHAnsi" w:eastAsia="Calibri" w:hAnsiTheme="minorHAnsi" w:cstheme="minorHAnsi"/>
        </w:rPr>
        <w:t xml:space="preserve">da </w:t>
      </w:r>
      <w:r w:rsidR="00215BEB">
        <w:rPr>
          <w:rFonts w:asciiTheme="minorHAnsi" w:eastAsia="Calibri" w:hAnsiTheme="minorHAnsi" w:cstheme="minorHAnsi"/>
        </w:rPr>
        <w:t xml:space="preserve">yükselmiştir. </w:t>
      </w:r>
      <w:r w:rsidR="00BF0B67" w:rsidRPr="0022637D">
        <w:rPr>
          <w:rFonts w:asciiTheme="minorHAnsi" w:eastAsia="Calibri" w:hAnsiTheme="minorHAnsi" w:cstheme="minorHAnsi"/>
        </w:rPr>
        <w:t xml:space="preserve">Kiralanan konut sayısının toplam kiralık ilan sayısına oranı </w:t>
      </w:r>
      <w:r w:rsidR="00BB49FA">
        <w:rPr>
          <w:rFonts w:asciiTheme="minorHAnsi" w:eastAsia="Calibri" w:hAnsiTheme="minorHAnsi" w:cstheme="minorHAnsi"/>
        </w:rPr>
        <w:t xml:space="preserve">geçtiğimiz aya göre </w:t>
      </w:r>
      <w:r w:rsidR="00CC2939" w:rsidRPr="00BB56FF">
        <w:rPr>
          <w:rFonts w:asciiTheme="minorHAnsi" w:eastAsia="Calibri" w:hAnsiTheme="minorHAnsi" w:cstheme="minorHAnsi"/>
        </w:rPr>
        <w:t xml:space="preserve">yüzde </w:t>
      </w:r>
      <w:r w:rsidR="00BB56FF" w:rsidRPr="00BB56FF">
        <w:rPr>
          <w:rFonts w:asciiTheme="minorHAnsi" w:eastAsia="Calibri" w:hAnsiTheme="minorHAnsi" w:cstheme="minorHAnsi"/>
        </w:rPr>
        <w:t>27,4</w:t>
      </w:r>
      <w:r w:rsidR="00CC2939" w:rsidRPr="00BB56FF">
        <w:rPr>
          <w:rFonts w:asciiTheme="minorHAnsi" w:eastAsia="Calibri" w:hAnsiTheme="minorHAnsi" w:cstheme="minorHAnsi"/>
        </w:rPr>
        <w:t>’</w:t>
      </w:r>
      <w:r w:rsidR="00BB56FF" w:rsidRPr="00BB56FF">
        <w:rPr>
          <w:rFonts w:asciiTheme="minorHAnsi" w:eastAsia="Calibri" w:hAnsiTheme="minorHAnsi" w:cstheme="minorHAnsi"/>
        </w:rPr>
        <w:t>t</w:t>
      </w:r>
      <w:r w:rsidR="00CC2939" w:rsidRPr="00BB56FF">
        <w:rPr>
          <w:rFonts w:asciiTheme="minorHAnsi" w:eastAsia="Calibri" w:hAnsiTheme="minorHAnsi" w:cstheme="minorHAnsi"/>
        </w:rPr>
        <w:t>en</w:t>
      </w:r>
      <w:r w:rsidR="00CC2939">
        <w:rPr>
          <w:rFonts w:asciiTheme="minorHAnsi" w:eastAsia="Calibri" w:hAnsiTheme="minorHAnsi" w:cstheme="minorHAnsi"/>
        </w:rPr>
        <w:t xml:space="preserve"> </w:t>
      </w:r>
      <w:r w:rsidR="00215BEB">
        <w:rPr>
          <w:rFonts w:asciiTheme="minorHAnsi" w:eastAsia="Calibri" w:hAnsiTheme="minorHAnsi" w:cstheme="minorHAnsi"/>
        </w:rPr>
        <w:t xml:space="preserve">Eylül’de </w:t>
      </w:r>
      <w:r w:rsidR="00F51422">
        <w:rPr>
          <w:rFonts w:asciiTheme="minorHAnsi" w:eastAsia="Calibri" w:hAnsiTheme="minorHAnsi" w:cstheme="minorHAnsi"/>
        </w:rPr>
        <w:t>yüzde 2</w:t>
      </w:r>
      <w:r w:rsidR="00215BEB">
        <w:rPr>
          <w:rFonts w:asciiTheme="minorHAnsi" w:eastAsia="Calibri" w:hAnsiTheme="minorHAnsi" w:cstheme="minorHAnsi"/>
        </w:rPr>
        <w:t>9,7</w:t>
      </w:r>
      <w:r w:rsidR="00F51422">
        <w:rPr>
          <w:rFonts w:asciiTheme="minorHAnsi" w:eastAsia="Calibri" w:hAnsiTheme="minorHAnsi" w:cstheme="minorHAnsi"/>
        </w:rPr>
        <w:t>’</w:t>
      </w:r>
      <w:r w:rsidR="00215BEB">
        <w:rPr>
          <w:rFonts w:asciiTheme="minorHAnsi" w:eastAsia="Calibri" w:hAnsiTheme="minorHAnsi" w:cstheme="minorHAnsi"/>
        </w:rPr>
        <w:t>y</w:t>
      </w:r>
      <w:r w:rsidR="00F51422">
        <w:rPr>
          <w:rFonts w:asciiTheme="minorHAnsi" w:eastAsia="Calibri" w:hAnsiTheme="minorHAnsi" w:cstheme="minorHAnsi"/>
        </w:rPr>
        <w:t xml:space="preserve">e </w:t>
      </w:r>
      <w:r w:rsidR="000B76E1">
        <w:rPr>
          <w:rFonts w:asciiTheme="minorHAnsi" w:eastAsia="Calibri" w:hAnsiTheme="minorHAnsi" w:cstheme="minorHAnsi"/>
        </w:rPr>
        <w:t>ulaşmıştır</w:t>
      </w:r>
      <w:r w:rsidR="00F51422">
        <w:rPr>
          <w:rFonts w:asciiTheme="minorHAnsi" w:eastAsia="Calibri" w:hAnsiTheme="minorHAnsi" w:cstheme="minorHAnsi"/>
        </w:rPr>
        <w:t>.</w:t>
      </w:r>
    </w:p>
    <w:p w14:paraId="35E9406F" w14:textId="77777777" w:rsidR="00F462A4" w:rsidRPr="0022637D" w:rsidRDefault="00F462A4" w:rsidP="00F462A4">
      <w:pPr>
        <w:spacing w:before="120" w:after="120" w:line="276" w:lineRule="auto"/>
        <w:contextualSpacing/>
        <w:jc w:val="both"/>
        <w:rPr>
          <w:rFonts w:asciiTheme="minorHAnsi" w:eastAsia="Calibri" w:hAnsiTheme="minorHAnsi" w:cstheme="minorHAnsi"/>
        </w:rPr>
      </w:pPr>
    </w:p>
    <w:p w14:paraId="3997147C" w14:textId="2C5F663E" w:rsidR="00D36968" w:rsidRPr="0022637D" w:rsidRDefault="00D36968" w:rsidP="00D36968">
      <w:pPr>
        <w:spacing w:line="276" w:lineRule="auto"/>
        <w:jc w:val="both"/>
        <w:rPr>
          <w:rFonts w:asciiTheme="minorHAnsi" w:hAnsiTheme="minorHAnsi" w:cstheme="minorHAnsi"/>
        </w:rPr>
      </w:pPr>
      <w:r>
        <w:rPr>
          <w:rFonts w:asciiTheme="minorHAnsi" w:hAnsiTheme="minorHAnsi" w:cstheme="minorHAnsi"/>
        </w:rPr>
        <w:t>Kiralanan</w:t>
      </w:r>
      <w:r w:rsidRPr="0022637D">
        <w:rPr>
          <w:rFonts w:asciiTheme="minorHAnsi" w:hAnsiTheme="minorHAnsi" w:cstheme="minorHAnsi"/>
        </w:rPr>
        <w:t xml:space="preserve"> konut sayısının toplam </w:t>
      </w:r>
      <w:r>
        <w:rPr>
          <w:rFonts w:asciiTheme="minorHAnsi" w:hAnsiTheme="minorHAnsi" w:cstheme="minorHAnsi"/>
        </w:rPr>
        <w:t xml:space="preserve">kiralık </w:t>
      </w:r>
      <w:r w:rsidRPr="0022637D">
        <w:rPr>
          <w:rFonts w:asciiTheme="minorHAnsi" w:hAnsiTheme="minorHAnsi" w:cstheme="minorHAnsi"/>
        </w:rPr>
        <w:t>ilan sayısına oranındaki aylık değişimleri</w:t>
      </w:r>
      <w:r w:rsidR="0072306C">
        <w:rPr>
          <w:rFonts w:asciiTheme="minorHAnsi" w:hAnsiTheme="minorHAnsi" w:cstheme="minorHAnsi"/>
        </w:rPr>
        <w:t>n</w:t>
      </w:r>
      <w:r w:rsidRPr="0022637D">
        <w:rPr>
          <w:rFonts w:asciiTheme="minorHAnsi" w:hAnsiTheme="minorHAnsi" w:cstheme="minorHAnsi"/>
        </w:rPr>
        <w:t xml:space="preserve"> detayl</w:t>
      </w:r>
      <w:r w:rsidR="0072306C">
        <w:rPr>
          <w:rFonts w:asciiTheme="minorHAnsi" w:hAnsiTheme="minorHAnsi" w:cstheme="minorHAnsi"/>
        </w:rPr>
        <w:t>arı</w:t>
      </w:r>
      <w:r w:rsidR="00E53D6C">
        <w:rPr>
          <w:rFonts w:asciiTheme="minorHAnsi" w:hAnsiTheme="minorHAnsi" w:cstheme="minorHAnsi"/>
        </w:rPr>
        <w:t>,</w:t>
      </w:r>
      <w:r w:rsidRPr="0022637D">
        <w:rPr>
          <w:rFonts w:asciiTheme="minorHAnsi" w:hAnsiTheme="minorHAnsi" w:cstheme="minorHAnsi"/>
        </w:rPr>
        <w:t xml:space="preserve"> </w:t>
      </w:r>
      <w:r>
        <w:rPr>
          <w:rFonts w:asciiTheme="minorHAnsi" w:hAnsiTheme="minorHAnsi" w:cstheme="minorHAnsi"/>
        </w:rPr>
        <w:t>kiralık</w:t>
      </w:r>
      <w:r w:rsidRPr="0022637D">
        <w:rPr>
          <w:rFonts w:asciiTheme="minorHAnsi" w:hAnsiTheme="minorHAnsi" w:cstheme="minorHAnsi"/>
        </w:rPr>
        <w:t xml:space="preserve"> </w:t>
      </w:r>
      <w:r w:rsidR="006C648D">
        <w:rPr>
          <w:rFonts w:asciiTheme="minorHAnsi" w:hAnsiTheme="minorHAnsi" w:cstheme="minorHAnsi"/>
        </w:rPr>
        <w:t xml:space="preserve">konut </w:t>
      </w:r>
      <w:r w:rsidRPr="0022637D">
        <w:rPr>
          <w:rFonts w:asciiTheme="minorHAnsi" w:hAnsiTheme="minorHAnsi" w:cstheme="minorHAnsi"/>
        </w:rPr>
        <w:t>ilan sayısı</w:t>
      </w:r>
      <w:r w:rsidR="003F4412">
        <w:rPr>
          <w:rFonts w:asciiTheme="minorHAnsi" w:hAnsiTheme="minorHAnsi" w:cstheme="minorHAnsi"/>
        </w:rPr>
        <w:t xml:space="preserve">nın </w:t>
      </w:r>
      <w:r w:rsidR="006C648D">
        <w:rPr>
          <w:rFonts w:asciiTheme="minorHAnsi" w:hAnsiTheme="minorHAnsi" w:cstheme="minorHAnsi"/>
        </w:rPr>
        <w:t>azaldığı</w:t>
      </w:r>
      <w:r w:rsidR="0072306C">
        <w:rPr>
          <w:rFonts w:asciiTheme="minorHAnsi" w:hAnsiTheme="minorHAnsi" w:cstheme="minorHAnsi"/>
        </w:rPr>
        <w:t>nı</w:t>
      </w:r>
      <w:r w:rsidR="006C648D">
        <w:rPr>
          <w:rFonts w:asciiTheme="minorHAnsi" w:hAnsiTheme="minorHAnsi" w:cstheme="minorHAnsi"/>
        </w:rPr>
        <w:t xml:space="preserve"> kiralanan konut sayısının ise arttığı</w:t>
      </w:r>
      <w:r w:rsidR="0072306C">
        <w:rPr>
          <w:rFonts w:asciiTheme="minorHAnsi" w:hAnsiTheme="minorHAnsi" w:cstheme="minorHAnsi"/>
        </w:rPr>
        <w:t>nı</w:t>
      </w:r>
      <w:r w:rsidR="006C648D">
        <w:rPr>
          <w:rFonts w:asciiTheme="minorHAnsi" w:hAnsiTheme="minorHAnsi" w:cstheme="minorHAnsi"/>
        </w:rPr>
        <w:t xml:space="preserve"> </w:t>
      </w:r>
      <w:r w:rsidR="0072306C">
        <w:rPr>
          <w:rFonts w:asciiTheme="minorHAnsi" w:hAnsiTheme="minorHAnsi" w:cstheme="minorHAnsi"/>
        </w:rPr>
        <w:t xml:space="preserve">göstermektedir </w:t>
      </w:r>
      <w:r w:rsidRPr="0022637D">
        <w:rPr>
          <w:rFonts w:asciiTheme="minorHAnsi" w:hAnsiTheme="minorHAnsi" w:cstheme="minorHAnsi"/>
        </w:rPr>
        <w:t xml:space="preserve">(Şekil </w:t>
      </w:r>
      <w:r w:rsidR="00693F5D">
        <w:rPr>
          <w:rFonts w:asciiTheme="minorHAnsi" w:hAnsiTheme="minorHAnsi" w:cstheme="minorHAnsi"/>
        </w:rPr>
        <w:t>21</w:t>
      </w:r>
      <w:r w:rsidRPr="0022637D">
        <w:rPr>
          <w:rFonts w:asciiTheme="minorHAnsi" w:hAnsiTheme="minorHAnsi" w:cstheme="minorHAnsi"/>
        </w:rPr>
        <w:t xml:space="preserve">-sağ panel). </w:t>
      </w:r>
      <w:r>
        <w:rPr>
          <w:rFonts w:asciiTheme="minorHAnsi" w:hAnsiTheme="minorHAnsi" w:cstheme="minorHAnsi"/>
        </w:rPr>
        <w:t>Önceki aya göre, kiralık</w:t>
      </w:r>
      <w:r w:rsidRPr="0022637D">
        <w:rPr>
          <w:rFonts w:asciiTheme="minorHAnsi" w:hAnsiTheme="minorHAnsi" w:cstheme="minorHAnsi"/>
        </w:rPr>
        <w:t xml:space="preserve"> ilan sayısı </w:t>
      </w:r>
      <w:r>
        <w:rPr>
          <w:rFonts w:asciiTheme="minorHAnsi" w:hAnsiTheme="minorHAnsi" w:cstheme="minorHAnsi"/>
        </w:rPr>
        <w:t>(kiralık konut arzı)</w:t>
      </w:r>
      <w:r w:rsidRPr="0022637D">
        <w:rPr>
          <w:rFonts w:asciiTheme="minorHAnsi" w:hAnsiTheme="minorHAnsi" w:cstheme="minorHAnsi"/>
        </w:rPr>
        <w:t xml:space="preserve"> yüzde </w:t>
      </w:r>
      <w:r w:rsidR="00750DEC">
        <w:rPr>
          <w:rFonts w:asciiTheme="minorHAnsi" w:hAnsiTheme="minorHAnsi" w:cstheme="minorHAnsi"/>
        </w:rPr>
        <w:t>3</w:t>
      </w:r>
      <w:r w:rsidR="00F27FA7">
        <w:rPr>
          <w:rFonts w:asciiTheme="minorHAnsi" w:hAnsiTheme="minorHAnsi" w:cstheme="minorHAnsi"/>
        </w:rPr>
        <w:t>,</w:t>
      </w:r>
      <w:r w:rsidR="00750DEC">
        <w:rPr>
          <w:rFonts w:asciiTheme="minorHAnsi" w:hAnsiTheme="minorHAnsi" w:cstheme="minorHAnsi"/>
        </w:rPr>
        <w:t>9</w:t>
      </w:r>
      <w:r w:rsidRPr="0022637D">
        <w:rPr>
          <w:rFonts w:asciiTheme="minorHAnsi" w:hAnsiTheme="minorHAnsi" w:cstheme="minorHAnsi"/>
        </w:rPr>
        <w:t xml:space="preserve"> (</w:t>
      </w:r>
      <w:r w:rsidR="00F27FA7">
        <w:rPr>
          <w:rFonts w:asciiTheme="minorHAnsi" w:hAnsiTheme="minorHAnsi" w:cstheme="minorHAnsi"/>
        </w:rPr>
        <w:t>19</w:t>
      </w:r>
      <w:r w:rsidR="00750DEC">
        <w:rPr>
          <w:rFonts w:asciiTheme="minorHAnsi" w:hAnsiTheme="minorHAnsi" w:cstheme="minorHAnsi"/>
        </w:rPr>
        <w:t>5</w:t>
      </w:r>
      <w:r w:rsidRPr="0022637D">
        <w:rPr>
          <w:rFonts w:asciiTheme="minorHAnsi" w:hAnsiTheme="minorHAnsi" w:cstheme="minorHAnsi"/>
        </w:rPr>
        <w:t xml:space="preserve"> binden </w:t>
      </w:r>
      <w:r w:rsidR="00F27FA7">
        <w:rPr>
          <w:rFonts w:asciiTheme="minorHAnsi" w:hAnsiTheme="minorHAnsi" w:cstheme="minorHAnsi"/>
        </w:rPr>
        <w:t>1</w:t>
      </w:r>
      <w:r w:rsidR="00750DEC">
        <w:rPr>
          <w:rFonts w:asciiTheme="minorHAnsi" w:hAnsiTheme="minorHAnsi" w:cstheme="minorHAnsi"/>
        </w:rPr>
        <w:t>88</w:t>
      </w:r>
      <w:r w:rsidRPr="0022637D">
        <w:rPr>
          <w:rFonts w:asciiTheme="minorHAnsi" w:hAnsiTheme="minorHAnsi" w:cstheme="minorHAnsi"/>
        </w:rPr>
        <w:t xml:space="preserve"> bine)</w:t>
      </w:r>
      <w:r w:rsidR="00750DEC">
        <w:rPr>
          <w:rFonts w:asciiTheme="minorHAnsi" w:hAnsiTheme="minorHAnsi" w:cstheme="minorHAnsi"/>
        </w:rPr>
        <w:t xml:space="preserve"> azalmış</w:t>
      </w:r>
      <w:r>
        <w:rPr>
          <w:rFonts w:asciiTheme="minorHAnsi" w:hAnsiTheme="minorHAnsi" w:cstheme="minorHAnsi"/>
        </w:rPr>
        <w:t xml:space="preserve">, kiralanan </w:t>
      </w:r>
      <w:r w:rsidRPr="0022637D">
        <w:rPr>
          <w:rFonts w:asciiTheme="minorHAnsi" w:hAnsiTheme="minorHAnsi" w:cstheme="minorHAnsi"/>
        </w:rPr>
        <w:t>konut sayısı</w:t>
      </w:r>
      <w:r>
        <w:rPr>
          <w:rFonts w:asciiTheme="minorHAnsi" w:hAnsiTheme="minorHAnsi" w:cstheme="minorHAnsi"/>
        </w:rPr>
        <w:t xml:space="preserve"> (kiralık konut talebi)</w:t>
      </w:r>
      <w:r w:rsidRPr="0022637D">
        <w:rPr>
          <w:rFonts w:asciiTheme="minorHAnsi" w:hAnsiTheme="minorHAnsi" w:cstheme="minorHAnsi"/>
        </w:rPr>
        <w:t xml:space="preserve"> </w:t>
      </w:r>
      <w:r>
        <w:rPr>
          <w:rFonts w:asciiTheme="minorHAnsi" w:hAnsiTheme="minorHAnsi" w:cstheme="minorHAnsi"/>
        </w:rPr>
        <w:t xml:space="preserve">ise </w:t>
      </w:r>
      <w:r w:rsidRPr="0022637D">
        <w:rPr>
          <w:rFonts w:asciiTheme="minorHAnsi" w:hAnsiTheme="minorHAnsi" w:cstheme="minorHAnsi"/>
        </w:rPr>
        <w:t xml:space="preserve">yüzde </w:t>
      </w:r>
      <w:r w:rsidR="00750DEC">
        <w:rPr>
          <w:rFonts w:asciiTheme="minorHAnsi" w:hAnsiTheme="minorHAnsi" w:cstheme="minorHAnsi"/>
        </w:rPr>
        <w:t>4,2</w:t>
      </w:r>
      <w:r w:rsidRPr="0022637D">
        <w:rPr>
          <w:rFonts w:asciiTheme="minorHAnsi" w:hAnsiTheme="minorHAnsi" w:cstheme="minorHAnsi"/>
        </w:rPr>
        <w:t xml:space="preserve"> (</w:t>
      </w:r>
      <w:r w:rsidR="00750DEC">
        <w:rPr>
          <w:rFonts w:asciiTheme="minorHAnsi" w:hAnsiTheme="minorHAnsi" w:cstheme="minorHAnsi"/>
        </w:rPr>
        <w:t>54</w:t>
      </w:r>
      <w:r w:rsidRPr="0022637D">
        <w:rPr>
          <w:rFonts w:asciiTheme="minorHAnsi" w:hAnsiTheme="minorHAnsi" w:cstheme="minorHAnsi"/>
        </w:rPr>
        <w:t xml:space="preserve"> binden </w:t>
      </w:r>
      <w:r w:rsidR="00F27FA7">
        <w:rPr>
          <w:rFonts w:asciiTheme="minorHAnsi" w:hAnsiTheme="minorHAnsi" w:cstheme="minorHAnsi"/>
        </w:rPr>
        <w:t>5</w:t>
      </w:r>
      <w:r w:rsidR="00750DEC">
        <w:rPr>
          <w:rFonts w:asciiTheme="minorHAnsi" w:hAnsiTheme="minorHAnsi" w:cstheme="minorHAnsi"/>
        </w:rPr>
        <w:t>6</w:t>
      </w:r>
      <w:r w:rsidRPr="0022637D">
        <w:rPr>
          <w:rFonts w:asciiTheme="minorHAnsi" w:hAnsiTheme="minorHAnsi" w:cstheme="minorHAnsi"/>
        </w:rPr>
        <w:t xml:space="preserve"> bine) </w:t>
      </w:r>
      <w:r>
        <w:rPr>
          <w:rFonts w:asciiTheme="minorHAnsi" w:hAnsiTheme="minorHAnsi" w:cstheme="minorHAnsi"/>
        </w:rPr>
        <w:t>artmıştır.</w:t>
      </w:r>
      <w:r w:rsidRPr="0022637D">
        <w:rPr>
          <w:rFonts w:asciiTheme="minorHAnsi" w:hAnsiTheme="minorHAnsi" w:cstheme="minorHAnsi"/>
        </w:rPr>
        <w:t xml:space="preserve"> </w:t>
      </w:r>
    </w:p>
    <w:p w14:paraId="3282C9C7" w14:textId="63E010DB" w:rsidR="00A1501B" w:rsidRPr="0022637D" w:rsidRDefault="00127150">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noProof/>
          <w:lang w:eastAsia="tr-TR"/>
        </w:rPr>
        <w:lastRenderedPageBreak/>
        <w:drawing>
          <wp:anchor distT="0" distB="0" distL="114300" distR="114300" simplePos="0" relativeHeight="251660288" behindDoc="1" locked="0" layoutInCell="1" allowOverlap="1" wp14:anchorId="7BF5483A" wp14:editId="187D0FD4">
            <wp:simplePos x="0" y="0"/>
            <wp:positionH relativeFrom="column">
              <wp:posOffset>2910205</wp:posOffset>
            </wp:positionH>
            <wp:positionV relativeFrom="paragraph">
              <wp:posOffset>528955</wp:posOffset>
            </wp:positionV>
            <wp:extent cx="3662680" cy="2092960"/>
            <wp:effectExtent l="0" t="0" r="0" b="2540"/>
            <wp:wrapTight wrapText="bothSides">
              <wp:wrapPolygon edited="0">
                <wp:start x="0" y="0"/>
                <wp:lineTo x="0" y="21430"/>
                <wp:lineTo x="21458" y="21430"/>
                <wp:lineTo x="21458" y="0"/>
                <wp:lineTo x="0" y="0"/>
              </wp:wrapPolygon>
            </wp:wrapTight>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69"/>
                    <pic:cNvPicPr>
                      <a:picLocks noChangeAspect="1" noChangeArrowheads="1"/>
                    </pic:cNvPicPr>
                  </pic:nvPicPr>
                  <pic:blipFill>
                    <a:blip r:embed="rId42">
                      <a:clrChange>
                        <a:clrFrom>
                          <a:srgbClr val="FFFFFF"/>
                        </a:clrFrom>
                        <a:clrTo>
                          <a:srgbClr val="FFFFFF">
                            <a:alpha val="0"/>
                          </a:srgbClr>
                        </a:clrTo>
                      </a:clrChange>
                    </a:blip>
                    <a:stretch>
                      <a:fillRect/>
                    </a:stretch>
                  </pic:blipFill>
                  <pic:spPr bwMode="auto">
                    <a:xfrm>
                      <a:off x="0" y="0"/>
                      <a:ext cx="3662680" cy="2092960"/>
                    </a:xfrm>
                    <a:prstGeom prst="rect">
                      <a:avLst/>
                    </a:prstGeom>
                    <a:noFill/>
                  </pic:spPr>
                </pic:pic>
              </a:graphicData>
            </a:graphic>
            <wp14:sizeRelV relativeFrom="margin">
              <wp14:pctHeight>0</wp14:pctHeight>
            </wp14:sizeRelV>
          </wp:anchor>
        </w:drawing>
      </w:r>
      <w:r w:rsidR="001C6962" w:rsidRPr="00BB56FF">
        <w:rPr>
          <w:rFonts w:asciiTheme="minorHAnsi" w:hAnsiTheme="minorHAnsi" w:cstheme="minorHAnsi"/>
          <w:noProof/>
          <w:lang w:eastAsia="tr-TR"/>
        </w:rPr>
        <w:drawing>
          <wp:anchor distT="0" distB="0" distL="114300" distR="114300" simplePos="0" relativeHeight="251659264" behindDoc="1" locked="0" layoutInCell="1" allowOverlap="1" wp14:anchorId="4AA797C1" wp14:editId="600EF2C6">
            <wp:simplePos x="0" y="0"/>
            <wp:positionH relativeFrom="column">
              <wp:posOffset>-766445</wp:posOffset>
            </wp:positionH>
            <wp:positionV relativeFrom="paragraph">
              <wp:posOffset>528320</wp:posOffset>
            </wp:positionV>
            <wp:extent cx="3620135" cy="2093595"/>
            <wp:effectExtent l="0" t="0" r="0" b="1905"/>
            <wp:wrapTight wrapText="bothSides">
              <wp:wrapPolygon edited="0">
                <wp:start x="0" y="0"/>
                <wp:lineTo x="0" y="21423"/>
                <wp:lineTo x="21483" y="21423"/>
                <wp:lineTo x="21483" y="0"/>
                <wp:lineTo x="0" y="0"/>
              </wp:wrapPolygon>
            </wp:wrapTight>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pic:cNvPicPr>
                      <a:picLocks noChangeAspect="1" noChangeArrowheads="1"/>
                    </pic:cNvPicPr>
                  </pic:nvPicPr>
                  <pic:blipFill>
                    <a:blip r:embed="rId43">
                      <a:clrChange>
                        <a:clrFrom>
                          <a:srgbClr val="FFFFFF"/>
                        </a:clrFrom>
                        <a:clrTo>
                          <a:srgbClr val="FFFFFF">
                            <a:alpha val="0"/>
                          </a:srgbClr>
                        </a:clrTo>
                      </a:clrChange>
                    </a:blip>
                    <a:stretch>
                      <a:fillRect/>
                    </a:stretch>
                  </pic:blipFill>
                  <pic:spPr bwMode="auto">
                    <a:xfrm>
                      <a:off x="0" y="0"/>
                      <a:ext cx="3620135" cy="2093595"/>
                    </a:xfrm>
                    <a:prstGeom prst="rect">
                      <a:avLst/>
                    </a:prstGeom>
                    <a:noFill/>
                  </pic:spPr>
                </pic:pic>
              </a:graphicData>
            </a:graphic>
            <wp14:sizeRelH relativeFrom="margin">
              <wp14:pctWidth>0</wp14:pctWidth>
            </wp14:sizeRelH>
            <wp14:sizeRelV relativeFrom="margin">
              <wp14:pctHeight>0</wp14:pctHeight>
            </wp14:sizeRelV>
          </wp:anchor>
        </w:drawing>
      </w:r>
      <w:r w:rsidR="00A1501B" w:rsidRPr="00BB56FF">
        <w:rPr>
          <w:rFonts w:asciiTheme="minorHAnsi" w:hAnsiTheme="minorHAnsi" w:cstheme="minorHAnsi"/>
          <w:b/>
          <w:bCs/>
        </w:rPr>
        <w:t xml:space="preserve">Şekil </w:t>
      </w:r>
      <w:r w:rsidR="0029270C" w:rsidRPr="00BB56FF">
        <w:rPr>
          <w:rFonts w:asciiTheme="minorHAnsi" w:hAnsiTheme="minorHAnsi" w:cstheme="minorHAnsi"/>
          <w:b/>
          <w:bCs/>
        </w:rPr>
        <w:t>21</w:t>
      </w:r>
      <w:r w:rsidR="00A1501B" w:rsidRPr="00BB56FF">
        <w:rPr>
          <w:rFonts w:asciiTheme="minorHAnsi" w:hAnsiTheme="minorHAnsi" w:cstheme="minorHAnsi"/>
          <w:b/>
          <w:bCs/>
        </w:rPr>
        <w:t>: Türkiye Genelinde Kiralanan Konut Sayısının Kiralık Konut İlan Sayısına Oranı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Kiralık ve Kiralanan Konut Sayısı (Bin Adet)</w:t>
      </w:r>
      <w:r w:rsidR="00B50CBB" w:rsidRPr="00BB56FF">
        <w:rPr>
          <w:rFonts w:asciiTheme="minorHAnsi" w:hAnsiTheme="minorHAnsi" w:cstheme="minorHAnsi"/>
          <w:b/>
          <w:bCs/>
        </w:rPr>
        <w:t xml:space="preserve"> (sağ panel)</w:t>
      </w:r>
    </w:p>
    <w:p w14:paraId="5E839AF4" w14:textId="173C4AB6"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9DC5D4D" w14:textId="664CF5DA" w:rsidR="00A1501B" w:rsidRPr="0022637D" w:rsidRDefault="00A1501B">
      <w:pPr>
        <w:spacing w:before="120" w:after="120" w:line="276" w:lineRule="auto"/>
        <w:contextualSpacing/>
        <w:rPr>
          <w:rFonts w:asciiTheme="minorHAnsi" w:eastAsia="Calibri" w:hAnsiTheme="minorHAnsi" w:cstheme="minorHAnsi"/>
          <w:sz w:val="24"/>
          <w:szCs w:val="24"/>
        </w:rPr>
      </w:pPr>
    </w:p>
    <w:p w14:paraId="15F44AF0" w14:textId="68B25D83" w:rsidR="00C33F15" w:rsidRPr="0022637D" w:rsidRDefault="00E30C31" w:rsidP="00C33F15">
      <w:pPr>
        <w:spacing w:before="120" w:after="120" w:line="276" w:lineRule="auto"/>
        <w:contextualSpacing/>
        <w:jc w:val="both"/>
        <w:rPr>
          <w:rFonts w:asciiTheme="minorHAnsi" w:hAnsiTheme="minorHAnsi" w:cstheme="minorHAnsi"/>
          <w:b/>
          <w:bCs/>
        </w:rPr>
      </w:pPr>
      <w:r>
        <w:rPr>
          <w:rFonts w:asciiTheme="minorHAnsi" w:hAnsiTheme="minorHAnsi" w:cstheme="minorHAnsi"/>
          <w:b/>
          <w:bCs/>
        </w:rPr>
        <w:t>Ankara’da ve İzmir’de</w:t>
      </w:r>
      <w:r w:rsidR="003F1623" w:rsidRPr="0022637D">
        <w:rPr>
          <w:rFonts w:asciiTheme="minorHAnsi" w:hAnsiTheme="minorHAnsi" w:cstheme="minorHAnsi"/>
          <w:b/>
          <w:bCs/>
        </w:rPr>
        <w:t xml:space="preserve"> </w:t>
      </w:r>
      <w:r w:rsidR="00AC4269" w:rsidRPr="0022637D">
        <w:rPr>
          <w:rFonts w:asciiTheme="minorHAnsi" w:hAnsiTheme="minorHAnsi" w:cstheme="minorHAnsi"/>
          <w:b/>
          <w:bCs/>
        </w:rPr>
        <w:t>k</w:t>
      </w:r>
      <w:r w:rsidR="00C33F15" w:rsidRPr="0022637D">
        <w:rPr>
          <w:rFonts w:asciiTheme="minorHAnsi" w:hAnsiTheme="minorHAnsi" w:cstheme="minorHAnsi"/>
          <w:b/>
          <w:bCs/>
        </w:rPr>
        <w:t>iralanan konut sayısının kiralık konut ilan sayısına oranı</w:t>
      </w:r>
      <w:r w:rsidR="00AC4269" w:rsidRPr="0022637D">
        <w:rPr>
          <w:rFonts w:asciiTheme="minorHAnsi" w:hAnsiTheme="minorHAnsi" w:cstheme="minorHAnsi"/>
          <w:b/>
          <w:bCs/>
        </w:rPr>
        <w:t xml:space="preserve"> yükseliyor</w:t>
      </w:r>
    </w:p>
    <w:p w14:paraId="0166741C" w14:textId="54382950" w:rsidR="00F462A4" w:rsidRPr="0022637D" w:rsidRDefault="00F462A4" w:rsidP="00C33F15">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Kiralanan konut sayısının kiralık ilan sayısına oranı </w:t>
      </w:r>
      <w:r w:rsidR="00F613D7">
        <w:rPr>
          <w:rFonts w:asciiTheme="minorHAnsi" w:hAnsiTheme="minorHAnsi" w:cstheme="minorHAnsi"/>
        </w:rPr>
        <w:t>Ankara’da ve İzmir’de yükselirken, İstanbul’da düşmüştür</w:t>
      </w:r>
      <w:r w:rsidR="00321CD2" w:rsidRPr="0022637D">
        <w:rPr>
          <w:rFonts w:asciiTheme="minorHAnsi" w:hAnsiTheme="minorHAnsi" w:cstheme="minorHAnsi"/>
        </w:rPr>
        <w:t xml:space="preserve"> </w:t>
      </w:r>
      <w:r w:rsidRPr="0022637D">
        <w:rPr>
          <w:rFonts w:asciiTheme="minorHAnsi" w:hAnsiTheme="minorHAnsi" w:cstheme="minorHAnsi"/>
        </w:rPr>
        <w:t>(Şekil 2</w:t>
      </w:r>
      <w:r w:rsidRPr="00BB56FF">
        <w:rPr>
          <w:rFonts w:asciiTheme="minorHAnsi" w:hAnsiTheme="minorHAnsi" w:cstheme="minorHAnsi"/>
        </w:rPr>
        <w:t xml:space="preserve">2). </w:t>
      </w:r>
      <w:r w:rsidR="00354410" w:rsidRPr="00BB56FF">
        <w:rPr>
          <w:rFonts w:asciiTheme="minorHAnsi" w:hAnsiTheme="minorHAnsi" w:cstheme="minorHAnsi"/>
        </w:rPr>
        <w:t>Kiralanan konut sayısının kiralık ilan sayısına oranı</w:t>
      </w:r>
      <w:r w:rsidR="005B0950" w:rsidRPr="00BB56FF">
        <w:rPr>
          <w:rFonts w:asciiTheme="minorHAnsi" w:hAnsiTheme="minorHAnsi" w:cstheme="minorHAnsi"/>
        </w:rPr>
        <w:t xml:space="preserve"> </w:t>
      </w:r>
      <w:r w:rsidR="00E53D6C" w:rsidRPr="00BB56FF">
        <w:rPr>
          <w:rFonts w:asciiTheme="minorHAnsi" w:hAnsiTheme="minorHAnsi" w:cstheme="minorHAnsi"/>
        </w:rPr>
        <w:t>Eylül</w:t>
      </w:r>
      <w:r w:rsidR="00E53D6C">
        <w:rPr>
          <w:rFonts w:asciiTheme="minorHAnsi" w:hAnsiTheme="minorHAnsi" w:cstheme="minorHAnsi"/>
        </w:rPr>
        <w:t xml:space="preserve"> ayında </w:t>
      </w:r>
      <w:r w:rsidRPr="00BB56FF">
        <w:rPr>
          <w:rFonts w:asciiTheme="minorHAnsi" w:hAnsiTheme="minorHAnsi" w:cstheme="minorHAnsi"/>
        </w:rPr>
        <w:t xml:space="preserve">İstanbul'da </w:t>
      </w:r>
      <w:r w:rsidR="00354410" w:rsidRPr="00BB56FF">
        <w:rPr>
          <w:rFonts w:asciiTheme="minorHAnsi" w:hAnsiTheme="minorHAnsi" w:cstheme="minorHAnsi"/>
        </w:rPr>
        <w:t>yüzd</w:t>
      </w:r>
      <w:r w:rsidR="00BB56FF" w:rsidRPr="00BB56FF">
        <w:rPr>
          <w:rFonts w:asciiTheme="minorHAnsi" w:hAnsiTheme="minorHAnsi" w:cstheme="minorHAnsi"/>
        </w:rPr>
        <w:t>e 27,9’dan</w:t>
      </w:r>
      <w:r w:rsidR="00B50CBB" w:rsidRPr="00BB56FF">
        <w:rPr>
          <w:rFonts w:asciiTheme="minorHAnsi" w:hAnsiTheme="minorHAnsi" w:cstheme="minorHAnsi"/>
        </w:rPr>
        <w:t xml:space="preserve"> </w:t>
      </w:r>
      <w:r w:rsidR="00BB56FF" w:rsidRPr="00BB56FF">
        <w:rPr>
          <w:rFonts w:asciiTheme="minorHAnsi" w:hAnsiTheme="minorHAnsi" w:cstheme="minorHAnsi"/>
        </w:rPr>
        <w:t xml:space="preserve">yüzde </w:t>
      </w:r>
      <w:r w:rsidR="00354410" w:rsidRPr="00BB56FF">
        <w:rPr>
          <w:rFonts w:asciiTheme="minorHAnsi" w:hAnsiTheme="minorHAnsi" w:cstheme="minorHAnsi"/>
        </w:rPr>
        <w:t>2</w:t>
      </w:r>
      <w:r w:rsidR="00BA0827" w:rsidRPr="00BB56FF">
        <w:rPr>
          <w:rFonts w:asciiTheme="minorHAnsi" w:hAnsiTheme="minorHAnsi" w:cstheme="minorHAnsi"/>
        </w:rPr>
        <w:t>7,</w:t>
      </w:r>
      <w:r w:rsidR="00F613D7" w:rsidRPr="00BB56FF">
        <w:rPr>
          <w:rFonts w:asciiTheme="minorHAnsi" w:hAnsiTheme="minorHAnsi" w:cstheme="minorHAnsi"/>
        </w:rPr>
        <w:t>6</w:t>
      </w:r>
      <w:r w:rsidR="00B50CBB" w:rsidRPr="00BB56FF">
        <w:rPr>
          <w:rFonts w:asciiTheme="minorHAnsi" w:hAnsiTheme="minorHAnsi" w:cstheme="minorHAnsi"/>
        </w:rPr>
        <w:t>’ya</w:t>
      </w:r>
      <w:r w:rsidR="00BB56FF" w:rsidRPr="00BB56FF">
        <w:rPr>
          <w:rFonts w:asciiTheme="minorHAnsi" w:hAnsiTheme="minorHAnsi" w:cstheme="minorHAnsi"/>
        </w:rPr>
        <w:t xml:space="preserve"> düşmüş</w:t>
      </w:r>
      <w:r w:rsidR="00354410" w:rsidRPr="00BB56FF">
        <w:rPr>
          <w:rFonts w:asciiTheme="minorHAnsi" w:hAnsiTheme="minorHAnsi" w:cstheme="minorHAnsi"/>
        </w:rPr>
        <w:t>,</w:t>
      </w:r>
      <w:r w:rsidR="00696C14" w:rsidRPr="00BB56FF">
        <w:rPr>
          <w:rFonts w:asciiTheme="minorHAnsi" w:hAnsiTheme="minorHAnsi" w:cstheme="minorHAnsi"/>
        </w:rPr>
        <w:t xml:space="preserve"> Ankara’da </w:t>
      </w:r>
      <w:r w:rsidRPr="00BB56FF">
        <w:rPr>
          <w:rFonts w:asciiTheme="minorHAnsi" w:hAnsiTheme="minorHAnsi" w:cstheme="minorHAnsi"/>
        </w:rPr>
        <w:t>yüzde</w:t>
      </w:r>
      <w:r w:rsidR="00BB56FF" w:rsidRPr="00BB56FF">
        <w:rPr>
          <w:rFonts w:asciiTheme="minorHAnsi" w:hAnsiTheme="minorHAnsi" w:cstheme="minorHAnsi"/>
        </w:rPr>
        <w:t xml:space="preserve"> 28,3’ten yüzde</w:t>
      </w:r>
      <w:r w:rsidRPr="00BB56FF">
        <w:rPr>
          <w:rFonts w:asciiTheme="minorHAnsi" w:hAnsiTheme="minorHAnsi" w:cstheme="minorHAnsi"/>
        </w:rPr>
        <w:t xml:space="preserve"> </w:t>
      </w:r>
      <w:r w:rsidR="00F613D7" w:rsidRPr="00BB56FF">
        <w:rPr>
          <w:rFonts w:asciiTheme="minorHAnsi" w:hAnsiTheme="minorHAnsi" w:cstheme="minorHAnsi"/>
        </w:rPr>
        <w:t>30,2</w:t>
      </w:r>
      <w:r w:rsidR="00B50CBB" w:rsidRPr="00BB56FF">
        <w:rPr>
          <w:rFonts w:asciiTheme="minorHAnsi" w:hAnsiTheme="minorHAnsi" w:cstheme="minorHAnsi"/>
        </w:rPr>
        <w:t>’ye</w:t>
      </w:r>
      <w:r w:rsidRPr="00BB56FF">
        <w:rPr>
          <w:rFonts w:asciiTheme="minorHAnsi" w:hAnsiTheme="minorHAnsi" w:cstheme="minorHAnsi"/>
        </w:rPr>
        <w:t xml:space="preserve">, İzmir'de </w:t>
      </w:r>
      <w:r w:rsidR="00696C14" w:rsidRPr="00BB56FF">
        <w:rPr>
          <w:rFonts w:asciiTheme="minorHAnsi" w:hAnsiTheme="minorHAnsi" w:cstheme="minorHAnsi"/>
        </w:rPr>
        <w:t>i</w:t>
      </w:r>
      <w:r w:rsidR="00BB56FF" w:rsidRPr="00BB56FF">
        <w:rPr>
          <w:rFonts w:asciiTheme="minorHAnsi" w:hAnsiTheme="minorHAnsi" w:cstheme="minorHAnsi"/>
        </w:rPr>
        <w:t>se</w:t>
      </w:r>
      <w:r w:rsidR="00696C14" w:rsidRPr="00BB56FF">
        <w:rPr>
          <w:rFonts w:asciiTheme="minorHAnsi" w:hAnsiTheme="minorHAnsi" w:cstheme="minorHAnsi"/>
        </w:rPr>
        <w:t xml:space="preserve"> </w:t>
      </w:r>
      <w:r w:rsidRPr="00BB56FF">
        <w:rPr>
          <w:rFonts w:asciiTheme="minorHAnsi" w:hAnsiTheme="minorHAnsi" w:cstheme="minorHAnsi"/>
        </w:rPr>
        <w:t>yüzde</w:t>
      </w:r>
      <w:r w:rsidR="00BB56FF" w:rsidRPr="00BB56FF">
        <w:rPr>
          <w:rFonts w:asciiTheme="minorHAnsi" w:hAnsiTheme="minorHAnsi" w:cstheme="minorHAnsi"/>
        </w:rPr>
        <w:t xml:space="preserve"> 25,8’den</w:t>
      </w:r>
      <w:r w:rsidRPr="00BB56FF">
        <w:rPr>
          <w:rFonts w:asciiTheme="minorHAnsi" w:hAnsiTheme="minorHAnsi" w:cstheme="minorHAnsi"/>
        </w:rPr>
        <w:t xml:space="preserve"> </w:t>
      </w:r>
      <w:r w:rsidR="00BA0827" w:rsidRPr="00BB56FF">
        <w:rPr>
          <w:rFonts w:asciiTheme="minorHAnsi" w:hAnsiTheme="minorHAnsi" w:cstheme="minorHAnsi"/>
        </w:rPr>
        <w:t>2</w:t>
      </w:r>
      <w:r w:rsidR="00F613D7" w:rsidRPr="00BB56FF">
        <w:rPr>
          <w:rFonts w:asciiTheme="minorHAnsi" w:hAnsiTheme="minorHAnsi" w:cstheme="minorHAnsi"/>
        </w:rPr>
        <w:t>8,3</w:t>
      </w:r>
      <w:r w:rsidR="00B50CBB" w:rsidRPr="00BB56FF">
        <w:rPr>
          <w:rFonts w:asciiTheme="minorHAnsi" w:hAnsiTheme="minorHAnsi" w:cstheme="minorHAnsi"/>
        </w:rPr>
        <w:t>’e yükselmişti</w:t>
      </w:r>
      <w:r w:rsidR="00BB56FF" w:rsidRPr="00BB56FF">
        <w:rPr>
          <w:rFonts w:asciiTheme="minorHAnsi" w:hAnsiTheme="minorHAnsi" w:cstheme="minorHAnsi"/>
        </w:rPr>
        <w:t>r.</w:t>
      </w:r>
    </w:p>
    <w:p w14:paraId="5280F711" w14:textId="77777777" w:rsidR="00F462A4" w:rsidRPr="0022637D" w:rsidRDefault="00F462A4" w:rsidP="00F462A4">
      <w:pPr>
        <w:spacing w:before="120" w:after="120" w:line="276" w:lineRule="auto"/>
        <w:contextualSpacing/>
        <w:jc w:val="both"/>
        <w:rPr>
          <w:rFonts w:asciiTheme="minorHAnsi" w:hAnsiTheme="minorHAnsi" w:cstheme="minorHAnsi"/>
        </w:rPr>
      </w:pPr>
    </w:p>
    <w:p w14:paraId="7DE824C9" w14:textId="7902F1E9" w:rsidR="00221C65" w:rsidRDefault="008E727F">
      <w:pPr>
        <w:spacing w:before="120" w:after="120" w:line="276" w:lineRule="auto"/>
        <w:contextualSpacing/>
        <w:jc w:val="both"/>
        <w:rPr>
          <w:rFonts w:asciiTheme="minorHAnsi" w:hAnsiTheme="minorHAnsi" w:cstheme="minorHAnsi"/>
        </w:rPr>
      </w:pPr>
      <w:r w:rsidRPr="00627EC3">
        <w:rPr>
          <w:rFonts w:asciiTheme="minorHAnsi" w:hAnsiTheme="minorHAnsi" w:cstheme="minorHAnsi"/>
        </w:rPr>
        <w:t>Eylül</w:t>
      </w:r>
      <w:r w:rsidR="003B2633" w:rsidRPr="00627EC3">
        <w:rPr>
          <w:rFonts w:asciiTheme="minorHAnsi" w:hAnsiTheme="minorHAnsi" w:cstheme="minorHAnsi"/>
        </w:rPr>
        <w:t xml:space="preserve"> verileri </w:t>
      </w:r>
      <w:r w:rsidR="009C1711" w:rsidRPr="00627EC3">
        <w:rPr>
          <w:rFonts w:asciiTheme="minorHAnsi" w:hAnsiTheme="minorHAnsi" w:cstheme="minorHAnsi"/>
        </w:rPr>
        <w:t>kiralık ilan sayısı</w:t>
      </w:r>
      <w:r w:rsidR="00DD0EBC" w:rsidRPr="00627EC3">
        <w:rPr>
          <w:rFonts w:asciiTheme="minorHAnsi" w:hAnsiTheme="minorHAnsi" w:cstheme="minorHAnsi"/>
        </w:rPr>
        <w:t>nın</w:t>
      </w:r>
      <w:r w:rsidR="009C1711" w:rsidRPr="00627EC3">
        <w:rPr>
          <w:rFonts w:asciiTheme="minorHAnsi" w:hAnsiTheme="minorHAnsi" w:cstheme="minorHAnsi"/>
        </w:rPr>
        <w:t xml:space="preserve"> (kiralık konut arzı)</w:t>
      </w:r>
      <w:r w:rsidR="00DD0EBC" w:rsidRPr="00627EC3">
        <w:rPr>
          <w:rFonts w:asciiTheme="minorHAnsi" w:hAnsiTheme="minorHAnsi" w:cstheme="minorHAnsi"/>
        </w:rPr>
        <w:t xml:space="preserve"> üç büyük ilde azaldığı</w:t>
      </w:r>
      <w:r w:rsidR="00BF31E6" w:rsidRPr="00627EC3">
        <w:rPr>
          <w:rFonts w:asciiTheme="minorHAnsi" w:hAnsiTheme="minorHAnsi" w:cstheme="minorHAnsi"/>
        </w:rPr>
        <w:t>nı</w:t>
      </w:r>
      <w:r w:rsidR="00AF7D4C" w:rsidRPr="00627EC3">
        <w:rPr>
          <w:rFonts w:asciiTheme="minorHAnsi" w:hAnsiTheme="minorHAnsi" w:cstheme="minorHAnsi"/>
        </w:rPr>
        <w:t>, kiralanan</w:t>
      </w:r>
      <w:r w:rsidR="009C1711" w:rsidRPr="00627EC3">
        <w:rPr>
          <w:rFonts w:asciiTheme="minorHAnsi" w:hAnsiTheme="minorHAnsi" w:cstheme="minorHAnsi"/>
        </w:rPr>
        <w:t xml:space="preserve"> konut sayısın</w:t>
      </w:r>
      <w:r w:rsidR="008053F0" w:rsidRPr="00627EC3">
        <w:rPr>
          <w:rFonts w:asciiTheme="minorHAnsi" w:hAnsiTheme="minorHAnsi" w:cstheme="minorHAnsi"/>
        </w:rPr>
        <w:t>ın</w:t>
      </w:r>
      <w:r w:rsidR="009C1711" w:rsidRPr="00627EC3">
        <w:rPr>
          <w:rFonts w:asciiTheme="minorHAnsi" w:hAnsiTheme="minorHAnsi" w:cstheme="minorHAnsi"/>
        </w:rPr>
        <w:t xml:space="preserve"> (kiralık konut talebi)</w:t>
      </w:r>
      <w:r w:rsidR="00DD0EBC" w:rsidRPr="00627EC3">
        <w:rPr>
          <w:rFonts w:asciiTheme="minorHAnsi" w:hAnsiTheme="minorHAnsi" w:cstheme="minorHAnsi"/>
        </w:rPr>
        <w:t xml:space="preserve"> ise İstanbul’da ve İzmir’de azalırken Ankara’da arttığı</w:t>
      </w:r>
      <w:r w:rsidR="00BF31E6" w:rsidRPr="00627EC3">
        <w:rPr>
          <w:rFonts w:asciiTheme="minorHAnsi" w:hAnsiTheme="minorHAnsi" w:cstheme="minorHAnsi"/>
        </w:rPr>
        <w:t>nı</w:t>
      </w:r>
      <w:r w:rsidR="00DD0EBC" w:rsidRPr="00627EC3">
        <w:rPr>
          <w:rFonts w:asciiTheme="minorHAnsi" w:hAnsiTheme="minorHAnsi" w:cstheme="minorHAnsi"/>
        </w:rPr>
        <w:t xml:space="preserve"> </w:t>
      </w:r>
      <w:r w:rsidR="00BF31E6" w:rsidRPr="00627EC3">
        <w:rPr>
          <w:rFonts w:asciiTheme="minorHAnsi" w:hAnsiTheme="minorHAnsi" w:cstheme="minorHAnsi"/>
        </w:rPr>
        <w:t>göstermektedir</w:t>
      </w:r>
      <w:r w:rsidR="00DD0EBC" w:rsidRPr="00627EC3">
        <w:rPr>
          <w:rFonts w:asciiTheme="minorHAnsi" w:hAnsiTheme="minorHAnsi" w:cstheme="minorHAnsi"/>
        </w:rPr>
        <w:t xml:space="preserve">. </w:t>
      </w:r>
      <w:r w:rsidR="009C1711" w:rsidRPr="00627EC3">
        <w:rPr>
          <w:rFonts w:asciiTheme="minorHAnsi" w:hAnsiTheme="minorHAnsi" w:cstheme="minorHAnsi"/>
        </w:rPr>
        <w:t xml:space="preserve">Kiralık ilan sayısı önceki aya göre İstanbul'da yüzde </w:t>
      </w:r>
      <w:r w:rsidR="00DD0EBC" w:rsidRPr="00627EC3">
        <w:rPr>
          <w:rFonts w:asciiTheme="minorHAnsi" w:hAnsiTheme="minorHAnsi" w:cstheme="minorHAnsi"/>
        </w:rPr>
        <w:t>5</w:t>
      </w:r>
      <w:r w:rsidR="009C1711" w:rsidRPr="00627EC3">
        <w:rPr>
          <w:rFonts w:asciiTheme="minorHAnsi" w:hAnsiTheme="minorHAnsi" w:cstheme="minorHAnsi"/>
        </w:rPr>
        <w:t>,</w:t>
      </w:r>
      <w:r w:rsidR="00824741" w:rsidRPr="00627EC3">
        <w:rPr>
          <w:rFonts w:asciiTheme="minorHAnsi" w:hAnsiTheme="minorHAnsi" w:cstheme="minorHAnsi"/>
        </w:rPr>
        <w:t>1</w:t>
      </w:r>
      <w:r w:rsidR="009C1711" w:rsidRPr="00627EC3">
        <w:rPr>
          <w:rFonts w:asciiTheme="minorHAnsi" w:hAnsiTheme="minorHAnsi" w:cstheme="minorHAnsi"/>
        </w:rPr>
        <w:t xml:space="preserve"> (</w:t>
      </w:r>
      <w:r w:rsidR="00DD0EBC" w:rsidRPr="00627EC3">
        <w:rPr>
          <w:rFonts w:asciiTheme="minorHAnsi" w:hAnsiTheme="minorHAnsi" w:cstheme="minorHAnsi"/>
        </w:rPr>
        <w:t>58</w:t>
      </w:r>
      <w:r w:rsidR="009C1711" w:rsidRPr="00627EC3">
        <w:rPr>
          <w:rFonts w:asciiTheme="minorHAnsi" w:hAnsiTheme="minorHAnsi" w:cstheme="minorHAnsi"/>
        </w:rPr>
        <w:t xml:space="preserve"> binden </w:t>
      </w:r>
      <w:r w:rsidR="00824741" w:rsidRPr="00627EC3">
        <w:rPr>
          <w:rFonts w:asciiTheme="minorHAnsi" w:hAnsiTheme="minorHAnsi" w:cstheme="minorHAnsi"/>
        </w:rPr>
        <w:t>5</w:t>
      </w:r>
      <w:r w:rsidR="00DD0EBC" w:rsidRPr="00627EC3">
        <w:rPr>
          <w:rFonts w:asciiTheme="minorHAnsi" w:hAnsiTheme="minorHAnsi" w:cstheme="minorHAnsi"/>
        </w:rPr>
        <w:t>5</w:t>
      </w:r>
      <w:r w:rsidR="009C1711" w:rsidRPr="00627EC3">
        <w:rPr>
          <w:rFonts w:asciiTheme="minorHAnsi" w:hAnsiTheme="minorHAnsi" w:cstheme="minorHAnsi"/>
        </w:rPr>
        <w:t xml:space="preserve"> bine), Ankara'da yüzde </w:t>
      </w:r>
      <w:r w:rsidR="00DD0EBC" w:rsidRPr="00627EC3">
        <w:rPr>
          <w:rFonts w:asciiTheme="minorHAnsi" w:hAnsiTheme="minorHAnsi" w:cstheme="minorHAnsi"/>
        </w:rPr>
        <w:t>5,3</w:t>
      </w:r>
      <w:r w:rsidR="009C1711" w:rsidRPr="00627EC3">
        <w:rPr>
          <w:rFonts w:asciiTheme="minorHAnsi" w:hAnsiTheme="minorHAnsi" w:cstheme="minorHAnsi"/>
        </w:rPr>
        <w:t xml:space="preserve"> (</w:t>
      </w:r>
      <w:r w:rsidR="00824741" w:rsidRPr="00627EC3">
        <w:rPr>
          <w:rFonts w:asciiTheme="minorHAnsi" w:hAnsiTheme="minorHAnsi" w:cstheme="minorHAnsi"/>
        </w:rPr>
        <w:t xml:space="preserve">yaklaşık </w:t>
      </w:r>
      <w:r w:rsidR="009C1711" w:rsidRPr="00627EC3">
        <w:rPr>
          <w:rFonts w:asciiTheme="minorHAnsi" w:hAnsiTheme="minorHAnsi" w:cstheme="minorHAnsi"/>
        </w:rPr>
        <w:t>1</w:t>
      </w:r>
      <w:r w:rsidR="00824741" w:rsidRPr="00627EC3">
        <w:rPr>
          <w:rFonts w:asciiTheme="minorHAnsi" w:hAnsiTheme="minorHAnsi" w:cstheme="minorHAnsi"/>
        </w:rPr>
        <w:t>4.</w:t>
      </w:r>
      <w:r w:rsidR="00DD0EBC" w:rsidRPr="00627EC3">
        <w:rPr>
          <w:rFonts w:asciiTheme="minorHAnsi" w:hAnsiTheme="minorHAnsi" w:cstheme="minorHAnsi"/>
        </w:rPr>
        <w:t>4</w:t>
      </w:r>
      <w:r w:rsidR="00824741" w:rsidRPr="00627EC3">
        <w:rPr>
          <w:rFonts w:asciiTheme="minorHAnsi" w:hAnsiTheme="minorHAnsi" w:cstheme="minorHAnsi"/>
        </w:rPr>
        <w:t>00’den</w:t>
      </w:r>
      <w:r w:rsidR="009C1711" w:rsidRPr="00627EC3">
        <w:rPr>
          <w:rFonts w:asciiTheme="minorHAnsi" w:hAnsiTheme="minorHAnsi" w:cstheme="minorHAnsi"/>
        </w:rPr>
        <w:t xml:space="preserve"> </w:t>
      </w:r>
      <w:r w:rsidR="00824741" w:rsidRPr="00627EC3">
        <w:rPr>
          <w:rFonts w:asciiTheme="minorHAnsi" w:hAnsiTheme="minorHAnsi" w:cstheme="minorHAnsi"/>
        </w:rPr>
        <w:t>1</w:t>
      </w:r>
      <w:r w:rsidR="00DD0EBC" w:rsidRPr="00627EC3">
        <w:rPr>
          <w:rFonts w:asciiTheme="minorHAnsi" w:hAnsiTheme="minorHAnsi" w:cstheme="minorHAnsi"/>
        </w:rPr>
        <w:t>3</w:t>
      </w:r>
      <w:r w:rsidR="00824741" w:rsidRPr="00627EC3">
        <w:rPr>
          <w:rFonts w:asciiTheme="minorHAnsi" w:hAnsiTheme="minorHAnsi" w:cstheme="minorHAnsi"/>
        </w:rPr>
        <w:t>.</w:t>
      </w:r>
      <w:r w:rsidR="00DD0EBC" w:rsidRPr="00627EC3">
        <w:rPr>
          <w:rFonts w:asciiTheme="minorHAnsi" w:hAnsiTheme="minorHAnsi" w:cstheme="minorHAnsi"/>
        </w:rPr>
        <w:t>6</w:t>
      </w:r>
      <w:r w:rsidR="00824741" w:rsidRPr="00627EC3">
        <w:rPr>
          <w:rFonts w:asciiTheme="minorHAnsi" w:hAnsiTheme="minorHAnsi" w:cstheme="minorHAnsi"/>
        </w:rPr>
        <w:t>00’e</w:t>
      </w:r>
      <w:r w:rsidR="009C1711" w:rsidRPr="00627EC3">
        <w:rPr>
          <w:rFonts w:asciiTheme="minorHAnsi" w:hAnsiTheme="minorHAnsi" w:cstheme="minorHAnsi"/>
        </w:rPr>
        <w:t xml:space="preserve">), İzmir'de ise yüzde </w:t>
      </w:r>
      <w:r w:rsidR="00DD0EBC" w:rsidRPr="00627EC3">
        <w:rPr>
          <w:rFonts w:asciiTheme="minorHAnsi" w:hAnsiTheme="minorHAnsi" w:cstheme="minorHAnsi"/>
        </w:rPr>
        <w:t>16</w:t>
      </w:r>
      <w:r w:rsidR="00824741" w:rsidRPr="00627EC3">
        <w:rPr>
          <w:rFonts w:asciiTheme="minorHAnsi" w:hAnsiTheme="minorHAnsi" w:cstheme="minorHAnsi"/>
        </w:rPr>
        <w:t>,1</w:t>
      </w:r>
      <w:r w:rsidR="009C1711" w:rsidRPr="00627EC3">
        <w:rPr>
          <w:rFonts w:asciiTheme="minorHAnsi" w:hAnsiTheme="minorHAnsi" w:cstheme="minorHAnsi"/>
        </w:rPr>
        <w:t xml:space="preserve"> (</w:t>
      </w:r>
      <w:r w:rsidR="00824741" w:rsidRPr="00627EC3">
        <w:rPr>
          <w:rFonts w:asciiTheme="minorHAnsi" w:hAnsiTheme="minorHAnsi" w:cstheme="minorHAnsi"/>
        </w:rPr>
        <w:t>2</w:t>
      </w:r>
      <w:r w:rsidR="00DD0EBC" w:rsidRPr="00627EC3">
        <w:rPr>
          <w:rFonts w:asciiTheme="minorHAnsi" w:hAnsiTheme="minorHAnsi" w:cstheme="minorHAnsi"/>
        </w:rPr>
        <w:t>0</w:t>
      </w:r>
      <w:r w:rsidR="009C1711" w:rsidRPr="00627EC3">
        <w:rPr>
          <w:rFonts w:asciiTheme="minorHAnsi" w:hAnsiTheme="minorHAnsi" w:cstheme="minorHAnsi"/>
        </w:rPr>
        <w:t xml:space="preserve"> binden </w:t>
      </w:r>
      <w:r w:rsidR="00DD0EBC" w:rsidRPr="00627EC3">
        <w:rPr>
          <w:rFonts w:asciiTheme="minorHAnsi" w:hAnsiTheme="minorHAnsi" w:cstheme="minorHAnsi"/>
        </w:rPr>
        <w:t>17</w:t>
      </w:r>
      <w:r w:rsidR="009C1711" w:rsidRPr="00627EC3">
        <w:rPr>
          <w:rFonts w:asciiTheme="minorHAnsi" w:hAnsiTheme="minorHAnsi" w:cstheme="minorHAnsi"/>
        </w:rPr>
        <w:t xml:space="preserve"> bine) azalmıştır. Kiralanan konut sayısı ise bir önceki aya göre İstanbul'da yüzde </w:t>
      </w:r>
      <w:r w:rsidR="00DD0EBC" w:rsidRPr="00627EC3">
        <w:rPr>
          <w:rFonts w:asciiTheme="minorHAnsi" w:hAnsiTheme="minorHAnsi" w:cstheme="minorHAnsi"/>
        </w:rPr>
        <w:t>6</w:t>
      </w:r>
      <w:r w:rsidR="00824741" w:rsidRPr="00627EC3">
        <w:rPr>
          <w:rFonts w:asciiTheme="minorHAnsi" w:hAnsiTheme="minorHAnsi" w:cstheme="minorHAnsi"/>
        </w:rPr>
        <w:t>,</w:t>
      </w:r>
      <w:r w:rsidR="00DD0EBC" w:rsidRPr="00627EC3">
        <w:rPr>
          <w:rFonts w:asciiTheme="minorHAnsi" w:hAnsiTheme="minorHAnsi" w:cstheme="minorHAnsi"/>
        </w:rPr>
        <w:t>1</w:t>
      </w:r>
      <w:r w:rsidR="009C1711" w:rsidRPr="00627EC3">
        <w:rPr>
          <w:rFonts w:asciiTheme="minorHAnsi" w:hAnsiTheme="minorHAnsi" w:cstheme="minorHAnsi"/>
        </w:rPr>
        <w:t xml:space="preserve"> (1</w:t>
      </w:r>
      <w:r w:rsidR="0075575E" w:rsidRPr="00627EC3">
        <w:rPr>
          <w:rFonts w:asciiTheme="minorHAnsi" w:hAnsiTheme="minorHAnsi" w:cstheme="minorHAnsi"/>
        </w:rPr>
        <w:t>6</w:t>
      </w:r>
      <w:r w:rsidR="00627EC3" w:rsidRPr="00627EC3">
        <w:rPr>
          <w:rFonts w:asciiTheme="minorHAnsi" w:hAnsiTheme="minorHAnsi" w:cstheme="minorHAnsi"/>
        </w:rPr>
        <w:t>.277’den</w:t>
      </w:r>
      <w:r w:rsidR="009C1711" w:rsidRPr="00627EC3">
        <w:rPr>
          <w:rFonts w:asciiTheme="minorHAnsi" w:hAnsiTheme="minorHAnsi" w:cstheme="minorHAnsi"/>
        </w:rPr>
        <w:t xml:space="preserve"> 1</w:t>
      </w:r>
      <w:r w:rsidR="00DD0EBC" w:rsidRPr="00627EC3">
        <w:rPr>
          <w:rFonts w:asciiTheme="minorHAnsi" w:hAnsiTheme="minorHAnsi" w:cstheme="minorHAnsi"/>
        </w:rPr>
        <w:t>5</w:t>
      </w:r>
      <w:r w:rsidR="00627EC3" w:rsidRPr="00627EC3">
        <w:rPr>
          <w:rFonts w:asciiTheme="minorHAnsi" w:hAnsiTheme="minorHAnsi" w:cstheme="minorHAnsi"/>
        </w:rPr>
        <w:t>.291’e</w:t>
      </w:r>
      <w:r w:rsidR="009C1711" w:rsidRPr="00627EC3">
        <w:rPr>
          <w:rFonts w:asciiTheme="minorHAnsi" w:hAnsiTheme="minorHAnsi" w:cstheme="minorHAnsi"/>
        </w:rPr>
        <w:t>)</w:t>
      </w:r>
      <w:r w:rsidRPr="00627EC3">
        <w:rPr>
          <w:rFonts w:asciiTheme="minorHAnsi" w:hAnsiTheme="minorHAnsi" w:cstheme="minorHAnsi"/>
        </w:rPr>
        <w:t xml:space="preserve">, </w:t>
      </w:r>
      <w:r w:rsidR="00DD0EBC" w:rsidRPr="00627EC3">
        <w:rPr>
          <w:rFonts w:asciiTheme="minorHAnsi" w:hAnsiTheme="minorHAnsi" w:cstheme="minorHAnsi"/>
        </w:rPr>
        <w:t>İzmir’de</w:t>
      </w:r>
      <w:r w:rsidR="009C1711" w:rsidRPr="00627EC3">
        <w:rPr>
          <w:rFonts w:asciiTheme="minorHAnsi" w:hAnsiTheme="minorHAnsi" w:cstheme="minorHAnsi"/>
        </w:rPr>
        <w:t xml:space="preserve"> yüzde </w:t>
      </w:r>
      <w:r w:rsidR="00DD0EBC" w:rsidRPr="00627EC3">
        <w:rPr>
          <w:rFonts w:asciiTheme="minorHAnsi" w:hAnsiTheme="minorHAnsi" w:cstheme="minorHAnsi"/>
        </w:rPr>
        <w:t>7,8</w:t>
      </w:r>
      <w:r w:rsidR="009C1711" w:rsidRPr="00627EC3">
        <w:rPr>
          <w:rFonts w:asciiTheme="minorHAnsi" w:hAnsiTheme="minorHAnsi" w:cstheme="minorHAnsi"/>
        </w:rPr>
        <w:t xml:space="preserve"> (</w:t>
      </w:r>
      <w:r w:rsidR="00DD0EBC" w:rsidRPr="00627EC3">
        <w:rPr>
          <w:rFonts w:asciiTheme="minorHAnsi" w:hAnsiTheme="minorHAnsi" w:cstheme="minorHAnsi"/>
        </w:rPr>
        <w:t>5.177</w:t>
      </w:r>
      <w:r w:rsidR="009C1711" w:rsidRPr="00627EC3">
        <w:rPr>
          <w:rFonts w:asciiTheme="minorHAnsi" w:hAnsiTheme="minorHAnsi" w:cstheme="minorHAnsi"/>
        </w:rPr>
        <w:t xml:space="preserve">'den </w:t>
      </w:r>
      <w:r w:rsidR="00824741" w:rsidRPr="00627EC3">
        <w:rPr>
          <w:rFonts w:asciiTheme="minorHAnsi" w:hAnsiTheme="minorHAnsi" w:cstheme="minorHAnsi"/>
        </w:rPr>
        <w:t>4.</w:t>
      </w:r>
      <w:r w:rsidR="00DD0EBC" w:rsidRPr="00627EC3">
        <w:rPr>
          <w:rFonts w:asciiTheme="minorHAnsi" w:hAnsiTheme="minorHAnsi" w:cstheme="minorHAnsi"/>
        </w:rPr>
        <w:t>773</w:t>
      </w:r>
      <w:r w:rsidR="009C1711" w:rsidRPr="00627EC3">
        <w:rPr>
          <w:rFonts w:asciiTheme="minorHAnsi" w:hAnsiTheme="minorHAnsi" w:cstheme="minorHAnsi"/>
        </w:rPr>
        <w:t>'e)</w:t>
      </w:r>
      <w:r w:rsidR="00DD0EBC" w:rsidRPr="00627EC3">
        <w:rPr>
          <w:rFonts w:asciiTheme="minorHAnsi" w:hAnsiTheme="minorHAnsi" w:cstheme="minorHAnsi"/>
        </w:rPr>
        <w:t xml:space="preserve"> düşerken</w:t>
      </w:r>
      <w:r w:rsidR="009C1711" w:rsidRPr="00627EC3">
        <w:rPr>
          <w:rFonts w:asciiTheme="minorHAnsi" w:hAnsiTheme="minorHAnsi" w:cstheme="minorHAnsi"/>
        </w:rPr>
        <w:t xml:space="preserve">, </w:t>
      </w:r>
      <w:r w:rsidR="00DD0EBC" w:rsidRPr="00627EC3">
        <w:rPr>
          <w:rFonts w:asciiTheme="minorHAnsi" w:hAnsiTheme="minorHAnsi" w:cstheme="minorHAnsi"/>
        </w:rPr>
        <w:t>Ankara’da</w:t>
      </w:r>
      <w:r w:rsidR="009C1711" w:rsidRPr="00627EC3">
        <w:rPr>
          <w:rFonts w:asciiTheme="minorHAnsi" w:hAnsiTheme="minorHAnsi" w:cstheme="minorHAnsi"/>
        </w:rPr>
        <w:t xml:space="preserve"> yüz</w:t>
      </w:r>
      <w:r w:rsidR="00824741" w:rsidRPr="00627EC3">
        <w:rPr>
          <w:rFonts w:asciiTheme="minorHAnsi" w:hAnsiTheme="minorHAnsi" w:cstheme="minorHAnsi"/>
        </w:rPr>
        <w:t>d</w:t>
      </w:r>
      <w:r w:rsidR="009C1711" w:rsidRPr="00627EC3">
        <w:rPr>
          <w:rFonts w:asciiTheme="minorHAnsi" w:hAnsiTheme="minorHAnsi" w:cstheme="minorHAnsi"/>
        </w:rPr>
        <w:t xml:space="preserve">e </w:t>
      </w:r>
      <w:r w:rsidR="00DD0EBC" w:rsidRPr="00627EC3">
        <w:rPr>
          <w:rFonts w:asciiTheme="minorHAnsi" w:hAnsiTheme="minorHAnsi" w:cstheme="minorHAnsi"/>
        </w:rPr>
        <w:t>1,1</w:t>
      </w:r>
      <w:r w:rsidR="009C1711" w:rsidRPr="00627EC3">
        <w:rPr>
          <w:rFonts w:asciiTheme="minorHAnsi" w:hAnsiTheme="minorHAnsi" w:cstheme="minorHAnsi"/>
        </w:rPr>
        <w:t xml:space="preserve"> (4</w:t>
      </w:r>
      <w:r w:rsidR="00824741" w:rsidRPr="00627EC3">
        <w:rPr>
          <w:rFonts w:asciiTheme="minorHAnsi" w:hAnsiTheme="minorHAnsi" w:cstheme="minorHAnsi"/>
        </w:rPr>
        <w:t>.0</w:t>
      </w:r>
      <w:r w:rsidR="00DD0EBC" w:rsidRPr="00627EC3">
        <w:rPr>
          <w:rFonts w:asciiTheme="minorHAnsi" w:hAnsiTheme="minorHAnsi" w:cstheme="minorHAnsi"/>
        </w:rPr>
        <w:t>5</w:t>
      </w:r>
      <w:r w:rsidR="00824741" w:rsidRPr="00627EC3">
        <w:rPr>
          <w:rFonts w:asciiTheme="minorHAnsi" w:hAnsiTheme="minorHAnsi" w:cstheme="minorHAnsi"/>
        </w:rPr>
        <w:t>8</w:t>
      </w:r>
      <w:r w:rsidR="009C1711" w:rsidRPr="00627EC3">
        <w:rPr>
          <w:rFonts w:asciiTheme="minorHAnsi" w:hAnsiTheme="minorHAnsi" w:cstheme="minorHAnsi"/>
        </w:rPr>
        <w:t xml:space="preserve">'den </w:t>
      </w:r>
      <w:r w:rsidR="00DD0EBC" w:rsidRPr="00627EC3">
        <w:rPr>
          <w:rFonts w:asciiTheme="minorHAnsi" w:hAnsiTheme="minorHAnsi" w:cstheme="minorHAnsi"/>
        </w:rPr>
        <w:t>4.103</w:t>
      </w:r>
      <w:r w:rsidR="009C1711" w:rsidRPr="00627EC3">
        <w:rPr>
          <w:rFonts w:asciiTheme="minorHAnsi" w:hAnsiTheme="minorHAnsi" w:cstheme="minorHAnsi"/>
        </w:rPr>
        <w:t xml:space="preserve">'e) </w:t>
      </w:r>
      <w:r w:rsidR="00824741" w:rsidRPr="00627EC3">
        <w:rPr>
          <w:rFonts w:asciiTheme="minorHAnsi" w:hAnsiTheme="minorHAnsi" w:cstheme="minorHAnsi"/>
        </w:rPr>
        <w:t>yükselmiştir</w:t>
      </w:r>
      <w:r w:rsidR="009C1711" w:rsidRPr="00627EC3">
        <w:rPr>
          <w:rFonts w:asciiTheme="minorHAnsi" w:hAnsiTheme="minorHAnsi" w:cstheme="minorHAnsi"/>
        </w:rPr>
        <w:t>.</w:t>
      </w:r>
    </w:p>
    <w:p w14:paraId="54B2907B" w14:textId="77777777" w:rsidR="00CB0C87" w:rsidRDefault="00CB0C87">
      <w:pPr>
        <w:spacing w:before="120" w:after="120" w:line="276" w:lineRule="auto"/>
        <w:contextualSpacing/>
        <w:jc w:val="both"/>
        <w:rPr>
          <w:rFonts w:asciiTheme="minorHAnsi" w:hAnsiTheme="minorHAnsi" w:cstheme="minorHAnsi"/>
          <w:b/>
          <w:bCs/>
        </w:rPr>
      </w:pPr>
    </w:p>
    <w:p w14:paraId="0C49C9C9" w14:textId="54599D3A" w:rsidR="008A4AA1" w:rsidRPr="0022637D" w:rsidRDefault="008A4AA1">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22: Üç Büyük İlde Kiralanan Konut Sayısının Kiralık Konut İlan Sayısına Oranı (%)</w:t>
      </w:r>
    </w:p>
    <w:p w14:paraId="05CED481" w14:textId="148638E5" w:rsidR="004F1564" w:rsidRPr="0022637D" w:rsidRDefault="001C6962" w:rsidP="001C6962">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8012C2C" wp14:editId="77F4D139">
            <wp:extent cx="4911090" cy="2600325"/>
            <wp:effectExtent l="0" t="0" r="3810" b="952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sim 75"/>
                    <pic:cNvPicPr>
                      <a:picLocks noChangeAspect="1" noChangeArrowheads="1"/>
                    </pic:cNvPicPr>
                  </pic:nvPicPr>
                  <pic:blipFill>
                    <a:blip r:embed="rId44">
                      <a:clrChange>
                        <a:clrFrom>
                          <a:srgbClr val="FFFFFF"/>
                        </a:clrFrom>
                        <a:clrTo>
                          <a:srgbClr val="FFFFFF">
                            <a:alpha val="0"/>
                          </a:srgbClr>
                        </a:clrTo>
                      </a:clrChange>
                    </a:blip>
                    <a:stretch>
                      <a:fillRect/>
                    </a:stretch>
                  </pic:blipFill>
                  <pic:spPr bwMode="auto">
                    <a:xfrm>
                      <a:off x="0" y="0"/>
                      <a:ext cx="4911364" cy="2600470"/>
                    </a:xfrm>
                    <a:prstGeom prst="rect">
                      <a:avLst/>
                    </a:prstGeom>
                    <a:noFill/>
                  </pic:spPr>
                </pic:pic>
              </a:graphicData>
            </a:graphic>
          </wp:inline>
        </w:drawing>
      </w:r>
    </w:p>
    <w:p w14:paraId="6ABAF9FB" w14:textId="5BB2D728" w:rsidR="008A4AA1" w:rsidRDefault="008A4AA1">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C654F80" w14:textId="77777777" w:rsidR="003B684F" w:rsidRDefault="003B684F">
      <w:pPr>
        <w:rPr>
          <w:rFonts w:asciiTheme="minorHAnsi" w:hAnsiTheme="minorHAnsi" w:cstheme="minorHAnsi"/>
          <w:b/>
          <w:bCs/>
        </w:rPr>
      </w:pPr>
      <w:r>
        <w:rPr>
          <w:rFonts w:asciiTheme="minorHAnsi" w:hAnsiTheme="minorHAnsi" w:cstheme="minorHAnsi"/>
          <w:b/>
          <w:bCs/>
        </w:rPr>
        <w:br w:type="page"/>
      </w:r>
    </w:p>
    <w:p w14:paraId="195320F9" w14:textId="79F58E69" w:rsidR="00397248" w:rsidRPr="0022637D" w:rsidRDefault="00397248" w:rsidP="00397248">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Diğer büyükşehirlerde</w:t>
      </w:r>
      <w:r w:rsidR="00452F77" w:rsidRPr="0022637D">
        <w:rPr>
          <w:rFonts w:asciiTheme="minorHAnsi" w:hAnsiTheme="minorHAnsi" w:cstheme="minorHAnsi"/>
          <w:b/>
          <w:bCs/>
        </w:rPr>
        <w:t xml:space="preserve"> </w:t>
      </w:r>
      <w:r w:rsidRPr="0022637D">
        <w:rPr>
          <w:rFonts w:asciiTheme="minorHAnsi" w:hAnsiTheme="minorHAnsi" w:cstheme="minorHAnsi"/>
          <w:b/>
          <w:bCs/>
        </w:rPr>
        <w:t>kiralanan konut sayısının kiralık konut ilan sayısına oranı</w:t>
      </w:r>
    </w:p>
    <w:p w14:paraId="0B724553" w14:textId="18A5510D" w:rsidR="00F462A4" w:rsidRPr="0022637D" w:rsidRDefault="00D03081"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Diğer büyükşehirler</w:t>
      </w:r>
      <w:r w:rsidR="00564C03">
        <w:rPr>
          <w:rFonts w:asciiTheme="minorHAnsi" w:eastAsia="Calibri" w:hAnsiTheme="minorHAnsi" w:cstheme="minorHAnsi"/>
        </w:rPr>
        <w:t xml:space="preserve">deki </w:t>
      </w:r>
      <w:r w:rsidRPr="0022637D">
        <w:rPr>
          <w:rFonts w:asciiTheme="minorHAnsi" w:eastAsia="Calibri" w:hAnsiTheme="minorHAnsi" w:cstheme="minorHAnsi"/>
        </w:rPr>
        <w:t>k</w:t>
      </w:r>
      <w:r w:rsidR="00F462A4" w:rsidRPr="0022637D">
        <w:rPr>
          <w:rFonts w:asciiTheme="minorHAnsi" w:eastAsia="Calibri" w:hAnsiTheme="minorHAnsi" w:cstheme="minorHAnsi"/>
        </w:rPr>
        <w:t xml:space="preserve">iralanan konut sayısının </w:t>
      </w:r>
      <w:r w:rsidR="0089250C" w:rsidRPr="0022637D">
        <w:rPr>
          <w:rFonts w:asciiTheme="minorHAnsi" w:eastAsia="Calibri" w:hAnsiTheme="minorHAnsi" w:cstheme="minorHAnsi"/>
        </w:rPr>
        <w:t xml:space="preserve">toplam </w:t>
      </w:r>
      <w:r w:rsidR="00F462A4" w:rsidRPr="0022637D">
        <w:rPr>
          <w:rFonts w:asciiTheme="minorHAnsi" w:eastAsia="Calibri" w:hAnsiTheme="minorHAnsi" w:cstheme="minorHAnsi"/>
        </w:rPr>
        <w:t xml:space="preserve">kiralık konut ilan sayısına oranı geçen </w:t>
      </w:r>
      <w:r w:rsidR="00C46321" w:rsidRPr="0022637D">
        <w:rPr>
          <w:rFonts w:asciiTheme="minorHAnsi" w:eastAsia="Calibri" w:hAnsiTheme="minorHAnsi" w:cstheme="minorHAnsi"/>
        </w:rPr>
        <w:t>aya</w:t>
      </w:r>
      <w:r w:rsidR="00F462A4" w:rsidRPr="0022637D">
        <w:rPr>
          <w:rFonts w:asciiTheme="minorHAnsi" w:eastAsia="Calibri" w:hAnsiTheme="minorHAnsi" w:cstheme="minorHAnsi"/>
        </w:rPr>
        <w:t xml:space="preserve"> göre</w:t>
      </w:r>
      <w:r w:rsidR="00564C03">
        <w:rPr>
          <w:rFonts w:asciiTheme="minorHAnsi" w:eastAsia="Calibri" w:hAnsiTheme="minorHAnsi" w:cstheme="minorHAnsi"/>
        </w:rPr>
        <w:t xml:space="preserve"> </w:t>
      </w:r>
      <w:r w:rsidR="0015567B">
        <w:rPr>
          <w:rFonts w:asciiTheme="minorHAnsi" w:eastAsia="Calibri" w:hAnsiTheme="minorHAnsi" w:cstheme="minorHAnsi"/>
        </w:rPr>
        <w:t>bazı illerde artarken bazılarında azalmıştır</w:t>
      </w:r>
      <w:r w:rsidR="00BC52AD">
        <w:rPr>
          <w:rFonts w:asciiTheme="minorHAnsi" w:eastAsia="Calibri" w:hAnsiTheme="minorHAnsi" w:cstheme="minorHAnsi"/>
        </w:rPr>
        <w:t xml:space="preserve"> </w:t>
      </w:r>
      <w:r w:rsidR="00BC52AD" w:rsidRPr="0022637D">
        <w:rPr>
          <w:rFonts w:asciiTheme="minorHAnsi" w:eastAsia="Calibri" w:hAnsiTheme="minorHAnsi" w:cstheme="minorHAnsi"/>
        </w:rPr>
        <w:t>(</w:t>
      </w:r>
      <w:r w:rsidR="00F462A4" w:rsidRPr="0022637D">
        <w:rPr>
          <w:rFonts w:asciiTheme="minorHAnsi" w:eastAsia="Calibri" w:hAnsiTheme="minorHAnsi" w:cstheme="minorHAnsi"/>
        </w:rPr>
        <w:t xml:space="preserve">Tablo </w:t>
      </w:r>
      <w:r w:rsidR="00655C60">
        <w:rPr>
          <w:rFonts w:asciiTheme="minorHAnsi" w:eastAsia="Calibri" w:hAnsiTheme="minorHAnsi" w:cstheme="minorHAnsi"/>
        </w:rPr>
        <w:t>7</w:t>
      </w:r>
      <w:r w:rsidR="00F462A4" w:rsidRPr="0022637D">
        <w:rPr>
          <w:rFonts w:asciiTheme="minorHAnsi" w:eastAsia="Calibri" w:hAnsiTheme="minorHAnsi" w:cstheme="minorHAnsi"/>
        </w:rPr>
        <w:t xml:space="preserve">). Kiralanan konut sayısının kiralık konut ilan sayısına oranında en yüksek </w:t>
      </w:r>
      <w:r w:rsidR="00CA41CD" w:rsidRPr="0022637D">
        <w:rPr>
          <w:rFonts w:asciiTheme="minorHAnsi" w:eastAsia="Calibri" w:hAnsiTheme="minorHAnsi" w:cstheme="minorHAnsi"/>
        </w:rPr>
        <w:t>aylık</w:t>
      </w:r>
      <w:r w:rsidR="009C6DCD" w:rsidRPr="0022637D">
        <w:rPr>
          <w:rFonts w:asciiTheme="minorHAnsi" w:eastAsia="Calibri" w:hAnsiTheme="minorHAnsi" w:cstheme="minorHAnsi"/>
        </w:rPr>
        <w:t xml:space="preserve"> </w:t>
      </w:r>
      <w:r w:rsidR="00F462A4" w:rsidRPr="0022637D">
        <w:rPr>
          <w:rFonts w:asciiTheme="minorHAnsi" w:eastAsia="Calibri" w:hAnsiTheme="minorHAnsi" w:cstheme="minorHAnsi"/>
        </w:rPr>
        <w:t>artışların görüldüğü büyükşehirler</w:t>
      </w:r>
      <w:r w:rsidR="007D7C40">
        <w:rPr>
          <w:rFonts w:asciiTheme="minorHAnsi" w:eastAsia="Calibri" w:hAnsiTheme="minorHAnsi" w:cstheme="minorHAnsi"/>
        </w:rPr>
        <w:t>:</w:t>
      </w:r>
      <w:r w:rsidR="00F462A4" w:rsidRPr="0022637D">
        <w:rPr>
          <w:rFonts w:asciiTheme="minorHAnsi" w:eastAsia="Calibri" w:hAnsiTheme="minorHAnsi" w:cstheme="minorHAnsi"/>
        </w:rPr>
        <w:t xml:space="preserve"> </w:t>
      </w:r>
      <w:r w:rsidR="00BC52AD">
        <w:rPr>
          <w:rFonts w:asciiTheme="minorHAnsi" w:eastAsia="Calibri" w:hAnsiTheme="minorHAnsi" w:cstheme="minorHAnsi"/>
        </w:rPr>
        <w:t xml:space="preserve">Eskişehir </w:t>
      </w:r>
      <w:r w:rsidR="00F462A4" w:rsidRPr="0022637D">
        <w:rPr>
          <w:rFonts w:asciiTheme="minorHAnsi" w:eastAsia="Calibri" w:hAnsiTheme="minorHAnsi" w:cstheme="minorHAnsi"/>
        </w:rPr>
        <w:t>(</w:t>
      </w:r>
      <w:r w:rsidR="007D7C40">
        <w:rPr>
          <w:rFonts w:asciiTheme="minorHAnsi" w:eastAsia="Calibri" w:hAnsiTheme="minorHAnsi" w:cstheme="minorHAnsi"/>
        </w:rPr>
        <w:t>9,3</w:t>
      </w:r>
      <w:r w:rsidR="00F462A4" w:rsidRPr="0022637D">
        <w:rPr>
          <w:rFonts w:asciiTheme="minorHAnsi" w:eastAsia="Calibri" w:hAnsiTheme="minorHAnsi" w:cstheme="minorHAnsi"/>
        </w:rPr>
        <w:t xml:space="preserve"> puan), </w:t>
      </w:r>
      <w:r w:rsidR="007D7C40">
        <w:rPr>
          <w:rFonts w:asciiTheme="minorHAnsi" w:eastAsia="Calibri" w:hAnsiTheme="minorHAnsi" w:cstheme="minorHAnsi"/>
        </w:rPr>
        <w:t>Van</w:t>
      </w:r>
      <w:r w:rsidR="00BC52AD">
        <w:rPr>
          <w:rFonts w:asciiTheme="minorHAnsi" w:eastAsia="Calibri" w:hAnsiTheme="minorHAnsi" w:cstheme="minorHAnsi"/>
        </w:rPr>
        <w:t xml:space="preserve"> </w:t>
      </w:r>
      <w:r w:rsidR="00F462A4" w:rsidRPr="0022637D">
        <w:rPr>
          <w:rFonts w:asciiTheme="minorHAnsi" w:eastAsia="Calibri" w:hAnsiTheme="minorHAnsi" w:cstheme="minorHAnsi"/>
        </w:rPr>
        <w:t>(</w:t>
      </w:r>
      <w:r w:rsidR="007D7C40">
        <w:rPr>
          <w:rFonts w:asciiTheme="minorHAnsi" w:eastAsia="Calibri" w:hAnsiTheme="minorHAnsi" w:cstheme="minorHAnsi"/>
        </w:rPr>
        <w:t>8,7</w:t>
      </w:r>
      <w:r w:rsidR="00397248" w:rsidRPr="0022637D">
        <w:rPr>
          <w:rFonts w:asciiTheme="minorHAnsi" w:eastAsia="Calibri" w:hAnsiTheme="minorHAnsi" w:cstheme="minorHAnsi"/>
        </w:rPr>
        <w:t xml:space="preserve"> </w:t>
      </w:r>
      <w:r w:rsidR="00F462A4" w:rsidRPr="0022637D">
        <w:rPr>
          <w:rFonts w:asciiTheme="minorHAnsi" w:eastAsia="Calibri" w:hAnsiTheme="minorHAnsi" w:cstheme="minorHAnsi"/>
        </w:rPr>
        <w:t xml:space="preserve">puan), </w:t>
      </w:r>
      <w:r w:rsidR="007D7C40">
        <w:rPr>
          <w:rFonts w:asciiTheme="minorHAnsi" w:eastAsia="Calibri" w:hAnsiTheme="minorHAnsi" w:cstheme="minorHAnsi"/>
        </w:rPr>
        <w:t>Sakarya (8,4 puan),</w:t>
      </w:r>
      <w:r w:rsidR="00BC52AD">
        <w:rPr>
          <w:rFonts w:asciiTheme="minorHAnsi" w:eastAsia="Calibri" w:hAnsiTheme="minorHAnsi" w:cstheme="minorHAnsi"/>
        </w:rPr>
        <w:t xml:space="preserve"> </w:t>
      </w:r>
      <w:r w:rsidR="007D7C40">
        <w:rPr>
          <w:rFonts w:asciiTheme="minorHAnsi" w:eastAsia="Calibri" w:hAnsiTheme="minorHAnsi" w:cstheme="minorHAnsi"/>
        </w:rPr>
        <w:t xml:space="preserve">Mardin </w:t>
      </w:r>
      <w:r w:rsidR="00F462A4" w:rsidRPr="0022637D">
        <w:rPr>
          <w:rFonts w:asciiTheme="minorHAnsi" w:eastAsia="Calibri" w:hAnsiTheme="minorHAnsi" w:cstheme="minorHAnsi"/>
        </w:rPr>
        <w:t>(</w:t>
      </w:r>
      <w:r w:rsidR="007D7C40">
        <w:rPr>
          <w:rFonts w:asciiTheme="minorHAnsi" w:eastAsia="Calibri" w:hAnsiTheme="minorHAnsi" w:cstheme="minorHAnsi"/>
        </w:rPr>
        <w:t>7,9</w:t>
      </w:r>
      <w:r w:rsidR="00F462A4" w:rsidRPr="0022637D">
        <w:rPr>
          <w:rFonts w:asciiTheme="minorHAnsi" w:eastAsia="Calibri" w:hAnsiTheme="minorHAnsi" w:cstheme="minorHAnsi"/>
        </w:rPr>
        <w:t xml:space="preserve"> puan)</w:t>
      </w:r>
      <w:r w:rsidR="00BC52AD">
        <w:rPr>
          <w:rFonts w:asciiTheme="minorHAnsi" w:eastAsia="Calibri" w:hAnsiTheme="minorHAnsi" w:cstheme="minorHAnsi"/>
        </w:rPr>
        <w:t xml:space="preserve"> ve </w:t>
      </w:r>
      <w:r w:rsidR="007D7C40">
        <w:rPr>
          <w:rFonts w:asciiTheme="minorHAnsi" w:eastAsia="Calibri" w:hAnsiTheme="minorHAnsi" w:cstheme="minorHAnsi"/>
        </w:rPr>
        <w:t xml:space="preserve">Denizli’dir </w:t>
      </w:r>
      <w:r w:rsidR="00397248" w:rsidRPr="0022637D">
        <w:rPr>
          <w:rFonts w:asciiTheme="minorHAnsi" w:eastAsia="Calibri" w:hAnsiTheme="minorHAnsi" w:cstheme="minorHAnsi"/>
        </w:rPr>
        <w:t>(</w:t>
      </w:r>
      <w:r w:rsidR="007D7C40">
        <w:rPr>
          <w:rFonts w:asciiTheme="minorHAnsi" w:eastAsia="Calibri" w:hAnsiTheme="minorHAnsi" w:cstheme="minorHAnsi"/>
        </w:rPr>
        <w:t>6</w:t>
      </w:r>
      <w:r w:rsidR="00BC52AD">
        <w:rPr>
          <w:rFonts w:asciiTheme="minorHAnsi" w:eastAsia="Calibri" w:hAnsiTheme="minorHAnsi" w:cstheme="minorHAnsi"/>
        </w:rPr>
        <w:t>,9</w:t>
      </w:r>
      <w:r w:rsidR="00397248" w:rsidRPr="0022637D">
        <w:rPr>
          <w:rFonts w:asciiTheme="minorHAnsi" w:eastAsia="Calibri" w:hAnsiTheme="minorHAnsi" w:cstheme="minorHAnsi"/>
        </w:rPr>
        <w:t xml:space="preserve"> puan)</w:t>
      </w:r>
      <w:r w:rsidR="00F462A4" w:rsidRPr="0022637D">
        <w:rPr>
          <w:rFonts w:asciiTheme="minorHAnsi" w:eastAsia="Calibri" w:hAnsiTheme="minorHAnsi" w:cstheme="minorHAnsi"/>
        </w:rPr>
        <w:t xml:space="preserve">. </w:t>
      </w:r>
      <w:r w:rsidR="007D7C40">
        <w:rPr>
          <w:rFonts w:asciiTheme="minorHAnsi" w:eastAsia="Calibri" w:hAnsiTheme="minorHAnsi" w:cstheme="minorHAnsi"/>
        </w:rPr>
        <w:t xml:space="preserve">Balıkesir </w:t>
      </w:r>
      <w:r w:rsidR="00BC52AD">
        <w:rPr>
          <w:rFonts w:asciiTheme="minorHAnsi" w:eastAsia="Calibri" w:hAnsiTheme="minorHAnsi" w:cstheme="minorHAnsi"/>
        </w:rPr>
        <w:t>(</w:t>
      </w:r>
      <w:r w:rsidR="007D7C40">
        <w:rPr>
          <w:rFonts w:asciiTheme="minorHAnsi" w:eastAsia="Calibri" w:hAnsiTheme="minorHAnsi" w:cstheme="minorHAnsi"/>
        </w:rPr>
        <w:t>0,4 puan</w:t>
      </w:r>
      <w:r w:rsidR="00BC52AD">
        <w:rPr>
          <w:rFonts w:asciiTheme="minorHAnsi" w:eastAsia="Calibri" w:hAnsiTheme="minorHAnsi" w:cstheme="minorHAnsi"/>
        </w:rPr>
        <w:t>)</w:t>
      </w:r>
      <w:r w:rsidR="00A96628">
        <w:rPr>
          <w:rFonts w:asciiTheme="minorHAnsi" w:eastAsia="Calibri" w:hAnsiTheme="minorHAnsi" w:cstheme="minorHAnsi"/>
        </w:rPr>
        <w:t>,</w:t>
      </w:r>
      <w:r w:rsidR="007D7C40">
        <w:rPr>
          <w:rFonts w:asciiTheme="minorHAnsi" w:eastAsia="Calibri" w:hAnsiTheme="minorHAnsi" w:cstheme="minorHAnsi"/>
        </w:rPr>
        <w:t xml:space="preserve"> bu oranın en düşük artış gösterdiği büyükşehir olmuştur. Öte yandan, kiralanan konut sayısının toplam kiralık ilan sayısına oranın</w:t>
      </w:r>
      <w:r w:rsidR="007D61FA">
        <w:rPr>
          <w:rFonts w:asciiTheme="minorHAnsi" w:eastAsia="Calibri" w:hAnsiTheme="minorHAnsi" w:cstheme="minorHAnsi"/>
        </w:rPr>
        <w:t>da</w:t>
      </w:r>
      <w:r w:rsidR="007D7C40">
        <w:rPr>
          <w:rFonts w:asciiTheme="minorHAnsi" w:eastAsia="Calibri" w:hAnsiTheme="minorHAnsi" w:cstheme="minorHAnsi"/>
        </w:rPr>
        <w:t xml:space="preserve"> </w:t>
      </w:r>
      <w:r w:rsidR="007D61FA">
        <w:rPr>
          <w:rFonts w:asciiTheme="minorHAnsi" w:eastAsia="Calibri" w:hAnsiTheme="minorHAnsi" w:cstheme="minorHAnsi"/>
        </w:rPr>
        <w:t xml:space="preserve">en yüksek </w:t>
      </w:r>
      <w:r w:rsidR="007D7C40">
        <w:rPr>
          <w:rFonts w:asciiTheme="minorHAnsi" w:eastAsia="Calibri" w:hAnsiTheme="minorHAnsi" w:cstheme="minorHAnsi"/>
        </w:rPr>
        <w:t>düş</w:t>
      </w:r>
      <w:r w:rsidR="007D61FA">
        <w:rPr>
          <w:rFonts w:asciiTheme="minorHAnsi" w:eastAsia="Calibri" w:hAnsiTheme="minorHAnsi" w:cstheme="minorHAnsi"/>
        </w:rPr>
        <w:t xml:space="preserve">üşün </w:t>
      </w:r>
      <w:r w:rsidR="00860A44" w:rsidRPr="001867E4">
        <w:rPr>
          <w:rFonts w:asciiTheme="minorHAnsi" w:eastAsia="Calibri" w:hAnsiTheme="minorHAnsi" w:cstheme="minorHAnsi"/>
        </w:rPr>
        <w:t>görüldüğü</w:t>
      </w:r>
      <w:r w:rsidR="00860A44">
        <w:rPr>
          <w:rFonts w:asciiTheme="minorHAnsi" w:eastAsia="Calibri" w:hAnsiTheme="minorHAnsi" w:cstheme="minorHAnsi"/>
        </w:rPr>
        <w:t xml:space="preserve"> </w:t>
      </w:r>
      <w:r w:rsidR="007D7C40">
        <w:rPr>
          <w:rFonts w:asciiTheme="minorHAnsi" w:eastAsia="Calibri" w:hAnsiTheme="minorHAnsi" w:cstheme="minorHAnsi"/>
        </w:rPr>
        <w:t>büyükşehirler:</w:t>
      </w:r>
      <w:r w:rsidR="00BC52AD">
        <w:rPr>
          <w:rFonts w:asciiTheme="minorHAnsi" w:eastAsia="Calibri" w:hAnsiTheme="minorHAnsi" w:cstheme="minorHAnsi"/>
        </w:rPr>
        <w:t xml:space="preserve"> </w:t>
      </w:r>
      <w:r w:rsidR="007D7C40">
        <w:rPr>
          <w:rFonts w:asciiTheme="minorHAnsi" w:eastAsia="Calibri" w:hAnsiTheme="minorHAnsi" w:cstheme="minorHAnsi"/>
        </w:rPr>
        <w:t xml:space="preserve">Manisa </w:t>
      </w:r>
      <w:r w:rsidR="00BC52AD">
        <w:rPr>
          <w:rFonts w:asciiTheme="minorHAnsi" w:eastAsia="Calibri" w:hAnsiTheme="minorHAnsi" w:cstheme="minorHAnsi"/>
        </w:rPr>
        <w:t>(0,</w:t>
      </w:r>
      <w:r w:rsidR="007D7C40">
        <w:rPr>
          <w:rFonts w:asciiTheme="minorHAnsi" w:eastAsia="Calibri" w:hAnsiTheme="minorHAnsi" w:cstheme="minorHAnsi"/>
        </w:rPr>
        <w:t>1</w:t>
      </w:r>
      <w:r w:rsidR="00BC52AD">
        <w:rPr>
          <w:rFonts w:asciiTheme="minorHAnsi" w:eastAsia="Calibri" w:hAnsiTheme="minorHAnsi" w:cstheme="minorHAnsi"/>
        </w:rPr>
        <w:t xml:space="preserve"> puan)</w:t>
      </w:r>
      <w:r w:rsidR="007D7C40">
        <w:rPr>
          <w:rFonts w:asciiTheme="minorHAnsi" w:eastAsia="Calibri" w:hAnsiTheme="minorHAnsi" w:cstheme="minorHAnsi"/>
        </w:rPr>
        <w:t>,</w:t>
      </w:r>
      <w:r w:rsidR="00BC52AD">
        <w:rPr>
          <w:rFonts w:asciiTheme="minorHAnsi" w:eastAsia="Calibri" w:hAnsiTheme="minorHAnsi" w:cstheme="minorHAnsi"/>
        </w:rPr>
        <w:t xml:space="preserve"> </w:t>
      </w:r>
      <w:r w:rsidR="007D7C40">
        <w:rPr>
          <w:rFonts w:asciiTheme="minorHAnsi" w:eastAsia="Calibri" w:hAnsiTheme="minorHAnsi" w:cstheme="minorHAnsi"/>
        </w:rPr>
        <w:t xml:space="preserve">Konya </w:t>
      </w:r>
      <w:r w:rsidR="00BC52AD">
        <w:rPr>
          <w:rFonts w:asciiTheme="minorHAnsi" w:eastAsia="Calibri" w:hAnsiTheme="minorHAnsi" w:cstheme="minorHAnsi"/>
        </w:rPr>
        <w:t>(0,</w:t>
      </w:r>
      <w:r w:rsidR="007D7C40">
        <w:rPr>
          <w:rFonts w:asciiTheme="minorHAnsi" w:eastAsia="Calibri" w:hAnsiTheme="minorHAnsi" w:cstheme="minorHAnsi"/>
        </w:rPr>
        <w:t>2</w:t>
      </w:r>
      <w:r w:rsidR="00BC52AD">
        <w:rPr>
          <w:rFonts w:asciiTheme="minorHAnsi" w:eastAsia="Calibri" w:hAnsiTheme="minorHAnsi" w:cstheme="minorHAnsi"/>
        </w:rPr>
        <w:t xml:space="preserve"> puan), </w:t>
      </w:r>
      <w:r w:rsidR="007D7C40">
        <w:rPr>
          <w:rFonts w:asciiTheme="minorHAnsi" w:eastAsia="Calibri" w:hAnsiTheme="minorHAnsi" w:cstheme="minorHAnsi"/>
        </w:rPr>
        <w:t xml:space="preserve">Diyarbakır </w:t>
      </w:r>
      <w:r w:rsidR="00BC52AD">
        <w:rPr>
          <w:rFonts w:asciiTheme="minorHAnsi" w:eastAsia="Calibri" w:hAnsiTheme="minorHAnsi" w:cstheme="minorHAnsi"/>
        </w:rPr>
        <w:t>(</w:t>
      </w:r>
      <w:r w:rsidR="007D7C40">
        <w:rPr>
          <w:rFonts w:asciiTheme="minorHAnsi" w:eastAsia="Calibri" w:hAnsiTheme="minorHAnsi" w:cstheme="minorHAnsi"/>
        </w:rPr>
        <w:t>4</w:t>
      </w:r>
      <w:r w:rsidR="00BC52AD">
        <w:rPr>
          <w:rFonts w:asciiTheme="minorHAnsi" w:eastAsia="Calibri" w:hAnsiTheme="minorHAnsi" w:cstheme="minorHAnsi"/>
        </w:rPr>
        <w:t xml:space="preserve">,4 puan) ve </w:t>
      </w:r>
      <w:r w:rsidR="007D7C40">
        <w:rPr>
          <w:rFonts w:asciiTheme="minorHAnsi" w:eastAsia="Calibri" w:hAnsiTheme="minorHAnsi" w:cstheme="minorHAnsi"/>
        </w:rPr>
        <w:t>Malatya</w:t>
      </w:r>
      <w:r w:rsidR="007B6573">
        <w:rPr>
          <w:rFonts w:asciiTheme="minorHAnsi" w:eastAsia="Calibri" w:hAnsiTheme="minorHAnsi" w:cstheme="minorHAnsi"/>
        </w:rPr>
        <w:t>’dır</w:t>
      </w:r>
      <w:r w:rsidR="007D7C40">
        <w:rPr>
          <w:rFonts w:asciiTheme="minorHAnsi" w:eastAsia="Calibri" w:hAnsiTheme="minorHAnsi" w:cstheme="minorHAnsi"/>
        </w:rPr>
        <w:t xml:space="preserve"> </w:t>
      </w:r>
      <w:r w:rsidR="00BC52AD">
        <w:rPr>
          <w:rFonts w:asciiTheme="minorHAnsi" w:eastAsia="Calibri" w:hAnsiTheme="minorHAnsi" w:cstheme="minorHAnsi"/>
        </w:rPr>
        <w:t>(</w:t>
      </w:r>
      <w:r w:rsidR="007D7C40">
        <w:rPr>
          <w:rFonts w:asciiTheme="minorHAnsi" w:eastAsia="Calibri" w:hAnsiTheme="minorHAnsi" w:cstheme="minorHAnsi"/>
        </w:rPr>
        <w:t>4,7</w:t>
      </w:r>
      <w:r w:rsidR="00BC52AD">
        <w:rPr>
          <w:rFonts w:asciiTheme="minorHAnsi" w:eastAsia="Calibri" w:hAnsiTheme="minorHAnsi" w:cstheme="minorHAnsi"/>
        </w:rPr>
        <w:t xml:space="preserve"> puan).</w:t>
      </w:r>
      <w:r w:rsidR="00F462A4" w:rsidRPr="0022637D">
        <w:rPr>
          <w:rFonts w:asciiTheme="minorHAnsi" w:eastAsia="Calibri" w:hAnsiTheme="minorHAnsi" w:cstheme="minorHAnsi"/>
        </w:rPr>
        <w:t xml:space="preserve"> </w:t>
      </w:r>
    </w:p>
    <w:p w14:paraId="39DA3D78" w14:textId="77777777" w:rsidR="004C4A99" w:rsidRPr="0022637D" w:rsidRDefault="004C4A99" w:rsidP="00F462A4">
      <w:pPr>
        <w:spacing w:before="120" w:after="120" w:line="276" w:lineRule="auto"/>
        <w:contextualSpacing/>
        <w:jc w:val="both"/>
        <w:rPr>
          <w:rFonts w:asciiTheme="minorHAnsi" w:eastAsia="Calibri" w:hAnsiTheme="minorHAnsi" w:cstheme="minorHAnsi"/>
          <w:color w:val="FF0000"/>
          <w:sz w:val="24"/>
          <w:szCs w:val="24"/>
        </w:rPr>
      </w:pPr>
    </w:p>
    <w:p w14:paraId="047506E7" w14:textId="38460B9B" w:rsidR="00FF1BF2" w:rsidRPr="0022637D" w:rsidRDefault="00FF1BF2" w:rsidP="00FF1BF2">
      <w:pPr>
        <w:rPr>
          <w:rFonts w:asciiTheme="minorHAnsi" w:hAnsiTheme="minorHAnsi" w:cstheme="minorHAnsi"/>
          <w:b/>
          <w:bCs/>
        </w:rPr>
      </w:pPr>
      <w:r w:rsidRPr="0022637D">
        <w:rPr>
          <w:rFonts w:asciiTheme="minorHAnsi" w:hAnsiTheme="minorHAnsi" w:cstheme="minorHAnsi"/>
          <w:b/>
        </w:rPr>
        <w:t xml:space="preserve">Tablo </w:t>
      </w:r>
      <w:r w:rsidR="00655C60">
        <w:rPr>
          <w:rFonts w:asciiTheme="minorHAnsi" w:hAnsiTheme="minorHAnsi" w:cstheme="minorHAnsi"/>
          <w:b/>
        </w:rPr>
        <w:t>7</w:t>
      </w:r>
      <w:r w:rsidRPr="0022637D">
        <w:rPr>
          <w:rFonts w:asciiTheme="minorHAnsi" w:hAnsiTheme="minorHAnsi" w:cstheme="minorHAnsi"/>
          <w:b/>
        </w:rPr>
        <w:t xml:space="preserve">: </w:t>
      </w:r>
      <w:r w:rsidRPr="0022637D">
        <w:rPr>
          <w:rFonts w:asciiTheme="minorHAnsi" w:hAnsiTheme="minorHAnsi" w:cstheme="minorHAnsi"/>
          <w:b/>
          <w:bCs/>
        </w:rPr>
        <w:t xml:space="preserve">Bir Önceki Aya Göre Kiralanan/Kiralık İlan Oranının En Hızlı Arttığı ve Azaldığı İller – 2021 </w:t>
      </w:r>
      <w:r w:rsidR="000E365B">
        <w:rPr>
          <w:rFonts w:asciiTheme="minorHAnsi" w:hAnsiTheme="minorHAnsi" w:cstheme="minorHAnsi"/>
          <w:b/>
          <w:bCs/>
        </w:rPr>
        <w:t>Eylül</w:t>
      </w:r>
    </w:p>
    <w:tbl>
      <w:tblPr>
        <w:tblW w:w="9174" w:type="dxa"/>
        <w:tblLayout w:type="fixed"/>
        <w:tblLook w:val="04A0" w:firstRow="1" w:lastRow="0" w:firstColumn="1" w:lastColumn="0" w:noHBand="0" w:noVBand="1"/>
      </w:tblPr>
      <w:tblGrid>
        <w:gridCol w:w="2010"/>
        <w:gridCol w:w="2615"/>
        <w:gridCol w:w="2615"/>
        <w:gridCol w:w="1934"/>
      </w:tblGrid>
      <w:tr w:rsidR="000E365B" w:rsidRPr="00B05E37" w14:paraId="0892C28F" w14:textId="77777777" w:rsidTr="00B05E37">
        <w:trPr>
          <w:trHeight w:val="91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A707679" w14:textId="6EFAC051" w:rsidR="000E365B" w:rsidRPr="00B05E37" w:rsidRDefault="000E365B" w:rsidP="000E365B">
            <w:pPr>
              <w:widowControl/>
              <w:autoSpaceDE/>
              <w:autoSpaceDN/>
              <w:jc w:val="center"/>
              <w:rPr>
                <w:rFonts w:ascii="Calibri" w:hAnsi="Calibri" w:cs="Calibri"/>
                <w:b/>
                <w:bCs/>
                <w:color w:val="000000"/>
              </w:rPr>
            </w:pPr>
            <w:r>
              <w:rPr>
                <w:rFonts w:ascii="Calibri" w:hAnsi="Calibri" w:cs="Calibri"/>
                <w:b/>
                <w:bCs/>
                <w:color w:val="000000"/>
              </w:rPr>
              <w:t>İller</w:t>
            </w:r>
          </w:p>
        </w:tc>
        <w:tc>
          <w:tcPr>
            <w:tcW w:w="2615" w:type="dxa"/>
            <w:tcBorders>
              <w:top w:val="single" w:sz="8" w:space="0" w:color="auto"/>
              <w:left w:val="nil"/>
              <w:bottom w:val="single" w:sz="8" w:space="0" w:color="auto"/>
              <w:right w:val="single" w:sz="4" w:space="0" w:color="auto"/>
            </w:tcBorders>
            <w:shd w:val="clear" w:color="auto" w:fill="auto"/>
            <w:vAlign w:val="center"/>
            <w:hideMark/>
          </w:tcPr>
          <w:p w14:paraId="677DB887" w14:textId="2D31163E" w:rsidR="000E365B" w:rsidRPr="00B05E37" w:rsidRDefault="000E365B" w:rsidP="000E365B">
            <w:pPr>
              <w:widowControl/>
              <w:autoSpaceDE/>
              <w:autoSpaceDN/>
              <w:jc w:val="center"/>
              <w:rPr>
                <w:rFonts w:ascii="Calibri" w:hAnsi="Calibri" w:cs="Calibri"/>
                <w:b/>
                <w:bCs/>
                <w:color w:val="000000"/>
              </w:rPr>
            </w:pPr>
            <w:r>
              <w:rPr>
                <w:rFonts w:ascii="Calibri" w:hAnsi="Calibri" w:cs="Calibri"/>
                <w:b/>
                <w:bCs/>
                <w:color w:val="000000"/>
              </w:rPr>
              <w:t>Kiralanan/Toplam Kiralık, Ağustos 2021</w:t>
            </w:r>
          </w:p>
        </w:tc>
        <w:tc>
          <w:tcPr>
            <w:tcW w:w="2615" w:type="dxa"/>
            <w:tcBorders>
              <w:top w:val="single" w:sz="8" w:space="0" w:color="auto"/>
              <w:left w:val="nil"/>
              <w:bottom w:val="single" w:sz="8" w:space="0" w:color="auto"/>
              <w:right w:val="single" w:sz="4" w:space="0" w:color="auto"/>
            </w:tcBorders>
            <w:shd w:val="clear" w:color="auto" w:fill="auto"/>
            <w:vAlign w:val="center"/>
            <w:hideMark/>
          </w:tcPr>
          <w:p w14:paraId="5D1CF233" w14:textId="5BB3D912" w:rsidR="000E365B" w:rsidRPr="00B05E37" w:rsidRDefault="000E365B" w:rsidP="000E365B">
            <w:pPr>
              <w:widowControl/>
              <w:autoSpaceDE/>
              <w:autoSpaceDN/>
              <w:jc w:val="center"/>
              <w:rPr>
                <w:rFonts w:ascii="Calibri" w:hAnsi="Calibri" w:cs="Calibri"/>
                <w:b/>
                <w:bCs/>
                <w:color w:val="000000"/>
              </w:rPr>
            </w:pPr>
            <w:r>
              <w:rPr>
                <w:rFonts w:ascii="Calibri" w:hAnsi="Calibri" w:cs="Calibri"/>
                <w:b/>
                <w:bCs/>
                <w:color w:val="000000"/>
              </w:rPr>
              <w:t>Kiralanan/Toplam Kiralık, Eylül 2021</w:t>
            </w:r>
          </w:p>
        </w:tc>
        <w:tc>
          <w:tcPr>
            <w:tcW w:w="1934" w:type="dxa"/>
            <w:tcBorders>
              <w:top w:val="single" w:sz="8" w:space="0" w:color="auto"/>
              <w:left w:val="nil"/>
              <w:bottom w:val="single" w:sz="8" w:space="0" w:color="auto"/>
              <w:right w:val="single" w:sz="8" w:space="0" w:color="auto"/>
            </w:tcBorders>
            <w:shd w:val="clear" w:color="auto" w:fill="auto"/>
            <w:vAlign w:val="center"/>
            <w:hideMark/>
          </w:tcPr>
          <w:p w14:paraId="3A848298" w14:textId="7054D0FB" w:rsidR="000E365B" w:rsidRPr="00B05E37" w:rsidRDefault="000E365B" w:rsidP="000E365B">
            <w:pPr>
              <w:widowControl/>
              <w:autoSpaceDE/>
              <w:autoSpaceDN/>
              <w:jc w:val="center"/>
              <w:rPr>
                <w:rFonts w:ascii="Calibri" w:hAnsi="Calibri" w:cs="Calibri"/>
                <w:b/>
                <w:bCs/>
                <w:color w:val="000000"/>
              </w:rPr>
            </w:pPr>
            <w:r>
              <w:rPr>
                <w:rFonts w:ascii="Calibri" w:hAnsi="Calibri" w:cs="Calibri"/>
                <w:b/>
                <w:bCs/>
                <w:color w:val="000000"/>
              </w:rPr>
              <w:t>Aylık Değişim (Yüzde Puan)</w:t>
            </w:r>
          </w:p>
        </w:tc>
      </w:tr>
      <w:tr w:rsidR="000E365B" w:rsidRPr="00B05E37" w14:paraId="607A1BB2"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3EAA6A" w14:textId="7DF737AC" w:rsidR="000E365B" w:rsidRPr="00B05E37" w:rsidRDefault="000E365B" w:rsidP="000E365B">
            <w:pPr>
              <w:widowControl/>
              <w:autoSpaceDE/>
              <w:autoSpaceDN/>
              <w:jc w:val="center"/>
              <w:rPr>
                <w:rFonts w:ascii="Calibri" w:hAnsi="Calibri" w:cs="Calibri"/>
                <w:color w:val="FF0000"/>
              </w:rPr>
            </w:pPr>
            <w:r>
              <w:rPr>
                <w:rFonts w:ascii="Calibri" w:hAnsi="Calibri" w:cs="Calibri"/>
                <w:color w:val="FF0000"/>
              </w:rPr>
              <w:t>Türkiye Ortalaması</w:t>
            </w:r>
          </w:p>
        </w:tc>
        <w:tc>
          <w:tcPr>
            <w:tcW w:w="2615" w:type="dxa"/>
            <w:tcBorders>
              <w:top w:val="nil"/>
              <w:left w:val="nil"/>
              <w:bottom w:val="single" w:sz="4" w:space="0" w:color="auto"/>
              <w:right w:val="single" w:sz="4" w:space="0" w:color="auto"/>
            </w:tcBorders>
            <w:shd w:val="clear" w:color="auto" w:fill="auto"/>
            <w:noWrap/>
            <w:vAlign w:val="bottom"/>
            <w:hideMark/>
          </w:tcPr>
          <w:p w14:paraId="5C1C5C67" w14:textId="2F6FE1F7" w:rsidR="000E365B" w:rsidRPr="00B05E37" w:rsidRDefault="000E365B" w:rsidP="000E365B">
            <w:pPr>
              <w:widowControl/>
              <w:autoSpaceDE/>
              <w:autoSpaceDN/>
              <w:jc w:val="center"/>
              <w:rPr>
                <w:rFonts w:ascii="Calibri" w:hAnsi="Calibri" w:cs="Calibri"/>
                <w:color w:val="FF0000"/>
              </w:rPr>
            </w:pPr>
            <w:r>
              <w:rPr>
                <w:rFonts w:ascii="Calibri" w:hAnsi="Calibri" w:cs="Calibri"/>
                <w:color w:val="FF0000"/>
              </w:rPr>
              <w:t>27,4</w:t>
            </w:r>
          </w:p>
        </w:tc>
        <w:tc>
          <w:tcPr>
            <w:tcW w:w="2615" w:type="dxa"/>
            <w:tcBorders>
              <w:top w:val="nil"/>
              <w:left w:val="nil"/>
              <w:bottom w:val="single" w:sz="4" w:space="0" w:color="auto"/>
              <w:right w:val="single" w:sz="4" w:space="0" w:color="auto"/>
            </w:tcBorders>
            <w:shd w:val="clear" w:color="auto" w:fill="auto"/>
            <w:noWrap/>
            <w:vAlign w:val="bottom"/>
            <w:hideMark/>
          </w:tcPr>
          <w:p w14:paraId="4711C897" w14:textId="1947CD1F" w:rsidR="000E365B" w:rsidRPr="00B05E37" w:rsidRDefault="000E365B" w:rsidP="000E365B">
            <w:pPr>
              <w:widowControl/>
              <w:autoSpaceDE/>
              <w:autoSpaceDN/>
              <w:jc w:val="center"/>
              <w:rPr>
                <w:rFonts w:ascii="Calibri" w:hAnsi="Calibri" w:cs="Calibri"/>
                <w:color w:val="FF0000"/>
              </w:rPr>
            </w:pPr>
            <w:r>
              <w:rPr>
                <w:rFonts w:ascii="Calibri" w:hAnsi="Calibri" w:cs="Calibri"/>
                <w:color w:val="FF0000"/>
              </w:rPr>
              <w:t>29,7</w:t>
            </w:r>
          </w:p>
        </w:tc>
        <w:tc>
          <w:tcPr>
            <w:tcW w:w="1934" w:type="dxa"/>
            <w:tcBorders>
              <w:top w:val="nil"/>
              <w:left w:val="nil"/>
              <w:bottom w:val="single" w:sz="4" w:space="0" w:color="auto"/>
              <w:right w:val="single" w:sz="8" w:space="0" w:color="auto"/>
            </w:tcBorders>
            <w:shd w:val="clear" w:color="auto" w:fill="auto"/>
            <w:noWrap/>
            <w:vAlign w:val="bottom"/>
            <w:hideMark/>
          </w:tcPr>
          <w:p w14:paraId="104920C0" w14:textId="5216D324" w:rsidR="000E365B" w:rsidRPr="00B05E37" w:rsidRDefault="000E365B" w:rsidP="000E365B">
            <w:pPr>
              <w:widowControl/>
              <w:autoSpaceDE/>
              <w:autoSpaceDN/>
              <w:jc w:val="center"/>
              <w:rPr>
                <w:rFonts w:ascii="Calibri" w:hAnsi="Calibri" w:cs="Calibri"/>
                <w:color w:val="FF0000"/>
              </w:rPr>
            </w:pPr>
            <w:r>
              <w:rPr>
                <w:rFonts w:ascii="Calibri" w:hAnsi="Calibri" w:cs="Calibri"/>
                <w:color w:val="FF0000"/>
              </w:rPr>
              <w:t>2,3</w:t>
            </w:r>
          </w:p>
        </w:tc>
      </w:tr>
      <w:tr w:rsidR="000E365B" w:rsidRPr="00B05E37" w14:paraId="0D86879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7857379" w14:textId="638B9973"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Eskişehir</w:t>
            </w:r>
          </w:p>
        </w:tc>
        <w:tc>
          <w:tcPr>
            <w:tcW w:w="2615" w:type="dxa"/>
            <w:tcBorders>
              <w:top w:val="nil"/>
              <w:left w:val="nil"/>
              <w:bottom w:val="single" w:sz="4" w:space="0" w:color="auto"/>
              <w:right w:val="single" w:sz="4" w:space="0" w:color="auto"/>
            </w:tcBorders>
            <w:shd w:val="clear" w:color="auto" w:fill="auto"/>
            <w:noWrap/>
            <w:vAlign w:val="bottom"/>
            <w:hideMark/>
          </w:tcPr>
          <w:p w14:paraId="65ABD3CE" w14:textId="51074449"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34,8</w:t>
            </w:r>
          </w:p>
        </w:tc>
        <w:tc>
          <w:tcPr>
            <w:tcW w:w="2615" w:type="dxa"/>
            <w:tcBorders>
              <w:top w:val="nil"/>
              <w:left w:val="nil"/>
              <w:bottom w:val="single" w:sz="4" w:space="0" w:color="auto"/>
              <w:right w:val="single" w:sz="4" w:space="0" w:color="auto"/>
            </w:tcBorders>
            <w:shd w:val="clear" w:color="auto" w:fill="auto"/>
            <w:noWrap/>
            <w:vAlign w:val="bottom"/>
            <w:hideMark/>
          </w:tcPr>
          <w:p w14:paraId="0BE9606E" w14:textId="35833FFD"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44,1</w:t>
            </w:r>
          </w:p>
        </w:tc>
        <w:tc>
          <w:tcPr>
            <w:tcW w:w="1934"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1325003B" w14:textId="6D2AC74E"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9,3</w:t>
            </w:r>
          </w:p>
        </w:tc>
      </w:tr>
      <w:tr w:rsidR="000E365B" w:rsidRPr="00B05E37" w14:paraId="40FE94B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D0D6401" w14:textId="5CBE684D"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Van</w:t>
            </w:r>
          </w:p>
        </w:tc>
        <w:tc>
          <w:tcPr>
            <w:tcW w:w="2615" w:type="dxa"/>
            <w:tcBorders>
              <w:top w:val="nil"/>
              <w:left w:val="nil"/>
              <w:bottom w:val="single" w:sz="4" w:space="0" w:color="auto"/>
              <w:right w:val="single" w:sz="4" w:space="0" w:color="auto"/>
            </w:tcBorders>
            <w:shd w:val="clear" w:color="auto" w:fill="auto"/>
            <w:noWrap/>
            <w:vAlign w:val="bottom"/>
            <w:hideMark/>
          </w:tcPr>
          <w:p w14:paraId="05C26FA1" w14:textId="0D3B4529"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28,9</w:t>
            </w:r>
          </w:p>
        </w:tc>
        <w:tc>
          <w:tcPr>
            <w:tcW w:w="2615" w:type="dxa"/>
            <w:tcBorders>
              <w:top w:val="nil"/>
              <w:left w:val="nil"/>
              <w:bottom w:val="single" w:sz="4" w:space="0" w:color="auto"/>
              <w:right w:val="single" w:sz="4" w:space="0" w:color="auto"/>
            </w:tcBorders>
            <w:shd w:val="clear" w:color="auto" w:fill="auto"/>
            <w:noWrap/>
            <w:vAlign w:val="bottom"/>
            <w:hideMark/>
          </w:tcPr>
          <w:p w14:paraId="0F41314F" w14:textId="5FCAF8AC"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37,6</w:t>
            </w:r>
          </w:p>
        </w:tc>
        <w:tc>
          <w:tcPr>
            <w:tcW w:w="1934" w:type="dxa"/>
            <w:tcBorders>
              <w:top w:val="single" w:sz="4" w:space="0" w:color="auto"/>
              <w:left w:val="single" w:sz="4" w:space="0" w:color="auto"/>
              <w:bottom w:val="single" w:sz="4" w:space="0" w:color="auto"/>
              <w:right w:val="single" w:sz="8" w:space="0" w:color="auto"/>
            </w:tcBorders>
            <w:shd w:val="clear" w:color="000000" w:fill="85CC98"/>
            <w:noWrap/>
            <w:vAlign w:val="bottom"/>
            <w:hideMark/>
          </w:tcPr>
          <w:p w14:paraId="530D518E" w14:textId="4B253C06"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8,7</w:t>
            </w:r>
          </w:p>
        </w:tc>
      </w:tr>
      <w:tr w:rsidR="000E365B" w:rsidRPr="00B05E37" w14:paraId="37F99C4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9C3269" w14:textId="3A0359C6"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Sakarya</w:t>
            </w:r>
          </w:p>
        </w:tc>
        <w:tc>
          <w:tcPr>
            <w:tcW w:w="2615" w:type="dxa"/>
            <w:tcBorders>
              <w:top w:val="nil"/>
              <w:left w:val="nil"/>
              <w:bottom w:val="single" w:sz="4" w:space="0" w:color="auto"/>
              <w:right w:val="single" w:sz="4" w:space="0" w:color="auto"/>
            </w:tcBorders>
            <w:shd w:val="clear" w:color="auto" w:fill="auto"/>
            <w:noWrap/>
            <w:vAlign w:val="bottom"/>
            <w:hideMark/>
          </w:tcPr>
          <w:p w14:paraId="60469845" w14:textId="36CFFC4E"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31,6</w:t>
            </w:r>
          </w:p>
        </w:tc>
        <w:tc>
          <w:tcPr>
            <w:tcW w:w="2615" w:type="dxa"/>
            <w:tcBorders>
              <w:top w:val="nil"/>
              <w:left w:val="nil"/>
              <w:bottom w:val="single" w:sz="4" w:space="0" w:color="auto"/>
              <w:right w:val="single" w:sz="4" w:space="0" w:color="auto"/>
            </w:tcBorders>
            <w:shd w:val="clear" w:color="auto" w:fill="auto"/>
            <w:noWrap/>
            <w:vAlign w:val="bottom"/>
            <w:hideMark/>
          </w:tcPr>
          <w:p w14:paraId="0F4C7CC4" w14:textId="333CBDBA"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40,0</w:t>
            </w:r>
          </w:p>
        </w:tc>
        <w:tc>
          <w:tcPr>
            <w:tcW w:w="1934" w:type="dxa"/>
            <w:tcBorders>
              <w:top w:val="single" w:sz="4" w:space="0" w:color="auto"/>
              <w:left w:val="single" w:sz="4" w:space="0" w:color="auto"/>
              <w:bottom w:val="single" w:sz="4" w:space="0" w:color="auto"/>
              <w:right w:val="single" w:sz="8" w:space="0" w:color="auto"/>
            </w:tcBorders>
            <w:shd w:val="clear" w:color="000000" w:fill="B9E1C5"/>
            <w:noWrap/>
            <w:vAlign w:val="bottom"/>
            <w:hideMark/>
          </w:tcPr>
          <w:p w14:paraId="045B2726" w14:textId="16724C08"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8,4</w:t>
            </w:r>
          </w:p>
        </w:tc>
      </w:tr>
      <w:tr w:rsidR="000E365B" w:rsidRPr="00B05E37" w14:paraId="7C7BB99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DECD722" w14:textId="358776E1"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Mardin</w:t>
            </w:r>
          </w:p>
        </w:tc>
        <w:tc>
          <w:tcPr>
            <w:tcW w:w="2615" w:type="dxa"/>
            <w:tcBorders>
              <w:top w:val="nil"/>
              <w:left w:val="nil"/>
              <w:bottom w:val="single" w:sz="4" w:space="0" w:color="auto"/>
              <w:right w:val="single" w:sz="4" w:space="0" w:color="auto"/>
            </w:tcBorders>
            <w:shd w:val="clear" w:color="auto" w:fill="auto"/>
            <w:noWrap/>
            <w:vAlign w:val="bottom"/>
            <w:hideMark/>
          </w:tcPr>
          <w:p w14:paraId="02062BEA" w14:textId="743BFE68"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23,4</w:t>
            </w:r>
          </w:p>
        </w:tc>
        <w:tc>
          <w:tcPr>
            <w:tcW w:w="2615" w:type="dxa"/>
            <w:tcBorders>
              <w:top w:val="nil"/>
              <w:left w:val="nil"/>
              <w:bottom w:val="single" w:sz="4" w:space="0" w:color="auto"/>
              <w:right w:val="single" w:sz="4" w:space="0" w:color="auto"/>
            </w:tcBorders>
            <w:shd w:val="clear" w:color="auto" w:fill="auto"/>
            <w:noWrap/>
            <w:vAlign w:val="bottom"/>
            <w:hideMark/>
          </w:tcPr>
          <w:p w14:paraId="41CF6D86" w14:textId="3F8484A0"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31,3</w:t>
            </w:r>
          </w:p>
        </w:tc>
        <w:tc>
          <w:tcPr>
            <w:tcW w:w="1934" w:type="dxa"/>
            <w:tcBorders>
              <w:top w:val="single" w:sz="4" w:space="0" w:color="auto"/>
              <w:left w:val="single" w:sz="4" w:space="0" w:color="auto"/>
              <w:bottom w:val="single" w:sz="4" w:space="0" w:color="auto"/>
              <w:right w:val="single" w:sz="8" w:space="0" w:color="auto"/>
            </w:tcBorders>
            <w:shd w:val="clear" w:color="000000" w:fill="BAE1C6"/>
            <w:noWrap/>
            <w:vAlign w:val="bottom"/>
            <w:hideMark/>
          </w:tcPr>
          <w:p w14:paraId="4DA98C64" w14:textId="1F897EB9"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7,9</w:t>
            </w:r>
          </w:p>
        </w:tc>
      </w:tr>
      <w:tr w:rsidR="000E365B" w:rsidRPr="00B05E37" w14:paraId="79C9AAC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18B807E" w14:textId="433F2E0F"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Denizli</w:t>
            </w:r>
          </w:p>
        </w:tc>
        <w:tc>
          <w:tcPr>
            <w:tcW w:w="2615" w:type="dxa"/>
            <w:tcBorders>
              <w:top w:val="nil"/>
              <w:left w:val="nil"/>
              <w:bottom w:val="single" w:sz="4" w:space="0" w:color="auto"/>
              <w:right w:val="single" w:sz="4" w:space="0" w:color="auto"/>
            </w:tcBorders>
            <w:shd w:val="clear" w:color="auto" w:fill="auto"/>
            <w:noWrap/>
            <w:vAlign w:val="bottom"/>
            <w:hideMark/>
          </w:tcPr>
          <w:p w14:paraId="4FCD22E3" w14:textId="7364BE53"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23,2</w:t>
            </w:r>
          </w:p>
        </w:tc>
        <w:tc>
          <w:tcPr>
            <w:tcW w:w="2615" w:type="dxa"/>
            <w:tcBorders>
              <w:top w:val="nil"/>
              <w:left w:val="nil"/>
              <w:bottom w:val="single" w:sz="4" w:space="0" w:color="auto"/>
              <w:right w:val="single" w:sz="4" w:space="0" w:color="auto"/>
            </w:tcBorders>
            <w:shd w:val="clear" w:color="auto" w:fill="auto"/>
            <w:noWrap/>
            <w:vAlign w:val="bottom"/>
            <w:hideMark/>
          </w:tcPr>
          <w:p w14:paraId="0BC03263" w14:textId="74ADE5F1"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30,1</w:t>
            </w:r>
          </w:p>
        </w:tc>
        <w:tc>
          <w:tcPr>
            <w:tcW w:w="1934" w:type="dxa"/>
            <w:tcBorders>
              <w:top w:val="single" w:sz="4" w:space="0" w:color="auto"/>
              <w:left w:val="single" w:sz="4" w:space="0" w:color="auto"/>
              <w:bottom w:val="single" w:sz="4" w:space="0" w:color="auto"/>
              <w:right w:val="single" w:sz="8" w:space="0" w:color="auto"/>
            </w:tcBorders>
            <w:shd w:val="clear" w:color="000000" w:fill="C6E6D0"/>
            <w:noWrap/>
            <w:vAlign w:val="bottom"/>
            <w:hideMark/>
          </w:tcPr>
          <w:p w14:paraId="6759C439" w14:textId="20508F35"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6,9</w:t>
            </w:r>
          </w:p>
        </w:tc>
      </w:tr>
      <w:tr w:rsidR="000E365B" w:rsidRPr="00B05E37" w14:paraId="5399E701"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80A6E67" w14:textId="48D424DD"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Balıkesir</w:t>
            </w:r>
          </w:p>
        </w:tc>
        <w:tc>
          <w:tcPr>
            <w:tcW w:w="2615" w:type="dxa"/>
            <w:tcBorders>
              <w:top w:val="nil"/>
              <w:left w:val="nil"/>
              <w:bottom w:val="single" w:sz="4" w:space="0" w:color="auto"/>
              <w:right w:val="single" w:sz="4" w:space="0" w:color="auto"/>
            </w:tcBorders>
            <w:shd w:val="clear" w:color="auto" w:fill="auto"/>
            <w:noWrap/>
            <w:vAlign w:val="bottom"/>
            <w:hideMark/>
          </w:tcPr>
          <w:p w14:paraId="733A50B6" w14:textId="75C78428"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26,6</w:t>
            </w:r>
          </w:p>
        </w:tc>
        <w:tc>
          <w:tcPr>
            <w:tcW w:w="2615" w:type="dxa"/>
            <w:tcBorders>
              <w:top w:val="nil"/>
              <w:left w:val="nil"/>
              <w:bottom w:val="single" w:sz="4" w:space="0" w:color="auto"/>
              <w:right w:val="single" w:sz="4" w:space="0" w:color="auto"/>
            </w:tcBorders>
            <w:shd w:val="clear" w:color="auto" w:fill="auto"/>
            <w:noWrap/>
            <w:vAlign w:val="bottom"/>
            <w:hideMark/>
          </w:tcPr>
          <w:p w14:paraId="1F375A85" w14:textId="04EF2746"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27,1</w:t>
            </w:r>
          </w:p>
        </w:tc>
        <w:tc>
          <w:tcPr>
            <w:tcW w:w="1934" w:type="dxa"/>
            <w:tcBorders>
              <w:top w:val="single" w:sz="4" w:space="0" w:color="auto"/>
              <w:left w:val="single" w:sz="4" w:space="0" w:color="auto"/>
              <w:bottom w:val="single" w:sz="4" w:space="0" w:color="auto"/>
              <w:right w:val="single" w:sz="8" w:space="0" w:color="auto"/>
            </w:tcBorders>
            <w:shd w:val="clear" w:color="000000" w:fill="FAB3B5"/>
            <w:noWrap/>
            <w:vAlign w:val="bottom"/>
            <w:hideMark/>
          </w:tcPr>
          <w:p w14:paraId="2998524C" w14:textId="69923B5F"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0,4</w:t>
            </w:r>
          </w:p>
        </w:tc>
      </w:tr>
      <w:tr w:rsidR="000E365B" w:rsidRPr="00B05E37" w14:paraId="2EA303DA"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23FF072" w14:textId="5A35411B"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Manisa</w:t>
            </w:r>
          </w:p>
        </w:tc>
        <w:tc>
          <w:tcPr>
            <w:tcW w:w="2615" w:type="dxa"/>
            <w:tcBorders>
              <w:top w:val="nil"/>
              <w:left w:val="nil"/>
              <w:bottom w:val="single" w:sz="4" w:space="0" w:color="auto"/>
              <w:right w:val="single" w:sz="4" w:space="0" w:color="auto"/>
            </w:tcBorders>
            <w:shd w:val="clear" w:color="auto" w:fill="auto"/>
            <w:noWrap/>
            <w:vAlign w:val="bottom"/>
            <w:hideMark/>
          </w:tcPr>
          <w:p w14:paraId="79F83282" w14:textId="153975CF"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31,7</w:t>
            </w:r>
          </w:p>
        </w:tc>
        <w:tc>
          <w:tcPr>
            <w:tcW w:w="2615" w:type="dxa"/>
            <w:tcBorders>
              <w:top w:val="nil"/>
              <w:left w:val="nil"/>
              <w:bottom w:val="single" w:sz="4" w:space="0" w:color="auto"/>
              <w:right w:val="single" w:sz="4" w:space="0" w:color="auto"/>
            </w:tcBorders>
            <w:shd w:val="clear" w:color="auto" w:fill="auto"/>
            <w:noWrap/>
            <w:vAlign w:val="bottom"/>
            <w:hideMark/>
          </w:tcPr>
          <w:p w14:paraId="41B6910C" w14:textId="58B6A96E"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31,6</w:t>
            </w:r>
          </w:p>
        </w:tc>
        <w:tc>
          <w:tcPr>
            <w:tcW w:w="1934" w:type="dxa"/>
            <w:tcBorders>
              <w:top w:val="single" w:sz="4" w:space="0" w:color="auto"/>
              <w:left w:val="single" w:sz="4" w:space="0" w:color="auto"/>
              <w:bottom w:val="single" w:sz="4" w:space="0" w:color="auto"/>
              <w:right w:val="single" w:sz="8" w:space="0" w:color="auto"/>
            </w:tcBorders>
            <w:shd w:val="clear" w:color="000000" w:fill="F9AAAD"/>
            <w:noWrap/>
            <w:vAlign w:val="bottom"/>
            <w:hideMark/>
          </w:tcPr>
          <w:p w14:paraId="13E761E3" w14:textId="6C21F3CB"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-0,1</w:t>
            </w:r>
          </w:p>
        </w:tc>
      </w:tr>
      <w:tr w:rsidR="000E365B" w:rsidRPr="00B05E37" w14:paraId="2A68965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ED7997D" w14:textId="2CE588AF"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Konya</w:t>
            </w:r>
          </w:p>
        </w:tc>
        <w:tc>
          <w:tcPr>
            <w:tcW w:w="2615" w:type="dxa"/>
            <w:tcBorders>
              <w:top w:val="nil"/>
              <w:left w:val="nil"/>
              <w:bottom w:val="single" w:sz="4" w:space="0" w:color="auto"/>
              <w:right w:val="single" w:sz="4" w:space="0" w:color="auto"/>
            </w:tcBorders>
            <w:shd w:val="clear" w:color="auto" w:fill="auto"/>
            <w:noWrap/>
            <w:vAlign w:val="bottom"/>
            <w:hideMark/>
          </w:tcPr>
          <w:p w14:paraId="70281B56" w14:textId="7286E5C3"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35,9</w:t>
            </w:r>
          </w:p>
        </w:tc>
        <w:tc>
          <w:tcPr>
            <w:tcW w:w="2615" w:type="dxa"/>
            <w:tcBorders>
              <w:top w:val="nil"/>
              <w:left w:val="nil"/>
              <w:bottom w:val="single" w:sz="4" w:space="0" w:color="auto"/>
              <w:right w:val="single" w:sz="4" w:space="0" w:color="auto"/>
            </w:tcBorders>
            <w:shd w:val="clear" w:color="auto" w:fill="auto"/>
            <w:noWrap/>
            <w:vAlign w:val="bottom"/>
            <w:hideMark/>
          </w:tcPr>
          <w:p w14:paraId="4DADA4A8" w14:textId="1CA4F06F"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35,7</w:t>
            </w:r>
          </w:p>
        </w:tc>
        <w:tc>
          <w:tcPr>
            <w:tcW w:w="1934" w:type="dxa"/>
            <w:tcBorders>
              <w:top w:val="single" w:sz="4" w:space="0" w:color="auto"/>
              <w:left w:val="single" w:sz="4" w:space="0" w:color="auto"/>
              <w:bottom w:val="single" w:sz="4" w:space="0" w:color="auto"/>
              <w:right w:val="single" w:sz="8" w:space="0" w:color="auto"/>
            </w:tcBorders>
            <w:shd w:val="clear" w:color="000000" w:fill="F88B8E"/>
            <w:noWrap/>
            <w:vAlign w:val="bottom"/>
            <w:hideMark/>
          </w:tcPr>
          <w:p w14:paraId="1992A8F6" w14:textId="24A2DE4F"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-0,2</w:t>
            </w:r>
          </w:p>
        </w:tc>
      </w:tr>
      <w:tr w:rsidR="000E365B" w:rsidRPr="00B05E37" w14:paraId="5611750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95D8C69" w14:textId="3B73BDB1"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Diyarbakır</w:t>
            </w:r>
          </w:p>
        </w:tc>
        <w:tc>
          <w:tcPr>
            <w:tcW w:w="2615" w:type="dxa"/>
            <w:tcBorders>
              <w:top w:val="nil"/>
              <w:left w:val="nil"/>
              <w:bottom w:val="single" w:sz="4" w:space="0" w:color="auto"/>
              <w:right w:val="single" w:sz="4" w:space="0" w:color="auto"/>
            </w:tcBorders>
            <w:shd w:val="clear" w:color="auto" w:fill="auto"/>
            <w:noWrap/>
            <w:vAlign w:val="bottom"/>
            <w:hideMark/>
          </w:tcPr>
          <w:p w14:paraId="64E06013" w14:textId="7458F820"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39,8</w:t>
            </w:r>
          </w:p>
        </w:tc>
        <w:tc>
          <w:tcPr>
            <w:tcW w:w="2615" w:type="dxa"/>
            <w:tcBorders>
              <w:top w:val="nil"/>
              <w:left w:val="nil"/>
              <w:bottom w:val="single" w:sz="4" w:space="0" w:color="auto"/>
              <w:right w:val="single" w:sz="4" w:space="0" w:color="auto"/>
            </w:tcBorders>
            <w:shd w:val="clear" w:color="auto" w:fill="auto"/>
            <w:noWrap/>
            <w:vAlign w:val="bottom"/>
            <w:hideMark/>
          </w:tcPr>
          <w:p w14:paraId="0ED2A122" w14:textId="259B4F0F"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35,4</w:t>
            </w:r>
          </w:p>
        </w:tc>
        <w:tc>
          <w:tcPr>
            <w:tcW w:w="1934" w:type="dxa"/>
            <w:tcBorders>
              <w:top w:val="single" w:sz="4" w:space="0" w:color="auto"/>
              <w:left w:val="single" w:sz="4" w:space="0" w:color="auto"/>
              <w:bottom w:val="single" w:sz="4" w:space="0" w:color="auto"/>
              <w:right w:val="single" w:sz="8" w:space="0" w:color="auto"/>
            </w:tcBorders>
            <w:shd w:val="clear" w:color="000000" w:fill="F88A8C"/>
            <w:noWrap/>
            <w:vAlign w:val="bottom"/>
            <w:hideMark/>
          </w:tcPr>
          <w:p w14:paraId="417C3BDD" w14:textId="4A35969A"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-4,4</w:t>
            </w:r>
          </w:p>
        </w:tc>
      </w:tr>
      <w:tr w:rsidR="000E365B" w:rsidRPr="00B05E37" w14:paraId="1389D3FF"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76C4B03D" w14:textId="0D6FCA94"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Malatya</w:t>
            </w:r>
          </w:p>
        </w:tc>
        <w:tc>
          <w:tcPr>
            <w:tcW w:w="2615" w:type="dxa"/>
            <w:tcBorders>
              <w:top w:val="nil"/>
              <w:left w:val="nil"/>
              <w:bottom w:val="single" w:sz="8" w:space="0" w:color="auto"/>
              <w:right w:val="single" w:sz="4" w:space="0" w:color="auto"/>
            </w:tcBorders>
            <w:shd w:val="clear" w:color="auto" w:fill="auto"/>
            <w:noWrap/>
            <w:vAlign w:val="bottom"/>
            <w:hideMark/>
          </w:tcPr>
          <w:p w14:paraId="72AA14A9" w14:textId="6FF848B8"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31,7</w:t>
            </w:r>
          </w:p>
        </w:tc>
        <w:tc>
          <w:tcPr>
            <w:tcW w:w="2615" w:type="dxa"/>
            <w:tcBorders>
              <w:top w:val="nil"/>
              <w:left w:val="nil"/>
              <w:bottom w:val="single" w:sz="8" w:space="0" w:color="auto"/>
              <w:right w:val="single" w:sz="4" w:space="0" w:color="auto"/>
            </w:tcBorders>
            <w:shd w:val="clear" w:color="auto" w:fill="auto"/>
            <w:noWrap/>
            <w:vAlign w:val="bottom"/>
            <w:hideMark/>
          </w:tcPr>
          <w:p w14:paraId="01E78505" w14:textId="699D5C62"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27,0</w:t>
            </w:r>
          </w:p>
        </w:tc>
        <w:tc>
          <w:tcPr>
            <w:tcW w:w="1934"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29E6BA67" w14:textId="4B26BC9B" w:rsidR="000E365B" w:rsidRPr="00B05E37" w:rsidRDefault="000E365B" w:rsidP="000E365B">
            <w:pPr>
              <w:widowControl/>
              <w:autoSpaceDE/>
              <w:autoSpaceDN/>
              <w:jc w:val="center"/>
              <w:rPr>
                <w:rFonts w:ascii="Calibri" w:hAnsi="Calibri" w:cs="Calibri"/>
                <w:color w:val="000000"/>
              </w:rPr>
            </w:pPr>
            <w:r>
              <w:rPr>
                <w:rFonts w:ascii="Calibri" w:hAnsi="Calibri" w:cs="Calibri"/>
                <w:color w:val="000000"/>
              </w:rPr>
              <w:t>-4,7</w:t>
            </w:r>
          </w:p>
        </w:tc>
      </w:tr>
    </w:tbl>
    <w:p w14:paraId="080D4B2D" w14:textId="06DF17EC" w:rsidR="00FF1BF2" w:rsidRDefault="00FF1BF2" w:rsidP="00FF1BF2">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37A57ABF" w14:textId="77777777" w:rsidR="00CB38E4" w:rsidRDefault="00CB38E4" w:rsidP="00FF1BF2">
      <w:pPr>
        <w:spacing w:before="120" w:after="120" w:line="276" w:lineRule="auto"/>
        <w:contextualSpacing/>
        <w:rPr>
          <w:rFonts w:asciiTheme="minorHAnsi" w:hAnsiTheme="minorHAnsi" w:cstheme="minorHAnsi"/>
        </w:rPr>
      </w:pPr>
    </w:p>
    <w:p w14:paraId="6BE29F8C" w14:textId="77777777" w:rsidR="007B13F0" w:rsidRPr="0022637D" w:rsidRDefault="002A337B" w:rsidP="001E1D17">
      <w:pPr>
        <w:pStyle w:val="ListParagraph"/>
        <w:numPr>
          <w:ilvl w:val="1"/>
          <w:numId w:val="2"/>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t>Yayından kaldırılan ilanların yaşam sürelerine göre analiz</w:t>
      </w:r>
    </w:p>
    <w:p w14:paraId="700FA4E2" w14:textId="5674532A" w:rsidR="00307FAF" w:rsidRPr="0022637D"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E30C31">
        <w:rPr>
          <w:rFonts w:asciiTheme="minorHAnsi" w:eastAsia="Calibri" w:hAnsiTheme="minorHAnsi" w:cstheme="minorHAnsi"/>
          <w:b/>
          <w:bCs/>
        </w:rPr>
        <w:t>yaşı kısal</w:t>
      </w:r>
      <w:r w:rsidR="00A5517F">
        <w:rPr>
          <w:rFonts w:asciiTheme="minorHAnsi" w:eastAsia="Calibri" w:hAnsiTheme="minorHAnsi" w:cstheme="minorHAnsi"/>
          <w:b/>
          <w:bCs/>
        </w:rPr>
        <w:t>ıyor</w:t>
      </w:r>
    </w:p>
    <w:p w14:paraId="2B5DEE85" w14:textId="7AFE11D8" w:rsidR="007D7C40" w:rsidRPr="00860A44" w:rsidRDefault="008875A6">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Kiralık konut piyasasındaki canlılığı ölçmek için kullandığımız bir diğer gösterge olan kiralık konut kapatılan ilan yaşı</w:t>
      </w:r>
      <w:r w:rsidR="009C6DCD" w:rsidRPr="0022637D">
        <w:rPr>
          <w:rFonts w:asciiTheme="minorHAnsi" w:hAnsiTheme="minorHAnsi" w:cstheme="minorHAnsi"/>
        </w:rPr>
        <w:t xml:space="preserve"> </w:t>
      </w:r>
      <w:r w:rsidR="00A1748E">
        <w:rPr>
          <w:rFonts w:asciiTheme="minorHAnsi" w:hAnsiTheme="minorHAnsi" w:cstheme="minorHAnsi"/>
        </w:rPr>
        <w:t xml:space="preserve">Eylül’de </w:t>
      </w:r>
      <w:r w:rsidR="00860A44" w:rsidRPr="001867E4">
        <w:rPr>
          <w:rFonts w:asciiTheme="minorHAnsi" w:hAnsiTheme="minorHAnsi" w:cstheme="minorHAnsi"/>
        </w:rPr>
        <w:t>azalmıştır</w:t>
      </w:r>
      <w:r w:rsidR="00860A44">
        <w:rPr>
          <w:rFonts w:asciiTheme="minorHAnsi" w:hAnsiTheme="minorHAnsi" w:cstheme="minorHAnsi"/>
        </w:rPr>
        <w:t xml:space="preserve"> </w:t>
      </w:r>
      <w:r w:rsidR="00865055" w:rsidRPr="0022637D">
        <w:rPr>
          <w:rFonts w:asciiTheme="minorHAnsi" w:hAnsiTheme="minorHAnsi" w:cstheme="minorHAnsi"/>
        </w:rPr>
        <w:t>(Şekil 23)</w:t>
      </w:r>
      <w:r w:rsidR="009A7AA7" w:rsidRPr="0022637D">
        <w:rPr>
          <w:rFonts w:asciiTheme="minorHAnsi" w:hAnsiTheme="minorHAnsi" w:cstheme="minorHAnsi"/>
        </w:rPr>
        <w:t xml:space="preserve">. </w:t>
      </w:r>
      <w:r w:rsidRPr="0022637D">
        <w:rPr>
          <w:rFonts w:asciiTheme="minorHAnsi" w:hAnsiTheme="minorHAnsi" w:cstheme="minorHAnsi"/>
        </w:rPr>
        <w:t>K</w:t>
      </w:r>
      <w:r w:rsidR="009A7AA7" w:rsidRPr="0022637D">
        <w:rPr>
          <w:rFonts w:asciiTheme="minorHAnsi" w:hAnsiTheme="minorHAnsi" w:cstheme="minorHAnsi"/>
        </w:rPr>
        <w:t xml:space="preserve">iralık konut </w:t>
      </w:r>
      <w:r w:rsidRPr="0022637D">
        <w:rPr>
          <w:rFonts w:asciiTheme="minorHAnsi" w:hAnsiTheme="minorHAnsi" w:cstheme="minorHAnsi"/>
        </w:rPr>
        <w:t xml:space="preserve">kapatılan </w:t>
      </w:r>
      <w:r w:rsidR="009A7AA7" w:rsidRPr="0022637D">
        <w:rPr>
          <w:rFonts w:asciiTheme="minorHAnsi" w:hAnsiTheme="minorHAnsi" w:cstheme="minorHAnsi"/>
        </w:rPr>
        <w:t xml:space="preserve">ilan yaşı </w:t>
      </w:r>
      <w:r w:rsidR="00CB3231" w:rsidRPr="0022637D">
        <w:rPr>
          <w:rFonts w:asciiTheme="minorHAnsi" w:hAnsiTheme="minorHAnsi" w:cstheme="minorHAnsi"/>
        </w:rPr>
        <w:t xml:space="preserve">geçen aya göre </w:t>
      </w:r>
      <w:r w:rsidR="00A1748E">
        <w:rPr>
          <w:rFonts w:asciiTheme="minorHAnsi" w:hAnsiTheme="minorHAnsi" w:cstheme="minorHAnsi"/>
        </w:rPr>
        <w:t>4,3</w:t>
      </w:r>
      <w:r w:rsidR="00CB3231" w:rsidRPr="0022637D">
        <w:rPr>
          <w:rFonts w:asciiTheme="minorHAnsi" w:hAnsiTheme="minorHAnsi" w:cstheme="minorHAnsi"/>
        </w:rPr>
        <w:t xml:space="preserve"> gün </w:t>
      </w:r>
      <w:r w:rsidR="00A1748E">
        <w:rPr>
          <w:rFonts w:asciiTheme="minorHAnsi" w:hAnsiTheme="minorHAnsi" w:cstheme="minorHAnsi"/>
        </w:rPr>
        <w:t>kısalarak 26,8</w:t>
      </w:r>
      <w:r w:rsidR="00CB3231" w:rsidRPr="0022637D">
        <w:rPr>
          <w:rFonts w:asciiTheme="minorHAnsi" w:hAnsiTheme="minorHAnsi" w:cstheme="minorHAnsi"/>
        </w:rPr>
        <w:t xml:space="preserve"> gün olmuştur</w:t>
      </w:r>
      <w:r w:rsidR="00451E4D" w:rsidRPr="0022637D">
        <w:rPr>
          <w:rFonts w:asciiTheme="minorHAnsi" w:hAnsiTheme="minorHAnsi" w:cstheme="minorHAnsi"/>
        </w:rPr>
        <w:t>.</w:t>
      </w:r>
    </w:p>
    <w:p w14:paraId="496989FD" w14:textId="76A6C213" w:rsidR="007D7C40" w:rsidRDefault="007D7C40">
      <w:pPr>
        <w:spacing w:before="120" w:after="120" w:line="276" w:lineRule="auto"/>
        <w:contextualSpacing/>
        <w:jc w:val="both"/>
        <w:rPr>
          <w:rFonts w:asciiTheme="minorHAnsi" w:hAnsiTheme="minorHAnsi" w:cstheme="minorHAnsi"/>
          <w:sz w:val="24"/>
          <w:szCs w:val="24"/>
        </w:rPr>
      </w:pPr>
    </w:p>
    <w:p w14:paraId="76705C8B" w14:textId="03FCCECA" w:rsidR="003660F3" w:rsidRDefault="003660F3">
      <w:pPr>
        <w:spacing w:before="120" w:after="120" w:line="276" w:lineRule="auto"/>
        <w:contextualSpacing/>
        <w:jc w:val="both"/>
        <w:rPr>
          <w:rFonts w:asciiTheme="minorHAnsi" w:hAnsiTheme="minorHAnsi" w:cstheme="minorHAnsi"/>
          <w:sz w:val="24"/>
          <w:szCs w:val="24"/>
        </w:rPr>
      </w:pPr>
    </w:p>
    <w:p w14:paraId="1495C39F" w14:textId="7992D2B5" w:rsidR="003660F3" w:rsidRDefault="003660F3">
      <w:pPr>
        <w:spacing w:before="120" w:after="120" w:line="276" w:lineRule="auto"/>
        <w:contextualSpacing/>
        <w:jc w:val="both"/>
        <w:rPr>
          <w:rFonts w:asciiTheme="minorHAnsi" w:hAnsiTheme="minorHAnsi" w:cstheme="minorHAnsi"/>
          <w:sz w:val="24"/>
          <w:szCs w:val="24"/>
        </w:rPr>
      </w:pPr>
    </w:p>
    <w:p w14:paraId="10AA6491" w14:textId="30E0D2B5" w:rsidR="003660F3" w:rsidRDefault="003660F3">
      <w:pPr>
        <w:spacing w:before="120" w:after="120" w:line="276" w:lineRule="auto"/>
        <w:contextualSpacing/>
        <w:jc w:val="both"/>
        <w:rPr>
          <w:rFonts w:asciiTheme="minorHAnsi" w:hAnsiTheme="minorHAnsi" w:cstheme="minorHAnsi"/>
          <w:sz w:val="24"/>
          <w:szCs w:val="24"/>
        </w:rPr>
      </w:pPr>
    </w:p>
    <w:p w14:paraId="3C00495D" w14:textId="47DD1C4D" w:rsidR="003660F3" w:rsidRDefault="003660F3">
      <w:pPr>
        <w:spacing w:before="120" w:after="120" w:line="276" w:lineRule="auto"/>
        <w:contextualSpacing/>
        <w:jc w:val="both"/>
        <w:rPr>
          <w:rFonts w:asciiTheme="minorHAnsi" w:hAnsiTheme="minorHAnsi" w:cstheme="minorHAnsi"/>
          <w:sz w:val="24"/>
          <w:szCs w:val="24"/>
        </w:rPr>
      </w:pPr>
    </w:p>
    <w:p w14:paraId="08938E64" w14:textId="5B5DE158" w:rsidR="003660F3" w:rsidRDefault="003660F3">
      <w:pPr>
        <w:spacing w:before="120" w:after="120" w:line="276" w:lineRule="auto"/>
        <w:contextualSpacing/>
        <w:jc w:val="both"/>
        <w:rPr>
          <w:rFonts w:asciiTheme="minorHAnsi" w:hAnsiTheme="minorHAnsi" w:cstheme="minorHAnsi"/>
          <w:sz w:val="24"/>
          <w:szCs w:val="24"/>
        </w:rPr>
      </w:pPr>
    </w:p>
    <w:p w14:paraId="3B9AD0A0" w14:textId="71AC4362" w:rsidR="003660F3" w:rsidRDefault="003660F3">
      <w:pPr>
        <w:spacing w:before="120" w:after="120" w:line="276" w:lineRule="auto"/>
        <w:contextualSpacing/>
        <w:jc w:val="both"/>
        <w:rPr>
          <w:rFonts w:asciiTheme="minorHAnsi" w:hAnsiTheme="minorHAnsi" w:cstheme="minorHAnsi"/>
          <w:sz w:val="24"/>
          <w:szCs w:val="24"/>
        </w:rPr>
      </w:pPr>
    </w:p>
    <w:p w14:paraId="78A1F6B1" w14:textId="7F39B95F" w:rsidR="003660F3" w:rsidRDefault="003660F3">
      <w:pPr>
        <w:spacing w:before="120" w:after="120" w:line="276" w:lineRule="auto"/>
        <w:contextualSpacing/>
        <w:jc w:val="both"/>
        <w:rPr>
          <w:rFonts w:asciiTheme="minorHAnsi" w:hAnsiTheme="minorHAnsi" w:cstheme="minorHAnsi"/>
          <w:sz w:val="24"/>
          <w:szCs w:val="24"/>
        </w:rPr>
      </w:pPr>
    </w:p>
    <w:p w14:paraId="64897323" w14:textId="4C7E204F" w:rsidR="003660F3" w:rsidRDefault="003660F3">
      <w:pPr>
        <w:spacing w:before="120" w:after="120" w:line="276" w:lineRule="auto"/>
        <w:contextualSpacing/>
        <w:jc w:val="both"/>
        <w:rPr>
          <w:rFonts w:asciiTheme="minorHAnsi" w:hAnsiTheme="minorHAnsi" w:cstheme="minorHAnsi"/>
          <w:sz w:val="24"/>
          <w:szCs w:val="24"/>
        </w:rPr>
      </w:pPr>
    </w:p>
    <w:p w14:paraId="1DAA53FD" w14:textId="739B978F" w:rsidR="003660F3" w:rsidRDefault="003660F3">
      <w:pPr>
        <w:spacing w:before="120" w:after="120" w:line="276" w:lineRule="auto"/>
        <w:contextualSpacing/>
        <w:jc w:val="both"/>
        <w:rPr>
          <w:rFonts w:asciiTheme="minorHAnsi" w:hAnsiTheme="minorHAnsi" w:cstheme="minorHAnsi"/>
          <w:sz w:val="24"/>
          <w:szCs w:val="24"/>
        </w:rPr>
      </w:pPr>
    </w:p>
    <w:p w14:paraId="58DC10A2" w14:textId="77777777" w:rsidR="003B684F" w:rsidRDefault="003B684F">
      <w:pPr>
        <w:rPr>
          <w:rFonts w:asciiTheme="minorHAnsi" w:hAnsiTheme="minorHAnsi" w:cstheme="minorHAnsi"/>
          <w:b/>
          <w:bCs/>
          <w:sz w:val="24"/>
          <w:szCs w:val="24"/>
        </w:rPr>
      </w:pPr>
      <w:r>
        <w:rPr>
          <w:rFonts w:asciiTheme="minorHAnsi" w:hAnsiTheme="minorHAnsi" w:cstheme="minorHAnsi"/>
          <w:b/>
          <w:bCs/>
          <w:sz w:val="24"/>
          <w:szCs w:val="24"/>
        </w:rPr>
        <w:br w:type="page"/>
      </w:r>
    </w:p>
    <w:p w14:paraId="77073718" w14:textId="28D04461" w:rsidR="00A1501B" w:rsidRPr="0022637D" w:rsidRDefault="00A1501B" w:rsidP="0040252A">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Şekil 2</w:t>
      </w:r>
      <w:r w:rsidR="00CB123E" w:rsidRPr="0022637D">
        <w:rPr>
          <w:rFonts w:asciiTheme="minorHAnsi" w:hAnsiTheme="minorHAnsi" w:cstheme="minorHAnsi"/>
          <w:b/>
          <w:bCs/>
          <w:sz w:val="24"/>
          <w:szCs w:val="24"/>
        </w:rPr>
        <w:t>3</w:t>
      </w:r>
      <w:r w:rsidRPr="0022637D">
        <w:rPr>
          <w:rFonts w:asciiTheme="minorHAnsi" w:hAnsiTheme="minorHAnsi" w:cstheme="minorHAnsi"/>
          <w:b/>
          <w:bCs/>
          <w:sz w:val="24"/>
          <w:szCs w:val="24"/>
        </w:rPr>
        <w:t xml:space="preserve">: Kiralık Konut- </w:t>
      </w:r>
      <w:r w:rsidR="0071525A" w:rsidRPr="0022637D">
        <w:rPr>
          <w:rFonts w:asciiTheme="minorHAnsi" w:hAnsiTheme="minorHAnsi" w:cstheme="minorHAnsi"/>
          <w:b/>
          <w:bCs/>
          <w:sz w:val="24"/>
          <w:szCs w:val="24"/>
        </w:rPr>
        <w:t>Kapatılan</w:t>
      </w:r>
      <w:r w:rsidRPr="0022637D">
        <w:rPr>
          <w:rFonts w:asciiTheme="minorHAnsi" w:hAnsiTheme="minorHAnsi" w:cstheme="minorHAnsi"/>
          <w:b/>
          <w:bCs/>
          <w:sz w:val="24"/>
          <w:szCs w:val="24"/>
        </w:rPr>
        <w:t xml:space="preserve"> İlan Yaşı (Gün)</w:t>
      </w:r>
    </w:p>
    <w:p w14:paraId="6AD98FA6" w14:textId="6DE7E974" w:rsidR="004F1564" w:rsidRPr="0022637D" w:rsidRDefault="001C6962" w:rsidP="001C6962">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BEC1BBE" wp14:editId="603D1D02">
            <wp:extent cx="4581908" cy="2648057"/>
            <wp:effectExtent l="0" t="0" r="9525"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sim 80"/>
                    <pic:cNvPicPr>
                      <a:picLocks noChangeAspect="1" noChangeArrowheads="1"/>
                    </pic:cNvPicPr>
                  </pic:nvPicPr>
                  <pic:blipFill>
                    <a:blip r:embed="rId45">
                      <a:clrChange>
                        <a:clrFrom>
                          <a:srgbClr val="FFFFFF"/>
                        </a:clrFrom>
                        <a:clrTo>
                          <a:srgbClr val="FFFFFF">
                            <a:alpha val="0"/>
                          </a:srgbClr>
                        </a:clrTo>
                      </a:clrChange>
                    </a:blip>
                    <a:stretch>
                      <a:fillRect/>
                    </a:stretch>
                  </pic:blipFill>
                  <pic:spPr bwMode="auto">
                    <a:xfrm>
                      <a:off x="0" y="0"/>
                      <a:ext cx="4581908" cy="2648057"/>
                    </a:xfrm>
                    <a:prstGeom prst="rect">
                      <a:avLst/>
                    </a:prstGeom>
                    <a:noFill/>
                  </pic:spPr>
                </pic:pic>
              </a:graphicData>
            </a:graphic>
          </wp:inline>
        </w:drawing>
      </w:r>
    </w:p>
    <w:p w14:paraId="3768BDEE"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84B1938" w14:textId="77777777" w:rsidR="00C91F88" w:rsidRDefault="00C91F88" w:rsidP="001E1D17">
      <w:pPr>
        <w:spacing w:before="120" w:after="120" w:line="276" w:lineRule="auto"/>
        <w:contextualSpacing/>
        <w:rPr>
          <w:rFonts w:asciiTheme="minorHAnsi" w:hAnsiTheme="minorHAnsi" w:cstheme="minorHAnsi"/>
          <w:sz w:val="24"/>
          <w:szCs w:val="24"/>
        </w:rPr>
      </w:pPr>
    </w:p>
    <w:p w14:paraId="0413574F" w14:textId="2353EDA1" w:rsidR="00353551" w:rsidRPr="0022637D" w:rsidRDefault="00353551" w:rsidP="001E1D17">
      <w:pPr>
        <w:spacing w:before="120" w:after="120" w:line="276" w:lineRule="auto"/>
        <w:contextualSpacing/>
        <w:rPr>
          <w:rFonts w:asciiTheme="minorHAnsi" w:hAnsiTheme="minorHAnsi" w:cstheme="minorHAnsi"/>
          <w:b/>
          <w:bCs/>
          <w:color w:val="FF0000"/>
        </w:rPr>
      </w:pPr>
      <w:r w:rsidRPr="0022637D">
        <w:rPr>
          <w:rFonts w:asciiTheme="minorHAnsi" w:hAnsiTheme="minorHAnsi" w:cstheme="minorHAnsi"/>
          <w:b/>
          <w:bCs/>
        </w:rPr>
        <w:t xml:space="preserve">Üç büyük ildeki ilan yaşı </w:t>
      </w:r>
      <w:r w:rsidR="00A5517F">
        <w:rPr>
          <w:rFonts w:asciiTheme="minorHAnsi" w:hAnsiTheme="minorHAnsi" w:cstheme="minorHAnsi"/>
          <w:b/>
          <w:bCs/>
        </w:rPr>
        <w:t>kısalıyor</w:t>
      </w:r>
    </w:p>
    <w:p w14:paraId="799C4FC2" w14:textId="763688E9" w:rsidR="00F609E9" w:rsidRPr="0022637D" w:rsidRDefault="009B62B9" w:rsidP="009B62B9">
      <w:pPr>
        <w:spacing w:line="276" w:lineRule="auto"/>
        <w:jc w:val="both"/>
        <w:rPr>
          <w:rFonts w:asciiTheme="minorHAnsi" w:eastAsia="Calibri" w:hAnsiTheme="minorHAnsi" w:cstheme="minorHAnsi"/>
        </w:rPr>
      </w:pPr>
      <w:r w:rsidRPr="0022637D">
        <w:rPr>
          <w:rFonts w:asciiTheme="minorHAnsi" w:eastAsia="Calibri" w:hAnsiTheme="minorHAnsi" w:cstheme="minorHAnsi"/>
        </w:rPr>
        <w:t>Üç büyük ilde</w:t>
      </w:r>
      <w:r w:rsidR="000320FF">
        <w:rPr>
          <w:rFonts w:asciiTheme="minorHAnsi" w:eastAsia="Calibri" w:hAnsiTheme="minorHAnsi" w:cstheme="minorHAnsi"/>
        </w:rPr>
        <w:t xml:space="preserve"> </w:t>
      </w:r>
      <w:r w:rsidRPr="0022637D">
        <w:rPr>
          <w:rFonts w:asciiTheme="minorHAnsi" w:eastAsia="Calibri" w:hAnsiTheme="minorHAnsi" w:cstheme="minorHAnsi"/>
        </w:rPr>
        <w:t>kapatılan kiralık konut ilan yaşı Türkiye genelin</w:t>
      </w:r>
      <w:r w:rsidR="0022193A">
        <w:rPr>
          <w:rFonts w:asciiTheme="minorHAnsi" w:eastAsia="Calibri" w:hAnsiTheme="minorHAnsi" w:cstheme="minorHAnsi"/>
        </w:rPr>
        <w:t>de olduğu gibi</w:t>
      </w:r>
      <w:r w:rsidR="000320FF">
        <w:rPr>
          <w:rFonts w:asciiTheme="minorHAnsi" w:eastAsia="Calibri" w:hAnsiTheme="minorHAnsi" w:cstheme="minorHAnsi"/>
        </w:rPr>
        <w:t xml:space="preserve"> </w:t>
      </w:r>
      <w:r w:rsidR="004A7CC0" w:rsidRPr="001867E4">
        <w:rPr>
          <w:rFonts w:asciiTheme="minorHAnsi" w:eastAsia="Calibri" w:hAnsiTheme="minorHAnsi" w:cstheme="minorHAnsi"/>
        </w:rPr>
        <w:t>kısalmıştır</w:t>
      </w:r>
      <w:r w:rsidR="004A7CC0">
        <w:rPr>
          <w:rFonts w:asciiTheme="minorHAnsi" w:eastAsia="Calibri" w:hAnsiTheme="minorHAnsi" w:cstheme="minorHAnsi"/>
        </w:rPr>
        <w:t xml:space="preserve"> </w:t>
      </w:r>
      <w:r w:rsidRPr="0022637D">
        <w:rPr>
          <w:rFonts w:asciiTheme="minorHAnsi" w:eastAsia="Calibri" w:hAnsiTheme="minorHAnsi" w:cstheme="minorHAnsi"/>
        </w:rPr>
        <w:t xml:space="preserve">(Şekil 24). Kapatılan ilan yaşı </w:t>
      </w:r>
      <w:r w:rsidR="00A0490E" w:rsidRPr="0022637D">
        <w:rPr>
          <w:rFonts w:asciiTheme="minorHAnsi" w:eastAsia="Calibri" w:hAnsiTheme="minorHAnsi" w:cstheme="minorHAnsi"/>
        </w:rPr>
        <w:t xml:space="preserve">geçen </w:t>
      </w:r>
      <w:r w:rsidR="00C81E62" w:rsidRPr="0022637D">
        <w:rPr>
          <w:rFonts w:asciiTheme="minorHAnsi" w:eastAsia="Calibri" w:hAnsiTheme="minorHAnsi" w:cstheme="minorHAnsi"/>
        </w:rPr>
        <w:t>aya</w:t>
      </w:r>
      <w:r w:rsidR="00A0490E" w:rsidRPr="0022637D">
        <w:rPr>
          <w:rFonts w:asciiTheme="minorHAnsi" w:eastAsia="Calibri" w:hAnsiTheme="minorHAnsi" w:cstheme="minorHAnsi"/>
        </w:rPr>
        <w:t xml:space="preserve"> göre İstanbul’da </w:t>
      </w:r>
      <w:r w:rsidR="0022193A">
        <w:rPr>
          <w:rFonts w:asciiTheme="minorHAnsi" w:eastAsia="Calibri" w:hAnsiTheme="minorHAnsi" w:cstheme="minorHAnsi"/>
        </w:rPr>
        <w:t>3,9</w:t>
      </w:r>
      <w:r w:rsidR="00A0490E" w:rsidRPr="0022637D">
        <w:rPr>
          <w:rFonts w:asciiTheme="minorHAnsi" w:eastAsia="Calibri" w:hAnsiTheme="minorHAnsi" w:cstheme="minorHAnsi"/>
        </w:rPr>
        <w:t xml:space="preserve"> gün</w:t>
      </w:r>
      <w:r w:rsidR="00E2010C" w:rsidRPr="0022637D">
        <w:rPr>
          <w:rFonts w:asciiTheme="minorHAnsi" w:eastAsia="Calibri" w:hAnsiTheme="minorHAnsi" w:cstheme="minorHAnsi"/>
        </w:rPr>
        <w:t>,</w:t>
      </w:r>
      <w:r w:rsidR="00A0490E" w:rsidRPr="0022637D">
        <w:rPr>
          <w:rFonts w:asciiTheme="minorHAnsi" w:eastAsia="Calibri" w:hAnsiTheme="minorHAnsi" w:cstheme="minorHAnsi"/>
        </w:rPr>
        <w:t xml:space="preserve"> Ankara’da</w:t>
      </w:r>
      <w:r w:rsidR="00C81E62" w:rsidRPr="0022637D">
        <w:rPr>
          <w:rFonts w:asciiTheme="minorHAnsi" w:eastAsia="Calibri" w:hAnsiTheme="minorHAnsi" w:cstheme="minorHAnsi"/>
        </w:rPr>
        <w:t xml:space="preserve"> ise</w:t>
      </w:r>
      <w:r w:rsidR="006525F5" w:rsidRPr="0022637D">
        <w:rPr>
          <w:rFonts w:asciiTheme="minorHAnsi" w:eastAsia="Calibri" w:hAnsiTheme="minorHAnsi" w:cstheme="minorHAnsi"/>
        </w:rPr>
        <w:t xml:space="preserve"> </w:t>
      </w:r>
      <w:r w:rsidR="0022193A">
        <w:rPr>
          <w:rFonts w:asciiTheme="minorHAnsi" w:eastAsia="Calibri" w:hAnsiTheme="minorHAnsi" w:cstheme="minorHAnsi"/>
        </w:rPr>
        <w:t>4,5</w:t>
      </w:r>
      <w:r w:rsidR="00A0490E" w:rsidRPr="0022637D">
        <w:rPr>
          <w:rFonts w:asciiTheme="minorHAnsi" w:eastAsia="Calibri" w:hAnsiTheme="minorHAnsi" w:cstheme="minorHAnsi"/>
        </w:rPr>
        <w:t xml:space="preserve"> gün</w:t>
      </w:r>
      <w:r w:rsidR="000320FF">
        <w:rPr>
          <w:rFonts w:asciiTheme="minorHAnsi" w:eastAsia="Calibri" w:hAnsiTheme="minorHAnsi" w:cstheme="minorHAnsi"/>
        </w:rPr>
        <w:t>,</w:t>
      </w:r>
      <w:r w:rsidR="00A0490E" w:rsidRPr="0022637D">
        <w:rPr>
          <w:rFonts w:asciiTheme="minorHAnsi" w:eastAsia="Calibri" w:hAnsiTheme="minorHAnsi" w:cstheme="minorHAnsi"/>
        </w:rPr>
        <w:t xml:space="preserve"> İzmir’de </w:t>
      </w:r>
      <w:r w:rsidR="000320FF">
        <w:rPr>
          <w:rFonts w:asciiTheme="minorHAnsi" w:eastAsia="Calibri" w:hAnsiTheme="minorHAnsi" w:cstheme="minorHAnsi"/>
        </w:rPr>
        <w:t xml:space="preserve">ise </w:t>
      </w:r>
      <w:r w:rsidR="0022193A">
        <w:rPr>
          <w:rFonts w:asciiTheme="minorHAnsi" w:eastAsia="Calibri" w:hAnsiTheme="minorHAnsi" w:cstheme="minorHAnsi"/>
        </w:rPr>
        <w:t>9,7</w:t>
      </w:r>
      <w:r w:rsidR="000320FF">
        <w:rPr>
          <w:rFonts w:asciiTheme="minorHAnsi" w:eastAsia="Calibri" w:hAnsiTheme="minorHAnsi" w:cstheme="minorHAnsi"/>
        </w:rPr>
        <w:t xml:space="preserve"> gün kısalmıştır</w:t>
      </w:r>
      <w:r w:rsidR="00A0490E" w:rsidRPr="0022637D">
        <w:rPr>
          <w:rFonts w:asciiTheme="minorHAnsi" w:eastAsia="Calibri" w:hAnsiTheme="minorHAnsi" w:cstheme="minorHAnsi"/>
        </w:rPr>
        <w:t xml:space="preserve">. </w:t>
      </w:r>
      <w:r w:rsidR="008F6748" w:rsidRPr="0022637D">
        <w:rPr>
          <w:rFonts w:asciiTheme="minorHAnsi" w:eastAsia="Calibri" w:hAnsiTheme="minorHAnsi" w:cstheme="minorHAnsi"/>
        </w:rPr>
        <w:t>Böylece, kiralık</w:t>
      </w:r>
      <w:r w:rsidR="00A24FC9" w:rsidRPr="0022637D">
        <w:rPr>
          <w:rFonts w:asciiTheme="minorHAnsi" w:eastAsia="Calibri" w:hAnsiTheme="minorHAnsi" w:cstheme="minorHAnsi"/>
        </w:rPr>
        <w:t xml:space="preserve"> konut kapatılan</w:t>
      </w:r>
      <w:r w:rsidR="008F6748" w:rsidRPr="0022637D">
        <w:rPr>
          <w:rFonts w:asciiTheme="minorHAnsi" w:eastAsia="Calibri" w:hAnsiTheme="minorHAnsi" w:cstheme="minorHAnsi"/>
        </w:rPr>
        <w:t xml:space="preserve"> ilan yaşı İstanbul’da 2</w:t>
      </w:r>
      <w:r w:rsidR="0022193A">
        <w:rPr>
          <w:rFonts w:asciiTheme="minorHAnsi" w:eastAsia="Calibri" w:hAnsiTheme="minorHAnsi" w:cstheme="minorHAnsi"/>
        </w:rPr>
        <w:t>2,6</w:t>
      </w:r>
      <w:r w:rsidR="008F6748" w:rsidRPr="0022637D">
        <w:rPr>
          <w:rFonts w:asciiTheme="minorHAnsi" w:eastAsia="Calibri" w:hAnsiTheme="minorHAnsi" w:cstheme="minorHAnsi"/>
        </w:rPr>
        <w:t xml:space="preserve">, Ankara’da </w:t>
      </w:r>
      <w:r w:rsidR="0022193A">
        <w:rPr>
          <w:rFonts w:asciiTheme="minorHAnsi" w:eastAsia="Calibri" w:hAnsiTheme="minorHAnsi" w:cstheme="minorHAnsi"/>
        </w:rPr>
        <w:t>21,2</w:t>
      </w:r>
      <w:r w:rsidR="008F6748" w:rsidRPr="0022637D">
        <w:rPr>
          <w:rFonts w:asciiTheme="minorHAnsi" w:eastAsia="Calibri" w:hAnsiTheme="minorHAnsi" w:cstheme="minorHAnsi"/>
        </w:rPr>
        <w:t xml:space="preserve"> ve İzmir’de </w:t>
      </w:r>
      <w:r w:rsidR="0022193A">
        <w:rPr>
          <w:rFonts w:asciiTheme="minorHAnsi" w:eastAsia="Calibri" w:hAnsiTheme="minorHAnsi" w:cstheme="minorHAnsi"/>
        </w:rPr>
        <w:t>25,7</w:t>
      </w:r>
      <w:r w:rsidR="008F6748" w:rsidRPr="0022637D">
        <w:rPr>
          <w:rFonts w:asciiTheme="minorHAnsi" w:eastAsia="Calibri" w:hAnsiTheme="minorHAnsi" w:cstheme="minorHAnsi"/>
        </w:rPr>
        <w:t xml:space="preserve"> gün olmuştur.</w:t>
      </w:r>
    </w:p>
    <w:p w14:paraId="7CACCEAB" w14:textId="77777777" w:rsidR="00FB0E22" w:rsidRPr="0022637D" w:rsidRDefault="00FB0E22">
      <w:pPr>
        <w:spacing w:before="120" w:after="120" w:line="276" w:lineRule="auto"/>
        <w:contextualSpacing/>
        <w:rPr>
          <w:rFonts w:asciiTheme="minorHAnsi" w:hAnsiTheme="minorHAnsi" w:cstheme="minorHAnsi"/>
          <w:b/>
          <w:bCs/>
        </w:rPr>
      </w:pPr>
    </w:p>
    <w:p w14:paraId="24ABB30E" w14:textId="77777777" w:rsidR="008A4AA1" w:rsidRPr="0022637D" w:rsidRDefault="008A4AA1">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24: Üç Büyük İlde Kiralık Konut –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6A00E817" w14:textId="2F449F7A" w:rsidR="004F1564" w:rsidRPr="0022637D" w:rsidRDefault="001C6962" w:rsidP="001C6962">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5B23CC4" wp14:editId="48988E3C">
            <wp:extent cx="4850996" cy="2773242"/>
            <wp:effectExtent l="0" t="0" r="6985" b="825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sim 81"/>
                    <pic:cNvPicPr>
                      <a:picLocks noChangeAspect="1" noChangeArrowheads="1"/>
                    </pic:cNvPicPr>
                  </pic:nvPicPr>
                  <pic:blipFill>
                    <a:blip r:embed="rId46">
                      <a:clrChange>
                        <a:clrFrom>
                          <a:srgbClr val="FFFFFF"/>
                        </a:clrFrom>
                        <a:clrTo>
                          <a:srgbClr val="FFFFFF">
                            <a:alpha val="0"/>
                          </a:srgbClr>
                        </a:clrTo>
                      </a:clrChange>
                    </a:blip>
                    <a:stretch>
                      <a:fillRect/>
                    </a:stretch>
                  </pic:blipFill>
                  <pic:spPr bwMode="auto">
                    <a:xfrm>
                      <a:off x="0" y="0"/>
                      <a:ext cx="4850996" cy="2773242"/>
                    </a:xfrm>
                    <a:prstGeom prst="rect">
                      <a:avLst/>
                    </a:prstGeom>
                    <a:noFill/>
                  </pic:spPr>
                </pic:pic>
              </a:graphicData>
            </a:graphic>
          </wp:inline>
        </w:drawing>
      </w:r>
    </w:p>
    <w:p w14:paraId="3FD4A98D" w14:textId="26D6616A" w:rsidR="008A4AA1" w:rsidRDefault="008A4AA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0963EA37" w14:textId="77777777" w:rsidR="00884CDE" w:rsidRPr="0022637D" w:rsidRDefault="00884CDE">
      <w:pPr>
        <w:spacing w:before="120" w:after="120" w:line="276" w:lineRule="auto"/>
        <w:contextualSpacing/>
        <w:jc w:val="both"/>
        <w:rPr>
          <w:rFonts w:asciiTheme="minorHAnsi" w:hAnsiTheme="minorHAnsi" w:cstheme="minorHAnsi"/>
          <w:sz w:val="24"/>
          <w:szCs w:val="24"/>
        </w:rPr>
      </w:pPr>
    </w:p>
    <w:p w14:paraId="3CBAFA5F" w14:textId="77777777" w:rsidR="00DD447D" w:rsidRDefault="00DD447D" w:rsidP="00CB7628">
      <w:pPr>
        <w:rPr>
          <w:rFonts w:asciiTheme="minorHAnsi" w:hAnsiTheme="minorHAnsi" w:cstheme="minorHAnsi"/>
          <w:b/>
          <w:bCs/>
        </w:rPr>
      </w:pPr>
    </w:p>
    <w:p w14:paraId="6C23D132" w14:textId="136EEEDA" w:rsidR="00DD447D" w:rsidRDefault="00DD447D" w:rsidP="00CB7628">
      <w:pPr>
        <w:rPr>
          <w:rFonts w:asciiTheme="minorHAnsi" w:hAnsiTheme="minorHAnsi" w:cstheme="minorHAnsi"/>
          <w:b/>
          <w:bCs/>
        </w:rPr>
      </w:pPr>
    </w:p>
    <w:p w14:paraId="21CDD68C" w14:textId="6D25D30E" w:rsidR="00477C02" w:rsidRDefault="00477C02" w:rsidP="00CB7628">
      <w:pPr>
        <w:rPr>
          <w:rFonts w:asciiTheme="minorHAnsi" w:hAnsiTheme="minorHAnsi" w:cstheme="minorHAnsi"/>
          <w:b/>
          <w:bCs/>
        </w:rPr>
      </w:pPr>
    </w:p>
    <w:p w14:paraId="5F1EA52A" w14:textId="77777777" w:rsidR="00477C02" w:rsidRDefault="00477C02" w:rsidP="00CB7628">
      <w:pPr>
        <w:rPr>
          <w:rFonts w:asciiTheme="minorHAnsi" w:hAnsiTheme="minorHAnsi" w:cstheme="minorHAnsi"/>
          <w:b/>
          <w:bCs/>
        </w:rPr>
      </w:pPr>
    </w:p>
    <w:p w14:paraId="1FE7C321" w14:textId="77777777" w:rsidR="003B684F" w:rsidRDefault="003B684F">
      <w:pPr>
        <w:rPr>
          <w:rFonts w:asciiTheme="minorHAnsi" w:hAnsiTheme="minorHAnsi" w:cstheme="minorHAnsi"/>
          <w:b/>
          <w:bCs/>
        </w:rPr>
      </w:pPr>
      <w:r>
        <w:rPr>
          <w:rFonts w:asciiTheme="minorHAnsi" w:hAnsiTheme="minorHAnsi" w:cstheme="minorHAnsi"/>
          <w:b/>
          <w:bCs/>
        </w:rPr>
        <w:br w:type="page"/>
      </w:r>
    </w:p>
    <w:p w14:paraId="34D7B4F9" w14:textId="4837CE07" w:rsidR="00030160" w:rsidRPr="0022637D" w:rsidRDefault="00030160" w:rsidP="00CB7628">
      <w:pPr>
        <w:rPr>
          <w:rFonts w:asciiTheme="minorHAnsi" w:hAnsiTheme="minorHAnsi" w:cstheme="minorHAnsi"/>
          <w:sz w:val="24"/>
          <w:szCs w:val="24"/>
        </w:rPr>
      </w:pPr>
      <w:r w:rsidRPr="0022637D">
        <w:rPr>
          <w:rFonts w:asciiTheme="minorHAnsi" w:hAnsiTheme="minorHAnsi" w:cstheme="minorHAnsi"/>
          <w:b/>
          <w:bCs/>
        </w:rPr>
        <w:lastRenderedPageBreak/>
        <w:t>Büyükşehirlerde kiralık ilan yaşında farklılıklar</w:t>
      </w:r>
    </w:p>
    <w:p w14:paraId="74D12DAE" w14:textId="3BF8BC09" w:rsidR="00F462A4" w:rsidRPr="0022637D" w:rsidRDefault="00884CDE" w:rsidP="00207F8E">
      <w:pPr>
        <w:spacing w:before="120" w:after="120" w:line="276" w:lineRule="auto"/>
        <w:contextualSpacing/>
        <w:jc w:val="both"/>
        <w:rPr>
          <w:rFonts w:asciiTheme="minorHAnsi" w:hAnsiTheme="minorHAnsi" w:cstheme="minorHAnsi"/>
        </w:rPr>
      </w:pPr>
      <w:r>
        <w:rPr>
          <w:rFonts w:asciiTheme="minorHAnsi" w:hAnsiTheme="minorHAnsi" w:cstheme="minorHAnsi"/>
        </w:rPr>
        <w:t>Diğer büyükşehirlerdeki analiz kiralık kapatılan ilan yaşının bazı illerde arttığını bazılarında ise azaldığını göstermektedir</w:t>
      </w:r>
      <w:r w:rsidR="00F462A4" w:rsidRPr="0022637D">
        <w:rPr>
          <w:rFonts w:asciiTheme="minorHAnsi" w:hAnsiTheme="minorHAnsi" w:cstheme="minorHAnsi"/>
        </w:rPr>
        <w:t xml:space="preserve"> (Tablo </w:t>
      </w:r>
      <w:r w:rsidR="00655C60">
        <w:rPr>
          <w:rFonts w:asciiTheme="minorHAnsi" w:hAnsiTheme="minorHAnsi" w:cstheme="minorHAnsi"/>
        </w:rPr>
        <w:t>8</w:t>
      </w:r>
      <w:r w:rsidR="00F462A4" w:rsidRPr="0022637D">
        <w:rPr>
          <w:rFonts w:asciiTheme="minorHAnsi" w:hAnsiTheme="minorHAnsi" w:cstheme="minorHAnsi"/>
        </w:rPr>
        <w:t xml:space="preserve">). Geçen </w:t>
      </w:r>
      <w:r w:rsidR="0008338C" w:rsidRPr="0022637D">
        <w:rPr>
          <w:rFonts w:asciiTheme="minorHAnsi" w:hAnsiTheme="minorHAnsi" w:cstheme="minorHAnsi"/>
        </w:rPr>
        <w:t>aya</w:t>
      </w:r>
      <w:r w:rsidR="00F462A4" w:rsidRPr="0022637D">
        <w:rPr>
          <w:rFonts w:asciiTheme="minorHAnsi" w:hAnsiTheme="minorHAnsi" w:cstheme="minorHAnsi"/>
        </w:rPr>
        <w:t xml:space="preserve"> göre kapatılan ilan yaşının en çok arttığı iller</w:t>
      </w:r>
      <w:r>
        <w:rPr>
          <w:rFonts w:asciiTheme="minorHAnsi" w:hAnsiTheme="minorHAnsi" w:cstheme="minorHAnsi"/>
        </w:rPr>
        <w:t>:</w:t>
      </w:r>
      <w:r w:rsidR="00F462A4" w:rsidRPr="0022637D">
        <w:rPr>
          <w:rFonts w:asciiTheme="minorHAnsi" w:hAnsiTheme="minorHAnsi" w:cstheme="minorHAnsi"/>
        </w:rPr>
        <w:t xml:space="preserve"> </w:t>
      </w:r>
      <w:r>
        <w:rPr>
          <w:rFonts w:asciiTheme="minorHAnsi" w:hAnsiTheme="minorHAnsi" w:cstheme="minorHAnsi"/>
        </w:rPr>
        <w:t xml:space="preserve">Mardin </w:t>
      </w:r>
      <w:r w:rsidR="00F462A4" w:rsidRPr="0022637D">
        <w:rPr>
          <w:rFonts w:asciiTheme="minorHAnsi" w:hAnsiTheme="minorHAnsi" w:cstheme="minorHAnsi"/>
        </w:rPr>
        <w:t>(</w:t>
      </w:r>
      <w:r>
        <w:rPr>
          <w:rFonts w:asciiTheme="minorHAnsi" w:hAnsiTheme="minorHAnsi" w:cstheme="minorHAnsi"/>
        </w:rPr>
        <w:t>6,8</w:t>
      </w:r>
      <w:r w:rsidR="00F462A4" w:rsidRPr="0022637D">
        <w:rPr>
          <w:rFonts w:asciiTheme="minorHAnsi" w:hAnsiTheme="minorHAnsi" w:cstheme="minorHAnsi"/>
        </w:rPr>
        <w:t xml:space="preserve"> gün), </w:t>
      </w:r>
      <w:r>
        <w:rPr>
          <w:rFonts w:asciiTheme="minorHAnsi" w:hAnsiTheme="minorHAnsi" w:cstheme="minorHAnsi"/>
        </w:rPr>
        <w:t xml:space="preserve">Kahramanmaraş </w:t>
      </w:r>
      <w:r w:rsidR="00F462A4" w:rsidRPr="0022637D">
        <w:rPr>
          <w:rFonts w:asciiTheme="minorHAnsi" w:hAnsiTheme="minorHAnsi" w:cstheme="minorHAnsi"/>
        </w:rPr>
        <w:t>(</w:t>
      </w:r>
      <w:r w:rsidR="00207F8E">
        <w:rPr>
          <w:rFonts w:asciiTheme="minorHAnsi" w:hAnsiTheme="minorHAnsi" w:cstheme="minorHAnsi"/>
        </w:rPr>
        <w:t>6,</w:t>
      </w:r>
      <w:r>
        <w:rPr>
          <w:rFonts w:asciiTheme="minorHAnsi" w:hAnsiTheme="minorHAnsi" w:cstheme="minorHAnsi"/>
        </w:rPr>
        <w:t>2</w:t>
      </w:r>
      <w:r w:rsidR="00F462A4" w:rsidRPr="0022637D">
        <w:rPr>
          <w:rFonts w:asciiTheme="minorHAnsi" w:hAnsiTheme="minorHAnsi" w:cstheme="minorHAnsi"/>
        </w:rPr>
        <w:t xml:space="preserve"> gün), </w:t>
      </w:r>
      <w:r>
        <w:rPr>
          <w:rFonts w:asciiTheme="minorHAnsi" w:hAnsiTheme="minorHAnsi" w:cstheme="minorHAnsi"/>
        </w:rPr>
        <w:t xml:space="preserve">Hatay </w:t>
      </w:r>
      <w:r w:rsidR="00F462A4" w:rsidRPr="0022637D">
        <w:rPr>
          <w:rFonts w:asciiTheme="minorHAnsi" w:hAnsiTheme="minorHAnsi" w:cstheme="minorHAnsi"/>
        </w:rPr>
        <w:t>(</w:t>
      </w:r>
      <w:r>
        <w:rPr>
          <w:rFonts w:asciiTheme="minorHAnsi" w:hAnsiTheme="minorHAnsi" w:cstheme="minorHAnsi"/>
        </w:rPr>
        <w:t xml:space="preserve">4 </w:t>
      </w:r>
      <w:r w:rsidR="00F462A4" w:rsidRPr="0022637D">
        <w:rPr>
          <w:rFonts w:asciiTheme="minorHAnsi" w:hAnsiTheme="minorHAnsi" w:cstheme="minorHAnsi"/>
        </w:rPr>
        <w:t xml:space="preserve">gün), </w:t>
      </w:r>
      <w:r>
        <w:rPr>
          <w:rFonts w:asciiTheme="minorHAnsi" w:hAnsiTheme="minorHAnsi" w:cstheme="minorHAnsi"/>
        </w:rPr>
        <w:t xml:space="preserve">Şanlıurfa </w:t>
      </w:r>
      <w:r w:rsidR="00F462A4" w:rsidRPr="0022637D">
        <w:rPr>
          <w:rFonts w:asciiTheme="minorHAnsi" w:hAnsiTheme="minorHAnsi" w:cstheme="minorHAnsi"/>
        </w:rPr>
        <w:t>(</w:t>
      </w:r>
      <w:r>
        <w:rPr>
          <w:rFonts w:asciiTheme="minorHAnsi" w:hAnsiTheme="minorHAnsi" w:cstheme="minorHAnsi"/>
        </w:rPr>
        <w:t>1,9</w:t>
      </w:r>
      <w:r w:rsidR="00F462A4" w:rsidRPr="0022637D">
        <w:rPr>
          <w:rFonts w:asciiTheme="minorHAnsi" w:hAnsiTheme="minorHAnsi" w:cstheme="minorHAnsi"/>
        </w:rPr>
        <w:t xml:space="preserve"> gün) ve </w:t>
      </w:r>
      <w:r>
        <w:rPr>
          <w:rFonts w:asciiTheme="minorHAnsi" w:hAnsiTheme="minorHAnsi" w:cstheme="minorHAnsi"/>
        </w:rPr>
        <w:t xml:space="preserve">Van’dır </w:t>
      </w:r>
      <w:r w:rsidR="00F462A4" w:rsidRPr="0022637D">
        <w:rPr>
          <w:rFonts w:asciiTheme="minorHAnsi" w:hAnsiTheme="minorHAnsi" w:cstheme="minorHAnsi"/>
        </w:rPr>
        <w:t>(</w:t>
      </w:r>
      <w:r>
        <w:rPr>
          <w:rFonts w:asciiTheme="minorHAnsi" w:hAnsiTheme="minorHAnsi" w:cstheme="minorHAnsi"/>
        </w:rPr>
        <w:t>1,8</w:t>
      </w:r>
      <w:r w:rsidR="00F462A4" w:rsidRPr="0022637D">
        <w:rPr>
          <w:rFonts w:asciiTheme="minorHAnsi" w:hAnsiTheme="minorHAnsi" w:cstheme="minorHAnsi"/>
        </w:rPr>
        <w:t xml:space="preserve"> gün). </w:t>
      </w:r>
      <w:r w:rsidR="00AE309D" w:rsidRPr="0022637D">
        <w:rPr>
          <w:rFonts w:asciiTheme="minorHAnsi" w:hAnsiTheme="minorHAnsi" w:cstheme="minorHAnsi"/>
        </w:rPr>
        <w:t xml:space="preserve">Bu illerde önceki aya göre kiralık konut </w:t>
      </w:r>
      <w:r w:rsidR="00AE309D" w:rsidRPr="001867E4">
        <w:rPr>
          <w:rFonts w:asciiTheme="minorHAnsi" w:hAnsiTheme="minorHAnsi" w:cstheme="minorHAnsi"/>
        </w:rPr>
        <w:t xml:space="preserve">piyasasının nispeten </w:t>
      </w:r>
      <w:r w:rsidR="004A7CC0" w:rsidRPr="001867E4">
        <w:rPr>
          <w:rFonts w:asciiTheme="minorHAnsi" w:hAnsiTheme="minorHAnsi" w:cstheme="minorHAnsi"/>
        </w:rPr>
        <w:t xml:space="preserve">durgunlaştığı </w:t>
      </w:r>
      <w:r w:rsidR="00AE309D" w:rsidRPr="001867E4">
        <w:rPr>
          <w:rFonts w:asciiTheme="minorHAnsi" w:hAnsiTheme="minorHAnsi" w:cstheme="minorHAnsi"/>
        </w:rPr>
        <w:t>söylenebilir.</w:t>
      </w:r>
      <w:r w:rsidR="00FB6A6A" w:rsidRPr="001867E4">
        <w:rPr>
          <w:rFonts w:asciiTheme="minorHAnsi" w:hAnsiTheme="minorHAnsi" w:cstheme="minorHAnsi"/>
        </w:rPr>
        <w:t xml:space="preserve"> </w:t>
      </w:r>
      <w:r w:rsidR="00CB7628" w:rsidRPr="001867E4">
        <w:rPr>
          <w:rFonts w:asciiTheme="minorHAnsi" w:hAnsiTheme="minorHAnsi" w:cstheme="minorHAnsi"/>
        </w:rPr>
        <w:t>Buna karşılık i</w:t>
      </w:r>
      <w:r w:rsidR="00F462A4" w:rsidRPr="001867E4">
        <w:rPr>
          <w:rFonts w:asciiTheme="minorHAnsi" w:hAnsiTheme="minorHAnsi" w:cstheme="minorHAnsi"/>
        </w:rPr>
        <w:t>lan yaşının en çok azaldığı büyükşehirler</w:t>
      </w:r>
      <w:r w:rsidRPr="001867E4">
        <w:rPr>
          <w:rFonts w:asciiTheme="minorHAnsi" w:hAnsiTheme="minorHAnsi" w:cstheme="minorHAnsi"/>
        </w:rPr>
        <w:t>:</w:t>
      </w:r>
      <w:r w:rsidR="00F462A4" w:rsidRPr="001867E4">
        <w:rPr>
          <w:rFonts w:asciiTheme="minorHAnsi" w:hAnsiTheme="minorHAnsi" w:cstheme="minorHAnsi"/>
        </w:rPr>
        <w:t xml:space="preserve"> </w:t>
      </w:r>
      <w:r w:rsidRPr="001867E4">
        <w:rPr>
          <w:rFonts w:asciiTheme="minorHAnsi" w:hAnsiTheme="minorHAnsi" w:cstheme="minorHAnsi"/>
        </w:rPr>
        <w:t xml:space="preserve">Samsun </w:t>
      </w:r>
      <w:r w:rsidR="00F462A4" w:rsidRPr="001867E4">
        <w:rPr>
          <w:rFonts w:asciiTheme="minorHAnsi" w:hAnsiTheme="minorHAnsi" w:cstheme="minorHAnsi"/>
        </w:rPr>
        <w:t>(</w:t>
      </w:r>
      <w:r w:rsidRPr="001867E4">
        <w:rPr>
          <w:rFonts w:asciiTheme="minorHAnsi" w:hAnsiTheme="minorHAnsi" w:cstheme="minorHAnsi"/>
        </w:rPr>
        <w:t>7,8</w:t>
      </w:r>
      <w:r w:rsidR="00F462A4" w:rsidRPr="001867E4">
        <w:rPr>
          <w:rFonts w:asciiTheme="minorHAnsi" w:hAnsiTheme="minorHAnsi" w:cstheme="minorHAnsi"/>
        </w:rPr>
        <w:t xml:space="preserve"> gün), </w:t>
      </w:r>
      <w:r w:rsidRPr="001867E4">
        <w:rPr>
          <w:rFonts w:asciiTheme="minorHAnsi" w:hAnsiTheme="minorHAnsi" w:cstheme="minorHAnsi"/>
        </w:rPr>
        <w:t xml:space="preserve">Tekirdağ ve Denizli </w:t>
      </w:r>
      <w:r w:rsidR="00F462A4" w:rsidRPr="001867E4">
        <w:rPr>
          <w:rFonts w:asciiTheme="minorHAnsi" w:hAnsiTheme="minorHAnsi" w:cstheme="minorHAnsi"/>
        </w:rPr>
        <w:t>(</w:t>
      </w:r>
      <w:r w:rsidRPr="001867E4">
        <w:rPr>
          <w:rFonts w:asciiTheme="minorHAnsi" w:hAnsiTheme="minorHAnsi" w:cstheme="minorHAnsi"/>
        </w:rPr>
        <w:t>8,1</w:t>
      </w:r>
      <w:r w:rsidR="00F462A4" w:rsidRPr="001867E4">
        <w:rPr>
          <w:rFonts w:asciiTheme="minorHAnsi" w:hAnsiTheme="minorHAnsi" w:cstheme="minorHAnsi"/>
        </w:rPr>
        <w:t xml:space="preserve"> gün), </w:t>
      </w:r>
      <w:r w:rsidRPr="001867E4">
        <w:rPr>
          <w:rFonts w:asciiTheme="minorHAnsi" w:hAnsiTheme="minorHAnsi" w:cstheme="minorHAnsi"/>
        </w:rPr>
        <w:t xml:space="preserve">İzmir </w:t>
      </w:r>
      <w:r w:rsidR="0023736A" w:rsidRPr="001867E4">
        <w:rPr>
          <w:rFonts w:asciiTheme="minorHAnsi" w:hAnsiTheme="minorHAnsi" w:cstheme="minorHAnsi"/>
        </w:rPr>
        <w:t>(</w:t>
      </w:r>
      <w:r w:rsidRPr="001867E4">
        <w:rPr>
          <w:rFonts w:asciiTheme="minorHAnsi" w:hAnsiTheme="minorHAnsi" w:cstheme="minorHAnsi"/>
        </w:rPr>
        <w:t>9,7</w:t>
      </w:r>
      <w:r w:rsidR="0023736A" w:rsidRPr="001867E4">
        <w:rPr>
          <w:rFonts w:asciiTheme="minorHAnsi" w:hAnsiTheme="minorHAnsi" w:cstheme="minorHAnsi"/>
        </w:rPr>
        <w:t xml:space="preserve"> gün) </w:t>
      </w:r>
      <w:r w:rsidR="00F462A4" w:rsidRPr="001867E4">
        <w:rPr>
          <w:rFonts w:asciiTheme="minorHAnsi" w:hAnsiTheme="minorHAnsi" w:cstheme="minorHAnsi"/>
        </w:rPr>
        <w:t xml:space="preserve">ve </w:t>
      </w:r>
      <w:r w:rsidRPr="001867E4">
        <w:rPr>
          <w:rFonts w:asciiTheme="minorHAnsi" w:hAnsiTheme="minorHAnsi" w:cstheme="minorHAnsi"/>
        </w:rPr>
        <w:t xml:space="preserve">Bursa </w:t>
      </w:r>
      <w:r w:rsidR="00F462A4" w:rsidRPr="001867E4">
        <w:rPr>
          <w:rFonts w:asciiTheme="minorHAnsi" w:hAnsiTheme="minorHAnsi" w:cstheme="minorHAnsi"/>
        </w:rPr>
        <w:t>(</w:t>
      </w:r>
      <w:r w:rsidRPr="001867E4">
        <w:rPr>
          <w:rFonts w:asciiTheme="minorHAnsi" w:hAnsiTheme="minorHAnsi" w:cstheme="minorHAnsi"/>
        </w:rPr>
        <w:t>11,7</w:t>
      </w:r>
      <w:r w:rsidR="00F462A4" w:rsidRPr="001867E4">
        <w:rPr>
          <w:rFonts w:asciiTheme="minorHAnsi" w:hAnsiTheme="minorHAnsi" w:cstheme="minorHAnsi"/>
        </w:rPr>
        <w:t xml:space="preserve"> gün) olmuştur. </w:t>
      </w:r>
      <w:r w:rsidR="00CB7628" w:rsidRPr="001867E4">
        <w:rPr>
          <w:rFonts w:asciiTheme="minorHAnsi" w:hAnsiTheme="minorHAnsi" w:cstheme="minorHAnsi"/>
        </w:rPr>
        <w:t>Bu şehirlerde kiralık konut piyasası</w:t>
      </w:r>
      <w:r w:rsidR="00325A31" w:rsidRPr="001867E4">
        <w:rPr>
          <w:rFonts w:asciiTheme="minorHAnsi" w:hAnsiTheme="minorHAnsi" w:cstheme="minorHAnsi"/>
        </w:rPr>
        <w:t>nın</w:t>
      </w:r>
      <w:r w:rsidR="00CB7628" w:rsidRPr="001867E4">
        <w:rPr>
          <w:rFonts w:asciiTheme="minorHAnsi" w:hAnsiTheme="minorHAnsi" w:cstheme="minorHAnsi"/>
        </w:rPr>
        <w:t xml:space="preserve"> geçen </w:t>
      </w:r>
      <w:r w:rsidR="00083C12" w:rsidRPr="001867E4">
        <w:rPr>
          <w:rFonts w:asciiTheme="minorHAnsi" w:hAnsiTheme="minorHAnsi" w:cstheme="minorHAnsi"/>
        </w:rPr>
        <w:t>aya</w:t>
      </w:r>
      <w:r w:rsidR="00CB7628" w:rsidRPr="001867E4">
        <w:rPr>
          <w:rFonts w:asciiTheme="minorHAnsi" w:hAnsiTheme="minorHAnsi" w:cstheme="minorHAnsi"/>
        </w:rPr>
        <w:t xml:space="preserve"> kıyasla </w:t>
      </w:r>
      <w:r w:rsidR="004A7CC0" w:rsidRPr="001867E4">
        <w:rPr>
          <w:rFonts w:asciiTheme="minorHAnsi" w:hAnsiTheme="minorHAnsi" w:cstheme="minorHAnsi"/>
        </w:rPr>
        <w:t xml:space="preserve">bariz bir şekilde </w:t>
      </w:r>
      <w:r w:rsidR="00325A31" w:rsidRPr="001867E4">
        <w:rPr>
          <w:rFonts w:asciiTheme="minorHAnsi" w:hAnsiTheme="minorHAnsi" w:cstheme="minorHAnsi"/>
        </w:rPr>
        <w:t xml:space="preserve">canlandığı </w:t>
      </w:r>
      <w:r w:rsidR="004A7CC0" w:rsidRPr="001867E4">
        <w:rPr>
          <w:rFonts w:asciiTheme="minorHAnsi" w:hAnsiTheme="minorHAnsi" w:cstheme="minorHAnsi"/>
        </w:rPr>
        <w:t>gözlemlenmektedir</w:t>
      </w:r>
      <w:r w:rsidR="00CB7628" w:rsidRPr="0022637D">
        <w:rPr>
          <w:rFonts w:asciiTheme="minorHAnsi" w:hAnsiTheme="minorHAnsi" w:cstheme="minorHAnsi"/>
        </w:rPr>
        <w:t>.</w:t>
      </w:r>
    </w:p>
    <w:p w14:paraId="17D25BA2" w14:textId="77777777" w:rsidR="0026345C" w:rsidRPr="0022637D" w:rsidRDefault="0026345C">
      <w:pPr>
        <w:rPr>
          <w:rFonts w:asciiTheme="minorHAnsi" w:eastAsia="Calibri" w:hAnsiTheme="minorHAnsi" w:cstheme="minorHAnsi"/>
          <w:sz w:val="24"/>
          <w:szCs w:val="24"/>
        </w:rPr>
      </w:pPr>
    </w:p>
    <w:p w14:paraId="7C120D38" w14:textId="0C208FC9" w:rsidR="003A089B" w:rsidRPr="0022637D" w:rsidRDefault="003A089B" w:rsidP="003A089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Tablo </w:t>
      </w:r>
      <w:r w:rsidR="00655C60">
        <w:rPr>
          <w:rFonts w:asciiTheme="minorHAnsi" w:hAnsiTheme="minorHAnsi" w:cstheme="minorHAnsi"/>
          <w:b/>
          <w:bCs/>
        </w:rPr>
        <w:t>8</w:t>
      </w:r>
      <w:r w:rsidRPr="0022637D">
        <w:rPr>
          <w:rFonts w:asciiTheme="minorHAnsi" w:hAnsiTheme="minorHAnsi" w:cstheme="minorHAnsi"/>
          <w:b/>
          <w:bCs/>
        </w:rPr>
        <w:t>: Bir Önceki Aya Göre Kiralık Konut Kapatılan İlan Yaşının En Hızlı Arttığı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Azaldığı İller – 2021 </w:t>
      </w:r>
      <w:r w:rsidR="00CB38E4">
        <w:rPr>
          <w:rFonts w:asciiTheme="minorHAnsi" w:hAnsiTheme="minorHAnsi" w:cstheme="minorHAnsi"/>
          <w:b/>
          <w:bCs/>
        </w:rPr>
        <w:t>Eylül</w:t>
      </w:r>
    </w:p>
    <w:tbl>
      <w:tblPr>
        <w:tblW w:w="9173" w:type="dxa"/>
        <w:tblLook w:val="04A0" w:firstRow="1" w:lastRow="0" w:firstColumn="1" w:lastColumn="0" w:noHBand="0" w:noVBand="1"/>
      </w:tblPr>
      <w:tblGrid>
        <w:gridCol w:w="2010"/>
        <w:gridCol w:w="2676"/>
        <w:gridCol w:w="2676"/>
        <w:gridCol w:w="1811"/>
      </w:tblGrid>
      <w:tr w:rsidR="00765D47"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4DAF030" w:rsidR="00765D47" w:rsidRPr="00B05E37" w:rsidRDefault="00765D47" w:rsidP="00765D47">
            <w:pPr>
              <w:widowControl/>
              <w:autoSpaceDE/>
              <w:autoSpaceDN/>
              <w:jc w:val="center"/>
              <w:rPr>
                <w:rFonts w:ascii="Calibri" w:hAnsi="Calibri" w:cs="Calibri"/>
                <w:b/>
                <w:bCs/>
                <w:color w:val="000000"/>
              </w:rPr>
            </w:pPr>
            <w:r>
              <w:rPr>
                <w:rFonts w:ascii="Calibri" w:hAnsi="Calibri" w:cs="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19F8F3EE" w:rsidR="00765D47" w:rsidRPr="00B05E37" w:rsidRDefault="00765D47" w:rsidP="00765D47">
            <w:pPr>
              <w:widowControl/>
              <w:autoSpaceDE/>
              <w:autoSpaceDN/>
              <w:jc w:val="center"/>
              <w:rPr>
                <w:rFonts w:ascii="Calibri" w:hAnsi="Calibri" w:cs="Calibri"/>
                <w:b/>
                <w:bCs/>
                <w:color w:val="000000"/>
              </w:rPr>
            </w:pPr>
            <w:r>
              <w:rPr>
                <w:rFonts w:ascii="Calibri" w:hAnsi="Calibri" w:cs="Calibri"/>
                <w:b/>
                <w:bCs/>
                <w:color w:val="000000"/>
              </w:rPr>
              <w:t>Kiralık Kapanan İlan Yaşı, Ağustos 2021</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28CCE193" w:rsidR="00765D47" w:rsidRPr="00B05E37" w:rsidRDefault="00765D47" w:rsidP="00765D47">
            <w:pPr>
              <w:widowControl/>
              <w:autoSpaceDE/>
              <w:autoSpaceDN/>
              <w:jc w:val="center"/>
              <w:rPr>
                <w:rFonts w:ascii="Calibri" w:hAnsi="Calibri" w:cs="Calibri"/>
                <w:b/>
                <w:bCs/>
                <w:color w:val="000000"/>
              </w:rPr>
            </w:pPr>
            <w:r>
              <w:rPr>
                <w:rFonts w:ascii="Calibri" w:hAnsi="Calibri" w:cs="Calibri"/>
                <w:b/>
                <w:bCs/>
                <w:color w:val="000000"/>
              </w:rPr>
              <w:t>Kiralık Kapanan İlan Yaşı, Eylül 2021</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4A3EEEF1" w:rsidR="00765D47" w:rsidRPr="00B05E37" w:rsidRDefault="00765D47" w:rsidP="00765D47">
            <w:pPr>
              <w:widowControl/>
              <w:autoSpaceDE/>
              <w:autoSpaceDN/>
              <w:jc w:val="center"/>
              <w:rPr>
                <w:rFonts w:ascii="Calibri" w:hAnsi="Calibri" w:cs="Calibri"/>
                <w:b/>
                <w:bCs/>
                <w:color w:val="000000"/>
              </w:rPr>
            </w:pPr>
            <w:r>
              <w:rPr>
                <w:rFonts w:ascii="Calibri" w:hAnsi="Calibri" w:cs="Calibri"/>
                <w:b/>
                <w:bCs/>
                <w:color w:val="000000"/>
              </w:rPr>
              <w:t>Aylık Değişim (Gün)</w:t>
            </w:r>
          </w:p>
        </w:tc>
      </w:tr>
      <w:tr w:rsidR="00765D47" w:rsidRPr="00B05E37" w14:paraId="07D22A8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7FBA4A10" w14:textId="14945CA8" w:rsidR="00765D47" w:rsidRPr="00B05E37" w:rsidRDefault="00765D47" w:rsidP="00765D47">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nil"/>
              <w:left w:val="nil"/>
              <w:bottom w:val="single" w:sz="4" w:space="0" w:color="auto"/>
              <w:right w:val="single" w:sz="4" w:space="0" w:color="auto"/>
            </w:tcBorders>
            <w:shd w:val="clear" w:color="auto" w:fill="auto"/>
            <w:noWrap/>
            <w:vAlign w:val="center"/>
            <w:hideMark/>
          </w:tcPr>
          <w:p w14:paraId="28B838CE" w14:textId="6DD54E83" w:rsidR="00765D47" w:rsidRPr="00B05E37" w:rsidRDefault="00765D47" w:rsidP="00765D47">
            <w:pPr>
              <w:widowControl/>
              <w:autoSpaceDE/>
              <w:autoSpaceDN/>
              <w:jc w:val="center"/>
              <w:rPr>
                <w:rFonts w:ascii="Calibri" w:hAnsi="Calibri" w:cs="Calibri"/>
                <w:color w:val="FF0000"/>
              </w:rPr>
            </w:pPr>
            <w:r>
              <w:rPr>
                <w:rFonts w:ascii="Calibri" w:hAnsi="Calibri" w:cs="Calibri"/>
                <w:color w:val="FF0000"/>
              </w:rPr>
              <w:t>31,1</w:t>
            </w:r>
          </w:p>
        </w:tc>
        <w:tc>
          <w:tcPr>
            <w:tcW w:w="2676" w:type="dxa"/>
            <w:tcBorders>
              <w:top w:val="nil"/>
              <w:left w:val="nil"/>
              <w:bottom w:val="single" w:sz="4" w:space="0" w:color="auto"/>
              <w:right w:val="single" w:sz="4" w:space="0" w:color="auto"/>
            </w:tcBorders>
            <w:shd w:val="clear" w:color="auto" w:fill="auto"/>
            <w:noWrap/>
            <w:vAlign w:val="center"/>
            <w:hideMark/>
          </w:tcPr>
          <w:p w14:paraId="3E680D61" w14:textId="37693394" w:rsidR="00765D47" w:rsidRPr="00B05E37" w:rsidRDefault="00765D47" w:rsidP="00765D47">
            <w:pPr>
              <w:widowControl/>
              <w:autoSpaceDE/>
              <w:autoSpaceDN/>
              <w:jc w:val="center"/>
              <w:rPr>
                <w:rFonts w:ascii="Calibri" w:hAnsi="Calibri" w:cs="Calibri"/>
                <w:color w:val="FF0000"/>
              </w:rPr>
            </w:pPr>
            <w:r>
              <w:rPr>
                <w:rFonts w:ascii="Calibri" w:hAnsi="Calibri" w:cs="Calibri"/>
                <w:color w:val="FF0000"/>
              </w:rPr>
              <w:t>26,8</w:t>
            </w:r>
          </w:p>
        </w:tc>
        <w:tc>
          <w:tcPr>
            <w:tcW w:w="1811" w:type="dxa"/>
            <w:tcBorders>
              <w:top w:val="nil"/>
              <w:left w:val="nil"/>
              <w:bottom w:val="single" w:sz="4" w:space="0" w:color="auto"/>
              <w:right w:val="single" w:sz="8" w:space="0" w:color="auto"/>
            </w:tcBorders>
            <w:shd w:val="clear" w:color="auto" w:fill="auto"/>
            <w:noWrap/>
            <w:vAlign w:val="center"/>
            <w:hideMark/>
          </w:tcPr>
          <w:p w14:paraId="38D61436" w14:textId="63A8FC29" w:rsidR="00765D47" w:rsidRPr="00B05E37" w:rsidRDefault="00765D47" w:rsidP="00765D47">
            <w:pPr>
              <w:widowControl/>
              <w:autoSpaceDE/>
              <w:autoSpaceDN/>
              <w:jc w:val="center"/>
              <w:rPr>
                <w:rFonts w:ascii="Calibri" w:hAnsi="Calibri" w:cs="Calibri"/>
                <w:color w:val="FF0000"/>
              </w:rPr>
            </w:pPr>
            <w:r>
              <w:rPr>
                <w:rFonts w:ascii="Calibri" w:hAnsi="Calibri" w:cs="Calibri"/>
                <w:color w:val="FF0000"/>
              </w:rPr>
              <w:t>-4,3</w:t>
            </w:r>
          </w:p>
        </w:tc>
      </w:tr>
      <w:tr w:rsidR="00765D47" w:rsidRPr="00B05E37" w14:paraId="3A72F5B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24B5EE0F" w14:textId="496035C0"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5869914A"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23,7</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0C9B1AAA"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30,4</w:t>
            </w:r>
          </w:p>
        </w:tc>
        <w:tc>
          <w:tcPr>
            <w:tcW w:w="1811" w:type="dxa"/>
            <w:tcBorders>
              <w:top w:val="single" w:sz="4" w:space="0" w:color="auto"/>
              <w:left w:val="single" w:sz="4" w:space="0" w:color="auto"/>
              <w:bottom w:val="single" w:sz="4" w:space="0" w:color="auto"/>
              <w:right w:val="single" w:sz="8" w:space="0" w:color="auto"/>
            </w:tcBorders>
            <w:shd w:val="clear" w:color="000000" w:fill="63BE7B"/>
            <w:noWrap/>
            <w:vAlign w:val="center"/>
            <w:hideMark/>
          </w:tcPr>
          <w:p w14:paraId="2FD9327F" w14:textId="70D7EFC0"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6,8</w:t>
            </w:r>
          </w:p>
        </w:tc>
      </w:tr>
      <w:tr w:rsidR="00765D47" w:rsidRPr="00B05E37" w14:paraId="15F2043D"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67498DE6" w14:textId="010FCC2F"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12E9C05F"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24,0</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22C56BAB"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30,3</w:t>
            </w:r>
          </w:p>
        </w:tc>
        <w:tc>
          <w:tcPr>
            <w:tcW w:w="1811" w:type="dxa"/>
            <w:tcBorders>
              <w:top w:val="single" w:sz="4" w:space="0" w:color="auto"/>
              <w:left w:val="single" w:sz="4" w:space="0" w:color="auto"/>
              <w:bottom w:val="single" w:sz="4" w:space="0" w:color="auto"/>
              <w:right w:val="single" w:sz="8" w:space="0" w:color="auto"/>
            </w:tcBorders>
            <w:shd w:val="clear" w:color="000000" w:fill="B2DEBF"/>
            <w:noWrap/>
            <w:vAlign w:val="center"/>
            <w:hideMark/>
          </w:tcPr>
          <w:p w14:paraId="5DB8CF35" w14:textId="0A4AEA4B"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6,2</w:t>
            </w:r>
          </w:p>
        </w:tc>
      </w:tr>
      <w:tr w:rsidR="00765D47" w:rsidRPr="00B05E37" w14:paraId="63C87BC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09965CA" w14:textId="792E3EF7"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703F1178"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27,8</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6E9D6D68"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31,9</w:t>
            </w:r>
          </w:p>
        </w:tc>
        <w:tc>
          <w:tcPr>
            <w:tcW w:w="1811" w:type="dxa"/>
            <w:tcBorders>
              <w:top w:val="single" w:sz="4" w:space="0" w:color="auto"/>
              <w:left w:val="single" w:sz="4" w:space="0" w:color="auto"/>
              <w:bottom w:val="single" w:sz="4" w:space="0" w:color="auto"/>
              <w:right w:val="single" w:sz="8" w:space="0" w:color="auto"/>
            </w:tcBorders>
            <w:shd w:val="clear" w:color="000000" w:fill="C0E4CB"/>
            <w:noWrap/>
            <w:vAlign w:val="center"/>
            <w:hideMark/>
          </w:tcPr>
          <w:p w14:paraId="16A5700E" w14:textId="15AA0F32"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4,0</w:t>
            </w:r>
          </w:p>
        </w:tc>
      </w:tr>
      <w:tr w:rsidR="00765D47" w:rsidRPr="00B05E37" w14:paraId="5F52694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1D42B348" w14:textId="31F81223"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6FCACDF4"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20,8</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47BE30D6"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22,7</w:t>
            </w:r>
          </w:p>
        </w:tc>
        <w:tc>
          <w:tcPr>
            <w:tcW w:w="1811" w:type="dxa"/>
            <w:tcBorders>
              <w:top w:val="single" w:sz="4" w:space="0" w:color="auto"/>
              <w:left w:val="single" w:sz="4" w:space="0" w:color="auto"/>
              <w:bottom w:val="single" w:sz="4" w:space="0" w:color="auto"/>
              <w:right w:val="single" w:sz="8" w:space="0" w:color="auto"/>
            </w:tcBorders>
            <w:shd w:val="clear" w:color="000000" w:fill="DAEFE2"/>
            <w:noWrap/>
            <w:vAlign w:val="center"/>
            <w:hideMark/>
          </w:tcPr>
          <w:p w14:paraId="58D78692" w14:textId="34704569"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1,9</w:t>
            </w:r>
          </w:p>
        </w:tc>
      </w:tr>
      <w:tr w:rsidR="00765D47" w:rsidRPr="00B05E37" w14:paraId="52266B9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779CB0C3" w14:textId="3DF7B5A4"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175543D1"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17,6</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44380D7A"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19,4</w:t>
            </w:r>
          </w:p>
        </w:tc>
        <w:tc>
          <w:tcPr>
            <w:tcW w:w="1811" w:type="dxa"/>
            <w:tcBorders>
              <w:top w:val="single" w:sz="4" w:space="0" w:color="auto"/>
              <w:left w:val="single" w:sz="4" w:space="0" w:color="auto"/>
              <w:bottom w:val="single" w:sz="4" w:space="0" w:color="auto"/>
              <w:right w:val="single" w:sz="8" w:space="0" w:color="auto"/>
            </w:tcBorders>
            <w:shd w:val="clear" w:color="000000" w:fill="DDF0E4"/>
            <w:noWrap/>
            <w:vAlign w:val="center"/>
            <w:hideMark/>
          </w:tcPr>
          <w:p w14:paraId="609869F9" w14:textId="3AD29101"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1,8</w:t>
            </w:r>
          </w:p>
        </w:tc>
      </w:tr>
      <w:tr w:rsidR="00765D47" w:rsidRPr="00B05E37" w14:paraId="4A79925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70AD549" w14:textId="5B0713AA"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35A518DA" w14:textId="08D3FBCA"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29,6</w:t>
            </w:r>
          </w:p>
        </w:tc>
        <w:tc>
          <w:tcPr>
            <w:tcW w:w="2676" w:type="dxa"/>
            <w:tcBorders>
              <w:top w:val="nil"/>
              <w:left w:val="nil"/>
              <w:bottom w:val="single" w:sz="4" w:space="0" w:color="auto"/>
              <w:right w:val="single" w:sz="4" w:space="0" w:color="auto"/>
            </w:tcBorders>
            <w:shd w:val="clear" w:color="auto" w:fill="auto"/>
            <w:noWrap/>
            <w:vAlign w:val="center"/>
            <w:hideMark/>
          </w:tcPr>
          <w:p w14:paraId="19B73A0A" w14:textId="0F3EEA40"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21,8</w:t>
            </w:r>
          </w:p>
        </w:tc>
        <w:tc>
          <w:tcPr>
            <w:tcW w:w="1811" w:type="dxa"/>
            <w:tcBorders>
              <w:top w:val="single" w:sz="4" w:space="0" w:color="auto"/>
              <w:left w:val="single" w:sz="4" w:space="0" w:color="auto"/>
              <w:bottom w:val="single" w:sz="4" w:space="0" w:color="auto"/>
              <w:right w:val="single" w:sz="8" w:space="0" w:color="auto"/>
            </w:tcBorders>
            <w:shd w:val="clear" w:color="000000" w:fill="FAD3D5"/>
            <w:noWrap/>
            <w:vAlign w:val="center"/>
            <w:hideMark/>
          </w:tcPr>
          <w:p w14:paraId="253A591E" w14:textId="44A9F31E"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-7,8</w:t>
            </w:r>
          </w:p>
        </w:tc>
      </w:tr>
      <w:tr w:rsidR="00765D47" w:rsidRPr="00B05E37" w14:paraId="3CDAF13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4EEECAB" w14:textId="34065431"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Tekirdağ</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2241604E"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26,3</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5B335121"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18,1</w:t>
            </w:r>
          </w:p>
        </w:tc>
        <w:tc>
          <w:tcPr>
            <w:tcW w:w="1811" w:type="dxa"/>
            <w:tcBorders>
              <w:top w:val="single" w:sz="4" w:space="0" w:color="auto"/>
              <w:left w:val="single" w:sz="4" w:space="0" w:color="auto"/>
              <w:bottom w:val="single" w:sz="4" w:space="0" w:color="auto"/>
              <w:right w:val="single" w:sz="8" w:space="0" w:color="auto"/>
            </w:tcBorders>
            <w:shd w:val="clear" w:color="000000" w:fill="FAC6C8"/>
            <w:noWrap/>
            <w:vAlign w:val="center"/>
            <w:hideMark/>
          </w:tcPr>
          <w:p w14:paraId="36BE47F2" w14:textId="04389388"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-8,1</w:t>
            </w:r>
          </w:p>
        </w:tc>
      </w:tr>
      <w:tr w:rsidR="00765D47" w:rsidRPr="00B05E37" w14:paraId="2044B41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664D72C" w14:textId="2395C253"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6F53239F"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47,4</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51C61CB9"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39,2</w:t>
            </w:r>
          </w:p>
        </w:tc>
        <w:tc>
          <w:tcPr>
            <w:tcW w:w="1811" w:type="dxa"/>
            <w:tcBorders>
              <w:top w:val="single" w:sz="4" w:space="0" w:color="auto"/>
              <w:left w:val="single" w:sz="4" w:space="0" w:color="auto"/>
              <w:bottom w:val="single" w:sz="4" w:space="0" w:color="auto"/>
              <w:right w:val="single" w:sz="8" w:space="0" w:color="auto"/>
            </w:tcBorders>
            <w:shd w:val="clear" w:color="000000" w:fill="FABBBE"/>
            <w:noWrap/>
            <w:vAlign w:val="center"/>
            <w:hideMark/>
          </w:tcPr>
          <w:p w14:paraId="60510BF6" w14:textId="5A7419EB"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-8,1</w:t>
            </w:r>
          </w:p>
        </w:tc>
      </w:tr>
      <w:tr w:rsidR="00765D47" w:rsidRPr="00B05E37" w14:paraId="149E3EC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6BE648D" w14:textId="012391FE"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İzmir</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592202F8"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35,4</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7EF2805F"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25,7</w:t>
            </w:r>
          </w:p>
        </w:tc>
        <w:tc>
          <w:tcPr>
            <w:tcW w:w="1811" w:type="dxa"/>
            <w:tcBorders>
              <w:top w:val="single" w:sz="4" w:space="0" w:color="auto"/>
              <w:left w:val="single" w:sz="4" w:space="0" w:color="auto"/>
              <w:bottom w:val="single" w:sz="4" w:space="0" w:color="auto"/>
              <w:right w:val="single" w:sz="8" w:space="0" w:color="auto"/>
            </w:tcBorders>
            <w:shd w:val="clear" w:color="000000" w:fill="F9B1B3"/>
            <w:noWrap/>
            <w:vAlign w:val="center"/>
            <w:hideMark/>
          </w:tcPr>
          <w:p w14:paraId="3D44D4A3" w14:textId="326B9AC8"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-9,7</w:t>
            </w:r>
          </w:p>
        </w:tc>
      </w:tr>
      <w:tr w:rsidR="00765D47" w:rsidRPr="00B05E37" w14:paraId="6306DC4F" w14:textId="77777777" w:rsidTr="00D359C2">
        <w:trPr>
          <w:trHeight w:val="315"/>
        </w:trPr>
        <w:tc>
          <w:tcPr>
            <w:tcW w:w="2010" w:type="dxa"/>
            <w:tcBorders>
              <w:top w:val="nil"/>
              <w:left w:val="single" w:sz="8" w:space="0" w:color="auto"/>
              <w:bottom w:val="single" w:sz="8" w:space="0" w:color="auto"/>
              <w:right w:val="single" w:sz="4" w:space="0" w:color="auto"/>
            </w:tcBorders>
            <w:shd w:val="clear" w:color="auto" w:fill="auto"/>
            <w:noWrap/>
            <w:vAlign w:val="center"/>
            <w:hideMark/>
          </w:tcPr>
          <w:p w14:paraId="15DABEF8" w14:textId="4192331C"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Bursa</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72B971C4"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32,5</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0B296B91"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20,8</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428E9EC2" w:rsidR="00765D47" w:rsidRPr="00B05E37" w:rsidRDefault="00765D47" w:rsidP="00765D47">
            <w:pPr>
              <w:widowControl/>
              <w:autoSpaceDE/>
              <w:autoSpaceDN/>
              <w:jc w:val="center"/>
              <w:rPr>
                <w:rFonts w:ascii="Calibri" w:hAnsi="Calibri" w:cs="Calibri"/>
                <w:color w:val="000000"/>
              </w:rPr>
            </w:pPr>
            <w:r>
              <w:rPr>
                <w:rFonts w:ascii="Calibri" w:hAnsi="Calibri" w:cs="Calibri"/>
                <w:color w:val="000000"/>
              </w:rPr>
              <w:t>-11,7</w:t>
            </w:r>
          </w:p>
        </w:tc>
      </w:tr>
    </w:tbl>
    <w:p w14:paraId="17F0E07E" w14:textId="77777777" w:rsidR="003A089B" w:rsidRPr="0022637D"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F3423A6" w14:textId="5EFD382F" w:rsidR="006525F5" w:rsidRDefault="006525F5">
      <w:pPr>
        <w:rPr>
          <w:rFonts w:asciiTheme="minorHAnsi" w:hAnsiTheme="minorHAnsi" w:cstheme="minorHAnsi"/>
          <w:b/>
          <w:bCs/>
          <w:szCs w:val="24"/>
        </w:rPr>
      </w:pPr>
    </w:p>
    <w:p w14:paraId="156BFADF" w14:textId="551EAE64" w:rsidR="00E667E9" w:rsidRPr="002B67D6" w:rsidRDefault="00E667E9" w:rsidP="00E667E9">
      <w:pPr>
        <w:pStyle w:val="ListParagraph"/>
        <w:numPr>
          <w:ilvl w:val="0"/>
          <w:numId w:val="2"/>
        </w:numPr>
        <w:spacing w:before="120" w:after="120" w:line="276" w:lineRule="auto"/>
        <w:contextualSpacing/>
        <w:rPr>
          <w:rFonts w:asciiTheme="minorHAnsi" w:hAnsiTheme="minorHAnsi" w:cstheme="minorHAnsi"/>
          <w:b/>
          <w:sz w:val="24"/>
          <w:szCs w:val="24"/>
        </w:rPr>
      </w:pPr>
      <w:r w:rsidRPr="002B67D6">
        <w:rPr>
          <w:rFonts w:asciiTheme="minorHAnsi" w:hAnsiTheme="minorHAnsi" w:cstheme="minorHAnsi"/>
          <w:b/>
          <w:sz w:val="24"/>
          <w:szCs w:val="24"/>
        </w:rPr>
        <w:t>İstanbul ilçelerinde k</w:t>
      </w:r>
      <w:r w:rsidR="004C2448" w:rsidRPr="002B67D6">
        <w:rPr>
          <w:rFonts w:asciiTheme="minorHAnsi" w:hAnsiTheme="minorHAnsi" w:cstheme="minorHAnsi"/>
          <w:b/>
          <w:sz w:val="24"/>
          <w:szCs w:val="24"/>
        </w:rPr>
        <w:t>i</w:t>
      </w:r>
      <w:r w:rsidRPr="002B67D6">
        <w:rPr>
          <w:rFonts w:asciiTheme="minorHAnsi" w:hAnsiTheme="minorHAnsi" w:cstheme="minorHAnsi"/>
          <w:b/>
          <w:sz w:val="24"/>
          <w:szCs w:val="24"/>
        </w:rPr>
        <w:t>ralık konut piyasası</w:t>
      </w:r>
    </w:p>
    <w:p w14:paraId="16F23541" w14:textId="77777777" w:rsidR="002B17A8" w:rsidRPr="002B17A8" w:rsidRDefault="002B17A8" w:rsidP="002B17A8">
      <w:pPr>
        <w:spacing w:before="120" w:after="120" w:line="276" w:lineRule="auto"/>
        <w:ind w:left="1080"/>
        <w:contextualSpacing/>
        <w:jc w:val="both"/>
        <w:rPr>
          <w:rFonts w:asciiTheme="minorHAnsi" w:eastAsia="Calibri" w:hAnsiTheme="minorHAnsi" w:cstheme="minorHAnsi"/>
          <w:b/>
          <w:strike/>
          <w:sz w:val="24"/>
          <w:szCs w:val="24"/>
        </w:rPr>
      </w:pPr>
    </w:p>
    <w:p w14:paraId="5460A97B" w14:textId="56EA6619" w:rsidR="00516754" w:rsidRPr="00E667E9" w:rsidRDefault="00516754" w:rsidP="0080108B">
      <w:pPr>
        <w:spacing w:before="120" w:after="120" w:line="276" w:lineRule="auto"/>
        <w:contextualSpacing/>
        <w:jc w:val="both"/>
        <w:rPr>
          <w:rFonts w:asciiTheme="minorHAnsi" w:eastAsia="Calibri" w:hAnsiTheme="minorHAnsi" w:cstheme="minorHAnsi"/>
          <w:b/>
          <w:sz w:val="24"/>
          <w:szCs w:val="24"/>
        </w:rPr>
      </w:pPr>
      <w:r>
        <w:rPr>
          <w:rFonts w:asciiTheme="minorHAnsi" w:eastAsia="Calibri" w:hAnsiTheme="minorHAnsi" w:cstheme="minorHAnsi"/>
          <w:b/>
          <w:sz w:val="24"/>
          <w:szCs w:val="24"/>
        </w:rPr>
        <w:t xml:space="preserve">İlçe düzeyinde </w:t>
      </w:r>
      <w:r w:rsidR="00E667E9" w:rsidRPr="0080108B">
        <w:rPr>
          <w:rFonts w:asciiTheme="minorHAnsi" w:eastAsia="Calibri" w:hAnsiTheme="minorHAnsi" w:cstheme="minorHAnsi"/>
          <w:b/>
          <w:sz w:val="24"/>
          <w:szCs w:val="24"/>
        </w:rPr>
        <w:t>kira artışlarında farklılaşma</w:t>
      </w:r>
    </w:p>
    <w:p w14:paraId="5D298866" w14:textId="75110C06" w:rsidR="00BC7F79" w:rsidRPr="0099328C" w:rsidRDefault="00C67044" w:rsidP="0099328C">
      <w:pPr>
        <w:spacing w:before="120" w:after="120" w:line="276" w:lineRule="auto"/>
        <w:contextualSpacing/>
        <w:jc w:val="both"/>
        <w:rPr>
          <w:rFonts w:asciiTheme="minorHAnsi" w:eastAsia="Calibri" w:hAnsiTheme="minorHAnsi" w:cstheme="minorHAnsi"/>
          <w:bCs/>
        </w:rPr>
      </w:pPr>
      <w:r w:rsidRPr="00C67044">
        <w:rPr>
          <w:rFonts w:asciiTheme="minorHAnsi" w:eastAsia="Calibri" w:hAnsiTheme="minorHAnsi" w:cstheme="minorHAnsi"/>
          <w:bCs/>
        </w:rPr>
        <w:t>Konut piyasasındaki güncel gelişmeleri incelediğimiz aylık raporumuzun bu bölümünde</w:t>
      </w:r>
      <w:r w:rsidR="00A96628">
        <w:rPr>
          <w:rFonts w:asciiTheme="minorHAnsi" w:eastAsia="Calibri" w:hAnsiTheme="minorHAnsi" w:cstheme="minorHAnsi"/>
          <w:bCs/>
        </w:rPr>
        <w:t>,</w:t>
      </w:r>
      <w:r w:rsidRPr="00C67044">
        <w:rPr>
          <w:rFonts w:asciiTheme="minorHAnsi" w:eastAsia="Calibri" w:hAnsiTheme="minorHAnsi" w:cstheme="minorHAnsi"/>
          <w:bCs/>
        </w:rPr>
        <w:t xml:space="preserve"> İstanbul'un ilçelerindeki kira </w:t>
      </w:r>
      <w:r w:rsidR="00E7488C">
        <w:rPr>
          <w:rFonts w:asciiTheme="minorHAnsi" w:eastAsia="Calibri" w:hAnsiTheme="minorHAnsi" w:cstheme="minorHAnsi"/>
          <w:bCs/>
        </w:rPr>
        <w:t>artış oranlarına</w:t>
      </w:r>
      <w:r w:rsidRPr="00C67044">
        <w:rPr>
          <w:rFonts w:asciiTheme="minorHAnsi" w:eastAsia="Calibri" w:hAnsiTheme="minorHAnsi" w:cstheme="minorHAnsi"/>
          <w:bCs/>
        </w:rPr>
        <w:t xml:space="preserve"> odaklanıyoruz. İlçe düzeyindeki analizden önce İstanbul'daki kira </w:t>
      </w:r>
      <w:r w:rsidRPr="001867E4">
        <w:rPr>
          <w:rFonts w:asciiTheme="minorHAnsi" w:eastAsia="Calibri" w:hAnsiTheme="minorHAnsi" w:cstheme="minorHAnsi"/>
          <w:bCs/>
        </w:rPr>
        <w:t xml:space="preserve">artış oranlarının seyrini </w:t>
      </w:r>
      <w:r w:rsidR="00A20C5D" w:rsidRPr="001867E4">
        <w:rPr>
          <w:rFonts w:asciiTheme="minorHAnsi" w:eastAsia="Calibri" w:hAnsiTheme="minorHAnsi" w:cstheme="minorHAnsi"/>
          <w:bCs/>
        </w:rPr>
        <w:t xml:space="preserve">hatırlatmak </w:t>
      </w:r>
      <w:r w:rsidRPr="001867E4">
        <w:rPr>
          <w:rFonts w:asciiTheme="minorHAnsi" w:eastAsia="Calibri" w:hAnsiTheme="minorHAnsi" w:cstheme="minorHAnsi"/>
          <w:bCs/>
        </w:rPr>
        <w:t xml:space="preserve">faydalı olacaktır. Şekil </w:t>
      </w:r>
      <w:r w:rsidR="00E40ADC" w:rsidRPr="001867E4">
        <w:rPr>
          <w:rFonts w:asciiTheme="minorHAnsi" w:eastAsia="Calibri" w:hAnsiTheme="minorHAnsi" w:cstheme="minorHAnsi"/>
          <w:bCs/>
        </w:rPr>
        <w:t>25</w:t>
      </w:r>
      <w:r w:rsidR="00A96628">
        <w:rPr>
          <w:rFonts w:asciiTheme="minorHAnsi" w:eastAsia="Calibri" w:hAnsiTheme="minorHAnsi" w:cstheme="minorHAnsi"/>
          <w:bCs/>
        </w:rPr>
        <w:t>,</w:t>
      </w:r>
      <w:r w:rsidRPr="001867E4">
        <w:rPr>
          <w:rFonts w:asciiTheme="minorHAnsi" w:eastAsia="Calibri" w:hAnsiTheme="minorHAnsi" w:cstheme="minorHAnsi"/>
          <w:bCs/>
        </w:rPr>
        <w:t xml:space="preserve"> İstanbul'da 2018 Eylül'den itibaren hesaplanan yıllık kira artış oranlarını göstermektedir. Buna göre 2018 Eylül-2019 Haziran arasında kira artış oranlarının 0 civarında neredeyse </w:t>
      </w:r>
      <w:r w:rsidR="00113E50" w:rsidRPr="001867E4">
        <w:rPr>
          <w:rFonts w:asciiTheme="minorHAnsi" w:eastAsia="Calibri" w:hAnsiTheme="minorHAnsi" w:cstheme="minorHAnsi"/>
          <w:bCs/>
        </w:rPr>
        <w:t xml:space="preserve">sabit kaldığı </w:t>
      </w:r>
      <w:r w:rsidRPr="001867E4">
        <w:rPr>
          <w:rFonts w:asciiTheme="minorHAnsi" w:eastAsia="Calibri" w:hAnsiTheme="minorHAnsi" w:cstheme="minorHAnsi"/>
          <w:bCs/>
        </w:rPr>
        <w:t xml:space="preserve">görülmektedir. Bu tarihten sonra </w:t>
      </w:r>
      <w:r w:rsidR="00E667E9" w:rsidRPr="001867E4">
        <w:rPr>
          <w:rFonts w:asciiTheme="minorHAnsi" w:eastAsia="Calibri" w:hAnsiTheme="minorHAnsi" w:cstheme="minorHAnsi"/>
          <w:bCs/>
        </w:rPr>
        <w:t>artışa geçen kiralar</w:t>
      </w:r>
      <w:r w:rsidR="001867E4" w:rsidRPr="001867E4">
        <w:rPr>
          <w:rFonts w:asciiTheme="minorHAnsi" w:eastAsia="Calibri" w:hAnsiTheme="minorHAnsi" w:cstheme="minorHAnsi"/>
          <w:bCs/>
        </w:rPr>
        <w:t>,</w:t>
      </w:r>
      <w:r w:rsidRPr="001867E4">
        <w:rPr>
          <w:rFonts w:asciiTheme="minorHAnsi" w:eastAsia="Calibri" w:hAnsiTheme="minorHAnsi" w:cstheme="minorHAnsi"/>
          <w:bCs/>
        </w:rPr>
        <w:t xml:space="preserve"> 2020 Nisan ayında yüzde 24'e kadar yükselmiştir. Korona salgınının ilk yılında </w:t>
      </w:r>
      <w:r w:rsidR="00464849" w:rsidRPr="001867E4">
        <w:rPr>
          <w:rFonts w:asciiTheme="minorHAnsi" w:eastAsia="Calibri" w:hAnsiTheme="minorHAnsi" w:cstheme="minorHAnsi"/>
          <w:bCs/>
        </w:rPr>
        <w:t>bu</w:t>
      </w:r>
      <w:r w:rsidRPr="001867E4">
        <w:rPr>
          <w:rFonts w:asciiTheme="minorHAnsi" w:eastAsia="Calibri" w:hAnsiTheme="minorHAnsi" w:cstheme="minorHAnsi"/>
          <w:bCs/>
        </w:rPr>
        <w:t xml:space="preserve"> oran</w:t>
      </w:r>
      <w:r w:rsidR="003F2DEF" w:rsidRPr="001867E4">
        <w:rPr>
          <w:rFonts w:asciiTheme="minorHAnsi" w:eastAsia="Calibri" w:hAnsiTheme="minorHAnsi" w:cstheme="minorHAnsi"/>
          <w:bCs/>
        </w:rPr>
        <w:t xml:space="preserve"> yüzde 24-26 aralığında </w:t>
      </w:r>
      <w:r w:rsidR="00E667E9" w:rsidRPr="001867E4">
        <w:rPr>
          <w:rFonts w:asciiTheme="minorHAnsi" w:eastAsia="Calibri" w:hAnsiTheme="minorHAnsi" w:cstheme="minorHAnsi"/>
          <w:bCs/>
        </w:rPr>
        <w:t>istikrarlı bir seyir izlemiş</w:t>
      </w:r>
      <w:r w:rsidR="003F2DEF" w:rsidRPr="001867E4">
        <w:rPr>
          <w:rFonts w:asciiTheme="minorHAnsi" w:eastAsia="Calibri" w:hAnsiTheme="minorHAnsi" w:cstheme="minorHAnsi"/>
          <w:bCs/>
        </w:rPr>
        <w:t xml:space="preserve">, </w:t>
      </w:r>
      <w:r w:rsidR="006F4703" w:rsidRPr="001867E4">
        <w:rPr>
          <w:rFonts w:asciiTheme="minorHAnsi" w:eastAsia="Calibri" w:hAnsiTheme="minorHAnsi" w:cstheme="minorHAnsi"/>
          <w:bCs/>
        </w:rPr>
        <w:t>Nisan 2021’den itibaren</w:t>
      </w:r>
      <w:r w:rsidR="001867E4" w:rsidRPr="001867E4">
        <w:rPr>
          <w:rFonts w:asciiTheme="minorHAnsi" w:eastAsia="Calibri" w:hAnsiTheme="minorHAnsi" w:cstheme="minorHAnsi"/>
          <w:bCs/>
        </w:rPr>
        <w:t xml:space="preserve"> ise</w:t>
      </w:r>
      <w:r w:rsidR="006F4703" w:rsidRPr="001867E4">
        <w:rPr>
          <w:rFonts w:asciiTheme="minorHAnsi" w:eastAsia="Calibri" w:hAnsiTheme="minorHAnsi" w:cstheme="minorHAnsi"/>
          <w:bCs/>
        </w:rPr>
        <w:t xml:space="preserve"> hızla artmaya başlamıştır</w:t>
      </w:r>
      <w:r w:rsidR="001867E4" w:rsidRPr="001867E4">
        <w:rPr>
          <w:rFonts w:asciiTheme="minorHAnsi" w:eastAsia="Calibri" w:hAnsiTheme="minorHAnsi" w:cstheme="minorHAnsi"/>
          <w:bCs/>
        </w:rPr>
        <w:t>.</w:t>
      </w:r>
      <w:r w:rsidR="003F2DEF" w:rsidRPr="001867E4">
        <w:rPr>
          <w:rFonts w:asciiTheme="minorHAnsi" w:eastAsia="Calibri" w:hAnsiTheme="minorHAnsi" w:cstheme="minorHAnsi"/>
          <w:bCs/>
        </w:rPr>
        <w:t xml:space="preserve"> </w:t>
      </w:r>
      <w:r w:rsidRPr="001867E4">
        <w:rPr>
          <w:rFonts w:asciiTheme="minorHAnsi" w:eastAsia="Calibri" w:hAnsiTheme="minorHAnsi" w:cstheme="minorHAnsi"/>
          <w:bCs/>
        </w:rPr>
        <w:t xml:space="preserve"> 2021 Eylül ayında </w:t>
      </w:r>
      <w:r w:rsidR="003F2DEF" w:rsidRPr="001867E4">
        <w:rPr>
          <w:rFonts w:asciiTheme="minorHAnsi" w:eastAsia="Calibri" w:hAnsiTheme="minorHAnsi" w:cstheme="minorHAnsi"/>
          <w:bCs/>
        </w:rPr>
        <w:t xml:space="preserve">yıllık kira artış oranı </w:t>
      </w:r>
      <w:r w:rsidRPr="001867E4">
        <w:rPr>
          <w:rFonts w:asciiTheme="minorHAnsi" w:eastAsia="Calibri" w:hAnsiTheme="minorHAnsi" w:cstheme="minorHAnsi"/>
          <w:bCs/>
        </w:rPr>
        <w:t>yüzde 57,9</w:t>
      </w:r>
      <w:r w:rsidR="003F2DEF" w:rsidRPr="001867E4">
        <w:rPr>
          <w:rFonts w:asciiTheme="minorHAnsi" w:eastAsia="Calibri" w:hAnsiTheme="minorHAnsi" w:cstheme="minorHAnsi"/>
          <w:bCs/>
        </w:rPr>
        <w:t>’</w:t>
      </w:r>
      <w:r w:rsidR="006F4703" w:rsidRPr="001867E4">
        <w:rPr>
          <w:rFonts w:asciiTheme="minorHAnsi" w:eastAsia="Calibri" w:hAnsiTheme="minorHAnsi" w:cstheme="minorHAnsi"/>
          <w:bCs/>
        </w:rPr>
        <w:t>a kadar</w:t>
      </w:r>
      <w:r w:rsidR="003F2DEF" w:rsidRPr="001867E4">
        <w:rPr>
          <w:rFonts w:asciiTheme="minorHAnsi" w:eastAsia="Calibri" w:hAnsiTheme="minorHAnsi" w:cstheme="minorHAnsi"/>
          <w:bCs/>
        </w:rPr>
        <w:t xml:space="preserve"> </w:t>
      </w:r>
      <w:r w:rsidR="00CE13BF" w:rsidRPr="001867E4">
        <w:rPr>
          <w:rFonts w:asciiTheme="minorHAnsi" w:eastAsia="Calibri" w:hAnsiTheme="minorHAnsi" w:cstheme="minorHAnsi"/>
          <w:bCs/>
        </w:rPr>
        <w:t>yükselmiş</w:t>
      </w:r>
      <w:r w:rsidR="003F2DEF" w:rsidRPr="001867E4">
        <w:rPr>
          <w:rFonts w:asciiTheme="minorHAnsi" w:eastAsia="Calibri" w:hAnsiTheme="minorHAnsi" w:cstheme="minorHAnsi"/>
          <w:bCs/>
        </w:rPr>
        <w:t xml:space="preserve"> ve İstanbul</w:t>
      </w:r>
      <w:r w:rsidRPr="001867E4">
        <w:rPr>
          <w:rFonts w:asciiTheme="minorHAnsi" w:eastAsia="Calibri" w:hAnsiTheme="minorHAnsi" w:cstheme="minorHAnsi"/>
          <w:bCs/>
        </w:rPr>
        <w:t xml:space="preserve"> en yüksek kira artış</w:t>
      </w:r>
      <w:r w:rsidR="006F4703" w:rsidRPr="001867E4">
        <w:rPr>
          <w:rFonts w:asciiTheme="minorHAnsi" w:eastAsia="Calibri" w:hAnsiTheme="minorHAnsi" w:cstheme="minorHAnsi"/>
          <w:bCs/>
        </w:rPr>
        <w:t>larının gerçekleştiği</w:t>
      </w:r>
      <w:r w:rsidRPr="001867E4">
        <w:rPr>
          <w:rFonts w:asciiTheme="minorHAnsi" w:eastAsia="Calibri" w:hAnsiTheme="minorHAnsi" w:cstheme="minorHAnsi"/>
          <w:bCs/>
        </w:rPr>
        <w:t xml:space="preserve"> illerden biri olmuştur </w:t>
      </w:r>
      <w:r w:rsidR="00731AEF" w:rsidRPr="001867E4">
        <w:rPr>
          <w:rFonts w:asciiTheme="minorHAnsi" w:eastAsia="Calibri" w:hAnsiTheme="minorHAnsi" w:cstheme="minorHAnsi"/>
          <w:bCs/>
        </w:rPr>
        <w:t>(</w:t>
      </w:r>
      <w:r w:rsidR="00516754" w:rsidRPr="001867E4">
        <w:rPr>
          <w:rFonts w:asciiTheme="minorHAnsi" w:eastAsia="Calibri" w:hAnsiTheme="minorHAnsi" w:cstheme="minorHAnsi"/>
          <w:bCs/>
        </w:rPr>
        <w:t>Tablo 6</w:t>
      </w:r>
      <w:r w:rsidR="00731AEF" w:rsidRPr="001867E4">
        <w:rPr>
          <w:rFonts w:asciiTheme="minorHAnsi" w:eastAsia="Calibri" w:hAnsiTheme="minorHAnsi" w:cstheme="minorHAnsi"/>
          <w:bCs/>
        </w:rPr>
        <w:t>)</w:t>
      </w:r>
      <w:r w:rsidR="0099328C" w:rsidRPr="001867E4">
        <w:rPr>
          <w:rFonts w:asciiTheme="minorHAnsi" w:eastAsia="Calibri" w:hAnsiTheme="minorHAnsi" w:cstheme="minorHAnsi"/>
          <w:bCs/>
        </w:rPr>
        <w:t>.</w:t>
      </w:r>
    </w:p>
    <w:p w14:paraId="0C606A34" w14:textId="170DD1A2" w:rsidR="00BC7F79" w:rsidRDefault="00BC7F79" w:rsidP="00E40ADC">
      <w:pPr>
        <w:spacing w:before="120" w:after="120" w:line="276" w:lineRule="auto"/>
        <w:contextualSpacing/>
        <w:rPr>
          <w:rFonts w:asciiTheme="minorHAnsi" w:hAnsiTheme="minorHAnsi" w:cstheme="minorHAnsi"/>
          <w:b/>
          <w:bCs/>
        </w:rPr>
      </w:pPr>
    </w:p>
    <w:p w14:paraId="082FEEF9" w14:textId="109419EC" w:rsidR="003660F3" w:rsidRDefault="003660F3" w:rsidP="00E40ADC">
      <w:pPr>
        <w:spacing w:before="120" w:after="120" w:line="276" w:lineRule="auto"/>
        <w:contextualSpacing/>
        <w:rPr>
          <w:rFonts w:asciiTheme="minorHAnsi" w:hAnsiTheme="minorHAnsi" w:cstheme="minorHAnsi"/>
          <w:b/>
          <w:bCs/>
        </w:rPr>
      </w:pPr>
    </w:p>
    <w:p w14:paraId="1CB33F3D" w14:textId="236547C0" w:rsidR="003660F3" w:rsidRDefault="003660F3" w:rsidP="00E40ADC">
      <w:pPr>
        <w:spacing w:before="120" w:after="120" w:line="276" w:lineRule="auto"/>
        <w:contextualSpacing/>
        <w:rPr>
          <w:rFonts w:asciiTheme="minorHAnsi" w:hAnsiTheme="minorHAnsi" w:cstheme="minorHAnsi"/>
          <w:b/>
          <w:bCs/>
        </w:rPr>
      </w:pPr>
    </w:p>
    <w:p w14:paraId="2D6118FE" w14:textId="77777777" w:rsidR="003B684F" w:rsidRDefault="003B684F">
      <w:pPr>
        <w:rPr>
          <w:rFonts w:asciiTheme="minorHAnsi" w:hAnsiTheme="minorHAnsi" w:cstheme="minorHAnsi"/>
          <w:b/>
          <w:bCs/>
        </w:rPr>
      </w:pPr>
      <w:r>
        <w:rPr>
          <w:rFonts w:asciiTheme="minorHAnsi" w:hAnsiTheme="minorHAnsi" w:cstheme="minorHAnsi"/>
          <w:b/>
          <w:bCs/>
        </w:rPr>
        <w:br w:type="page"/>
      </w:r>
    </w:p>
    <w:p w14:paraId="454F4484" w14:textId="0D811DCE" w:rsidR="00E40ADC" w:rsidRPr="0022637D" w:rsidRDefault="00E40ADC" w:rsidP="00E40ADC">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Şekil 2</w:t>
      </w:r>
      <w:r>
        <w:rPr>
          <w:rFonts w:asciiTheme="minorHAnsi" w:hAnsiTheme="minorHAnsi" w:cstheme="minorHAnsi"/>
          <w:b/>
          <w:bCs/>
        </w:rPr>
        <w:t>5</w:t>
      </w:r>
      <w:r w:rsidRPr="0022637D">
        <w:rPr>
          <w:rFonts w:asciiTheme="minorHAnsi" w:hAnsiTheme="minorHAnsi" w:cstheme="minorHAnsi"/>
          <w:b/>
          <w:bCs/>
        </w:rPr>
        <w:t xml:space="preserve">: </w:t>
      </w:r>
      <w:r>
        <w:rPr>
          <w:rFonts w:asciiTheme="minorHAnsi" w:hAnsiTheme="minorHAnsi" w:cstheme="minorHAnsi"/>
          <w:b/>
          <w:bCs/>
        </w:rPr>
        <w:t>İstanbul’da Yıllık Kira Artış Oranı (%)</w:t>
      </w:r>
    </w:p>
    <w:p w14:paraId="577C3AB4" w14:textId="1FDAFD37" w:rsidR="00E40ADC" w:rsidRDefault="00E40ADC" w:rsidP="00C67044">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noProof/>
          <w:lang w:eastAsia="tr-TR"/>
        </w:rPr>
        <w:drawing>
          <wp:inline distT="0" distB="0" distL="0" distR="0" wp14:anchorId="6AF9355D" wp14:editId="31DA3F7D">
            <wp:extent cx="4635500" cy="2644115"/>
            <wp:effectExtent l="0" t="0" r="0" b="444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47">
                      <a:clrChange>
                        <a:clrFrom>
                          <a:srgbClr val="FFFFFF"/>
                        </a:clrFrom>
                        <a:clrTo>
                          <a:srgbClr val="FFFFFF">
                            <a:alpha val="0"/>
                          </a:srgbClr>
                        </a:clrTo>
                      </a:clrChange>
                    </a:blip>
                    <a:stretch>
                      <a:fillRect/>
                    </a:stretch>
                  </pic:blipFill>
                  <pic:spPr>
                    <a:xfrm>
                      <a:off x="0" y="0"/>
                      <a:ext cx="4635500" cy="2644115"/>
                    </a:xfrm>
                    <a:prstGeom prst="rect">
                      <a:avLst/>
                    </a:prstGeom>
                  </pic:spPr>
                </pic:pic>
              </a:graphicData>
            </a:graphic>
          </wp:inline>
        </w:drawing>
      </w:r>
    </w:p>
    <w:p w14:paraId="2C9996DB" w14:textId="77777777" w:rsidR="00E40ADC" w:rsidRPr="0022637D" w:rsidRDefault="00E40ADC" w:rsidP="00E40AD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B1E7BBB" w14:textId="77777777" w:rsidR="00516754" w:rsidRPr="00516754" w:rsidRDefault="00516754" w:rsidP="00516754">
      <w:pPr>
        <w:spacing w:before="120" w:after="120" w:line="276" w:lineRule="auto"/>
        <w:contextualSpacing/>
        <w:jc w:val="both"/>
        <w:rPr>
          <w:rFonts w:asciiTheme="minorHAnsi" w:eastAsia="Calibri" w:hAnsiTheme="minorHAnsi" w:cstheme="minorHAnsi"/>
          <w:bCs/>
        </w:rPr>
      </w:pPr>
    </w:p>
    <w:p w14:paraId="2981A90B" w14:textId="232D9631" w:rsidR="00516754" w:rsidRPr="00887605" w:rsidRDefault="0099328C" w:rsidP="00516754">
      <w:pPr>
        <w:spacing w:before="120" w:after="120" w:line="276" w:lineRule="auto"/>
        <w:contextualSpacing/>
        <w:jc w:val="both"/>
        <w:rPr>
          <w:rFonts w:asciiTheme="minorHAnsi" w:eastAsia="Calibri" w:hAnsiTheme="minorHAnsi" w:cstheme="minorHAnsi"/>
          <w:bCs/>
        </w:rPr>
      </w:pPr>
      <w:r w:rsidRPr="00887605">
        <w:rPr>
          <w:rFonts w:asciiTheme="minorHAnsi" w:eastAsia="Calibri" w:hAnsiTheme="minorHAnsi" w:cstheme="minorHAnsi"/>
          <w:bCs/>
        </w:rPr>
        <w:t xml:space="preserve">Bu yılın Nisan ayından itibaren İstanbul’un genelinde gözlemlenen yüksek kira artışının ilçeler düzeyinde çok farklı bir seyir izlediği görülmektedir. Bazı ilçelerde cari piyasa kiraları son bir yılda neredeyse iki katına çıkarken bazı ilçelerde yüzde 30’larda kalmıştır. </w:t>
      </w:r>
      <w:r w:rsidR="00FD7225" w:rsidRPr="00887605">
        <w:rPr>
          <w:rFonts w:asciiTheme="minorHAnsi" w:eastAsia="Calibri" w:hAnsiTheme="minorHAnsi" w:cstheme="minorHAnsi"/>
          <w:bCs/>
        </w:rPr>
        <w:t>Tablo 9</w:t>
      </w:r>
      <w:r w:rsidR="00516754" w:rsidRPr="00887605">
        <w:rPr>
          <w:rFonts w:asciiTheme="minorHAnsi" w:eastAsia="Calibri" w:hAnsiTheme="minorHAnsi" w:cstheme="minorHAnsi"/>
          <w:bCs/>
        </w:rPr>
        <w:t xml:space="preserve"> İstanbul'un ilçelerinde son bir yılda </w:t>
      </w:r>
      <w:r w:rsidR="009E27AB" w:rsidRPr="00887605">
        <w:rPr>
          <w:rFonts w:asciiTheme="minorHAnsi" w:eastAsia="Calibri" w:hAnsiTheme="minorHAnsi" w:cstheme="minorHAnsi"/>
          <w:bCs/>
        </w:rPr>
        <w:t>ölçülen</w:t>
      </w:r>
      <w:r w:rsidR="00516754" w:rsidRPr="00887605">
        <w:rPr>
          <w:rFonts w:asciiTheme="minorHAnsi" w:eastAsia="Calibri" w:hAnsiTheme="minorHAnsi" w:cstheme="minorHAnsi"/>
          <w:bCs/>
        </w:rPr>
        <w:t xml:space="preserve"> kira artış oranlarını göstermektedir. En yüksek kira artış oranı görülen ilçe Beykoz (yüzde 92,6) olurken sırasıyla Sarıyer (yüzde 89), Tuzla (86,8), Maltepe (yüzde 84,5) ve Ataşehir (yüzde 80,9) </w:t>
      </w:r>
      <w:r w:rsidR="00AF1C86" w:rsidRPr="00887605">
        <w:rPr>
          <w:rFonts w:asciiTheme="minorHAnsi" w:eastAsia="Calibri" w:hAnsiTheme="minorHAnsi" w:cstheme="minorHAnsi"/>
          <w:bCs/>
        </w:rPr>
        <w:t xml:space="preserve">en </w:t>
      </w:r>
      <w:r w:rsidR="00516754" w:rsidRPr="00887605">
        <w:rPr>
          <w:rFonts w:asciiTheme="minorHAnsi" w:eastAsia="Calibri" w:hAnsiTheme="minorHAnsi" w:cstheme="minorHAnsi"/>
          <w:bCs/>
        </w:rPr>
        <w:t>yüksek kira artışları ölçülen ilçeler olmuştur. Öte yandan, en düşük kira artış oranı Bayrampaşa'da (yüzde 27,6) hesaplanmış</w:t>
      </w:r>
      <w:r w:rsidR="00A96628">
        <w:rPr>
          <w:rFonts w:asciiTheme="minorHAnsi" w:eastAsia="Calibri" w:hAnsiTheme="minorHAnsi" w:cstheme="minorHAnsi"/>
          <w:bCs/>
        </w:rPr>
        <w:t>tır;</w:t>
      </w:r>
      <w:r w:rsidR="00516754" w:rsidRPr="00887605">
        <w:rPr>
          <w:rFonts w:asciiTheme="minorHAnsi" w:eastAsia="Calibri" w:hAnsiTheme="minorHAnsi" w:cstheme="minorHAnsi"/>
          <w:bCs/>
        </w:rPr>
        <w:t xml:space="preserve"> sırasıyla Eyüpsultan (yüzde 33,3), Esenler (yüzde 33,7), Güngören (yüzde 38,9) ve Fatih (yüzde 42,9) en düşük kira artışlarının </w:t>
      </w:r>
      <w:r w:rsidR="009E5A87" w:rsidRPr="00887605">
        <w:rPr>
          <w:rFonts w:asciiTheme="minorHAnsi" w:eastAsia="Calibri" w:hAnsiTheme="minorHAnsi" w:cstheme="minorHAnsi"/>
          <w:bCs/>
        </w:rPr>
        <w:t>hesaplandığı</w:t>
      </w:r>
      <w:r w:rsidR="00516754" w:rsidRPr="00887605">
        <w:rPr>
          <w:rFonts w:asciiTheme="minorHAnsi" w:eastAsia="Calibri" w:hAnsiTheme="minorHAnsi" w:cstheme="minorHAnsi"/>
          <w:bCs/>
        </w:rPr>
        <w:t xml:space="preserve"> ilçeler olmuştur.</w:t>
      </w:r>
    </w:p>
    <w:p w14:paraId="0771A9F0" w14:textId="77777777" w:rsidR="002E11AB" w:rsidRPr="00887605" w:rsidRDefault="002E11AB" w:rsidP="00516754">
      <w:pPr>
        <w:spacing w:before="120" w:after="120" w:line="276" w:lineRule="auto"/>
        <w:contextualSpacing/>
        <w:jc w:val="both"/>
        <w:rPr>
          <w:rFonts w:asciiTheme="minorHAnsi" w:eastAsia="Calibri" w:hAnsiTheme="minorHAnsi" w:cstheme="minorHAnsi"/>
          <w:bCs/>
        </w:rPr>
      </w:pPr>
    </w:p>
    <w:p w14:paraId="6CDEC338" w14:textId="1C6CE99A" w:rsidR="008C0ED7" w:rsidRPr="00887605" w:rsidRDefault="002E11AB" w:rsidP="00516754">
      <w:pPr>
        <w:spacing w:before="120" w:after="120" w:line="276" w:lineRule="auto"/>
        <w:contextualSpacing/>
        <w:jc w:val="both"/>
        <w:rPr>
          <w:rFonts w:asciiTheme="minorHAnsi" w:eastAsia="Calibri" w:hAnsiTheme="minorHAnsi" w:cstheme="minorHAnsi"/>
          <w:bCs/>
        </w:rPr>
      </w:pPr>
      <w:r w:rsidRPr="00887605">
        <w:rPr>
          <w:rFonts w:asciiTheme="minorHAnsi" w:eastAsia="Calibri" w:hAnsiTheme="minorHAnsi" w:cstheme="minorHAnsi"/>
          <w:bCs/>
        </w:rPr>
        <w:t xml:space="preserve">Son bir yılda TÜFE’nin yüzde 19,5 arttığı dikkate alındığında reel piyasa kiralarının tüm ilçelerde yükseldiği görülmektedir. Bununla birlikte bazı ilçelerde reel kira artışları bir yıl içinde yaklaşık yüzde 70 civarında olurken bazı ilçelerde yüzde 10 ile sınırlı kalmıştır.  </w:t>
      </w:r>
      <w:r w:rsidR="00CD5225" w:rsidRPr="00887605">
        <w:rPr>
          <w:rFonts w:asciiTheme="minorHAnsi" w:eastAsia="Calibri" w:hAnsiTheme="minorHAnsi" w:cstheme="minorHAnsi"/>
          <w:bCs/>
        </w:rPr>
        <w:t>Tablo 9 ayrıca İstanbul’un ilçeleri arasında ortalama kir</w:t>
      </w:r>
      <w:r w:rsidR="006B6F77">
        <w:rPr>
          <w:rFonts w:asciiTheme="minorHAnsi" w:eastAsia="Calibri" w:hAnsiTheme="minorHAnsi" w:cstheme="minorHAnsi"/>
          <w:bCs/>
        </w:rPr>
        <w:t xml:space="preserve">a farklılaşması hakkında da </w:t>
      </w:r>
      <w:r w:rsidR="00CD5225" w:rsidRPr="00887605">
        <w:rPr>
          <w:rFonts w:asciiTheme="minorHAnsi" w:eastAsia="Calibri" w:hAnsiTheme="minorHAnsi" w:cstheme="minorHAnsi"/>
          <w:bCs/>
        </w:rPr>
        <w:t xml:space="preserve">bir fikir vermektedir. Tahmin edilebileceği </w:t>
      </w:r>
      <w:r w:rsidR="005D24C5" w:rsidRPr="00887605">
        <w:rPr>
          <w:rFonts w:asciiTheme="minorHAnsi" w:eastAsia="Calibri" w:hAnsiTheme="minorHAnsi" w:cstheme="minorHAnsi"/>
          <w:bCs/>
        </w:rPr>
        <w:t xml:space="preserve">gibi Eylül 2021 itibariyle </w:t>
      </w:r>
      <w:r w:rsidR="00CD5225" w:rsidRPr="00887605">
        <w:rPr>
          <w:rFonts w:asciiTheme="minorHAnsi" w:eastAsia="Calibri" w:hAnsiTheme="minorHAnsi" w:cstheme="minorHAnsi"/>
          <w:bCs/>
        </w:rPr>
        <w:t>ortalama m</w:t>
      </w:r>
      <w:r w:rsidR="00CD5225" w:rsidRPr="006B6F77">
        <w:rPr>
          <w:rFonts w:asciiTheme="minorHAnsi" w:eastAsia="Calibri" w:hAnsiTheme="minorHAnsi" w:cstheme="minorHAnsi"/>
          <w:bCs/>
          <w:vertAlign w:val="superscript"/>
        </w:rPr>
        <w:t>2</w:t>
      </w:r>
      <w:r w:rsidR="00CD5225" w:rsidRPr="00887605">
        <w:rPr>
          <w:rFonts w:asciiTheme="minorHAnsi" w:eastAsia="Calibri" w:hAnsiTheme="minorHAnsi" w:cstheme="minorHAnsi"/>
          <w:bCs/>
        </w:rPr>
        <w:t xml:space="preserve"> fiyatının en yüksek olduğu üç ilçe sırasıyla Sarıyer, Beşiktaş ve Beyoğlu’dur. </w:t>
      </w:r>
      <w:r w:rsidR="008C0ED7" w:rsidRPr="00887605">
        <w:rPr>
          <w:rFonts w:asciiTheme="minorHAnsi" w:eastAsia="Calibri" w:hAnsiTheme="minorHAnsi" w:cstheme="minorHAnsi"/>
          <w:bCs/>
        </w:rPr>
        <w:t>En düşük m</w:t>
      </w:r>
      <w:r w:rsidR="008C0ED7" w:rsidRPr="006B6F77">
        <w:rPr>
          <w:rFonts w:asciiTheme="minorHAnsi" w:eastAsia="Calibri" w:hAnsiTheme="minorHAnsi" w:cstheme="minorHAnsi"/>
          <w:bCs/>
          <w:vertAlign w:val="superscript"/>
        </w:rPr>
        <w:t>2</w:t>
      </w:r>
      <w:r w:rsidR="008C0ED7" w:rsidRPr="00887605">
        <w:rPr>
          <w:rFonts w:asciiTheme="minorHAnsi" w:eastAsia="Calibri" w:hAnsiTheme="minorHAnsi" w:cstheme="minorHAnsi"/>
          <w:bCs/>
        </w:rPr>
        <w:t xml:space="preserve"> fiyat ise Sultanbeyli, Çatalca ve Arnavutköy ilçelerinde gözlemlenmektedir. </w:t>
      </w:r>
    </w:p>
    <w:p w14:paraId="08532D03" w14:textId="77777777" w:rsidR="008C0ED7" w:rsidRPr="00887605" w:rsidRDefault="008C0ED7" w:rsidP="00516754">
      <w:pPr>
        <w:spacing w:before="120" w:after="120" w:line="276" w:lineRule="auto"/>
        <w:contextualSpacing/>
        <w:jc w:val="both"/>
        <w:rPr>
          <w:rFonts w:asciiTheme="minorHAnsi" w:eastAsia="Calibri" w:hAnsiTheme="minorHAnsi" w:cstheme="minorHAnsi"/>
          <w:bCs/>
        </w:rPr>
      </w:pPr>
    </w:p>
    <w:p w14:paraId="2E90FFEE" w14:textId="0932178E" w:rsidR="002E11AB" w:rsidRDefault="008C0ED7" w:rsidP="00516754">
      <w:pPr>
        <w:spacing w:before="120" w:after="120" w:line="276" w:lineRule="auto"/>
        <w:contextualSpacing/>
        <w:jc w:val="both"/>
        <w:rPr>
          <w:rFonts w:asciiTheme="minorHAnsi" w:eastAsia="Calibri" w:hAnsiTheme="minorHAnsi" w:cstheme="minorHAnsi"/>
          <w:bCs/>
        </w:rPr>
      </w:pPr>
      <w:r w:rsidRPr="00887605">
        <w:rPr>
          <w:rFonts w:asciiTheme="minorHAnsi" w:eastAsia="Calibri" w:hAnsiTheme="minorHAnsi" w:cstheme="minorHAnsi"/>
          <w:bCs/>
        </w:rPr>
        <w:t xml:space="preserve">Dikkat çeken bir husus da kiraların en çok artığı ilçelerin çoğunlukla düşük kira seviyelerine sahip olmalarıdır. Nitekim kiralarda en yüksek artışların yaşandığı </w:t>
      </w:r>
      <w:r w:rsidR="005D24C5" w:rsidRPr="00887605">
        <w:rPr>
          <w:rFonts w:asciiTheme="minorHAnsi" w:eastAsia="Calibri" w:hAnsiTheme="minorHAnsi" w:cstheme="minorHAnsi"/>
          <w:bCs/>
        </w:rPr>
        <w:t xml:space="preserve">12 </w:t>
      </w:r>
      <w:r w:rsidRPr="00887605">
        <w:rPr>
          <w:rFonts w:asciiTheme="minorHAnsi" w:eastAsia="Calibri" w:hAnsiTheme="minorHAnsi" w:cstheme="minorHAnsi"/>
          <w:bCs/>
        </w:rPr>
        <w:t xml:space="preserve">ilçenin </w:t>
      </w:r>
      <w:r w:rsidR="005D24C5" w:rsidRPr="00887605">
        <w:rPr>
          <w:rFonts w:asciiTheme="minorHAnsi" w:eastAsia="Calibri" w:hAnsiTheme="minorHAnsi" w:cstheme="minorHAnsi"/>
          <w:bCs/>
        </w:rPr>
        <w:t xml:space="preserve">sekizinde </w:t>
      </w:r>
      <w:r w:rsidRPr="00887605">
        <w:rPr>
          <w:rFonts w:asciiTheme="minorHAnsi" w:eastAsia="Calibri" w:hAnsiTheme="minorHAnsi" w:cstheme="minorHAnsi"/>
          <w:bCs/>
        </w:rPr>
        <w:t>(</w:t>
      </w:r>
      <w:r w:rsidR="005D24C5" w:rsidRPr="00887605">
        <w:rPr>
          <w:rFonts w:asciiTheme="minorHAnsi" w:eastAsia="Calibri" w:hAnsiTheme="minorHAnsi" w:cstheme="minorHAnsi"/>
          <w:bCs/>
        </w:rPr>
        <w:t>Beykoz, Tuzla, Maltepe, Avcılar, Kartal, Büyükçekmece, Silivri ve Çatalca) Eylül 2020 itibar</w:t>
      </w:r>
      <w:r w:rsidR="00A96628">
        <w:rPr>
          <w:rFonts w:asciiTheme="minorHAnsi" w:eastAsia="Calibri" w:hAnsiTheme="minorHAnsi" w:cstheme="minorHAnsi"/>
          <w:bCs/>
        </w:rPr>
        <w:t>ıyla</w:t>
      </w:r>
      <w:r w:rsidR="005D24C5" w:rsidRPr="00887605">
        <w:rPr>
          <w:rFonts w:asciiTheme="minorHAnsi" w:eastAsia="Calibri" w:hAnsiTheme="minorHAnsi" w:cstheme="minorHAnsi"/>
          <w:bCs/>
        </w:rPr>
        <w:t xml:space="preserve"> ortalama kira </w:t>
      </w:r>
      <w:r w:rsidR="00A96628" w:rsidRPr="00887605">
        <w:rPr>
          <w:rFonts w:asciiTheme="minorHAnsi" w:eastAsia="Calibri" w:hAnsiTheme="minorHAnsi" w:cstheme="minorHAnsi"/>
          <w:bCs/>
        </w:rPr>
        <w:t>m</w:t>
      </w:r>
      <w:r w:rsidR="00A96628" w:rsidRPr="006B6F77">
        <w:rPr>
          <w:rFonts w:asciiTheme="minorHAnsi" w:eastAsia="Calibri" w:hAnsiTheme="minorHAnsi" w:cstheme="minorHAnsi"/>
          <w:bCs/>
          <w:vertAlign w:val="superscript"/>
        </w:rPr>
        <w:t>2</w:t>
      </w:r>
      <w:r w:rsidR="00A96628">
        <w:rPr>
          <w:rFonts w:asciiTheme="minorHAnsi" w:eastAsia="Calibri" w:hAnsiTheme="minorHAnsi" w:cstheme="minorHAnsi"/>
          <w:bCs/>
          <w:vertAlign w:val="superscript"/>
        </w:rPr>
        <w:t xml:space="preserve"> </w:t>
      </w:r>
      <w:r w:rsidR="00A96628">
        <w:rPr>
          <w:rFonts w:asciiTheme="minorHAnsi" w:eastAsia="Calibri" w:hAnsiTheme="minorHAnsi" w:cstheme="minorHAnsi"/>
          <w:bCs/>
        </w:rPr>
        <w:t>fiyatı 2</w:t>
      </w:r>
      <w:r w:rsidR="005D24C5" w:rsidRPr="00887605">
        <w:rPr>
          <w:rFonts w:asciiTheme="minorHAnsi" w:eastAsia="Calibri" w:hAnsiTheme="minorHAnsi" w:cstheme="minorHAnsi"/>
          <w:bCs/>
        </w:rPr>
        <w:t xml:space="preserve">0 TL’nin altındaydı. </w:t>
      </w:r>
      <w:r w:rsidR="00683EB4" w:rsidRPr="00887605">
        <w:rPr>
          <w:rFonts w:asciiTheme="minorHAnsi" w:eastAsia="Calibri" w:hAnsiTheme="minorHAnsi" w:cstheme="minorHAnsi"/>
          <w:bCs/>
        </w:rPr>
        <w:t>D</w:t>
      </w:r>
      <w:r w:rsidR="005D24C5" w:rsidRPr="00887605">
        <w:rPr>
          <w:rFonts w:asciiTheme="minorHAnsi" w:eastAsia="Calibri" w:hAnsiTheme="minorHAnsi" w:cstheme="minorHAnsi"/>
          <w:bCs/>
        </w:rPr>
        <w:t xml:space="preserve">iğer dört ilçe içinde </w:t>
      </w:r>
      <w:r w:rsidR="00683EB4" w:rsidRPr="00887605">
        <w:rPr>
          <w:rFonts w:asciiTheme="minorHAnsi" w:eastAsia="Calibri" w:hAnsiTheme="minorHAnsi" w:cstheme="minorHAnsi"/>
          <w:bCs/>
        </w:rPr>
        <w:t>en çarpıcı istisna Sarıyer’dir. Bu ilçe Eylül 2020’de de en yüksek ortalama kiraya sahip ilçeydi; kira artışında ise yüzde 89 ile ikinci sıradadır. Diğer üç ilçe Kadıköy, Zeytinburnu ve Ataşehir’dir. Bu görünüm İstanbul gibi bir mega kentte ilçelerin kiralık konut piyasasında arz ve talep yönünden oldukça farklı dinamiklere tabi olduklarına işaret etmektedir.</w:t>
      </w:r>
    </w:p>
    <w:p w14:paraId="409455A8" w14:textId="4156A5E3" w:rsidR="00516754" w:rsidRDefault="00516754" w:rsidP="00516754">
      <w:pPr>
        <w:spacing w:before="120" w:after="120" w:line="276" w:lineRule="auto"/>
        <w:contextualSpacing/>
        <w:jc w:val="both"/>
        <w:rPr>
          <w:rFonts w:asciiTheme="minorHAnsi" w:eastAsia="Calibri" w:hAnsiTheme="minorHAnsi" w:cstheme="minorHAnsi"/>
          <w:bCs/>
        </w:rPr>
      </w:pPr>
    </w:p>
    <w:p w14:paraId="3426D5D3" w14:textId="2A03BCD8" w:rsidR="00F5006F" w:rsidRDefault="00F5006F" w:rsidP="00516754">
      <w:pPr>
        <w:spacing w:before="120" w:after="120" w:line="276" w:lineRule="auto"/>
        <w:contextualSpacing/>
        <w:jc w:val="both"/>
        <w:rPr>
          <w:rFonts w:asciiTheme="minorHAnsi" w:eastAsia="Calibri" w:hAnsiTheme="minorHAnsi" w:cstheme="minorHAnsi"/>
          <w:bCs/>
        </w:rPr>
      </w:pPr>
    </w:p>
    <w:p w14:paraId="6C70856E" w14:textId="20ACB1F1" w:rsidR="003660F3" w:rsidRDefault="003660F3" w:rsidP="00516754">
      <w:pPr>
        <w:spacing w:before="120" w:after="120" w:line="276" w:lineRule="auto"/>
        <w:contextualSpacing/>
        <w:jc w:val="both"/>
        <w:rPr>
          <w:rFonts w:asciiTheme="minorHAnsi" w:eastAsia="Calibri" w:hAnsiTheme="minorHAnsi" w:cstheme="minorHAnsi"/>
          <w:bCs/>
        </w:rPr>
      </w:pPr>
    </w:p>
    <w:p w14:paraId="1C333DA6" w14:textId="4FDFF946" w:rsidR="003660F3" w:rsidRDefault="003660F3" w:rsidP="00516754">
      <w:pPr>
        <w:spacing w:before="120" w:after="120" w:line="276" w:lineRule="auto"/>
        <w:contextualSpacing/>
        <w:jc w:val="both"/>
        <w:rPr>
          <w:rFonts w:asciiTheme="minorHAnsi" w:eastAsia="Calibri" w:hAnsiTheme="minorHAnsi" w:cstheme="minorHAnsi"/>
          <w:bCs/>
        </w:rPr>
      </w:pPr>
    </w:p>
    <w:p w14:paraId="5E6AD08A" w14:textId="77777777" w:rsidR="003660F3" w:rsidRDefault="003660F3" w:rsidP="00516754">
      <w:pPr>
        <w:spacing w:before="120" w:after="120" w:line="276" w:lineRule="auto"/>
        <w:contextualSpacing/>
        <w:jc w:val="both"/>
        <w:rPr>
          <w:rFonts w:asciiTheme="minorHAnsi" w:eastAsia="Calibri" w:hAnsiTheme="minorHAnsi" w:cstheme="minorHAnsi"/>
          <w:bCs/>
        </w:rPr>
      </w:pPr>
    </w:p>
    <w:p w14:paraId="1ABA011D" w14:textId="0DA92FE4" w:rsidR="00516754" w:rsidRPr="0022637D" w:rsidRDefault="00516754" w:rsidP="0051675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 xml:space="preserve">Tablo </w:t>
      </w:r>
      <w:r>
        <w:rPr>
          <w:rFonts w:asciiTheme="minorHAnsi" w:hAnsiTheme="minorHAnsi" w:cstheme="minorHAnsi"/>
          <w:b/>
          <w:bCs/>
        </w:rPr>
        <w:t>9</w:t>
      </w:r>
      <w:r w:rsidRPr="0022637D">
        <w:rPr>
          <w:rFonts w:asciiTheme="minorHAnsi" w:hAnsiTheme="minorHAnsi" w:cstheme="minorHAnsi"/>
          <w:b/>
          <w:bCs/>
        </w:rPr>
        <w:t xml:space="preserve">: </w:t>
      </w:r>
      <w:r>
        <w:rPr>
          <w:rFonts w:asciiTheme="minorHAnsi" w:hAnsiTheme="minorHAnsi" w:cstheme="minorHAnsi"/>
          <w:b/>
          <w:bCs/>
        </w:rPr>
        <w:t xml:space="preserve">İlçe Düzeyinde </w:t>
      </w:r>
      <w:r w:rsidRPr="0022637D">
        <w:rPr>
          <w:rFonts w:asciiTheme="minorHAnsi" w:hAnsiTheme="minorHAnsi" w:cstheme="minorHAnsi"/>
          <w:b/>
          <w:bCs/>
        </w:rPr>
        <w:t xml:space="preserve">Bir Önceki </w:t>
      </w:r>
      <w:r>
        <w:rPr>
          <w:rFonts w:asciiTheme="minorHAnsi" w:hAnsiTheme="minorHAnsi" w:cstheme="minorHAnsi"/>
          <w:b/>
          <w:bCs/>
        </w:rPr>
        <w:t xml:space="preserve">Yılın Aynı </w:t>
      </w:r>
      <w:r w:rsidRPr="0022637D">
        <w:rPr>
          <w:rFonts w:asciiTheme="minorHAnsi" w:hAnsiTheme="minorHAnsi" w:cstheme="minorHAnsi"/>
          <w:b/>
          <w:bCs/>
        </w:rPr>
        <w:t xml:space="preserve">Aya Göre </w:t>
      </w:r>
      <w:r>
        <w:rPr>
          <w:rFonts w:asciiTheme="minorHAnsi" w:hAnsiTheme="minorHAnsi" w:cstheme="minorHAnsi"/>
          <w:b/>
          <w:bCs/>
        </w:rPr>
        <w:t xml:space="preserve">Kira Artış Oranları </w:t>
      </w:r>
      <w:r w:rsidRPr="0022637D">
        <w:rPr>
          <w:rFonts w:asciiTheme="minorHAnsi" w:hAnsiTheme="minorHAnsi" w:cstheme="minorHAnsi"/>
          <w:b/>
          <w:bCs/>
        </w:rPr>
        <w:t xml:space="preserve">– 2021 </w:t>
      </w:r>
      <w:r>
        <w:rPr>
          <w:rFonts w:asciiTheme="minorHAnsi" w:hAnsiTheme="minorHAnsi" w:cstheme="minorHAnsi"/>
          <w:b/>
          <w:bCs/>
        </w:rPr>
        <w:t>Eylül</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820"/>
        <w:gridCol w:w="1701"/>
        <w:gridCol w:w="1531"/>
      </w:tblGrid>
      <w:tr w:rsidR="009E000C" w:rsidRPr="003B6E5D" w14:paraId="675F34C6" w14:textId="77777777" w:rsidTr="00F11C5D">
        <w:trPr>
          <w:trHeight w:val="1160"/>
        </w:trPr>
        <w:tc>
          <w:tcPr>
            <w:tcW w:w="1719" w:type="dxa"/>
            <w:shd w:val="clear" w:color="auto" w:fill="auto"/>
            <w:noWrap/>
            <w:vAlign w:val="center"/>
            <w:hideMark/>
          </w:tcPr>
          <w:p w14:paraId="45F16F48" w14:textId="77777777" w:rsidR="003B6E5D" w:rsidRPr="003B6E5D" w:rsidRDefault="003B6E5D" w:rsidP="003B6E5D">
            <w:pPr>
              <w:widowControl/>
              <w:autoSpaceDE/>
              <w:autoSpaceDN/>
              <w:jc w:val="center"/>
              <w:rPr>
                <w:rFonts w:ascii="Calibri" w:hAnsi="Calibri" w:cs="Calibri"/>
                <w:b/>
                <w:bCs/>
                <w:color w:val="000000"/>
              </w:rPr>
            </w:pPr>
            <w:r w:rsidRPr="003B6E5D">
              <w:rPr>
                <w:rFonts w:ascii="Calibri" w:hAnsi="Calibri" w:cs="Calibri"/>
                <w:b/>
                <w:bCs/>
                <w:color w:val="000000"/>
              </w:rPr>
              <w:t>İlçeler</w:t>
            </w:r>
          </w:p>
        </w:tc>
        <w:tc>
          <w:tcPr>
            <w:tcW w:w="1820" w:type="dxa"/>
            <w:shd w:val="clear" w:color="auto" w:fill="auto"/>
            <w:vAlign w:val="center"/>
            <w:hideMark/>
          </w:tcPr>
          <w:p w14:paraId="5A46E490" w14:textId="537495FD" w:rsidR="003B6E5D" w:rsidRPr="00887605" w:rsidRDefault="003B6E5D" w:rsidP="003B6E5D">
            <w:pPr>
              <w:widowControl/>
              <w:autoSpaceDE/>
              <w:autoSpaceDN/>
              <w:jc w:val="center"/>
              <w:rPr>
                <w:rFonts w:ascii="Calibri" w:hAnsi="Calibri" w:cs="Calibri"/>
                <w:b/>
                <w:bCs/>
                <w:color w:val="000000"/>
              </w:rPr>
            </w:pPr>
            <w:r w:rsidRPr="00887605">
              <w:rPr>
                <w:rFonts w:ascii="Calibri" w:hAnsi="Calibri" w:cs="Calibri"/>
                <w:b/>
                <w:bCs/>
                <w:color w:val="000000"/>
              </w:rPr>
              <w:t>Kiralık m2 Fiyat-2020 Eylül</w:t>
            </w:r>
            <w:r w:rsidR="00CD5225" w:rsidRPr="00887605">
              <w:rPr>
                <w:rFonts w:ascii="Calibri" w:hAnsi="Calibri" w:cs="Calibri"/>
                <w:b/>
                <w:bCs/>
                <w:color w:val="000000"/>
              </w:rPr>
              <w:t xml:space="preserve"> (TL)</w:t>
            </w:r>
          </w:p>
        </w:tc>
        <w:tc>
          <w:tcPr>
            <w:tcW w:w="1701" w:type="dxa"/>
            <w:shd w:val="clear" w:color="auto" w:fill="auto"/>
            <w:vAlign w:val="center"/>
            <w:hideMark/>
          </w:tcPr>
          <w:p w14:paraId="6CBB461F" w14:textId="26D4F981" w:rsidR="003B6E5D" w:rsidRPr="00887605" w:rsidRDefault="003B6E5D" w:rsidP="003B6E5D">
            <w:pPr>
              <w:widowControl/>
              <w:autoSpaceDE/>
              <w:autoSpaceDN/>
              <w:jc w:val="center"/>
              <w:rPr>
                <w:rFonts w:ascii="Calibri" w:hAnsi="Calibri" w:cs="Calibri"/>
                <w:b/>
                <w:bCs/>
                <w:color w:val="000000"/>
              </w:rPr>
            </w:pPr>
            <w:r w:rsidRPr="00887605">
              <w:rPr>
                <w:rFonts w:ascii="Calibri" w:hAnsi="Calibri" w:cs="Calibri"/>
                <w:b/>
                <w:bCs/>
                <w:color w:val="000000"/>
              </w:rPr>
              <w:t>Kiralık m2 Fiyat-2021 Eylül</w:t>
            </w:r>
            <w:r w:rsidR="00CD5225" w:rsidRPr="00887605">
              <w:rPr>
                <w:rFonts w:ascii="Calibri" w:hAnsi="Calibri" w:cs="Calibri"/>
                <w:b/>
                <w:bCs/>
                <w:color w:val="000000"/>
              </w:rPr>
              <w:t xml:space="preserve"> (TL)</w:t>
            </w:r>
          </w:p>
        </w:tc>
        <w:tc>
          <w:tcPr>
            <w:tcW w:w="1531" w:type="dxa"/>
            <w:shd w:val="clear" w:color="auto" w:fill="auto"/>
            <w:vAlign w:val="center"/>
            <w:hideMark/>
          </w:tcPr>
          <w:p w14:paraId="677DFCFC" w14:textId="77777777" w:rsidR="003B6E5D" w:rsidRPr="003B6E5D" w:rsidRDefault="003B6E5D" w:rsidP="003B6E5D">
            <w:pPr>
              <w:widowControl/>
              <w:autoSpaceDE/>
              <w:autoSpaceDN/>
              <w:jc w:val="center"/>
              <w:rPr>
                <w:rFonts w:ascii="Calibri" w:hAnsi="Calibri" w:cs="Calibri"/>
                <w:b/>
                <w:bCs/>
                <w:color w:val="000000"/>
              </w:rPr>
            </w:pPr>
            <w:r w:rsidRPr="003B6E5D">
              <w:rPr>
                <w:rFonts w:ascii="Calibri" w:hAnsi="Calibri" w:cs="Calibri"/>
                <w:b/>
                <w:bCs/>
                <w:color w:val="000000"/>
              </w:rPr>
              <w:t>Yıllık değişim (%)</w:t>
            </w:r>
          </w:p>
        </w:tc>
      </w:tr>
      <w:tr w:rsidR="009E000C" w:rsidRPr="003B6E5D" w14:paraId="33DBB370" w14:textId="77777777" w:rsidTr="00F11C5D">
        <w:trPr>
          <w:trHeight w:val="290"/>
        </w:trPr>
        <w:tc>
          <w:tcPr>
            <w:tcW w:w="1719" w:type="dxa"/>
            <w:shd w:val="clear" w:color="auto" w:fill="auto"/>
            <w:noWrap/>
            <w:vAlign w:val="bottom"/>
            <w:hideMark/>
          </w:tcPr>
          <w:p w14:paraId="4A7878FB"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Beykoz</w:t>
            </w:r>
          </w:p>
        </w:tc>
        <w:tc>
          <w:tcPr>
            <w:tcW w:w="1820" w:type="dxa"/>
            <w:shd w:val="clear" w:color="auto" w:fill="auto"/>
            <w:noWrap/>
            <w:vAlign w:val="bottom"/>
            <w:hideMark/>
          </w:tcPr>
          <w:p w14:paraId="0AC601FD"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19</w:t>
            </w:r>
          </w:p>
        </w:tc>
        <w:tc>
          <w:tcPr>
            <w:tcW w:w="1701" w:type="dxa"/>
            <w:shd w:val="clear" w:color="auto" w:fill="auto"/>
            <w:noWrap/>
            <w:vAlign w:val="bottom"/>
            <w:hideMark/>
          </w:tcPr>
          <w:p w14:paraId="6947015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36</w:t>
            </w:r>
          </w:p>
        </w:tc>
        <w:tc>
          <w:tcPr>
            <w:tcW w:w="1531" w:type="dxa"/>
            <w:shd w:val="clear" w:color="000000" w:fill="63BE7B"/>
            <w:noWrap/>
            <w:vAlign w:val="bottom"/>
            <w:hideMark/>
          </w:tcPr>
          <w:p w14:paraId="640BCD9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92,6</w:t>
            </w:r>
          </w:p>
        </w:tc>
      </w:tr>
      <w:tr w:rsidR="009E000C" w:rsidRPr="003B6E5D" w14:paraId="35391660" w14:textId="77777777" w:rsidTr="00F11C5D">
        <w:trPr>
          <w:trHeight w:val="290"/>
        </w:trPr>
        <w:tc>
          <w:tcPr>
            <w:tcW w:w="1719" w:type="dxa"/>
            <w:shd w:val="clear" w:color="auto" w:fill="auto"/>
            <w:noWrap/>
            <w:vAlign w:val="bottom"/>
            <w:hideMark/>
          </w:tcPr>
          <w:p w14:paraId="0E7F9A6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Sarıyer</w:t>
            </w:r>
          </w:p>
        </w:tc>
        <w:tc>
          <w:tcPr>
            <w:tcW w:w="1820" w:type="dxa"/>
            <w:shd w:val="clear" w:color="auto" w:fill="auto"/>
            <w:noWrap/>
            <w:vAlign w:val="bottom"/>
            <w:hideMark/>
          </w:tcPr>
          <w:p w14:paraId="5052CBD7"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45</w:t>
            </w:r>
          </w:p>
        </w:tc>
        <w:tc>
          <w:tcPr>
            <w:tcW w:w="1701" w:type="dxa"/>
            <w:shd w:val="clear" w:color="auto" w:fill="auto"/>
            <w:noWrap/>
            <w:vAlign w:val="bottom"/>
            <w:hideMark/>
          </w:tcPr>
          <w:p w14:paraId="1362C4F6"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84</w:t>
            </w:r>
          </w:p>
        </w:tc>
        <w:tc>
          <w:tcPr>
            <w:tcW w:w="1531" w:type="dxa"/>
            <w:shd w:val="clear" w:color="000000" w:fill="76C68C"/>
            <w:noWrap/>
            <w:vAlign w:val="bottom"/>
            <w:hideMark/>
          </w:tcPr>
          <w:p w14:paraId="4F2ABA47"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89,0</w:t>
            </w:r>
          </w:p>
        </w:tc>
      </w:tr>
      <w:tr w:rsidR="009E000C" w:rsidRPr="003B6E5D" w14:paraId="40B9EB90" w14:textId="77777777" w:rsidTr="00F11C5D">
        <w:trPr>
          <w:trHeight w:val="290"/>
        </w:trPr>
        <w:tc>
          <w:tcPr>
            <w:tcW w:w="1719" w:type="dxa"/>
            <w:shd w:val="clear" w:color="auto" w:fill="auto"/>
            <w:noWrap/>
            <w:vAlign w:val="bottom"/>
            <w:hideMark/>
          </w:tcPr>
          <w:p w14:paraId="6A1C3FE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Tuzla</w:t>
            </w:r>
          </w:p>
        </w:tc>
        <w:tc>
          <w:tcPr>
            <w:tcW w:w="1820" w:type="dxa"/>
            <w:shd w:val="clear" w:color="auto" w:fill="auto"/>
            <w:noWrap/>
            <w:vAlign w:val="bottom"/>
            <w:hideMark/>
          </w:tcPr>
          <w:p w14:paraId="58CBA73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15</w:t>
            </w:r>
          </w:p>
        </w:tc>
        <w:tc>
          <w:tcPr>
            <w:tcW w:w="1701" w:type="dxa"/>
            <w:shd w:val="clear" w:color="auto" w:fill="auto"/>
            <w:noWrap/>
            <w:vAlign w:val="bottom"/>
            <w:hideMark/>
          </w:tcPr>
          <w:p w14:paraId="17DB4C0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27</w:t>
            </w:r>
          </w:p>
        </w:tc>
        <w:tc>
          <w:tcPr>
            <w:tcW w:w="1531" w:type="dxa"/>
            <w:shd w:val="clear" w:color="000000" w:fill="83CB96"/>
            <w:noWrap/>
            <w:vAlign w:val="bottom"/>
            <w:hideMark/>
          </w:tcPr>
          <w:p w14:paraId="52FFF72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86,8</w:t>
            </w:r>
          </w:p>
        </w:tc>
      </w:tr>
      <w:tr w:rsidR="009E000C" w:rsidRPr="003B6E5D" w14:paraId="3921A4B5" w14:textId="77777777" w:rsidTr="00F11C5D">
        <w:trPr>
          <w:trHeight w:val="290"/>
        </w:trPr>
        <w:tc>
          <w:tcPr>
            <w:tcW w:w="1719" w:type="dxa"/>
            <w:shd w:val="clear" w:color="auto" w:fill="auto"/>
            <w:noWrap/>
            <w:vAlign w:val="bottom"/>
            <w:hideMark/>
          </w:tcPr>
          <w:p w14:paraId="378EBCF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Maltepe</w:t>
            </w:r>
          </w:p>
        </w:tc>
        <w:tc>
          <w:tcPr>
            <w:tcW w:w="1820" w:type="dxa"/>
            <w:shd w:val="clear" w:color="auto" w:fill="auto"/>
            <w:noWrap/>
            <w:vAlign w:val="bottom"/>
            <w:hideMark/>
          </w:tcPr>
          <w:p w14:paraId="79F43EC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19</w:t>
            </w:r>
          </w:p>
        </w:tc>
        <w:tc>
          <w:tcPr>
            <w:tcW w:w="1701" w:type="dxa"/>
            <w:shd w:val="clear" w:color="auto" w:fill="auto"/>
            <w:noWrap/>
            <w:vAlign w:val="bottom"/>
            <w:hideMark/>
          </w:tcPr>
          <w:p w14:paraId="2A19131D"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35</w:t>
            </w:r>
          </w:p>
        </w:tc>
        <w:tc>
          <w:tcPr>
            <w:tcW w:w="1531" w:type="dxa"/>
            <w:shd w:val="clear" w:color="000000" w:fill="8FD0A1"/>
            <w:noWrap/>
            <w:vAlign w:val="bottom"/>
            <w:hideMark/>
          </w:tcPr>
          <w:p w14:paraId="1EFF09A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84,5</w:t>
            </w:r>
          </w:p>
        </w:tc>
      </w:tr>
      <w:tr w:rsidR="009E000C" w:rsidRPr="003B6E5D" w14:paraId="2F37C222" w14:textId="77777777" w:rsidTr="00F11C5D">
        <w:trPr>
          <w:trHeight w:val="290"/>
        </w:trPr>
        <w:tc>
          <w:tcPr>
            <w:tcW w:w="1719" w:type="dxa"/>
            <w:shd w:val="clear" w:color="auto" w:fill="auto"/>
            <w:noWrap/>
            <w:vAlign w:val="bottom"/>
            <w:hideMark/>
          </w:tcPr>
          <w:p w14:paraId="5AB87C3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Ataşehir</w:t>
            </w:r>
          </w:p>
        </w:tc>
        <w:tc>
          <w:tcPr>
            <w:tcW w:w="1820" w:type="dxa"/>
            <w:shd w:val="clear" w:color="auto" w:fill="auto"/>
            <w:noWrap/>
            <w:vAlign w:val="bottom"/>
            <w:hideMark/>
          </w:tcPr>
          <w:p w14:paraId="7281EFE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22</w:t>
            </w:r>
          </w:p>
        </w:tc>
        <w:tc>
          <w:tcPr>
            <w:tcW w:w="1701" w:type="dxa"/>
            <w:shd w:val="clear" w:color="auto" w:fill="auto"/>
            <w:noWrap/>
            <w:vAlign w:val="bottom"/>
            <w:hideMark/>
          </w:tcPr>
          <w:p w14:paraId="7DDCFA9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40</w:t>
            </w:r>
          </w:p>
        </w:tc>
        <w:tc>
          <w:tcPr>
            <w:tcW w:w="1531" w:type="dxa"/>
            <w:shd w:val="clear" w:color="000000" w:fill="A2D8B1"/>
            <w:noWrap/>
            <w:vAlign w:val="bottom"/>
            <w:hideMark/>
          </w:tcPr>
          <w:p w14:paraId="2186109B"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80,9</w:t>
            </w:r>
          </w:p>
        </w:tc>
      </w:tr>
      <w:tr w:rsidR="009E000C" w:rsidRPr="003B6E5D" w14:paraId="721F6CA8" w14:textId="77777777" w:rsidTr="00F11C5D">
        <w:trPr>
          <w:trHeight w:val="290"/>
        </w:trPr>
        <w:tc>
          <w:tcPr>
            <w:tcW w:w="1719" w:type="dxa"/>
            <w:shd w:val="clear" w:color="auto" w:fill="auto"/>
            <w:noWrap/>
            <w:vAlign w:val="bottom"/>
            <w:hideMark/>
          </w:tcPr>
          <w:p w14:paraId="091F523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Avcılar</w:t>
            </w:r>
          </w:p>
        </w:tc>
        <w:tc>
          <w:tcPr>
            <w:tcW w:w="1820" w:type="dxa"/>
            <w:shd w:val="clear" w:color="auto" w:fill="auto"/>
            <w:noWrap/>
            <w:vAlign w:val="bottom"/>
            <w:hideMark/>
          </w:tcPr>
          <w:p w14:paraId="11A0F25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17</w:t>
            </w:r>
          </w:p>
        </w:tc>
        <w:tc>
          <w:tcPr>
            <w:tcW w:w="1701" w:type="dxa"/>
            <w:shd w:val="clear" w:color="auto" w:fill="auto"/>
            <w:noWrap/>
            <w:vAlign w:val="bottom"/>
            <w:hideMark/>
          </w:tcPr>
          <w:p w14:paraId="667E2449"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30</w:t>
            </w:r>
          </w:p>
        </w:tc>
        <w:tc>
          <w:tcPr>
            <w:tcW w:w="1531" w:type="dxa"/>
            <w:shd w:val="clear" w:color="000000" w:fill="B1DEBE"/>
            <w:noWrap/>
            <w:vAlign w:val="bottom"/>
            <w:hideMark/>
          </w:tcPr>
          <w:p w14:paraId="1042EA33"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78,1</w:t>
            </w:r>
          </w:p>
        </w:tc>
      </w:tr>
      <w:tr w:rsidR="009E000C" w:rsidRPr="003B6E5D" w14:paraId="66EC67E9" w14:textId="77777777" w:rsidTr="00F11C5D">
        <w:trPr>
          <w:trHeight w:val="290"/>
        </w:trPr>
        <w:tc>
          <w:tcPr>
            <w:tcW w:w="1719" w:type="dxa"/>
            <w:shd w:val="clear" w:color="auto" w:fill="auto"/>
            <w:noWrap/>
            <w:vAlign w:val="bottom"/>
            <w:hideMark/>
          </w:tcPr>
          <w:p w14:paraId="3A9869D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Kadıköy</w:t>
            </w:r>
          </w:p>
        </w:tc>
        <w:tc>
          <w:tcPr>
            <w:tcW w:w="1820" w:type="dxa"/>
            <w:shd w:val="clear" w:color="auto" w:fill="auto"/>
            <w:noWrap/>
            <w:vAlign w:val="bottom"/>
            <w:hideMark/>
          </w:tcPr>
          <w:p w14:paraId="0420F383"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30</w:t>
            </w:r>
          </w:p>
        </w:tc>
        <w:tc>
          <w:tcPr>
            <w:tcW w:w="1701" w:type="dxa"/>
            <w:shd w:val="clear" w:color="auto" w:fill="auto"/>
            <w:noWrap/>
            <w:vAlign w:val="bottom"/>
            <w:hideMark/>
          </w:tcPr>
          <w:p w14:paraId="7F2AA7F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53</w:t>
            </w:r>
          </w:p>
        </w:tc>
        <w:tc>
          <w:tcPr>
            <w:tcW w:w="1531" w:type="dxa"/>
            <w:shd w:val="clear" w:color="000000" w:fill="B3DFC0"/>
            <w:noWrap/>
            <w:vAlign w:val="bottom"/>
            <w:hideMark/>
          </w:tcPr>
          <w:p w14:paraId="227B1549"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77,8</w:t>
            </w:r>
          </w:p>
        </w:tc>
      </w:tr>
      <w:tr w:rsidR="009E000C" w:rsidRPr="003B6E5D" w14:paraId="173AE37C" w14:textId="77777777" w:rsidTr="00F11C5D">
        <w:trPr>
          <w:trHeight w:val="290"/>
        </w:trPr>
        <w:tc>
          <w:tcPr>
            <w:tcW w:w="1719" w:type="dxa"/>
            <w:shd w:val="clear" w:color="auto" w:fill="auto"/>
            <w:noWrap/>
            <w:vAlign w:val="bottom"/>
            <w:hideMark/>
          </w:tcPr>
          <w:p w14:paraId="165B400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Kartal</w:t>
            </w:r>
          </w:p>
        </w:tc>
        <w:tc>
          <w:tcPr>
            <w:tcW w:w="1820" w:type="dxa"/>
            <w:shd w:val="clear" w:color="auto" w:fill="auto"/>
            <w:noWrap/>
            <w:vAlign w:val="bottom"/>
            <w:hideMark/>
          </w:tcPr>
          <w:p w14:paraId="45B4BD23"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17</w:t>
            </w:r>
          </w:p>
        </w:tc>
        <w:tc>
          <w:tcPr>
            <w:tcW w:w="1701" w:type="dxa"/>
            <w:shd w:val="clear" w:color="auto" w:fill="auto"/>
            <w:noWrap/>
            <w:vAlign w:val="bottom"/>
            <w:hideMark/>
          </w:tcPr>
          <w:p w14:paraId="41C8CB1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29</w:t>
            </w:r>
          </w:p>
        </w:tc>
        <w:tc>
          <w:tcPr>
            <w:tcW w:w="1531" w:type="dxa"/>
            <w:shd w:val="clear" w:color="000000" w:fill="BAE1C6"/>
            <w:noWrap/>
            <w:vAlign w:val="bottom"/>
            <w:hideMark/>
          </w:tcPr>
          <w:p w14:paraId="4F2345D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76,4</w:t>
            </w:r>
          </w:p>
        </w:tc>
      </w:tr>
      <w:tr w:rsidR="009E000C" w:rsidRPr="003B6E5D" w14:paraId="74E9A949" w14:textId="77777777" w:rsidTr="00F11C5D">
        <w:trPr>
          <w:trHeight w:val="290"/>
        </w:trPr>
        <w:tc>
          <w:tcPr>
            <w:tcW w:w="1719" w:type="dxa"/>
            <w:shd w:val="clear" w:color="auto" w:fill="auto"/>
            <w:noWrap/>
            <w:vAlign w:val="bottom"/>
            <w:hideMark/>
          </w:tcPr>
          <w:p w14:paraId="4935BD2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Büyükçekmece</w:t>
            </w:r>
          </w:p>
        </w:tc>
        <w:tc>
          <w:tcPr>
            <w:tcW w:w="1820" w:type="dxa"/>
            <w:shd w:val="clear" w:color="auto" w:fill="auto"/>
            <w:noWrap/>
            <w:vAlign w:val="bottom"/>
            <w:hideMark/>
          </w:tcPr>
          <w:p w14:paraId="2DA54D7E"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17</w:t>
            </w:r>
          </w:p>
        </w:tc>
        <w:tc>
          <w:tcPr>
            <w:tcW w:w="1701" w:type="dxa"/>
            <w:shd w:val="clear" w:color="auto" w:fill="auto"/>
            <w:noWrap/>
            <w:vAlign w:val="bottom"/>
            <w:hideMark/>
          </w:tcPr>
          <w:p w14:paraId="399A9E96"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29</w:t>
            </w:r>
          </w:p>
        </w:tc>
        <w:tc>
          <w:tcPr>
            <w:tcW w:w="1531" w:type="dxa"/>
            <w:shd w:val="clear" w:color="000000" w:fill="BEE3C9"/>
            <w:noWrap/>
            <w:vAlign w:val="bottom"/>
            <w:hideMark/>
          </w:tcPr>
          <w:p w14:paraId="7BC2A2B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75,7</w:t>
            </w:r>
          </w:p>
        </w:tc>
      </w:tr>
      <w:tr w:rsidR="009E000C" w:rsidRPr="003B6E5D" w14:paraId="1ACA0177" w14:textId="77777777" w:rsidTr="00F11C5D">
        <w:trPr>
          <w:trHeight w:val="290"/>
        </w:trPr>
        <w:tc>
          <w:tcPr>
            <w:tcW w:w="1719" w:type="dxa"/>
            <w:shd w:val="clear" w:color="auto" w:fill="auto"/>
            <w:noWrap/>
            <w:vAlign w:val="bottom"/>
            <w:hideMark/>
          </w:tcPr>
          <w:p w14:paraId="43104F21"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Zeytinburnu</w:t>
            </w:r>
          </w:p>
        </w:tc>
        <w:tc>
          <w:tcPr>
            <w:tcW w:w="1820" w:type="dxa"/>
            <w:shd w:val="clear" w:color="auto" w:fill="auto"/>
            <w:noWrap/>
            <w:vAlign w:val="bottom"/>
            <w:hideMark/>
          </w:tcPr>
          <w:p w14:paraId="63B8775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31</w:t>
            </w:r>
          </w:p>
        </w:tc>
        <w:tc>
          <w:tcPr>
            <w:tcW w:w="1701" w:type="dxa"/>
            <w:shd w:val="clear" w:color="auto" w:fill="auto"/>
            <w:noWrap/>
            <w:vAlign w:val="bottom"/>
            <w:hideMark/>
          </w:tcPr>
          <w:p w14:paraId="36C6E99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53</w:t>
            </w:r>
          </w:p>
        </w:tc>
        <w:tc>
          <w:tcPr>
            <w:tcW w:w="1531" w:type="dxa"/>
            <w:shd w:val="clear" w:color="000000" w:fill="CAE8D4"/>
            <w:noWrap/>
            <w:vAlign w:val="bottom"/>
            <w:hideMark/>
          </w:tcPr>
          <w:p w14:paraId="07FD484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73,4</w:t>
            </w:r>
          </w:p>
        </w:tc>
      </w:tr>
      <w:tr w:rsidR="009E000C" w:rsidRPr="003B6E5D" w14:paraId="0F8283D8" w14:textId="77777777" w:rsidTr="00F11C5D">
        <w:trPr>
          <w:trHeight w:val="290"/>
        </w:trPr>
        <w:tc>
          <w:tcPr>
            <w:tcW w:w="1719" w:type="dxa"/>
            <w:shd w:val="clear" w:color="auto" w:fill="auto"/>
            <w:noWrap/>
            <w:vAlign w:val="bottom"/>
            <w:hideMark/>
          </w:tcPr>
          <w:p w14:paraId="52A704E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Silivri</w:t>
            </w:r>
          </w:p>
        </w:tc>
        <w:tc>
          <w:tcPr>
            <w:tcW w:w="1820" w:type="dxa"/>
            <w:shd w:val="clear" w:color="auto" w:fill="auto"/>
            <w:noWrap/>
            <w:vAlign w:val="bottom"/>
            <w:hideMark/>
          </w:tcPr>
          <w:p w14:paraId="6C72ECA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12</w:t>
            </w:r>
          </w:p>
        </w:tc>
        <w:tc>
          <w:tcPr>
            <w:tcW w:w="1701" w:type="dxa"/>
            <w:shd w:val="clear" w:color="auto" w:fill="auto"/>
            <w:noWrap/>
            <w:vAlign w:val="bottom"/>
            <w:hideMark/>
          </w:tcPr>
          <w:p w14:paraId="0FEC9B8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20</w:t>
            </w:r>
          </w:p>
        </w:tc>
        <w:tc>
          <w:tcPr>
            <w:tcW w:w="1531" w:type="dxa"/>
            <w:shd w:val="clear" w:color="000000" w:fill="CEEAD7"/>
            <w:noWrap/>
            <w:vAlign w:val="bottom"/>
            <w:hideMark/>
          </w:tcPr>
          <w:p w14:paraId="03167491"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72,7</w:t>
            </w:r>
          </w:p>
        </w:tc>
      </w:tr>
      <w:tr w:rsidR="009E000C" w:rsidRPr="003B6E5D" w14:paraId="4A4C2A4E" w14:textId="77777777" w:rsidTr="00F11C5D">
        <w:trPr>
          <w:trHeight w:val="290"/>
        </w:trPr>
        <w:tc>
          <w:tcPr>
            <w:tcW w:w="1719" w:type="dxa"/>
            <w:shd w:val="clear" w:color="auto" w:fill="auto"/>
            <w:noWrap/>
            <w:vAlign w:val="bottom"/>
            <w:hideMark/>
          </w:tcPr>
          <w:p w14:paraId="1D08AC8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Çatalca</w:t>
            </w:r>
          </w:p>
        </w:tc>
        <w:tc>
          <w:tcPr>
            <w:tcW w:w="1820" w:type="dxa"/>
            <w:shd w:val="clear" w:color="auto" w:fill="auto"/>
            <w:noWrap/>
            <w:vAlign w:val="bottom"/>
            <w:hideMark/>
          </w:tcPr>
          <w:p w14:paraId="70D02E61"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11</w:t>
            </w:r>
          </w:p>
        </w:tc>
        <w:tc>
          <w:tcPr>
            <w:tcW w:w="1701" w:type="dxa"/>
            <w:shd w:val="clear" w:color="auto" w:fill="auto"/>
            <w:noWrap/>
            <w:vAlign w:val="bottom"/>
            <w:hideMark/>
          </w:tcPr>
          <w:p w14:paraId="7D902FED"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18</w:t>
            </w:r>
          </w:p>
        </w:tc>
        <w:tc>
          <w:tcPr>
            <w:tcW w:w="1531" w:type="dxa"/>
            <w:shd w:val="clear" w:color="000000" w:fill="D0EBD9"/>
            <w:noWrap/>
            <w:vAlign w:val="bottom"/>
            <w:hideMark/>
          </w:tcPr>
          <w:p w14:paraId="1F8B9E7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72,2</w:t>
            </w:r>
          </w:p>
        </w:tc>
      </w:tr>
      <w:tr w:rsidR="009E000C" w:rsidRPr="003B6E5D" w14:paraId="1292B081" w14:textId="77777777" w:rsidTr="00F11C5D">
        <w:trPr>
          <w:trHeight w:val="290"/>
        </w:trPr>
        <w:tc>
          <w:tcPr>
            <w:tcW w:w="1719" w:type="dxa"/>
            <w:shd w:val="clear" w:color="auto" w:fill="auto"/>
            <w:noWrap/>
            <w:vAlign w:val="bottom"/>
            <w:hideMark/>
          </w:tcPr>
          <w:p w14:paraId="66FFC6B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Beyoğlu</w:t>
            </w:r>
          </w:p>
        </w:tc>
        <w:tc>
          <w:tcPr>
            <w:tcW w:w="1820" w:type="dxa"/>
            <w:shd w:val="clear" w:color="auto" w:fill="auto"/>
            <w:noWrap/>
            <w:vAlign w:val="bottom"/>
            <w:hideMark/>
          </w:tcPr>
          <w:p w14:paraId="7D76D57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36</w:t>
            </w:r>
          </w:p>
        </w:tc>
        <w:tc>
          <w:tcPr>
            <w:tcW w:w="1701" w:type="dxa"/>
            <w:shd w:val="clear" w:color="auto" w:fill="auto"/>
            <w:noWrap/>
            <w:vAlign w:val="bottom"/>
            <w:hideMark/>
          </w:tcPr>
          <w:p w14:paraId="52E7E33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62</w:t>
            </w:r>
          </w:p>
        </w:tc>
        <w:tc>
          <w:tcPr>
            <w:tcW w:w="1531" w:type="dxa"/>
            <w:shd w:val="clear" w:color="000000" w:fill="D4ECDC"/>
            <w:noWrap/>
            <w:vAlign w:val="bottom"/>
            <w:hideMark/>
          </w:tcPr>
          <w:p w14:paraId="250381AE"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71,6</w:t>
            </w:r>
          </w:p>
        </w:tc>
      </w:tr>
      <w:tr w:rsidR="009E000C" w:rsidRPr="003B6E5D" w14:paraId="0D416FF2" w14:textId="77777777" w:rsidTr="00F11C5D">
        <w:trPr>
          <w:trHeight w:val="290"/>
        </w:trPr>
        <w:tc>
          <w:tcPr>
            <w:tcW w:w="1719" w:type="dxa"/>
            <w:shd w:val="clear" w:color="auto" w:fill="auto"/>
            <w:noWrap/>
            <w:vAlign w:val="bottom"/>
            <w:hideMark/>
          </w:tcPr>
          <w:p w14:paraId="2089F27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Beylikdüzü</w:t>
            </w:r>
          </w:p>
        </w:tc>
        <w:tc>
          <w:tcPr>
            <w:tcW w:w="1820" w:type="dxa"/>
            <w:shd w:val="clear" w:color="auto" w:fill="auto"/>
            <w:noWrap/>
            <w:vAlign w:val="bottom"/>
            <w:hideMark/>
          </w:tcPr>
          <w:p w14:paraId="6728BD5D"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18</w:t>
            </w:r>
          </w:p>
        </w:tc>
        <w:tc>
          <w:tcPr>
            <w:tcW w:w="1701" w:type="dxa"/>
            <w:shd w:val="clear" w:color="auto" w:fill="auto"/>
            <w:noWrap/>
            <w:vAlign w:val="bottom"/>
            <w:hideMark/>
          </w:tcPr>
          <w:p w14:paraId="20F580B7"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31</w:t>
            </w:r>
          </w:p>
        </w:tc>
        <w:tc>
          <w:tcPr>
            <w:tcW w:w="1531" w:type="dxa"/>
            <w:shd w:val="clear" w:color="000000" w:fill="D7EDDF"/>
            <w:noWrap/>
            <w:vAlign w:val="bottom"/>
            <w:hideMark/>
          </w:tcPr>
          <w:p w14:paraId="05579D7D"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70,9</w:t>
            </w:r>
          </w:p>
        </w:tc>
      </w:tr>
      <w:tr w:rsidR="009E000C" w:rsidRPr="003B6E5D" w14:paraId="5BF4F213" w14:textId="77777777" w:rsidTr="00F11C5D">
        <w:trPr>
          <w:trHeight w:val="290"/>
        </w:trPr>
        <w:tc>
          <w:tcPr>
            <w:tcW w:w="1719" w:type="dxa"/>
            <w:shd w:val="clear" w:color="auto" w:fill="auto"/>
            <w:noWrap/>
            <w:vAlign w:val="bottom"/>
            <w:hideMark/>
          </w:tcPr>
          <w:p w14:paraId="22705ED9"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Sancaktepe</w:t>
            </w:r>
          </w:p>
        </w:tc>
        <w:tc>
          <w:tcPr>
            <w:tcW w:w="1820" w:type="dxa"/>
            <w:shd w:val="clear" w:color="auto" w:fill="auto"/>
            <w:noWrap/>
            <w:vAlign w:val="bottom"/>
            <w:hideMark/>
          </w:tcPr>
          <w:p w14:paraId="4BF36CB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12</w:t>
            </w:r>
          </w:p>
        </w:tc>
        <w:tc>
          <w:tcPr>
            <w:tcW w:w="1701" w:type="dxa"/>
            <w:shd w:val="clear" w:color="auto" w:fill="auto"/>
            <w:noWrap/>
            <w:vAlign w:val="bottom"/>
            <w:hideMark/>
          </w:tcPr>
          <w:p w14:paraId="549DB58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20</w:t>
            </w:r>
          </w:p>
        </w:tc>
        <w:tc>
          <w:tcPr>
            <w:tcW w:w="1531" w:type="dxa"/>
            <w:shd w:val="clear" w:color="000000" w:fill="E5F3EB"/>
            <w:noWrap/>
            <w:vAlign w:val="bottom"/>
            <w:hideMark/>
          </w:tcPr>
          <w:p w14:paraId="414A56E9"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68,4</w:t>
            </w:r>
          </w:p>
        </w:tc>
      </w:tr>
      <w:tr w:rsidR="009E000C" w:rsidRPr="003B6E5D" w14:paraId="29CF154B" w14:textId="77777777" w:rsidTr="00F11C5D">
        <w:trPr>
          <w:trHeight w:val="290"/>
        </w:trPr>
        <w:tc>
          <w:tcPr>
            <w:tcW w:w="1719" w:type="dxa"/>
            <w:shd w:val="clear" w:color="auto" w:fill="auto"/>
            <w:noWrap/>
            <w:vAlign w:val="bottom"/>
            <w:hideMark/>
          </w:tcPr>
          <w:p w14:paraId="5EF79D0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Pendik</w:t>
            </w:r>
          </w:p>
        </w:tc>
        <w:tc>
          <w:tcPr>
            <w:tcW w:w="1820" w:type="dxa"/>
            <w:shd w:val="clear" w:color="auto" w:fill="auto"/>
            <w:noWrap/>
            <w:vAlign w:val="bottom"/>
            <w:hideMark/>
          </w:tcPr>
          <w:p w14:paraId="5C50762D"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14</w:t>
            </w:r>
          </w:p>
        </w:tc>
        <w:tc>
          <w:tcPr>
            <w:tcW w:w="1701" w:type="dxa"/>
            <w:shd w:val="clear" w:color="auto" w:fill="auto"/>
            <w:noWrap/>
            <w:vAlign w:val="bottom"/>
            <w:hideMark/>
          </w:tcPr>
          <w:p w14:paraId="15D28B9E"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23</w:t>
            </w:r>
          </w:p>
        </w:tc>
        <w:tc>
          <w:tcPr>
            <w:tcW w:w="1531" w:type="dxa"/>
            <w:shd w:val="clear" w:color="000000" w:fill="EAF5F0"/>
            <w:noWrap/>
            <w:vAlign w:val="bottom"/>
            <w:hideMark/>
          </w:tcPr>
          <w:p w14:paraId="4942FC1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67,3</w:t>
            </w:r>
          </w:p>
        </w:tc>
      </w:tr>
      <w:tr w:rsidR="009E000C" w:rsidRPr="003B6E5D" w14:paraId="3A2FDF5A" w14:textId="77777777" w:rsidTr="00F11C5D">
        <w:trPr>
          <w:trHeight w:val="290"/>
        </w:trPr>
        <w:tc>
          <w:tcPr>
            <w:tcW w:w="1719" w:type="dxa"/>
            <w:shd w:val="clear" w:color="auto" w:fill="auto"/>
            <w:noWrap/>
            <w:vAlign w:val="bottom"/>
            <w:hideMark/>
          </w:tcPr>
          <w:p w14:paraId="0870A48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Ümraniye</w:t>
            </w:r>
          </w:p>
        </w:tc>
        <w:tc>
          <w:tcPr>
            <w:tcW w:w="1820" w:type="dxa"/>
            <w:shd w:val="clear" w:color="auto" w:fill="auto"/>
            <w:noWrap/>
            <w:vAlign w:val="bottom"/>
            <w:hideMark/>
          </w:tcPr>
          <w:p w14:paraId="6464B76B"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17</w:t>
            </w:r>
          </w:p>
        </w:tc>
        <w:tc>
          <w:tcPr>
            <w:tcW w:w="1701" w:type="dxa"/>
            <w:shd w:val="clear" w:color="auto" w:fill="auto"/>
            <w:noWrap/>
            <w:vAlign w:val="bottom"/>
            <w:hideMark/>
          </w:tcPr>
          <w:p w14:paraId="06DD5EB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29</w:t>
            </w:r>
          </w:p>
        </w:tc>
        <w:tc>
          <w:tcPr>
            <w:tcW w:w="1531" w:type="dxa"/>
            <w:shd w:val="clear" w:color="000000" w:fill="EEF7F3"/>
            <w:noWrap/>
            <w:vAlign w:val="bottom"/>
            <w:hideMark/>
          </w:tcPr>
          <w:p w14:paraId="75863F1B"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66,7</w:t>
            </w:r>
          </w:p>
        </w:tc>
      </w:tr>
      <w:tr w:rsidR="009E000C" w:rsidRPr="003B6E5D" w14:paraId="18117E14" w14:textId="77777777" w:rsidTr="00F11C5D">
        <w:trPr>
          <w:trHeight w:val="290"/>
        </w:trPr>
        <w:tc>
          <w:tcPr>
            <w:tcW w:w="1719" w:type="dxa"/>
            <w:shd w:val="clear" w:color="auto" w:fill="auto"/>
            <w:noWrap/>
            <w:vAlign w:val="bottom"/>
            <w:hideMark/>
          </w:tcPr>
          <w:p w14:paraId="599852F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Çekmeköy</w:t>
            </w:r>
          </w:p>
        </w:tc>
        <w:tc>
          <w:tcPr>
            <w:tcW w:w="1820" w:type="dxa"/>
            <w:shd w:val="clear" w:color="auto" w:fill="auto"/>
            <w:noWrap/>
            <w:vAlign w:val="bottom"/>
            <w:hideMark/>
          </w:tcPr>
          <w:p w14:paraId="43B2B9D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15</w:t>
            </w:r>
          </w:p>
        </w:tc>
        <w:tc>
          <w:tcPr>
            <w:tcW w:w="1701" w:type="dxa"/>
            <w:shd w:val="clear" w:color="auto" w:fill="auto"/>
            <w:noWrap/>
            <w:vAlign w:val="bottom"/>
            <w:hideMark/>
          </w:tcPr>
          <w:p w14:paraId="3A8F981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25</w:t>
            </w:r>
          </w:p>
        </w:tc>
        <w:tc>
          <w:tcPr>
            <w:tcW w:w="1531" w:type="dxa"/>
            <w:shd w:val="clear" w:color="000000" w:fill="EEF7F3"/>
            <w:noWrap/>
            <w:vAlign w:val="bottom"/>
            <w:hideMark/>
          </w:tcPr>
          <w:p w14:paraId="31C9716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66,7</w:t>
            </w:r>
          </w:p>
        </w:tc>
      </w:tr>
      <w:tr w:rsidR="009E000C" w:rsidRPr="003B6E5D" w14:paraId="7E06849F" w14:textId="77777777" w:rsidTr="00F11C5D">
        <w:trPr>
          <w:trHeight w:val="290"/>
        </w:trPr>
        <w:tc>
          <w:tcPr>
            <w:tcW w:w="1719" w:type="dxa"/>
            <w:shd w:val="clear" w:color="auto" w:fill="auto"/>
            <w:noWrap/>
            <w:vAlign w:val="bottom"/>
            <w:hideMark/>
          </w:tcPr>
          <w:p w14:paraId="721E7511"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Üsküdar</w:t>
            </w:r>
          </w:p>
        </w:tc>
        <w:tc>
          <w:tcPr>
            <w:tcW w:w="1820" w:type="dxa"/>
            <w:shd w:val="clear" w:color="auto" w:fill="auto"/>
            <w:noWrap/>
            <w:vAlign w:val="bottom"/>
            <w:hideMark/>
          </w:tcPr>
          <w:p w14:paraId="157E0909"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21</w:t>
            </w:r>
          </w:p>
        </w:tc>
        <w:tc>
          <w:tcPr>
            <w:tcW w:w="1701" w:type="dxa"/>
            <w:shd w:val="clear" w:color="auto" w:fill="auto"/>
            <w:noWrap/>
            <w:vAlign w:val="bottom"/>
            <w:hideMark/>
          </w:tcPr>
          <w:p w14:paraId="1F2D5B7D"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34</w:t>
            </w:r>
          </w:p>
        </w:tc>
        <w:tc>
          <w:tcPr>
            <w:tcW w:w="1531" w:type="dxa"/>
            <w:shd w:val="clear" w:color="000000" w:fill="F4F9F8"/>
            <w:noWrap/>
            <w:vAlign w:val="bottom"/>
            <w:hideMark/>
          </w:tcPr>
          <w:p w14:paraId="2A1B8D3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65,5</w:t>
            </w:r>
          </w:p>
        </w:tc>
      </w:tr>
      <w:tr w:rsidR="009E000C" w:rsidRPr="003B6E5D" w14:paraId="7FF0437B" w14:textId="77777777" w:rsidTr="00F11C5D">
        <w:trPr>
          <w:trHeight w:val="290"/>
        </w:trPr>
        <w:tc>
          <w:tcPr>
            <w:tcW w:w="1719" w:type="dxa"/>
            <w:shd w:val="clear" w:color="auto" w:fill="auto"/>
            <w:noWrap/>
            <w:vAlign w:val="bottom"/>
            <w:hideMark/>
          </w:tcPr>
          <w:p w14:paraId="5B1AC6B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Beşiktaş</w:t>
            </w:r>
          </w:p>
        </w:tc>
        <w:tc>
          <w:tcPr>
            <w:tcW w:w="1820" w:type="dxa"/>
            <w:shd w:val="clear" w:color="auto" w:fill="auto"/>
            <w:noWrap/>
            <w:vAlign w:val="bottom"/>
            <w:hideMark/>
          </w:tcPr>
          <w:p w14:paraId="2D4542C1"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41</w:t>
            </w:r>
          </w:p>
        </w:tc>
        <w:tc>
          <w:tcPr>
            <w:tcW w:w="1701" w:type="dxa"/>
            <w:shd w:val="clear" w:color="auto" w:fill="auto"/>
            <w:noWrap/>
            <w:vAlign w:val="bottom"/>
            <w:hideMark/>
          </w:tcPr>
          <w:p w14:paraId="551EA06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67</w:t>
            </w:r>
          </w:p>
        </w:tc>
        <w:tc>
          <w:tcPr>
            <w:tcW w:w="1531" w:type="dxa"/>
            <w:shd w:val="clear" w:color="000000" w:fill="FCFCFF"/>
            <w:noWrap/>
            <w:vAlign w:val="bottom"/>
            <w:hideMark/>
          </w:tcPr>
          <w:p w14:paraId="12FC9BC3"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64,0</w:t>
            </w:r>
          </w:p>
        </w:tc>
      </w:tr>
      <w:tr w:rsidR="009E000C" w:rsidRPr="003B6E5D" w14:paraId="733CE7BC" w14:textId="77777777" w:rsidTr="00F11C5D">
        <w:trPr>
          <w:trHeight w:val="290"/>
        </w:trPr>
        <w:tc>
          <w:tcPr>
            <w:tcW w:w="1719" w:type="dxa"/>
            <w:shd w:val="clear" w:color="auto" w:fill="auto"/>
            <w:noWrap/>
            <w:vAlign w:val="bottom"/>
            <w:hideMark/>
          </w:tcPr>
          <w:p w14:paraId="3F59B60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Kağıthane</w:t>
            </w:r>
          </w:p>
        </w:tc>
        <w:tc>
          <w:tcPr>
            <w:tcW w:w="1820" w:type="dxa"/>
            <w:shd w:val="clear" w:color="auto" w:fill="auto"/>
            <w:noWrap/>
            <w:vAlign w:val="bottom"/>
            <w:hideMark/>
          </w:tcPr>
          <w:p w14:paraId="6FA802A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22</w:t>
            </w:r>
          </w:p>
        </w:tc>
        <w:tc>
          <w:tcPr>
            <w:tcW w:w="1701" w:type="dxa"/>
            <w:shd w:val="clear" w:color="auto" w:fill="auto"/>
            <w:noWrap/>
            <w:vAlign w:val="bottom"/>
            <w:hideMark/>
          </w:tcPr>
          <w:p w14:paraId="1B79B22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35</w:t>
            </w:r>
          </w:p>
        </w:tc>
        <w:tc>
          <w:tcPr>
            <w:tcW w:w="1531" w:type="dxa"/>
            <w:shd w:val="clear" w:color="000000" w:fill="FBF5F8"/>
            <w:noWrap/>
            <w:vAlign w:val="bottom"/>
            <w:hideMark/>
          </w:tcPr>
          <w:p w14:paraId="26B47017"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62,5</w:t>
            </w:r>
          </w:p>
        </w:tc>
      </w:tr>
      <w:tr w:rsidR="009E000C" w:rsidRPr="003B6E5D" w14:paraId="43B3967C" w14:textId="77777777" w:rsidTr="00F11C5D">
        <w:trPr>
          <w:trHeight w:val="290"/>
        </w:trPr>
        <w:tc>
          <w:tcPr>
            <w:tcW w:w="1719" w:type="dxa"/>
            <w:shd w:val="clear" w:color="auto" w:fill="auto"/>
            <w:noWrap/>
            <w:vAlign w:val="bottom"/>
            <w:hideMark/>
          </w:tcPr>
          <w:p w14:paraId="02931F2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Sultanbeyli</w:t>
            </w:r>
          </w:p>
        </w:tc>
        <w:tc>
          <w:tcPr>
            <w:tcW w:w="1820" w:type="dxa"/>
            <w:shd w:val="clear" w:color="auto" w:fill="auto"/>
            <w:noWrap/>
            <w:vAlign w:val="bottom"/>
            <w:hideMark/>
          </w:tcPr>
          <w:p w14:paraId="611E8E0E"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10</w:t>
            </w:r>
          </w:p>
        </w:tc>
        <w:tc>
          <w:tcPr>
            <w:tcW w:w="1701" w:type="dxa"/>
            <w:shd w:val="clear" w:color="auto" w:fill="auto"/>
            <w:noWrap/>
            <w:vAlign w:val="bottom"/>
            <w:hideMark/>
          </w:tcPr>
          <w:p w14:paraId="6C3C911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16</w:t>
            </w:r>
          </w:p>
        </w:tc>
        <w:tc>
          <w:tcPr>
            <w:tcW w:w="1531" w:type="dxa"/>
            <w:shd w:val="clear" w:color="000000" w:fill="FBE5E8"/>
            <w:noWrap/>
            <w:vAlign w:val="bottom"/>
            <w:hideMark/>
          </w:tcPr>
          <w:p w14:paraId="6A9726A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58,4</w:t>
            </w:r>
          </w:p>
        </w:tc>
      </w:tr>
      <w:tr w:rsidR="009E000C" w:rsidRPr="003B6E5D" w14:paraId="750421B2" w14:textId="77777777" w:rsidTr="00F11C5D">
        <w:trPr>
          <w:trHeight w:val="290"/>
        </w:trPr>
        <w:tc>
          <w:tcPr>
            <w:tcW w:w="1719" w:type="dxa"/>
            <w:shd w:val="clear" w:color="auto" w:fill="auto"/>
            <w:noWrap/>
            <w:vAlign w:val="bottom"/>
            <w:hideMark/>
          </w:tcPr>
          <w:p w14:paraId="5BA0F281"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Şişli</w:t>
            </w:r>
          </w:p>
        </w:tc>
        <w:tc>
          <w:tcPr>
            <w:tcW w:w="1820" w:type="dxa"/>
            <w:shd w:val="clear" w:color="auto" w:fill="auto"/>
            <w:noWrap/>
            <w:vAlign w:val="bottom"/>
            <w:hideMark/>
          </w:tcPr>
          <w:p w14:paraId="4884287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29</w:t>
            </w:r>
          </w:p>
        </w:tc>
        <w:tc>
          <w:tcPr>
            <w:tcW w:w="1701" w:type="dxa"/>
            <w:shd w:val="clear" w:color="auto" w:fill="auto"/>
            <w:noWrap/>
            <w:vAlign w:val="bottom"/>
            <w:hideMark/>
          </w:tcPr>
          <w:p w14:paraId="111027E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45</w:t>
            </w:r>
          </w:p>
        </w:tc>
        <w:tc>
          <w:tcPr>
            <w:tcW w:w="1531" w:type="dxa"/>
            <w:shd w:val="clear" w:color="000000" w:fill="FBE3E6"/>
            <w:noWrap/>
            <w:vAlign w:val="bottom"/>
            <w:hideMark/>
          </w:tcPr>
          <w:p w14:paraId="33D7B33E"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57,9</w:t>
            </w:r>
          </w:p>
        </w:tc>
      </w:tr>
      <w:tr w:rsidR="009E000C" w:rsidRPr="003B6E5D" w14:paraId="600AFF5F" w14:textId="77777777" w:rsidTr="00F11C5D">
        <w:trPr>
          <w:trHeight w:val="290"/>
        </w:trPr>
        <w:tc>
          <w:tcPr>
            <w:tcW w:w="1719" w:type="dxa"/>
            <w:shd w:val="clear" w:color="auto" w:fill="auto"/>
            <w:noWrap/>
            <w:vAlign w:val="bottom"/>
            <w:hideMark/>
          </w:tcPr>
          <w:p w14:paraId="3A8D912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Arnavutköy</w:t>
            </w:r>
          </w:p>
        </w:tc>
        <w:tc>
          <w:tcPr>
            <w:tcW w:w="1820" w:type="dxa"/>
            <w:shd w:val="clear" w:color="auto" w:fill="auto"/>
            <w:noWrap/>
            <w:vAlign w:val="bottom"/>
            <w:hideMark/>
          </w:tcPr>
          <w:p w14:paraId="6405E61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12</w:t>
            </w:r>
          </w:p>
        </w:tc>
        <w:tc>
          <w:tcPr>
            <w:tcW w:w="1701" w:type="dxa"/>
            <w:shd w:val="clear" w:color="auto" w:fill="auto"/>
            <w:noWrap/>
            <w:vAlign w:val="bottom"/>
            <w:hideMark/>
          </w:tcPr>
          <w:p w14:paraId="51583221"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19</w:t>
            </w:r>
          </w:p>
        </w:tc>
        <w:tc>
          <w:tcPr>
            <w:tcW w:w="1531" w:type="dxa"/>
            <w:shd w:val="clear" w:color="000000" w:fill="FBDFE2"/>
            <w:noWrap/>
            <w:vAlign w:val="bottom"/>
            <w:hideMark/>
          </w:tcPr>
          <w:p w14:paraId="3F8803E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56,9</w:t>
            </w:r>
          </w:p>
        </w:tc>
      </w:tr>
      <w:tr w:rsidR="009E000C" w:rsidRPr="003B6E5D" w14:paraId="623766FC" w14:textId="77777777" w:rsidTr="00F11C5D">
        <w:trPr>
          <w:trHeight w:val="290"/>
        </w:trPr>
        <w:tc>
          <w:tcPr>
            <w:tcW w:w="1719" w:type="dxa"/>
            <w:shd w:val="clear" w:color="auto" w:fill="auto"/>
            <w:noWrap/>
            <w:vAlign w:val="bottom"/>
            <w:hideMark/>
          </w:tcPr>
          <w:p w14:paraId="20F3D7C6"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Başakşehir</w:t>
            </w:r>
          </w:p>
        </w:tc>
        <w:tc>
          <w:tcPr>
            <w:tcW w:w="1820" w:type="dxa"/>
            <w:shd w:val="clear" w:color="auto" w:fill="auto"/>
            <w:noWrap/>
            <w:vAlign w:val="bottom"/>
            <w:hideMark/>
          </w:tcPr>
          <w:p w14:paraId="45A98ED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23</w:t>
            </w:r>
          </w:p>
        </w:tc>
        <w:tc>
          <w:tcPr>
            <w:tcW w:w="1701" w:type="dxa"/>
            <w:shd w:val="clear" w:color="auto" w:fill="auto"/>
            <w:noWrap/>
            <w:vAlign w:val="bottom"/>
            <w:hideMark/>
          </w:tcPr>
          <w:p w14:paraId="14DA7626"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36</w:t>
            </w:r>
          </w:p>
        </w:tc>
        <w:tc>
          <w:tcPr>
            <w:tcW w:w="1531" w:type="dxa"/>
            <w:shd w:val="clear" w:color="000000" w:fill="FBDDE0"/>
            <w:noWrap/>
            <w:vAlign w:val="bottom"/>
            <w:hideMark/>
          </w:tcPr>
          <w:p w14:paraId="1BF35CA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56,5</w:t>
            </w:r>
          </w:p>
        </w:tc>
      </w:tr>
      <w:tr w:rsidR="009E000C" w:rsidRPr="003B6E5D" w14:paraId="619406EF" w14:textId="77777777" w:rsidTr="00F11C5D">
        <w:trPr>
          <w:trHeight w:val="290"/>
        </w:trPr>
        <w:tc>
          <w:tcPr>
            <w:tcW w:w="1719" w:type="dxa"/>
            <w:shd w:val="clear" w:color="auto" w:fill="auto"/>
            <w:noWrap/>
            <w:vAlign w:val="bottom"/>
            <w:hideMark/>
          </w:tcPr>
          <w:p w14:paraId="0276C15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Bakırköy</w:t>
            </w:r>
          </w:p>
        </w:tc>
        <w:tc>
          <w:tcPr>
            <w:tcW w:w="1820" w:type="dxa"/>
            <w:shd w:val="clear" w:color="auto" w:fill="auto"/>
            <w:noWrap/>
            <w:vAlign w:val="bottom"/>
            <w:hideMark/>
          </w:tcPr>
          <w:p w14:paraId="20E400B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34</w:t>
            </w:r>
          </w:p>
        </w:tc>
        <w:tc>
          <w:tcPr>
            <w:tcW w:w="1701" w:type="dxa"/>
            <w:shd w:val="clear" w:color="auto" w:fill="auto"/>
            <w:noWrap/>
            <w:vAlign w:val="bottom"/>
            <w:hideMark/>
          </w:tcPr>
          <w:p w14:paraId="65FD669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53</w:t>
            </w:r>
          </w:p>
        </w:tc>
        <w:tc>
          <w:tcPr>
            <w:tcW w:w="1531" w:type="dxa"/>
            <w:shd w:val="clear" w:color="000000" w:fill="FBD9DC"/>
            <w:noWrap/>
            <w:vAlign w:val="bottom"/>
            <w:hideMark/>
          </w:tcPr>
          <w:p w14:paraId="4554CEF3"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55,5</w:t>
            </w:r>
          </w:p>
        </w:tc>
      </w:tr>
      <w:tr w:rsidR="009E000C" w:rsidRPr="003B6E5D" w14:paraId="6EC742BA" w14:textId="77777777" w:rsidTr="00F11C5D">
        <w:trPr>
          <w:trHeight w:val="290"/>
        </w:trPr>
        <w:tc>
          <w:tcPr>
            <w:tcW w:w="1719" w:type="dxa"/>
            <w:shd w:val="clear" w:color="auto" w:fill="auto"/>
            <w:noWrap/>
            <w:vAlign w:val="bottom"/>
            <w:hideMark/>
          </w:tcPr>
          <w:p w14:paraId="06DAE3AE"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Esenyurt</w:t>
            </w:r>
          </w:p>
        </w:tc>
        <w:tc>
          <w:tcPr>
            <w:tcW w:w="1820" w:type="dxa"/>
            <w:shd w:val="clear" w:color="auto" w:fill="auto"/>
            <w:noWrap/>
            <w:vAlign w:val="bottom"/>
            <w:hideMark/>
          </w:tcPr>
          <w:p w14:paraId="165D506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18</w:t>
            </w:r>
          </w:p>
        </w:tc>
        <w:tc>
          <w:tcPr>
            <w:tcW w:w="1701" w:type="dxa"/>
            <w:shd w:val="clear" w:color="auto" w:fill="auto"/>
            <w:noWrap/>
            <w:vAlign w:val="bottom"/>
            <w:hideMark/>
          </w:tcPr>
          <w:p w14:paraId="14E2FA4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27</w:t>
            </w:r>
          </w:p>
        </w:tc>
        <w:tc>
          <w:tcPr>
            <w:tcW w:w="1531" w:type="dxa"/>
            <w:shd w:val="clear" w:color="000000" w:fill="FAD5D8"/>
            <w:noWrap/>
            <w:vAlign w:val="bottom"/>
            <w:hideMark/>
          </w:tcPr>
          <w:p w14:paraId="62A854B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54,5</w:t>
            </w:r>
          </w:p>
        </w:tc>
      </w:tr>
      <w:tr w:rsidR="009E000C" w:rsidRPr="003B6E5D" w14:paraId="293633AA" w14:textId="77777777" w:rsidTr="00F11C5D">
        <w:trPr>
          <w:trHeight w:val="290"/>
        </w:trPr>
        <w:tc>
          <w:tcPr>
            <w:tcW w:w="1719" w:type="dxa"/>
            <w:shd w:val="clear" w:color="auto" w:fill="auto"/>
            <w:noWrap/>
            <w:vAlign w:val="bottom"/>
            <w:hideMark/>
          </w:tcPr>
          <w:p w14:paraId="6D57CDA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Şile</w:t>
            </w:r>
          </w:p>
        </w:tc>
        <w:tc>
          <w:tcPr>
            <w:tcW w:w="1820" w:type="dxa"/>
            <w:shd w:val="clear" w:color="auto" w:fill="auto"/>
            <w:noWrap/>
            <w:vAlign w:val="bottom"/>
            <w:hideMark/>
          </w:tcPr>
          <w:p w14:paraId="5C78A7A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20</w:t>
            </w:r>
          </w:p>
        </w:tc>
        <w:tc>
          <w:tcPr>
            <w:tcW w:w="1701" w:type="dxa"/>
            <w:shd w:val="clear" w:color="auto" w:fill="auto"/>
            <w:noWrap/>
            <w:vAlign w:val="bottom"/>
            <w:hideMark/>
          </w:tcPr>
          <w:p w14:paraId="1BC394F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31</w:t>
            </w:r>
          </w:p>
        </w:tc>
        <w:tc>
          <w:tcPr>
            <w:tcW w:w="1531" w:type="dxa"/>
            <w:shd w:val="clear" w:color="000000" w:fill="FAD3D5"/>
            <w:noWrap/>
            <w:vAlign w:val="bottom"/>
            <w:hideMark/>
          </w:tcPr>
          <w:p w14:paraId="3937B56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53,9</w:t>
            </w:r>
          </w:p>
        </w:tc>
      </w:tr>
      <w:tr w:rsidR="009E000C" w:rsidRPr="003B6E5D" w14:paraId="33A86810" w14:textId="77777777" w:rsidTr="00F11C5D">
        <w:trPr>
          <w:trHeight w:val="290"/>
        </w:trPr>
        <w:tc>
          <w:tcPr>
            <w:tcW w:w="1719" w:type="dxa"/>
            <w:shd w:val="clear" w:color="auto" w:fill="auto"/>
            <w:noWrap/>
            <w:vAlign w:val="bottom"/>
            <w:hideMark/>
          </w:tcPr>
          <w:p w14:paraId="1F68CA0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Küçükçekmece</w:t>
            </w:r>
          </w:p>
        </w:tc>
        <w:tc>
          <w:tcPr>
            <w:tcW w:w="1820" w:type="dxa"/>
            <w:shd w:val="clear" w:color="auto" w:fill="auto"/>
            <w:noWrap/>
            <w:vAlign w:val="bottom"/>
            <w:hideMark/>
          </w:tcPr>
          <w:p w14:paraId="121BADD7"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22</w:t>
            </w:r>
          </w:p>
        </w:tc>
        <w:tc>
          <w:tcPr>
            <w:tcW w:w="1701" w:type="dxa"/>
            <w:shd w:val="clear" w:color="auto" w:fill="auto"/>
            <w:noWrap/>
            <w:vAlign w:val="bottom"/>
            <w:hideMark/>
          </w:tcPr>
          <w:p w14:paraId="4AE8BA2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35</w:t>
            </w:r>
          </w:p>
        </w:tc>
        <w:tc>
          <w:tcPr>
            <w:tcW w:w="1531" w:type="dxa"/>
            <w:shd w:val="clear" w:color="000000" w:fill="FAD3D5"/>
            <w:noWrap/>
            <w:vAlign w:val="bottom"/>
            <w:hideMark/>
          </w:tcPr>
          <w:p w14:paraId="5D3ACBC7"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53,8</w:t>
            </w:r>
          </w:p>
        </w:tc>
      </w:tr>
      <w:tr w:rsidR="009E000C" w:rsidRPr="003B6E5D" w14:paraId="39AF6451" w14:textId="77777777" w:rsidTr="00F11C5D">
        <w:trPr>
          <w:trHeight w:val="290"/>
        </w:trPr>
        <w:tc>
          <w:tcPr>
            <w:tcW w:w="1719" w:type="dxa"/>
            <w:shd w:val="clear" w:color="auto" w:fill="auto"/>
            <w:noWrap/>
            <w:vAlign w:val="bottom"/>
            <w:hideMark/>
          </w:tcPr>
          <w:p w14:paraId="5EACEE53"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Bağcılar</w:t>
            </w:r>
          </w:p>
        </w:tc>
        <w:tc>
          <w:tcPr>
            <w:tcW w:w="1820" w:type="dxa"/>
            <w:shd w:val="clear" w:color="auto" w:fill="auto"/>
            <w:noWrap/>
            <w:vAlign w:val="bottom"/>
            <w:hideMark/>
          </w:tcPr>
          <w:p w14:paraId="2B3FCF0E"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18</w:t>
            </w:r>
          </w:p>
        </w:tc>
        <w:tc>
          <w:tcPr>
            <w:tcW w:w="1701" w:type="dxa"/>
            <w:shd w:val="clear" w:color="auto" w:fill="auto"/>
            <w:noWrap/>
            <w:vAlign w:val="bottom"/>
            <w:hideMark/>
          </w:tcPr>
          <w:p w14:paraId="49F70AF3"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27</w:t>
            </w:r>
          </w:p>
        </w:tc>
        <w:tc>
          <w:tcPr>
            <w:tcW w:w="1531" w:type="dxa"/>
            <w:shd w:val="clear" w:color="000000" w:fill="FAD1D3"/>
            <w:noWrap/>
            <w:vAlign w:val="bottom"/>
            <w:hideMark/>
          </w:tcPr>
          <w:p w14:paraId="256BF55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53,4</w:t>
            </w:r>
          </w:p>
        </w:tc>
      </w:tr>
      <w:tr w:rsidR="009E000C" w:rsidRPr="003B6E5D" w14:paraId="0D5F409C" w14:textId="77777777" w:rsidTr="00F11C5D">
        <w:trPr>
          <w:trHeight w:val="290"/>
        </w:trPr>
        <w:tc>
          <w:tcPr>
            <w:tcW w:w="1719" w:type="dxa"/>
            <w:shd w:val="clear" w:color="auto" w:fill="auto"/>
            <w:noWrap/>
            <w:vAlign w:val="bottom"/>
            <w:hideMark/>
          </w:tcPr>
          <w:p w14:paraId="18A8583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Gaziosmanpaşa</w:t>
            </w:r>
          </w:p>
        </w:tc>
        <w:tc>
          <w:tcPr>
            <w:tcW w:w="1820" w:type="dxa"/>
            <w:shd w:val="clear" w:color="auto" w:fill="auto"/>
            <w:noWrap/>
            <w:vAlign w:val="bottom"/>
            <w:hideMark/>
          </w:tcPr>
          <w:p w14:paraId="0D4DC35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18</w:t>
            </w:r>
          </w:p>
        </w:tc>
        <w:tc>
          <w:tcPr>
            <w:tcW w:w="1701" w:type="dxa"/>
            <w:shd w:val="clear" w:color="auto" w:fill="auto"/>
            <w:noWrap/>
            <w:vAlign w:val="bottom"/>
            <w:hideMark/>
          </w:tcPr>
          <w:p w14:paraId="7B4C071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27</w:t>
            </w:r>
          </w:p>
        </w:tc>
        <w:tc>
          <w:tcPr>
            <w:tcW w:w="1531" w:type="dxa"/>
            <w:shd w:val="clear" w:color="000000" w:fill="FAC8CB"/>
            <w:noWrap/>
            <w:vAlign w:val="bottom"/>
            <w:hideMark/>
          </w:tcPr>
          <w:p w14:paraId="2EB914C9"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51,3</w:t>
            </w:r>
          </w:p>
        </w:tc>
      </w:tr>
      <w:tr w:rsidR="009E000C" w:rsidRPr="003B6E5D" w14:paraId="0CB9EE01" w14:textId="77777777" w:rsidTr="00F11C5D">
        <w:trPr>
          <w:trHeight w:val="290"/>
        </w:trPr>
        <w:tc>
          <w:tcPr>
            <w:tcW w:w="1719" w:type="dxa"/>
            <w:shd w:val="clear" w:color="auto" w:fill="auto"/>
            <w:noWrap/>
            <w:vAlign w:val="bottom"/>
            <w:hideMark/>
          </w:tcPr>
          <w:p w14:paraId="1A3E4F21"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Bahçelievler</w:t>
            </w:r>
          </w:p>
        </w:tc>
        <w:tc>
          <w:tcPr>
            <w:tcW w:w="1820" w:type="dxa"/>
            <w:shd w:val="clear" w:color="auto" w:fill="auto"/>
            <w:noWrap/>
            <w:vAlign w:val="bottom"/>
            <w:hideMark/>
          </w:tcPr>
          <w:p w14:paraId="636E702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18</w:t>
            </w:r>
          </w:p>
        </w:tc>
        <w:tc>
          <w:tcPr>
            <w:tcW w:w="1701" w:type="dxa"/>
            <w:shd w:val="clear" w:color="auto" w:fill="auto"/>
            <w:noWrap/>
            <w:vAlign w:val="bottom"/>
            <w:hideMark/>
          </w:tcPr>
          <w:p w14:paraId="1ED0F60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26</w:t>
            </w:r>
          </w:p>
        </w:tc>
        <w:tc>
          <w:tcPr>
            <w:tcW w:w="1531" w:type="dxa"/>
            <w:shd w:val="clear" w:color="000000" w:fill="FAC8CB"/>
            <w:noWrap/>
            <w:vAlign w:val="bottom"/>
            <w:hideMark/>
          </w:tcPr>
          <w:p w14:paraId="517B92C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51,3</w:t>
            </w:r>
          </w:p>
        </w:tc>
      </w:tr>
      <w:tr w:rsidR="009E000C" w:rsidRPr="003B6E5D" w14:paraId="4E1F7761" w14:textId="77777777" w:rsidTr="00F11C5D">
        <w:trPr>
          <w:trHeight w:val="290"/>
        </w:trPr>
        <w:tc>
          <w:tcPr>
            <w:tcW w:w="1719" w:type="dxa"/>
            <w:shd w:val="clear" w:color="auto" w:fill="auto"/>
            <w:noWrap/>
            <w:vAlign w:val="bottom"/>
            <w:hideMark/>
          </w:tcPr>
          <w:p w14:paraId="53EC417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Adalar</w:t>
            </w:r>
          </w:p>
        </w:tc>
        <w:tc>
          <w:tcPr>
            <w:tcW w:w="1820" w:type="dxa"/>
            <w:shd w:val="clear" w:color="auto" w:fill="auto"/>
            <w:noWrap/>
            <w:vAlign w:val="bottom"/>
            <w:hideMark/>
          </w:tcPr>
          <w:p w14:paraId="2997D59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29</w:t>
            </w:r>
          </w:p>
        </w:tc>
        <w:tc>
          <w:tcPr>
            <w:tcW w:w="1701" w:type="dxa"/>
            <w:shd w:val="clear" w:color="auto" w:fill="auto"/>
            <w:noWrap/>
            <w:vAlign w:val="bottom"/>
            <w:hideMark/>
          </w:tcPr>
          <w:p w14:paraId="40EA8CAD"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43</w:t>
            </w:r>
          </w:p>
        </w:tc>
        <w:tc>
          <w:tcPr>
            <w:tcW w:w="1531" w:type="dxa"/>
            <w:shd w:val="clear" w:color="000000" w:fill="FABDBF"/>
            <w:noWrap/>
            <w:vAlign w:val="bottom"/>
            <w:hideMark/>
          </w:tcPr>
          <w:p w14:paraId="01239BD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48,4</w:t>
            </w:r>
          </w:p>
        </w:tc>
      </w:tr>
      <w:tr w:rsidR="009E000C" w:rsidRPr="003B6E5D" w14:paraId="3A288C67" w14:textId="77777777" w:rsidTr="00F11C5D">
        <w:trPr>
          <w:trHeight w:val="290"/>
        </w:trPr>
        <w:tc>
          <w:tcPr>
            <w:tcW w:w="1719" w:type="dxa"/>
            <w:shd w:val="clear" w:color="auto" w:fill="auto"/>
            <w:noWrap/>
            <w:vAlign w:val="bottom"/>
            <w:hideMark/>
          </w:tcPr>
          <w:p w14:paraId="2833950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Sultangazi</w:t>
            </w:r>
          </w:p>
        </w:tc>
        <w:tc>
          <w:tcPr>
            <w:tcW w:w="1820" w:type="dxa"/>
            <w:shd w:val="clear" w:color="auto" w:fill="auto"/>
            <w:noWrap/>
            <w:vAlign w:val="bottom"/>
            <w:hideMark/>
          </w:tcPr>
          <w:p w14:paraId="5DE8720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14</w:t>
            </w:r>
          </w:p>
        </w:tc>
        <w:tc>
          <w:tcPr>
            <w:tcW w:w="1701" w:type="dxa"/>
            <w:shd w:val="clear" w:color="auto" w:fill="auto"/>
            <w:noWrap/>
            <w:vAlign w:val="bottom"/>
            <w:hideMark/>
          </w:tcPr>
          <w:p w14:paraId="396C2E0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20</w:t>
            </w:r>
          </w:p>
        </w:tc>
        <w:tc>
          <w:tcPr>
            <w:tcW w:w="1531" w:type="dxa"/>
            <w:shd w:val="clear" w:color="000000" w:fill="FAB4B6"/>
            <w:noWrap/>
            <w:vAlign w:val="bottom"/>
            <w:hideMark/>
          </w:tcPr>
          <w:p w14:paraId="062E52BB"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46,2</w:t>
            </w:r>
          </w:p>
        </w:tc>
      </w:tr>
      <w:tr w:rsidR="009E000C" w:rsidRPr="003B6E5D" w14:paraId="5FAC15FC" w14:textId="77777777" w:rsidTr="00F11C5D">
        <w:trPr>
          <w:trHeight w:val="290"/>
        </w:trPr>
        <w:tc>
          <w:tcPr>
            <w:tcW w:w="1719" w:type="dxa"/>
            <w:shd w:val="clear" w:color="auto" w:fill="auto"/>
            <w:noWrap/>
            <w:vAlign w:val="bottom"/>
            <w:hideMark/>
          </w:tcPr>
          <w:p w14:paraId="409F154C"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Fatih</w:t>
            </w:r>
          </w:p>
        </w:tc>
        <w:tc>
          <w:tcPr>
            <w:tcW w:w="1820" w:type="dxa"/>
            <w:shd w:val="clear" w:color="auto" w:fill="auto"/>
            <w:noWrap/>
            <w:vAlign w:val="bottom"/>
            <w:hideMark/>
          </w:tcPr>
          <w:p w14:paraId="3200E23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23</w:t>
            </w:r>
          </w:p>
        </w:tc>
        <w:tc>
          <w:tcPr>
            <w:tcW w:w="1701" w:type="dxa"/>
            <w:shd w:val="clear" w:color="auto" w:fill="auto"/>
            <w:noWrap/>
            <w:vAlign w:val="bottom"/>
            <w:hideMark/>
          </w:tcPr>
          <w:p w14:paraId="66F26CFB"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33</w:t>
            </w:r>
          </w:p>
        </w:tc>
        <w:tc>
          <w:tcPr>
            <w:tcW w:w="1531" w:type="dxa"/>
            <w:shd w:val="clear" w:color="000000" w:fill="F9A6A9"/>
            <w:noWrap/>
            <w:vAlign w:val="bottom"/>
            <w:hideMark/>
          </w:tcPr>
          <w:p w14:paraId="7D4BCAB2"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42,9</w:t>
            </w:r>
          </w:p>
        </w:tc>
      </w:tr>
      <w:tr w:rsidR="009E000C" w:rsidRPr="003B6E5D" w14:paraId="2EA94361" w14:textId="77777777" w:rsidTr="00F11C5D">
        <w:trPr>
          <w:trHeight w:val="290"/>
        </w:trPr>
        <w:tc>
          <w:tcPr>
            <w:tcW w:w="1719" w:type="dxa"/>
            <w:shd w:val="clear" w:color="auto" w:fill="auto"/>
            <w:noWrap/>
            <w:vAlign w:val="bottom"/>
            <w:hideMark/>
          </w:tcPr>
          <w:p w14:paraId="67D4402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Güngören</w:t>
            </w:r>
          </w:p>
        </w:tc>
        <w:tc>
          <w:tcPr>
            <w:tcW w:w="1820" w:type="dxa"/>
            <w:shd w:val="clear" w:color="auto" w:fill="auto"/>
            <w:noWrap/>
            <w:vAlign w:val="bottom"/>
            <w:hideMark/>
          </w:tcPr>
          <w:p w14:paraId="54AF2A88"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18</w:t>
            </w:r>
          </w:p>
        </w:tc>
        <w:tc>
          <w:tcPr>
            <w:tcW w:w="1701" w:type="dxa"/>
            <w:shd w:val="clear" w:color="auto" w:fill="auto"/>
            <w:noWrap/>
            <w:vAlign w:val="bottom"/>
            <w:hideMark/>
          </w:tcPr>
          <w:p w14:paraId="5EFF8CFB"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25</w:t>
            </w:r>
          </w:p>
        </w:tc>
        <w:tc>
          <w:tcPr>
            <w:tcW w:w="1531" w:type="dxa"/>
            <w:shd w:val="clear" w:color="000000" w:fill="F99698"/>
            <w:noWrap/>
            <w:vAlign w:val="bottom"/>
            <w:hideMark/>
          </w:tcPr>
          <w:p w14:paraId="0CD05067"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38,9</w:t>
            </w:r>
          </w:p>
        </w:tc>
      </w:tr>
      <w:tr w:rsidR="009E000C" w:rsidRPr="003B6E5D" w14:paraId="45E7BE80" w14:textId="77777777" w:rsidTr="00F11C5D">
        <w:trPr>
          <w:trHeight w:val="290"/>
        </w:trPr>
        <w:tc>
          <w:tcPr>
            <w:tcW w:w="1719" w:type="dxa"/>
            <w:shd w:val="clear" w:color="auto" w:fill="auto"/>
            <w:noWrap/>
            <w:vAlign w:val="bottom"/>
            <w:hideMark/>
          </w:tcPr>
          <w:p w14:paraId="2E8AB06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Esenler</w:t>
            </w:r>
          </w:p>
        </w:tc>
        <w:tc>
          <w:tcPr>
            <w:tcW w:w="1820" w:type="dxa"/>
            <w:shd w:val="clear" w:color="auto" w:fill="auto"/>
            <w:noWrap/>
            <w:vAlign w:val="bottom"/>
            <w:hideMark/>
          </w:tcPr>
          <w:p w14:paraId="199E93A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16</w:t>
            </w:r>
          </w:p>
        </w:tc>
        <w:tc>
          <w:tcPr>
            <w:tcW w:w="1701" w:type="dxa"/>
            <w:shd w:val="clear" w:color="auto" w:fill="auto"/>
            <w:noWrap/>
            <w:vAlign w:val="bottom"/>
            <w:hideMark/>
          </w:tcPr>
          <w:p w14:paraId="73920EAE"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21</w:t>
            </w:r>
          </w:p>
        </w:tc>
        <w:tc>
          <w:tcPr>
            <w:tcW w:w="1531" w:type="dxa"/>
            <w:shd w:val="clear" w:color="000000" w:fill="F88183"/>
            <w:noWrap/>
            <w:vAlign w:val="bottom"/>
            <w:hideMark/>
          </w:tcPr>
          <w:p w14:paraId="454A13D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33,7</w:t>
            </w:r>
          </w:p>
        </w:tc>
      </w:tr>
      <w:tr w:rsidR="009E000C" w:rsidRPr="003B6E5D" w14:paraId="7ED74A04" w14:textId="77777777" w:rsidTr="00F11C5D">
        <w:trPr>
          <w:trHeight w:val="290"/>
        </w:trPr>
        <w:tc>
          <w:tcPr>
            <w:tcW w:w="1719" w:type="dxa"/>
            <w:shd w:val="clear" w:color="auto" w:fill="auto"/>
            <w:noWrap/>
            <w:vAlign w:val="bottom"/>
            <w:hideMark/>
          </w:tcPr>
          <w:p w14:paraId="66841275"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Eyüpsultan</w:t>
            </w:r>
          </w:p>
        </w:tc>
        <w:tc>
          <w:tcPr>
            <w:tcW w:w="1820" w:type="dxa"/>
            <w:shd w:val="clear" w:color="auto" w:fill="auto"/>
            <w:noWrap/>
            <w:vAlign w:val="bottom"/>
            <w:hideMark/>
          </w:tcPr>
          <w:p w14:paraId="73C50A29"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24</w:t>
            </w:r>
          </w:p>
        </w:tc>
        <w:tc>
          <w:tcPr>
            <w:tcW w:w="1701" w:type="dxa"/>
            <w:shd w:val="clear" w:color="auto" w:fill="auto"/>
            <w:noWrap/>
            <w:vAlign w:val="bottom"/>
            <w:hideMark/>
          </w:tcPr>
          <w:p w14:paraId="6923CA2B"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32</w:t>
            </w:r>
          </w:p>
        </w:tc>
        <w:tc>
          <w:tcPr>
            <w:tcW w:w="1531" w:type="dxa"/>
            <w:shd w:val="clear" w:color="000000" w:fill="F88082"/>
            <w:noWrap/>
            <w:vAlign w:val="bottom"/>
            <w:hideMark/>
          </w:tcPr>
          <w:p w14:paraId="1D0FB674"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33,3</w:t>
            </w:r>
          </w:p>
        </w:tc>
      </w:tr>
      <w:tr w:rsidR="009E000C" w:rsidRPr="003B6E5D" w14:paraId="1A9F3B82" w14:textId="77777777" w:rsidTr="00F11C5D">
        <w:trPr>
          <w:trHeight w:val="290"/>
        </w:trPr>
        <w:tc>
          <w:tcPr>
            <w:tcW w:w="1719" w:type="dxa"/>
            <w:shd w:val="clear" w:color="auto" w:fill="auto"/>
            <w:noWrap/>
            <w:vAlign w:val="bottom"/>
            <w:hideMark/>
          </w:tcPr>
          <w:p w14:paraId="243F7F67"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Bayrampaşa</w:t>
            </w:r>
          </w:p>
        </w:tc>
        <w:tc>
          <w:tcPr>
            <w:tcW w:w="1820" w:type="dxa"/>
            <w:shd w:val="clear" w:color="auto" w:fill="auto"/>
            <w:noWrap/>
            <w:vAlign w:val="bottom"/>
            <w:hideMark/>
          </w:tcPr>
          <w:p w14:paraId="33076750"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20</w:t>
            </w:r>
          </w:p>
        </w:tc>
        <w:tc>
          <w:tcPr>
            <w:tcW w:w="1701" w:type="dxa"/>
            <w:shd w:val="clear" w:color="auto" w:fill="auto"/>
            <w:noWrap/>
            <w:vAlign w:val="bottom"/>
            <w:hideMark/>
          </w:tcPr>
          <w:p w14:paraId="3E133A2F"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25</w:t>
            </w:r>
          </w:p>
        </w:tc>
        <w:tc>
          <w:tcPr>
            <w:tcW w:w="1531" w:type="dxa"/>
            <w:shd w:val="clear" w:color="000000" w:fill="F8696B"/>
            <w:noWrap/>
            <w:vAlign w:val="bottom"/>
            <w:hideMark/>
          </w:tcPr>
          <w:p w14:paraId="02ABF9EA" w14:textId="77777777" w:rsidR="003B6E5D" w:rsidRPr="003B6E5D" w:rsidRDefault="003B6E5D" w:rsidP="003B6E5D">
            <w:pPr>
              <w:widowControl/>
              <w:autoSpaceDE/>
              <w:autoSpaceDN/>
              <w:jc w:val="center"/>
              <w:rPr>
                <w:rFonts w:ascii="Calibri" w:hAnsi="Calibri" w:cs="Calibri"/>
                <w:color w:val="000000"/>
              </w:rPr>
            </w:pPr>
            <w:r w:rsidRPr="003B6E5D">
              <w:rPr>
                <w:rFonts w:ascii="Calibri" w:hAnsi="Calibri" w:cs="Calibri"/>
                <w:color w:val="000000"/>
              </w:rPr>
              <w:t>27,6</w:t>
            </w:r>
          </w:p>
        </w:tc>
      </w:tr>
    </w:tbl>
    <w:p w14:paraId="336157D0" w14:textId="00073536" w:rsidR="00516754" w:rsidRPr="00516754" w:rsidRDefault="00516754" w:rsidP="00516754">
      <w:pPr>
        <w:pStyle w:val="ListParagraph"/>
        <w:rPr>
          <w:rFonts w:asciiTheme="minorHAnsi" w:hAnsiTheme="minorHAnsi" w:cstheme="minorHAnsi"/>
          <w:b/>
          <w:bCs/>
          <w:szCs w:val="24"/>
        </w:rPr>
      </w:pPr>
    </w:p>
    <w:p w14:paraId="54508548" w14:textId="77777777" w:rsidR="003B684F" w:rsidRDefault="003B684F">
      <w:pPr>
        <w:rPr>
          <w:rFonts w:asciiTheme="minorHAnsi" w:hAnsiTheme="minorHAnsi" w:cstheme="minorHAnsi"/>
          <w:b/>
          <w:bCs/>
          <w:sz w:val="28"/>
          <w:szCs w:val="24"/>
        </w:rPr>
      </w:pPr>
      <w:r>
        <w:rPr>
          <w:rFonts w:asciiTheme="minorHAnsi" w:hAnsiTheme="minorHAnsi" w:cstheme="minorHAnsi"/>
          <w:b/>
          <w:bCs/>
          <w:sz w:val="28"/>
          <w:szCs w:val="24"/>
        </w:rPr>
        <w:br w:type="page"/>
      </w:r>
    </w:p>
    <w:p w14:paraId="267D1BEB" w14:textId="47BA620E" w:rsidR="00987AB4" w:rsidRPr="0022637D" w:rsidRDefault="00987AB4" w:rsidP="00987AB4">
      <w:p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lastRenderedPageBreak/>
        <w:t>II</w:t>
      </w:r>
      <w:r w:rsidRPr="0022637D">
        <w:rPr>
          <w:rFonts w:asciiTheme="minorHAnsi" w:hAnsiTheme="minorHAnsi" w:cstheme="minorHAnsi"/>
          <w:b/>
          <w:bCs/>
          <w:sz w:val="28"/>
          <w:szCs w:val="24"/>
        </w:rPr>
        <w:t xml:space="preserve">I- </w:t>
      </w:r>
      <w:r>
        <w:rPr>
          <w:rFonts w:asciiTheme="minorHAnsi" w:hAnsiTheme="minorHAnsi" w:cstheme="minorHAnsi"/>
          <w:b/>
          <w:bCs/>
          <w:sz w:val="28"/>
          <w:szCs w:val="24"/>
        </w:rPr>
        <w:t>Kira Çarpanı Analizi</w:t>
      </w:r>
    </w:p>
    <w:p w14:paraId="3DA9A61C" w14:textId="50FFCC87" w:rsidR="00987AB4" w:rsidRPr="00987AB4" w:rsidRDefault="00987AB4" w:rsidP="00987AB4">
      <w:pPr>
        <w:spacing w:line="276" w:lineRule="auto"/>
        <w:jc w:val="both"/>
        <w:rPr>
          <w:rFonts w:asciiTheme="minorHAnsi" w:hAnsiTheme="minorHAnsi" w:cstheme="minorHAnsi"/>
        </w:rPr>
      </w:pPr>
      <w:r w:rsidRPr="00987AB4">
        <w:rPr>
          <w:rFonts w:asciiTheme="minorHAnsi" w:hAnsiTheme="minorHAnsi" w:cstheme="minorHAnsi"/>
        </w:rPr>
        <w:t>Satış fiyatları itibarıyla konutların değerlerini yıllık kira gelirlerine oranlayarak hesapla</w:t>
      </w:r>
      <w:r w:rsidR="00A96628">
        <w:rPr>
          <w:rFonts w:asciiTheme="minorHAnsi" w:hAnsiTheme="minorHAnsi" w:cstheme="minorHAnsi"/>
        </w:rPr>
        <w:t>y</w:t>
      </w:r>
      <w:r w:rsidRPr="00987AB4">
        <w:rPr>
          <w:rFonts w:asciiTheme="minorHAnsi" w:hAnsiTheme="minorHAnsi" w:cstheme="minorHAnsi"/>
        </w:rPr>
        <w:t xml:space="preserve">an ve </w:t>
      </w:r>
      <w:r w:rsidR="00AC5A5C">
        <w:rPr>
          <w:rFonts w:asciiTheme="minorHAnsi" w:hAnsiTheme="minorHAnsi" w:cstheme="minorHAnsi"/>
        </w:rPr>
        <w:t>“</w:t>
      </w:r>
      <w:r w:rsidRPr="00987AB4">
        <w:rPr>
          <w:rFonts w:asciiTheme="minorHAnsi" w:hAnsiTheme="minorHAnsi" w:cstheme="minorHAnsi"/>
        </w:rPr>
        <w:t>kira çarpanı” olarak adlandırılan gösterge</w:t>
      </w:r>
      <w:r w:rsidR="00A96628">
        <w:rPr>
          <w:rFonts w:asciiTheme="minorHAnsi" w:hAnsiTheme="minorHAnsi" w:cstheme="minorHAnsi"/>
        </w:rPr>
        <w:t>,</w:t>
      </w:r>
      <w:r w:rsidRPr="00987AB4">
        <w:rPr>
          <w:rFonts w:asciiTheme="minorHAnsi" w:hAnsiTheme="minorHAnsi" w:cstheme="minorHAnsi"/>
        </w:rPr>
        <w:t xml:space="preserve"> konut yatırımlarının ne kadar sürede geri dönüş sağlayacağını ölçmek için kullanılmaktadır. Diğer bir ifadeyle kira çarpanı, mevcut koşullard</w:t>
      </w:r>
      <w:r w:rsidR="00A96628">
        <w:rPr>
          <w:rFonts w:asciiTheme="minorHAnsi" w:hAnsiTheme="minorHAnsi" w:cstheme="minorHAnsi"/>
        </w:rPr>
        <w:t>a</w:t>
      </w:r>
      <w:r w:rsidRPr="00987AB4">
        <w:rPr>
          <w:rFonts w:asciiTheme="minorHAnsi" w:hAnsiTheme="minorHAnsi" w:cstheme="minorHAnsi"/>
        </w:rPr>
        <w:t xml:space="preserve"> bir konut için ödenen tutarın kira gelirleriyle kaç yılda </w:t>
      </w:r>
      <w:r w:rsidR="00014AC2" w:rsidRPr="00887605">
        <w:rPr>
          <w:rFonts w:asciiTheme="minorHAnsi" w:hAnsiTheme="minorHAnsi" w:cstheme="minorHAnsi"/>
        </w:rPr>
        <w:t>geri kazanılacağını</w:t>
      </w:r>
      <w:r w:rsidR="00014AC2">
        <w:rPr>
          <w:rFonts w:asciiTheme="minorHAnsi" w:hAnsiTheme="minorHAnsi" w:cstheme="minorHAnsi"/>
        </w:rPr>
        <w:t xml:space="preserve"> </w:t>
      </w:r>
      <w:r w:rsidRPr="00987AB4">
        <w:rPr>
          <w:rFonts w:asciiTheme="minorHAnsi" w:hAnsiTheme="minorHAnsi" w:cstheme="minorHAnsi"/>
        </w:rPr>
        <w:t>göstermektedir. Bu oranın yüksek çıkması konut yatırımlarında geri dönüş süresinin uzun olduğunu (konutların göreli olarak pahalı olduğunu), düşük çıkması ise konut yatırımlarında kısa sürede geri dönüş sağlanacağını (konutların göreli olarak ucuz olduğunu) göstermektedir.  Dünya ölçeğinde özellikle büyük kentlerde yakından takip edilen bu gösterge</w:t>
      </w:r>
      <w:r w:rsidR="00A96628">
        <w:rPr>
          <w:rFonts w:asciiTheme="minorHAnsi" w:hAnsiTheme="minorHAnsi" w:cstheme="minorHAnsi"/>
        </w:rPr>
        <w:t>,</w:t>
      </w:r>
      <w:r w:rsidRPr="00987AB4">
        <w:rPr>
          <w:rFonts w:asciiTheme="minorHAnsi" w:hAnsiTheme="minorHAnsi" w:cstheme="minorHAnsi"/>
        </w:rPr>
        <w:t xml:space="preserve"> konut sektöründe yatırımların cazibesinin yapısal bir ölçüsü olarak kabul edilir. Bir bakıma kira çarpanı nereden ev almalı sorusuna yatırım getirisi itibarıyla yanıt teşkil etmektedir. Kısa ve orta vadede oldukça istikralı olan bu oran kentten kente çok büyük farklılıklar sergileyebilmektedir. Bu bölümde kira çarpanın ülke genelinde ve üç büyük ilde son dört yıl içinde aldığı değerler karşılaştırmalı olarak ele alınmaktadır.</w:t>
      </w:r>
    </w:p>
    <w:p w14:paraId="5E6ABB69" w14:textId="77777777" w:rsidR="00987AB4" w:rsidRPr="00987AB4" w:rsidRDefault="00987AB4" w:rsidP="00987AB4">
      <w:pPr>
        <w:spacing w:line="276" w:lineRule="auto"/>
        <w:jc w:val="both"/>
        <w:rPr>
          <w:rFonts w:asciiTheme="minorHAnsi" w:hAnsiTheme="minorHAnsi" w:cstheme="minorHAnsi"/>
        </w:rPr>
      </w:pPr>
    </w:p>
    <w:p w14:paraId="3056542B" w14:textId="096456EE" w:rsidR="00987AB4" w:rsidRDefault="00987AB4" w:rsidP="00987AB4">
      <w:pPr>
        <w:spacing w:line="276" w:lineRule="auto"/>
        <w:jc w:val="both"/>
        <w:rPr>
          <w:rFonts w:asciiTheme="minorHAnsi" w:hAnsiTheme="minorHAnsi" w:cstheme="minorHAnsi"/>
        </w:rPr>
      </w:pPr>
      <w:r w:rsidRPr="00AC5A5C">
        <w:rPr>
          <w:rFonts w:asciiTheme="minorHAnsi" w:hAnsiTheme="minorHAnsi" w:cstheme="minorHAnsi"/>
        </w:rPr>
        <w:t xml:space="preserve">Şekil </w:t>
      </w:r>
      <w:r w:rsidR="000B4DAE" w:rsidRPr="00AC5A5C">
        <w:rPr>
          <w:rFonts w:asciiTheme="minorHAnsi" w:hAnsiTheme="minorHAnsi" w:cstheme="minorHAnsi"/>
        </w:rPr>
        <w:t>2</w:t>
      </w:r>
      <w:r w:rsidR="006B786D">
        <w:rPr>
          <w:rFonts w:asciiTheme="minorHAnsi" w:hAnsiTheme="minorHAnsi" w:cstheme="minorHAnsi"/>
        </w:rPr>
        <w:t>6</w:t>
      </w:r>
      <w:r w:rsidRPr="00AC5A5C">
        <w:rPr>
          <w:rFonts w:asciiTheme="minorHAnsi" w:hAnsiTheme="minorHAnsi" w:cstheme="minorHAnsi"/>
        </w:rPr>
        <w:t>’</w:t>
      </w:r>
      <w:r w:rsidR="00AF1C86">
        <w:rPr>
          <w:rFonts w:asciiTheme="minorHAnsi" w:hAnsiTheme="minorHAnsi" w:cstheme="minorHAnsi"/>
        </w:rPr>
        <w:t>da</w:t>
      </w:r>
      <w:r w:rsidRPr="00AC5A5C">
        <w:rPr>
          <w:rFonts w:asciiTheme="minorHAnsi" w:hAnsiTheme="minorHAnsi" w:cstheme="minorHAnsi"/>
        </w:rPr>
        <w:t xml:space="preserve"> </w:t>
      </w:r>
      <w:r w:rsidR="00DC2AA7" w:rsidRPr="00AC5A5C">
        <w:rPr>
          <w:rFonts w:asciiTheme="minorHAnsi" w:hAnsiTheme="minorHAnsi" w:cstheme="minorHAnsi"/>
        </w:rPr>
        <w:t>ülke genelinde konut</w:t>
      </w:r>
      <w:r w:rsidRPr="00AC5A5C">
        <w:rPr>
          <w:rFonts w:asciiTheme="minorHAnsi" w:hAnsiTheme="minorHAnsi" w:cstheme="minorHAnsi"/>
        </w:rPr>
        <w:t xml:space="preserve"> değeri/yıllık kira geliri oranı ile ifade edilen kira çarpanı yer almaktadır. </w:t>
      </w:r>
      <w:r w:rsidR="00C95E3B">
        <w:rPr>
          <w:rFonts w:asciiTheme="minorHAnsi" w:hAnsiTheme="minorHAnsi" w:cstheme="minorHAnsi"/>
        </w:rPr>
        <w:t>Ülke gen</w:t>
      </w:r>
      <w:r w:rsidR="00C10336">
        <w:rPr>
          <w:rFonts w:asciiTheme="minorHAnsi" w:hAnsiTheme="minorHAnsi" w:cstheme="minorHAnsi"/>
        </w:rPr>
        <w:t>e</w:t>
      </w:r>
      <w:r w:rsidR="00C95E3B">
        <w:rPr>
          <w:rFonts w:asciiTheme="minorHAnsi" w:hAnsiTheme="minorHAnsi" w:cstheme="minorHAnsi"/>
        </w:rPr>
        <w:t xml:space="preserve">lindeki </w:t>
      </w:r>
      <w:r w:rsidRPr="00AC5A5C">
        <w:rPr>
          <w:rFonts w:asciiTheme="minorHAnsi" w:hAnsiTheme="minorHAnsi" w:cstheme="minorHAnsi"/>
        </w:rPr>
        <w:t xml:space="preserve">kira çarpanı illerin kira çarpanları için bir referans seviyesi oluşturduğundan </w:t>
      </w:r>
      <w:r w:rsidR="00C60164">
        <w:rPr>
          <w:rFonts w:asciiTheme="minorHAnsi" w:hAnsiTheme="minorHAnsi" w:cstheme="minorHAnsi"/>
        </w:rPr>
        <w:t xml:space="preserve">burada </w:t>
      </w:r>
      <w:r w:rsidRPr="00AC5A5C">
        <w:rPr>
          <w:rFonts w:asciiTheme="minorHAnsi" w:hAnsiTheme="minorHAnsi" w:cstheme="minorHAnsi"/>
        </w:rPr>
        <w:t>gösterilmiştir.</w:t>
      </w:r>
      <w:r w:rsidR="00E46098">
        <w:rPr>
          <w:rFonts w:asciiTheme="minorHAnsi" w:hAnsiTheme="minorHAnsi" w:cstheme="minorHAnsi"/>
        </w:rPr>
        <w:t xml:space="preserve"> Eylül ayında satılık konut fiyat artış hızı</w:t>
      </w:r>
      <w:r w:rsidR="00A96628">
        <w:rPr>
          <w:rFonts w:asciiTheme="minorHAnsi" w:hAnsiTheme="minorHAnsi" w:cstheme="minorHAnsi"/>
        </w:rPr>
        <w:t>,</w:t>
      </w:r>
      <w:r w:rsidR="00E46098">
        <w:rPr>
          <w:rFonts w:asciiTheme="minorHAnsi" w:hAnsiTheme="minorHAnsi" w:cstheme="minorHAnsi"/>
        </w:rPr>
        <w:t xml:space="preserve"> kira fiyatlarındaki artış hızından yüksek olduğundan kira çarpanında yükseliş görülmüştür.</w:t>
      </w:r>
      <w:r w:rsidRPr="00AC5A5C">
        <w:rPr>
          <w:rFonts w:asciiTheme="minorHAnsi" w:hAnsiTheme="minorHAnsi" w:cstheme="minorHAnsi"/>
        </w:rPr>
        <w:t xml:space="preserve"> </w:t>
      </w:r>
      <w:r w:rsidR="00766676">
        <w:rPr>
          <w:rFonts w:asciiTheme="minorHAnsi" w:hAnsiTheme="minorHAnsi" w:cstheme="minorHAnsi"/>
        </w:rPr>
        <w:t>Ülke genelinde kira çarpanı geçen aya göre 0,3 yıl yükselerek 17,8 yıl olmuştur.</w:t>
      </w:r>
    </w:p>
    <w:p w14:paraId="226D9455" w14:textId="77777777" w:rsidR="00460C41" w:rsidRDefault="00460C41" w:rsidP="00987AB4">
      <w:pPr>
        <w:spacing w:line="276" w:lineRule="auto"/>
        <w:jc w:val="both"/>
        <w:rPr>
          <w:rFonts w:asciiTheme="minorHAnsi" w:hAnsiTheme="minorHAnsi" w:cstheme="minorHAnsi"/>
          <w:b/>
          <w:bCs/>
        </w:rPr>
      </w:pPr>
    </w:p>
    <w:p w14:paraId="7AE7C0D9" w14:textId="77BFE0AB" w:rsidR="00987AB4" w:rsidRPr="00C377E5" w:rsidRDefault="00987AB4" w:rsidP="00987AB4">
      <w:pPr>
        <w:spacing w:line="276" w:lineRule="auto"/>
        <w:jc w:val="both"/>
        <w:rPr>
          <w:rFonts w:asciiTheme="minorHAnsi" w:hAnsiTheme="minorHAnsi" w:cstheme="minorHAnsi"/>
          <w:b/>
          <w:bCs/>
        </w:rPr>
      </w:pPr>
      <w:r w:rsidRPr="00C377E5">
        <w:rPr>
          <w:rFonts w:asciiTheme="minorHAnsi" w:hAnsiTheme="minorHAnsi" w:cstheme="minorHAnsi"/>
          <w:b/>
          <w:bCs/>
        </w:rPr>
        <w:t xml:space="preserve">Şekil </w:t>
      </w:r>
      <w:r w:rsidR="000B4DAE" w:rsidRPr="00C377E5">
        <w:rPr>
          <w:rFonts w:asciiTheme="minorHAnsi" w:hAnsiTheme="minorHAnsi" w:cstheme="minorHAnsi"/>
          <w:b/>
          <w:bCs/>
        </w:rPr>
        <w:t>2</w:t>
      </w:r>
      <w:r w:rsidR="006B786D">
        <w:rPr>
          <w:rFonts w:asciiTheme="minorHAnsi" w:hAnsiTheme="minorHAnsi" w:cstheme="minorHAnsi"/>
          <w:b/>
          <w:bCs/>
        </w:rPr>
        <w:t>6</w:t>
      </w:r>
      <w:r w:rsidRPr="00C377E5">
        <w:rPr>
          <w:rFonts w:asciiTheme="minorHAnsi" w:hAnsiTheme="minorHAnsi" w:cstheme="minorHAnsi"/>
          <w:b/>
          <w:bCs/>
        </w:rPr>
        <w:t xml:space="preserve">: Ülke genelindeki </w:t>
      </w:r>
      <w:r w:rsidR="0088569C" w:rsidRPr="00C377E5">
        <w:rPr>
          <w:rFonts w:asciiTheme="minorHAnsi" w:hAnsiTheme="minorHAnsi" w:cstheme="minorHAnsi"/>
          <w:b/>
          <w:bCs/>
        </w:rPr>
        <w:t>kira çarpanı</w:t>
      </w:r>
    </w:p>
    <w:p w14:paraId="27DE2CC2" w14:textId="349C53B7" w:rsidR="00987AB4" w:rsidRDefault="0088569C" w:rsidP="00987AB4">
      <w:pPr>
        <w:jc w:val="both"/>
      </w:pPr>
      <w:r>
        <w:rPr>
          <w:noProof/>
          <w:lang w:eastAsia="tr-TR"/>
        </w:rPr>
        <w:drawing>
          <wp:inline distT="0" distB="0" distL="0" distR="0" wp14:anchorId="079FF3C8" wp14:editId="16A8C0D2">
            <wp:extent cx="4941575" cy="298472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a:clrChange>
                        <a:clrFrom>
                          <a:srgbClr val="FFFFFF"/>
                        </a:clrFrom>
                        <a:clrTo>
                          <a:srgbClr val="FFFFFF">
                            <a:alpha val="0"/>
                          </a:srgbClr>
                        </a:clrTo>
                      </a:clrChange>
                    </a:blip>
                    <a:stretch>
                      <a:fillRect/>
                    </a:stretch>
                  </pic:blipFill>
                  <pic:spPr>
                    <a:xfrm>
                      <a:off x="0" y="0"/>
                      <a:ext cx="4941575" cy="2984729"/>
                    </a:xfrm>
                    <a:prstGeom prst="rect">
                      <a:avLst/>
                    </a:prstGeom>
                  </pic:spPr>
                </pic:pic>
              </a:graphicData>
            </a:graphic>
          </wp:inline>
        </w:drawing>
      </w:r>
    </w:p>
    <w:p w14:paraId="6C445F9B" w14:textId="450AAA06" w:rsidR="0088569C" w:rsidRPr="00EE7626" w:rsidRDefault="0088569C" w:rsidP="00987AB4">
      <w:pPr>
        <w:jc w:val="both"/>
        <w:rPr>
          <w:rFonts w:asciiTheme="minorHAnsi" w:hAnsiTheme="minorHAnsi" w:cstheme="minorHAnsi"/>
        </w:rPr>
      </w:pPr>
    </w:p>
    <w:p w14:paraId="452988EA" w14:textId="65763F97" w:rsidR="00EE7626" w:rsidRPr="00EE7626" w:rsidRDefault="00EE7626" w:rsidP="00987AB4">
      <w:pPr>
        <w:jc w:val="both"/>
        <w:rPr>
          <w:rFonts w:asciiTheme="minorHAnsi" w:hAnsiTheme="minorHAnsi" w:cstheme="minorHAnsi"/>
        </w:rPr>
      </w:pPr>
    </w:p>
    <w:p w14:paraId="6A92D8F1" w14:textId="4BFB137E" w:rsidR="00EE7626" w:rsidRPr="00EE7626" w:rsidRDefault="00EE7626" w:rsidP="004B7E64">
      <w:pPr>
        <w:spacing w:line="276" w:lineRule="auto"/>
        <w:jc w:val="both"/>
        <w:rPr>
          <w:rFonts w:asciiTheme="minorHAnsi" w:hAnsiTheme="minorHAnsi" w:cstheme="minorHAnsi"/>
        </w:rPr>
      </w:pPr>
      <w:r w:rsidRPr="00EE7626">
        <w:rPr>
          <w:rFonts w:asciiTheme="minorHAnsi" w:hAnsiTheme="minorHAnsi" w:cstheme="minorHAnsi"/>
        </w:rPr>
        <w:t>Şekil 2</w:t>
      </w:r>
      <w:r w:rsidR="006B786D">
        <w:rPr>
          <w:rFonts w:asciiTheme="minorHAnsi" w:hAnsiTheme="minorHAnsi" w:cstheme="minorHAnsi"/>
        </w:rPr>
        <w:t>7</w:t>
      </w:r>
      <w:r w:rsidR="00A96628">
        <w:rPr>
          <w:rFonts w:asciiTheme="minorHAnsi" w:hAnsiTheme="minorHAnsi" w:cstheme="minorHAnsi"/>
        </w:rPr>
        <w:t>,</w:t>
      </w:r>
      <w:r w:rsidRPr="00EE7626">
        <w:rPr>
          <w:rFonts w:asciiTheme="minorHAnsi" w:hAnsiTheme="minorHAnsi" w:cstheme="minorHAnsi"/>
        </w:rPr>
        <w:t xml:space="preserve"> </w:t>
      </w:r>
      <w:r>
        <w:rPr>
          <w:rFonts w:asciiTheme="minorHAnsi" w:hAnsiTheme="minorHAnsi" w:cstheme="minorHAnsi"/>
        </w:rPr>
        <w:t>üç büyük ildeki kira çarpanın</w:t>
      </w:r>
      <w:r w:rsidR="00937E6F">
        <w:rPr>
          <w:rFonts w:asciiTheme="minorHAnsi" w:hAnsiTheme="minorHAnsi" w:cstheme="minorHAnsi"/>
        </w:rPr>
        <w:t>ı göstermektedir.</w:t>
      </w:r>
      <w:r w:rsidR="009E03C0">
        <w:rPr>
          <w:rFonts w:asciiTheme="minorHAnsi" w:hAnsiTheme="minorHAnsi" w:cstheme="minorHAnsi"/>
        </w:rPr>
        <w:t xml:space="preserve"> </w:t>
      </w:r>
      <w:r w:rsidR="00C27C80">
        <w:rPr>
          <w:rFonts w:asciiTheme="minorHAnsi" w:hAnsiTheme="minorHAnsi" w:cstheme="minorHAnsi"/>
        </w:rPr>
        <w:t xml:space="preserve">Kira çarpanı İstanbul’da artarken, Ankara’da düşmüş, İzmir’de ise sabit kalmıştır. Eylül </w:t>
      </w:r>
      <w:r w:rsidR="009E03C0">
        <w:rPr>
          <w:rFonts w:asciiTheme="minorHAnsi" w:hAnsiTheme="minorHAnsi" w:cstheme="minorHAnsi"/>
        </w:rPr>
        <w:t xml:space="preserve">verilerine göre kira çarpanı İstanbul’da </w:t>
      </w:r>
      <w:r w:rsidR="00C27C80">
        <w:rPr>
          <w:rFonts w:asciiTheme="minorHAnsi" w:hAnsiTheme="minorHAnsi" w:cstheme="minorHAnsi"/>
        </w:rPr>
        <w:t xml:space="preserve">ve Ankara’da </w:t>
      </w:r>
      <w:r w:rsidR="009E03C0">
        <w:rPr>
          <w:rFonts w:asciiTheme="minorHAnsi" w:hAnsiTheme="minorHAnsi" w:cstheme="minorHAnsi"/>
        </w:rPr>
        <w:t>15,</w:t>
      </w:r>
      <w:r w:rsidR="00C27C80">
        <w:rPr>
          <w:rFonts w:asciiTheme="minorHAnsi" w:hAnsiTheme="minorHAnsi" w:cstheme="minorHAnsi"/>
        </w:rPr>
        <w:t>6</w:t>
      </w:r>
      <w:r w:rsidR="009E03C0">
        <w:rPr>
          <w:rFonts w:asciiTheme="minorHAnsi" w:hAnsiTheme="minorHAnsi" w:cstheme="minorHAnsi"/>
        </w:rPr>
        <w:t xml:space="preserve"> yıl,</w:t>
      </w:r>
      <w:r w:rsidR="00C27C80">
        <w:rPr>
          <w:rFonts w:asciiTheme="minorHAnsi" w:hAnsiTheme="minorHAnsi" w:cstheme="minorHAnsi"/>
        </w:rPr>
        <w:t xml:space="preserve"> </w:t>
      </w:r>
      <w:r w:rsidR="009E03C0">
        <w:rPr>
          <w:rFonts w:asciiTheme="minorHAnsi" w:hAnsiTheme="minorHAnsi" w:cstheme="minorHAnsi"/>
        </w:rPr>
        <w:t xml:space="preserve">İzmir’de </w:t>
      </w:r>
      <w:r w:rsidR="00C27C80">
        <w:rPr>
          <w:rFonts w:asciiTheme="minorHAnsi" w:hAnsiTheme="minorHAnsi" w:cstheme="minorHAnsi"/>
        </w:rPr>
        <w:t xml:space="preserve">ise </w:t>
      </w:r>
      <w:r w:rsidR="009E03C0">
        <w:rPr>
          <w:rFonts w:asciiTheme="minorHAnsi" w:hAnsiTheme="minorHAnsi" w:cstheme="minorHAnsi"/>
        </w:rPr>
        <w:t>19,</w:t>
      </w:r>
      <w:r w:rsidR="00C27C80">
        <w:rPr>
          <w:rFonts w:asciiTheme="minorHAnsi" w:hAnsiTheme="minorHAnsi" w:cstheme="minorHAnsi"/>
        </w:rPr>
        <w:t>8</w:t>
      </w:r>
      <w:r w:rsidR="009E03C0">
        <w:rPr>
          <w:rFonts w:asciiTheme="minorHAnsi" w:hAnsiTheme="minorHAnsi" w:cstheme="minorHAnsi"/>
        </w:rPr>
        <w:t xml:space="preserve"> yıl olmuştur.</w:t>
      </w:r>
    </w:p>
    <w:p w14:paraId="30C6C2A9" w14:textId="60E03B19" w:rsidR="00EE7626" w:rsidRDefault="00EE7626" w:rsidP="00987AB4">
      <w:pPr>
        <w:jc w:val="both"/>
        <w:rPr>
          <w:rFonts w:asciiTheme="minorHAnsi" w:hAnsiTheme="minorHAnsi" w:cstheme="minorHAnsi"/>
        </w:rPr>
      </w:pPr>
    </w:p>
    <w:p w14:paraId="15480D18" w14:textId="082B117D" w:rsidR="00460C41" w:rsidRDefault="00460C41" w:rsidP="00987AB4">
      <w:pPr>
        <w:jc w:val="both"/>
        <w:rPr>
          <w:rFonts w:asciiTheme="minorHAnsi" w:hAnsiTheme="minorHAnsi" w:cstheme="minorHAnsi"/>
        </w:rPr>
      </w:pPr>
    </w:p>
    <w:p w14:paraId="774A8BA0" w14:textId="77777777" w:rsidR="00460C41" w:rsidRPr="00EE7626" w:rsidRDefault="00460C41" w:rsidP="00987AB4">
      <w:pPr>
        <w:jc w:val="both"/>
        <w:rPr>
          <w:rFonts w:asciiTheme="minorHAnsi" w:hAnsiTheme="minorHAnsi" w:cstheme="minorHAnsi"/>
        </w:rPr>
      </w:pPr>
    </w:p>
    <w:p w14:paraId="30775E96" w14:textId="77777777" w:rsidR="003B684F" w:rsidRDefault="003B684F">
      <w:pPr>
        <w:rPr>
          <w:rFonts w:asciiTheme="minorHAnsi" w:hAnsiTheme="minorHAnsi" w:cstheme="minorHAnsi"/>
          <w:b/>
          <w:bCs/>
        </w:rPr>
      </w:pPr>
      <w:r>
        <w:rPr>
          <w:rFonts w:asciiTheme="minorHAnsi" w:hAnsiTheme="minorHAnsi" w:cstheme="minorHAnsi"/>
          <w:b/>
          <w:bCs/>
        </w:rPr>
        <w:br w:type="page"/>
      </w:r>
    </w:p>
    <w:p w14:paraId="40BA0202" w14:textId="52BCCFA9" w:rsidR="0088569C" w:rsidRPr="00C377E5" w:rsidRDefault="0088569C" w:rsidP="00987AB4">
      <w:pPr>
        <w:jc w:val="both"/>
        <w:rPr>
          <w:rFonts w:asciiTheme="minorHAnsi" w:hAnsiTheme="minorHAnsi" w:cstheme="minorHAnsi"/>
          <w:b/>
          <w:bCs/>
        </w:rPr>
      </w:pPr>
      <w:r w:rsidRPr="00C377E5">
        <w:rPr>
          <w:rFonts w:asciiTheme="minorHAnsi" w:hAnsiTheme="minorHAnsi" w:cstheme="minorHAnsi"/>
          <w:b/>
          <w:bCs/>
        </w:rPr>
        <w:lastRenderedPageBreak/>
        <w:t>Şekil 2</w:t>
      </w:r>
      <w:r w:rsidR="006B786D">
        <w:rPr>
          <w:rFonts w:asciiTheme="minorHAnsi" w:hAnsiTheme="minorHAnsi" w:cstheme="minorHAnsi"/>
          <w:b/>
          <w:bCs/>
        </w:rPr>
        <w:t>7</w:t>
      </w:r>
      <w:r w:rsidRPr="00C377E5">
        <w:rPr>
          <w:rFonts w:asciiTheme="minorHAnsi" w:hAnsiTheme="minorHAnsi" w:cstheme="minorHAnsi"/>
          <w:b/>
          <w:bCs/>
        </w:rPr>
        <w:t>: Üç büyük ildeki kira çarpanı</w:t>
      </w:r>
    </w:p>
    <w:p w14:paraId="0335F224" w14:textId="082FC8EB" w:rsidR="0088569C" w:rsidRPr="0088569C" w:rsidRDefault="0088569C" w:rsidP="00987AB4">
      <w:pPr>
        <w:jc w:val="both"/>
        <w:rPr>
          <w:rFonts w:asciiTheme="minorHAnsi" w:hAnsiTheme="minorHAnsi" w:cstheme="minorHAnsi"/>
        </w:rPr>
      </w:pPr>
      <w:r>
        <w:rPr>
          <w:rFonts w:asciiTheme="minorHAnsi" w:hAnsiTheme="minorHAnsi" w:cstheme="minorHAnsi"/>
          <w:noProof/>
          <w:lang w:eastAsia="tr-TR"/>
        </w:rPr>
        <w:drawing>
          <wp:inline distT="0" distB="0" distL="0" distR="0" wp14:anchorId="2C3B92A0" wp14:editId="49322497">
            <wp:extent cx="4940939" cy="29844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a:clrChange>
                        <a:clrFrom>
                          <a:srgbClr val="FFFFFF"/>
                        </a:clrFrom>
                        <a:clrTo>
                          <a:srgbClr val="FFFFFF">
                            <a:alpha val="0"/>
                          </a:srgbClr>
                        </a:clrTo>
                      </a:clrChange>
                    </a:blip>
                    <a:stretch>
                      <a:fillRect/>
                    </a:stretch>
                  </pic:blipFill>
                  <pic:spPr>
                    <a:xfrm>
                      <a:off x="0" y="0"/>
                      <a:ext cx="4940939" cy="2984400"/>
                    </a:xfrm>
                    <a:prstGeom prst="rect">
                      <a:avLst/>
                    </a:prstGeom>
                  </pic:spPr>
                </pic:pic>
              </a:graphicData>
            </a:graphic>
          </wp:inline>
        </w:drawing>
      </w:r>
    </w:p>
    <w:p w14:paraId="26203BFA" w14:textId="1B26A405" w:rsidR="00987AB4" w:rsidRDefault="00987AB4">
      <w:pPr>
        <w:rPr>
          <w:rFonts w:asciiTheme="minorHAnsi" w:hAnsiTheme="minorHAnsi" w:cstheme="minorHAnsi"/>
          <w:b/>
          <w:bCs/>
          <w:szCs w:val="24"/>
        </w:rPr>
      </w:pPr>
    </w:p>
    <w:p w14:paraId="346F26FD" w14:textId="27378337" w:rsidR="00987AB4" w:rsidRDefault="00987AB4">
      <w:pPr>
        <w:rPr>
          <w:rFonts w:asciiTheme="minorHAnsi" w:hAnsiTheme="minorHAnsi" w:cstheme="minorHAnsi"/>
          <w:b/>
          <w:bCs/>
          <w:szCs w:val="24"/>
        </w:rPr>
      </w:pPr>
    </w:p>
    <w:p w14:paraId="17B19D84" w14:textId="13F47DD7" w:rsidR="00987AB4" w:rsidRDefault="00987AB4">
      <w:pPr>
        <w:rPr>
          <w:rFonts w:asciiTheme="minorHAnsi" w:hAnsiTheme="minorHAnsi" w:cstheme="minorHAnsi"/>
          <w:b/>
          <w:bCs/>
          <w:szCs w:val="24"/>
        </w:rPr>
      </w:pPr>
    </w:p>
    <w:p w14:paraId="258C4D04" w14:textId="4DF5B092" w:rsidR="00987AB4" w:rsidRDefault="00987AB4">
      <w:pPr>
        <w:rPr>
          <w:rFonts w:asciiTheme="minorHAnsi" w:hAnsiTheme="minorHAnsi" w:cstheme="minorHAnsi"/>
          <w:b/>
          <w:bCs/>
          <w:szCs w:val="24"/>
        </w:rPr>
      </w:pPr>
    </w:p>
    <w:p w14:paraId="6583BDFC" w14:textId="0A1C4A70" w:rsidR="00151532" w:rsidRDefault="00151532">
      <w:pPr>
        <w:rPr>
          <w:rFonts w:asciiTheme="minorHAnsi" w:hAnsiTheme="minorHAnsi" w:cstheme="minorHAnsi"/>
          <w:b/>
          <w:bCs/>
          <w:szCs w:val="24"/>
        </w:rPr>
      </w:pPr>
    </w:p>
    <w:p w14:paraId="7A604EA6" w14:textId="01DB6134" w:rsidR="00151532" w:rsidRDefault="00151532">
      <w:pPr>
        <w:rPr>
          <w:rFonts w:asciiTheme="minorHAnsi" w:hAnsiTheme="minorHAnsi" w:cstheme="minorHAnsi"/>
          <w:b/>
          <w:bCs/>
          <w:szCs w:val="24"/>
        </w:rPr>
      </w:pPr>
    </w:p>
    <w:p w14:paraId="582CC6E7" w14:textId="48D782E8" w:rsidR="00460C41" w:rsidRDefault="00460C41">
      <w:pPr>
        <w:rPr>
          <w:rFonts w:asciiTheme="minorHAnsi" w:hAnsiTheme="minorHAnsi" w:cstheme="minorHAnsi"/>
          <w:b/>
          <w:bCs/>
          <w:szCs w:val="24"/>
        </w:rPr>
      </w:pPr>
    </w:p>
    <w:p w14:paraId="0EC5D9D9" w14:textId="57430BF5" w:rsidR="00460C41" w:rsidRDefault="00460C41">
      <w:pPr>
        <w:rPr>
          <w:rFonts w:asciiTheme="minorHAnsi" w:hAnsiTheme="minorHAnsi" w:cstheme="minorHAnsi"/>
          <w:b/>
          <w:bCs/>
          <w:szCs w:val="24"/>
        </w:rPr>
      </w:pPr>
    </w:p>
    <w:p w14:paraId="422EA3B3" w14:textId="124AE0DF" w:rsidR="00460C41" w:rsidRDefault="00460C41">
      <w:pPr>
        <w:rPr>
          <w:rFonts w:asciiTheme="minorHAnsi" w:hAnsiTheme="minorHAnsi" w:cstheme="minorHAnsi"/>
          <w:b/>
          <w:bCs/>
          <w:szCs w:val="24"/>
        </w:rPr>
      </w:pPr>
    </w:p>
    <w:p w14:paraId="5DA1927E" w14:textId="1A7DD08E" w:rsidR="00460C41" w:rsidRDefault="00460C41">
      <w:pPr>
        <w:rPr>
          <w:rFonts w:asciiTheme="minorHAnsi" w:hAnsiTheme="minorHAnsi" w:cstheme="minorHAnsi"/>
          <w:b/>
          <w:bCs/>
          <w:szCs w:val="24"/>
        </w:rPr>
      </w:pPr>
    </w:p>
    <w:p w14:paraId="67B696D3" w14:textId="62C5022E" w:rsidR="00460C41" w:rsidRDefault="00460C41">
      <w:pPr>
        <w:rPr>
          <w:rFonts w:asciiTheme="minorHAnsi" w:hAnsiTheme="minorHAnsi" w:cstheme="minorHAnsi"/>
          <w:b/>
          <w:bCs/>
          <w:szCs w:val="24"/>
        </w:rPr>
      </w:pPr>
    </w:p>
    <w:p w14:paraId="3AF17D45" w14:textId="5D5FA2BF" w:rsidR="00460C41" w:rsidRDefault="00460C41">
      <w:pPr>
        <w:rPr>
          <w:rFonts w:asciiTheme="minorHAnsi" w:hAnsiTheme="minorHAnsi" w:cstheme="minorHAnsi"/>
          <w:b/>
          <w:bCs/>
          <w:szCs w:val="24"/>
        </w:rPr>
      </w:pPr>
    </w:p>
    <w:p w14:paraId="38F35BB2" w14:textId="6B117B20" w:rsidR="00460C41" w:rsidRDefault="00460C41">
      <w:pPr>
        <w:rPr>
          <w:rFonts w:asciiTheme="minorHAnsi" w:hAnsiTheme="minorHAnsi" w:cstheme="minorHAnsi"/>
          <w:b/>
          <w:bCs/>
          <w:szCs w:val="24"/>
        </w:rPr>
      </w:pPr>
    </w:p>
    <w:p w14:paraId="18AD7510" w14:textId="517092CB" w:rsidR="00460C41" w:rsidRDefault="00460C41">
      <w:pPr>
        <w:rPr>
          <w:rFonts w:asciiTheme="minorHAnsi" w:hAnsiTheme="minorHAnsi" w:cstheme="minorHAnsi"/>
          <w:b/>
          <w:bCs/>
          <w:szCs w:val="24"/>
        </w:rPr>
      </w:pPr>
    </w:p>
    <w:p w14:paraId="66BC677C" w14:textId="64DAF5E8" w:rsidR="00460C41" w:rsidRDefault="00460C41">
      <w:pPr>
        <w:rPr>
          <w:rFonts w:asciiTheme="minorHAnsi" w:hAnsiTheme="minorHAnsi" w:cstheme="minorHAnsi"/>
          <w:b/>
          <w:bCs/>
          <w:szCs w:val="24"/>
        </w:rPr>
      </w:pPr>
    </w:p>
    <w:p w14:paraId="3F18BAC5" w14:textId="32C1EA37" w:rsidR="00460C41" w:rsidRDefault="00460C41">
      <w:pPr>
        <w:rPr>
          <w:rFonts w:asciiTheme="minorHAnsi" w:hAnsiTheme="minorHAnsi" w:cstheme="minorHAnsi"/>
          <w:b/>
          <w:bCs/>
          <w:szCs w:val="24"/>
        </w:rPr>
      </w:pPr>
    </w:p>
    <w:p w14:paraId="544300DE" w14:textId="29852A07" w:rsidR="00460C41" w:rsidRDefault="00460C41">
      <w:pPr>
        <w:rPr>
          <w:rFonts w:asciiTheme="minorHAnsi" w:hAnsiTheme="minorHAnsi" w:cstheme="minorHAnsi"/>
          <w:b/>
          <w:bCs/>
          <w:szCs w:val="24"/>
        </w:rPr>
      </w:pPr>
    </w:p>
    <w:p w14:paraId="74AA1F2A" w14:textId="3D7A792E" w:rsidR="00460C41" w:rsidRDefault="00460C41">
      <w:pPr>
        <w:rPr>
          <w:rFonts w:asciiTheme="minorHAnsi" w:hAnsiTheme="minorHAnsi" w:cstheme="minorHAnsi"/>
          <w:b/>
          <w:bCs/>
          <w:szCs w:val="24"/>
        </w:rPr>
      </w:pPr>
    </w:p>
    <w:p w14:paraId="1E87BB58" w14:textId="582AEC72" w:rsidR="00460C41" w:rsidRDefault="00460C41">
      <w:pPr>
        <w:rPr>
          <w:rFonts w:asciiTheme="minorHAnsi" w:hAnsiTheme="minorHAnsi" w:cstheme="minorHAnsi"/>
          <w:b/>
          <w:bCs/>
          <w:szCs w:val="24"/>
        </w:rPr>
      </w:pPr>
    </w:p>
    <w:p w14:paraId="01BDA437" w14:textId="63517A71" w:rsidR="00460C41" w:rsidRDefault="00460C41">
      <w:pPr>
        <w:rPr>
          <w:rFonts w:asciiTheme="minorHAnsi" w:hAnsiTheme="minorHAnsi" w:cstheme="minorHAnsi"/>
          <w:b/>
          <w:bCs/>
          <w:szCs w:val="24"/>
        </w:rPr>
      </w:pPr>
    </w:p>
    <w:p w14:paraId="47D31E30" w14:textId="0939FFD1" w:rsidR="00460C41" w:rsidRDefault="00460C41">
      <w:pPr>
        <w:rPr>
          <w:rFonts w:asciiTheme="minorHAnsi" w:hAnsiTheme="minorHAnsi" w:cstheme="minorHAnsi"/>
          <w:b/>
          <w:bCs/>
          <w:szCs w:val="24"/>
        </w:rPr>
      </w:pPr>
    </w:p>
    <w:p w14:paraId="1117A961" w14:textId="53C9A768" w:rsidR="00460C41" w:rsidRDefault="00460C41">
      <w:pPr>
        <w:rPr>
          <w:rFonts w:asciiTheme="minorHAnsi" w:hAnsiTheme="minorHAnsi" w:cstheme="minorHAnsi"/>
          <w:b/>
          <w:bCs/>
          <w:szCs w:val="24"/>
        </w:rPr>
      </w:pPr>
    </w:p>
    <w:p w14:paraId="7A283152" w14:textId="72F9103F" w:rsidR="00460C41" w:rsidRDefault="00460C41">
      <w:pPr>
        <w:rPr>
          <w:rFonts w:asciiTheme="minorHAnsi" w:hAnsiTheme="minorHAnsi" w:cstheme="minorHAnsi"/>
          <w:b/>
          <w:bCs/>
          <w:szCs w:val="24"/>
        </w:rPr>
      </w:pPr>
    </w:p>
    <w:p w14:paraId="57F12BA9" w14:textId="5A24C617" w:rsidR="00460C41" w:rsidRDefault="00460C41">
      <w:pPr>
        <w:rPr>
          <w:rFonts w:asciiTheme="minorHAnsi" w:hAnsiTheme="minorHAnsi" w:cstheme="minorHAnsi"/>
          <w:b/>
          <w:bCs/>
          <w:szCs w:val="24"/>
        </w:rPr>
      </w:pPr>
    </w:p>
    <w:p w14:paraId="4FD03613" w14:textId="01B748F4" w:rsidR="00460C41" w:rsidRDefault="00460C41">
      <w:pPr>
        <w:rPr>
          <w:rFonts w:asciiTheme="minorHAnsi" w:hAnsiTheme="minorHAnsi" w:cstheme="minorHAnsi"/>
          <w:b/>
          <w:bCs/>
          <w:szCs w:val="24"/>
        </w:rPr>
      </w:pPr>
    </w:p>
    <w:p w14:paraId="6F766825" w14:textId="2C86336E" w:rsidR="00460C41" w:rsidRDefault="00460C41">
      <w:pPr>
        <w:rPr>
          <w:rFonts w:asciiTheme="minorHAnsi" w:hAnsiTheme="minorHAnsi" w:cstheme="minorHAnsi"/>
          <w:b/>
          <w:bCs/>
          <w:szCs w:val="24"/>
        </w:rPr>
      </w:pPr>
    </w:p>
    <w:p w14:paraId="336FC13A" w14:textId="6154A5BC" w:rsidR="00460C41" w:rsidRDefault="00460C41">
      <w:pPr>
        <w:rPr>
          <w:rFonts w:asciiTheme="minorHAnsi" w:hAnsiTheme="minorHAnsi" w:cstheme="minorHAnsi"/>
          <w:b/>
          <w:bCs/>
          <w:szCs w:val="24"/>
        </w:rPr>
      </w:pPr>
    </w:p>
    <w:p w14:paraId="07670B12" w14:textId="172068FD" w:rsidR="00460C41" w:rsidRDefault="00460C41">
      <w:pPr>
        <w:rPr>
          <w:rFonts w:asciiTheme="minorHAnsi" w:hAnsiTheme="minorHAnsi" w:cstheme="minorHAnsi"/>
          <w:b/>
          <w:bCs/>
          <w:szCs w:val="24"/>
        </w:rPr>
      </w:pPr>
    </w:p>
    <w:p w14:paraId="51687545" w14:textId="2F67BD39" w:rsidR="00460C41" w:rsidRDefault="00460C41">
      <w:pPr>
        <w:rPr>
          <w:rFonts w:asciiTheme="minorHAnsi" w:hAnsiTheme="minorHAnsi" w:cstheme="minorHAnsi"/>
          <w:b/>
          <w:bCs/>
          <w:szCs w:val="24"/>
        </w:rPr>
      </w:pPr>
    </w:p>
    <w:p w14:paraId="39D2EF6D" w14:textId="77777777" w:rsidR="00460C41" w:rsidRDefault="00460C41">
      <w:pPr>
        <w:rPr>
          <w:rFonts w:asciiTheme="minorHAnsi" w:hAnsiTheme="minorHAnsi" w:cstheme="minorHAnsi"/>
          <w:b/>
          <w:bCs/>
          <w:szCs w:val="24"/>
        </w:rPr>
      </w:pPr>
    </w:p>
    <w:p w14:paraId="7969DE8E" w14:textId="16085701" w:rsidR="00151532" w:rsidRDefault="00151532">
      <w:pPr>
        <w:rPr>
          <w:rFonts w:asciiTheme="minorHAnsi" w:hAnsiTheme="minorHAnsi" w:cstheme="minorHAnsi"/>
          <w:b/>
          <w:bCs/>
          <w:szCs w:val="24"/>
        </w:rPr>
      </w:pPr>
    </w:p>
    <w:p w14:paraId="58FE7C2E" w14:textId="35EEE11B" w:rsidR="00CB0C87" w:rsidRDefault="00CB0C87">
      <w:pPr>
        <w:rPr>
          <w:rFonts w:asciiTheme="minorHAnsi" w:hAnsiTheme="minorHAnsi" w:cstheme="minorHAnsi"/>
          <w:b/>
          <w:bCs/>
          <w:szCs w:val="24"/>
        </w:rPr>
      </w:pPr>
    </w:p>
    <w:p w14:paraId="283E8DF8" w14:textId="02D92FAD" w:rsidR="00CB0C87" w:rsidRDefault="00CB0C87">
      <w:pPr>
        <w:rPr>
          <w:rFonts w:asciiTheme="minorHAnsi" w:hAnsiTheme="minorHAnsi" w:cstheme="minorHAnsi"/>
          <w:b/>
          <w:bCs/>
          <w:szCs w:val="24"/>
        </w:rPr>
      </w:pPr>
    </w:p>
    <w:p w14:paraId="669510C6" w14:textId="1225CCF2"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2637D">
              <w:rPr>
                <w:rFonts w:asciiTheme="minorHAnsi" w:hAnsiTheme="minorHAnsi" w:cstheme="minorHAnsi"/>
                <w:color w:val="201F1E"/>
                <w:szCs w:val="24"/>
                <w:bdr w:val="none" w:sz="0" w:space="0" w:color="auto" w:frame="1"/>
              </w:rPr>
              <w:t>ucuz</w:t>
            </w:r>
            <w:r w:rsidRPr="0022637D">
              <w:rPr>
                <w:rFonts w:asciiTheme="minorHAnsi" w:hAnsiTheme="minorHAnsi" w:cstheme="minorHAnsi"/>
                <w:color w:val="201F1E"/>
                <w:szCs w:val="24"/>
                <w:bdr w:val="none" w:sz="0" w:space="0" w:color="auto" w:frame="1"/>
              </w:rPr>
              <w:t xml:space="preserve"> konut; son %20 lüks konut olarak belirlenmiştir. </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2637D"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A0BE01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0D10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Pay:(Kiralanan) Kullanıcının kendi isteği ile o ay kapatılan ilan sayısı x (1- o ayki kiralık konut kategorisindeki “ilan kiralamaktan vazgeçtim yüzdesi”)</w:t>
            </w:r>
          </w:p>
          <w:p w14:paraId="3E9F85F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08E3CDD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Pay:(Satılık) Kullanıcının kendi isteği ile o ay kapatılan ilan sayısı x (1- o ayki satılık konut kategorisindeki “ilan satmaktan vazgeçtim yüzdesi”)</w:t>
            </w:r>
          </w:p>
          <w:p w14:paraId="2086A48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ilanlardan ise “satmaktan vazgeçtim” seçilmiş olanlar düşülmüştür.</w:t>
            </w:r>
          </w:p>
          <w:p w14:paraId="6862AD00"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konut</w:t>
            </w:r>
            <w:r w:rsidR="0067744E" w:rsidRPr="0022637D">
              <w:rPr>
                <w:rFonts w:asciiTheme="minorHAnsi" w:hAnsiTheme="minorHAnsi" w:cstheme="minorHAnsi"/>
                <w:b/>
                <w:color w:val="000000"/>
                <w:szCs w:val="24"/>
                <w:bdr w:val="none" w:sz="0" w:space="0" w:color="auto" w:frame="1"/>
              </w:rPr>
              <w:t xml:space="preserve"> -</w:t>
            </w:r>
            <w:r w:rsidR="0071525A" w:rsidRPr="0022637D">
              <w:rPr>
                <w:rFonts w:asciiTheme="minorHAnsi" w:hAnsiTheme="minorHAnsi" w:cstheme="minorHAnsi"/>
                <w:b/>
                <w:color w:val="000000"/>
                <w:szCs w:val="24"/>
                <w:bdr w:val="none" w:sz="0" w:space="0" w:color="auto" w:frame="1"/>
              </w:rPr>
              <w:t>Kapatılan</w:t>
            </w:r>
            <w:r w:rsidRPr="0022637D">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22637D"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konut</w:t>
            </w:r>
            <w:r w:rsidR="0067744E" w:rsidRPr="0022637D">
              <w:rPr>
                <w:rFonts w:asciiTheme="minorHAnsi" w:hAnsiTheme="minorHAnsi" w:cstheme="minorHAnsi"/>
                <w:b/>
                <w:color w:val="000000"/>
                <w:szCs w:val="24"/>
                <w:bdr w:val="none" w:sz="0" w:space="0" w:color="auto" w:frame="1"/>
              </w:rPr>
              <w:t xml:space="preserve"> -</w:t>
            </w:r>
            <w:r w:rsidR="0071525A" w:rsidRPr="0022637D">
              <w:rPr>
                <w:rFonts w:asciiTheme="minorHAnsi" w:hAnsiTheme="minorHAnsi" w:cstheme="minorHAnsi"/>
                <w:b/>
                <w:color w:val="000000"/>
                <w:szCs w:val="24"/>
                <w:bdr w:val="none" w:sz="0" w:space="0" w:color="auto" w:frame="1"/>
              </w:rPr>
              <w:t>Kapatılan</w:t>
            </w:r>
            <w:r w:rsidRPr="0022637D">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29B5A9D8" w14:textId="77777777" w:rsidR="00D25ADB" w:rsidRPr="0022637D" w:rsidRDefault="00D25ADB" w:rsidP="00D25ADB">
      <w:pPr>
        <w:spacing w:before="120" w:after="120" w:line="276" w:lineRule="auto"/>
        <w:contextualSpacing/>
        <w:rPr>
          <w:rFonts w:asciiTheme="minorHAnsi" w:hAnsiTheme="minorHAnsi" w:cstheme="minorHAnsi"/>
          <w:b/>
          <w:bCs/>
          <w:sz w:val="24"/>
          <w:szCs w:val="24"/>
        </w:rPr>
      </w:pPr>
    </w:p>
    <w:p w14:paraId="394197EA" w14:textId="77777777" w:rsidR="00C032B2" w:rsidRPr="0022637D" w:rsidRDefault="00C032B2">
      <w:pPr>
        <w:rPr>
          <w:rFonts w:asciiTheme="minorHAnsi" w:hAnsiTheme="minorHAnsi" w:cstheme="minorHAnsi"/>
          <w:b/>
          <w:bCs/>
          <w:sz w:val="24"/>
          <w:szCs w:val="24"/>
        </w:rPr>
      </w:pPr>
      <w:r w:rsidRPr="0022637D">
        <w:rPr>
          <w:rFonts w:asciiTheme="minorHAnsi" w:hAnsiTheme="minorHAnsi" w:cstheme="minorHAnsi"/>
          <w:b/>
          <w:bCs/>
          <w:sz w:val="24"/>
          <w:szCs w:val="24"/>
        </w:rPr>
        <w:br w:type="page"/>
      </w:r>
    </w:p>
    <w:p w14:paraId="246DBAAF" w14:textId="77777777" w:rsidR="00B62B1C" w:rsidRPr="0022637D" w:rsidRDefault="00B62B1C" w:rsidP="00D25ADB">
      <w:pPr>
        <w:spacing w:before="120" w:after="120" w:line="276" w:lineRule="auto"/>
        <w:contextualSpacing/>
        <w:rPr>
          <w:rFonts w:asciiTheme="minorHAnsi" w:hAnsiTheme="minorHAnsi" w:cstheme="minorHAnsi"/>
          <w:b/>
          <w:bCs/>
          <w:sz w:val="24"/>
          <w:szCs w:val="24"/>
        </w:rPr>
      </w:pPr>
      <w:r w:rsidRPr="0022637D">
        <w:rPr>
          <w:rFonts w:asciiTheme="minorHAnsi" w:hAnsiTheme="minorHAnsi" w:cstheme="minorHAnsi"/>
          <w:b/>
          <w:bCs/>
          <w:sz w:val="24"/>
          <w:szCs w:val="24"/>
        </w:rPr>
        <w:lastRenderedPageBreak/>
        <w:t>EK ŞEKİLLER</w:t>
      </w:r>
    </w:p>
    <w:p w14:paraId="209F9AC7" w14:textId="77777777" w:rsidR="00B62B1C" w:rsidRPr="0022637D" w:rsidRDefault="00B62B1C" w:rsidP="00B62B1C">
      <w:pPr>
        <w:spacing w:before="120" w:after="120" w:line="276" w:lineRule="auto"/>
        <w:contextualSpacing/>
        <w:jc w:val="both"/>
        <w:rPr>
          <w:rFonts w:asciiTheme="minorHAnsi" w:hAnsiTheme="minorHAnsi" w:cstheme="minorHAnsi"/>
          <w:b/>
          <w:bCs/>
          <w:sz w:val="24"/>
          <w:szCs w:val="24"/>
        </w:rPr>
      </w:pPr>
    </w:p>
    <w:p w14:paraId="2601778C" w14:textId="12A1D625" w:rsidR="004F1564"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E1: Türkiye Genelinde Reel Konut Fiyat Endeksi (2017 Eylül=100)</w:t>
      </w:r>
      <w:r w:rsidRPr="0022637D">
        <w:rPr>
          <w:rFonts w:asciiTheme="minorHAnsi" w:hAnsiTheme="minorHAnsi" w:cstheme="minorHAnsi"/>
          <w:b/>
          <w:bCs/>
        </w:rPr>
        <w:cr/>
      </w:r>
      <w:r w:rsidR="001C6962">
        <w:rPr>
          <w:rFonts w:asciiTheme="minorHAnsi" w:hAnsiTheme="minorHAnsi" w:cstheme="minorHAnsi"/>
          <w:b/>
          <w:bCs/>
          <w:noProof/>
          <w:lang w:eastAsia="tr-TR"/>
        </w:rPr>
        <w:drawing>
          <wp:inline distT="0" distB="0" distL="0" distR="0" wp14:anchorId="31EF2E23" wp14:editId="218D7553">
            <wp:extent cx="4676775" cy="2885109"/>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1719" cy="2894328"/>
                    </a:xfrm>
                    <a:prstGeom prst="rect">
                      <a:avLst/>
                    </a:prstGeom>
                    <a:noFill/>
                  </pic:spPr>
                </pic:pic>
              </a:graphicData>
            </a:graphic>
          </wp:inline>
        </w:drawing>
      </w:r>
    </w:p>
    <w:p w14:paraId="2153F2A1" w14:textId="77777777" w:rsidR="00B62B1C" w:rsidRPr="0022637D" w:rsidRDefault="00B62B1C"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C8FC9E1" w14:textId="77777777" w:rsidR="00B62B1C" w:rsidRPr="0022637D" w:rsidRDefault="00B62B1C" w:rsidP="00B62B1C">
      <w:pPr>
        <w:spacing w:before="120" w:after="120" w:line="276" w:lineRule="auto"/>
        <w:contextualSpacing/>
        <w:jc w:val="both"/>
        <w:rPr>
          <w:rFonts w:asciiTheme="minorHAnsi" w:hAnsiTheme="minorHAnsi" w:cstheme="minorHAnsi"/>
          <w:b/>
          <w:bCs/>
        </w:rPr>
      </w:pPr>
    </w:p>
    <w:p w14:paraId="234089D7" w14:textId="77777777" w:rsidR="00B62B1C"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E2: Üç Büyük İlde Reel Satılık Fiyatları (2017 Eylül=100)</w:t>
      </w:r>
    </w:p>
    <w:p w14:paraId="7DF4D36B" w14:textId="1E05ED71" w:rsidR="004F1564" w:rsidRPr="0022637D" w:rsidRDefault="001C6962" w:rsidP="00B62B1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2AB88CF" wp14:editId="2680A000">
            <wp:extent cx="4551680" cy="2840555"/>
            <wp:effectExtent l="0" t="0" r="127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1489" cy="2852917"/>
                    </a:xfrm>
                    <a:prstGeom prst="rect">
                      <a:avLst/>
                    </a:prstGeom>
                    <a:noFill/>
                  </pic:spPr>
                </pic:pic>
              </a:graphicData>
            </a:graphic>
          </wp:inline>
        </w:drawing>
      </w:r>
    </w:p>
    <w:p w14:paraId="345FB9AA" w14:textId="77777777" w:rsidR="00B62B1C" w:rsidRPr="0022637D" w:rsidRDefault="00B62B1C" w:rsidP="00B62B1C">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57628A18" w14:textId="77777777" w:rsidR="00154271" w:rsidRPr="0022637D" w:rsidRDefault="00154271">
      <w:pPr>
        <w:rPr>
          <w:rFonts w:asciiTheme="minorHAnsi" w:hAnsiTheme="minorHAnsi" w:cstheme="minorHAnsi"/>
          <w:b/>
          <w:bCs/>
        </w:rPr>
      </w:pPr>
      <w:r w:rsidRPr="0022637D">
        <w:rPr>
          <w:rFonts w:asciiTheme="minorHAnsi" w:hAnsiTheme="minorHAnsi" w:cstheme="minorHAnsi"/>
          <w:b/>
          <w:bCs/>
        </w:rPr>
        <w:br w:type="page"/>
      </w:r>
    </w:p>
    <w:p w14:paraId="7A58A4AA" w14:textId="77777777" w:rsidR="00B62B1C" w:rsidRPr="0022637D" w:rsidRDefault="00B62B1C" w:rsidP="00B62B1C">
      <w:pPr>
        <w:rPr>
          <w:rFonts w:asciiTheme="minorHAnsi" w:hAnsiTheme="minorHAnsi" w:cstheme="minorHAnsi"/>
          <w:b/>
          <w:bCs/>
        </w:rPr>
      </w:pPr>
      <w:r w:rsidRPr="0022637D">
        <w:rPr>
          <w:rFonts w:asciiTheme="minorHAnsi" w:hAnsiTheme="minorHAnsi" w:cstheme="minorHAnsi"/>
          <w:b/>
          <w:bCs/>
        </w:rPr>
        <w:lastRenderedPageBreak/>
        <w:t>Şekil E</w:t>
      </w:r>
      <w:r w:rsidR="000207DB" w:rsidRPr="0022637D">
        <w:rPr>
          <w:rFonts w:asciiTheme="minorHAnsi" w:hAnsiTheme="minorHAnsi" w:cstheme="minorHAnsi"/>
          <w:b/>
          <w:bCs/>
        </w:rPr>
        <w:t>3</w:t>
      </w:r>
      <w:r w:rsidRPr="0022637D">
        <w:rPr>
          <w:rFonts w:asciiTheme="minorHAnsi" w:hAnsiTheme="minorHAnsi" w:cstheme="minorHAnsi"/>
          <w:b/>
          <w:bCs/>
        </w:rPr>
        <w:t>: Ucuz ve Lüks Konut Reel Fiyat Endeksleri (2017 Eylül=100)</w:t>
      </w:r>
    </w:p>
    <w:p w14:paraId="35B207D1" w14:textId="0E69DD9A" w:rsidR="004F1564" w:rsidRPr="0022637D" w:rsidRDefault="003D0082" w:rsidP="00B62B1C">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inline distT="0" distB="0" distL="0" distR="0" wp14:anchorId="75E1825B" wp14:editId="34D3D387">
            <wp:extent cx="4732655" cy="2953495"/>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51936" cy="2965527"/>
                    </a:xfrm>
                    <a:prstGeom prst="rect">
                      <a:avLst/>
                    </a:prstGeom>
                    <a:noFill/>
                  </pic:spPr>
                </pic:pic>
              </a:graphicData>
            </a:graphic>
          </wp:inline>
        </w:drawing>
      </w:r>
    </w:p>
    <w:p w14:paraId="09E2B2B9" w14:textId="77777777" w:rsidR="00D25ADB" w:rsidRPr="0022637D" w:rsidRDefault="00D25ADB"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8EF15DB" w14:textId="77777777" w:rsidR="00D25ADB" w:rsidRPr="0022637D" w:rsidRDefault="00D25ADB" w:rsidP="00B62B1C">
      <w:pPr>
        <w:spacing w:before="120" w:after="120" w:line="276" w:lineRule="auto"/>
        <w:contextualSpacing/>
        <w:jc w:val="both"/>
        <w:rPr>
          <w:rFonts w:asciiTheme="minorHAnsi" w:eastAsia="Calibri" w:hAnsiTheme="minorHAnsi" w:cstheme="minorHAnsi"/>
          <w:b/>
          <w:bCs/>
        </w:rPr>
      </w:pPr>
    </w:p>
    <w:p w14:paraId="67266AAB" w14:textId="77777777" w:rsidR="00B62B1C" w:rsidRPr="0022637D" w:rsidRDefault="00B62B1C" w:rsidP="00B62B1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E</w:t>
      </w:r>
      <w:r w:rsidR="000207DB" w:rsidRPr="0022637D">
        <w:rPr>
          <w:rFonts w:asciiTheme="minorHAnsi" w:eastAsia="Calibri" w:hAnsiTheme="minorHAnsi" w:cstheme="minorHAnsi"/>
          <w:b/>
          <w:bCs/>
        </w:rPr>
        <w:t>4</w:t>
      </w:r>
      <w:r w:rsidRPr="0022637D">
        <w:rPr>
          <w:rFonts w:asciiTheme="minorHAnsi" w:eastAsia="Calibri" w:hAnsiTheme="minorHAnsi" w:cstheme="minorHAnsi"/>
          <w:b/>
          <w:bCs/>
        </w:rPr>
        <w:t>: Türkiye Genelinde Reel Kira Endeksi (2017 Eylül=100)</w:t>
      </w:r>
    </w:p>
    <w:p w14:paraId="47D7027B" w14:textId="77ED3043" w:rsidR="004F1564" w:rsidRPr="0022637D" w:rsidRDefault="003D0082" w:rsidP="00B62B1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3D2C92B" wp14:editId="7EF80002">
            <wp:extent cx="4776470" cy="2942754"/>
            <wp:effectExtent l="0" t="0" r="508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92517" cy="2952641"/>
                    </a:xfrm>
                    <a:prstGeom prst="rect">
                      <a:avLst/>
                    </a:prstGeom>
                    <a:noFill/>
                  </pic:spPr>
                </pic:pic>
              </a:graphicData>
            </a:graphic>
          </wp:inline>
        </w:drawing>
      </w:r>
    </w:p>
    <w:p w14:paraId="1E86F2CA" w14:textId="77777777" w:rsidR="00B62B1C" w:rsidRPr="0022637D" w:rsidRDefault="00B62B1C" w:rsidP="00B62B1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A1CFB83" w14:textId="77777777" w:rsidR="00677C00" w:rsidRPr="0022637D" w:rsidRDefault="00677C00">
      <w:pPr>
        <w:rPr>
          <w:rFonts w:asciiTheme="minorHAnsi" w:hAnsiTheme="minorHAnsi" w:cstheme="minorHAnsi"/>
        </w:rPr>
      </w:pPr>
      <w:r w:rsidRPr="0022637D">
        <w:rPr>
          <w:rFonts w:asciiTheme="minorHAnsi" w:hAnsiTheme="minorHAnsi" w:cstheme="minorHAnsi"/>
        </w:rPr>
        <w:br w:type="page"/>
      </w:r>
    </w:p>
    <w:p w14:paraId="04E9990D" w14:textId="77777777" w:rsidR="00B62B1C" w:rsidRPr="0022637D" w:rsidRDefault="006C4BC4" w:rsidP="00B62B1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Ş</w:t>
      </w:r>
      <w:r w:rsidR="00B62B1C" w:rsidRPr="0022637D">
        <w:rPr>
          <w:rFonts w:asciiTheme="minorHAnsi" w:eastAsia="Calibri" w:hAnsiTheme="minorHAnsi" w:cstheme="minorHAnsi"/>
          <w:b/>
          <w:bCs/>
        </w:rPr>
        <w:t>ekil E</w:t>
      </w:r>
      <w:r w:rsidR="000207DB" w:rsidRPr="0022637D">
        <w:rPr>
          <w:rFonts w:asciiTheme="minorHAnsi" w:eastAsia="Calibri" w:hAnsiTheme="minorHAnsi" w:cstheme="minorHAnsi"/>
          <w:b/>
          <w:bCs/>
        </w:rPr>
        <w:t>5</w:t>
      </w:r>
      <w:r w:rsidR="00B62B1C" w:rsidRPr="0022637D">
        <w:rPr>
          <w:rFonts w:asciiTheme="minorHAnsi" w:eastAsia="Calibri" w:hAnsiTheme="minorHAnsi" w:cstheme="minorHAnsi"/>
          <w:b/>
          <w:bCs/>
        </w:rPr>
        <w:t xml:space="preserve">: Üç Büyük İlde Reel Kira Endeksi (2017 Eylül=100) </w:t>
      </w:r>
    </w:p>
    <w:p w14:paraId="10A12DA4" w14:textId="7FD8B9E5" w:rsidR="004F1564" w:rsidRPr="0022637D" w:rsidRDefault="003D0082" w:rsidP="000207DB">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07194F6A" wp14:editId="43F60AC3">
            <wp:extent cx="4738370" cy="2953999"/>
            <wp:effectExtent l="0" t="0" r="508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53109" cy="2963188"/>
                    </a:xfrm>
                    <a:prstGeom prst="rect">
                      <a:avLst/>
                    </a:prstGeom>
                    <a:noFill/>
                  </pic:spPr>
                </pic:pic>
              </a:graphicData>
            </a:graphic>
          </wp:inline>
        </w:drawing>
      </w:r>
    </w:p>
    <w:p w14:paraId="12609C9C" w14:textId="77777777" w:rsidR="00B62B1C" w:rsidRPr="0022637D" w:rsidRDefault="00B62B1C" w:rsidP="000207D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bookmarkStart w:id="0" w:name="_gjdgxs" w:colFirst="0" w:colLast="0"/>
    <w:bookmarkEnd w:id="0"/>
    <w:p w14:paraId="1F64D0B6" w14:textId="21D91D63" w:rsidR="00022D61" w:rsidRPr="0022637D" w:rsidRDefault="006525F5">
      <w:pPr>
        <w:pStyle w:val="Title"/>
        <w:spacing w:before="120" w:after="120" w:line="276" w:lineRule="auto"/>
        <w:contextualSpacing/>
        <w:jc w:val="center"/>
        <w:rPr>
          <w:rFonts w:asciiTheme="minorHAnsi" w:hAnsiTheme="minorHAnsi" w:cstheme="minorHAnsi"/>
          <w:sz w:val="24"/>
          <w:szCs w:val="24"/>
        </w:rPr>
      </w:pPr>
      <w:r w:rsidRPr="0022637D">
        <w:rPr>
          <w:noProof/>
          <w:lang w:eastAsia="tr-TR"/>
        </w:rPr>
        <mc:AlternateContent>
          <mc:Choice Requires="wps">
            <w:drawing>
              <wp:anchor distT="45720" distB="45720" distL="114300" distR="114300" simplePos="0" relativeHeight="251653120" behindDoc="0" locked="0" layoutInCell="1" allowOverlap="1" wp14:anchorId="7AE2C3A9" wp14:editId="7543B7AA">
                <wp:simplePos x="0" y="0"/>
                <wp:positionH relativeFrom="column">
                  <wp:posOffset>-390525</wp:posOffset>
                </wp:positionH>
                <wp:positionV relativeFrom="paragraph">
                  <wp:posOffset>4655820</wp:posOffset>
                </wp:positionV>
                <wp:extent cx="6645275" cy="509905"/>
                <wp:effectExtent l="4445"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43ADC" w14:textId="77777777" w:rsidR="00F92792" w:rsidRDefault="00F92792"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992C305" w14:textId="77777777" w:rsidR="00F92792" w:rsidRPr="0011290D" w:rsidRDefault="00F92792"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E2C3A9" id="Text Box 12" o:spid="_x0000_s1036" type="#_x0000_t202" style="position:absolute;left:0;text-align:left;margin-left:-30.75pt;margin-top:366.6pt;width:523.25pt;height:40.1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" stroked="f">
                <v:textbox style="mso-fit-shape-to-text:t">
                  <w:txbxContent>
                    <w:p w14:paraId="29443ADC" w14:textId="77777777" w:rsidR="00F92792" w:rsidRDefault="00F92792"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992C305" w14:textId="77777777" w:rsidR="00F92792" w:rsidRPr="0011290D" w:rsidRDefault="00F92792"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p>
    <w:sectPr w:rsidR="00022D61" w:rsidRPr="0022637D" w:rsidSect="003B45EC">
      <w:footerReference w:type="default" r:id="rId55"/>
      <w:footerReference w:type="first" r:id="rId56"/>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71CD" w14:textId="77777777" w:rsidR="00F14BAD" w:rsidRDefault="00F14BAD" w:rsidP="003F55B0">
      <w:r>
        <w:separator/>
      </w:r>
    </w:p>
  </w:endnote>
  <w:endnote w:type="continuationSeparator" w:id="0">
    <w:p w14:paraId="5187BB3B" w14:textId="77777777" w:rsidR="00F14BAD" w:rsidRDefault="00F14BAD"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77777777" w:rsidR="00F92792" w:rsidRDefault="00F92792">
    <w:pPr>
      <w:pStyle w:val="Footer"/>
      <w:jc w:val="right"/>
    </w:pPr>
  </w:p>
  <w:p w14:paraId="2D31F9E0" w14:textId="77777777" w:rsidR="00F92792" w:rsidRDefault="00F92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7777777" w:rsidR="00F92792" w:rsidRDefault="00F92792">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EndPr/>
    <w:sdtContent>
      <w:p w14:paraId="36BF75D1" w14:textId="39F0667D" w:rsidR="00F92792" w:rsidRDefault="00F92792">
        <w:pPr>
          <w:pStyle w:val="Footer"/>
          <w:jc w:val="right"/>
        </w:pPr>
        <w:r>
          <w:fldChar w:fldCharType="begin"/>
        </w:r>
        <w:r>
          <w:instrText>PAGE   \* MERGEFORMAT</w:instrText>
        </w:r>
        <w:r>
          <w:fldChar w:fldCharType="separate"/>
        </w:r>
        <w:r w:rsidR="004D49C7">
          <w:rPr>
            <w:noProof/>
          </w:rPr>
          <w:t>20</w:t>
        </w:r>
        <w:r>
          <w:rPr>
            <w:noProof/>
          </w:rPr>
          <w:fldChar w:fldCharType="end"/>
        </w:r>
      </w:p>
    </w:sdtContent>
  </w:sdt>
  <w:p w14:paraId="6A17B036" w14:textId="77777777" w:rsidR="00F92792" w:rsidRDefault="00F927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EndPr/>
    <w:sdtContent>
      <w:p w14:paraId="27DAEDBD" w14:textId="47CE0FEA" w:rsidR="00F92792" w:rsidRPr="003B45EC" w:rsidRDefault="00F92792">
        <w:pPr>
          <w:pStyle w:val="Footer"/>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4D49C7">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92792" w:rsidRDefault="00F92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C567" w14:textId="77777777" w:rsidR="00F14BAD" w:rsidRDefault="00F14BAD" w:rsidP="003F55B0">
      <w:r>
        <w:separator/>
      </w:r>
    </w:p>
  </w:footnote>
  <w:footnote w:type="continuationSeparator" w:id="0">
    <w:p w14:paraId="52F17CF8" w14:textId="77777777" w:rsidR="00F14BAD" w:rsidRDefault="00F14BAD" w:rsidP="003F55B0">
      <w:r>
        <w:continuationSeparator/>
      </w:r>
    </w:p>
  </w:footnote>
  <w:footnote w:id="1">
    <w:p w14:paraId="4A304E95" w14:textId="77777777" w:rsidR="00F92792" w:rsidRDefault="00F92792" w:rsidP="00042178">
      <w:pPr>
        <w:pStyle w:val="FootnoteText"/>
        <w:rPr>
          <w:lang w:val="tr-TR"/>
        </w:rPr>
      </w:pPr>
      <w:r>
        <w:rPr>
          <w:rStyle w:val="FootnoteReference"/>
        </w:rPr>
        <w:footnoteRef/>
      </w:r>
      <w:r>
        <w:t xml:space="preserve"> </w:t>
      </w:r>
      <w:r>
        <w:rPr>
          <w:rFonts w:asciiTheme="minorHAnsi" w:hAnsiTheme="minorHAnsi" w:cstheme="minorHAnsi"/>
          <w:lang w:val="tr-TR"/>
        </w:rPr>
        <w:t>TCMB konut fiyat endeksi oluşturulurken satışa konu olan bütün konutların fiyat verileri kullanılmaktadır. Bu fiyatlar bireysel konut kredisi talebiyle kredi veren bankalara yapılan başvurular sırasında gayrimenkul değerleme şirketleri tarafından belirlenen konut değerleridir.</w:t>
      </w:r>
      <w:r>
        <w:rPr>
          <w:lang w:val="tr-TR"/>
        </w:rPr>
        <w:t xml:space="preserve"> https://www.tcmb.gov.tr/wps/wcm/connect/b4628fa9-11a7-4426-aee6-dae67fc56200/KFE-Metaveri.pdf?MOD=AJPERES&amp;CACHEID=ROOTWORKSPACE-b4628fa9-11a7-4426-aee6-dae67fc56200-nJZwqzq</w:t>
      </w:r>
    </w:p>
    <w:p w14:paraId="3A43817F" w14:textId="77777777" w:rsidR="00F92792" w:rsidRDefault="00F92792" w:rsidP="00042178">
      <w:pPr>
        <w:pStyle w:val="FootnoteText"/>
        <w:rPr>
          <w:lang w:val="tr-TR"/>
        </w:rPr>
      </w:pPr>
    </w:p>
  </w:footnote>
  <w:footnote w:id="2">
    <w:p w14:paraId="1F2CCE40" w14:textId="127599B1" w:rsidR="00F92792" w:rsidRPr="00D810DC" w:rsidRDefault="00F92792" w:rsidP="005A3908">
      <w:pPr>
        <w:pStyle w:val="FootnoteText"/>
        <w:jc w:val="both"/>
        <w:rPr>
          <w:color w:val="00B050"/>
          <w:lang w:val="tr-TR"/>
        </w:rPr>
      </w:pPr>
      <w:r w:rsidRPr="005A3908">
        <w:rPr>
          <w:rStyle w:val="FootnoteReference"/>
        </w:rPr>
        <w:footnoteRef/>
      </w:r>
      <w:r w:rsidRPr="00D90CD8">
        <w:rPr>
          <w:rFonts w:asciiTheme="minorHAnsi" w:hAnsiTheme="minorHAnsi" w:cstheme="minorHAnsi"/>
          <w:lang w:val="tr-TR"/>
        </w:rPr>
        <w:t xml:space="preserve">Reel fiyatlar 2017 Eylül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satılık ilan fiyatlarının artış oranının enflasyon oranının üzerinde olduğunu gösterirken</w:t>
      </w:r>
      <w:r>
        <w:rPr>
          <w:rFonts w:asciiTheme="minorHAnsi" w:hAnsiTheme="minorHAnsi" w:cstheme="minorHAnsi"/>
          <w:lang w:val="tr-TR"/>
        </w:rPr>
        <w:t>,</w:t>
      </w:r>
      <w:r w:rsidRPr="00D90CD8">
        <w:rPr>
          <w:rFonts w:asciiTheme="minorHAnsi" w:hAnsiTheme="minorHAnsi" w:cstheme="minorHAnsi"/>
          <w:lang w:val="tr-TR"/>
        </w:rPr>
        <w:t xml:space="preserve"> 100’ün altındaki değerler enflasyon oranının cari fiyat seviyesindeki değişimden yüksek olduğunu belirtir.</w:t>
      </w:r>
    </w:p>
  </w:footnote>
  <w:footnote w:id="3">
    <w:p w14:paraId="14F13183" w14:textId="77777777" w:rsidR="00F92792" w:rsidRPr="00F125C4" w:rsidRDefault="00F92792" w:rsidP="00F462A4">
      <w:pPr>
        <w:pStyle w:val="FootnoteText"/>
        <w:jc w:val="both"/>
        <w:rPr>
          <w:rFonts w:asciiTheme="minorHAnsi" w:hAnsiTheme="minorHAnsi" w:cstheme="minorHAnsi"/>
          <w:sz w:val="24"/>
          <w:szCs w:val="24"/>
          <w:lang w:val="tr-TR"/>
        </w:rPr>
      </w:pPr>
      <w:r w:rsidRPr="00F125C4">
        <w:rPr>
          <w:rStyle w:val="FootnoteReference"/>
          <w:rFonts w:asciiTheme="minorHAnsi" w:hAnsiTheme="minorHAnsi" w:cstheme="minorHAnsi"/>
        </w:rPr>
        <w:footnoteRef/>
      </w:r>
      <w:r w:rsidRPr="00D90CD8">
        <w:rPr>
          <w:rFonts w:asciiTheme="minorHAnsi" w:hAnsiTheme="minorHAnsi" w:cstheme="minorHAnsi"/>
          <w:lang w:val="tr-TR"/>
        </w:rPr>
        <w:t>Kullanıcının kendi isteği ile o ay kapatılan ilan sayısı x (1- o ayki satılık konut kategorisindeki “ilan satmaktan vazgeçtim yüzdesi”) satılan konut sayısını vermektedir. Otomatik kapatılan ilanlar (süresi dolan) dahil edilmemiştir. Kullanıcının kapattığı ilanlardan ise “satmaktan vazgeçtim” seçilmiş olanlar düşülmüştür. Kullanıcının ilanı kendi isteği ile kapatması konut satışının gerçekleştiği anlamına gelmeyebilir.</w:t>
      </w:r>
    </w:p>
  </w:footnote>
  <w:footnote w:id="4">
    <w:p w14:paraId="04053447" w14:textId="77777777" w:rsidR="00F92792" w:rsidRDefault="00F92792" w:rsidP="00F462A4">
      <w:pPr>
        <w:pStyle w:val="FootnoteText"/>
        <w:jc w:val="both"/>
        <w:rPr>
          <w:rFonts w:cstheme="minorBidi"/>
          <w:lang w:val="tr-TR"/>
        </w:rPr>
      </w:pPr>
      <w:r>
        <w:rPr>
          <w:rStyle w:val="FootnoteReference"/>
        </w:rPr>
        <w:footnoteRef/>
      </w:r>
      <w:r w:rsidRPr="00D90CD8">
        <w:rPr>
          <w:lang w:val="tr-TR"/>
        </w:rPr>
        <w:t>Ayrıntılı açıklama için kutu açıklamalara bakınız.</w:t>
      </w:r>
    </w:p>
  </w:footnote>
  <w:footnote w:id="5">
    <w:p w14:paraId="56B3386C" w14:textId="77777777" w:rsidR="00F92792" w:rsidRPr="005954FF" w:rsidRDefault="00F92792" w:rsidP="00F462A4">
      <w:pPr>
        <w:spacing w:before="120" w:after="120" w:line="276" w:lineRule="auto"/>
        <w:contextualSpacing/>
        <w:jc w:val="both"/>
        <w:rPr>
          <w:color w:val="FF0000"/>
          <w:sz w:val="20"/>
          <w:szCs w:val="20"/>
        </w:rPr>
      </w:pPr>
      <w:r>
        <w:rPr>
          <w:rStyle w:val="FootnoteReference"/>
        </w:rPr>
        <w:footnoteRef/>
      </w:r>
      <w:r w:rsidRPr="0056212F">
        <w:rPr>
          <w:rFonts w:asciiTheme="minorHAnsi" w:hAnsiTheme="minorHAnsi" w:cstheme="minorHAnsi"/>
          <w:sz w:val="20"/>
          <w:szCs w:val="20"/>
        </w:rPr>
        <w:t>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 hareketle Türkiye için ortalama ucuz konut ve lüks konut ilan fiyatları elde edilmiştir.</w:t>
      </w:r>
    </w:p>
  </w:footnote>
  <w:footnote w:id="6">
    <w:p w14:paraId="28064CBC" w14:textId="77777777" w:rsidR="00F92792" w:rsidRPr="00166C60" w:rsidRDefault="00F92792" w:rsidP="00D73BA1">
      <w:pPr>
        <w:jc w:val="both"/>
        <w:rPr>
          <w:rFonts w:asciiTheme="minorHAnsi" w:hAnsiTheme="minorHAnsi" w:cstheme="minorHAnsi"/>
          <w:sz w:val="20"/>
          <w:szCs w:val="20"/>
        </w:rPr>
      </w:pPr>
      <w:r>
        <w:rPr>
          <w:rStyle w:val="FootnoteReference"/>
        </w:rPr>
        <w:footnoteRef/>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FootnoteReference"/>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p w14:paraId="14BA8A76" w14:textId="77777777" w:rsidR="00F92792" w:rsidRDefault="00F92792" w:rsidP="00D73BA1">
      <w:pPr>
        <w:jc w:val="both"/>
        <w:rPr>
          <w:rFonts w:asciiTheme="minorHAnsi" w:hAnsiTheme="minorHAnsi" w:cstheme="minorHAnsi"/>
          <w:b/>
          <w:bCs/>
          <w:sz w:val="24"/>
          <w:szCs w:val="24"/>
        </w:rPr>
      </w:pPr>
    </w:p>
    <w:p w14:paraId="535E9341" w14:textId="77777777" w:rsidR="00F92792" w:rsidRPr="00166C60" w:rsidRDefault="00F92792" w:rsidP="00D73BA1">
      <w:pPr>
        <w:pStyle w:val="FootnoteText"/>
        <w:rPr>
          <w:lang w:val="tr-TR"/>
        </w:rPr>
      </w:pPr>
    </w:p>
  </w:footnote>
  <w:footnote w:id="7">
    <w:p w14:paraId="0CC07D29" w14:textId="77777777" w:rsidR="00F92792" w:rsidRPr="00A00595" w:rsidRDefault="00F92792">
      <w:pPr>
        <w:pStyle w:val="FootnoteText"/>
        <w:rPr>
          <w:lang w:val="tr-TR"/>
        </w:rPr>
      </w:pPr>
      <w:r>
        <w:rPr>
          <w:rStyle w:val="FootnoteReference"/>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p>
  </w:footnote>
  <w:footnote w:id="8">
    <w:p w14:paraId="4F8E512E" w14:textId="77777777" w:rsidR="00F92792" w:rsidRPr="003F0E1E" w:rsidRDefault="00F92792" w:rsidP="00F533AA">
      <w:pPr>
        <w:pStyle w:val="FootnoteText"/>
        <w:jc w:val="both"/>
        <w:rPr>
          <w:lang w:val="tr-TR"/>
        </w:rPr>
      </w:pPr>
      <w:r>
        <w:rPr>
          <w:rStyle w:val="FootnoteReference"/>
        </w:rPr>
        <w:footnoteRef/>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9">
    <w:p w14:paraId="21CD2FE6" w14:textId="77777777" w:rsidR="00F92792" w:rsidRPr="001B64A8" w:rsidRDefault="00F92792" w:rsidP="00F462A4">
      <w:pPr>
        <w:pStyle w:val="FootnoteText"/>
        <w:rPr>
          <w:lang w:val="tr-TR"/>
        </w:rPr>
      </w:pPr>
      <w:r w:rsidRPr="001B64A8">
        <w:rPr>
          <w:rStyle w:val="FootnoteReference"/>
          <w:lang w:val="tr-TR"/>
        </w:rPr>
        <w:footnoteRef/>
      </w:r>
      <w:r w:rsidRPr="001B64A8">
        <w:rPr>
          <w:lang w:val="tr-TR"/>
        </w:rPr>
        <w:t xml:space="preserve"> Detaylar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F92792" w:rsidRDefault="00F92792">
    <w:pPr>
      <w:pStyle w:val="Header"/>
    </w:pPr>
    <w:r>
      <w:rPr>
        <w:noProof/>
        <w:lang w:eastAsia="tr-TR"/>
      </w:rPr>
      <w:drawing>
        <wp:anchor distT="0" distB="0" distL="0" distR="0" simplePos="0" relativeHeight="251658752"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10D8"/>
    <w:rsid w:val="00001110"/>
    <w:rsid w:val="00001844"/>
    <w:rsid w:val="00001DFA"/>
    <w:rsid w:val="00001E00"/>
    <w:rsid w:val="0000273A"/>
    <w:rsid w:val="00003E11"/>
    <w:rsid w:val="00005079"/>
    <w:rsid w:val="00005442"/>
    <w:rsid w:val="0000591F"/>
    <w:rsid w:val="00005CD4"/>
    <w:rsid w:val="00006223"/>
    <w:rsid w:val="00006743"/>
    <w:rsid w:val="000078F5"/>
    <w:rsid w:val="00007F02"/>
    <w:rsid w:val="00010B2C"/>
    <w:rsid w:val="000116B7"/>
    <w:rsid w:val="00012335"/>
    <w:rsid w:val="00013F43"/>
    <w:rsid w:val="00014138"/>
    <w:rsid w:val="00014669"/>
    <w:rsid w:val="00014893"/>
    <w:rsid w:val="00014AC2"/>
    <w:rsid w:val="00017B1B"/>
    <w:rsid w:val="00017DE9"/>
    <w:rsid w:val="00017E9B"/>
    <w:rsid w:val="000207DB"/>
    <w:rsid w:val="00022D61"/>
    <w:rsid w:val="00022DC2"/>
    <w:rsid w:val="00022E9C"/>
    <w:rsid w:val="0002309B"/>
    <w:rsid w:val="00024745"/>
    <w:rsid w:val="000277A4"/>
    <w:rsid w:val="00030160"/>
    <w:rsid w:val="00030377"/>
    <w:rsid w:val="000306BC"/>
    <w:rsid w:val="00030749"/>
    <w:rsid w:val="00030E4C"/>
    <w:rsid w:val="00030FAC"/>
    <w:rsid w:val="00031A49"/>
    <w:rsid w:val="00031DF6"/>
    <w:rsid w:val="00031F2B"/>
    <w:rsid w:val="00031FED"/>
    <w:rsid w:val="00032013"/>
    <w:rsid w:val="000320FF"/>
    <w:rsid w:val="000323E6"/>
    <w:rsid w:val="00033D3F"/>
    <w:rsid w:val="00034181"/>
    <w:rsid w:val="00034482"/>
    <w:rsid w:val="00036364"/>
    <w:rsid w:val="00040DDC"/>
    <w:rsid w:val="000411DA"/>
    <w:rsid w:val="000418E7"/>
    <w:rsid w:val="00041D1C"/>
    <w:rsid w:val="00042178"/>
    <w:rsid w:val="00043336"/>
    <w:rsid w:val="0004395C"/>
    <w:rsid w:val="000439C8"/>
    <w:rsid w:val="00043E3E"/>
    <w:rsid w:val="00043FB9"/>
    <w:rsid w:val="00044464"/>
    <w:rsid w:val="00044BAD"/>
    <w:rsid w:val="00045BF9"/>
    <w:rsid w:val="00046461"/>
    <w:rsid w:val="0004774B"/>
    <w:rsid w:val="00047F61"/>
    <w:rsid w:val="00050420"/>
    <w:rsid w:val="00051908"/>
    <w:rsid w:val="00051C5A"/>
    <w:rsid w:val="00052E1A"/>
    <w:rsid w:val="0005314E"/>
    <w:rsid w:val="00054714"/>
    <w:rsid w:val="00054C87"/>
    <w:rsid w:val="00054CB4"/>
    <w:rsid w:val="00055EC9"/>
    <w:rsid w:val="00056312"/>
    <w:rsid w:val="00056F4A"/>
    <w:rsid w:val="0005721A"/>
    <w:rsid w:val="00060F4C"/>
    <w:rsid w:val="00061493"/>
    <w:rsid w:val="00061874"/>
    <w:rsid w:val="00061FBF"/>
    <w:rsid w:val="000621E1"/>
    <w:rsid w:val="000628C5"/>
    <w:rsid w:val="00063158"/>
    <w:rsid w:val="000633A1"/>
    <w:rsid w:val="00063CDE"/>
    <w:rsid w:val="00063FB7"/>
    <w:rsid w:val="0006443C"/>
    <w:rsid w:val="00064466"/>
    <w:rsid w:val="000646E2"/>
    <w:rsid w:val="000649E3"/>
    <w:rsid w:val="00065109"/>
    <w:rsid w:val="000653E7"/>
    <w:rsid w:val="00065B9B"/>
    <w:rsid w:val="00066FAD"/>
    <w:rsid w:val="00067A5D"/>
    <w:rsid w:val="00067D1D"/>
    <w:rsid w:val="00070805"/>
    <w:rsid w:val="0007180A"/>
    <w:rsid w:val="00071896"/>
    <w:rsid w:val="0007260A"/>
    <w:rsid w:val="00072AB5"/>
    <w:rsid w:val="00072F41"/>
    <w:rsid w:val="00073240"/>
    <w:rsid w:val="000734D2"/>
    <w:rsid w:val="0007361B"/>
    <w:rsid w:val="00074B4E"/>
    <w:rsid w:val="00075631"/>
    <w:rsid w:val="00075FDD"/>
    <w:rsid w:val="00076A65"/>
    <w:rsid w:val="00077458"/>
    <w:rsid w:val="000778A4"/>
    <w:rsid w:val="000803A3"/>
    <w:rsid w:val="000803E5"/>
    <w:rsid w:val="00080D6A"/>
    <w:rsid w:val="00081F9A"/>
    <w:rsid w:val="00082D0A"/>
    <w:rsid w:val="00082EF8"/>
    <w:rsid w:val="000831AB"/>
    <w:rsid w:val="000831EB"/>
    <w:rsid w:val="0008338C"/>
    <w:rsid w:val="0008347D"/>
    <w:rsid w:val="00083A1F"/>
    <w:rsid w:val="00083ACF"/>
    <w:rsid w:val="00083C12"/>
    <w:rsid w:val="00083EE2"/>
    <w:rsid w:val="000859D2"/>
    <w:rsid w:val="00085DEA"/>
    <w:rsid w:val="0008646C"/>
    <w:rsid w:val="00086902"/>
    <w:rsid w:val="00086EF3"/>
    <w:rsid w:val="000871FA"/>
    <w:rsid w:val="0008778E"/>
    <w:rsid w:val="00087B26"/>
    <w:rsid w:val="00087D31"/>
    <w:rsid w:val="00093CD9"/>
    <w:rsid w:val="00093D11"/>
    <w:rsid w:val="00094BCF"/>
    <w:rsid w:val="0009526C"/>
    <w:rsid w:val="00095BC5"/>
    <w:rsid w:val="00095EA9"/>
    <w:rsid w:val="00096918"/>
    <w:rsid w:val="00096DA2"/>
    <w:rsid w:val="00096F2E"/>
    <w:rsid w:val="00097340"/>
    <w:rsid w:val="0009764D"/>
    <w:rsid w:val="000977BC"/>
    <w:rsid w:val="000977E2"/>
    <w:rsid w:val="00097AF0"/>
    <w:rsid w:val="000A122E"/>
    <w:rsid w:val="000A16C4"/>
    <w:rsid w:val="000A1B42"/>
    <w:rsid w:val="000A23EA"/>
    <w:rsid w:val="000A30FC"/>
    <w:rsid w:val="000A3DE7"/>
    <w:rsid w:val="000A461D"/>
    <w:rsid w:val="000A5C00"/>
    <w:rsid w:val="000A5F14"/>
    <w:rsid w:val="000A6079"/>
    <w:rsid w:val="000A693F"/>
    <w:rsid w:val="000A6F6A"/>
    <w:rsid w:val="000A6FA0"/>
    <w:rsid w:val="000B0518"/>
    <w:rsid w:val="000B07E8"/>
    <w:rsid w:val="000B0EDA"/>
    <w:rsid w:val="000B1A6E"/>
    <w:rsid w:val="000B1CDA"/>
    <w:rsid w:val="000B26F4"/>
    <w:rsid w:val="000B27D1"/>
    <w:rsid w:val="000B2861"/>
    <w:rsid w:val="000B3542"/>
    <w:rsid w:val="000B36EE"/>
    <w:rsid w:val="000B3D24"/>
    <w:rsid w:val="000B4457"/>
    <w:rsid w:val="000B4CEB"/>
    <w:rsid w:val="000B4DAE"/>
    <w:rsid w:val="000B5ABC"/>
    <w:rsid w:val="000B5D8C"/>
    <w:rsid w:val="000B61FC"/>
    <w:rsid w:val="000B6E00"/>
    <w:rsid w:val="000B76E1"/>
    <w:rsid w:val="000B78B3"/>
    <w:rsid w:val="000C035F"/>
    <w:rsid w:val="000C0BA2"/>
    <w:rsid w:val="000C1C9B"/>
    <w:rsid w:val="000C1EBF"/>
    <w:rsid w:val="000C25C1"/>
    <w:rsid w:val="000C3321"/>
    <w:rsid w:val="000C487A"/>
    <w:rsid w:val="000C48EE"/>
    <w:rsid w:val="000C5408"/>
    <w:rsid w:val="000C5B92"/>
    <w:rsid w:val="000C5CAF"/>
    <w:rsid w:val="000C64B3"/>
    <w:rsid w:val="000C6C67"/>
    <w:rsid w:val="000C791C"/>
    <w:rsid w:val="000C7B0C"/>
    <w:rsid w:val="000D139E"/>
    <w:rsid w:val="000D1B3D"/>
    <w:rsid w:val="000D1C13"/>
    <w:rsid w:val="000D1EF4"/>
    <w:rsid w:val="000D2756"/>
    <w:rsid w:val="000D2AB3"/>
    <w:rsid w:val="000D2E65"/>
    <w:rsid w:val="000D2FA6"/>
    <w:rsid w:val="000D3803"/>
    <w:rsid w:val="000D3C93"/>
    <w:rsid w:val="000D4201"/>
    <w:rsid w:val="000D629E"/>
    <w:rsid w:val="000D680A"/>
    <w:rsid w:val="000D6907"/>
    <w:rsid w:val="000D79BC"/>
    <w:rsid w:val="000D7FDB"/>
    <w:rsid w:val="000E1246"/>
    <w:rsid w:val="000E179A"/>
    <w:rsid w:val="000E17B9"/>
    <w:rsid w:val="000E1A5C"/>
    <w:rsid w:val="000E1BB3"/>
    <w:rsid w:val="000E297A"/>
    <w:rsid w:val="000E365B"/>
    <w:rsid w:val="000E3DBB"/>
    <w:rsid w:val="000E5579"/>
    <w:rsid w:val="000E67AA"/>
    <w:rsid w:val="000E67B2"/>
    <w:rsid w:val="000E6882"/>
    <w:rsid w:val="000E76FE"/>
    <w:rsid w:val="000E7CC5"/>
    <w:rsid w:val="000E7D84"/>
    <w:rsid w:val="000F01C3"/>
    <w:rsid w:val="000F14CB"/>
    <w:rsid w:val="000F16B9"/>
    <w:rsid w:val="000F297D"/>
    <w:rsid w:val="000F55CC"/>
    <w:rsid w:val="000F5BDE"/>
    <w:rsid w:val="000F5EB9"/>
    <w:rsid w:val="000F5FC8"/>
    <w:rsid w:val="000F6AF8"/>
    <w:rsid w:val="000F7167"/>
    <w:rsid w:val="000F76AA"/>
    <w:rsid w:val="0010094C"/>
    <w:rsid w:val="001009DC"/>
    <w:rsid w:val="001013F6"/>
    <w:rsid w:val="0010189E"/>
    <w:rsid w:val="001018FF"/>
    <w:rsid w:val="00102E11"/>
    <w:rsid w:val="00104348"/>
    <w:rsid w:val="00104854"/>
    <w:rsid w:val="00104B59"/>
    <w:rsid w:val="00106C93"/>
    <w:rsid w:val="00107751"/>
    <w:rsid w:val="0010783D"/>
    <w:rsid w:val="001102A1"/>
    <w:rsid w:val="001107AF"/>
    <w:rsid w:val="00110CE2"/>
    <w:rsid w:val="00111386"/>
    <w:rsid w:val="0011290D"/>
    <w:rsid w:val="00113D96"/>
    <w:rsid w:val="00113E50"/>
    <w:rsid w:val="0011490D"/>
    <w:rsid w:val="00114D2F"/>
    <w:rsid w:val="0011602D"/>
    <w:rsid w:val="00116481"/>
    <w:rsid w:val="001168AC"/>
    <w:rsid w:val="00116AED"/>
    <w:rsid w:val="00117081"/>
    <w:rsid w:val="00120099"/>
    <w:rsid w:val="001206D2"/>
    <w:rsid w:val="0012149C"/>
    <w:rsid w:val="00122D12"/>
    <w:rsid w:val="00122DA1"/>
    <w:rsid w:val="00123711"/>
    <w:rsid w:val="00124516"/>
    <w:rsid w:val="001247E3"/>
    <w:rsid w:val="00124BBF"/>
    <w:rsid w:val="00126A57"/>
    <w:rsid w:val="00127053"/>
    <w:rsid w:val="00127150"/>
    <w:rsid w:val="0013030E"/>
    <w:rsid w:val="00130D08"/>
    <w:rsid w:val="00131B7D"/>
    <w:rsid w:val="00132336"/>
    <w:rsid w:val="0013237B"/>
    <w:rsid w:val="00132405"/>
    <w:rsid w:val="00133767"/>
    <w:rsid w:val="00133833"/>
    <w:rsid w:val="0013391B"/>
    <w:rsid w:val="00133CDD"/>
    <w:rsid w:val="00133E5E"/>
    <w:rsid w:val="0013402D"/>
    <w:rsid w:val="00135D84"/>
    <w:rsid w:val="00136702"/>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6B9"/>
    <w:rsid w:val="00147942"/>
    <w:rsid w:val="00150984"/>
    <w:rsid w:val="00150E58"/>
    <w:rsid w:val="00151532"/>
    <w:rsid w:val="00151BED"/>
    <w:rsid w:val="00152191"/>
    <w:rsid w:val="00154090"/>
    <w:rsid w:val="00154271"/>
    <w:rsid w:val="00154AF1"/>
    <w:rsid w:val="00154F85"/>
    <w:rsid w:val="0015567B"/>
    <w:rsid w:val="001557DF"/>
    <w:rsid w:val="00157ADE"/>
    <w:rsid w:val="00157C3E"/>
    <w:rsid w:val="00157FB5"/>
    <w:rsid w:val="00160F17"/>
    <w:rsid w:val="0016158E"/>
    <w:rsid w:val="00161C9E"/>
    <w:rsid w:val="0016249F"/>
    <w:rsid w:val="0016254B"/>
    <w:rsid w:val="00163512"/>
    <w:rsid w:val="00163D7F"/>
    <w:rsid w:val="001643E4"/>
    <w:rsid w:val="00164747"/>
    <w:rsid w:val="00165593"/>
    <w:rsid w:val="001657FE"/>
    <w:rsid w:val="00165C3C"/>
    <w:rsid w:val="00165F82"/>
    <w:rsid w:val="00166C60"/>
    <w:rsid w:val="001702FC"/>
    <w:rsid w:val="00170401"/>
    <w:rsid w:val="00172417"/>
    <w:rsid w:val="00173221"/>
    <w:rsid w:val="00176E21"/>
    <w:rsid w:val="001771AD"/>
    <w:rsid w:val="00177505"/>
    <w:rsid w:val="0018048B"/>
    <w:rsid w:val="00180B76"/>
    <w:rsid w:val="0018116F"/>
    <w:rsid w:val="00181430"/>
    <w:rsid w:val="00181487"/>
    <w:rsid w:val="00181725"/>
    <w:rsid w:val="00182E3C"/>
    <w:rsid w:val="00184B53"/>
    <w:rsid w:val="001863E5"/>
    <w:rsid w:val="001867E4"/>
    <w:rsid w:val="00186BDA"/>
    <w:rsid w:val="0018744A"/>
    <w:rsid w:val="00187FCF"/>
    <w:rsid w:val="00190246"/>
    <w:rsid w:val="00191509"/>
    <w:rsid w:val="0019233E"/>
    <w:rsid w:val="0019456A"/>
    <w:rsid w:val="00194672"/>
    <w:rsid w:val="00195816"/>
    <w:rsid w:val="00195DFC"/>
    <w:rsid w:val="00195F21"/>
    <w:rsid w:val="001967C5"/>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918"/>
    <w:rsid w:val="001A5F3D"/>
    <w:rsid w:val="001A6988"/>
    <w:rsid w:val="001A6AEA"/>
    <w:rsid w:val="001A751E"/>
    <w:rsid w:val="001A7542"/>
    <w:rsid w:val="001A76BD"/>
    <w:rsid w:val="001A788E"/>
    <w:rsid w:val="001B07C1"/>
    <w:rsid w:val="001B0C39"/>
    <w:rsid w:val="001B0EC9"/>
    <w:rsid w:val="001B1D44"/>
    <w:rsid w:val="001B24D1"/>
    <w:rsid w:val="001B2510"/>
    <w:rsid w:val="001B27F5"/>
    <w:rsid w:val="001B30C2"/>
    <w:rsid w:val="001B365C"/>
    <w:rsid w:val="001B3A96"/>
    <w:rsid w:val="001B3AEE"/>
    <w:rsid w:val="001B3CD2"/>
    <w:rsid w:val="001B3E43"/>
    <w:rsid w:val="001B4A64"/>
    <w:rsid w:val="001B4AD2"/>
    <w:rsid w:val="001B4AFE"/>
    <w:rsid w:val="001B53F9"/>
    <w:rsid w:val="001B661D"/>
    <w:rsid w:val="001B738D"/>
    <w:rsid w:val="001B74CA"/>
    <w:rsid w:val="001C0A84"/>
    <w:rsid w:val="001C0D7B"/>
    <w:rsid w:val="001C3711"/>
    <w:rsid w:val="001C6543"/>
    <w:rsid w:val="001C6962"/>
    <w:rsid w:val="001C76FD"/>
    <w:rsid w:val="001C7CD8"/>
    <w:rsid w:val="001C7DE9"/>
    <w:rsid w:val="001D00E4"/>
    <w:rsid w:val="001D0891"/>
    <w:rsid w:val="001D0FC1"/>
    <w:rsid w:val="001D1F47"/>
    <w:rsid w:val="001D2E64"/>
    <w:rsid w:val="001D3525"/>
    <w:rsid w:val="001D360C"/>
    <w:rsid w:val="001D3BE6"/>
    <w:rsid w:val="001D4506"/>
    <w:rsid w:val="001D456A"/>
    <w:rsid w:val="001D53DE"/>
    <w:rsid w:val="001D54ED"/>
    <w:rsid w:val="001D553D"/>
    <w:rsid w:val="001D6C60"/>
    <w:rsid w:val="001D78BF"/>
    <w:rsid w:val="001D7AC3"/>
    <w:rsid w:val="001E0171"/>
    <w:rsid w:val="001E01A8"/>
    <w:rsid w:val="001E0B3D"/>
    <w:rsid w:val="001E0DC4"/>
    <w:rsid w:val="001E161B"/>
    <w:rsid w:val="001E1C32"/>
    <w:rsid w:val="001E1D17"/>
    <w:rsid w:val="001E20BC"/>
    <w:rsid w:val="001E26E5"/>
    <w:rsid w:val="001E455C"/>
    <w:rsid w:val="001E4E40"/>
    <w:rsid w:val="001E4E60"/>
    <w:rsid w:val="001E525B"/>
    <w:rsid w:val="001E52A4"/>
    <w:rsid w:val="001E5E0C"/>
    <w:rsid w:val="001E5E76"/>
    <w:rsid w:val="001E6266"/>
    <w:rsid w:val="001E754D"/>
    <w:rsid w:val="001E7D13"/>
    <w:rsid w:val="001E7D9F"/>
    <w:rsid w:val="001F0204"/>
    <w:rsid w:val="001F036F"/>
    <w:rsid w:val="001F0380"/>
    <w:rsid w:val="001F0815"/>
    <w:rsid w:val="001F14D6"/>
    <w:rsid w:val="001F1C07"/>
    <w:rsid w:val="001F2080"/>
    <w:rsid w:val="001F23CA"/>
    <w:rsid w:val="001F2DFF"/>
    <w:rsid w:val="001F32AA"/>
    <w:rsid w:val="001F4000"/>
    <w:rsid w:val="001F52C5"/>
    <w:rsid w:val="001F557F"/>
    <w:rsid w:val="001F5A74"/>
    <w:rsid w:val="001F602A"/>
    <w:rsid w:val="001F617C"/>
    <w:rsid w:val="001F61AB"/>
    <w:rsid w:val="00200487"/>
    <w:rsid w:val="00200720"/>
    <w:rsid w:val="00200A52"/>
    <w:rsid w:val="00201D75"/>
    <w:rsid w:val="00202BAE"/>
    <w:rsid w:val="00202C50"/>
    <w:rsid w:val="00203632"/>
    <w:rsid w:val="002037F7"/>
    <w:rsid w:val="002038B0"/>
    <w:rsid w:val="002042D5"/>
    <w:rsid w:val="00204F23"/>
    <w:rsid w:val="002051C0"/>
    <w:rsid w:val="00205737"/>
    <w:rsid w:val="00205882"/>
    <w:rsid w:val="00205BE4"/>
    <w:rsid w:val="00205F0A"/>
    <w:rsid w:val="00206232"/>
    <w:rsid w:val="0020635B"/>
    <w:rsid w:val="00206F42"/>
    <w:rsid w:val="00207B53"/>
    <w:rsid w:val="00207C1B"/>
    <w:rsid w:val="00207F8E"/>
    <w:rsid w:val="002102A8"/>
    <w:rsid w:val="0021073D"/>
    <w:rsid w:val="00210C4F"/>
    <w:rsid w:val="00210F2B"/>
    <w:rsid w:val="0021164F"/>
    <w:rsid w:val="002127CB"/>
    <w:rsid w:val="00212D9C"/>
    <w:rsid w:val="00212EF3"/>
    <w:rsid w:val="00213116"/>
    <w:rsid w:val="00213A76"/>
    <w:rsid w:val="00214986"/>
    <w:rsid w:val="002151B1"/>
    <w:rsid w:val="00215BEB"/>
    <w:rsid w:val="00215C32"/>
    <w:rsid w:val="002175ED"/>
    <w:rsid w:val="00217BA2"/>
    <w:rsid w:val="00217F4B"/>
    <w:rsid w:val="0022193A"/>
    <w:rsid w:val="00221C65"/>
    <w:rsid w:val="00221FA5"/>
    <w:rsid w:val="002229EF"/>
    <w:rsid w:val="0022341C"/>
    <w:rsid w:val="00223B24"/>
    <w:rsid w:val="0022637D"/>
    <w:rsid w:val="002268C7"/>
    <w:rsid w:val="00230358"/>
    <w:rsid w:val="002316D3"/>
    <w:rsid w:val="002318A6"/>
    <w:rsid w:val="00232FF0"/>
    <w:rsid w:val="00235ED1"/>
    <w:rsid w:val="00236F1C"/>
    <w:rsid w:val="00236F44"/>
    <w:rsid w:val="00236F70"/>
    <w:rsid w:val="00237172"/>
    <w:rsid w:val="0023736A"/>
    <w:rsid w:val="00241DF1"/>
    <w:rsid w:val="00241F60"/>
    <w:rsid w:val="00243B28"/>
    <w:rsid w:val="00244524"/>
    <w:rsid w:val="00244AD2"/>
    <w:rsid w:val="00247348"/>
    <w:rsid w:val="00247808"/>
    <w:rsid w:val="00250740"/>
    <w:rsid w:val="00250C08"/>
    <w:rsid w:val="00251614"/>
    <w:rsid w:val="002530B0"/>
    <w:rsid w:val="0025325F"/>
    <w:rsid w:val="00253876"/>
    <w:rsid w:val="00253E8A"/>
    <w:rsid w:val="002554E1"/>
    <w:rsid w:val="00256372"/>
    <w:rsid w:val="002564C5"/>
    <w:rsid w:val="00257C21"/>
    <w:rsid w:val="0026028C"/>
    <w:rsid w:val="002602AE"/>
    <w:rsid w:val="002606E8"/>
    <w:rsid w:val="002609B8"/>
    <w:rsid w:val="002609F8"/>
    <w:rsid w:val="00260A9F"/>
    <w:rsid w:val="00260E63"/>
    <w:rsid w:val="00261D60"/>
    <w:rsid w:val="002622AD"/>
    <w:rsid w:val="0026345C"/>
    <w:rsid w:val="00263A4E"/>
    <w:rsid w:val="002654B0"/>
    <w:rsid w:val="00265D91"/>
    <w:rsid w:val="00265DED"/>
    <w:rsid w:val="00265EA8"/>
    <w:rsid w:val="002663CE"/>
    <w:rsid w:val="002666E7"/>
    <w:rsid w:val="00266CB8"/>
    <w:rsid w:val="002672F4"/>
    <w:rsid w:val="00267E7F"/>
    <w:rsid w:val="0027051E"/>
    <w:rsid w:val="00270CD5"/>
    <w:rsid w:val="002739B8"/>
    <w:rsid w:val="00273BE4"/>
    <w:rsid w:val="00273F4E"/>
    <w:rsid w:val="00274548"/>
    <w:rsid w:val="00274799"/>
    <w:rsid w:val="002766FE"/>
    <w:rsid w:val="00277618"/>
    <w:rsid w:val="00277F8A"/>
    <w:rsid w:val="0028028C"/>
    <w:rsid w:val="00281198"/>
    <w:rsid w:val="002820FE"/>
    <w:rsid w:val="00283382"/>
    <w:rsid w:val="00284052"/>
    <w:rsid w:val="00284D97"/>
    <w:rsid w:val="00287374"/>
    <w:rsid w:val="00287E23"/>
    <w:rsid w:val="0029104F"/>
    <w:rsid w:val="00291344"/>
    <w:rsid w:val="002919D9"/>
    <w:rsid w:val="0029270C"/>
    <w:rsid w:val="002929E2"/>
    <w:rsid w:val="0029314A"/>
    <w:rsid w:val="0029384F"/>
    <w:rsid w:val="00293C9B"/>
    <w:rsid w:val="00293D25"/>
    <w:rsid w:val="002940DC"/>
    <w:rsid w:val="002942E5"/>
    <w:rsid w:val="002965CB"/>
    <w:rsid w:val="00296966"/>
    <w:rsid w:val="002969C5"/>
    <w:rsid w:val="00296C43"/>
    <w:rsid w:val="00296F28"/>
    <w:rsid w:val="00297469"/>
    <w:rsid w:val="002A01B7"/>
    <w:rsid w:val="002A0693"/>
    <w:rsid w:val="002A153D"/>
    <w:rsid w:val="002A1A02"/>
    <w:rsid w:val="002A337B"/>
    <w:rsid w:val="002A34BB"/>
    <w:rsid w:val="002A44C5"/>
    <w:rsid w:val="002A5BA1"/>
    <w:rsid w:val="002A5EE8"/>
    <w:rsid w:val="002A6968"/>
    <w:rsid w:val="002A69F2"/>
    <w:rsid w:val="002A7651"/>
    <w:rsid w:val="002A76DB"/>
    <w:rsid w:val="002A7D32"/>
    <w:rsid w:val="002B045A"/>
    <w:rsid w:val="002B17A8"/>
    <w:rsid w:val="002B17EC"/>
    <w:rsid w:val="002B1DAB"/>
    <w:rsid w:val="002B3584"/>
    <w:rsid w:val="002B3BF5"/>
    <w:rsid w:val="002B532B"/>
    <w:rsid w:val="002B5524"/>
    <w:rsid w:val="002B5920"/>
    <w:rsid w:val="002B5DC2"/>
    <w:rsid w:val="002B67D6"/>
    <w:rsid w:val="002B6EA6"/>
    <w:rsid w:val="002B703B"/>
    <w:rsid w:val="002C048F"/>
    <w:rsid w:val="002C0C7D"/>
    <w:rsid w:val="002C169C"/>
    <w:rsid w:val="002C18C1"/>
    <w:rsid w:val="002C1E11"/>
    <w:rsid w:val="002C21E1"/>
    <w:rsid w:val="002C37EA"/>
    <w:rsid w:val="002C4768"/>
    <w:rsid w:val="002C58F3"/>
    <w:rsid w:val="002C6253"/>
    <w:rsid w:val="002C717A"/>
    <w:rsid w:val="002D00A4"/>
    <w:rsid w:val="002D1651"/>
    <w:rsid w:val="002D17F0"/>
    <w:rsid w:val="002D1A5E"/>
    <w:rsid w:val="002D2A3D"/>
    <w:rsid w:val="002D2A7B"/>
    <w:rsid w:val="002D2B08"/>
    <w:rsid w:val="002D2B89"/>
    <w:rsid w:val="002D3C74"/>
    <w:rsid w:val="002D3D09"/>
    <w:rsid w:val="002D3FCB"/>
    <w:rsid w:val="002D4FBA"/>
    <w:rsid w:val="002D654C"/>
    <w:rsid w:val="002D7CA2"/>
    <w:rsid w:val="002E0072"/>
    <w:rsid w:val="002E01E6"/>
    <w:rsid w:val="002E0978"/>
    <w:rsid w:val="002E0B52"/>
    <w:rsid w:val="002E11AB"/>
    <w:rsid w:val="002E12D9"/>
    <w:rsid w:val="002E158A"/>
    <w:rsid w:val="002E2021"/>
    <w:rsid w:val="002E2EF3"/>
    <w:rsid w:val="002E3C03"/>
    <w:rsid w:val="002E437D"/>
    <w:rsid w:val="002E458B"/>
    <w:rsid w:val="002E6008"/>
    <w:rsid w:val="002E6816"/>
    <w:rsid w:val="002E7F5E"/>
    <w:rsid w:val="002F01EA"/>
    <w:rsid w:val="002F0B6C"/>
    <w:rsid w:val="002F0BFE"/>
    <w:rsid w:val="002F1E78"/>
    <w:rsid w:val="002F2576"/>
    <w:rsid w:val="002F455A"/>
    <w:rsid w:val="002F4568"/>
    <w:rsid w:val="002F46FF"/>
    <w:rsid w:val="002F49CB"/>
    <w:rsid w:val="002F513A"/>
    <w:rsid w:val="002F5269"/>
    <w:rsid w:val="002F5692"/>
    <w:rsid w:val="002F5EAA"/>
    <w:rsid w:val="002F6472"/>
    <w:rsid w:val="002F6C34"/>
    <w:rsid w:val="002F7FEE"/>
    <w:rsid w:val="0030035D"/>
    <w:rsid w:val="003007D4"/>
    <w:rsid w:val="00302070"/>
    <w:rsid w:val="00303B7A"/>
    <w:rsid w:val="003064B7"/>
    <w:rsid w:val="00306FD3"/>
    <w:rsid w:val="00307961"/>
    <w:rsid w:val="00307AD1"/>
    <w:rsid w:val="00307FAF"/>
    <w:rsid w:val="00310AE4"/>
    <w:rsid w:val="00310E9A"/>
    <w:rsid w:val="0031173C"/>
    <w:rsid w:val="00312047"/>
    <w:rsid w:val="00312439"/>
    <w:rsid w:val="00312452"/>
    <w:rsid w:val="00312C85"/>
    <w:rsid w:val="0031409E"/>
    <w:rsid w:val="00314635"/>
    <w:rsid w:val="003148AE"/>
    <w:rsid w:val="0031567C"/>
    <w:rsid w:val="003157A2"/>
    <w:rsid w:val="00316DBB"/>
    <w:rsid w:val="00320D39"/>
    <w:rsid w:val="00320D73"/>
    <w:rsid w:val="00320ED9"/>
    <w:rsid w:val="00321575"/>
    <w:rsid w:val="00321CD2"/>
    <w:rsid w:val="003235F5"/>
    <w:rsid w:val="00323C25"/>
    <w:rsid w:val="00323D57"/>
    <w:rsid w:val="0032446E"/>
    <w:rsid w:val="003254AE"/>
    <w:rsid w:val="00325545"/>
    <w:rsid w:val="00325A31"/>
    <w:rsid w:val="00325D51"/>
    <w:rsid w:val="003266C0"/>
    <w:rsid w:val="0032695A"/>
    <w:rsid w:val="0032695D"/>
    <w:rsid w:val="00326A52"/>
    <w:rsid w:val="00326B94"/>
    <w:rsid w:val="00326C4E"/>
    <w:rsid w:val="00326F1A"/>
    <w:rsid w:val="00326FD7"/>
    <w:rsid w:val="00330353"/>
    <w:rsid w:val="00330374"/>
    <w:rsid w:val="0033141A"/>
    <w:rsid w:val="0033190C"/>
    <w:rsid w:val="00332EAA"/>
    <w:rsid w:val="00333201"/>
    <w:rsid w:val="00334BC6"/>
    <w:rsid w:val="00340288"/>
    <w:rsid w:val="00340DEB"/>
    <w:rsid w:val="003410A6"/>
    <w:rsid w:val="00341376"/>
    <w:rsid w:val="00341950"/>
    <w:rsid w:val="00341A9A"/>
    <w:rsid w:val="00341C5F"/>
    <w:rsid w:val="00341CCE"/>
    <w:rsid w:val="00343A6F"/>
    <w:rsid w:val="00343B39"/>
    <w:rsid w:val="00344866"/>
    <w:rsid w:val="0034486A"/>
    <w:rsid w:val="003452C4"/>
    <w:rsid w:val="00345DA9"/>
    <w:rsid w:val="00346946"/>
    <w:rsid w:val="00346F99"/>
    <w:rsid w:val="0034745B"/>
    <w:rsid w:val="00350462"/>
    <w:rsid w:val="003507F7"/>
    <w:rsid w:val="003513FF"/>
    <w:rsid w:val="003517FD"/>
    <w:rsid w:val="00353551"/>
    <w:rsid w:val="00353DEE"/>
    <w:rsid w:val="003543AF"/>
    <w:rsid w:val="003543F5"/>
    <w:rsid w:val="00354410"/>
    <w:rsid w:val="00356180"/>
    <w:rsid w:val="00356481"/>
    <w:rsid w:val="00356842"/>
    <w:rsid w:val="0035763F"/>
    <w:rsid w:val="00357EE6"/>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2F76"/>
    <w:rsid w:val="0037451F"/>
    <w:rsid w:val="00374CEF"/>
    <w:rsid w:val="00375296"/>
    <w:rsid w:val="003753E3"/>
    <w:rsid w:val="00375807"/>
    <w:rsid w:val="00376024"/>
    <w:rsid w:val="00376893"/>
    <w:rsid w:val="00376B35"/>
    <w:rsid w:val="00376C67"/>
    <w:rsid w:val="00377954"/>
    <w:rsid w:val="003806CE"/>
    <w:rsid w:val="0038091E"/>
    <w:rsid w:val="00380AEC"/>
    <w:rsid w:val="003810F6"/>
    <w:rsid w:val="00381608"/>
    <w:rsid w:val="00381784"/>
    <w:rsid w:val="00382B1A"/>
    <w:rsid w:val="00382D1E"/>
    <w:rsid w:val="00382DE6"/>
    <w:rsid w:val="0038432F"/>
    <w:rsid w:val="0038489F"/>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2780"/>
    <w:rsid w:val="00392D50"/>
    <w:rsid w:val="003937A3"/>
    <w:rsid w:val="0039389D"/>
    <w:rsid w:val="00393A01"/>
    <w:rsid w:val="00393DDB"/>
    <w:rsid w:val="0039420D"/>
    <w:rsid w:val="00395486"/>
    <w:rsid w:val="00396C53"/>
    <w:rsid w:val="00396E49"/>
    <w:rsid w:val="00397248"/>
    <w:rsid w:val="00397494"/>
    <w:rsid w:val="00397C16"/>
    <w:rsid w:val="003A089B"/>
    <w:rsid w:val="003A14CE"/>
    <w:rsid w:val="003A2151"/>
    <w:rsid w:val="003A2C2F"/>
    <w:rsid w:val="003A36D4"/>
    <w:rsid w:val="003A41EF"/>
    <w:rsid w:val="003A4CAB"/>
    <w:rsid w:val="003A4CE5"/>
    <w:rsid w:val="003A5732"/>
    <w:rsid w:val="003A6164"/>
    <w:rsid w:val="003A6848"/>
    <w:rsid w:val="003A6AD1"/>
    <w:rsid w:val="003B016A"/>
    <w:rsid w:val="003B0DA3"/>
    <w:rsid w:val="003B1127"/>
    <w:rsid w:val="003B1B84"/>
    <w:rsid w:val="003B2454"/>
    <w:rsid w:val="003B2633"/>
    <w:rsid w:val="003B2845"/>
    <w:rsid w:val="003B2ED7"/>
    <w:rsid w:val="003B341F"/>
    <w:rsid w:val="003B37CD"/>
    <w:rsid w:val="003B45EC"/>
    <w:rsid w:val="003B5A36"/>
    <w:rsid w:val="003B6274"/>
    <w:rsid w:val="003B684F"/>
    <w:rsid w:val="003B6B01"/>
    <w:rsid w:val="003B6B13"/>
    <w:rsid w:val="003B6E5D"/>
    <w:rsid w:val="003B7E18"/>
    <w:rsid w:val="003B7EA9"/>
    <w:rsid w:val="003C107B"/>
    <w:rsid w:val="003C18C4"/>
    <w:rsid w:val="003C1DE5"/>
    <w:rsid w:val="003C23E4"/>
    <w:rsid w:val="003C372F"/>
    <w:rsid w:val="003C48CD"/>
    <w:rsid w:val="003C4C12"/>
    <w:rsid w:val="003C4FEB"/>
    <w:rsid w:val="003C5454"/>
    <w:rsid w:val="003C5720"/>
    <w:rsid w:val="003C660B"/>
    <w:rsid w:val="003C79C8"/>
    <w:rsid w:val="003C7FDA"/>
    <w:rsid w:val="003D0082"/>
    <w:rsid w:val="003D0C02"/>
    <w:rsid w:val="003D0FC5"/>
    <w:rsid w:val="003D1A8B"/>
    <w:rsid w:val="003D1DA3"/>
    <w:rsid w:val="003D2030"/>
    <w:rsid w:val="003D2430"/>
    <w:rsid w:val="003D27B6"/>
    <w:rsid w:val="003D299B"/>
    <w:rsid w:val="003D312A"/>
    <w:rsid w:val="003D34A8"/>
    <w:rsid w:val="003D3845"/>
    <w:rsid w:val="003D3AED"/>
    <w:rsid w:val="003D3B36"/>
    <w:rsid w:val="003D40DB"/>
    <w:rsid w:val="003D4441"/>
    <w:rsid w:val="003D4C90"/>
    <w:rsid w:val="003D4D6B"/>
    <w:rsid w:val="003D4FAB"/>
    <w:rsid w:val="003D4FBD"/>
    <w:rsid w:val="003D5E78"/>
    <w:rsid w:val="003D70B7"/>
    <w:rsid w:val="003D7B8B"/>
    <w:rsid w:val="003E0493"/>
    <w:rsid w:val="003E0AB8"/>
    <w:rsid w:val="003E0ACC"/>
    <w:rsid w:val="003E207C"/>
    <w:rsid w:val="003E3665"/>
    <w:rsid w:val="003E4CA7"/>
    <w:rsid w:val="003E58C8"/>
    <w:rsid w:val="003E605D"/>
    <w:rsid w:val="003E7EE8"/>
    <w:rsid w:val="003F0E1E"/>
    <w:rsid w:val="003F1623"/>
    <w:rsid w:val="003F1650"/>
    <w:rsid w:val="003F1A04"/>
    <w:rsid w:val="003F2DEF"/>
    <w:rsid w:val="003F2FD3"/>
    <w:rsid w:val="003F4098"/>
    <w:rsid w:val="003F4412"/>
    <w:rsid w:val="003F55B0"/>
    <w:rsid w:val="003F594C"/>
    <w:rsid w:val="003F5B2C"/>
    <w:rsid w:val="003F5DFA"/>
    <w:rsid w:val="003F6093"/>
    <w:rsid w:val="003F63A6"/>
    <w:rsid w:val="003F6CC6"/>
    <w:rsid w:val="003F6DA0"/>
    <w:rsid w:val="004000E9"/>
    <w:rsid w:val="00401264"/>
    <w:rsid w:val="00401CA5"/>
    <w:rsid w:val="00402020"/>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14C1"/>
    <w:rsid w:val="00411ADC"/>
    <w:rsid w:val="00411BEF"/>
    <w:rsid w:val="00411C6E"/>
    <w:rsid w:val="004123DB"/>
    <w:rsid w:val="00412A7D"/>
    <w:rsid w:val="00412A93"/>
    <w:rsid w:val="004135EC"/>
    <w:rsid w:val="00413694"/>
    <w:rsid w:val="00413A86"/>
    <w:rsid w:val="00413BE7"/>
    <w:rsid w:val="00413F3C"/>
    <w:rsid w:val="004141DC"/>
    <w:rsid w:val="004144EE"/>
    <w:rsid w:val="00414715"/>
    <w:rsid w:val="00415637"/>
    <w:rsid w:val="00416B51"/>
    <w:rsid w:val="00416BC1"/>
    <w:rsid w:val="00420141"/>
    <w:rsid w:val="004210F5"/>
    <w:rsid w:val="004211E5"/>
    <w:rsid w:val="004214C4"/>
    <w:rsid w:val="00422162"/>
    <w:rsid w:val="004236D9"/>
    <w:rsid w:val="00425A5C"/>
    <w:rsid w:val="00425B29"/>
    <w:rsid w:val="00426CDE"/>
    <w:rsid w:val="00426F81"/>
    <w:rsid w:val="00430B9E"/>
    <w:rsid w:val="00430BB2"/>
    <w:rsid w:val="00431337"/>
    <w:rsid w:val="00431CFD"/>
    <w:rsid w:val="004321EF"/>
    <w:rsid w:val="00432A91"/>
    <w:rsid w:val="0043336D"/>
    <w:rsid w:val="00434A35"/>
    <w:rsid w:val="00435439"/>
    <w:rsid w:val="00435A42"/>
    <w:rsid w:val="00435A58"/>
    <w:rsid w:val="0043667D"/>
    <w:rsid w:val="00436781"/>
    <w:rsid w:val="00436CB5"/>
    <w:rsid w:val="0043785B"/>
    <w:rsid w:val="00442BA9"/>
    <w:rsid w:val="00442CE9"/>
    <w:rsid w:val="004437CA"/>
    <w:rsid w:val="00443928"/>
    <w:rsid w:val="0044478B"/>
    <w:rsid w:val="004453C1"/>
    <w:rsid w:val="00445F27"/>
    <w:rsid w:val="004472AD"/>
    <w:rsid w:val="00447A64"/>
    <w:rsid w:val="004507FC"/>
    <w:rsid w:val="004508AE"/>
    <w:rsid w:val="0045145C"/>
    <w:rsid w:val="004518A9"/>
    <w:rsid w:val="00451E4D"/>
    <w:rsid w:val="00452F77"/>
    <w:rsid w:val="00453276"/>
    <w:rsid w:val="00453382"/>
    <w:rsid w:val="0045340E"/>
    <w:rsid w:val="0045343A"/>
    <w:rsid w:val="00453676"/>
    <w:rsid w:val="004560FA"/>
    <w:rsid w:val="00456174"/>
    <w:rsid w:val="00456373"/>
    <w:rsid w:val="0045725C"/>
    <w:rsid w:val="0045763D"/>
    <w:rsid w:val="004605B8"/>
    <w:rsid w:val="00460C41"/>
    <w:rsid w:val="00460F90"/>
    <w:rsid w:val="00461BC3"/>
    <w:rsid w:val="00461C6E"/>
    <w:rsid w:val="00462E94"/>
    <w:rsid w:val="0046307F"/>
    <w:rsid w:val="00463284"/>
    <w:rsid w:val="00463C81"/>
    <w:rsid w:val="00463C9B"/>
    <w:rsid w:val="00463D1B"/>
    <w:rsid w:val="00464492"/>
    <w:rsid w:val="00464630"/>
    <w:rsid w:val="00464849"/>
    <w:rsid w:val="004654BC"/>
    <w:rsid w:val="00465D84"/>
    <w:rsid w:val="00467398"/>
    <w:rsid w:val="0047091E"/>
    <w:rsid w:val="0047111A"/>
    <w:rsid w:val="004713F0"/>
    <w:rsid w:val="00471C70"/>
    <w:rsid w:val="004725B4"/>
    <w:rsid w:val="00472CDC"/>
    <w:rsid w:val="004736D8"/>
    <w:rsid w:val="0047424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3F1"/>
    <w:rsid w:val="00482CBA"/>
    <w:rsid w:val="00484204"/>
    <w:rsid w:val="00484572"/>
    <w:rsid w:val="00484808"/>
    <w:rsid w:val="00484D8B"/>
    <w:rsid w:val="00486C31"/>
    <w:rsid w:val="00486CA7"/>
    <w:rsid w:val="004874F9"/>
    <w:rsid w:val="00490E9D"/>
    <w:rsid w:val="004916AB"/>
    <w:rsid w:val="00492022"/>
    <w:rsid w:val="00492C85"/>
    <w:rsid w:val="00492E28"/>
    <w:rsid w:val="00493B76"/>
    <w:rsid w:val="0049489C"/>
    <w:rsid w:val="00495C5F"/>
    <w:rsid w:val="00496483"/>
    <w:rsid w:val="00496738"/>
    <w:rsid w:val="00496DF8"/>
    <w:rsid w:val="004972BA"/>
    <w:rsid w:val="0049793C"/>
    <w:rsid w:val="004A0B3C"/>
    <w:rsid w:val="004A0FF8"/>
    <w:rsid w:val="004A1856"/>
    <w:rsid w:val="004A1E74"/>
    <w:rsid w:val="004A1F63"/>
    <w:rsid w:val="004A2CB3"/>
    <w:rsid w:val="004A30E9"/>
    <w:rsid w:val="004A32B6"/>
    <w:rsid w:val="004A3A36"/>
    <w:rsid w:val="004A3F46"/>
    <w:rsid w:val="004A5057"/>
    <w:rsid w:val="004A55C8"/>
    <w:rsid w:val="004A55EB"/>
    <w:rsid w:val="004A5678"/>
    <w:rsid w:val="004A56D6"/>
    <w:rsid w:val="004A5E47"/>
    <w:rsid w:val="004A65AE"/>
    <w:rsid w:val="004A7135"/>
    <w:rsid w:val="004A7848"/>
    <w:rsid w:val="004A7CC0"/>
    <w:rsid w:val="004B063A"/>
    <w:rsid w:val="004B0CA7"/>
    <w:rsid w:val="004B0F36"/>
    <w:rsid w:val="004B19B3"/>
    <w:rsid w:val="004B2467"/>
    <w:rsid w:val="004B247B"/>
    <w:rsid w:val="004B2BC7"/>
    <w:rsid w:val="004B41B5"/>
    <w:rsid w:val="004B5B65"/>
    <w:rsid w:val="004B67A8"/>
    <w:rsid w:val="004B6B71"/>
    <w:rsid w:val="004B6D01"/>
    <w:rsid w:val="004B6DE9"/>
    <w:rsid w:val="004B7045"/>
    <w:rsid w:val="004B71DE"/>
    <w:rsid w:val="004B75B9"/>
    <w:rsid w:val="004B76B7"/>
    <w:rsid w:val="004B7D90"/>
    <w:rsid w:val="004B7E64"/>
    <w:rsid w:val="004C0127"/>
    <w:rsid w:val="004C08A5"/>
    <w:rsid w:val="004C0B6F"/>
    <w:rsid w:val="004C2448"/>
    <w:rsid w:val="004C280F"/>
    <w:rsid w:val="004C2974"/>
    <w:rsid w:val="004C3184"/>
    <w:rsid w:val="004C3CF1"/>
    <w:rsid w:val="004C4A99"/>
    <w:rsid w:val="004C4D03"/>
    <w:rsid w:val="004C4E1A"/>
    <w:rsid w:val="004C4E1B"/>
    <w:rsid w:val="004C4FC4"/>
    <w:rsid w:val="004C5016"/>
    <w:rsid w:val="004C6830"/>
    <w:rsid w:val="004C6B3C"/>
    <w:rsid w:val="004C6D56"/>
    <w:rsid w:val="004C704C"/>
    <w:rsid w:val="004C705C"/>
    <w:rsid w:val="004C73A5"/>
    <w:rsid w:val="004D09F1"/>
    <w:rsid w:val="004D0C4D"/>
    <w:rsid w:val="004D18DB"/>
    <w:rsid w:val="004D193C"/>
    <w:rsid w:val="004D409C"/>
    <w:rsid w:val="004D48CA"/>
    <w:rsid w:val="004D49C7"/>
    <w:rsid w:val="004D5B9C"/>
    <w:rsid w:val="004D5D72"/>
    <w:rsid w:val="004D6AA4"/>
    <w:rsid w:val="004D6B69"/>
    <w:rsid w:val="004D7E30"/>
    <w:rsid w:val="004E0C81"/>
    <w:rsid w:val="004E1414"/>
    <w:rsid w:val="004E28F8"/>
    <w:rsid w:val="004E3145"/>
    <w:rsid w:val="004E3A9F"/>
    <w:rsid w:val="004E3F4F"/>
    <w:rsid w:val="004E44C3"/>
    <w:rsid w:val="004E68E1"/>
    <w:rsid w:val="004E7315"/>
    <w:rsid w:val="004E7FA4"/>
    <w:rsid w:val="004F14AD"/>
    <w:rsid w:val="004F1564"/>
    <w:rsid w:val="004F1713"/>
    <w:rsid w:val="004F1CAD"/>
    <w:rsid w:val="004F2076"/>
    <w:rsid w:val="004F2BA0"/>
    <w:rsid w:val="004F33D4"/>
    <w:rsid w:val="004F3411"/>
    <w:rsid w:val="004F3CA0"/>
    <w:rsid w:val="004F423E"/>
    <w:rsid w:val="004F4B78"/>
    <w:rsid w:val="004F4C9C"/>
    <w:rsid w:val="004F5747"/>
    <w:rsid w:val="004F73B8"/>
    <w:rsid w:val="004F7721"/>
    <w:rsid w:val="004F7962"/>
    <w:rsid w:val="00500B3C"/>
    <w:rsid w:val="0050105E"/>
    <w:rsid w:val="00502BC5"/>
    <w:rsid w:val="00503489"/>
    <w:rsid w:val="005037A3"/>
    <w:rsid w:val="0050421A"/>
    <w:rsid w:val="005045DA"/>
    <w:rsid w:val="00504C87"/>
    <w:rsid w:val="005058A4"/>
    <w:rsid w:val="005070C4"/>
    <w:rsid w:val="005070EE"/>
    <w:rsid w:val="00507C12"/>
    <w:rsid w:val="00507F83"/>
    <w:rsid w:val="0051013D"/>
    <w:rsid w:val="005107A3"/>
    <w:rsid w:val="00510D53"/>
    <w:rsid w:val="0051239A"/>
    <w:rsid w:val="005126E9"/>
    <w:rsid w:val="00512892"/>
    <w:rsid w:val="005131B7"/>
    <w:rsid w:val="00515248"/>
    <w:rsid w:val="00515401"/>
    <w:rsid w:val="00516136"/>
    <w:rsid w:val="00516754"/>
    <w:rsid w:val="00517399"/>
    <w:rsid w:val="00517779"/>
    <w:rsid w:val="00517B29"/>
    <w:rsid w:val="00520B99"/>
    <w:rsid w:val="005210C3"/>
    <w:rsid w:val="00521B03"/>
    <w:rsid w:val="005233E1"/>
    <w:rsid w:val="005245C5"/>
    <w:rsid w:val="00524B8D"/>
    <w:rsid w:val="00524EF4"/>
    <w:rsid w:val="0052544E"/>
    <w:rsid w:val="00525EB3"/>
    <w:rsid w:val="00526287"/>
    <w:rsid w:val="00526353"/>
    <w:rsid w:val="00527268"/>
    <w:rsid w:val="0052795D"/>
    <w:rsid w:val="00527C32"/>
    <w:rsid w:val="005300CB"/>
    <w:rsid w:val="00530C6D"/>
    <w:rsid w:val="00530D4D"/>
    <w:rsid w:val="00531354"/>
    <w:rsid w:val="005313B1"/>
    <w:rsid w:val="00532C62"/>
    <w:rsid w:val="00533F7D"/>
    <w:rsid w:val="005348A9"/>
    <w:rsid w:val="00534912"/>
    <w:rsid w:val="00534D78"/>
    <w:rsid w:val="00535D43"/>
    <w:rsid w:val="00535FEA"/>
    <w:rsid w:val="0053743A"/>
    <w:rsid w:val="0053757C"/>
    <w:rsid w:val="00537BFD"/>
    <w:rsid w:val="00540802"/>
    <w:rsid w:val="00540867"/>
    <w:rsid w:val="00540D4A"/>
    <w:rsid w:val="005419B5"/>
    <w:rsid w:val="00542EA1"/>
    <w:rsid w:val="00542FD1"/>
    <w:rsid w:val="005437A6"/>
    <w:rsid w:val="005437D7"/>
    <w:rsid w:val="00543EAE"/>
    <w:rsid w:val="0054414D"/>
    <w:rsid w:val="00544A73"/>
    <w:rsid w:val="0054578F"/>
    <w:rsid w:val="00545A65"/>
    <w:rsid w:val="00545F33"/>
    <w:rsid w:val="00546558"/>
    <w:rsid w:val="00546972"/>
    <w:rsid w:val="00546EB3"/>
    <w:rsid w:val="00550AAD"/>
    <w:rsid w:val="00550D7B"/>
    <w:rsid w:val="00550F34"/>
    <w:rsid w:val="005512AF"/>
    <w:rsid w:val="00552A52"/>
    <w:rsid w:val="005533D1"/>
    <w:rsid w:val="005534FA"/>
    <w:rsid w:val="005536A9"/>
    <w:rsid w:val="005541B2"/>
    <w:rsid w:val="00554661"/>
    <w:rsid w:val="00554949"/>
    <w:rsid w:val="00554E5F"/>
    <w:rsid w:val="005564DA"/>
    <w:rsid w:val="00556C14"/>
    <w:rsid w:val="00556E35"/>
    <w:rsid w:val="00557AB3"/>
    <w:rsid w:val="00557B4B"/>
    <w:rsid w:val="00557E3B"/>
    <w:rsid w:val="00560BF5"/>
    <w:rsid w:val="005614A0"/>
    <w:rsid w:val="005614B4"/>
    <w:rsid w:val="005617F7"/>
    <w:rsid w:val="00561C8C"/>
    <w:rsid w:val="0056212F"/>
    <w:rsid w:val="00563170"/>
    <w:rsid w:val="00564877"/>
    <w:rsid w:val="00564C03"/>
    <w:rsid w:val="005657DE"/>
    <w:rsid w:val="00565D81"/>
    <w:rsid w:val="005660D8"/>
    <w:rsid w:val="00566862"/>
    <w:rsid w:val="00566B4C"/>
    <w:rsid w:val="00567CE2"/>
    <w:rsid w:val="0057069D"/>
    <w:rsid w:val="005712C5"/>
    <w:rsid w:val="0057221A"/>
    <w:rsid w:val="0057260F"/>
    <w:rsid w:val="00572BE6"/>
    <w:rsid w:val="00572FFC"/>
    <w:rsid w:val="0057434B"/>
    <w:rsid w:val="00574F63"/>
    <w:rsid w:val="00575267"/>
    <w:rsid w:val="00575B93"/>
    <w:rsid w:val="005761CB"/>
    <w:rsid w:val="00576A2D"/>
    <w:rsid w:val="005771AF"/>
    <w:rsid w:val="005772C3"/>
    <w:rsid w:val="0058045D"/>
    <w:rsid w:val="00580F47"/>
    <w:rsid w:val="00580FFA"/>
    <w:rsid w:val="005814F6"/>
    <w:rsid w:val="00582118"/>
    <w:rsid w:val="005822E6"/>
    <w:rsid w:val="005822F2"/>
    <w:rsid w:val="00583545"/>
    <w:rsid w:val="00583EBA"/>
    <w:rsid w:val="00584217"/>
    <w:rsid w:val="0058477F"/>
    <w:rsid w:val="00584EF5"/>
    <w:rsid w:val="00586264"/>
    <w:rsid w:val="00586B01"/>
    <w:rsid w:val="00586C6F"/>
    <w:rsid w:val="0058708C"/>
    <w:rsid w:val="005870EF"/>
    <w:rsid w:val="00587866"/>
    <w:rsid w:val="005878F6"/>
    <w:rsid w:val="00587B10"/>
    <w:rsid w:val="0059039C"/>
    <w:rsid w:val="00590548"/>
    <w:rsid w:val="00590CD5"/>
    <w:rsid w:val="00592616"/>
    <w:rsid w:val="00592724"/>
    <w:rsid w:val="00592D46"/>
    <w:rsid w:val="005937DB"/>
    <w:rsid w:val="005940A2"/>
    <w:rsid w:val="0059547A"/>
    <w:rsid w:val="005954FF"/>
    <w:rsid w:val="0059641D"/>
    <w:rsid w:val="00596E26"/>
    <w:rsid w:val="005976DF"/>
    <w:rsid w:val="00597BD2"/>
    <w:rsid w:val="00597D18"/>
    <w:rsid w:val="00597DC4"/>
    <w:rsid w:val="005A0262"/>
    <w:rsid w:val="005A04C7"/>
    <w:rsid w:val="005A0EDC"/>
    <w:rsid w:val="005A114D"/>
    <w:rsid w:val="005A2179"/>
    <w:rsid w:val="005A2CE9"/>
    <w:rsid w:val="005A2F88"/>
    <w:rsid w:val="005A36EB"/>
    <w:rsid w:val="005A3908"/>
    <w:rsid w:val="005A3DBF"/>
    <w:rsid w:val="005A5175"/>
    <w:rsid w:val="005A5546"/>
    <w:rsid w:val="005A5703"/>
    <w:rsid w:val="005A592E"/>
    <w:rsid w:val="005A64B0"/>
    <w:rsid w:val="005A7DA0"/>
    <w:rsid w:val="005B06B7"/>
    <w:rsid w:val="005B071B"/>
    <w:rsid w:val="005B0930"/>
    <w:rsid w:val="005B0950"/>
    <w:rsid w:val="005B18B7"/>
    <w:rsid w:val="005B20CB"/>
    <w:rsid w:val="005B24B8"/>
    <w:rsid w:val="005B24C0"/>
    <w:rsid w:val="005B2A2C"/>
    <w:rsid w:val="005B3626"/>
    <w:rsid w:val="005B365E"/>
    <w:rsid w:val="005B37FC"/>
    <w:rsid w:val="005B41F1"/>
    <w:rsid w:val="005B6CC7"/>
    <w:rsid w:val="005B76B1"/>
    <w:rsid w:val="005C07DF"/>
    <w:rsid w:val="005C09D8"/>
    <w:rsid w:val="005C190A"/>
    <w:rsid w:val="005C2593"/>
    <w:rsid w:val="005C2656"/>
    <w:rsid w:val="005C382F"/>
    <w:rsid w:val="005C44B5"/>
    <w:rsid w:val="005C4CF5"/>
    <w:rsid w:val="005C55F6"/>
    <w:rsid w:val="005C565F"/>
    <w:rsid w:val="005C64D5"/>
    <w:rsid w:val="005C655B"/>
    <w:rsid w:val="005C656C"/>
    <w:rsid w:val="005C6649"/>
    <w:rsid w:val="005C7C3D"/>
    <w:rsid w:val="005D05CC"/>
    <w:rsid w:val="005D0E7C"/>
    <w:rsid w:val="005D1229"/>
    <w:rsid w:val="005D1669"/>
    <w:rsid w:val="005D23BE"/>
    <w:rsid w:val="005D24C5"/>
    <w:rsid w:val="005D2FFD"/>
    <w:rsid w:val="005D32CF"/>
    <w:rsid w:val="005D4168"/>
    <w:rsid w:val="005D4327"/>
    <w:rsid w:val="005D4F80"/>
    <w:rsid w:val="005D5000"/>
    <w:rsid w:val="005D5872"/>
    <w:rsid w:val="005D5FFB"/>
    <w:rsid w:val="005D6018"/>
    <w:rsid w:val="005D760E"/>
    <w:rsid w:val="005D7F44"/>
    <w:rsid w:val="005E07FF"/>
    <w:rsid w:val="005E1C75"/>
    <w:rsid w:val="005E2020"/>
    <w:rsid w:val="005E2F7C"/>
    <w:rsid w:val="005E32B0"/>
    <w:rsid w:val="005E3A23"/>
    <w:rsid w:val="005E4AD2"/>
    <w:rsid w:val="005E4C1B"/>
    <w:rsid w:val="005E6185"/>
    <w:rsid w:val="005E694E"/>
    <w:rsid w:val="005E69B0"/>
    <w:rsid w:val="005E6A96"/>
    <w:rsid w:val="005E6BD9"/>
    <w:rsid w:val="005E7AD0"/>
    <w:rsid w:val="005F0CC0"/>
    <w:rsid w:val="005F14EE"/>
    <w:rsid w:val="005F158B"/>
    <w:rsid w:val="005F15F1"/>
    <w:rsid w:val="005F1854"/>
    <w:rsid w:val="005F2468"/>
    <w:rsid w:val="005F265A"/>
    <w:rsid w:val="005F279B"/>
    <w:rsid w:val="005F33A8"/>
    <w:rsid w:val="005F4733"/>
    <w:rsid w:val="005F5239"/>
    <w:rsid w:val="005F5D4A"/>
    <w:rsid w:val="005F60CA"/>
    <w:rsid w:val="005F6501"/>
    <w:rsid w:val="0060040E"/>
    <w:rsid w:val="006008F3"/>
    <w:rsid w:val="00600B52"/>
    <w:rsid w:val="00600D13"/>
    <w:rsid w:val="00600FC4"/>
    <w:rsid w:val="006015B5"/>
    <w:rsid w:val="0060194A"/>
    <w:rsid w:val="0060340D"/>
    <w:rsid w:val="00603877"/>
    <w:rsid w:val="00603EC1"/>
    <w:rsid w:val="00603F0C"/>
    <w:rsid w:val="00604930"/>
    <w:rsid w:val="0060621A"/>
    <w:rsid w:val="00606B02"/>
    <w:rsid w:val="00606DE0"/>
    <w:rsid w:val="006070AB"/>
    <w:rsid w:val="00607F25"/>
    <w:rsid w:val="00610DF0"/>
    <w:rsid w:val="0061371B"/>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E51"/>
    <w:rsid w:val="00621F2E"/>
    <w:rsid w:val="00622BA9"/>
    <w:rsid w:val="00622CB7"/>
    <w:rsid w:val="006231BE"/>
    <w:rsid w:val="006242EB"/>
    <w:rsid w:val="006261B6"/>
    <w:rsid w:val="006279F7"/>
    <w:rsid w:val="00627C6F"/>
    <w:rsid w:val="00627EC3"/>
    <w:rsid w:val="00630639"/>
    <w:rsid w:val="006314B7"/>
    <w:rsid w:val="00631703"/>
    <w:rsid w:val="00631B4C"/>
    <w:rsid w:val="00631E62"/>
    <w:rsid w:val="00631EF3"/>
    <w:rsid w:val="00631F18"/>
    <w:rsid w:val="00632210"/>
    <w:rsid w:val="00632963"/>
    <w:rsid w:val="00632FB9"/>
    <w:rsid w:val="00633738"/>
    <w:rsid w:val="00634DB5"/>
    <w:rsid w:val="006369EE"/>
    <w:rsid w:val="00637F04"/>
    <w:rsid w:val="006404FD"/>
    <w:rsid w:val="00640861"/>
    <w:rsid w:val="00640C63"/>
    <w:rsid w:val="006416C3"/>
    <w:rsid w:val="00641742"/>
    <w:rsid w:val="00641BA3"/>
    <w:rsid w:val="006421FE"/>
    <w:rsid w:val="006425FD"/>
    <w:rsid w:val="00642E7B"/>
    <w:rsid w:val="00643240"/>
    <w:rsid w:val="00643EBC"/>
    <w:rsid w:val="006441FA"/>
    <w:rsid w:val="006459C3"/>
    <w:rsid w:val="00645D8D"/>
    <w:rsid w:val="00646D3E"/>
    <w:rsid w:val="00647110"/>
    <w:rsid w:val="006475D0"/>
    <w:rsid w:val="00647FF8"/>
    <w:rsid w:val="00650AD4"/>
    <w:rsid w:val="00651087"/>
    <w:rsid w:val="00651107"/>
    <w:rsid w:val="0065210B"/>
    <w:rsid w:val="006525F5"/>
    <w:rsid w:val="00652B37"/>
    <w:rsid w:val="006546D3"/>
    <w:rsid w:val="006546F9"/>
    <w:rsid w:val="00654D4E"/>
    <w:rsid w:val="00655591"/>
    <w:rsid w:val="0065561E"/>
    <w:rsid w:val="00655AE0"/>
    <w:rsid w:val="00655C60"/>
    <w:rsid w:val="006562AD"/>
    <w:rsid w:val="00656823"/>
    <w:rsid w:val="00656AFC"/>
    <w:rsid w:val="006576B2"/>
    <w:rsid w:val="00657E93"/>
    <w:rsid w:val="0066035C"/>
    <w:rsid w:val="00660AB6"/>
    <w:rsid w:val="00660B09"/>
    <w:rsid w:val="006613A3"/>
    <w:rsid w:val="00662195"/>
    <w:rsid w:val="0066279D"/>
    <w:rsid w:val="006629D3"/>
    <w:rsid w:val="00663CBD"/>
    <w:rsid w:val="006648F6"/>
    <w:rsid w:val="0066569F"/>
    <w:rsid w:val="006660B1"/>
    <w:rsid w:val="00667B47"/>
    <w:rsid w:val="00667D7F"/>
    <w:rsid w:val="0067088D"/>
    <w:rsid w:val="006709FA"/>
    <w:rsid w:val="00670D3C"/>
    <w:rsid w:val="00671635"/>
    <w:rsid w:val="00671BB2"/>
    <w:rsid w:val="00673068"/>
    <w:rsid w:val="006740E0"/>
    <w:rsid w:val="006746DF"/>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5B"/>
    <w:rsid w:val="00685E02"/>
    <w:rsid w:val="00687411"/>
    <w:rsid w:val="00692AB7"/>
    <w:rsid w:val="00693F5D"/>
    <w:rsid w:val="00694900"/>
    <w:rsid w:val="00694AF1"/>
    <w:rsid w:val="00694D0F"/>
    <w:rsid w:val="00694EE8"/>
    <w:rsid w:val="00694FF2"/>
    <w:rsid w:val="00695378"/>
    <w:rsid w:val="00695BC9"/>
    <w:rsid w:val="00695C21"/>
    <w:rsid w:val="00695FDA"/>
    <w:rsid w:val="006966A7"/>
    <w:rsid w:val="0069699E"/>
    <w:rsid w:val="00696AF4"/>
    <w:rsid w:val="00696C14"/>
    <w:rsid w:val="00696EDD"/>
    <w:rsid w:val="006974EB"/>
    <w:rsid w:val="00697853"/>
    <w:rsid w:val="00697A0F"/>
    <w:rsid w:val="00697E58"/>
    <w:rsid w:val="006A0140"/>
    <w:rsid w:val="006A0486"/>
    <w:rsid w:val="006A085F"/>
    <w:rsid w:val="006A1AAA"/>
    <w:rsid w:val="006A1EE9"/>
    <w:rsid w:val="006A211E"/>
    <w:rsid w:val="006A2285"/>
    <w:rsid w:val="006A4B57"/>
    <w:rsid w:val="006A4F89"/>
    <w:rsid w:val="006A614B"/>
    <w:rsid w:val="006A67E1"/>
    <w:rsid w:val="006A6A3E"/>
    <w:rsid w:val="006A6E9B"/>
    <w:rsid w:val="006A725A"/>
    <w:rsid w:val="006A7E64"/>
    <w:rsid w:val="006B2577"/>
    <w:rsid w:val="006B2B74"/>
    <w:rsid w:val="006B420E"/>
    <w:rsid w:val="006B45EB"/>
    <w:rsid w:val="006B4611"/>
    <w:rsid w:val="006B469E"/>
    <w:rsid w:val="006B4BAF"/>
    <w:rsid w:val="006B4E31"/>
    <w:rsid w:val="006B51B1"/>
    <w:rsid w:val="006B5A5F"/>
    <w:rsid w:val="006B5C4F"/>
    <w:rsid w:val="006B6F77"/>
    <w:rsid w:val="006B77C9"/>
    <w:rsid w:val="006B786D"/>
    <w:rsid w:val="006C0296"/>
    <w:rsid w:val="006C0DFF"/>
    <w:rsid w:val="006C1367"/>
    <w:rsid w:val="006C1505"/>
    <w:rsid w:val="006C1A45"/>
    <w:rsid w:val="006C214F"/>
    <w:rsid w:val="006C26ED"/>
    <w:rsid w:val="006C3B0C"/>
    <w:rsid w:val="006C3E66"/>
    <w:rsid w:val="006C420D"/>
    <w:rsid w:val="006C4735"/>
    <w:rsid w:val="006C4A12"/>
    <w:rsid w:val="006C4BC4"/>
    <w:rsid w:val="006C4D63"/>
    <w:rsid w:val="006C55F0"/>
    <w:rsid w:val="006C5A02"/>
    <w:rsid w:val="006C648D"/>
    <w:rsid w:val="006D0B36"/>
    <w:rsid w:val="006D0E94"/>
    <w:rsid w:val="006D139D"/>
    <w:rsid w:val="006D2288"/>
    <w:rsid w:val="006D30B2"/>
    <w:rsid w:val="006D4F9C"/>
    <w:rsid w:val="006D5079"/>
    <w:rsid w:val="006D54C6"/>
    <w:rsid w:val="006D5AE4"/>
    <w:rsid w:val="006D6A43"/>
    <w:rsid w:val="006D7432"/>
    <w:rsid w:val="006D7516"/>
    <w:rsid w:val="006E062B"/>
    <w:rsid w:val="006E0754"/>
    <w:rsid w:val="006E0989"/>
    <w:rsid w:val="006E131F"/>
    <w:rsid w:val="006E203F"/>
    <w:rsid w:val="006E20A0"/>
    <w:rsid w:val="006E20E4"/>
    <w:rsid w:val="006E245D"/>
    <w:rsid w:val="006E4CBB"/>
    <w:rsid w:val="006E500F"/>
    <w:rsid w:val="006E6D02"/>
    <w:rsid w:val="006F0215"/>
    <w:rsid w:val="006F0850"/>
    <w:rsid w:val="006F0906"/>
    <w:rsid w:val="006F0A20"/>
    <w:rsid w:val="006F0A75"/>
    <w:rsid w:val="006F1297"/>
    <w:rsid w:val="006F231B"/>
    <w:rsid w:val="006F2C40"/>
    <w:rsid w:val="006F2CDB"/>
    <w:rsid w:val="006F443A"/>
    <w:rsid w:val="006F4703"/>
    <w:rsid w:val="006F49FD"/>
    <w:rsid w:val="006F5216"/>
    <w:rsid w:val="006F5260"/>
    <w:rsid w:val="006F5C28"/>
    <w:rsid w:val="006F5EDA"/>
    <w:rsid w:val="006F63E8"/>
    <w:rsid w:val="006F694B"/>
    <w:rsid w:val="006F699C"/>
    <w:rsid w:val="006F7030"/>
    <w:rsid w:val="006F7885"/>
    <w:rsid w:val="006F7BD5"/>
    <w:rsid w:val="006F7C30"/>
    <w:rsid w:val="00700387"/>
    <w:rsid w:val="007008E8"/>
    <w:rsid w:val="00700CC7"/>
    <w:rsid w:val="007015C9"/>
    <w:rsid w:val="00701908"/>
    <w:rsid w:val="007027A8"/>
    <w:rsid w:val="007028BA"/>
    <w:rsid w:val="00702A9A"/>
    <w:rsid w:val="00702C1D"/>
    <w:rsid w:val="0070315E"/>
    <w:rsid w:val="0070373F"/>
    <w:rsid w:val="00703A0F"/>
    <w:rsid w:val="00703F4D"/>
    <w:rsid w:val="007049BF"/>
    <w:rsid w:val="00704A0B"/>
    <w:rsid w:val="00705107"/>
    <w:rsid w:val="00705EB1"/>
    <w:rsid w:val="0070665F"/>
    <w:rsid w:val="007068EF"/>
    <w:rsid w:val="00706AA2"/>
    <w:rsid w:val="00707B53"/>
    <w:rsid w:val="0071010A"/>
    <w:rsid w:val="00710C0A"/>
    <w:rsid w:val="00710D10"/>
    <w:rsid w:val="007117DA"/>
    <w:rsid w:val="007121E7"/>
    <w:rsid w:val="0071358E"/>
    <w:rsid w:val="007137C8"/>
    <w:rsid w:val="0071525A"/>
    <w:rsid w:val="00715264"/>
    <w:rsid w:val="007158BC"/>
    <w:rsid w:val="00715EB6"/>
    <w:rsid w:val="00715EB8"/>
    <w:rsid w:val="00715ED6"/>
    <w:rsid w:val="0071697C"/>
    <w:rsid w:val="007175B5"/>
    <w:rsid w:val="00721945"/>
    <w:rsid w:val="007223CF"/>
    <w:rsid w:val="007224A8"/>
    <w:rsid w:val="007227E8"/>
    <w:rsid w:val="00722EB4"/>
    <w:rsid w:val="0072306C"/>
    <w:rsid w:val="007231C0"/>
    <w:rsid w:val="007233AD"/>
    <w:rsid w:val="00724721"/>
    <w:rsid w:val="00725ADF"/>
    <w:rsid w:val="00725C44"/>
    <w:rsid w:val="00726325"/>
    <w:rsid w:val="007264A2"/>
    <w:rsid w:val="0072793C"/>
    <w:rsid w:val="00727ED8"/>
    <w:rsid w:val="007300E5"/>
    <w:rsid w:val="0073013B"/>
    <w:rsid w:val="00731AEF"/>
    <w:rsid w:val="00732130"/>
    <w:rsid w:val="007322FA"/>
    <w:rsid w:val="007326BC"/>
    <w:rsid w:val="007335FF"/>
    <w:rsid w:val="00733CA5"/>
    <w:rsid w:val="007341FB"/>
    <w:rsid w:val="00734218"/>
    <w:rsid w:val="007347C6"/>
    <w:rsid w:val="00735786"/>
    <w:rsid w:val="007361E2"/>
    <w:rsid w:val="00736A01"/>
    <w:rsid w:val="00740505"/>
    <w:rsid w:val="0074060E"/>
    <w:rsid w:val="0074148A"/>
    <w:rsid w:val="00741A0A"/>
    <w:rsid w:val="00741F88"/>
    <w:rsid w:val="00742652"/>
    <w:rsid w:val="00742750"/>
    <w:rsid w:val="0074371E"/>
    <w:rsid w:val="007448F8"/>
    <w:rsid w:val="00746064"/>
    <w:rsid w:val="0074675F"/>
    <w:rsid w:val="00746A15"/>
    <w:rsid w:val="00746D04"/>
    <w:rsid w:val="007475EC"/>
    <w:rsid w:val="00750007"/>
    <w:rsid w:val="007500BB"/>
    <w:rsid w:val="0075089A"/>
    <w:rsid w:val="00750B1F"/>
    <w:rsid w:val="00750DEC"/>
    <w:rsid w:val="007513DF"/>
    <w:rsid w:val="00751517"/>
    <w:rsid w:val="00751D98"/>
    <w:rsid w:val="00751E33"/>
    <w:rsid w:val="00752EBA"/>
    <w:rsid w:val="00753B7B"/>
    <w:rsid w:val="00754F19"/>
    <w:rsid w:val="007556D4"/>
    <w:rsid w:val="0075575E"/>
    <w:rsid w:val="00755CF6"/>
    <w:rsid w:val="007560B0"/>
    <w:rsid w:val="007569F3"/>
    <w:rsid w:val="00756EA1"/>
    <w:rsid w:val="007573DC"/>
    <w:rsid w:val="00760CB8"/>
    <w:rsid w:val="007614CE"/>
    <w:rsid w:val="00761998"/>
    <w:rsid w:val="0076328F"/>
    <w:rsid w:val="00763D08"/>
    <w:rsid w:val="0076559D"/>
    <w:rsid w:val="00765A46"/>
    <w:rsid w:val="00765D47"/>
    <w:rsid w:val="00766676"/>
    <w:rsid w:val="007666A1"/>
    <w:rsid w:val="0076693A"/>
    <w:rsid w:val="00766E9B"/>
    <w:rsid w:val="00767361"/>
    <w:rsid w:val="007675CD"/>
    <w:rsid w:val="00767B3F"/>
    <w:rsid w:val="00770444"/>
    <w:rsid w:val="00771111"/>
    <w:rsid w:val="0077118F"/>
    <w:rsid w:val="0077163E"/>
    <w:rsid w:val="00772054"/>
    <w:rsid w:val="00773B6D"/>
    <w:rsid w:val="007748CA"/>
    <w:rsid w:val="007751DD"/>
    <w:rsid w:val="00775637"/>
    <w:rsid w:val="007768ED"/>
    <w:rsid w:val="00776BC8"/>
    <w:rsid w:val="00776D1C"/>
    <w:rsid w:val="00777C7F"/>
    <w:rsid w:val="00777E4A"/>
    <w:rsid w:val="0078010B"/>
    <w:rsid w:val="00780530"/>
    <w:rsid w:val="00784210"/>
    <w:rsid w:val="00784432"/>
    <w:rsid w:val="00784C16"/>
    <w:rsid w:val="00784E2D"/>
    <w:rsid w:val="007859DD"/>
    <w:rsid w:val="00785C77"/>
    <w:rsid w:val="00785F8B"/>
    <w:rsid w:val="00786A05"/>
    <w:rsid w:val="00786F5B"/>
    <w:rsid w:val="007905CD"/>
    <w:rsid w:val="0079082D"/>
    <w:rsid w:val="0079106C"/>
    <w:rsid w:val="00791164"/>
    <w:rsid w:val="0079235D"/>
    <w:rsid w:val="007933DC"/>
    <w:rsid w:val="00793695"/>
    <w:rsid w:val="00793ADA"/>
    <w:rsid w:val="007941D4"/>
    <w:rsid w:val="0079496F"/>
    <w:rsid w:val="00794EC6"/>
    <w:rsid w:val="00794F7F"/>
    <w:rsid w:val="00795202"/>
    <w:rsid w:val="00795625"/>
    <w:rsid w:val="00795727"/>
    <w:rsid w:val="00795B86"/>
    <w:rsid w:val="00795C57"/>
    <w:rsid w:val="0079637F"/>
    <w:rsid w:val="007964B2"/>
    <w:rsid w:val="00796AAE"/>
    <w:rsid w:val="00796CD0"/>
    <w:rsid w:val="00797321"/>
    <w:rsid w:val="007978A3"/>
    <w:rsid w:val="00797A87"/>
    <w:rsid w:val="00797BE6"/>
    <w:rsid w:val="007A0164"/>
    <w:rsid w:val="007A01BA"/>
    <w:rsid w:val="007A05BF"/>
    <w:rsid w:val="007A0FF4"/>
    <w:rsid w:val="007A1B8A"/>
    <w:rsid w:val="007A1D87"/>
    <w:rsid w:val="007A29DD"/>
    <w:rsid w:val="007A2D5F"/>
    <w:rsid w:val="007A4D5E"/>
    <w:rsid w:val="007A52C4"/>
    <w:rsid w:val="007A5BF6"/>
    <w:rsid w:val="007A6294"/>
    <w:rsid w:val="007A6B97"/>
    <w:rsid w:val="007A6BCA"/>
    <w:rsid w:val="007A6C61"/>
    <w:rsid w:val="007A6D51"/>
    <w:rsid w:val="007B0562"/>
    <w:rsid w:val="007B0726"/>
    <w:rsid w:val="007B0B0D"/>
    <w:rsid w:val="007B0E42"/>
    <w:rsid w:val="007B13F0"/>
    <w:rsid w:val="007B1775"/>
    <w:rsid w:val="007B3220"/>
    <w:rsid w:val="007B32B9"/>
    <w:rsid w:val="007B3493"/>
    <w:rsid w:val="007B38CC"/>
    <w:rsid w:val="007B3DFE"/>
    <w:rsid w:val="007B420B"/>
    <w:rsid w:val="007B4B27"/>
    <w:rsid w:val="007B5685"/>
    <w:rsid w:val="007B5AB1"/>
    <w:rsid w:val="007B5D05"/>
    <w:rsid w:val="007B5FE3"/>
    <w:rsid w:val="007B6104"/>
    <w:rsid w:val="007B6411"/>
    <w:rsid w:val="007B6573"/>
    <w:rsid w:val="007B67DE"/>
    <w:rsid w:val="007B6B3C"/>
    <w:rsid w:val="007B6CE3"/>
    <w:rsid w:val="007B75D9"/>
    <w:rsid w:val="007C0040"/>
    <w:rsid w:val="007C0BD6"/>
    <w:rsid w:val="007C21DB"/>
    <w:rsid w:val="007C259D"/>
    <w:rsid w:val="007C36DE"/>
    <w:rsid w:val="007C36DF"/>
    <w:rsid w:val="007C44EF"/>
    <w:rsid w:val="007C4BBC"/>
    <w:rsid w:val="007C4CBF"/>
    <w:rsid w:val="007C55B3"/>
    <w:rsid w:val="007C5E52"/>
    <w:rsid w:val="007C605E"/>
    <w:rsid w:val="007C6ED7"/>
    <w:rsid w:val="007C7C21"/>
    <w:rsid w:val="007D032C"/>
    <w:rsid w:val="007D3598"/>
    <w:rsid w:val="007D3E4E"/>
    <w:rsid w:val="007D42DA"/>
    <w:rsid w:val="007D47CA"/>
    <w:rsid w:val="007D4AA4"/>
    <w:rsid w:val="007D4CA2"/>
    <w:rsid w:val="007D5013"/>
    <w:rsid w:val="007D5FAF"/>
    <w:rsid w:val="007D5FE8"/>
    <w:rsid w:val="007D617F"/>
    <w:rsid w:val="007D61FA"/>
    <w:rsid w:val="007D6398"/>
    <w:rsid w:val="007D76DD"/>
    <w:rsid w:val="007D7839"/>
    <w:rsid w:val="007D7972"/>
    <w:rsid w:val="007D7C40"/>
    <w:rsid w:val="007E0059"/>
    <w:rsid w:val="007E30A1"/>
    <w:rsid w:val="007E4869"/>
    <w:rsid w:val="007E4AFA"/>
    <w:rsid w:val="007E4B85"/>
    <w:rsid w:val="007E4E14"/>
    <w:rsid w:val="007E4EC4"/>
    <w:rsid w:val="007E5514"/>
    <w:rsid w:val="007E5C62"/>
    <w:rsid w:val="007E66B3"/>
    <w:rsid w:val="007E68F8"/>
    <w:rsid w:val="007E6E9E"/>
    <w:rsid w:val="007E706C"/>
    <w:rsid w:val="007E7398"/>
    <w:rsid w:val="007F0177"/>
    <w:rsid w:val="007F053F"/>
    <w:rsid w:val="007F0632"/>
    <w:rsid w:val="007F1978"/>
    <w:rsid w:val="007F203F"/>
    <w:rsid w:val="007F20CE"/>
    <w:rsid w:val="007F20F8"/>
    <w:rsid w:val="007F2387"/>
    <w:rsid w:val="007F28ED"/>
    <w:rsid w:val="007F2DE5"/>
    <w:rsid w:val="007F3B61"/>
    <w:rsid w:val="007F4438"/>
    <w:rsid w:val="007F4731"/>
    <w:rsid w:val="007F47D8"/>
    <w:rsid w:val="007F4D2F"/>
    <w:rsid w:val="007F616B"/>
    <w:rsid w:val="007F64CF"/>
    <w:rsid w:val="007F6631"/>
    <w:rsid w:val="007F6DF2"/>
    <w:rsid w:val="007F74C2"/>
    <w:rsid w:val="007F7B3F"/>
    <w:rsid w:val="007F7EDA"/>
    <w:rsid w:val="00800FA0"/>
    <w:rsid w:val="0080108B"/>
    <w:rsid w:val="008019D7"/>
    <w:rsid w:val="00802CBB"/>
    <w:rsid w:val="00802EAB"/>
    <w:rsid w:val="00803C69"/>
    <w:rsid w:val="008041B1"/>
    <w:rsid w:val="008052AD"/>
    <w:rsid w:val="008053F0"/>
    <w:rsid w:val="00805483"/>
    <w:rsid w:val="00805819"/>
    <w:rsid w:val="00805AE9"/>
    <w:rsid w:val="00805EDF"/>
    <w:rsid w:val="00806787"/>
    <w:rsid w:val="00810108"/>
    <w:rsid w:val="00814A03"/>
    <w:rsid w:val="00814E0E"/>
    <w:rsid w:val="00815154"/>
    <w:rsid w:val="008154F2"/>
    <w:rsid w:val="008164CA"/>
    <w:rsid w:val="00816613"/>
    <w:rsid w:val="00816722"/>
    <w:rsid w:val="00816FB6"/>
    <w:rsid w:val="0081723B"/>
    <w:rsid w:val="0082067A"/>
    <w:rsid w:val="008209CC"/>
    <w:rsid w:val="00821580"/>
    <w:rsid w:val="008224DE"/>
    <w:rsid w:val="00822D5A"/>
    <w:rsid w:val="00823AD6"/>
    <w:rsid w:val="00823D83"/>
    <w:rsid w:val="00824741"/>
    <w:rsid w:val="00824A54"/>
    <w:rsid w:val="00824AF5"/>
    <w:rsid w:val="00825046"/>
    <w:rsid w:val="008254C3"/>
    <w:rsid w:val="00825757"/>
    <w:rsid w:val="00825879"/>
    <w:rsid w:val="00825B06"/>
    <w:rsid w:val="00825C4C"/>
    <w:rsid w:val="00825F2F"/>
    <w:rsid w:val="00826787"/>
    <w:rsid w:val="008268A8"/>
    <w:rsid w:val="00826C83"/>
    <w:rsid w:val="00830F6B"/>
    <w:rsid w:val="00831B6B"/>
    <w:rsid w:val="00832EAC"/>
    <w:rsid w:val="00833057"/>
    <w:rsid w:val="0083312E"/>
    <w:rsid w:val="00833315"/>
    <w:rsid w:val="008335BF"/>
    <w:rsid w:val="00834B0C"/>
    <w:rsid w:val="00834E6C"/>
    <w:rsid w:val="00835286"/>
    <w:rsid w:val="00835D12"/>
    <w:rsid w:val="0083675F"/>
    <w:rsid w:val="008368A5"/>
    <w:rsid w:val="00836D88"/>
    <w:rsid w:val="0083765E"/>
    <w:rsid w:val="00840289"/>
    <w:rsid w:val="00840D08"/>
    <w:rsid w:val="00840E95"/>
    <w:rsid w:val="00842E0B"/>
    <w:rsid w:val="00843E43"/>
    <w:rsid w:val="00844069"/>
    <w:rsid w:val="008441CF"/>
    <w:rsid w:val="00844DC8"/>
    <w:rsid w:val="0084703D"/>
    <w:rsid w:val="00847D46"/>
    <w:rsid w:val="008500B6"/>
    <w:rsid w:val="00850692"/>
    <w:rsid w:val="008524F8"/>
    <w:rsid w:val="00852FEF"/>
    <w:rsid w:val="008531AA"/>
    <w:rsid w:val="0085325A"/>
    <w:rsid w:val="00853577"/>
    <w:rsid w:val="008535FB"/>
    <w:rsid w:val="00854704"/>
    <w:rsid w:val="008547A9"/>
    <w:rsid w:val="008565D1"/>
    <w:rsid w:val="008567B4"/>
    <w:rsid w:val="00856C6B"/>
    <w:rsid w:val="00860A44"/>
    <w:rsid w:val="00860BAF"/>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30F"/>
    <w:rsid w:val="00870566"/>
    <w:rsid w:val="00870B49"/>
    <w:rsid w:val="00871B97"/>
    <w:rsid w:val="00875A3C"/>
    <w:rsid w:val="00875AF2"/>
    <w:rsid w:val="00876016"/>
    <w:rsid w:val="008763BB"/>
    <w:rsid w:val="008765F1"/>
    <w:rsid w:val="00880291"/>
    <w:rsid w:val="00880936"/>
    <w:rsid w:val="00880BF4"/>
    <w:rsid w:val="00881C51"/>
    <w:rsid w:val="008820FF"/>
    <w:rsid w:val="008832AA"/>
    <w:rsid w:val="00884CDE"/>
    <w:rsid w:val="00884D11"/>
    <w:rsid w:val="0088515B"/>
    <w:rsid w:val="008852CF"/>
    <w:rsid w:val="0088569C"/>
    <w:rsid w:val="00886679"/>
    <w:rsid w:val="00886A71"/>
    <w:rsid w:val="00886D77"/>
    <w:rsid w:val="00886F51"/>
    <w:rsid w:val="008875A6"/>
    <w:rsid w:val="00887605"/>
    <w:rsid w:val="008902F2"/>
    <w:rsid w:val="00891425"/>
    <w:rsid w:val="008914A7"/>
    <w:rsid w:val="0089250C"/>
    <w:rsid w:val="00893584"/>
    <w:rsid w:val="0089385B"/>
    <w:rsid w:val="00893AD9"/>
    <w:rsid w:val="00894C26"/>
    <w:rsid w:val="0089538A"/>
    <w:rsid w:val="008957A7"/>
    <w:rsid w:val="00896F05"/>
    <w:rsid w:val="0089703C"/>
    <w:rsid w:val="0089756F"/>
    <w:rsid w:val="00897AE9"/>
    <w:rsid w:val="008A109E"/>
    <w:rsid w:val="008A15A2"/>
    <w:rsid w:val="008A15D1"/>
    <w:rsid w:val="008A2024"/>
    <w:rsid w:val="008A2615"/>
    <w:rsid w:val="008A30D0"/>
    <w:rsid w:val="008A3456"/>
    <w:rsid w:val="008A4163"/>
    <w:rsid w:val="008A4AA1"/>
    <w:rsid w:val="008A591B"/>
    <w:rsid w:val="008A595D"/>
    <w:rsid w:val="008A5E7C"/>
    <w:rsid w:val="008A7DEF"/>
    <w:rsid w:val="008B0D62"/>
    <w:rsid w:val="008B170B"/>
    <w:rsid w:val="008B2E12"/>
    <w:rsid w:val="008B2E5D"/>
    <w:rsid w:val="008B345D"/>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A24"/>
    <w:rsid w:val="008C0ED7"/>
    <w:rsid w:val="008C16EE"/>
    <w:rsid w:val="008C2449"/>
    <w:rsid w:val="008C383D"/>
    <w:rsid w:val="008C3924"/>
    <w:rsid w:val="008C4EF5"/>
    <w:rsid w:val="008C52FE"/>
    <w:rsid w:val="008C5327"/>
    <w:rsid w:val="008C56DD"/>
    <w:rsid w:val="008C58E8"/>
    <w:rsid w:val="008C6704"/>
    <w:rsid w:val="008C7981"/>
    <w:rsid w:val="008C7FD1"/>
    <w:rsid w:val="008D0490"/>
    <w:rsid w:val="008D1397"/>
    <w:rsid w:val="008D1A5A"/>
    <w:rsid w:val="008D32CA"/>
    <w:rsid w:val="008D3E28"/>
    <w:rsid w:val="008D417D"/>
    <w:rsid w:val="008D435D"/>
    <w:rsid w:val="008D5409"/>
    <w:rsid w:val="008D6650"/>
    <w:rsid w:val="008E036C"/>
    <w:rsid w:val="008E0A51"/>
    <w:rsid w:val="008E1A01"/>
    <w:rsid w:val="008E1A74"/>
    <w:rsid w:val="008E1DB4"/>
    <w:rsid w:val="008E4393"/>
    <w:rsid w:val="008E4B4F"/>
    <w:rsid w:val="008E5C7E"/>
    <w:rsid w:val="008E5FA9"/>
    <w:rsid w:val="008E67D1"/>
    <w:rsid w:val="008E6E2A"/>
    <w:rsid w:val="008E727F"/>
    <w:rsid w:val="008E7488"/>
    <w:rsid w:val="008E7A5F"/>
    <w:rsid w:val="008E7D06"/>
    <w:rsid w:val="008F1592"/>
    <w:rsid w:val="008F18FB"/>
    <w:rsid w:val="008F1A26"/>
    <w:rsid w:val="008F23AB"/>
    <w:rsid w:val="008F2A12"/>
    <w:rsid w:val="008F2F41"/>
    <w:rsid w:val="008F380A"/>
    <w:rsid w:val="008F3992"/>
    <w:rsid w:val="008F46C9"/>
    <w:rsid w:val="008F5699"/>
    <w:rsid w:val="008F572B"/>
    <w:rsid w:val="008F6748"/>
    <w:rsid w:val="008F6D29"/>
    <w:rsid w:val="008F7D23"/>
    <w:rsid w:val="00900D46"/>
    <w:rsid w:val="009030EF"/>
    <w:rsid w:val="00903103"/>
    <w:rsid w:val="009035B4"/>
    <w:rsid w:val="009037BB"/>
    <w:rsid w:val="0090385F"/>
    <w:rsid w:val="00903940"/>
    <w:rsid w:val="009048A7"/>
    <w:rsid w:val="009059DB"/>
    <w:rsid w:val="00906C0B"/>
    <w:rsid w:val="0090711F"/>
    <w:rsid w:val="00911357"/>
    <w:rsid w:val="00911AD8"/>
    <w:rsid w:val="009122EA"/>
    <w:rsid w:val="0091420C"/>
    <w:rsid w:val="00914582"/>
    <w:rsid w:val="00914891"/>
    <w:rsid w:val="00920FC5"/>
    <w:rsid w:val="00921859"/>
    <w:rsid w:val="00921B1D"/>
    <w:rsid w:val="009220C0"/>
    <w:rsid w:val="00922478"/>
    <w:rsid w:val="00922A28"/>
    <w:rsid w:val="00922E64"/>
    <w:rsid w:val="00924E23"/>
    <w:rsid w:val="00926052"/>
    <w:rsid w:val="009269F0"/>
    <w:rsid w:val="00926F72"/>
    <w:rsid w:val="00927106"/>
    <w:rsid w:val="00930008"/>
    <w:rsid w:val="009300C6"/>
    <w:rsid w:val="00930CA0"/>
    <w:rsid w:val="00930DB1"/>
    <w:rsid w:val="0093205C"/>
    <w:rsid w:val="00932255"/>
    <w:rsid w:val="00932BD0"/>
    <w:rsid w:val="00932EEA"/>
    <w:rsid w:val="0093311E"/>
    <w:rsid w:val="009335A8"/>
    <w:rsid w:val="00934C5B"/>
    <w:rsid w:val="00935987"/>
    <w:rsid w:val="0093726B"/>
    <w:rsid w:val="00937444"/>
    <w:rsid w:val="009376BB"/>
    <w:rsid w:val="009376E1"/>
    <w:rsid w:val="00937E6F"/>
    <w:rsid w:val="00940230"/>
    <w:rsid w:val="00940319"/>
    <w:rsid w:val="00940EE7"/>
    <w:rsid w:val="00941A99"/>
    <w:rsid w:val="00941C81"/>
    <w:rsid w:val="00941C9E"/>
    <w:rsid w:val="00941E9D"/>
    <w:rsid w:val="00942B06"/>
    <w:rsid w:val="00942EC2"/>
    <w:rsid w:val="0094310B"/>
    <w:rsid w:val="00946538"/>
    <w:rsid w:val="00946664"/>
    <w:rsid w:val="00946FF9"/>
    <w:rsid w:val="009502A9"/>
    <w:rsid w:val="0095109A"/>
    <w:rsid w:val="00952253"/>
    <w:rsid w:val="0095254A"/>
    <w:rsid w:val="009539F6"/>
    <w:rsid w:val="00953C4D"/>
    <w:rsid w:val="00953D28"/>
    <w:rsid w:val="00953DF8"/>
    <w:rsid w:val="00954651"/>
    <w:rsid w:val="009546E7"/>
    <w:rsid w:val="009548EB"/>
    <w:rsid w:val="00954DD6"/>
    <w:rsid w:val="00955368"/>
    <w:rsid w:val="0095738C"/>
    <w:rsid w:val="0095750C"/>
    <w:rsid w:val="009575DD"/>
    <w:rsid w:val="00957F2F"/>
    <w:rsid w:val="0096090C"/>
    <w:rsid w:val="00960A8A"/>
    <w:rsid w:val="00960DAE"/>
    <w:rsid w:val="00960E6C"/>
    <w:rsid w:val="0096201D"/>
    <w:rsid w:val="009620A8"/>
    <w:rsid w:val="009620DA"/>
    <w:rsid w:val="00963520"/>
    <w:rsid w:val="0096354B"/>
    <w:rsid w:val="009652B4"/>
    <w:rsid w:val="00965463"/>
    <w:rsid w:val="0096582D"/>
    <w:rsid w:val="0096594A"/>
    <w:rsid w:val="00965BE6"/>
    <w:rsid w:val="00965D7E"/>
    <w:rsid w:val="00965F8B"/>
    <w:rsid w:val="00966765"/>
    <w:rsid w:val="0096746C"/>
    <w:rsid w:val="00970133"/>
    <w:rsid w:val="0097060E"/>
    <w:rsid w:val="00970A04"/>
    <w:rsid w:val="0097151D"/>
    <w:rsid w:val="00971575"/>
    <w:rsid w:val="00971E16"/>
    <w:rsid w:val="00972764"/>
    <w:rsid w:val="0097277A"/>
    <w:rsid w:val="00972A3C"/>
    <w:rsid w:val="00973830"/>
    <w:rsid w:val="00974157"/>
    <w:rsid w:val="0097456F"/>
    <w:rsid w:val="00974937"/>
    <w:rsid w:val="00974B06"/>
    <w:rsid w:val="00974CB6"/>
    <w:rsid w:val="009753A6"/>
    <w:rsid w:val="0097556A"/>
    <w:rsid w:val="00976D97"/>
    <w:rsid w:val="00980649"/>
    <w:rsid w:val="009829D2"/>
    <w:rsid w:val="00983279"/>
    <w:rsid w:val="00983706"/>
    <w:rsid w:val="00984975"/>
    <w:rsid w:val="00984B63"/>
    <w:rsid w:val="00985204"/>
    <w:rsid w:val="00985BC2"/>
    <w:rsid w:val="00985D04"/>
    <w:rsid w:val="00986380"/>
    <w:rsid w:val="00986554"/>
    <w:rsid w:val="00986920"/>
    <w:rsid w:val="00986B50"/>
    <w:rsid w:val="00986E55"/>
    <w:rsid w:val="00987AB4"/>
    <w:rsid w:val="00990673"/>
    <w:rsid w:val="009909EA"/>
    <w:rsid w:val="00990B91"/>
    <w:rsid w:val="009913C1"/>
    <w:rsid w:val="0099185B"/>
    <w:rsid w:val="0099328C"/>
    <w:rsid w:val="00993886"/>
    <w:rsid w:val="009948D9"/>
    <w:rsid w:val="00994FF7"/>
    <w:rsid w:val="00995004"/>
    <w:rsid w:val="00995BDF"/>
    <w:rsid w:val="00996008"/>
    <w:rsid w:val="009964DF"/>
    <w:rsid w:val="00996CAB"/>
    <w:rsid w:val="00997506"/>
    <w:rsid w:val="00997FAC"/>
    <w:rsid w:val="009A0015"/>
    <w:rsid w:val="009A0243"/>
    <w:rsid w:val="009A24A4"/>
    <w:rsid w:val="009A301F"/>
    <w:rsid w:val="009A46F6"/>
    <w:rsid w:val="009A5A9B"/>
    <w:rsid w:val="009A7632"/>
    <w:rsid w:val="009A79D0"/>
    <w:rsid w:val="009A7AA7"/>
    <w:rsid w:val="009B0F18"/>
    <w:rsid w:val="009B102C"/>
    <w:rsid w:val="009B2559"/>
    <w:rsid w:val="009B2947"/>
    <w:rsid w:val="009B29AF"/>
    <w:rsid w:val="009B2E01"/>
    <w:rsid w:val="009B2EE4"/>
    <w:rsid w:val="009B4684"/>
    <w:rsid w:val="009B4B48"/>
    <w:rsid w:val="009B58BE"/>
    <w:rsid w:val="009B622C"/>
    <w:rsid w:val="009B62B9"/>
    <w:rsid w:val="009B7A82"/>
    <w:rsid w:val="009C0AF7"/>
    <w:rsid w:val="009C1711"/>
    <w:rsid w:val="009C2B69"/>
    <w:rsid w:val="009C3037"/>
    <w:rsid w:val="009C504E"/>
    <w:rsid w:val="009C5245"/>
    <w:rsid w:val="009C54ED"/>
    <w:rsid w:val="009C6D6F"/>
    <w:rsid w:val="009C6DCD"/>
    <w:rsid w:val="009C7C0F"/>
    <w:rsid w:val="009C7D2B"/>
    <w:rsid w:val="009D002F"/>
    <w:rsid w:val="009D063D"/>
    <w:rsid w:val="009D092D"/>
    <w:rsid w:val="009D0F0C"/>
    <w:rsid w:val="009D1CF7"/>
    <w:rsid w:val="009D26F1"/>
    <w:rsid w:val="009D285D"/>
    <w:rsid w:val="009D35CC"/>
    <w:rsid w:val="009D48FD"/>
    <w:rsid w:val="009D50A6"/>
    <w:rsid w:val="009D5150"/>
    <w:rsid w:val="009D5807"/>
    <w:rsid w:val="009D5E99"/>
    <w:rsid w:val="009D5FC0"/>
    <w:rsid w:val="009D6275"/>
    <w:rsid w:val="009D68A3"/>
    <w:rsid w:val="009D71BE"/>
    <w:rsid w:val="009D748E"/>
    <w:rsid w:val="009D794C"/>
    <w:rsid w:val="009E000C"/>
    <w:rsid w:val="009E03C0"/>
    <w:rsid w:val="009E07AF"/>
    <w:rsid w:val="009E20B5"/>
    <w:rsid w:val="009E27AB"/>
    <w:rsid w:val="009E2F1A"/>
    <w:rsid w:val="009E3437"/>
    <w:rsid w:val="009E3462"/>
    <w:rsid w:val="009E3605"/>
    <w:rsid w:val="009E431B"/>
    <w:rsid w:val="009E479D"/>
    <w:rsid w:val="009E4D32"/>
    <w:rsid w:val="009E5A87"/>
    <w:rsid w:val="009E6297"/>
    <w:rsid w:val="009E7AC0"/>
    <w:rsid w:val="009F0385"/>
    <w:rsid w:val="009F0733"/>
    <w:rsid w:val="009F0900"/>
    <w:rsid w:val="009F0BF8"/>
    <w:rsid w:val="009F0E5D"/>
    <w:rsid w:val="009F1238"/>
    <w:rsid w:val="009F19C2"/>
    <w:rsid w:val="009F1D7E"/>
    <w:rsid w:val="009F2CEB"/>
    <w:rsid w:val="009F3944"/>
    <w:rsid w:val="009F48DB"/>
    <w:rsid w:val="009F4C42"/>
    <w:rsid w:val="009F5455"/>
    <w:rsid w:val="009F5609"/>
    <w:rsid w:val="009F5DEB"/>
    <w:rsid w:val="009F7A20"/>
    <w:rsid w:val="009F7BD9"/>
    <w:rsid w:val="009F7C79"/>
    <w:rsid w:val="00A0017A"/>
    <w:rsid w:val="00A00505"/>
    <w:rsid w:val="00A00595"/>
    <w:rsid w:val="00A005A1"/>
    <w:rsid w:val="00A00A2D"/>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E51"/>
    <w:rsid w:val="00A1501B"/>
    <w:rsid w:val="00A16374"/>
    <w:rsid w:val="00A163C5"/>
    <w:rsid w:val="00A16FF7"/>
    <w:rsid w:val="00A1748E"/>
    <w:rsid w:val="00A17F5A"/>
    <w:rsid w:val="00A17FA2"/>
    <w:rsid w:val="00A20545"/>
    <w:rsid w:val="00A20C5D"/>
    <w:rsid w:val="00A2143C"/>
    <w:rsid w:val="00A21445"/>
    <w:rsid w:val="00A226DB"/>
    <w:rsid w:val="00A228D6"/>
    <w:rsid w:val="00A22BC0"/>
    <w:rsid w:val="00A233D2"/>
    <w:rsid w:val="00A24E7D"/>
    <w:rsid w:val="00A24FC9"/>
    <w:rsid w:val="00A2522E"/>
    <w:rsid w:val="00A253F1"/>
    <w:rsid w:val="00A2564E"/>
    <w:rsid w:val="00A2574C"/>
    <w:rsid w:val="00A265FB"/>
    <w:rsid w:val="00A27AA3"/>
    <w:rsid w:val="00A32328"/>
    <w:rsid w:val="00A32F57"/>
    <w:rsid w:val="00A335AE"/>
    <w:rsid w:val="00A336BC"/>
    <w:rsid w:val="00A3502F"/>
    <w:rsid w:val="00A3512A"/>
    <w:rsid w:val="00A358D5"/>
    <w:rsid w:val="00A36D17"/>
    <w:rsid w:val="00A36D9D"/>
    <w:rsid w:val="00A36FE7"/>
    <w:rsid w:val="00A371E5"/>
    <w:rsid w:val="00A37AF1"/>
    <w:rsid w:val="00A37E6C"/>
    <w:rsid w:val="00A404B6"/>
    <w:rsid w:val="00A40ABA"/>
    <w:rsid w:val="00A40E6D"/>
    <w:rsid w:val="00A4250F"/>
    <w:rsid w:val="00A42FC7"/>
    <w:rsid w:val="00A43093"/>
    <w:rsid w:val="00A4440D"/>
    <w:rsid w:val="00A44619"/>
    <w:rsid w:val="00A44A56"/>
    <w:rsid w:val="00A458D0"/>
    <w:rsid w:val="00A50799"/>
    <w:rsid w:val="00A5134E"/>
    <w:rsid w:val="00A5161A"/>
    <w:rsid w:val="00A51A0A"/>
    <w:rsid w:val="00A51F8C"/>
    <w:rsid w:val="00A51FC3"/>
    <w:rsid w:val="00A52284"/>
    <w:rsid w:val="00A525F0"/>
    <w:rsid w:val="00A544FF"/>
    <w:rsid w:val="00A548EC"/>
    <w:rsid w:val="00A549F1"/>
    <w:rsid w:val="00A54BDC"/>
    <w:rsid w:val="00A54C38"/>
    <w:rsid w:val="00A5517F"/>
    <w:rsid w:val="00A55F4A"/>
    <w:rsid w:val="00A56354"/>
    <w:rsid w:val="00A57AFF"/>
    <w:rsid w:val="00A60570"/>
    <w:rsid w:val="00A60B5E"/>
    <w:rsid w:val="00A6104D"/>
    <w:rsid w:val="00A61955"/>
    <w:rsid w:val="00A625D4"/>
    <w:rsid w:val="00A635D1"/>
    <w:rsid w:val="00A63D1F"/>
    <w:rsid w:val="00A64DD2"/>
    <w:rsid w:val="00A6621C"/>
    <w:rsid w:val="00A66292"/>
    <w:rsid w:val="00A6639B"/>
    <w:rsid w:val="00A66C3D"/>
    <w:rsid w:val="00A67625"/>
    <w:rsid w:val="00A70C7C"/>
    <w:rsid w:val="00A71A45"/>
    <w:rsid w:val="00A71BFB"/>
    <w:rsid w:val="00A71FCA"/>
    <w:rsid w:val="00A72AB0"/>
    <w:rsid w:val="00A72D2D"/>
    <w:rsid w:val="00A72D8A"/>
    <w:rsid w:val="00A72F64"/>
    <w:rsid w:val="00A73373"/>
    <w:rsid w:val="00A73779"/>
    <w:rsid w:val="00A7401E"/>
    <w:rsid w:val="00A7485E"/>
    <w:rsid w:val="00A74FE4"/>
    <w:rsid w:val="00A75045"/>
    <w:rsid w:val="00A753ED"/>
    <w:rsid w:val="00A75A30"/>
    <w:rsid w:val="00A75E02"/>
    <w:rsid w:val="00A76735"/>
    <w:rsid w:val="00A7714C"/>
    <w:rsid w:val="00A77694"/>
    <w:rsid w:val="00A80980"/>
    <w:rsid w:val="00A80D04"/>
    <w:rsid w:val="00A80D4A"/>
    <w:rsid w:val="00A81BCC"/>
    <w:rsid w:val="00A8207F"/>
    <w:rsid w:val="00A82CA1"/>
    <w:rsid w:val="00A82E4C"/>
    <w:rsid w:val="00A84165"/>
    <w:rsid w:val="00A852E2"/>
    <w:rsid w:val="00A860FB"/>
    <w:rsid w:val="00A86BE6"/>
    <w:rsid w:val="00A86DB1"/>
    <w:rsid w:val="00A86EAF"/>
    <w:rsid w:val="00A86EF1"/>
    <w:rsid w:val="00A874D2"/>
    <w:rsid w:val="00A87E00"/>
    <w:rsid w:val="00A91A68"/>
    <w:rsid w:val="00A923D4"/>
    <w:rsid w:val="00A9372D"/>
    <w:rsid w:val="00A94431"/>
    <w:rsid w:val="00A944A7"/>
    <w:rsid w:val="00A945AB"/>
    <w:rsid w:val="00A94CA9"/>
    <w:rsid w:val="00A94E40"/>
    <w:rsid w:val="00A951CD"/>
    <w:rsid w:val="00A95D55"/>
    <w:rsid w:val="00A961E4"/>
    <w:rsid w:val="00A96271"/>
    <w:rsid w:val="00A96628"/>
    <w:rsid w:val="00A97427"/>
    <w:rsid w:val="00AA0069"/>
    <w:rsid w:val="00AA1353"/>
    <w:rsid w:val="00AA257F"/>
    <w:rsid w:val="00AA38A9"/>
    <w:rsid w:val="00AA402C"/>
    <w:rsid w:val="00AA4716"/>
    <w:rsid w:val="00AA51CE"/>
    <w:rsid w:val="00AA5B37"/>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C0E"/>
    <w:rsid w:val="00AB70D9"/>
    <w:rsid w:val="00AC421B"/>
    <w:rsid w:val="00AC4269"/>
    <w:rsid w:val="00AC4903"/>
    <w:rsid w:val="00AC4949"/>
    <w:rsid w:val="00AC5A5C"/>
    <w:rsid w:val="00AC5F15"/>
    <w:rsid w:val="00AC6743"/>
    <w:rsid w:val="00AC68C5"/>
    <w:rsid w:val="00AC79B9"/>
    <w:rsid w:val="00AD03CE"/>
    <w:rsid w:val="00AD0A8F"/>
    <w:rsid w:val="00AD0AD3"/>
    <w:rsid w:val="00AD0E0E"/>
    <w:rsid w:val="00AD1315"/>
    <w:rsid w:val="00AD377E"/>
    <w:rsid w:val="00AD395C"/>
    <w:rsid w:val="00AD3BF5"/>
    <w:rsid w:val="00AD42B9"/>
    <w:rsid w:val="00AD4C14"/>
    <w:rsid w:val="00AD4FA3"/>
    <w:rsid w:val="00AD5DEF"/>
    <w:rsid w:val="00AD5E78"/>
    <w:rsid w:val="00AD5FD5"/>
    <w:rsid w:val="00AD6198"/>
    <w:rsid w:val="00AD6447"/>
    <w:rsid w:val="00AD6B44"/>
    <w:rsid w:val="00AD73E0"/>
    <w:rsid w:val="00AD7DFD"/>
    <w:rsid w:val="00AE21C5"/>
    <w:rsid w:val="00AE2BFB"/>
    <w:rsid w:val="00AE2F56"/>
    <w:rsid w:val="00AE309D"/>
    <w:rsid w:val="00AE40D3"/>
    <w:rsid w:val="00AE4ACB"/>
    <w:rsid w:val="00AE5BD6"/>
    <w:rsid w:val="00AE5EA2"/>
    <w:rsid w:val="00AE763B"/>
    <w:rsid w:val="00AF0805"/>
    <w:rsid w:val="00AF199A"/>
    <w:rsid w:val="00AF1C7C"/>
    <w:rsid w:val="00AF1C86"/>
    <w:rsid w:val="00AF2765"/>
    <w:rsid w:val="00AF2C33"/>
    <w:rsid w:val="00AF36EC"/>
    <w:rsid w:val="00AF3EF6"/>
    <w:rsid w:val="00AF4392"/>
    <w:rsid w:val="00AF4681"/>
    <w:rsid w:val="00AF52FB"/>
    <w:rsid w:val="00AF53BB"/>
    <w:rsid w:val="00AF5644"/>
    <w:rsid w:val="00AF5824"/>
    <w:rsid w:val="00AF5BCE"/>
    <w:rsid w:val="00AF5C23"/>
    <w:rsid w:val="00AF5CCE"/>
    <w:rsid w:val="00AF7BA6"/>
    <w:rsid w:val="00AF7D4C"/>
    <w:rsid w:val="00B00140"/>
    <w:rsid w:val="00B00210"/>
    <w:rsid w:val="00B006EC"/>
    <w:rsid w:val="00B01373"/>
    <w:rsid w:val="00B01CDD"/>
    <w:rsid w:val="00B01E2B"/>
    <w:rsid w:val="00B02227"/>
    <w:rsid w:val="00B0256A"/>
    <w:rsid w:val="00B04839"/>
    <w:rsid w:val="00B04858"/>
    <w:rsid w:val="00B04B87"/>
    <w:rsid w:val="00B05CE7"/>
    <w:rsid w:val="00B05E37"/>
    <w:rsid w:val="00B06A56"/>
    <w:rsid w:val="00B072A6"/>
    <w:rsid w:val="00B074B2"/>
    <w:rsid w:val="00B1003F"/>
    <w:rsid w:val="00B1056C"/>
    <w:rsid w:val="00B10BDA"/>
    <w:rsid w:val="00B10E35"/>
    <w:rsid w:val="00B10EF5"/>
    <w:rsid w:val="00B11AC1"/>
    <w:rsid w:val="00B11E4F"/>
    <w:rsid w:val="00B12A6A"/>
    <w:rsid w:val="00B13256"/>
    <w:rsid w:val="00B135B6"/>
    <w:rsid w:val="00B14B4A"/>
    <w:rsid w:val="00B1513A"/>
    <w:rsid w:val="00B1545D"/>
    <w:rsid w:val="00B15FAF"/>
    <w:rsid w:val="00B163BF"/>
    <w:rsid w:val="00B16FCC"/>
    <w:rsid w:val="00B17A8B"/>
    <w:rsid w:val="00B208C5"/>
    <w:rsid w:val="00B208EC"/>
    <w:rsid w:val="00B20A3E"/>
    <w:rsid w:val="00B20DD8"/>
    <w:rsid w:val="00B210E9"/>
    <w:rsid w:val="00B2242E"/>
    <w:rsid w:val="00B2257D"/>
    <w:rsid w:val="00B22AAB"/>
    <w:rsid w:val="00B23416"/>
    <w:rsid w:val="00B24142"/>
    <w:rsid w:val="00B24F00"/>
    <w:rsid w:val="00B25211"/>
    <w:rsid w:val="00B2556B"/>
    <w:rsid w:val="00B257A5"/>
    <w:rsid w:val="00B27DEE"/>
    <w:rsid w:val="00B27E52"/>
    <w:rsid w:val="00B301D5"/>
    <w:rsid w:val="00B30BC6"/>
    <w:rsid w:val="00B33860"/>
    <w:rsid w:val="00B3387F"/>
    <w:rsid w:val="00B33D32"/>
    <w:rsid w:val="00B3408E"/>
    <w:rsid w:val="00B34591"/>
    <w:rsid w:val="00B34D2D"/>
    <w:rsid w:val="00B351CC"/>
    <w:rsid w:val="00B36A56"/>
    <w:rsid w:val="00B36EA0"/>
    <w:rsid w:val="00B36F53"/>
    <w:rsid w:val="00B37070"/>
    <w:rsid w:val="00B400BA"/>
    <w:rsid w:val="00B40649"/>
    <w:rsid w:val="00B41EAE"/>
    <w:rsid w:val="00B4246C"/>
    <w:rsid w:val="00B44BA3"/>
    <w:rsid w:val="00B4546B"/>
    <w:rsid w:val="00B45AE2"/>
    <w:rsid w:val="00B46873"/>
    <w:rsid w:val="00B47518"/>
    <w:rsid w:val="00B47E62"/>
    <w:rsid w:val="00B50CBB"/>
    <w:rsid w:val="00B51B9A"/>
    <w:rsid w:val="00B51F70"/>
    <w:rsid w:val="00B52B34"/>
    <w:rsid w:val="00B52EFF"/>
    <w:rsid w:val="00B53C43"/>
    <w:rsid w:val="00B5410D"/>
    <w:rsid w:val="00B54F4A"/>
    <w:rsid w:val="00B56764"/>
    <w:rsid w:val="00B568A5"/>
    <w:rsid w:val="00B56CFC"/>
    <w:rsid w:val="00B609DF"/>
    <w:rsid w:val="00B60A6E"/>
    <w:rsid w:val="00B620D2"/>
    <w:rsid w:val="00B629B6"/>
    <w:rsid w:val="00B62B1C"/>
    <w:rsid w:val="00B62FD8"/>
    <w:rsid w:val="00B63861"/>
    <w:rsid w:val="00B63968"/>
    <w:rsid w:val="00B656BE"/>
    <w:rsid w:val="00B665E2"/>
    <w:rsid w:val="00B6786B"/>
    <w:rsid w:val="00B702EE"/>
    <w:rsid w:val="00B70FBD"/>
    <w:rsid w:val="00B712AB"/>
    <w:rsid w:val="00B71ABC"/>
    <w:rsid w:val="00B71C04"/>
    <w:rsid w:val="00B721E6"/>
    <w:rsid w:val="00B74F49"/>
    <w:rsid w:val="00B759A5"/>
    <w:rsid w:val="00B7678B"/>
    <w:rsid w:val="00B768FD"/>
    <w:rsid w:val="00B76F28"/>
    <w:rsid w:val="00B77074"/>
    <w:rsid w:val="00B8031C"/>
    <w:rsid w:val="00B805C2"/>
    <w:rsid w:val="00B80A70"/>
    <w:rsid w:val="00B83522"/>
    <w:rsid w:val="00B8361A"/>
    <w:rsid w:val="00B83BAD"/>
    <w:rsid w:val="00B84E43"/>
    <w:rsid w:val="00B8512A"/>
    <w:rsid w:val="00B85894"/>
    <w:rsid w:val="00B85C01"/>
    <w:rsid w:val="00B866B1"/>
    <w:rsid w:val="00B86CA2"/>
    <w:rsid w:val="00B873FA"/>
    <w:rsid w:val="00B874CC"/>
    <w:rsid w:val="00B9048B"/>
    <w:rsid w:val="00B909A5"/>
    <w:rsid w:val="00B90B7E"/>
    <w:rsid w:val="00B913F2"/>
    <w:rsid w:val="00B91B6C"/>
    <w:rsid w:val="00B91E07"/>
    <w:rsid w:val="00B92A7B"/>
    <w:rsid w:val="00B93591"/>
    <w:rsid w:val="00B93724"/>
    <w:rsid w:val="00B93A03"/>
    <w:rsid w:val="00B940D3"/>
    <w:rsid w:val="00B9543A"/>
    <w:rsid w:val="00B95936"/>
    <w:rsid w:val="00B96778"/>
    <w:rsid w:val="00B96974"/>
    <w:rsid w:val="00B96987"/>
    <w:rsid w:val="00B96A3B"/>
    <w:rsid w:val="00B9729D"/>
    <w:rsid w:val="00B97D0A"/>
    <w:rsid w:val="00BA0474"/>
    <w:rsid w:val="00BA0827"/>
    <w:rsid w:val="00BA10AC"/>
    <w:rsid w:val="00BA12CA"/>
    <w:rsid w:val="00BA1844"/>
    <w:rsid w:val="00BA1B4D"/>
    <w:rsid w:val="00BA2006"/>
    <w:rsid w:val="00BA3326"/>
    <w:rsid w:val="00BA38F0"/>
    <w:rsid w:val="00BA3FDC"/>
    <w:rsid w:val="00BA4634"/>
    <w:rsid w:val="00BA78C2"/>
    <w:rsid w:val="00BA7974"/>
    <w:rsid w:val="00BB0276"/>
    <w:rsid w:val="00BB0C6B"/>
    <w:rsid w:val="00BB14A3"/>
    <w:rsid w:val="00BB28EB"/>
    <w:rsid w:val="00BB3AE1"/>
    <w:rsid w:val="00BB3B6B"/>
    <w:rsid w:val="00BB42A3"/>
    <w:rsid w:val="00BB49FA"/>
    <w:rsid w:val="00BB56FF"/>
    <w:rsid w:val="00BB6233"/>
    <w:rsid w:val="00BB74A4"/>
    <w:rsid w:val="00BB7715"/>
    <w:rsid w:val="00BB7884"/>
    <w:rsid w:val="00BC18F4"/>
    <w:rsid w:val="00BC1A00"/>
    <w:rsid w:val="00BC1DED"/>
    <w:rsid w:val="00BC1FD8"/>
    <w:rsid w:val="00BC263F"/>
    <w:rsid w:val="00BC28EA"/>
    <w:rsid w:val="00BC29D3"/>
    <w:rsid w:val="00BC2E50"/>
    <w:rsid w:val="00BC30CA"/>
    <w:rsid w:val="00BC3D49"/>
    <w:rsid w:val="00BC4DEC"/>
    <w:rsid w:val="00BC52AD"/>
    <w:rsid w:val="00BC52AE"/>
    <w:rsid w:val="00BC57E0"/>
    <w:rsid w:val="00BC5BDE"/>
    <w:rsid w:val="00BC5DBF"/>
    <w:rsid w:val="00BC6BAE"/>
    <w:rsid w:val="00BC79AE"/>
    <w:rsid w:val="00BC7B50"/>
    <w:rsid w:val="00BC7F79"/>
    <w:rsid w:val="00BD0411"/>
    <w:rsid w:val="00BD0B46"/>
    <w:rsid w:val="00BD1613"/>
    <w:rsid w:val="00BD17BC"/>
    <w:rsid w:val="00BD1B87"/>
    <w:rsid w:val="00BD1B9D"/>
    <w:rsid w:val="00BD1D35"/>
    <w:rsid w:val="00BD2956"/>
    <w:rsid w:val="00BD29E6"/>
    <w:rsid w:val="00BD309A"/>
    <w:rsid w:val="00BD3F80"/>
    <w:rsid w:val="00BD4D56"/>
    <w:rsid w:val="00BD5053"/>
    <w:rsid w:val="00BD5D62"/>
    <w:rsid w:val="00BD6DE8"/>
    <w:rsid w:val="00BD6E7D"/>
    <w:rsid w:val="00BD7314"/>
    <w:rsid w:val="00BD7DEE"/>
    <w:rsid w:val="00BD7FB4"/>
    <w:rsid w:val="00BE1B42"/>
    <w:rsid w:val="00BE381D"/>
    <w:rsid w:val="00BE38D0"/>
    <w:rsid w:val="00BE4649"/>
    <w:rsid w:val="00BE479C"/>
    <w:rsid w:val="00BE47A4"/>
    <w:rsid w:val="00BE5110"/>
    <w:rsid w:val="00BE5F64"/>
    <w:rsid w:val="00BE62C6"/>
    <w:rsid w:val="00BE7132"/>
    <w:rsid w:val="00BE72B4"/>
    <w:rsid w:val="00BE72DB"/>
    <w:rsid w:val="00BF0B67"/>
    <w:rsid w:val="00BF2073"/>
    <w:rsid w:val="00BF2345"/>
    <w:rsid w:val="00BF31E6"/>
    <w:rsid w:val="00BF5FEC"/>
    <w:rsid w:val="00BF689B"/>
    <w:rsid w:val="00BF76FF"/>
    <w:rsid w:val="00BF78FD"/>
    <w:rsid w:val="00C0030A"/>
    <w:rsid w:val="00C009A1"/>
    <w:rsid w:val="00C01442"/>
    <w:rsid w:val="00C01DD2"/>
    <w:rsid w:val="00C02469"/>
    <w:rsid w:val="00C0272E"/>
    <w:rsid w:val="00C02905"/>
    <w:rsid w:val="00C03161"/>
    <w:rsid w:val="00C032B2"/>
    <w:rsid w:val="00C03A31"/>
    <w:rsid w:val="00C04043"/>
    <w:rsid w:val="00C04B45"/>
    <w:rsid w:val="00C051CC"/>
    <w:rsid w:val="00C0535B"/>
    <w:rsid w:val="00C06571"/>
    <w:rsid w:val="00C0683A"/>
    <w:rsid w:val="00C06B2F"/>
    <w:rsid w:val="00C07708"/>
    <w:rsid w:val="00C07BA1"/>
    <w:rsid w:val="00C07D6C"/>
    <w:rsid w:val="00C07FBA"/>
    <w:rsid w:val="00C102DA"/>
    <w:rsid w:val="00C10336"/>
    <w:rsid w:val="00C109FC"/>
    <w:rsid w:val="00C11C2A"/>
    <w:rsid w:val="00C13713"/>
    <w:rsid w:val="00C15229"/>
    <w:rsid w:val="00C165D6"/>
    <w:rsid w:val="00C16CEC"/>
    <w:rsid w:val="00C1715C"/>
    <w:rsid w:val="00C17C9D"/>
    <w:rsid w:val="00C20607"/>
    <w:rsid w:val="00C20865"/>
    <w:rsid w:val="00C20A84"/>
    <w:rsid w:val="00C20C0C"/>
    <w:rsid w:val="00C210D5"/>
    <w:rsid w:val="00C2158D"/>
    <w:rsid w:val="00C218D3"/>
    <w:rsid w:val="00C2209F"/>
    <w:rsid w:val="00C23020"/>
    <w:rsid w:val="00C23616"/>
    <w:rsid w:val="00C24263"/>
    <w:rsid w:val="00C245FB"/>
    <w:rsid w:val="00C26143"/>
    <w:rsid w:val="00C266B6"/>
    <w:rsid w:val="00C2687B"/>
    <w:rsid w:val="00C26957"/>
    <w:rsid w:val="00C27C80"/>
    <w:rsid w:val="00C27E9F"/>
    <w:rsid w:val="00C305F2"/>
    <w:rsid w:val="00C30AF4"/>
    <w:rsid w:val="00C30F44"/>
    <w:rsid w:val="00C31107"/>
    <w:rsid w:val="00C320B4"/>
    <w:rsid w:val="00C323F0"/>
    <w:rsid w:val="00C333A0"/>
    <w:rsid w:val="00C33478"/>
    <w:rsid w:val="00C33E37"/>
    <w:rsid w:val="00C33F15"/>
    <w:rsid w:val="00C34536"/>
    <w:rsid w:val="00C34822"/>
    <w:rsid w:val="00C34EF7"/>
    <w:rsid w:val="00C36332"/>
    <w:rsid w:val="00C368D1"/>
    <w:rsid w:val="00C369A8"/>
    <w:rsid w:val="00C3700D"/>
    <w:rsid w:val="00C377E5"/>
    <w:rsid w:val="00C37D52"/>
    <w:rsid w:val="00C40322"/>
    <w:rsid w:val="00C40E0E"/>
    <w:rsid w:val="00C41015"/>
    <w:rsid w:val="00C41711"/>
    <w:rsid w:val="00C419D5"/>
    <w:rsid w:val="00C41B9A"/>
    <w:rsid w:val="00C41C48"/>
    <w:rsid w:val="00C423E1"/>
    <w:rsid w:val="00C4351D"/>
    <w:rsid w:val="00C43526"/>
    <w:rsid w:val="00C435A0"/>
    <w:rsid w:val="00C43E8D"/>
    <w:rsid w:val="00C44BBC"/>
    <w:rsid w:val="00C44FFF"/>
    <w:rsid w:val="00C45C18"/>
    <w:rsid w:val="00C46321"/>
    <w:rsid w:val="00C46975"/>
    <w:rsid w:val="00C46C6C"/>
    <w:rsid w:val="00C4700A"/>
    <w:rsid w:val="00C478B7"/>
    <w:rsid w:val="00C47C1F"/>
    <w:rsid w:val="00C504C5"/>
    <w:rsid w:val="00C50C8B"/>
    <w:rsid w:val="00C5130A"/>
    <w:rsid w:val="00C5145D"/>
    <w:rsid w:val="00C51652"/>
    <w:rsid w:val="00C51FC2"/>
    <w:rsid w:val="00C525AC"/>
    <w:rsid w:val="00C54B5E"/>
    <w:rsid w:val="00C5582F"/>
    <w:rsid w:val="00C559A6"/>
    <w:rsid w:val="00C57F7F"/>
    <w:rsid w:val="00C60164"/>
    <w:rsid w:val="00C604DB"/>
    <w:rsid w:val="00C60E17"/>
    <w:rsid w:val="00C61677"/>
    <w:rsid w:val="00C6186E"/>
    <w:rsid w:val="00C61903"/>
    <w:rsid w:val="00C63C2C"/>
    <w:rsid w:val="00C64EEF"/>
    <w:rsid w:val="00C65CC9"/>
    <w:rsid w:val="00C66529"/>
    <w:rsid w:val="00C669A1"/>
    <w:rsid w:val="00C66A1E"/>
    <w:rsid w:val="00C66E0C"/>
    <w:rsid w:val="00C67044"/>
    <w:rsid w:val="00C67B5B"/>
    <w:rsid w:val="00C70CF6"/>
    <w:rsid w:val="00C7110D"/>
    <w:rsid w:val="00C71A3F"/>
    <w:rsid w:val="00C71D0E"/>
    <w:rsid w:val="00C7260A"/>
    <w:rsid w:val="00C72F3F"/>
    <w:rsid w:val="00C731E5"/>
    <w:rsid w:val="00C731F7"/>
    <w:rsid w:val="00C7330B"/>
    <w:rsid w:val="00C73733"/>
    <w:rsid w:val="00C73DD4"/>
    <w:rsid w:val="00C73F9F"/>
    <w:rsid w:val="00C75F32"/>
    <w:rsid w:val="00C760E2"/>
    <w:rsid w:val="00C778E4"/>
    <w:rsid w:val="00C77AEC"/>
    <w:rsid w:val="00C77FF7"/>
    <w:rsid w:val="00C81D53"/>
    <w:rsid w:val="00C81E62"/>
    <w:rsid w:val="00C8254E"/>
    <w:rsid w:val="00C82637"/>
    <w:rsid w:val="00C82D6B"/>
    <w:rsid w:val="00C833EA"/>
    <w:rsid w:val="00C8348E"/>
    <w:rsid w:val="00C850BB"/>
    <w:rsid w:val="00C8530F"/>
    <w:rsid w:val="00C85525"/>
    <w:rsid w:val="00C857D6"/>
    <w:rsid w:val="00C85DCC"/>
    <w:rsid w:val="00C86625"/>
    <w:rsid w:val="00C86B5D"/>
    <w:rsid w:val="00C87A13"/>
    <w:rsid w:val="00C900B5"/>
    <w:rsid w:val="00C90D8D"/>
    <w:rsid w:val="00C91F88"/>
    <w:rsid w:val="00C928D6"/>
    <w:rsid w:val="00C9340A"/>
    <w:rsid w:val="00C9426A"/>
    <w:rsid w:val="00C95443"/>
    <w:rsid w:val="00C9571E"/>
    <w:rsid w:val="00C95E3B"/>
    <w:rsid w:val="00C96330"/>
    <w:rsid w:val="00C9674A"/>
    <w:rsid w:val="00CA0A8F"/>
    <w:rsid w:val="00CA0C71"/>
    <w:rsid w:val="00CA12A6"/>
    <w:rsid w:val="00CA41CD"/>
    <w:rsid w:val="00CA5A59"/>
    <w:rsid w:val="00CA69D4"/>
    <w:rsid w:val="00CA6DFD"/>
    <w:rsid w:val="00CA7278"/>
    <w:rsid w:val="00CA78EF"/>
    <w:rsid w:val="00CB032B"/>
    <w:rsid w:val="00CB0359"/>
    <w:rsid w:val="00CB0C87"/>
    <w:rsid w:val="00CB123E"/>
    <w:rsid w:val="00CB1E93"/>
    <w:rsid w:val="00CB224E"/>
    <w:rsid w:val="00CB2E4A"/>
    <w:rsid w:val="00CB3231"/>
    <w:rsid w:val="00CB38E4"/>
    <w:rsid w:val="00CB3AE5"/>
    <w:rsid w:val="00CB3CF5"/>
    <w:rsid w:val="00CB5A49"/>
    <w:rsid w:val="00CB5EDD"/>
    <w:rsid w:val="00CB5FA2"/>
    <w:rsid w:val="00CB6275"/>
    <w:rsid w:val="00CB70E6"/>
    <w:rsid w:val="00CB7628"/>
    <w:rsid w:val="00CB7A04"/>
    <w:rsid w:val="00CB7AFF"/>
    <w:rsid w:val="00CB7F4A"/>
    <w:rsid w:val="00CC0C88"/>
    <w:rsid w:val="00CC1127"/>
    <w:rsid w:val="00CC1F98"/>
    <w:rsid w:val="00CC2939"/>
    <w:rsid w:val="00CC2B6A"/>
    <w:rsid w:val="00CC2FFC"/>
    <w:rsid w:val="00CC30EE"/>
    <w:rsid w:val="00CC3784"/>
    <w:rsid w:val="00CC37C4"/>
    <w:rsid w:val="00CC4A9B"/>
    <w:rsid w:val="00CC523F"/>
    <w:rsid w:val="00CC5759"/>
    <w:rsid w:val="00CC6D19"/>
    <w:rsid w:val="00CD06EE"/>
    <w:rsid w:val="00CD1845"/>
    <w:rsid w:val="00CD18A0"/>
    <w:rsid w:val="00CD4056"/>
    <w:rsid w:val="00CD40FB"/>
    <w:rsid w:val="00CD4243"/>
    <w:rsid w:val="00CD457E"/>
    <w:rsid w:val="00CD4661"/>
    <w:rsid w:val="00CD4961"/>
    <w:rsid w:val="00CD4AEC"/>
    <w:rsid w:val="00CD4CB7"/>
    <w:rsid w:val="00CD4FBC"/>
    <w:rsid w:val="00CD5225"/>
    <w:rsid w:val="00CD5947"/>
    <w:rsid w:val="00CD5DC6"/>
    <w:rsid w:val="00CD63A9"/>
    <w:rsid w:val="00CD6A7E"/>
    <w:rsid w:val="00CD6FEA"/>
    <w:rsid w:val="00CD7006"/>
    <w:rsid w:val="00CD73D5"/>
    <w:rsid w:val="00CD7B6A"/>
    <w:rsid w:val="00CD7C1A"/>
    <w:rsid w:val="00CE0306"/>
    <w:rsid w:val="00CE0ED6"/>
    <w:rsid w:val="00CE11D5"/>
    <w:rsid w:val="00CE13BF"/>
    <w:rsid w:val="00CE1AFF"/>
    <w:rsid w:val="00CE2994"/>
    <w:rsid w:val="00CE29E6"/>
    <w:rsid w:val="00CE2D5C"/>
    <w:rsid w:val="00CE30A5"/>
    <w:rsid w:val="00CE344F"/>
    <w:rsid w:val="00CE35BB"/>
    <w:rsid w:val="00CE3AC5"/>
    <w:rsid w:val="00CE4097"/>
    <w:rsid w:val="00CE4137"/>
    <w:rsid w:val="00CE47BB"/>
    <w:rsid w:val="00CE4ABC"/>
    <w:rsid w:val="00CE574E"/>
    <w:rsid w:val="00CE6064"/>
    <w:rsid w:val="00CE685D"/>
    <w:rsid w:val="00CE6D29"/>
    <w:rsid w:val="00CE6FA5"/>
    <w:rsid w:val="00CE7437"/>
    <w:rsid w:val="00CE7FA3"/>
    <w:rsid w:val="00CF01AD"/>
    <w:rsid w:val="00CF0288"/>
    <w:rsid w:val="00CF0319"/>
    <w:rsid w:val="00CF0831"/>
    <w:rsid w:val="00CF0906"/>
    <w:rsid w:val="00CF0AE1"/>
    <w:rsid w:val="00CF0D95"/>
    <w:rsid w:val="00CF0F75"/>
    <w:rsid w:val="00CF0F91"/>
    <w:rsid w:val="00CF146F"/>
    <w:rsid w:val="00CF23E5"/>
    <w:rsid w:val="00CF2F3E"/>
    <w:rsid w:val="00CF381E"/>
    <w:rsid w:val="00CF38E1"/>
    <w:rsid w:val="00CF3AE7"/>
    <w:rsid w:val="00CF4E43"/>
    <w:rsid w:val="00CF51BB"/>
    <w:rsid w:val="00CF608B"/>
    <w:rsid w:val="00CF69AB"/>
    <w:rsid w:val="00CF6A96"/>
    <w:rsid w:val="00CF71A8"/>
    <w:rsid w:val="00D0085B"/>
    <w:rsid w:val="00D01995"/>
    <w:rsid w:val="00D02F6D"/>
    <w:rsid w:val="00D03081"/>
    <w:rsid w:val="00D03300"/>
    <w:rsid w:val="00D0341C"/>
    <w:rsid w:val="00D041C6"/>
    <w:rsid w:val="00D046D1"/>
    <w:rsid w:val="00D057B1"/>
    <w:rsid w:val="00D05F3A"/>
    <w:rsid w:val="00D102B1"/>
    <w:rsid w:val="00D10E73"/>
    <w:rsid w:val="00D10F88"/>
    <w:rsid w:val="00D12BA6"/>
    <w:rsid w:val="00D159F3"/>
    <w:rsid w:val="00D16AAD"/>
    <w:rsid w:val="00D16F68"/>
    <w:rsid w:val="00D20052"/>
    <w:rsid w:val="00D206DF"/>
    <w:rsid w:val="00D209EF"/>
    <w:rsid w:val="00D214BE"/>
    <w:rsid w:val="00D2155E"/>
    <w:rsid w:val="00D218FE"/>
    <w:rsid w:val="00D22171"/>
    <w:rsid w:val="00D2242C"/>
    <w:rsid w:val="00D233BF"/>
    <w:rsid w:val="00D23CAD"/>
    <w:rsid w:val="00D24CB1"/>
    <w:rsid w:val="00D25ADB"/>
    <w:rsid w:val="00D25CA4"/>
    <w:rsid w:val="00D26CD4"/>
    <w:rsid w:val="00D27058"/>
    <w:rsid w:val="00D30DEC"/>
    <w:rsid w:val="00D3116B"/>
    <w:rsid w:val="00D32B25"/>
    <w:rsid w:val="00D32DDB"/>
    <w:rsid w:val="00D32FBF"/>
    <w:rsid w:val="00D33134"/>
    <w:rsid w:val="00D33B17"/>
    <w:rsid w:val="00D33BD5"/>
    <w:rsid w:val="00D34C57"/>
    <w:rsid w:val="00D34C85"/>
    <w:rsid w:val="00D35178"/>
    <w:rsid w:val="00D352A5"/>
    <w:rsid w:val="00D359C2"/>
    <w:rsid w:val="00D36968"/>
    <w:rsid w:val="00D37B70"/>
    <w:rsid w:val="00D402B8"/>
    <w:rsid w:val="00D41254"/>
    <w:rsid w:val="00D415B2"/>
    <w:rsid w:val="00D41D82"/>
    <w:rsid w:val="00D42501"/>
    <w:rsid w:val="00D42A91"/>
    <w:rsid w:val="00D431AB"/>
    <w:rsid w:val="00D43B30"/>
    <w:rsid w:val="00D4458A"/>
    <w:rsid w:val="00D4472E"/>
    <w:rsid w:val="00D44B7A"/>
    <w:rsid w:val="00D450CC"/>
    <w:rsid w:val="00D461E6"/>
    <w:rsid w:val="00D46399"/>
    <w:rsid w:val="00D469D7"/>
    <w:rsid w:val="00D46F91"/>
    <w:rsid w:val="00D508AA"/>
    <w:rsid w:val="00D51031"/>
    <w:rsid w:val="00D5310D"/>
    <w:rsid w:val="00D53A4C"/>
    <w:rsid w:val="00D53FD4"/>
    <w:rsid w:val="00D5497D"/>
    <w:rsid w:val="00D5511F"/>
    <w:rsid w:val="00D55935"/>
    <w:rsid w:val="00D5593C"/>
    <w:rsid w:val="00D55FEA"/>
    <w:rsid w:val="00D57144"/>
    <w:rsid w:val="00D57DCE"/>
    <w:rsid w:val="00D60C2F"/>
    <w:rsid w:val="00D61795"/>
    <w:rsid w:val="00D6234E"/>
    <w:rsid w:val="00D637D3"/>
    <w:rsid w:val="00D645FC"/>
    <w:rsid w:val="00D654E2"/>
    <w:rsid w:val="00D66523"/>
    <w:rsid w:val="00D665F7"/>
    <w:rsid w:val="00D66AE7"/>
    <w:rsid w:val="00D67673"/>
    <w:rsid w:val="00D67ED7"/>
    <w:rsid w:val="00D704C9"/>
    <w:rsid w:val="00D71919"/>
    <w:rsid w:val="00D71C8B"/>
    <w:rsid w:val="00D71E68"/>
    <w:rsid w:val="00D71FE4"/>
    <w:rsid w:val="00D721A5"/>
    <w:rsid w:val="00D72E5C"/>
    <w:rsid w:val="00D72F08"/>
    <w:rsid w:val="00D73500"/>
    <w:rsid w:val="00D73BA1"/>
    <w:rsid w:val="00D73D2D"/>
    <w:rsid w:val="00D73EB4"/>
    <w:rsid w:val="00D751BE"/>
    <w:rsid w:val="00D75365"/>
    <w:rsid w:val="00D75675"/>
    <w:rsid w:val="00D763D1"/>
    <w:rsid w:val="00D7693D"/>
    <w:rsid w:val="00D76C3D"/>
    <w:rsid w:val="00D77F64"/>
    <w:rsid w:val="00D800C9"/>
    <w:rsid w:val="00D808C4"/>
    <w:rsid w:val="00D80EA5"/>
    <w:rsid w:val="00D810DC"/>
    <w:rsid w:val="00D8216B"/>
    <w:rsid w:val="00D82268"/>
    <w:rsid w:val="00D82F1B"/>
    <w:rsid w:val="00D83905"/>
    <w:rsid w:val="00D83944"/>
    <w:rsid w:val="00D83990"/>
    <w:rsid w:val="00D839EA"/>
    <w:rsid w:val="00D8486D"/>
    <w:rsid w:val="00D84876"/>
    <w:rsid w:val="00D85422"/>
    <w:rsid w:val="00D85A8B"/>
    <w:rsid w:val="00D85AE1"/>
    <w:rsid w:val="00D86668"/>
    <w:rsid w:val="00D86972"/>
    <w:rsid w:val="00D86AC8"/>
    <w:rsid w:val="00D86D6A"/>
    <w:rsid w:val="00D86E9B"/>
    <w:rsid w:val="00D874C6"/>
    <w:rsid w:val="00D87A9A"/>
    <w:rsid w:val="00D87DF2"/>
    <w:rsid w:val="00D90CD8"/>
    <w:rsid w:val="00D914C0"/>
    <w:rsid w:val="00D91721"/>
    <w:rsid w:val="00D92A9F"/>
    <w:rsid w:val="00D94016"/>
    <w:rsid w:val="00D9408F"/>
    <w:rsid w:val="00D94140"/>
    <w:rsid w:val="00D94942"/>
    <w:rsid w:val="00D94D26"/>
    <w:rsid w:val="00D9615F"/>
    <w:rsid w:val="00D9637F"/>
    <w:rsid w:val="00D97AC7"/>
    <w:rsid w:val="00D97C0F"/>
    <w:rsid w:val="00DA08BB"/>
    <w:rsid w:val="00DA0CF8"/>
    <w:rsid w:val="00DA0E0B"/>
    <w:rsid w:val="00DA0EF6"/>
    <w:rsid w:val="00DA1543"/>
    <w:rsid w:val="00DA1865"/>
    <w:rsid w:val="00DA1973"/>
    <w:rsid w:val="00DA1C75"/>
    <w:rsid w:val="00DA24D8"/>
    <w:rsid w:val="00DA3577"/>
    <w:rsid w:val="00DA35E1"/>
    <w:rsid w:val="00DA37AB"/>
    <w:rsid w:val="00DA3E38"/>
    <w:rsid w:val="00DA3F54"/>
    <w:rsid w:val="00DA4AE4"/>
    <w:rsid w:val="00DA6177"/>
    <w:rsid w:val="00DA624C"/>
    <w:rsid w:val="00DA6265"/>
    <w:rsid w:val="00DA638E"/>
    <w:rsid w:val="00DA7757"/>
    <w:rsid w:val="00DA77F0"/>
    <w:rsid w:val="00DA7D23"/>
    <w:rsid w:val="00DB09E3"/>
    <w:rsid w:val="00DB1040"/>
    <w:rsid w:val="00DB12FF"/>
    <w:rsid w:val="00DB1348"/>
    <w:rsid w:val="00DB1A3D"/>
    <w:rsid w:val="00DB3D01"/>
    <w:rsid w:val="00DB4841"/>
    <w:rsid w:val="00DB557F"/>
    <w:rsid w:val="00DB5D42"/>
    <w:rsid w:val="00DB6BEA"/>
    <w:rsid w:val="00DB6C66"/>
    <w:rsid w:val="00DB6FA5"/>
    <w:rsid w:val="00DC0532"/>
    <w:rsid w:val="00DC0D2B"/>
    <w:rsid w:val="00DC1259"/>
    <w:rsid w:val="00DC15C8"/>
    <w:rsid w:val="00DC1DE9"/>
    <w:rsid w:val="00DC2186"/>
    <w:rsid w:val="00DC229C"/>
    <w:rsid w:val="00DC2AA7"/>
    <w:rsid w:val="00DC3469"/>
    <w:rsid w:val="00DC34B3"/>
    <w:rsid w:val="00DC3563"/>
    <w:rsid w:val="00DC3A8B"/>
    <w:rsid w:val="00DC483D"/>
    <w:rsid w:val="00DC56AB"/>
    <w:rsid w:val="00DC5C77"/>
    <w:rsid w:val="00DC627F"/>
    <w:rsid w:val="00DC76DF"/>
    <w:rsid w:val="00DC7DB5"/>
    <w:rsid w:val="00DC7E3F"/>
    <w:rsid w:val="00DD035A"/>
    <w:rsid w:val="00DD053B"/>
    <w:rsid w:val="00DD0A64"/>
    <w:rsid w:val="00DD0DF3"/>
    <w:rsid w:val="00DD0EBC"/>
    <w:rsid w:val="00DD1384"/>
    <w:rsid w:val="00DD1778"/>
    <w:rsid w:val="00DD254C"/>
    <w:rsid w:val="00DD26C6"/>
    <w:rsid w:val="00DD29BA"/>
    <w:rsid w:val="00DD447D"/>
    <w:rsid w:val="00DD4B36"/>
    <w:rsid w:val="00DD4BAC"/>
    <w:rsid w:val="00DD5036"/>
    <w:rsid w:val="00DD54FF"/>
    <w:rsid w:val="00DD5865"/>
    <w:rsid w:val="00DD59E1"/>
    <w:rsid w:val="00DD5B8B"/>
    <w:rsid w:val="00DD67BB"/>
    <w:rsid w:val="00DD6997"/>
    <w:rsid w:val="00DD700C"/>
    <w:rsid w:val="00DD7849"/>
    <w:rsid w:val="00DE04D2"/>
    <w:rsid w:val="00DE2405"/>
    <w:rsid w:val="00DE243F"/>
    <w:rsid w:val="00DE31BF"/>
    <w:rsid w:val="00DE32E6"/>
    <w:rsid w:val="00DE3768"/>
    <w:rsid w:val="00DE3B4C"/>
    <w:rsid w:val="00DE47AF"/>
    <w:rsid w:val="00DE5135"/>
    <w:rsid w:val="00DE5BB5"/>
    <w:rsid w:val="00DE6A3C"/>
    <w:rsid w:val="00DE6CE1"/>
    <w:rsid w:val="00DE6E74"/>
    <w:rsid w:val="00DE738E"/>
    <w:rsid w:val="00DF0C94"/>
    <w:rsid w:val="00DF10AE"/>
    <w:rsid w:val="00DF1E5D"/>
    <w:rsid w:val="00DF2132"/>
    <w:rsid w:val="00DF28EC"/>
    <w:rsid w:val="00DF2FB7"/>
    <w:rsid w:val="00DF35F2"/>
    <w:rsid w:val="00DF3882"/>
    <w:rsid w:val="00DF3D23"/>
    <w:rsid w:val="00DF57E1"/>
    <w:rsid w:val="00DF5A5D"/>
    <w:rsid w:val="00DF5AF8"/>
    <w:rsid w:val="00DF5E84"/>
    <w:rsid w:val="00DF6C52"/>
    <w:rsid w:val="00DF70F7"/>
    <w:rsid w:val="00E01CA0"/>
    <w:rsid w:val="00E0253E"/>
    <w:rsid w:val="00E02766"/>
    <w:rsid w:val="00E02DFF"/>
    <w:rsid w:val="00E02F5F"/>
    <w:rsid w:val="00E03047"/>
    <w:rsid w:val="00E037F3"/>
    <w:rsid w:val="00E04697"/>
    <w:rsid w:val="00E054BE"/>
    <w:rsid w:val="00E05A16"/>
    <w:rsid w:val="00E05C9A"/>
    <w:rsid w:val="00E06032"/>
    <w:rsid w:val="00E06EE4"/>
    <w:rsid w:val="00E07881"/>
    <w:rsid w:val="00E103AB"/>
    <w:rsid w:val="00E1093C"/>
    <w:rsid w:val="00E115E8"/>
    <w:rsid w:val="00E12741"/>
    <w:rsid w:val="00E12A6F"/>
    <w:rsid w:val="00E136BB"/>
    <w:rsid w:val="00E137E5"/>
    <w:rsid w:val="00E139B5"/>
    <w:rsid w:val="00E13F4A"/>
    <w:rsid w:val="00E15729"/>
    <w:rsid w:val="00E1642E"/>
    <w:rsid w:val="00E16476"/>
    <w:rsid w:val="00E17DCC"/>
    <w:rsid w:val="00E2010C"/>
    <w:rsid w:val="00E21568"/>
    <w:rsid w:val="00E21665"/>
    <w:rsid w:val="00E21ED2"/>
    <w:rsid w:val="00E22AF8"/>
    <w:rsid w:val="00E22BDC"/>
    <w:rsid w:val="00E22D47"/>
    <w:rsid w:val="00E23901"/>
    <w:rsid w:val="00E23E01"/>
    <w:rsid w:val="00E23F1F"/>
    <w:rsid w:val="00E24E7D"/>
    <w:rsid w:val="00E26924"/>
    <w:rsid w:val="00E27AB5"/>
    <w:rsid w:val="00E27BF1"/>
    <w:rsid w:val="00E305C7"/>
    <w:rsid w:val="00E30C31"/>
    <w:rsid w:val="00E31D98"/>
    <w:rsid w:val="00E31EC6"/>
    <w:rsid w:val="00E32275"/>
    <w:rsid w:val="00E32798"/>
    <w:rsid w:val="00E32C68"/>
    <w:rsid w:val="00E34675"/>
    <w:rsid w:val="00E34847"/>
    <w:rsid w:val="00E35EC0"/>
    <w:rsid w:val="00E35FFA"/>
    <w:rsid w:val="00E361B8"/>
    <w:rsid w:val="00E36594"/>
    <w:rsid w:val="00E37AEF"/>
    <w:rsid w:val="00E37CF2"/>
    <w:rsid w:val="00E40724"/>
    <w:rsid w:val="00E40AC4"/>
    <w:rsid w:val="00E40ADC"/>
    <w:rsid w:val="00E40D0E"/>
    <w:rsid w:val="00E42012"/>
    <w:rsid w:val="00E424E2"/>
    <w:rsid w:val="00E42CA6"/>
    <w:rsid w:val="00E43141"/>
    <w:rsid w:val="00E439DE"/>
    <w:rsid w:val="00E441FE"/>
    <w:rsid w:val="00E4526A"/>
    <w:rsid w:val="00E45836"/>
    <w:rsid w:val="00E45AAD"/>
    <w:rsid w:val="00E45C75"/>
    <w:rsid w:val="00E46098"/>
    <w:rsid w:val="00E46340"/>
    <w:rsid w:val="00E4642E"/>
    <w:rsid w:val="00E4722C"/>
    <w:rsid w:val="00E5017C"/>
    <w:rsid w:val="00E5113C"/>
    <w:rsid w:val="00E516C3"/>
    <w:rsid w:val="00E52370"/>
    <w:rsid w:val="00E52D1B"/>
    <w:rsid w:val="00E531D8"/>
    <w:rsid w:val="00E53427"/>
    <w:rsid w:val="00E5383B"/>
    <w:rsid w:val="00E53D6C"/>
    <w:rsid w:val="00E53E07"/>
    <w:rsid w:val="00E54001"/>
    <w:rsid w:val="00E54013"/>
    <w:rsid w:val="00E5470E"/>
    <w:rsid w:val="00E564AB"/>
    <w:rsid w:val="00E57CE9"/>
    <w:rsid w:val="00E60F4A"/>
    <w:rsid w:val="00E61891"/>
    <w:rsid w:val="00E62B42"/>
    <w:rsid w:val="00E64707"/>
    <w:rsid w:val="00E653B7"/>
    <w:rsid w:val="00E658E4"/>
    <w:rsid w:val="00E65D6F"/>
    <w:rsid w:val="00E65E53"/>
    <w:rsid w:val="00E667E9"/>
    <w:rsid w:val="00E66C13"/>
    <w:rsid w:val="00E67E9E"/>
    <w:rsid w:val="00E71C24"/>
    <w:rsid w:val="00E71FC8"/>
    <w:rsid w:val="00E727C0"/>
    <w:rsid w:val="00E72A0F"/>
    <w:rsid w:val="00E72BA1"/>
    <w:rsid w:val="00E7341F"/>
    <w:rsid w:val="00E74427"/>
    <w:rsid w:val="00E7488C"/>
    <w:rsid w:val="00E74F5D"/>
    <w:rsid w:val="00E75C36"/>
    <w:rsid w:val="00E75E4E"/>
    <w:rsid w:val="00E75F84"/>
    <w:rsid w:val="00E76516"/>
    <w:rsid w:val="00E76EC3"/>
    <w:rsid w:val="00E774C5"/>
    <w:rsid w:val="00E808EC"/>
    <w:rsid w:val="00E810C2"/>
    <w:rsid w:val="00E819B0"/>
    <w:rsid w:val="00E81B6D"/>
    <w:rsid w:val="00E81C18"/>
    <w:rsid w:val="00E837E9"/>
    <w:rsid w:val="00E84775"/>
    <w:rsid w:val="00E858C5"/>
    <w:rsid w:val="00E85D76"/>
    <w:rsid w:val="00E85E61"/>
    <w:rsid w:val="00E866CC"/>
    <w:rsid w:val="00E86C1A"/>
    <w:rsid w:val="00E87411"/>
    <w:rsid w:val="00E87BE3"/>
    <w:rsid w:val="00E87EEB"/>
    <w:rsid w:val="00E90394"/>
    <w:rsid w:val="00E90833"/>
    <w:rsid w:val="00E90C3A"/>
    <w:rsid w:val="00E92DD7"/>
    <w:rsid w:val="00E9300F"/>
    <w:rsid w:val="00E93224"/>
    <w:rsid w:val="00E9324B"/>
    <w:rsid w:val="00E94057"/>
    <w:rsid w:val="00E940EE"/>
    <w:rsid w:val="00E942B8"/>
    <w:rsid w:val="00E977A2"/>
    <w:rsid w:val="00EA0ACC"/>
    <w:rsid w:val="00EA0D4A"/>
    <w:rsid w:val="00EA1020"/>
    <w:rsid w:val="00EA1A02"/>
    <w:rsid w:val="00EA1ABB"/>
    <w:rsid w:val="00EA1F6D"/>
    <w:rsid w:val="00EA227E"/>
    <w:rsid w:val="00EA2306"/>
    <w:rsid w:val="00EA30BF"/>
    <w:rsid w:val="00EA34D9"/>
    <w:rsid w:val="00EA358B"/>
    <w:rsid w:val="00EA3922"/>
    <w:rsid w:val="00EA4108"/>
    <w:rsid w:val="00EA4589"/>
    <w:rsid w:val="00EA57BD"/>
    <w:rsid w:val="00EA5B7D"/>
    <w:rsid w:val="00EA601E"/>
    <w:rsid w:val="00EA7656"/>
    <w:rsid w:val="00EA77F8"/>
    <w:rsid w:val="00EA783B"/>
    <w:rsid w:val="00EA7940"/>
    <w:rsid w:val="00EA7BA2"/>
    <w:rsid w:val="00EB0565"/>
    <w:rsid w:val="00EB35CA"/>
    <w:rsid w:val="00EB3E86"/>
    <w:rsid w:val="00EB5DEC"/>
    <w:rsid w:val="00EC0511"/>
    <w:rsid w:val="00EC05D4"/>
    <w:rsid w:val="00EC064A"/>
    <w:rsid w:val="00EC0869"/>
    <w:rsid w:val="00EC1C9C"/>
    <w:rsid w:val="00EC2347"/>
    <w:rsid w:val="00EC2BBF"/>
    <w:rsid w:val="00EC2F75"/>
    <w:rsid w:val="00EC4230"/>
    <w:rsid w:val="00EC433E"/>
    <w:rsid w:val="00EC5160"/>
    <w:rsid w:val="00EC58BE"/>
    <w:rsid w:val="00EC5B3B"/>
    <w:rsid w:val="00EC6890"/>
    <w:rsid w:val="00EC6E54"/>
    <w:rsid w:val="00ED025A"/>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B62"/>
    <w:rsid w:val="00EE1D16"/>
    <w:rsid w:val="00EE1E4A"/>
    <w:rsid w:val="00EE3CCD"/>
    <w:rsid w:val="00EE41C5"/>
    <w:rsid w:val="00EE426E"/>
    <w:rsid w:val="00EE4388"/>
    <w:rsid w:val="00EE44DC"/>
    <w:rsid w:val="00EE4C38"/>
    <w:rsid w:val="00EE50CC"/>
    <w:rsid w:val="00EE60F1"/>
    <w:rsid w:val="00EE6873"/>
    <w:rsid w:val="00EE752E"/>
    <w:rsid w:val="00EE7626"/>
    <w:rsid w:val="00EE7739"/>
    <w:rsid w:val="00EE7800"/>
    <w:rsid w:val="00EF005C"/>
    <w:rsid w:val="00EF06CE"/>
    <w:rsid w:val="00EF0F96"/>
    <w:rsid w:val="00EF1435"/>
    <w:rsid w:val="00EF2258"/>
    <w:rsid w:val="00EF238F"/>
    <w:rsid w:val="00EF296C"/>
    <w:rsid w:val="00EF29E6"/>
    <w:rsid w:val="00EF3FF7"/>
    <w:rsid w:val="00EF444A"/>
    <w:rsid w:val="00EF48FF"/>
    <w:rsid w:val="00EF4CCD"/>
    <w:rsid w:val="00EF5335"/>
    <w:rsid w:val="00EF65F9"/>
    <w:rsid w:val="00EF691A"/>
    <w:rsid w:val="00EF6FC4"/>
    <w:rsid w:val="00EF7CAC"/>
    <w:rsid w:val="00EF7F07"/>
    <w:rsid w:val="00EF7F6C"/>
    <w:rsid w:val="00EF7F8F"/>
    <w:rsid w:val="00F001E8"/>
    <w:rsid w:val="00F01724"/>
    <w:rsid w:val="00F017DC"/>
    <w:rsid w:val="00F023F3"/>
    <w:rsid w:val="00F0511A"/>
    <w:rsid w:val="00F10AF0"/>
    <w:rsid w:val="00F10BD0"/>
    <w:rsid w:val="00F110C3"/>
    <w:rsid w:val="00F11C5D"/>
    <w:rsid w:val="00F11EC9"/>
    <w:rsid w:val="00F1246E"/>
    <w:rsid w:val="00F125C4"/>
    <w:rsid w:val="00F12D2A"/>
    <w:rsid w:val="00F1306C"/>
    <w:rsid w:val="00F13860"/>
    <w:rsid w:val="00F13FBC"/>
    <w:rsid w:val="00F14BAD"/>
    <w:rsid w:val="00F164B3"/>
    <w:rsid w:val="00F16AE2"/>
    <w:rsid w:val="00F16B50"/>
    <w:rsid w:val="00F213BC"/>
    <w:rsid w:val="00F219F2"/>
    <w:rsid w:val="00F21DEF"/>
    <w:rsid w:val="00F22572"/>
    <w:rsid w:val="00F22766"/>
    <w:rsid w:val="00F23768"/>
    <w:rsid w:val="00F23B5A"/>
    <w:rsid w:val="00F24390"/>
    <w:rsid w:val="00F24DD5"/>
    <w:rsid w:val="00F24DF4"/>
    <w:rsid w:val="00F279CB"/>
    <w:rsid w:val="00F27B66"/>
    <w:rsid w:val="00F27FA7"/>
    <w:rsid w:val="00F306CB"/>
    <w:rsid w:val="00F3137B"/>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40148"/>
    <w:rsid w:val="00F40C0B"/>
    <w:rsid w:val="00F40E32"/>
    <w:rsid w:val="00F41C6C"/>
    <w:rsid w:val="00F42759"/>
    <w:rsid w:val="00F43E8C"/>
    <w:rsid w:val="00F4416B"/>
    <w:rsid w:val="00F444D5"/>
    <w:rsid w:val="00F44DC9"/>
    <w:rsid w:val="00F458D5"/>
    <w:rsid w:val="00F462A4"/>
    <w:rsid w:val="00F47099"/>
    <w:rsid w:val="00F47783"/>
    <w:rsid w:val="00F477BB"/>
    <w:rsid w:val="00F47892"/>
    <w:rsid w:val="00F4794C"/>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316C"/>
    <w:rsid w:val="00F533AA"/>
    <w:rsid w:val="00F53C93"/>
    <w:rsid w:val="00F55631"/>
    <w:rsid w:val="00F558AF"/>
    <w:rsid w:val="00F55BDF"/>
    <w:rsid w:val="00F55EBE"/>
    <w:rsid w:val="00F5616C"/>
    <w:rsid w:val="00F56388"/>
    <w:rsid w:val="00F563AB"/>
    <w:rsid w:val="00F56753"/>
    <w:rsid w:val="00F57085"/>
    <w:rsid w:val="00F57314"/>
    <w:rsid w:val="00F57CD6"/>
    <w:rsid w:val="00F609E9"/>
    <w:rsid w:val="00F613D7"/>
    <w:rsid w:val="00F61602"/>
    <w:rsid w:val="00F617A3"/>
    <w:rsid w:val="00F61CC0"/>
    <w:rsid w:val="00F63367"/>
    <w:rsid w:val="00F6373A"/>
    <w:rsid w:val="00F63948"/>
    <w:rsid w:val="00F6398C"/>
    <w:rsid w:val="00F6479C"/>
    <w:rsid w:val="00F65429"/>
    <w:rsid w:val="00F67093"/>
    <w:rsid w:val="00F676F8"/>
    <w:rsid w:val="00F71216"/>
    <w:rsid w:val="00F71C77"/>
    <w:rsid w:val="00F72DC7"/>
    <w:rsid w:val="00F73967"/>
    <w:rsid w:val="00F7409B"/>
    <w:rsid w:val="00F74C4D"/>
    <w:rsid w:val="00F755DF"/>
    <w:rsid w:val="00F755F8"/>
    <w:rsid w:val="00F75BF1"/>
    <w:rsid w:val="00F76182"/>
    <w:rsid w:val="00F7683E"/>
    <w:rsid w:val="00F76F2E"/>
    <w:rsid w:val="00F7763A"/>
    <w:rsid w:val="00F77829"/>
    <w:rsid w:val="00F77CD2"/>
    <w:rsid w:val="00F80300"/>
    <w:rsid w:val="00F80B2F"/>
    <w:rsid w:val="00F81AFE"/>
    <w:rsid w:val="00F81FE9"/>
    <w:rsid w:val="00F824BC"/>
    <w:rsid w:val="00F82562"/>
    <w:rsid w:val="00F83FCD"/>
    <w:rsid w:val="00F859D6"/>
    <w:rsid w:val="00F8607A"/>
    <w:rsid w:val="00F8653F"/>
    <w:rsid w:val="00F86ABF"/>
    <w:rsid w:val="00F87543"/>
    <w:rsid w:val="00F877FF"/>
    <w:rsid w:val="00F87F70"/>
    <w:rsid w:val="00F918D5"/>
    <w:rsid w:val="00F92233"/>
    <w:rsid w:val="00F92792"/>
    <w:rsid w:val="00F93B5A"/>
    <w:rsid w:val="00F9420C"/>
    <w:rsid w:val="00F95394"/>
    <w:rsid w:val="00F95551"/>
    <w:rsid w:val="00F955B8"/>
    <w:rsid w:val="00F957FC"/>
    <w:rsid w:val="00F97854"/>
    <w:rsid w:val="00FA0345"/>
    <w:rsid w:val="00FA0573"/>
    <w:rsid w:val="00FA08B8"/>
    <w:rsid w:val="00FA0DB0"/>
    <w:rsid w:val="00FA13F4"/>
    <w:rsid w:val="00FA1612"/>
    <w:rsid w:val="00FA1E5D"/>
    <w:rsid w:val="00FA22E1"/>
    <w:rsid w:val="00FA2FCB"/>
    <w:rsid w:val="00FA3CD7"/>
    <w:rsid w:val="00FA3DA7"/>
    <w:rsid w:val="00FA409B"/>
    <w:rsid w:val="00FA5AC4"/>
    <w:rsid w:val="00FA6185"/>
    <w:rsid w:val="00FA6FC0"/>
    <w:rsid w:val="00FA7418"/>
    <w:rsid w:val="00FB09E5"/>
    <w:rsid w:val="00FB0AA3"/>
    <w:rsid w:val="00FB0E22"/>
    <w:rsid w:val="00FB0EAE"/>
    <w:rsid w:val="00FB15C9"/>
    <w:rsid w:val="00FB1E8C"/>
    <w:rsid w:val="00FB2323"/>
    <w:rsid w:val="00FB3023"/>
    <w:rsid w:val="00FB4D0C"/>
    <w:rsid w:val="00FB4FE6"/>
    <w:rsid w:val="00FB545A"/>
    <w:rsid w:val="00FB6A6A"/>
    <w:rsid w:val="00FB6CDC"/>
    <w:rsid w:val="00FB72F1"/>
    <w:rsid w:val="00FB7FE2"/>
    <w:rsid w:val="00FC0D46"/>
    <w:rsid w:val="00FC1941"/>
    <w:rsid w:val="00FC1CE5"/>
    <w:rsid w:val="00FC2680"/>
    <w:rsid w:val="00FC2BBC"/>
    <w:rsid w:val="00FC36EA"/>
    <w:rsid w:val="00FC4358"/>
    <w:rsid w:val="00FC5766"/>
    <w:rsid w:val="00FC604B"/>
    <w:rsid w:val="00FC614F"/>
    <w:rsid w:val="00FC6729"/>
    <w:rsid w:val="00FC793F"/>
    <w:rsid w:val="00FD141A"/>
    <w:rsid w:val="00FD20E3"/>
    <w:rsid w:val="00FD3092"/>
    <w:rsid w:val="00FD4A2C"/>
    <w:rsid w:val="00FD4C2A"/>
    <w:rsid w:val="00FD553F"/>
    <w:rsid w:val="00FD58E8"/>
    <w:rsid w:val="00FD5E92"/>
    <w:rsid w:val="00FD6A99"/>
    <w:rsid w:val="00FD7225"/>
    <w:rsid w:val="00FE170E"/>
    <w:rsid w:val="00FE189E"/>
    <w:rsid w:val="00FE27DE"/>
    <w:rsid w:val="00FE37DF"/>
    <w:rsid w:val="00FE392E"/>
    <w:rsid w:val="00FE39BB"/>
    <w:rsid w:val="00FE3DD2"/>
    <w:rsid w:val="00FE42CA"/>
    <w:rsid w:val="00FE69A8"/>
    <w:rsid w:val="00FE7B50"/>
    <w:rsid w:val="00FE7C39"/>
    <w:rsid w:val="00FF0B98"/>
    <w:rsid w:val="00FF0D49"/>
    <w:rsid w:val="00FF1BF2"/>
    <w:rsid w:val="00FF2846"/>
    <w:rsid w:val="00FF2CCD"/>
    <w:rsid w:val="00FF42F0"/>
    <w:rsid w:val="00FF5C6E"/>
    <w:rsid w:val="00FF5D77"/>
    <w:rsid w:val="00FF5E61"/>
    <w:rsid w:val="00FF5F01"/>
    <w:rsid w:val="00FF62D6"/>
    <w:rsid w:val="00FF638A"/>
    <w:rsid w:val="00FF6646"/>
    <w:rsid w:val="00FF6B5A"/>
    <w:rsid w:val="00FF7C75"/>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B47D54EE-8D64-46C1-A607-C24B3A716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semiHidden/>
    <w:rsid w:val="00A1501B"/>
    <w:rPr>
      <w:rFonts w:ascii="Calibri" w:eastAsia="Calibri" w:hAnsi="Calibri" w:cs="Arial"/>
      <w:sz w:val="20"/>
      <w:szCs w:val="20"/>
    </w:rPr>
  </w:style>
  <w:style w:type="paragraph" w:styleId="FootnoteText">
    <w:name w:val="footnote text"/>
    <w:basedOn w:val="Normal"/>
    <w:link w:val="FootnoteTextChar"/>
    <w:uiPriority w:val="99"/>
    <w:semiHidden/>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BFC96-6108-42F0-99A7-80198B83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34</Pages>
  <Words>5759</Words>
  <Characters>32830</Characters>
  <Application>Microsoft Office Word</Application>
  <DocSecurity>0</DocSecurity>
  <Lines>273</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38512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11</cp:revision>
  <cp:lastPrinted>2021-10-19T07:55:00Z</cp:lastPrinted>
  <dcterms:created xsi:type="dcterms:W3CDTF">2021-10-14T15:09:00Z</dcterms:created>
  <dcterms:modified xsi:type="dcterms:W3CDTF">2021-10-19T12:43:00Z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