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20BD0" w14:textId="2B2F4F13" w:rsidR="001D553D" w:rsidRPr="00546972" w:rsidRDefault="001D553D" w:rsidP="001E1D17">
      <w:pPr>
        <w:spacing w:before="120" w:after="120" w:line="276" w:lineRule="auto"/>
        <w:contextualSpacing/>
      </w:pPr>
      <w:r w:rsidRPr="00546972">
        <w:tab/>
      </w:r>
      <w:r w:rsidRPr="00546972">
        <w:tab/>
      </w:r>
    </w:p>
    <w:sdt>
      <w:sdtPr>
        <w:id w:val="543647419"/>
        <w:docPartObj>
          <w:docPartGallery w:val="Cover Pages"/>
          <w:docPartUnique/>
        </w:docPartObj>
      </w:sdtPr>
      <w:sdtEndPr>
        <w:rPr>
          <w:rFonts w:asciiTheme="minorHAnsi" w:hAnsiTheme="minorHAnsi" w:cstheme="minorHAnsi"/>
          <w:sz w:val="24"/>
          <w:szCs w:val="24"/>
        </w:rPr>
      </w:sdtEndPr>
      <w:sdtContent>
        <w:p w14:paraId="59A87843" w14:textId="76D72421" w:rsidR="00430BB2" w:rsidRPr="00546972" w:rsidRDefault="004761A0" w:rsidP="001E1D17">
          <w:pPr>
            <w:spacing w:before="120" w:after="120" w:line="276" w:lineRule="auto"/>
            <w:contextualSpacing/>
          </w:pPr>
          <w:r w:rsidRPr="001E01A8">
            <w:rPr>
              <w:rFonts w:asciiTheme="minorHAnsi" w:hAnsiTheme="minorHAnsi" w:cstheme="minorHAnsi"/>
              <w:noProof/>
              <w:sz w:val="24"/>
              <w:szCs w:val="24"/>
              <w:lang w:eastAsia="tr-TR"/>
            </w:rPr>
            <w:drawing>
              <wp:anchor distT="0" distB="0" distL="114300" distR="114300" simplePos="0" relativeHeight="251655168" behindDoc="1" locked="0" layoutInCell="1" allowOverlap="1" wp14:anchorId="78D01FB4" wp14:editId="35CDB685">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201">
            <w:rPr>
              <w:noProof/>
              <w:lang w:eastAsia="tr-TR"/>
            </w:rPr>
            <mc:AlternateContent>
              <mc:Choice Requires="wps">
                <w:drawing>
                  <wp:anchor distT="0" distB="0" distL="114300" distR="114300" simplePos="0" relativeHeight="251643904" behindDoc="1" locked="0" layoutInCell="1" allowOverlap="1" wp14:anchorId="5D0BF5E3" wp14:editId="2FDFDF0A">
                    <wp:simplePos x="0" y="0"/>
                    <wp:positionH relativeFrom="page">
                      <wp:posOffset>696232</wp:posOffset>
                    </wp:positionH>
                    <wp:positionV relativeFrom="page">
                      <wp:posOffset>0</wp:posOffset>
                    </wp:positionV>
                    <wp:extent cx="272142" cy="10678886"/>
                    <wp:effectExtent l="0" t="0" r="0" b="825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42" cy="10678886"/>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5C7DD1" id="Rectangle 4" o:spid="_x0000_s1026" style="position:absolute;margin-left:54.8pt;margin-top:0;width:21.45pt;height:840.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Av/vGG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23B493E9" w14:textId="173B87BE" w:rsidR="00796CD0" w:rsidRPr="00546972" w:rsidRDefault="006F699C" w:rsidP="001E1D17">
          <w:pPr>
            <w:spacing w:before="120" w:after="120" w:line="276" w:lineRule="auto"/>
            <w:contextualSpacing/>
            <w:rPr>
              <w:rFonts w:asciiTheme="minorHAnsi" w:hAnsiTheme="minorHAnsi" w:cstheme="minorHAnsi"/>
              <w:sz w:val="24"/>
              <w:szCs w:val="24"/>
            </w:rPr>
          </w:pPr>
          <w:r w:rsidRPr="001E01A8">
            <w:rPr>
              <w:rFonts w:asciiTheme="minorHAnsi" w:hAnsiTheme="minorHAnsi" w:cstheme="minorHAnsi"/>
              <w:noProof/>
              <w:sz w:val="24"/>
              <w:szCs w:val="24"/>
              <w:lang w:eastAsia="tr-TR"/>
            </w:rPr>
            <mc:AlternateContent>
              <mc:Choice Requires="wps">
                <w:drawing>
                  <wp:anchor distT="0" distB="0" distL="114300" distR="114300" simplePos="0" relativeHeight="251646976" behindDoc="0" locked="0" layoutInCell="1" allowOverlap="1" wp14:anchorId="086DCED0" wp14:editId="34E3E8B9">
                    <wp:simplePos x="0" y="0"/>
                    <wp:positionH relativeFrom="page">
                      <wp:posOffset>1322070</wp:posOffset>
                    </wp:positionH>
                    <wp:positionV relativeFrom="page">
                      <wp:posOffset>2908300</wp:posOffset>
                    </wp:positionV>
                    <wp:extent cx="6324600" cy="4288155"/>
                    <wp:effectExtent l="0" t="0" r="0" b="0"/>
                    <wp:wrapSquare wrapText="bothSides"/>
                    <wp:docPr id="104" name="Metin Kutusu 104"/>
                    <wp:cNvGraphicFramePr/>
                    <a:graphic xmlns:a="http://schemas.openxmlformats.org/drawingml/2006/main">
                      <a:graphicData uri="http://schemas.microsoft.com/office/word/2010/wordprocessingShape">
                        <wps:wsp>
                          <wps:cNvSpPr txBox="1"/>
                          <wps:spPr>
                            <a:xfrm>
                              <a:off x="0" y="0"/>
                              <a:ext cx="6324600" cy="428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2126F" w14:textId="3D6E5545" w:rsidR="00FF0B98" w:rsidRDefault="00FF0B98" w:rsidP="004761A0">
                                <w:pPr>
                                  <w:spacing w:before="1" w:line="196" w:lineRule="auto"/>
                                  <w:ind w:right="353"/>
                                  <w:rPr>
                                    <w:rFonts w:asciiTheme="minorHAnsi" w:hAnsiTheme="minorHAnsi" w:cstheme="minorHAnsi"/>
                                    <w:b/>
                                    <w:color w:val="231F20"/>
                                    <w:sz w:val="32"/>
                                  </w:rPr>
                                </w:pPr>
                              </w:p>
                              <w:p w14:paraId="4CCA1966" w14:textId="003D3606" w:rsidR="00FF0B98" w:rsidRDefault="00FF0B98" w:rsidP="004761A0">
                                <w:pPr>
                                  <w:spacing w:before="1" w:line="196" w:lineRule="auto"/>
                                  <w:ind w:right="353"/>
                                  <w:rPr>
                                    <w:rFonts w:asciiTheme="minorHAnsi" w:hAnsiTheme="minorHAnsi" w:cstheme="minorHAnsi"/>
                                    <w:b/>
                                    <w:color w:val="231F20"/>
                                    <w:sz w:val="32"/>
                                  </w:rPr>
                                </w:pPr>
                              </w:p>
                              <w:p w14:paraId="474E4119" w14:textId="20242969" w:rsidR="00FF0B98" w:rsidRDefault="00FF0B98" w:rsidP="004761A0">
                                <w:pPr>
                                  <w:spacing w:before="1" w:line="196" w:lineRule="auto"/>
                                  <w:ind w:right="353"/>
                                  <w:rPr>
                                    <w:rFonts w:asciiTheme="minorHAnsi" w:hAnsiTheme="minorHAnsi" w:cstheme="minorHAnsi"/>
                                    <w:b/>
                                    <w:color w:val="231F20"/>
                                    <w:sz w:val="32"/>
                                  </w:rPr>
                                </w:pPr>
                              </w:p>
                              <w:p w14:paraId="26557464" w14:textId="77777777" w:rsidR="00FF0B98" w:rsidRDefault="00FF0B98" w:rsidP="004761A0">
                                <w:pPr>
                                  <w:spacing w:before="1" w:line="196" w:lineRule="auto"/>
                                  <w:ind w:right="353"/>
                                  <w:rPr>
                                    <w:rFonts w:asciiTheme="minorHAnsi" w:hAnsiTheme="minorHAnsi" w:cstheme="minorHAnsi"/>
                                    <w:b/>
                                    <w:color w:val="231F20"/>
                                    <w:sz w:val="32"/>
                                  </w:rPr>
                                </w:pPr>
                              </w:p>
                              <w:p w14:paraId="78BF59E9" w14:textId="7814F9FC" w:rsidR="00FF0B98" w:rsidRPr="004761A0" w:rsidRDefault="00FF0B98" w:rsidP="004761A0">
                                <w:pPr>
                                  <w:spacing w:before="1" w:line="196" w:lineRule="auto"/>
                                  <w:ind w:right="353"/>
                                  <w:rPr>
                                    <w:rFonts w:asciiTheme="minorHAnsi" w:hAnsiTheme="minorHAnsi" w:cstheme="minorHAnsi"/>
                                    <w:b/>
                                    <w:color w:val="231F20"/>
                                    <w:sz w:val="52"/>
                                  </w:rPr>
                                </w:pPr>
                                <w:r w:rsidRPr="004761A0">
                                  <w:rPr>
                                    <w:rFonts w:asciiTheme="minorHAnsi" w:hAnsiTheme="minorHAnsi" w:cstheme="minorHAnsi"/>
                                    <w:b/>
                                    <w:color w:val="231F20"/>
                                    <w:sz w:val="52"/>
                                  </w:rPr>
                                  <w:t>Konut Piyasası Görünümü</w:t>
                                </w:r>
                              </w:p>
                              <w:p w14:paraId="74D887E9" w14:textId="77777777" w:rsidR="00FF0B98" w:rsidRPr="006F699C" w:rsidRDefault="00FF0B98" w:rsidP="004761A0">
                                <w:pPr>
                                  <w:spacing w:before="120" w:after="120" w:line="276" w:lineRule="auto"/>
                                  <w:contextualSpacing/>
                                  <w:rPr>
                                    <w:rFonts w:asciiTheme="minorHAnsi" w:eastAsia="Calibri" w:hAnsiTheme="minorHAnsi" w:cstheme="minorHAnsi"/>
                                    <w:b/>
                                    <w:bCs/>
                                    <w:sz w:val="10"/>
                                    <w:szCs w:val="30"/>
                                  </w:rPr>
                                </w:pPr>
                              </w:p>
                              <w:p w14:paraId="6F2E9046" w14:textId="29B3D570" w:rsidR="00FF0B98" w:rsidRPr="00ED39C7" w:rsidRDefault="00FF0B98" w:rsidP="00375296">
                                <w:pPr>
                                  <w:spacing w:before="120" w:after="120" w:line="276" w:lineRule="auto"/>
                                  <w:contextualSpacing/>
                                  <w:rPr>
                                    <w:rFonts w:asciiTheme="minorHAnsi" w:eastAsia="Calibri" w:hAnsiTheme="minorHAnsi" w:cstheme="minorHAnsi"/>
                                    <w:b/>
                                    <w:bCs/>
                                    <w:color w:val="FF0000"/>
                                    <w:sz w:val="39"/>
                                    <w:szCs w:val="39"/>
                                  </w:rPr>
                                </w:pPr>
                                <w:r w:rsidRPr="00DE5135">
                                  <w:rPr>
                                    <w:rFonts w:asciiTheme="minorHAnsi" w:eastAsia="Calibri" w:hAnsiTheme="minorHAnsi" w:cstheme="minorHAnsi"/>
                                    <w:b/>
                                    <w:bCs/>
                                    <w:sz w:val="39"/>
                                    <w:szCs w:val="39"/>
                                  </w:rPr>
                                  <w:t>“</w:t>
                                </w:r>
                                <w:r w:rsidRPr="001A5F3D">
                                  <w:rPr>
                                    <w:rFonts w:asciiTheme="minorHAnsi" w:eastAsia="Calibri" w:hAnsiTheme="minorHAnsi" w:cstheme="minorHAnsi"/>
                                    <w:b/>
                                    <w:bCs/>
                                    <w:sz w:val="39"/>
                                    <w:szCs w:val="39"/>
                                  </w:rPr>
                                  <w:t>Nisan Ön</w:t>
                                </w:r>
                                <w:r w:rsidR="0068453A">
                                  <w:rPr>
                                    <w:rFonts w:asciiTheme="minorHAnsi" w:eastAsia="Calibri" w:hAnsiTheme="minorHAnsi" w:cstheme="minorHAnsi"/>
                                    <w:b/>
                                    <w:bCs/>
                                    <w:sz w:val="39"/>
                                    <w:szCs w:val="39"/>
                                  </w:rPr>
                                  <w:t>l</w:t>
                                </w:r>
                                <w:r w:rsidRPr="001A5F3D">
                                  <w:rPr>
                                    <w:rFonts w:asciiTheme="minorHAnsi" w:eastAsia="Calibri" w:hAnsiTheme="minorHAnsi" w:cstheme="minorHAnsi"/>
                                    <w:b/>
                                    <w:bCs/>
                                    <w:sz w:val="39"/>
                                    <w:szCs w:val="39"/>
                                  </w:rPr>
                                  <w:t>emleri Konut Piyasasını Etkiledi</w:t>
                                </w:r>
                                <w:r w:rsidRPr="00BE47A4">
                                  <w:rPr>
                                    <w:rFonts w:asciiTheme="minorHAnsi" w:eastAsia="Calibri" w:hAnsiTheme="minorHAnsi" w:cstheme="minorHAnsi"/>
                                    <w:b/>
                                    <w:bCs/>
                                    <w:sz w:val="39"/>
                                    <w:szCs w:val="39"/>
                                  </w:rPr>
                                  <w:t>”</w:t>
                                </w:r>
                              </w:p>
                              <w:p w14:paraId="57DF8845" w14:textId="77777777" w:rsidR="00FF0B98" w:rsidRPr="00DE5135" w:rsidRDefault="00FF0B98" w:rsidP="00375296">
                                <w:pPr>
                                  <w:spacing w:before="120" w:after="120" w:line="276" w:lineRule="auto"/>
                                  <w:contextualSpacing/>
                                  <w:rPr>
                                    <w:rFonts w:asciiTheme="minorHAnsi" w:eastAsia="Calibri" w:hAnsiTheme="minorHAnsi" w:cstheme="minorHAnsi"/>
                                    <w:b/>
                                    <w:bCs/>
                                    <w:sz w:val="39"/>
                                    <w:szCs w:val="3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6DCED0" id="_x0000_t202" coordsize="21600,21600" o:spt="202" path="m,l,21600r21600,l21600,xe">
                    <v:stroke joinstyle="miter"/>
                    <v:path gradientshapeok="t" o:connecttype="rect"/>
                  </v:shapetype>
                  <v:shape id="Metin Kutusu 104" o:spid="_x0000_s1026" type="#_x0000_t202" style="position:absolute;margin-left:104.1pt;margin-top:229pt;width:498pt;height:337.65pt;z-index:2516469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" filled="f" stroked="f" strokeweight=".5pt">
                    <v:textbox inset="0,0,0,0">
                      <w:txbxContent>
                        <w:p w14:paraId="6C92126F" w14:textId="3D6E5545" w:rsidR="00FF0B98" w:rsidRDefault="00FF0B98" w:rsidP="004761A0">
                          <w:pPr>
                            <w:spacing w:before="1" w:line="196" w:lineRule="auto"/>
                            <w:ind w:right="353"/>
                            <w:rPr>
                              <w:rFonts w:asciiTheme="minorHAnsi" w:hAnsiTheme="minorHAnsi" w:cstheme="minorHAnsi"/>
                              <w:b/>
                              <w:color w:val="231F20"/>
                              <w:sz w:val="32"/>
                            </w:rPr>
                          </w:pPr>
                        </w:p>
                        <w:p w14:paraId="4CCA1966" w14:textId="003D3606" w:rsidR="00FF0B98" w:rsidRDefault="00FF0B98" w:rsidP="004761A0">
                          <w:pPr>
                            <w:spacing w:before="1" w:line="196" w:lineRule="auto"/>
                            <w:ind w:right="353"/>
                            <w:rPr>
                              <w:rFonts w:asciiTheme="minorHAnsi" w:hAnsiTheme="minorHAnsi" w:cstheme="minorHAnsi"/>
                              <w:b/>
                              <w:color w:val="231F20"/>
                              <w:sz w:val="32"/>
                            </w:rPr>
                          </w:pPr>
                        </w:p>
                        <w:p w14:paraId="474E4119" w14:textId="20242969" w:rsidR="00FF0B98" w:rsidRDefault="00FF0B98" w:rsidP="004761A0">
                          <w:pPr>
                            <w:spacing w:before="1" w:line="196" w:lineRule="auto"/>
                            <w:ind w:right="353"/>
                            <w:rPr>
                              <w:rFonts w:asciiTheme="minorHAnsi" w:hAnsiTheme="minorHAnsi" w:cstheme="minorHAnsi"/>
                              <w:b/>
                              <w:color w:val="231F20"/>
                              <w:sz w:val="32"/>
                            </w:rPr>
                          </w:pPr>
                        </w:p>
                        <w:p w14:paraId="26557464" w14:textId="77777777" w:rsidR="00FF0B98" w:rsidRDefault="00FF0B98" w:rsidP="004761A0">
                          <w:pPr>
                            <w:spacing w:before="1" w:line="196" w:lineRule="auto"/>
                            <w:ind w:right="353"/>
                            <w:rPr>
                              <w:rFonts w:asciiTheme="minorHAnsi" w:hAnsiTheme="minorHAnsi" w:cstheme="minorHAnsi"/>
                              <w:b/>
                              <w:color w:val="231F20"/>
                              <w:sz w:val="32"/>
                            </w:rPr>
                          </w:pPr>
                        </w:p>
                        <w:p w14:paraId="78BF59E9" w14:textId="7814F9FC" w:rsidR="00FF0B98" w:rsidRPr="004761A0" w:rsidRDefault="00FF0B98" w:rsidP="004761A0">
                          <w:pPr>
                            <w:spacing w:before="1" w:line="196" w:lineRule="auto"/>
                            <w:ind w:right="353"/>
                            <w:rPr>
                              <w:rFonts w:asciiTheme="minorHAnsi" w:hAnsiTheme="minorHAnsi" w:cstheme="minorHAnsi"/>
                              <w:b/>
                              <w:color w:val="231F20"/>
                              <w:sz w:val="52"/>
                            </w:rPr>
                          </w:pPr>
                          <w:r w:rsidRPr="004761A0">
                            <w:rPr>
                              <w:rFonts w:asciiTheme="minorHAnsi" w:hAnsiTheme="minorHAnsi" w:cstheme="minorHAnsi"/>
                              <w:b/>
                              <w:color w:val="231F20"/>
                              <w:sz w:val="52"/>
                            </w:rPr>
                            <w:t>Konut Piyasası Görünümü</w:t>
                          </w:r>
                        </w:p>
                        <w:p w14:paraId="74D887E9" w14:textId="77777777" w:rsidR="00FF0B98" w:rsidRPr="006F699C" w:rsidRDefault="00FF0B98" w:rsidP="004761A0">
                          <w:pPr>
                            <w:spacing w:before="120" w:after="120" w:line="276" w:lineRule="auto"/>
                            <w:contextualSpacing/>
                            <w:rPr>
                              <w:rFonts w:asciiTheme="minorHAnsi" w:eastAsia="Calibri" w:hAnsiTheme="minorHAnsi" w:cstheme="minorHAnsi"/>
                              <w:b/>
                              <w:bCs/>
                              <w:sz w:val="10"/>
                              <w:szCs w:val="30"/>
                            </w:rPr>
                          </w:pPr>
                        </w:p>
                        <w:p w14:paraId="6F2E9046" w14:textId="29B3D570" w:rsidR="00FF0B98" w:rsidRPr="00ED39C7" w:rsidRDefault="00FF0B98" w:rsidP="00375296">
                          <w:pPr>
                            <w:spacing w:before="120" w:after="120" w:line="276" w:lineRule="auto"/>
                            <w:contextualSpacing/>
                            <w:rPr>
                              <w:rFonts w:asciiTheme="minorHAnsi" w:eastAsia="Calibri" w:hAnsiTheme="minorHAnsi" w:cstheme="minorHAnsi"/>
                              <w:b/>
                              <w:bCs/>
                              <w:color w:val="FF0000"/>
                              <w:sz w:val="39"/>
                              <w:szCs w:val="39"/>
                            </w:rPr>
                          </w:pPr>
                          <w:r w:rsidRPr="00DE5135">
                            <w:rPr>
                              <w:rFonts w:asciiTheme="minorHAnsi" w:eastAsia="Calibri" w:hAnsiTheme="minorHAnsi" w:cstheme="minorHAnsi"/>
                              <w:b/>
                              <w:bCs/>
                              <w:sz w:val="39"/>
                              <w:szCs w:val="39"/>
                            </w:rPr>
                            <w:t>“</w:t>
                          </w:r>
                          <w:r w:rsidRPr="001A5F3D">
                            <w:rPr>
                              <w:rFonts w:asciiTheme="minorHAnsi" w:eastAsia="Calibri" w:hAnsiTheme="minorHAnsi" w:cstheme="minorHAnsi"/>
                              <w:b/>
                              <w:bCs/>
                              <w:sz w:val="39"/>
                              <w:szCs w:val="39"/>
                            </w:rPr>
                            <w:t>Nisan Ön</w:t>
                          </w:r>
                          <w:r w:rsidR="0068453A">
                            <w:rPr>
                              <w:rFonts w:asciiTheme="minorHAnsi" w:eastAsia="Calibri" w:hAnsiTheme="minorHAnsi" w:cstheme="minorHAnsi"/>
                              <w:b/>
                              <w:bCs/>
                              <w:sz w:val="39"/>
                              <w:szCs w:val="39"/>
                            </w:rPr>
                            <w:t>l</w:t>
                          </w:r>
                          <w:r w:rsidRPr="001A5F3D">
                            <w:rPr>
                              <w:rFonts w:asciiTheme="minorHAnsi" w:eastAsia="Calibri" w:hAnsiTheme="minorHAnsi" w:cstheme="minorHAnsi"/>
                              <w:b/>
                              <w:bCs/>
                              <w:sz w:val="39"/>
                              <w:szCs w:val="39"/>
                            </w:rPr>
                            <w:t>emleri Konut Piyasasını Etkiledi</w:t>
                          </w:r>
                          <w:r w:rsidRPr="00BE47A4">
                            <w:rPr>
                              <w:rFonts w:asciiTheme="minorHAnsi" w:eastAsia="Calibri" w:hAnsiTheme="minorHAnsi" w:cstheme="minorHAnsi"/>
                              <w:b/>
                              <w:bCs/>
                              <w:sz w:val="39"/>
                              <w:szCs w:val="39"/>
                            </w:rPr>
                            <w:t>”</w:t>
                          </w:r>
                        </w:p>
                        <w:p w14:paraId="57DF8845" w14:textId="77777777" w:rsidR="00FF0B98" w:rsidRPr="00DE5135" w:rsidRDefault="00FF0B98" w:rsidP="00375296">
                          <w:pPr>
                            <w:spacing w:before="120" w:after="120" w:line="276" w:lineRule="auto"/>
                            <w:contextualSpacing/>
                            <w:rPr>
                              <w:rFonts w:asciiTheme="minorHAnsi" w:eastAsia="Calibri" w:hAnsiTheme="minorHAnsi" w:cstheme="minorHAnsi"/>
                              <w:b/>
                              <w:bCs/>
                              <w:sz w:val="39"/>
                              <w:szCs w:val="39"/>
                            </w:rPr>
                          </w:pPr>
                        </w:p>
                      </w:txbxContent>
                    </v:textbox>
                    <w10:wrap type="square" anchorx="page" anchory="page"/>
                  </v:shape>
                </w:pict>
              </mc:Fallback>
            </mc:AlternateContent>
          </w:r>
          <w:r w:rsidRPr="00333201">
            <w:rPr>
              <w:rFonts w:asciiTheme="minorHAnsi" w:hAnsiTheme="minorHAnsi" w:cstheme="minorHAnsi"/>
              <w:noProof/>
              <w:sz w:val="24"/>
              <w:szCs w:val="24"/>
              <w:lang w:eastAsia="tr-TR"/>
            </w:rPr>
            <mc:AlternateContent>
              <mc:Choice Requires="wps">
                <w:drawing>
                  <wp:anchor distT="0" distB="0" distL="114300" distR="114300" simplePos="0" relativeHeight="251650048" behindDoc="0" locked="0" layoutInCell="1" allowOverlap="1" wp14:anchorId="53479171" wp14:editId="4D427EAB">
                    <wp:simplePos x="0" y="0"/>
                    <wp:positionH relativeFrom="page">
                      <wp:posOffset>1289050</wp:posOffset>
                    </wp:positionH>
                    <wp:positionV relativeFrom="page">
                      <wp:posOffset>8999855</wp:posOffset>
                    </wp:positionV>
                    <wp:extent cx="5305425" cy="1022985"/>
                    <wp:effectExtent l="0" t="0" r="9525" b="5715"/>
                    <wp:wrapSquare wrapText="bothSides"/>
                    <wp:docPr id="24" name="Metin Kutusu 24"/>
                    <wp:cNvGraphicFramePr/>
                    <a:graphic xmlns:a="http://schemas.openxmlformats.org/drawingml/2006/main">
                      <a:graphicData uri="http://schemas.microsoft.com/office/word/2010/wordprocessingShape">
                        <wps:wsp>
                          <wps:cNvSpPr txBox="1"/>
                          <wps:spPr>
                            <a:xfrm>
                              <a:off x="0" y="0"/>
                              <a:ext cx="5305425" cy="1022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6AD33" w14:textId="77777777" w:rsidR="00FF0B98" w:rsidRPr="004761A0" w:rsidRDefault="00FF0B98"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Mayıs</w:t>
                                </w:r>
                                <w:r w:rsidRPr="004761A0">
                                  <w:rPr>
                                    <w:rFonts w:asciiTheme="minorHAnsi" w:hAnsiTheme="minorHAnsi" w:cstheme="minorHAnsi"/>
                                    <w:b/>
                                    <w:color w:val="231F20"/>
                                    <w:sz w:val="52"/>
                                  </w:rPr>
                                  <w:t xml:space="preserve"> 2021</w:t>
                                </w:r>
                              </w:p>
                              <w:p w14:paraId="76B10BC2" w14:textId="77777777" w:rsidR="00FF0B98" w:rsidRPr="004761A0" w:rsidRDefault="00FF0B98" w:rsidP="004761A0">
                                <w:pPr>
                                  <w:pStyle w:val="TBal"/>
                                  <w:spacing w:before="0" w:after="120" w:line="240" w:lineRule="auto"/>
                                  <w:rPr>
                                    <w:sz w:val="4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479171" id="Metin Kutusu 24" o:spid="_x0000_s1027" type="#_x0000_t202" style="position:absolute;margin-left:101.5pt;margin-top:708.65pt;width:417.75pt;height:80.55pt;z-index:251650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" filled="f" stroked="f" strokeweight=".5pt">
                    <v:textbox inset="0,0,0,0">
                      <w:txbxContent>
                        <w:p w14:paraId="3A76AD33" w14:textId="77777777" w:rsidR="00FF0B98" w:rsidRPr="004761A0" w:rsidRDefault="00FF0B98"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Mayıs</w:t>
                          </w:r>
                          <w:r w:rsidRPr="004761A0">
                            <w:rPr>
                              <w:rFonts w:asciiTheme="minorHAnsi" w:hAnsiTheme="minorHAnsi" w:cstheme="minorHAnsi"/>
                              <w:b/>
                              <w:color w:val="231F20"/>
                              <w:sz w:val="52"/>
                            </w:rPr>
                            <w:t xml:space="preserve"> 2021</w:t>
                          </w:r>
                        </w:p>
                        <w:p w14:paraId="76B10BC2" w14:textId="77777777" w:rsidR="00FF0B98" w:rsidRPr="004761A0" w:rsidRDefault="00FF0B98" w:rsidP="004761A0">
                          <w:pPr>
                            <w:pStyle w:val="TBal"/>
                            <w:spacing w:before="0" w:after="120" w:line="240" w:lineRule="auto"/>
                            <w:rPr>
                              <w:sz w:val="44"/>
                              <w:szCs w:val="24"/>
                            </w:rPr>
                          </w:pPr>
                        </w:p>
                      </w:txbxContent>
                    </v:textbox>
                    <w10:wrap type="square" anchorx="page" anchory="page"/>
                  </v:shape>
                </w:pict>
              </mc:Fallback>
            </mc:AlternateContent>
          </w:r>
          <w:r w:rsidR="004761A0" w:rsidRPr="00333201">
            <w:rPr>
              <w:rFonts w:asciiTheme="minorHAnsi" w:hAnsiTheme="minorHAnsi" w:cstheme="minorHAnsi"/>
              <w:noProof/>
              <w:sz w:val="24"/>
              <w:szCs w:val="24"/>
              <w:lang w:eastAsia="tr-TR"/>
            </w:rPr>
            <mc:AlternateContent>
              <mc:Choice Requires="wpg">
                <w:drawing>
                  <wp:anchor distT="0" distB="0" distL="114300" distR="114300" simplePos="0" relativeHeight="251653120" behindDoc="1" locked="0" layoutInCell="1" allowOverlap="1" wp14:anchorId="3482FE78" wp14:editId="0B02371F">
                    <wp:simplePos x="0" y="0"/>
                    <wp:positionH relativeFrom="page">
                      <wp:posOffset>1327694</wp:posOffset>
                    </wp:positionH>
                    <wp:positionV relativeFrom="page">
                      <wp:posOffset>1107440</wp:posOffset>
                    </wp:positionV>
                    <wp:extent cx="2387700" cy="612000"/>
                    <wp:effectExtent l="0" t="0" r="0" b="0"/>
                    <wp:wrapNone/>
                    <wp:docPr id="2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700" cy="612000"/>
                              <a:chOff x="8685" y="15703"/>
                              <a:chExt cx="2653" cy="680"/>
                            </a:xfrm>
                          </wpg:grpSpPr>
                          <wps:wsp>
                            <wps:cNvPr id="2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6"/>
                            <wps:cNvSpPr>
                              <a:spLocks/>
                            </wps:cNvSpPr>
                            <wps:spPr bwMode="auto">
                              <a:xfrm>
                                <a:off x="8758" y="15905"/>
                                <a:ext cx="2508" cy="265"/>
                              </a:xfrm>
                              <a:custGeom>
                                <a:avLst/>
                                <a:gdLst>
                                  <a:gd name="T0" fmla="+- 0 8819 8758"/>
                                  <a:gd name="T1" fmla="*/ T0 w 2508"/>
                                  <a:gd name="T2" fmla="+- 0 15985 15855"/>
                                  <a:gd name="T3" fmla="*/ 15985 h 265"/>
                                  <a:gd name="T4" fmla="+- 0 8878 8758"/>
                                  <a:gd name="T5" fmla="*/ T4 w 2508"/>
                                  <a:gd name="T6" fmla="+- 0 15982 15855"/>
                                  <a:gd name="T7" fmla="*/ 15982 h 265"/>
                                  <a:gd name="T8" fmla="+- 0 8770 8758"/>
                                  <a:gd name="T9" fmla="*/ T8 w 2508"/>
                                  <a:gd name="T10" fmla="+- 0 15952 15855"/>
                                  <a:gd name="T11" fmla="*/ 15952 h 265"/>
                                  <a:gd name="T12" fmla="+- 0 8877 8758"/>
                                  <a:gd name="T13" fmla="*/ T12 w 2508"/>
                                  <a:gd name="T14" fmla="+- 0 16051 15855"/>
                                  <a:gd name="T15" fmla="*/ 16051 h 265"/>
                                  <a:gd name="T16" fmla="+- 0 8811 8758"/>
                                  <a:gd name="T17" fmla="*/ T16 w 2508"/>
                                  <a:gd name="T18" fmla="+- 0 16068 15855"/>
                                  <a:gd name="T19" fmla="*/ 16068 h 265"/>
                                  <a:gd name="T20" fmla="+- 0 8905 8758"/>
                                  <a:gd name="T21" fmla="*/ T20 w 2508"/>
                                  <a:gd name="T22" fmla="+- 0 16105 15855"/>
                                  <a:gd name="T23" fmla="*/ 16105 h 265"/>
                                  <a:gd name="T24" fmla="+- 0 9120 8758"/>
                                  <a:gd name="T25" fmla="*/ T24 w 2508"/>
                                  <a:gd name="T26" fmla="+- 0 16085 15855"/>
                                  <a:gd name="T27" fmla="*/ 16085 h 265"/>
                                  <a:gd name="T28" fmla="+- 0 9037 8758"/>
                                  <a:gd name="T29" fmla="*/ T28 w 2508"/>
                                  <a:gd name="T30" fmla="+- 0 15922 15855"/>
                                  <a:gd name="T31" fmla="*/ 15922 h 265"/>
                                  <a:gd name="T32" fmla="+- 0 9021 8758"/>
                                  <a:gd name="T33" fmla="*/ T32 w 2508"/>
                                  <a:gd name="T34" fmla="+- 0 15958 15855"/>
                                  <a:gd name="T35" fmla="*/ 15958 h 265"/>
                                  <a:gd name="T36" fmla="+- 0 9067 8758"/>
                                  <a:gd name="T37" fmla="*/ T36 w 2508"/>
                                  <a:gd name="T38" fmla="+- 0 16053 15855"/>
                                  <a:gd name="T39" fmla="*/ 16053 h 265"/>
                                  <a:gd name="T40" fmla="+- 0 9004 8758"/>
                                  <a:gd name="T41" fmla="*/ T40 w 2508"/>
                                  <a:gd name="T42" fmla="+- 0 16041 15855"/>
                                  <a:gd name="T43" fmla="*/ 16041 h 265"/>
                                  <a:gd name="T44" fmla="+- 0 9049 8758"/>
                                  <a:gd name="T45" fmla="*/ T44 w 2508"/>
                                  <a:gd name="T46" fmla="+- 0 16000 15855"/>
                                  <a:gd name="T47" fmla="*/ 16000 h 265"/>
                                  <a:gd name="T48" fmla="+- 0 8962 8758"/>
                                  <a:gd name="T49" fmla="*/ T48 w 2508"/>
                                  <a:gd name="T50" fmla="+- 0 16106 15855"/>
                                  <a:gd name="T51" fmla="*/ 16106 h 265"/>
                                  <a:gd name="T52" fmla="+- 0 9072 8758"/>
                                  <a:gd name="T53" fmla="*/ T52 w 2508"/>
                                  <a:gd name="T54" fmla="+- 0 16109 15855"/>
                                  <a:gd name="T55" fmla="*/ 16109 h 265"/>
                                  <a:gd name="T56" fmla="+- 0 9234 8758"/>
                                  <a:gd name="T57" fmla="*/ T56 w 2508"/>
                                  <a:gd name="T58" fmla="+- 0 15924 15855"/>
                                  <a:gd name="T59" fmla="*/ 15924 h 265"/>
                                  <a:gd name="T60" fmla="+- 0 9193 8758"/>
                                  <a:gd name="T61" fmla="*/ T60 w 2508"/>
                                  <a:gd name="T62" fmla="+- 0 16114 15855"/>
                                  <a:gd name="T63" fmla="*/ 16114 h 265"/>
                                  <a:gd name="T64" fmla="+- 0 9264 8758"/>
                                  <a:gd name="T65" fmla="*/ T64 w 2508"/>
                                  <a:gd name="T66" fmla="+- 0 15988 15855"/>
                                  <a:gd name="T67" fmla="*/ 15988 h 265"/>
                                  <a:gd name="T68" fmla="+- 0 9391 8758"/>
                                  <a:gd name="T69" fmla="*/ T68 w 2508"/>
                                  <a:gd name="T70" fmla="+- 0 16114 15855"/>
                                  <a:gd name="T71" fmla="*/ 16114 h 265"/>
                                  <a:gd name="T72" fmla="+- 0 9597 8758"/>
                                  <a:gd name="T73" fmla="*/ T72 w 2508"/>
                                  <a:gd name="T74" fmla="+- 0 15976 15855"/>
                                  <a:gd name="T75" fmla="*/ 15976 h 265"/>
                                  <a:gd name="T76" fmla="+- 0 9541 8758"/>
                                  <a:gd name="T77" fmla="*/ T76 w 2508"/>
                                  <a:gd name="T78" fmla="+- 0 16062 15855"/>
                                  <a:gd name="T79" fmla="*/ 16062 h 265"/>
                                  <a:gd name="T80" fmla="+- 0 9475 8758"/>
                                  <a:gd name="T81" fmla="*/ T80 w 2508"/>
                                  <a:gd name="T82" fmla="+- 0 15979 15855"/>
                                  <a:gd name="T83" fmla="*/ 15979 h 265"/>
                                  <a:gd name="T84" fmla="+- 0 9526 8758"/>
                                  <a:gd name="T85" fmla="*/ T84 w 2508"/>
                                  <a:gd name="T86" fmla="+- 0 15922 15855"/>
                                  <a:gd name="T87" fmla="*/ 15922 h 265"/>
                                  <a:gd name="T88" fmla="+- 0 9415 8758"/>
                                  <a:gd name="T89" fmla="*/ T88 w 2508"/>
                                  <a:gd name="T90" fmla="+- 0 16114 15855"/>
                                  <a:gd name="T91" fmla="*/ 16114 h 265"/>
                                  <a:gd name="T92" fmla="+- 0 9554 8758"/>
                                  <a:gd name="T93" fmla="*/ T92 w 2508"/>
                                  <a:gd name="T94" fmla="+- 0 16114 15855"/>
                                  <a:gd name="T95" fmla="*/ 16114 h 265"/>
                                  <a:gd name="T96" fmla="+- 0 9618 8758"/>
                                  <a:gd name="T97" fmla="*/ T96 w 2508"/>
                                  <a:gd name="T98" fmla="+- 0 16114 15855"/>
                                  <a:gd name="T99" fmla="*/ 16114 h 265"/>
                                  <a:gd name="T100" fmla="+- 0 9869 8758"/>
                                  <a:gd name="T101" fmla="*/ T100 w 2508"/>
                                  <a:gd name="T102" fmla="+- 0 15999 15855"/>
                                  <a:gd name="T103" fmla="*/ 15999 h 265"/>
                                  <a:gd name="T104" fmla="+- 0 9743 8758"/>
                                  <a:gd name="T105" fmla="*/ T104 w 2508"/>
                                  <a:gd name="T106" fmla="+- 0 15953 15855"/>
                                  <a:gd name="T107" fmla="*/ 15953 h 265"/>
                                  <a:gd name="T108" fmla="+- 0 9754 8758"/>
                                  <a:gd name="T109" fmla="*/ T108 w 2508"/>
                                  <a:gd name="T110" fmla="+- 0 15975 15855"/>
                                  <a:gd name="T111" fmla="*/ 15975 h 265"/>
                                  <a:gd name="T112" fmla="+- 0 9869 8758"/>
                                  <a:gd name="T113" fmla="*/ T112 w 2508"/>
                                  <a:gd name="T114" fmla="+- 0 16114 15855"/>
                                  <a:gd name="T115" fmla="*/ 16114 h 265"/>
                                  <a:gd name="T116" fmla="+- 0 9981 8758"/>
                                  <a:gd name="T117" fmla="*/ T116 w 2508"/>
                                  <a:gd name="T118" fmla="+- 0 16081 15855"/>
                                  <a:gd name="T119" fmla="*/ 16081 h 265"/>
                                  <a:gd name="T120" fmla="+- 0 9981 8758"/>
                                  <a:gd name="T121" fmla="*/ T120 w 2508"/>
                                  <a:gd name="T122" fmla="+- 0 15961 15855"/>
                                  <a:gd name="T123" fmla="*/ 15961 h 265"/>
                                  <a:gd name="T124" fmla="+- 0 10023 8758"/>
                                  <a:gd name="T125" fmla="*/ T124 w 2508"/>
                                  <a:gd name="T126" fmla="+- 0 15950 15855"/>
                                  <a:gd name="T127" fmla="*/ 15950 h 265"/>
                                  <a:gd name="T128" fmla="+- 0 9889 8758"/>
                                  <a:gd name="T129" fmla="*/ T128 w 2508"/>
                                  <a:gd name="T130" fmla="+- 0 15983 15855"/>
                                  <a:gd name="T131" fmla="*/ 15983 h 265"/>
                                  <a:gd name="T132" fmla="+- 0 10015 8758"/>
                                  <a:gd name="T133" fmla="*/ T132 w 2508"/>
                                  <a:gd name="T134" fmla="+- 0 16104 15855"/>
                                  <a:gd name="T135" fmla="*/ 16104 h 265"/>
                                  <a:gd name="T136" fmla="+- 0 10075 8758"/>
                                  <a:gd name="T137" fmla="*/ T136 w 2508"/>
                                  <a:gd name="T138" fmla="+- 0 15950 15855"/>
                                  <a:gd name="T139" fmla="*/ 15950 h 265"/>
                                  <a:gd name="T140" fmla="+- 0 10224 8758"/>
                                  <a:gd name="T141" fmla="*/ T140 w 2508"/>
                                  <a:gd name="T142" fmla="+- 0 15931 15855"/>
                                  <a:gd name="T143" fmla="*/ 15931 h 265"/>
                                  <a:gd name="T144" fmla="+- 0 10211 8758"/>
                                  <a:gd name="T145" fmla="*/ T144 w 2508"/>
                                  <a:gd name="T146" fmla="+- 0 15971 15855"/>
                                  <a:gd name="T147" fmla="*/ 15971 h 265"/>
                                  <a:gd name="T148" fmla="+- 0 10089 8758"/>
                                  <a:gd name="T149" fmla="*/ T148 w 2508"/>
                                  <a:gd name="T150" fmla="+- 0 16021 15855"/>
                                  <a:gd name="T151" fmla="*/ 16021 h 265"/>
                                  <a:gd name="T152" fmla="+- 0 10261 8758"/>
                                  <a:gd name="T153" fmla="*/ T152 w 2508"/>
                                  <a:gd name="T154" fmla="+- 0 16081 15855"/>
                                  <a:gd name="T155" fmla="*/ 16081 h 265"/>
                                  <a:gd name="T156" fmla="+- 0 10153 8758"/>
                                  <a:gd name="T157" fmla="*/ T156 w 2508"/>
                                  <a:gd name="T158" fmla="+- 0 16069 15855"/>
                                  <a:gd name="T159" fmla="*/ 16069 h 265"/>
                                  <a:gd name="T160" fmla="+- 0 10395 8758"/>
                                  <a:gd name="T161" fmla="*/ T160 w 2508"/>
                                  <a:gd name="T162" fmla="+- 0 15922 15855"/>
                                  <a:gd name="T163" fmla="*/ 15922 h 265"/>
                                  <a:gd name="T164" fmla="+- 0 10288 8758"/>
                                  <a:gd name="T165" fmla="*/ T164 w 2508"/>
                                  <a:gd name="T166" fmla="+- 0 16114 15855"/>
                                  <a:gd name="T167" fmla="*/ 16114 h 265"/>
                                  <a:gd name="T168" fmla="+- 0 10405 8758"/>
                                  <a:gd name="T169" fmla="*/ T168 w 2508"/>
                                  <a:gd name="T170" fmla="+- 0 15974 15855"/>
                                  <a:gd name="T171" fmla="*/ 15974 h 265"/>
                                  <a:gd name="T172" fmla="+- 0 10498 8758"/>
                                  <a:gd name="T173" fmla="*/ T172 w 2508"/>
                                  <a:gd name="T174" fmla="+- 0 16114 15855"/>
                                  <a:gd name="T175" fmla="*/ 16114 h 265"/>
                                  <a:gd name="T176" fmla="+- 0 10668 8758"/>
                                  <a:gd name="T177" fmla="*/ T176 w 2508"/>
                                  <a:gd name="T178" fmla="+- 0 16080 15855"/>
                                  <a:gd name="T179" fmla="*/ 16080 h 265"/>
                                  <a:gd name="T180" fmla="+- 0 10669 8758"/>
                                  <a:gd name="T181" fmla="*/ T180 w 2508"/>
                                  <a:gd name="T182" fmla="+- 0 15960 15855"/>
                                  <a:gd name="T183" fmla="*/ 15960 h 265"/>
                                  <a:gd name="T184" fmla="+- 0 10702 8758"/>
                                  <a:gd name="T185" fmla="*/ T184 w 2508"/>
                                  <a:gd name="T186" fmla="+- 0 15926 15855"/>
                                  <a:gd name="T187" fmla="*/ 15926 h 265"/>
                                  <a:gd name="T188" fmla="+- 0 10630 8758"/>
                                  <a:gd name="T189" fmla="*/ T188 w 2508"/>
                                  <a:gd name="T190" fmla="+- 0 16112 15855"/>
                                  <a:gd name="T191" fmla="*/ 16112 h 265"/>
                                  <a:gd name="T192" fmla="+- 0 10946 8758"/>
                                  <a:gd name="T193" fmla="*/ T192 w 2508"/>
                                  <a:gd name="T194" fmla="+- 0 15960 15855"/>
                                  <a:gd name="T195" fmla="*/ 15960 h 265"/>
                                  <a:gd name="T196" fmla="+- 0 10846 8758"/>
                                  <a:gd name="T197" fmla="*/ T196 w 2508"/>
                                  <a:gd name="T198" fmla="+- 0 16075 15855"/>
                                  <a:gd name="T199" fmla="*/ 16075 h 265"/>
                                  <a:gd name="T200" fmla="+- 0 10890 8758"/>
                                  <a:gd name="T201" fmla="*/ T200 w 2508"/>
                                  <a:gd name="T202" fmla="+- 0 15965 15855"/>
                                  <a:gd name="T203" fmla="*/ 15965 h 265"/>
                                  <a:gd name="T204" fmla="+- 0 10798 8758"/>
                                  <a:gd name="T205" fmla="*/ T204 w 2508"/>
                                  <a:gd name="T206" fmla="+- 0 15949 15855"/>
                                  <a:gd name="T207" fmla="*/ 15949 h 265"/>
                                  <a:gd name="T208" fmla="+- 0 10939 8758"/>
                                  <a:gd name="T209" fmla="*/ T208 w 2508"/>
                                  <a:gd name="T210" fmla="+- 0 16092 15855"/>
                                  <a:gd name="T211" fmla="*/ 16092 h 265"/>
                                  <a:gd name="T212" fmla="+- 0 11198 8758"/>
                                  <a:gd name="T213" fmla="*/ T212 w 2508"/>
                                  <a:gd name="T214" fmla="+- 0 15922 15855"/>
                                  <a:gd name="T215" fmla="*/ 15922 h 265"/>
                                  <a:gd name="T216" fmla="+- 0 11086 8758"/>
                                  <a:gd name="T217" fmla="*/ T216 w 2508"/>
                                  <a:gd name="T218" fmla="+- 0 15922 15855"/>
                                  <a:gd name="T219" fmla="*/ 15922 h 265"/>
                                  <a:gd name="T220" fmla="+- 0 10980 8758"/>
                                  <a:gd name="T221" fmla="*/ T220 w 2508"/>
                                  <a:gd name="T222" fmla="+- 0 16114 15855"/>
                                  <a:gd name="T223" fmla="*/ 16114 h 265"/>
                                  <a:gd name="T224" fmla="+- 0 11094 8758"/>
                                  <a:gd name="T225" fmla="*/ T224 w 2508"/>
                                  <a:gd name="T226" fmla="+- 0 15977 15855"/>
                                  <a:gd name="T227" fmla="*/ 15977 h 265"/>
                                  <a:gd name="T228" fmla="+- 0 11165 8758"/>
                                  <a:gd name="T229" fmla="*/ T228 w 2508"/>
                                  <a:gd name="T230" fmla="+- 0 15966 15855"/>
                                  <a:gd name="T231" fmla="*/ 15966 h 265"/>
                                  <a:gd name="T232" fmla="+- 0 11266 8758"/>
                                  <a:gd name="T233" fmla="*/ T232 w 2508"/>
                                  <a:gd name="T234" fmla="+- 0 15989 15855"/>
                                  <a:gd name="T235" fmla="*/ 15989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5B2B65" id="Group 5" o:spid="_x0000_s1026" style="position:absolute;margin-left:104.55pt;margin-top:87.2pt;width:188pt;height:48.2pt;z-index:-251663360;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546972">
            <w:rPr>
              <w:rFonts w:asciiTheme="minorHAnsi" w:hAnsiTheme="minorHAnsi" w:cstheme="minorHAnsi"/>
              <w:sz w:val="24"/>
              <w:szCs w:val="24"/>
            </w:rPr>
            <w:br w:type="page"/>
          </w:r>
        </w:p>
        <w:p w14:paraId="0B4674E8" w14:textId="77777777" w:rsidR="00DB1348" w:rsidRDefault="00996CAB" w:rsidP="001E1D17">
          <w:pPr>
            <w:spacing w:before="120" w:after="120" w:line="276" w:lineRule="auto"/>
            <w:contextualSpacing/>
            <w:rPr>
              <w:rFonts w:asciiTheme="minorHAnsi" w:hAnsiTheme="minorHAnsi" w:cstheme="minorHAnsi"/>
              <w:sz w:val="24"/>
              <w:szCs w:val="24"/>
            </w:rPr>
            <w:sectPr w:rsidR="00DB1348"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sidRPr="001E01A8">
            <w:rPr>
              <w:noProof/>
              <w:lang w:eastAsia="tr-TR"/>
            </w:rPr>
            <w:lastRenderedPageBreak/>
            <mc:AlternateContent>
              <mc:Choice Requires="wps">
                <w:drawing>
                  <wp:anchor distT="45720" distB="45720" distL="114300" distR="114300" simplePos="0" relativeHeight="251669504" behindDoc="0" locked="0" layoutInCell="1" allowOverlap="1" wp14:anchorId="4760DEFE" wp14:editId="6F09614C">
                    <wp:simplePos x="0" y="0"/>
                    <wp:positionH relativeFrom="column">
                      <wp:posOffset>-389255</wp:posOffset>
                    </wp:positionH>
                    <wp:positionV relativeFrom="paragraph">
                      <wp:posOffset>8244205</wp:posOffset>
                    </wp:positionV>
                    <wp:extent cx="6645275" cy="1404620"/>
                    <wp:effectExtent l="0" t="0" r="3175" b="6350"/>
                    <wp:wrapSquare wrapText="bothSides"/>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404620"/>
                            </a:xfrm>
                            <a:prstGeom prst="rect">
                              <a:avLst/>
                            </a:prstGeom>
                            <a:solidFill>
                              <a:srgbClr val="FFFFFF"/>
                            </a:solidFill>
                            <a:ln w="9525">
                              <a:noFill/>
                              <a:miter lim="800000"/>
                              <a:headEnd/>
                              <a:tailEnd/>
                            </a:ln>
                          </wps:spPr>
                          <wps:txbx>
                            <w:txbxContent>
                              <w:p w14:paraId="0E0EEEBD" w14:textId="77777777" w:rsidR="00FF0B98" w:rsidRDefault="00FF0B98"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6BED3247" w14:textId="3E16DC51" w:rsidR="00FF0B98" w:rsidRPr="0011290D" w:rsidRDefault="00FF0B98"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0DEFE" id="Metin Kutusu 2" o:spid="_x0000_s1028" type="#_x0000_t202" style="position:absolute;margin-left:-30.65pt;margin-top:649.15pt;width:523.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" stroked="f">
                    <v:textbox style="mso-fit-shape-to-text:t">
                      <w:txbxContent>
                        <w:p w14:paraId="0E0EEEBD" w14:textId="77777777" w:rsidR="00FF0B98" w:rsidRDefault="00FF0B98"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dayanarak,</w:t>
                          </w:r>
                          <w:r>
                            <w:rPr>
                              <w:rFonts w:asciiTheme="minorHAnsi" w:hAnsiTheme="minorHAnsi" w:cs="Segoe UI"/>
                              <w:i/>
                              <w:iCs/>
                              <w:sz w:val="18"/>
                              <w:szCs w:val="21"/>
                              <w:lang w:eastAsia="en-IE"/>
                            </w:rPr>
                            <w:t xml:space="preserve"> </w:t>
                          </w:r>
                          <w:proofErr w:type="spellStart"/>
                          <w:r w:rsidRPr="0011290D">
                            <w:rPr>
                              <w:rFonts w:asciiTheme="minorHAnsi" w:hAnsiTheme="minorHAnsi" w:cs="Segoe UI"/>
                              <w:i/>
                              <w:iCs/>
                              <w:sz w:val="18"/>
                              <w:szCs w:val="21"/>
                              <w:lang w:eastAsia="en-IE"/>
                            </w:rPr>
                            <w:t>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BED3247" w14:textId="3E16DC51" w:rsidR="00FF0B98" w:rsidRPr="0011290D" w:rsidRDefault="00FF0B98"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546972">
            <w:rPr>
              <w:rFonts w:asciiTheme="minorHAnsi" w:hAnsiTheme="minorHAnsi" w:cstheme="minorHAnsi"/>
              <w:noProof/>
              <w:sz w:val="24"/>
              <w:szCs w:val="24"/>
              <w:lang w:val="en-IE" w:eastAsia="en-IE"/>
            </w:rPr>
            <w:t xml:space="preserve"> </w:t>
          </w:r>
          <w:r w:rsidR="00B24F00" w:rsidRPr="001E01A8">
            <w:rPr>
              <w:rFonts w:asciiTheme="minorHAnsi" w:hAnsiTheme="minorHAnsi" w:cstheme="minorHAnsi"/>
              <w:noProof/>
              <w:sz w:val="24"/>
              <w:szCs w:val="24"/>
              <w:lang w:eastAsia="tr-TR"/>
            </w:rPr>
            <mc:AlternateContent>
              <mc:Choice Requires="wps">
                <w:drawing>
                  <wp:anchor distT="45720" distB="45720" distL="114300" distR="114300" simplePos="0" relativeHeight="251666432" behindDoc="0" locked="0" layoutInCell="1" allowOverlap="1" wp14:anchorId="5448A83C" wp14:editId="55E693EC">
                    <wp:simplePos x="0" y="0"/>
                    <wp:positionH relativeFrom="column">
                      <wp:posOffset>-431800</wp:posOffset>
                    </wp:positionH>
                    <wp:positionV relativeFrom="paragraph">
                      <wp:posOffset>2235200</wp:posOffset>
                    </wp:positionV>
                    <wp:extent cx="6642100" cy="453898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w="9525">
                              <a:noFill/>
                              <a:prstDash val="dashDot"/>
                              <a:miter lim="800000"/>
                              <a:headEnd/>
                              <a:tailEnd/>
                            </a:ln>
                          </wps:spPr>
                          <wps:txbx>
                            <w:txbxContent>
                              <w:p w14:paraId="2203C4CD" w14:textId="77777777" w:rsidR="00FF0B98" w:rsidRPr="00576A2D" w:rsidRDefault="00FF0B98"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 xml:space="preserve">I - </w:t>
                                </w:r>
                                <w:r w:rsidRPr="00576A2D">
                                  <w:rPr>
                                    <w:rFonts w:asciiTheme="minorHAnsi" w:hAnsiTheme="minorHAnsi" w:cstheme="minorHAnsi"/>
                                    <w:b/>
                                    <w:bCs/>
                                    <w:sz w:val="32"/>
                                    <w:szCs w:val="24"/>
                                  </w:rPr>
                                  <w:t>Satılık Konut Piyasası</w:t>
                                </w:r>
                              </w:p>
                              <w:p w14:paraId="05A1B2AF" w14:textId="0D9C25C2" w:rsidR="00FF0B98" w:rsidRPr="00576A2D" w:rsidRDefault="00FF0B98"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27509E9F" w14:textId="5C0183DC" w:rsidR="00FF0B98" w:rsidRPr="00576A2D" w:rsidRDefault="00FF0B98"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5AE1F255" w14:textId="62A17125" w:rsidR="00FF0B98" w:rsidRPr="001E1D17" w:rsidRDefault="00FF0B98"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5ABDC70B" w14:textId="23B5581A" w:rsidR="00FF0B98" w:rsidRPr="001E1D17" w:rsidRDefault="00FF0B98" w:rsidP="001E1D17">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994FB55" w14:textId="1E2D0EE0" w:rsidR="00FF0B98" w:rsidRPr="00576A2D" w:rsidRDefault="00FF0B98" w:rsidP="00996CAB">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2ACF2AF2" w14:textId="77777777" w:rsidR="00FF0B98" w:rsidRPr="00576A2D" w:rsidRDefault="00FF0B98" w:rsidP="00496DF8">
                                <w:pPr>
                                  <w:spacing w:before="120" w:after="120" w:line="276" w:lineRule="auto"/>
                                  <w:contextualSpacing/>
                                  <w:jc w:val="both"/>
                                  <w:rPr>
                                    <w:rFonts w:asciiTheme="minorHAnsi" w:hAnsiTheme="minorHAnsi" w:cstheme="minorHAnsi"/>
                                    <w:b/>
                                    <w:bCs/>
                                    <w:sz w:val="18"/>
                                    <w:szCs w:val="24"/>
                                  </w:rPr>
                                </w:pPr>
                              </w:p>
                              <w:p w14:paraId="637AD394" w14:textId="3AE410E9" w:rsidR="00FF0B98" w:rsidRPr="00576A2D" w:rsidRDefault="00FF0B98"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7A13BD96" w14:textId="56D190C0" w:rsidR="00FF0B98" w:rsidRPr="00576A2D" w:rsidRDefault="00FF0B98"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625D281D" w14:textId="32DD9C79" w:rsidR="00FF0B98" w:rsidRPr="00576A2D" w:rsidRDefault="00FF0B98"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2AD8CDDB" w14:textId="7F019364" w:rsidR="00FF0B98" w:rsidRPr="001E1D17" w:rsidRDefault="00FF0B98"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 xml:space="preserve"> Yayından kaldırılan ilan sayılarının aktif ilan sayısına oranına göre analiz</w:t>
                                </w:r>
                              </w:p>
                              <w:p w14:paraId="5A5E24EC" w14:textId="7A805B23" w:rsidR="00FF0B98" w:rsidRPr="001E1D17" w:rsidRDefault="00FF0B98" w:rsidP="001E1D17">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8A83C" id="_x0000_s1029" type="#_x0000_t202" style="position:absolute;margin-left:-34pt;margin-top:176pt;width:523pt;height:357.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" filled="f" stroked="f">
                    <v:stroke dashstyle="dashDot"/>
                    <v:textbox>
                      <w:txbxContent>
                        <w:p w14:paraId="2203C4CD" w14:textId="77777777" w:rsidR="00FF0B98" w:rsidRPr="00576A2D" w:rsidRDefault="00FF0B98"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 xml:space="preserve">I - </w:t>
                          </w:r>
                          <w:r w:rsidRPr="00576A2D">
                            <w:rPr>
                              <w:rFonts w:asciiTheme="minorHAnsi" w:hAnsiTheme="minorHAnsi" w:cstheme="minorHAnsi"/>
                              <w:b/>
                              <w:bCs/>
                              <w:sz w:val="32"/>
                              <w:szCs w:val="24"/>
                            </w:rPr>
                            <w:t>Satılık Konut Piyasası</w:t>
                          </w:r>
                        </w:p>
                        <w:p w14:paraId="05A1B2AF" w14:textId="0D9C25C2" w:rsidR="00FF0B98" w:rsidRPr="00576A2D" w:rsidRDefault="00FF0B98"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27509E9F" w14:textId="5C0183DC" w:rsidR="00FF0B98" w:rsidRPr="00576A2D" w:rsidRDefault="00FF0B98"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5AE1F255" w14:textId="62A17125" w:rsidR="00FF0B98" w:rsidRPr="001E1D17" w:rsidRDefault="00FF0B98"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5ABDC70B" w14:textId="23B5581A" w:rsidR="00FF0B98" w:rsidRPr="001E1D17" w:rsidRDefault="00FF0B98" w:rsidP="001E1D17">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994FB55" w14:textId="1E2D0EE0" w:rsidR="00FF0B98" w:rsidRPr="00576A2D" w:rsidRDefault="00FF0B98" w:rsidP="00996CAB">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2ACF2AF2" w14:textId="77777777" w:rsidR="00FF0B98" w:rsidRPr="00576A2D" w:rsidRDefault="00FF0B98" w:rsidP="00496DF8">
                          <w:pPr>
                            <w:spacing w:before="120" w:after="120" w:line="276" w:lineRule="auto"/>
                            <w:contextualSpacing/>
                            <w:jc w:val="both"/>
                            <w:rPr>
                              <w:rFonts w:asciiTheme="minorHAnsi" w:hAnsiTheme="minorHAnsi" w:cstheme="minorHAnsi"/>
                              <w:b/>
                              <w:bCs/>
                              <w:sz w:val="18"/>
                              <w:szCs w:val="24"/>
                            </w:rPr>
                          </w:pPr>
                        </w:p>
                        <w:p w14:paraId="637AD394" w14:textId="3AE410E9" w:rsidR="00FF0B98" w:rsidRPr="00576A2D" w:rsidRDefault="00FF0B98"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7A13BD96" w14:textId="56D190C0" w:rsidR="00FF0B98" w:rsidRPr="00576A2D" w:rsidRDefault="00FF0B98"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625D281D" w14:textId="32DD9C79" w:rsidR="00FF0B98" w:rsidRPr="00576A2D" w:rsidRDefault="00FF0B98"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2AD8CDDB" w14:textId="7F019364" w:rsidR="00FF0B98" w:rsidRPr="001E1D17" w:rsidRDefault="00FF0B98"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 xml:space="preserve"> Yayından kaldırılan ilan sayılarının aktif ilan sayısına oranına göre analiz</w:t>
                          </w:r>
                        </w:p>
                        <w:p w14:paraId="5A5E24EC" w14:textId="7A805B23" w:rsidR="00FF0B98" w:rsidRPr="001E1D17" w:rsidRDefault="00FF0B98" w:rsidP="001E1D17">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v:textbox>
                    <w10:wrap type="square"/>
                  </v:shape>
                </w:pict>
              </mc:Fallback>
            </mc:AlternateContent>
          </w:r>
          <w:r w:rsidR="00796CD0" w:rsidRPr="00333201">
            <w:rPr>
              <w:rFonts w:asciiTheme="minorHAnsi" w:hAnsiTheme="minorHAnsi" w:cstheme="minorHAnsi"/>
              <w:noProof/>
              <w:sz w:val="24"/>
              <w:szCs w:val="24"/>
              <w:lang w:eastAsia="tr-TR"/>
            </w:rPr>
            <mc:AlternateContent>
              <mc:Choice Requires="wpg">
                <w:drawing>
                  <wp:anchor distT="0" distB="0" distL="114300" distR="114300" simplePos="0" relativeHeight="251659264" behindDoc="1" locked="0" layoutInCell="1" allowOverlap="1" wp14:anchorId="616D56C1" wp14:editId="09C5B38F">
                    <wp:simplePos x="0" y="0"/>
                    <wp:positionH relativeFrom="column">
                      <wp:posOffset>60960</wp:posOffset>
                    </wp:positionH>
                    <wp:positionV relativeFrom="paragraph">
                      <wp:posOffset>-899160</wp:posOffset>
                    </wp:positionV>
                    <wp:extent cx="1463675" cy="1440180"/>
                    <wp:effectExtent l="0" t="0" r="3175" b="7620"/>
                    <wp:wrapNone/>
                    <wp:docPr id="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81" name="Rectangle 4"/>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7F486" w14:textId="77777777" w:rsidR="00FF0B98" w:rsidRPr="00637F04" w:rsidRDefault="00FF0B98" w:rsidP="00796CD0">
                                  <w:pPr>
                                    <w:spacing w:before="8"/>
                                    <w:rPr>
                                      <w:sz w:val="48"/>
                                    </w:rPr>
                                  </w:pPr>
                                </w:p>
                                <w:p w14:paraId="412C397F" w14:textId="77777777" w:rsidR="00FF0B98" w:rsidRDefault="00FF0B98" w:rsidP="00796CD0">
                                  <w:pPr>
                                    <w:spacing w:before="1" w:line="196" w:lineRule="auto"/>
                                    <w:ind w:left="283" w:right="353"/>
                                    <w:rPr>
                                      <w:rFonts w:asciiTheme="minorHAnsi" w:hAnsiTheme="minorHAnsi" w:cstheme="minorHAnsi"/>
                                      <w:b/>
                                      <w:color w:val="231F20"/>
                                      <w:sz w:val="32"/>
                                    </w:rPr>
                                  </w:pPr>
                                </w:p>
                                <w:p w14:paraId="5878A9F7" w14:textId="2DB750BA" w:rsidR="00FF0B98" w:rsidRPr="00796CD0" w:rsidRDefault="00FF0B98"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D56C1" id="Group 2" o:spid="_x0000_s1030" style="position:absolute;margin-left:4.8pt;margin-top:-70.8pt;width:115.25pt;height:113.4pt;z-index:-251657216"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">
                    <v:rect id="Rectangle 4"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A17F486" w14:textId="77777777" w:rsidR="00FF0B98" w:rsidRPr="00637F04" w:rsidRDefault="00FF0B98" w:rsidP="00796CD0">
                            <w:pPr>
                              <w:spacing w:before="8"/>
                              <w:rPr>
                                <w:sz w:val="48"/>
                              </w:rPr>
                            </w:pPr>
                          </w:p>
                          <w:p w14:paraId="412C397F" w14:textId="77777777" w:rsidR="00FF0B98" w:rsidRDefault="00FF0B98" w:rsidP="00796CD0">
                            <w:pPr>
                              <w:spacing w:before="1" w:line="196" w:lineRule="auto"/>
                              <w:ind w:left="283" w:right="353"/>
                              <w:rPr>
                                <w:rFonts w:asciiTheme="minorHAnsi" w:hAnsiTheme="minorHAnsi" w:cstheme="minorHAnsi"/>
                                <w:b/>
                                <w:color w:val="231F20"/>
                                <w:sz w:val="32"/>
                              </w:rPr>
                            </w:pPr>
                          </w:p>
                          <w:p w14:paraId="5878A9F7" w14:textId="2DB750BA" w:rsidR="00FF0B98" w:rsidRPr="00796CD0" w:rsidRDefault="00FF0B98"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546972">
            <w:rPr>
              <w:rFonts w:asciiTheme="minorHAnsi" w:hAnsiTheme="minorHAnsi" w:cstheme="minorHAnsi"/>
              <w:sz w:val="24"/>
              <w:szCs w:val="24"/>
            </w:rPr>
            <w:br w:type="page"/>
          </w:r>
        </w:p>
        <w:p w14:paraId="145F5995" w14:textId="7ADACE37" w:rsidR="00796CD0" w:rsidRPr="00546972" w:rsidRDefault="00796CD0" w:rsidP="001E1D17">
          <w:pPr>
            <w:spacing w:before="120" w:after="120" w:line="276" w:lineRule="auto"/>
            <w:contextualSpacing/>
            <w:rPr>
              <w:rFonts w:asciiTheme="minorHAnsi" w:hAnsiTheme="minorHAnsi" w:cstheme="minorHAnsi"/>
              <w:sz w:val="24"/>
              <w:szCs w:val="24"/>
            </w:rPr>
          </w:pPr>
        </w:p>
        <w:p w14:paraId="6C242B37" w14:textId="77777777" w:rsidR="00A0017A" w:rsidRPr="00546972" w:rsidRDefault="00A0017A" w:rsidP="001E1D17">
          <w:pPr>
            <w:spacing w:before="120" w:after="120" w:line="276" w:lineRule="auto"/>
            <w:contextualSpacing/>
            <w:rPr>
              <w:rFonts w:asciiTheme="minorHAnsi" w:hAnsiTheme="minorHAnsi" w:cstheme="minorHAnsi"/>
              <w:sz w:val="24"/>
              <w:szCs w:val="24"/>
            </w:rPr>
          </w:pPr>
        </w:p>
        <w:p w14:paraId="17B23AAB" w14:textId="03BD082A" w:rsidR="00A0017A" w:rsidRPr="00546972" w:rsidRDefault="00A0017A" w:rsidP="001E1D17">
          <w:pPr>
            <w:spacing w:before="120" w:after="120" w:line="276" w:lineRule="auto"/>
            <w:contextualSpacing/>
            <w:rPr>
              <w:rFonts w:asciiTheme="minorHAnsi" w:hAnsiTheme="minorHAnsi" w:cstheme="minorHAnsi"/>
              <w:sz w:val="24"/>
              <w:szCs w:val="24"/>
            </w:rPr>
          </w:pPr>
        </w:p>
        <w:p w14:paraId="05EEE4DD" w14:textId="77777777" w:rsidR="00A0017A" w:rsidRPr="00546972" w:rsidRDefault="00A0017A" w:rsidP="001E1D17">
          <w:pPr>
            <w:spacing w:before="120" w:after="120" w:line="276" w:lineRule="auto"/>
            <w:contextualSpacing/>
            <w:rPr>
              <w:rFonts w:asciiTheme="minorHAnsi" w:hAnsiTheme="minorHAnsi" w:cstheme="minorHAnsi"/>
              <w:sz w:val="24"/>
              <w:szCs w:val="24"/>
            </w:rPr>
          </w:pPr>
        </w:p>
        <w:p w14:paraId="7DD299A1" w14:textId="7623E961" w:rsidR="00C06B2F" w:rsidRPr="00546972" w:rsidRDefault="00796CD0" w:rsidP="001E1D17">
          <w:pPr>
            <w:spacing w:before="120" w:after="120" w:line="276" w:lineRule="auto"/>
            <w:contextualSpacing/>
            <w:rPr>
              <w:rFonts w:asciiTheme="minorHAnsi" w:hAnsiTheme="minorHAnsi" w:cstheme="minorHAnsi"/>
              <w:sz w:val="24"/>
              <w:szCs w:val="24"/>
            </w:rPr>
          </w:pPr>
          <w:r w:rsidRPr="001E01A8">
            <w:rPr>
              <w:rFonts w:asciiTheme="minorHAnsi" w:hAnsiTheme="minorHAnsi" w:cstheme="minorHAnsi"/>
              <w:noProof/>
              <w:sz w:val="24"/>
              <w:szCs w:val="24"/>
              <w:lang w:eastAsia="tr-TR"/>
            </w:rPr>
            <mc:AlternateContent>
              <mc:Choice Requires="wpg">
                <w:drawing>
                  <wp:anchor distT="0" distB="0" distL="114300" distR="114300" simplePos="0" relativeHeight="251640832" behindDoc="1" locked="0" layoutInCell="1" allowOverlap="1" wp14:anchorId="7B292321" wp14:editId="00861ADE">
                    <wp:simplePos x="0" y="0"/>
                    <wp:positionH relativeFrom="column">
                      <wp:posOffset>75565</wp:posOffset>
                    </wp:positionH>
                    <wp:positionV relativeFrom="page">
                      <wp:posOffset>15240</wp:posOffset>
                    </wp:positionV>
                    <wp:extent cx="1463675" cy="1440180"/>
                    <wp:effectExtent l="0" t="0" r="3175" b="762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4"/>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6F0A" w14:textId="77777777" w:rsidR="00FF0B98" w:rsidRPr="001E1D17" w:rsidRDefault="00FF0B98">
                                  <w:pPr>
                                    <w:spacing w:before="8"/>
                                    <w:rPr>
                                      <w:sz w:val="28"/>
                                    </w:rPr>
                                  </w:pPr>
                                </w:p>
                                <w:p w14:paraId="46ECE694" w14:textId="4177E28D" w:rsidR="00FF0B98" w:rsidRDefault="00FF0B98" w:rsidP="00995BDF">
                                  <w:pPr>
                                    <w:spacing w:before="1" w:line="196" w:lineRule="auto"/>
                                    <w:ind w:left="142" w:right="353"/>
                                    <w:rPr>
                                      <w:rFonts w:asciiTheme="minorHAnsi" w:hAnsiTheme="minorHAnsi" w:cstheme="minorHAnsi"/>
                                      <w:b/>
                                      <w:color w:val="231F20"/>
                                      <w:sz w:val="32"/>
                                    </w:rPr>
                                  </w:pPr>
                                  <w:r>
                                    <w:rPr>
                                      <w:rFonts w:asciiTheme="minorHAnsi" w:hAnsiTheme="minorHAnsi" w:cstheme="minorHAnsi"/>
                                      <w:b/>
                                      <w:color w:val="231F20"/>
                                      <w:sz w:val="32"/>
                                    </w:rPr>
                                    <w:t>Konut</w:t>
                                  </w:r>
                                  <w:r w:rsidRPr="00A00A2D">
                                    <w:rPr>
                                      <w:rFonts w:asciiTheme="minorHAnsi" w:hAnsiTheme="minorHAnsi" w:cstheme="minorHAnsi"/>
                                      <w:b/>
                                      <w:color w:val="231F20"/>
                                      <w:sz w:val="32"/>
                                    </w:rPr>
                                    <w:t xml:space="preserve"> Piyasası Görünümü</w:t>
                                  </w:r>
                                </w:p>
                                <w:p w14:paraId="2F3B2001" w14:textId="77777777" w:rsidR="00FF0B98" w:rsidRPr="00637F04" w:rsidRDefault="00FF0B98" w:rsidP="00995BDF">
                                  <w:pPr>
                                    <w:spacing w:before="1" w:line="196" w:lineRule="auto"/>
                                    <w:ind w:left="142" w:right="353"/>
                                    <w:rPr>
                                      <w:rFonts w:asciiTheme="minorHAnsi" w:hAnsiTheme="minorHAnsi" w:cstheme="minorHAnsi"/>
                                      <w:b/>
                                      <w:color w:val="231F20"/>
                                      <w:sz w:val="20"/>
                                    </w:rPr>
                                  </w:pPr>
                                </w:p>
                                <w:p w14:paraId="143A4487" w14:textId="77777777" w:rsidR="00FF0B98" w:rsidRPr="001E1D17" w:rsidRDefault="00FF0B98"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36"/>
                                    </w:rPr>
                                    <w:t xml:space="preserve">MAYIS </w:t>
                                  </w:r>
                                  <w:r w:rsidRPr="001E1D17">
                                    <w:rPr>
                                      <w:rFonts w:asciiTheme="minorHAnsi" w:hAnsiTheme="minorHAnsi" w:cstheme="minorHAnsi"/>
                                      <w:b/>
                                      <w:color w:val="231F20"/>
                                      <w:sz w:val="36"/>
                                    </w:rPr>
                                    <w:t>2021</w:t>
                                  </w:r>
                                </w:p>
                                <w:p w14:paraId="4AB983B4" w14:textId="097CCFBD" w:rsidR="00FF0B98" w:rsidRPr="001E1D17" w:rsidRDefault="00FF0B98" w:rsidP="00F462A4">
                                  <w:pPr>
                                    <w:spacing w:before="1" w:line="196" w:lineRule="auto"/>
                                    <w:ind w:left="142" w:right="353"/>
                                    <w:rPr>
                                      <w:rFonts w:asciiTheme="minorHAnsi" w:hAnsiTheme="minorHAnsi" w:cstheme="minorHAnsi"/>
                                      <w:b/>
                                      <w:color w:val="231F20"/>
                                      <w:sz w:val="3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92321" id="_x0000_s1033" style="position:absolute;margin-left:5.95pt;margin-top:1.2pt;width:115.25pt;height:113.4pt;z-index:-251675648;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">
                    <v:rect id="Rectangle 4"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0D26F0A" w14:textId="77777777" w:rsidR="00FF0B98" w:rsidRPr="001E1D17" w:rsidRDefault="00FF0B98">
                            <w:pPr>
                              <w:spacing w:before="8"/>
                              <w:rPr>
                                <w:sz w:val="28"/>
                              </w:rPr>
                            </w:pPr>
                          </w:p>
                          <w:p w14:paraId="46ECE694" w14:textId="4177E28D" w:rsidR="00FF0B98" w:rsidRDefault="00FF0B98" w:rsidP="00995BDF">
                            <w:pPr>
                              <w:spacing w:before="1" w:line="196" w:lineRule="auto"/>
                              <w:ind w:left="142" w:right="353"/>
                              <w:rPr>
                                <w:rFonts w:asciiTheme="minorHAnsi" w:hAnsiTheme="minorHAnsi" w:cstheme="minorHAnsi"/>
                                <w:b/>
                                <w:color w:val="231F20"/>
                                <w:sz w:val="32"/>
                              </w:rPr>
                            </w:pPr>
                            <w:r>
                              <w:rPr>
                                <w:rFonts w:asciiTheme="minorHAnsi" w:hAnsiTheme="minorHAnsi" w:cstheme="minorHAnsi"/>
                                <w:b/>
                                <w:color w:val="231F20"/>
                                <w:sz w:val="32"/>
                              </w:rPr>
                              <w:t>Konut</w:t>
                            </w:r>
                            <w:r w:rsidRPr="00A00A2D">
                              <w:rPr>
                                <w:rFonts w:asciiTheme="minorHAnsi" w:hAnsiTheme="minorHAnsi" w:cstheme="minorHAnsi"/>
                                <w:b/>
                                <w:color w:val="231F20"/>
                                <w:sz w:val="32"/>
                              </w:rPr>
                              <w:t xml:space="preserve"> Piyasası Görünümü</w:t>
                            </w:r>
                          </w:p>
                          <w:p w14:paraId="2F3B2001" w14:textId="77777777" w:rsidR="00FF0B98" w:rsidRPr="00637F04" w:rsidRDefault="00FF0B98" w:rsidP="00995BDF">
                            <w:pPr>
                              <w:spacing w:before="1" w:line="196" w:lineRule="auto"/>
                              <w:ind w:left="142" w:right="353"/>
                              <w:rPr>
                                <w:rFonts w:asciiTheme="minorHAnsi" w:hAnsiTheme="minorHAnsi" w:cstheme="minorHAnsi"/>
                                <w:b/>
                                <w:color w:val="231F20"/>
                                <w:sz w:val="20"/>
                              </w:rPr>
                            </w:pPr>
                          </w:p>
                          <w:p w14:paraId="143A4487" w14:textId="77777777" w:rsidR="00FF0B98" w:rsidRPr="001E1D17" w:rsidRDefault="00FF0B98"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36"/>
                              </w:rPr>
                              <w:t xml:space="preserve">MAYIS </w:t>
                            </w:r>
                            <w:r w:rsidRPr="001E1D17">
                              <w:rPr>
                                <w:rFonts w:asciiTheme="minorHAnsi" w:hAnsiTheme="minorHAnsi" w:cstheme="minorHAnsi"/>
                                <w:b/>
                                <w:color w:val="231F20"/>
                                <w:sz w:val="36"/>
                              </w:rPr>
                              <w:t>2021</w:t>
                            </w:r>
                          </w:p>
                          <w:p w14:paraId="4AB983B4" w14:textId="097CCFBD" w:rsidR="00FF0B98" w:rsidRPr="001E1D17" w:rsidRDefault="00FF0B98" w:rsidP="00F462A4">
                            <w:pPr>
                              <w:spacing w:before="1" w:line="196" w:lineRule="auto"/>
                              <w:ind w:left="142" w:right="353"/>
                              <w:rPr>
                                <w:rFonts w:asciiTheme="minorHAnsi" w:hAnsiTheme="minorHAnsi" w:cstheme="minorHAnsi"/>
                                <w:b/>
                                <w:color w:val="231F20"/>
                                <w:sz w:val="36"/>
                              </w:rPr>
                            </w:pPr>
                          </w:p>
                        </w:txbxContent>
                      </v:textbox>
                    </v:shape>
                    <w10:wrap anchory="page"/>
                  </v:group>
                </w:pict>
              </mc:Fallback>
            </mc:AlternateContent>
          </w:r>
        </w:p>
      </w:sdtContent>
    </w:sdt>
    <w:p w14:paraId="507356B8" w14:textId="77777777" w:rsidR="00C06B2F" w:rsidRPr="00546972" w:rsidRDefault="00C06B2F">
      <w:pPr>
        <w:pStyle w:val="KonuBal"/>
        <w:spacing w:before="120" w:after="120" w:line="276" w:lineRule="auto"/>
        <w:contextualSpacing/>
        <w:rPr>
          <w:rFonts w:asciiTheme="minorHAnsi" w:hAnsiTheme="minorHAnsi" w:cstheme="minorHAnsi"/>
          <w:color w:val="FF0000"/>
          <w:sz w:val="24"/>
          <w:szCs w:val="24"/>
        </w:rPr>
      </w:pPr>
    </w:p>
    <w:p w14:paraId="7E39E95B" w14:textId="69C191E7" w:rsidR="00F462A4" w:rsidRDefault="00AF5644" w:rsidP="00F462A4">
      <w:pPr>
        <w:spacing w:before="120" w:after="120" w:line="276" w:lineRule="auto"/>
        <w:contextualSpacing/>
        <w:jc w:val="center"/>
        <w:rPr>
          <w:rFonts w:asciiTheme="minorHAnsi" w:eastAsia="Calibri" w:hAnsiTheme="minorHAnsi" w:cstheme="minorHAnsi"/>
          <w:b/>
          <w:bCs/>
          <w:sz w:val="24"/>
          <w:szCs w:val="24"/>
        </w:rPr>
      </w:pPr>
      <w:r>
        <w:rPr>
          <w:rFonts w:asciiTheme="minorHAnsi" w:eastAsia="Calibri" w:hAnsiTheme="minorHAnsi" w:cstheme="minorHAnsi"/>
          <w:b/>
          <w:bCs/>
          <w:sz w:val="32"/>
          <w:szCs w:val="32"/>
        </w:rPr>
        <w:t>NİSAN ÖN</w:t>
      </w:r>
      <w:r w:rsidR="0068453A">
        <w:rPr>
          <w:rFonts w:asciiTheme="minorHAnsi" w:eastAsia="Calibri" w:hAnsiTheme="minorHAnsi" w:cstheme="minorHAnsi"/>
          <w:b/>
          <w:bCs/>
          <w:sz w:val="32"/>
          <w:szCs w:val="32"/>
        </w:rPr>
        <w:t>L</w:t>
      </w:r>
      <w:bookmarkStart w:id="0" w:name="_GoBack"/>
      <w:bookmarkEnd w:id="0"/>
      <w:r>
        <w:rPr>
          <w:rFonts w:asciiTheme="minorHAnsi" w:eastAsia="Calibri" w:hAnsiTheme="minorHAnsi" w:cstheme="minorHAnsi"/>
          <w:b/>
          <w:bCs/>
          <w:sz w:val="32"/>
          <w:szCs w:val="32"/>
        </w:rPr>
        <w:t xml:space="preserve">EMLERİ </w:t>
      </w:r>
      <w:r w:rsidR="00F462A4">
        <w:rPr>
          <w:rFonts w:asciiTheme="minorHAnsi" w:eastAsia="Calibri" w:hAnsiTheme="minorHAnsi" w:cstheme="minorHAnsi"/>
          <w:b/>
          <w:bCs/>
          <w:sz w:val="32"/>
          <w:szCs w:val="32"/>
        </w:rPr>
        <w:t>KONUT PİYASASIN</w:t>
      </w:r>
      <w:r>
        <w:rPr>
          <w:rFonts w:asciiTheme="minorHAnsi" w:eastAsia="Calibri" w:hAnsiTheme="minorHAnsi" w:cstheme="minorHAnsi"/>
          <w:b/>
          <w:bCs/>
          <w:sz w:val="32"/>
          <w:szCs w:val="32"/>
        </w:rPr>
        <w:t>I ETKİLEDİ</w:t>
      </w:r>
    </w:p>
    <w:p w14:paraId="1859044C" w14:textId="77777777" w:rsidR="00A81BCC" w:rsidRDefault="00A81BCC">
      <w:pPr>
        <w:spacing w:before="120" w:after="120" w:line="276" w:lineRule="auto"/>
        <w:contextualSpacing/>
        <w:jc w:val="center"/>
        <w:rPr>
          <w:rFonts w:asciiTheme="minorHAnsi" w:eastAsia="Calibri" w:hAnsiTheme="minorHAnsi" w:cstheme="minorHAnsi"/>
          <w:b/>
          <w:bCs/>
          <w:sz w:val="24"/>
          <w:szCs w:val="24"/>
        </w:rPr>
      </w:pPr>
    </w:p>
    <w:p w14:paraId="07538986" w14:textId="1B798C2E" w:rsidR="00A1501B" w:rsidRPr="00546972" w:rsidRDefault="00A1501B">
      <w:pPr>
        <w:spacing w:before="120" w:after="120" w:line="276" w:lineRule="auto"/>
        <w:contextualSpacing/>
        <w:jc w:val="center"/>
        <w:rPr>
          <w:rFonts w:asciiTheme="minorHAnsi" w:eastAsia="Calibri" w:hAnsiTheme="minorHAnsi" w:cstheme="minorHAnsi"/>
          <w:b/>
          <w:bCs/>
          <w:color w:val="FF0000"/>
          <w:sz w:val="24"/>
          <w:szCs w:val="24"/>
        </w:rPr>
      </w:pPr>
      <w:r w:rsidRPr="00A951CD">
        <w:rPr>
          <w:rFonts w:asciiTheme="minorHAnsi" w:eastAsia="Calibri" w:hAnsiTheme="minorHAnsi" w:cstheme="minorHAnsi"/>
          <w:b/>
          <w:bCs/>
          <w:sz w:val="24"/>
          <w:szCs w:val="24"/>
        </w:rPr>
        <w:t>Özet</w:t>
      </w:r>
      <w:r w:rsidR="00A67625" w:rsidRPr="00A951CD">
        <w:rPr>
          <w:rFonts w:asciiTheme="minorHAnsi" w:eastAsia="Calibri" w:hAnsiTheme="minorHAnsi" w:cstheme="minorHAnsi"/>
          <w:b/>
          <w:bCs/>
          <w:sz w:val="24"/>
          <w:szCs w:val="24"/>
        </w:rPr>
        <w:t xml:space="preserve"> </w:t>
      </w:r>
    </w:p>
    <w:p w14:paraId="01115D06" w14:textId="20B92EE1" w:rsidR="00A1501B" w:rsidRPr="00EA0D4A" w:rsidRDefault="00A1501B" w:rsidP="00EA0D4A">
      <w:pPr>
        <w:spacing w:before="120" w:after="120" w:line="276" w:lineRule="auto"/>
        <w:contextualSpacing/>
        <w:jc w:val="both"/>
        <w:rPr>
          <w:rFonts w:asciiTheme="minorHAnsi" w:eastAsia="Calibri" w:hAnsiTheme="minorHAnsi" w:cstheme="minorHAnsi"/>
          <w:sz w:val="24"/>
          <w:szCs w:val="24"/>
        </w:rPr>
      </w:pPr>
    </w:p>
    <w:p w14:paraId="1906B3C9" w14:textId="1FB78A61" w:rsidR="00670D3C" w:rsidRDefault="00F462A4" w:rsidP="00670D3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Nisan ayının verileri </w:t>
      </w:r>
      <w:r w:rsidR="00C23020">
        <w:rPr>
          <w:rFonts w:asciiTheme="minorHAnsi" w:eastAsia="Calibri" w:hAnsiTheme="minorHAnsi" w:cstheme="minorHAnsi"/>
        </w:rPr>
        <w:t>yeni pandemi kısıtlamalarının</w:t>
      </w:r>
      <w:r w:rsidR="009F7A20">
        <w:rPr>
          <w:rFonts w:asciiTheme="minorHAnsi" w:eastAsia="Calibri" w:hAnsiTheme="minorHAnsi" w:cstheme="minorHAnsi"/>
        </w:rPr>
        <w:t xml:space="preserve"> </w:t>
      </w:r>
      <w:r>
        <w:rPr>
          <w:rFonts w:asciiTheme="minorHAnsi" w:eastAsia="Calibri" w:hAnsiTheme="minorHAnsi" w:cstheme="minorHAnsi"/>
        </w:rPr>
        <w:t xml:space="preserve">satılık </w:t>
      </w:r>
      <w:r w:rsidR="009F7A20">
        <w:rPr>
          <w:rFonts w:asciiTheme="minorHAnsi" w:eastAsia="Calibri" w:hAnsiTheme="minorHAnsi" w:cstheme="minorHAnsi"/>
        </w:rPr>
        <w:t xml:space="preserve">konut </w:t>
      </w:r>
      <w:r>
        <w:rPr>
          <w:rFonts w:asciiTheme="minorHAnsi" w:eastAsia="Calibri" w:hAnsiTheme="minorHAnsi" w:cstheme="minorHAnsi"/>
        </w:rPr>
        <w:t>piyasasın</w:t>
      </w:r>
      <w:r w:rsidR="00627C6F">
        <w:rPr>
          <w:rFonts w:asciiTheme="minorHAnsi" w:eastAsia="Calibri" w:hAnsiTheme="minorHAnsi" w:cstheme="minorHAnsi"/>
        </w:rPr>
        <w:t xml:space="preserve">ı </w:t>
      </w:r>
      <w:r w:rsidR="00AF5644">
        <w:rPr>
          <w:rFonts w:asciiTheme="minorHAnsi" w:eastAsia="Calibri" w:hAnsiTheme="minorHAnsi" w:cstheme="minorHAnsi"/>
        </w:rPr>
        <w:t>yavaşlattığını</w:t>
      </w:r>
      <w:r w:rsidR="00627C6F">
        <w:rPr>
          <w:rFonts w:asciiTheme="minorHAnsi" w:eastAsia="Calibri" w:hAnsiTheme="minorHAnsi" w:cstheme="minorHAnsi"/>
        </w:rPr>
        <w:t xml:space="preserve"> </w:t>
      </w:r>
      <w:r>
        <w:rPr>
          <w:rFonts w:asciiTheme="minorHAnsi" w:eastAsia="Calibri" w:hAnsiTheme="minorHAnsi" w:cstheme="minorHAnsi"/>
        </w:rPr>
        <w:t>göstermektedir.</w:t>
      </w:r>
      <w:r w:rsidR="00D27058">
        <w:rPr>
          <w:rFonts w:asciiTheme="minorHAnsi" w:eastAsia="Calibri" w:hAnsiTheme="minorHAnsi" w:cstheme="minorHAnsi"/>
        </w:rPr>
        <w:t xml:space="preserve"> Satılık konut piyasasında </w:t>
      </w:r>
      <w:r w:rsidR="00404878" w:rsidRPr="000D4201">
        <w:rPr>
          <w:rFonts w:asciiTheme="minorHAnsi" w:eastAsia="Calibri" w:hAnsiTheme="minorHAnsi" w:cstheme="minorHAnsi"/>
        </w:rPr>
        <w:t xml:space="preserve">cari ve reel </w:t>
      </w:r>
      <w:r w:rsidR="00D27058" w:rsidRPr="000D4201">
        <w:rPr>
          <w:rFonts w:asciiTheme="minorHAnsi" w:eastAsia="Calibri" w:hAnsiTheme="minorHAnsi" w:cstheme="minorHAnsi"/>
        </w:rPr>
        <w:t>fiyat</w:t>
      </w:r>
      <w:r w:rsidR="00404878" w:rsidRPr="000D4201">
        <w:rPr>
          <w:rFonts w:asciiTheme="minorHAnsi" w:eastAsia="Calibri" w:hAnsiTheme="minorHAnsi" w:cstheme="minorHAnsi"/>
        </w:rPr>
        <w:t>lar</w:t>
      </w:r>
      <w:r w:rsidR="00D27058" w:rsidRPr="000D4201">
        <w:rPr>
          <w:rFonts w:asciiTheme="minorHAnsi" w:eastAsia="Calibri" w:hAnsiTheme="minorHAnsi" w:cstheme="minorHAnsi"/>
        </w:rPr>
        <w:t xml:space="preserve"> yükselmeye</w:t>
      </w:r>
      <w:r w:rsidR="00D27058">
        <w:rPr>
          <w:rFonts w:asciiTheme="minorHAnsi" w:eastAsia="Calibri" w:hAnsiTheme="minorHAnsi" w:cstheme="minorHAnsi"/>
        </w:rPr>
        <w:t xml:space="preserve"> devam etse de, satılan konut sayısı azalm</w:t>
      </w:r>
      <w:r w:rsidR="0096201D">
        <w:rPr>
          <w:rFonts w:asciiTheme="minorHAnsi" w:eastAsia="Calibri" w:hAnsiTheme="minorHAnsi" w:cstheme="minorHAnsi"/>
        </w:rPr>
        <w:t>ıştır</w:t>
      </w:r>
      <w:r w:rsidR="00D27058">
        <w:rPr>
          <w:rFonts w:asciiTheme="minorHAnsi" w:eastAsia="Calibri" w:hAnsiTheme="minorHAnsi" w:cstheme="minorHAnsi"/>
        </w:rPr>
        <w:t>.</w:t>
      </w:r>
      <w:r>
        <w:rPr>
          <w:rFonts w:asciiTheme="minorHAnsi" w:eastAsia="Calibri" w:hAnsiTheme="minorHAnsi" w:cstheme="minorHAnsi"/>
        </w:rPr>
        <w:t xml:space="preserve"> </w:t>
      </w:r>
    </w:p>
    <w:p w14:paraId="32477ADD" w14:textId="523F640E" w:rsidR="00F462A4" w:rsidRPr="00DA638E" w:rsidRDefault="00F462A4" w:rsidP="00F462A4">
      <w:pPr>
        <w:spacing w:before="120" w:after="120" w:line="276" w:lineRule="auto"/>
        <w:contextualSpacing/>
        <w:jc w:val="both"/>
        <w:rPr>
          <w:rFonts w:asciiTheme="minorHAnsi" w:eastAsia="Calibri" w:hAnsiTheme="minorHAnsi" w:cstheme="minorHAnsi"/>
        </w:rPr>
      </w:pPr>
      <w:r w:rsidRPr="0087030F">
        <w:rPr>
          <w:rFonts w:asciiTheme="minorHAnsi" w:eastAsia="Calibri" w:hAnsiTheme="minorHAnsi" w:cstheme="minorHAnsi"/>
        </w:rPr>
        <w:t xml:space="preserve">Geçen yılın </w:t>
      </w:r>
      <w:r>
        <w:rPr>
          <w:rFonts w:asciiTheme="minorHAnsi" w:eastAsia="Calibri" w:hAnsiTheme="minorHAnsi" w:cstheme="minorHAnsi"/>
        </w:rPr>
        <w:t>Nisan</w:t>
      </w:r>
      <w:r w:rsidRPr="0087030F">
        <w:rPr>
          <w:rFonts w:asciiTheme="minorHAnsi" w:eastAsia="Calibri" w:hAnsiTheme="minorHAnsi" w:cstheme="minorHAnsi"/>
        </w:rPr>
        <w:t xml:space="preserve"> ayına göre Türkiye genelinde ortalama satılık konut </w:t>
      </w:r>
      <w:r>
        <w:rPr>
          <w:rFonts w:asciiTheme="minorHAnsi" w:eastAsia="Calibri" w:hAnsiTheme="minorHAnsi" w:cstheme="minorHAnsi"/>
        </w:rPr>
        <w:t xml:space="preserve">ilan </w:t>
      </w:r>
      <w:r w:rsidRPr="0087030F">
        <w:rPr>
          <w:rFonts w:asciiTheme="minorHAnsi" w:eastAsia="Calibri" w:hAnsiTheme="minorHAnsi" w:cstheme="minorHAnsi"/>
        </w:rPr>
        <w:t>m</w:t>
      </w:r>
      <w:r w:rsidRPr="0087030F">
        <w:rPr>
          <w:rFonts w:asciiTheme="minorHAnsi" w:eastAsia="Calibri" w:hAnsiTheme="minorHAnsi" w:cstheme="minorHAnsi"/>
          <w:vertAlign w:val="superscript"/>
        </w:rPr>
        <w:t>2</w:t>
      </w:r>
      <w:r w:rsidRPr="0087030F">
        <w:rPr>
          <w:rFonts w:asciiTheme="minorHAnsi" w:eastAsia="Calibri" w:hAnsiTheme="minorHAnsi" w:cstheme="minorHAnsi"/>
        </w:rPr>
        <w:t xml:space="preserve"> cari fiyatları yıllık yüzde 3</w:t>
      </w:r>
      <w:r>
        <w:rPr>
          <w:rFonts w:asciiTheme="minorHAnsi" w:eastAsia="Calibri" w:hAnsiTheme="minorHAnsi" w:cstheme="minorHAnsi"/>
        </w:rPr>
        <w:t>8</w:t>
      </w:r>
      <w:r w:rsidRPr="0087030F">
        <w:rPr>
          <w:rFonts w:asciiTheme="minorHAnsi" w:eastAsia="Calibri" w:hAnsiTheme="minorHAnsi" w:cstheme="minorHAnsi"/>
        </w:rPr>
        <w:t>,4 yükselerek 3</w:t>
      </w:r>
      <w:r>
        <w:rPr>
          <w:rFonts w:asciiTheme="minorHAnsi" w:eastAsia="Calibri" w:hAnsiTheme="minorHAnsi" w:cstheme="minorHAnsi"/>
        </w:rPr>
        <w:t>.829</w:t>
      </w:r>
      <w:r w:rsidRPr="0087030F">
        <w:rPr>
          <w:rFonts w:asciiTheme="minorHAnsi" w:eastAsia="Calibri" w:hAnsiTheme="minorHAnsi" w:cstheme="minorHAnsi"/>
        </w:rPr>
        <w:t xml:space="preserve"> TL ol</w:t>
      </w:r>
      <w:r>
        <w:rPr>
          <w:rFonts w:asciiTheme="minorHAnsi" w:eastAsia="Calibri" w:hAnsiTheme="minorHAnsi" w:cstheme="minorHAnsi"/>
        </w:rPr>
        <w:t>muştur. S</w:t>
      </w:r>
      <w:r w:rsidRPr="0087030F">
        <w:rPr>
          <w:rFonts w:asciiTheme="minorHAnsi" w:eastAsia="Calibri" w:hAnsiTheme="minorHAnsi" w:cstheme="minorHAnsi"/>
        </w:rPr>
        <w:t xml:space="preserve">atılık konut </w:t>
      </w:r>
      <w:r>
        <w:rPr>
          <w:rFonts w:asciiTheme="minorHAnsi" w:eastAsia="Calibri" w:hAnsiTheme="minorHAnsi" w:cstheme="minorHAnsi"/>
        </w:rPr>
        <w:t xml:space="preserve">ilan </w:t>
      </w:r>
      <w:r w:rsidRPr="0087030F">
        <w:rPr>
          <w:rFonts w:asciiTheme="minorHAnsi" w:eastAsia="Calibri" w:hAnsiTheme="minorHAnsi" w:cstheme="minorHAnsi"/>
        </w:rPr>
        <w:t>m</w:t>
      </w:r>
      <w:r w:rsidRPr="0087030F">
        <w:rPr>
          <w:rFonts w:asciiTheme="minorHAnsi" w:eastAsia="Calibri" w:hAnsiTheme="minorHAnsi" w:cstheme="minorHAnsi"/>
          <w:vertAlign w:val="superscript"/>
        </w:rPr>
        <w:t>2</w:t>
      </w:r>
      <w:r w:rsidRPr="0087030F">
        <w:rPr>
          <w:rFonts w:asciiTheme="minorHAnsi" w:eastAsia="Calibri" w:hAnsiTheme="minorHAnsi" w:cstheme="minorHAnsi"/>
        </w:rPr>
        <w:t xml:space="preserve"> cari fiyatları yıllı</w:t>
      </w:r>
      <w:r>
        <w:rPr>
          <w:rFonts w:asciiTheme="minorHAnsi" w:eastAsia="Calibri" w:hAnsiTheme="minorHAnsi" w:cstheme="minorHAnsi"/>
        </w:rPr>
        <w:t xml:space="preserve">k olarak </w:t>
      </w:r>
      <w:r w:rsidRPr="0087030F">
        <w:rPr>
          <w:rFonts w:asciiTheme="minorHAnsi" w:eastAsia="Calibri" w:hAnsiTheme="minorHAnsi" w:cstheme="minorHAnsi"/>
        </w:rPr>
        <w:t xml:space="preserve">İstanbul’da yüzde </w:t>
      </w:r>
      <w:r>
        <w:rPr>
          <w:rFonts w:asciiTheme="minorHAnsi" w:eastAsia="Calibri" w:hAnsiTheme="minorHAnsi" w:cstheme="minorHAnsi"/>
        </w:rPr>
        <w:t>31</w:t>
      </w:r>
      <w:r w:rsidRPr="0087030F">
        <w:rPr>
          <w:rFonts w:asciiTheme="minorHAnsi" w:eastAsia="Calibri" w:hAnsiTheme="minorHAnsi" w:cstheme="minorHAnsi"/>
        </w:rPr>
        <w:t>,</w:t>
      </w:r>
      <w:r>
        <w:rPr>
          <w:rFonts w:asciiTheme="minorHAnsi" w:eastAsia="Calibri" w:hAnsiTheme="minorHAnsi" w:cstheme="minorHAnsi"/>
        </w:rPr>
        <w:t>7</w:t>
      </w:r>
      <w:r w:rsidRPr="0087030F">
        <w:rPr>
          <w:rFonts w:asciiTheme="minorHAnsi" w:eastAsia="Calibri" w:hAnsiTheme="minorHAnsi" w:cstheme="minorHAnsi"/>
        </w:rPr>
        <w:t>, Ankara’da yüzde 3</w:t>
      </w:r>
      <w:r>
        <w:rPr>
          <w:rFonts w:asciiTheme="minorHAnsi" w:eastAsia="Calibri" w:hAnsiTheme="minorHAnsi" w:cstheme="minorHAnsi"/>
        </w:rPr>
        <w:t>7</w:t>
      </w:r>
      <w:r w:rsidRPr="0087030F">
        <w:rPr>
          <w:rFonts w:asciiTheme="minorHAnsi" w:eastAsia="Calibri" w:hAnsiTheme="minorHAnsi" w:cstheme="minorHAnsi"/>
        </w:rPr>
        <w:t>,</w:t>
      </w:r>
      <w:r>
        <w:rPr>
          <w:rFonts w:asciiTheme="minorHAnsi" w:eastAsia="Calibri" w:hAnsiTheme="minorHAnsi" w:cstheme="minorHAnsi"/>
        </w:rPr>
        <w:t>5</w:t>
      </w:r>
      <w:r w:rsidRPr="0087030F">
        <w:rPr>
          <w:rFonts w:asciiTheme="minorHAnsi" w:eastAsia="Calibri" w:hAnsiTheme="minorHAnsi" w:cstheme="minorHAnsi"/>
        </w:rPr>
        <w:t xml:space="preserve"> ve İzmir’de yüzde 3</w:t>
      </w:r>
      <w:r>
        <w:rPr>
          <w:rFonts w:asciiTheme="minorHAnsi" w:eastAsia="Calibri" w:hAnsiTheme="minorHAnsi" w:cstheme="minorHAnsi"/>
        </w:rPr>
        <w:t>6</w:t>
      </w:r>
      <w:r w:rsidRPr="0087030F">
        <w:rPr>
          <w:rFonts w:asciiTheme="minorHAnsi" w:eastAsia="Calibri" w:hAnsiTheme="minorHAnsi" w:cstheme="minorHAnsi"/>
        </w:rPr>
        <w:t>,</w:t>
      </w:r>
      <w:r>
        <w:rPr>
          <w:rFonts w:asciiTheme="minorHAnsi" w:eastAsia="Calibri" w:hAnsiTheme="minorHAnsi" w:cstheme="minorHAnsi"/>
        </w:rPr>
        <w:t>5</w:t>
      </w:r>
      <w:r w:rsidRPr="0087030F">
        <w:rPr>
          <w:rFonts w:asciiTheme="minorHAnsi" w:eastAsia="Calibri" w:hAnsiTheme="minorHAnsi" w:cstheme="minorHAnsi"/>
        </w:rPr>
        <w:t xml:space="preserve"> </w:t>
      </w:r>
      <w:r w:rsidR="001B07C1">
        <w:rPr>
          <w:rFonts w:asciiTheme="minorHAnsi" w:eastAsia="Calibri" w:hAnsiTheme="minorHAnsi" w:cstheme="minorHAnsi"/>
        </w:rPr>
        <w:t>artmıştır</w:t>
      </w:r>
      <w:r w:rsidRPr="0087030F">
        <w:rPr>
          <w:rFonts w:asciiTheme="minorHAnsi" w:eastAsia="Calibri" w:hAnsiTheme="minorHAnsi" w:cstheme="minorHAnsi"/>
        </w:rPr>
        <w:t>. Böylece, ortalama satılık konut m</w:t>
      </w:r>
      <w:r w:rsidRPr="0087030F">
        <w:rPr>
          <w:rFonts w:asciiTheme="minorHAnsi" w:eastAsia="Calibri" w:hAnsiTheme="minorHAnsi" w:cstheme="minorHAnsi"/>
          <w:vertAlign w:val="superscript"/>
        </w:rPr>
        <w:t>2</w:t>
      </w:r>
      <w:r w:rsidRPr="0087030F">
        <w:rPr>
          <w:rFonts w:asciiTheme="minorHAnsi" w:eastAsia="Calibri" w:hAnsiTheme="minorHAnsi" w:cstheme="minorHAnsi"/>
        </w:rPr>
        <w:t xml:space="preserve"> fiyatları İstanbul’da </w:t>
      </w:r>
      <w:r>
        <w:rPr>
          <w:rFonts w:asciiTheme="minorHAnsi" w:eastAsia="Calibri" w:hAnsiTheme="minorHAnsi" w:cstheme="minorHAnsi"/>
        </w:rPr>
        <w:t>5.104</w:t>
      </w:r>
      <w:r w:rsidRPr="0087030F">
        <w:rPr>
          <w:rFonts w:asciiTheme="minorHAnsi" w:eastAsia="Calibri" w:hAnsiTheme="minorHAnsi" w:cstheme="minorHAnsi"/>
        </w:rPr>
        <w:t xml:space="preserve"> TL, Ankara’da </w:t>
      </w:r>
      <w:r>
        <w:rPr>
          <w:rFonts w:asciiTheme="minorHAnsi" w:eastAsia="Calibri" w:hAnsiTheme="minorHAnsi" w:cstheme="minorHAnsi"/>
        </w:rPr>
        <w:t>2.637</w:t>
      </w:r>
      <w:r w:rsidRPr="0087030F">
        <w:rPr>
          <w:rFonts w:asciiTheme="minorHAnsi" w:eastAsia="Calibri" w:hAnsiTheme="minorHAnsi" w:cstheme="minorHAnsi"/>
        </w:rPr>
        <w:t xml:space="preserve"> TL, İzmir’de ise 4</w:t>
      </w:r>
      <w:r>
        <w:rPr>
          <w:rFonts w:asciiTheme="minorHAnsi" w:eastAsia="Calibri" w:hAnsiTheme="minorHAnsi" w:cstheme="minorHAnsi"/>
        </w:rPr>
        <w:t>.571</w:t>
      </w:r>
      <w:r w:rsidRPr="0087030F">
        <w:rPr>
          <w:rFonts w:asciiTheme="minorHAnsi" w:eastAsia="Calibri" w:hAnsiTheme="minorHAnsi" w:cstheme="minorHAnsi"/>
        </w:rPr>
        <w:t xml:space="preserve"> TL</w:t>
      </w:r>
      <w:r w:rsidR="00453276">
        <w:rPr>
          <w:rFonts w:asciiTheme="minorHAnsi" w:eastAsia="Calibri" w:hAnsiTheme="minorHAnsi" w:cstheme="minorHAnsi"/>
        </w:rPr>
        <w:t xml:space="preserve"> olmuştur</w:t>
      </w:r>
      <w:r w:rsidRPr="0087030F">
        <w:rPr>
          <w:rFonts w:asciiTheme="minorHAnsi" w:eastAsia="Calibri" w:hAnsiTheme="minorHAnsi" w:cstheme="minorHAnsi"/>
        </w:rPr>
        <w:t xml:space="preserve">. </w:t>
      </w:r>
      <w:r w:rsidRPr="00E5383B">
        <w:rPr>
          <w:rFonts w:asciiTheme="minorHAnsi" w:eastAsia="Calibri" w:hAnsiTheme="minorHAnsi" w:cstheme="minorHAnsi"/>
        </w:rPr>
        <w:t xml:space="preserve">Enflasyondan arındırılmış satış fiyatları </w:t>
      </w:r>
      <w:r w:rsidR="00F01724">
        <w:rPr>
          <w:rFonts w:asciiTheme="minorHAnsi" w:eastAsia="Calibri" w:hAnsiTheme="minorHAnsi" w:cstheme="minorHAnsi"/>
        </w:rPr>
        <w:t xml:space="preserve">da </w:t>
      </w:r>
      <w:r w:rsidRPr="00E5383B">
        <w:rPr>
          <w:rFonts w:asciiTheme="minorHAnsi" w:eastAsia="Calibri" w:hAnsiTheme="minorHAnsi" w:cstheme="minorHAnsi"/>
        </w:rPr>
        <w:t>ülke genelinde ve üç büyük ilde artmaya devam etmiştir.</w:t>
      </w:r>
      <w:r w:rsidR="00D73500" w:rsidRPr="00D73500">
        <w:rPr>
          <w:rFonts w:asciiTheme="minorHAnsi" w:eastAsia="Calibri" w:hAnsiTheme="minorHAnsi" w:cstheme="minorHAnsi"/>
        </w:rPr>
        <w:t xml:space="preserve"> </w:t>
      </w:r>
      <w:r w:rsidR="002A1A02">
        <w:rPr>
          <w:rFonts w:asciiTheme="minorHAnsi" w:eastAsia="Calibri" w:hAnsiTheme="minorHAnsi" w:cstheme="minorHAnsi"/>
        </w:rPr>
        <w:t>Bununla birlikte u</w:t>
      </w:r>
      <w:r w:rsidR="00D73500" w:rsidRPr="0087030F">
        <w:rPr>
          <w:rFonts w:asciiTheme="minorHAnsi" w:eastAsia="Calibri" w:hAnsiTheme="minorHAnsi" w:cstheme="minorHAnsi"/>
        </w:rPr>
        <w:t>cuz ve lüks konutların satılık ilan m</w:t>
      </w:r>
      <w:r w:rsidR="00D73500" w:rsidRPr="0087030F">
        <w:rPr>
          <w:rFonts w:asciiTheme="minorHAnsi" w:eastAsia="Calibri" w:hAnsiTheme="minorHAnsi" w:cstheme="minorHAnsi"/>
          <w:vertAlign w:val="superscript"/>
        </w:rPr>
        <w:t>2</w:t>
      </w:r>
      <w:r w:rsidR="00D73500" w:rsidRPr="0087030F">
        <w:rPr>
          <w:rFonts w:asciiTheme="minorHAnsi" w:eastAsia="Calibri" w:hAnsiTheme="minorHAnsi" w:cstheme="minorHAnsi"/>
        </w:rPr>
        <w:t xml:space="preserve"> fiyatlarındaki artış devam et</w:t>
      </w:r>
      <w:r w:rsidR="00D73500">
        <w:rPr>
          <w:rFonts w:asciiTheme="minorHAnsi" w:eastAsia="Calibri" w:hAnsiTheme="minorHAnsi" w:cstheme="minorHAnsi"/>
        </w:rPr>
        <w:t>miş,</w:t>
      </w:r>
      <w:r w:rsidR="00D73500" w:rsidRPr="0087030F">
        <w:rPr>
          <w:rFonts w:asciiTheme="minorHAnsi" w:eastAsia="Calibri" w:hAnsiTheme="minorHAnsi" w:cstheme="minorHAnsi"/>
        </w:rPr>
        <w:t xml:space="preserve"> </w:t>
      </w:r>
      <w:r w:rsidR="00D73500">
        <w:rPr>
          <w:rFonts w:asciiTheme="minorHAnsi" w:eastAsia="Calibri" w:hAnsiTheme="minorHAnsi" w:cstheme="minorHAnsi"/>
        </w:rPr>
        <w:t>s</w:t>
      </w:r>
      <w:r w:rsidR="00D73500" w:rsidRPr="0087030F">
        <w:rPr>
          <w:rFonts w:asciiTheme="minorHAnsi" w:eastAsia="Calibri" w:hAnsiTheme="minorHAnsi" w:cstheme="minorHAnsi"/>
        </w:rPr>
        <w:t>atılık konut ortalama m</w:t>
      </w:r>
      <w:r w:rsidR="00D73500" w:rsidRPr="0087030F">
        <w:rPr>
          <w:rFonts w:asciiTheme="minorHAnsi" w:eastAsia="Calibri" w:hAnsiTheme="minorHAnsi" w:cstheme="minorHAnsi"/>
          <w:vertAlign w:val="superscript"/>
        </w:rPr>
        <w:t>2</w:t>
      </w:r>
      <w:r w:rsidR="00D73500" w:rsidRPr="0087030F">
        <w:rPr>
          <w:rFonts w:asciiTheme="minorHAnsi" w:eastAsia="Calibri" w:hAnsiTheme="minorHAnsi" w:cstheme="minorHAnsi"/>
        </w:rPr>
        <w:t xml:space="preserve"> fiyatı ucuz konutlarda 2</w:t>
      </w:r>
      <w:r w:rsidR="00D73500">
        <w:rPr>
          <w:rFonts w:asciiTheme="minorHAnsi" w:eastAsia="Calibri" w:hAnsiTheme="minorHAnsi" w:cstheme="minorHAnsi"/>
        </w:rPr>
        <w:t>.</w:t>
      </w:r>
      <w:r w:rsidR="00D73500" w:rsidRPr="0087030F">
        <w:rPr>
          <w:rFonts w:asciiTheme="minorHAnsi" w:eastAsia="Calibri" w:hAnsiTheme="minorHAnsi" w:cstheme="minorHAnsi"/>
        </w:rPr>
        <w:t>0</w:t>
      </w:r>
      <w:r w:rsidR="00D73500">
        <w:rPr>
          <w:rFonts w:asciiTheme="minorHAnsi" w:eastAsia="Calibri" w:hAnsiTheme="minorHAnsi" w:cstheme="minorHAnsi"/>
        </w:rPr>
        <w:t>73</w:t>
      </w:r>
      <w:r w:rsidR="00D73500" w:rsidRPr="0087030F">
        <w:rPr>
          <w:rFonts w:asciiTheme="minorHAnsi" w:eastAsia="Calibri" w:hAnsiTheme="minorHAnsi" w:cstheme="minorHAnsi"/>
        </w:rPr>
        <w:t xml:space="preserve"> TL</w:t>
      </w:r>
      <w:r w:rsidR="00D73500">
        <w:rPr>
          <w:rFonts w:asciiTheme="minorHAnsi" w:eastAsia="Calibri" w:hAnsiTheme="minorHAnsi" w:cstheme="minorHAnsi"/>
        </w:rPr>
        <w:t>’ye,</w:t>
      </w:r>
      <w:r w:rsidR="00D73500" w:rsidRPr="0087030F">
        <w:rPr>
          <w:rFonts w:asciiTheme="minorHAnsi" w:eastAsia="Calibri" w:hAnsiTheme="minorHAnsi" w:cstheme="minorHAnsi"/>
        </w:rPr>
        <w:t xml:space="preserve"> lüks konutlarda </w:t>
      </w:r>
      <w:r w:rsidR="00D73500">
        <w:rPr>
          <w:rFonts w:asciiTheme="minorHAnsi" w:eastAsia="Calibri" w:hAnsiTheme="minorHAnsi" w:cstheme="minorHAnsi"/>
        </w:rPr>
        <w:t xml:space="preserve">ise </w:t>
      </w:r>
      <w:r w:rsidR="00D73500" w:rsidRPr="0087030F">
        <w:rPr>
          <w:rFonts w:asciiTheme="minorHAnsi" w:eastAsia="Calibri" w:hAnsiTheme="minorHAnsi" w:cstheme="minorHAnsi"/>
        </w:rPr>
        <w:t>11</w:t>
      </w:r>
      <w:r w:rsidR="00D73500">
        <w:rPr>
          <w:rFonts w:asciiTheme="minorHAnsi" w:eastAsia="Calibri" w:hAnsiTheme="minorHAnsi" w:cstheme="minorHAnsi"/>
        </w:rPr>
        <w:t>.684</w:t>
      </w:r>
      <w:r w:rsidR="00D73500" w:rsidRPr="0087030F">
        <w:rPr>
          <w:rFonts w:asciiTheme="minorHAnsi" w:eastAsia="Calibri" w:hAnsiTheme="minorHAnsi" w:cstheme="minorHAnsi"/>
        </w:rPr>
        <w:t xml:space="preserve"> TL</w:t>
      </w:r>
      <w:r w:rsidR="00D73500">
        <w:rPr>
          <w:rFonts w:asciiTheme="minorHAnsi" w:eastAsia="Calibri" w:hAnsiTheme="minorHAnsi" w:cstheme="minorHAnsi"/>
        </w:rPr>
        <w:t>’ye yükselmiştir.</w:t>
      </w:r>
      <w:r w:rsidRPr="0087030F">
        <w:rPr>
          <w:rFonts w:asciiTheme="minorHAnsi" w:eastAsia="Calibri" w:hAnsiTheme="minorHAnsi" w:cstheme="minorHAnsi"/>
        </w:rPr>
        <w:t xml:space="preserve"> </w:t>
      </w:r>
      <w:r>
        <w:rPr>
          <w:rFonts w:asciiTheme="minorHAnsi" w:eastAsia="Calibri" w:hAnsiTheme="minorHAnsi" w:cstheme="minorHAnsi"/>
        </w:rPr>
        <w:t>Konut piyasasında</w:t>
      </w:r>
      <w:r w:rsidR="00F01724">
        <w:rPr>
          <w:rFonts w:asciiTheme="minorHAnsi" w:eastAsia="Calibri" w:hAnsiTheme="minorHAnsi" w:cstheme="minorHAnsi"/>
        </w:rPr>
        <w:t>ki</w:t>
      </w:r>
      <w:r>
        <w:rPr>
          <w:rFonts w:asciiTheme="minorHAnsi" w:eastAsia="Calibri" w:hAnsiTheme="minorHAnsi" w:cstheme="minorHAnsi"/>
        </w:rPr>
        <w:t xml:space="preserve"> canlılığın bir göstergesi olarak izlediğimiz s</w:t>
      </w:r>
      <w:r w:rsidRPr="0087030F">
        <w:rPr>
          <w:rFonts w:asciiTheme="minorHAnsi" w:eastAsia="Calibri" w:hAnsiTheme="minorHAnsi" w:cstheme="minorHAnsi"/>
        </w:rPr>
        <w:t>atılan konutların satılık ilan sayısına oranı</w:t>
      </w:r>
      <w:r>
        <w:rPr>
          <w:rFonts w:asciiTheme="minorHAnsi" w:eastAsia="Calibri" w:hAnsiTheme="minorHAnsi" w:cstheme="minorHAnsi"/>
        </w:rPr>
        <w:t xml:space="preserve"> geçen yılın aynı dönemine göre art</w:t>
      </w:r>
      <w:r w:rsidR="00F50C7D">
        <w:rPr>
          <w:rFonts w:asciiTheme="minorHAnsi" w:eastAsia="Calibri" w:hAnsiTheme="minorHAnsi" w:cstheme="minorHAnsi"/>
        </w:rPr>
        <w:t>masına</w:t>
      </w:r>
      <w:r>
        <w:rPr>
          <w:rFonts w:asciiTheme="minorHAnsi" w:eastAsia="Calibri" w:hAnsiTheme="minorHAnsi" w:cstheme="minorHAnsi"/>
        </w:rPr>
        <w:t xml:space="preserve"> rağmen </w:t>
      </w:r>
      <w:r w:rsidR="00FE7B50">
        <w:rPr>
          <w:rFonts w:asciiTheme="minorHAnsi" w:eastAsia="Calibri" w:hAnsiTheme="minorHAnsi" w:cstheme="minorHAnsi"/>
        </w:rPr>
        <w:t>önceki aya</w:t>
      </w:r>
      <w:r>
        <w:rPr>
          <w:rFonts w:asciiTheme="minorHAnsi" w:eastAsia="Calibri" w:hAnsiTheme="minorHAnsi" w:cstheme="minorHAnsi"/>
        </w:rPr>
        <w:t xml:space="preserve"> göre gerek</w:t>
      </w:r>
      <w:r w:rsidRPr="0087030F">
        <w:rPr>
          <w:rFonts w:asciiTheme="minorHAnsi" w:eastAsia="Calibri" w:hAnsiTheme="minorHAnsi" w:cstheme="minorHAnsi"/>
        </w:rPr>
        <w:t xml:space="preserve"> ülke genelinde </w:t>
      </w:r>
      <w:r>
        <w:rPr>
          <w:rFonts w:asciiTheme="minorHAnsi" w:eastAsia="Calibri" w:hAnsiTheme="minorHAnsi" w:cstheme="minorHAnsi"/>
        </w:rPr>
        <w:t xml:space="preserve">gerekse </w:t>
      </w:r>
      <w:r w:rsidRPr="0087030F">
        <w:rPr>
          <w:rFonts w:asciiTheme="minorHAnsi" w:eastAsia="Calibri" w:hAnsiTheme="minorHAnsi" w:cstheme="minorHAnsi"/>
        </w:rPr>
        <w:t>üç büyük</w:t>
      </w:r>
      <w:r>
        <w:rPr>
          <w:rFonts w:asciiTheme="minorHAnsi" w:eastAsia="Calibri" w:hAnsiTheme="minorHAnsi" w:cstheme="minorHAnsi"/>
        </w:rPr>
        <w:t xml:space="preserve"> ilde düşüş </w:t>
      </w:r>
      <w:r w:rsidR="00F50C7D">
        <w:rPr>
          <w:rFonts w:asciiTheme="minorHAnsi" w:eastAsia="Calibri" w:hAnsiTheme="minorHAnsi" w:cstheme="minorHAnsi"/>
        </w:rPr>
        <w:t>göstermiştir</w:t>
      </w:r>
      <w:r>
        <w:rPr>
          <w:rFonts w:asciiTheme="minorHAnsi" w:eastAsia="Calibri" w:hAnsiTheme="minorHAnsi" w:cstheme="minorHAnsi"/>
        </w:rPr>
        <w:t>.</w:t>
      </w:r>
      <w:r w:rsidR="00651087">
        <w:rPr>
          <w:rFonts w:asciiTheme="minorHAnsi" w:eastAsia="Calibri" w:hAnsiTheme="minorHAnsi" w:cstheme="minorHAnsi"/>
        </w:rPr>
        <w:t xml:space="preserve"> </w:t>
      </w:r>
      <w:r w:rsidR="00670D3C" w:rsidRPr="00CF26CC">
        <w:rPr>
          <w:rFonts w:asciiTheme="minorHAnsi" w:hAnsiTheme="minorHAnsi" w:cstheme="minorHAnsi"/>
        </w:rPr>
        <w:t>2020 Mart ayında başlatılan pandemi kısıtlamalarının ilk belirgin etkilerini</w:t>
      </w:r>
      <w:r w:rsidR="00670D3C">
        <w:rPr>
          <w:rFonts w:asciiTheme="minorHAnsi" w:hAnsiTheme="minorHAnsi" w:cstheme="minorHAnsi"/>
        </w:rPr>
        <w:t>n</w:t>
      </w:r>
      <w:r w:rsidR="00670D3C" w:rsidRPr="00CF26CC">
        <w:rPr>
          <w:rFonts w:asciiTheme="minorHAnsi" w:hAnsiTheme="minorHAnsi" w:cstheme="minorHAnsi"/>
        </w:rPr>
        <w:t xml:space="preserve"> Nisan ayında gör</w:t>
      </w:r>
      <w:r w:rsidR="00670D3C">
        <w:rPr>
          <w:rFonts w:asciiTheme="minorHAnsi" w:hAnsiTheme="minorHAnsi" w:cstheme="minorHAnsi"/>
        </w:rPr>
        <w:t>üldüğünü</w:t>
      </w:r>
      <w:r w:rsidR="00670D3C" w:rsidRPr="00CF26CC">
        <w:rPr>
          <w:rFonts w:asciiTheme="minorHAnsi" w:hAnsiTheme="minorHAnsi" w:cstheme="minorHAnsi"/>
        </w:rPr>
        <w:t xml:space="preserve"> ve</w:t>
      </w:r>
      <w:r w:rsidR="00670D3C">
        <w:rPr>
          <w:rFonts w:asciiTheme="minorHAnsi" w:hAnsiTheme="minorHAnsi" w:cstheme="minorHAnsi"/>
        </w:rPr>
        <w:t xml:space="preserve"> buna bağlı olarak</w:t>
      </w:r>
      <w:r w:rsidR="00670D3C" w:rsidRPr="00CF26CC">
        <w:rPr>
          <w:rFonts w:asciiTheme="minorHAnsi" w:hAnsiTheme="minorHAnsi" w:cstheme="minorHAnsi"/>
        </w:rPr>
        <w:t xml:space="preserve"> o dönemde konut satışlarının </w:t>
      </w:r>
      <w:r w:rsidR="00670D3C">
        <w:rPr>
          <w:rFonts w:asciiTheme="minorHAnsi" w:hAnsiTheme="minorHAnsi" w:cstheme="minorHAnsi"/>
        </w:rPr>
        <w:t>çok düştüğünü hatırlatmak isteriz</w:t>
      </w:r>
      <w:r w:rsidR="00670D3C" w:rsidRPr="00CF26CC">
        <w:rPr>
          <w:rFonts w:asciiTheme="minorHAnsi" w:hAnsiTheme="minorHAnsi" w:cstheme="minorHAnsi"/>
        </w:rPr>
        <w:t>.</w:t>
      </w:r>
      <w:r w:rsidR="00670D3C">
        <w:rPr>
          <w:rFonts w:asciiTheme="minorHAnsi" w:hAnsiTheme="minorHAnsi" w:cstheme="minorHAnsi"/>
        </w:rPr>
        <w:t xml:space="preserve"> </w:t>
      </w:r>
      <w:r w:rsidR="00651087">
        <w:rPr>
          <w:rFonts w:asciiTheme="minorHAnsi" w:eastAsia="Calibri" w:hAnsiTheme="minorHAnsi" w:cstheme="minorHAnsi"/>
        </w:rPr>
        <w:t>Konut piyasasındaki canlılığı ölçen diğer gösterge olan</w:t>
      </w:r>
      <w:r w:rsidRPr="0087030F">
        <w:rPr>
          <w:rFonts w:asciiTheme="minorHAnsi" w:eastAsia="Calibri" w:hAnsiTheme="minorHAnsi" w:cstheme="minorHAnsi"/>
        </w:rPr>
        <w:t xml:space="preserve"> </w:t>
      </w:r>
      <w:r w:rsidR="00651087">
        <w:rPr>
          <w:rFonts w:asciiTheme="minorHAnsi" w:eastAsia="Calibri" w:hAnsiTheme="minorHAnsi" w:cstheme="minorHAnsi"/>
        </w:rPr>
        <w:t>k</w:t>
      </w:r>
      <w:r w:rsidRPr="0087030F">
        <w:rPr>
          <w:rFonts w:asciiTheme="minorHAnsi" w:eastAsia="Calibri" w:hAnsiTheme="minorHAnsi" w:cstheme="minorHAnsi"/>
        </w:rPr>
        <w:t xml:space="preserve">apatılan ilan yaşı, geçen yılın aynı </w:t>
      </w:r>
      <w:r w:rsidRPr="00DA638E">
        <w:rPr>
          <w:rFonts w:asciiTheme="minorHAnsi" w:eastAsia="Calibri" w:hAnsiTheme="minorHAnsi" w:cstheme="minorHAnsi"/>
        </w:rPr>
        <w:t>ayına göre kısal</w:t>
      </w:r>
      <w:r w:rsidR="00247348" w:rsidRPr="00DA638E">
        <w:rPr>
          <w:rFonts w:asciiTheme="minorHAnsi" w:eastAsia="Calibri" w:hAnsiTheme="minorHAnsi" w:cstheme="minorHAnsi"/>
        </w:rPr>
        <w:t xml:space="preserve">mış olsa da, geçen aya göre </w:t>
      </w:r>
      <w:r w:rsidR="00C7330B" w:rsidRPr="00DA638E">
        <w:rPr>
          <w:rFonts w:asciiTheme="minorHAnsi" w:eastAsia="Calibri" w:hAnsiTheme="minorHAnsi" w:cstheme="minorHAnsi"/>
        </w:rPr>
        <w:t xml:space="preserve">yaklaşık </w:t>
      </w:r>
      <w:r w:rsidR="00385E6E" w:rsidRPr="00DA638E">
        <w:rPr>
          <w:rFonts w:asciiTheme="minorHAnsi" w:eastAsia="Calibri" w:hAnsiTheme="minorHAnsi" w:cstheme="minorHAnsi"/>
        </w:rPr>
        <w:t>1 gün uzamıştır</w:t>
      </w:r>
      <w:r w:rsidRPr="00DA638E">
        <w:rPr>
          <w:rFonts w:asciiTheme="minorHAnsi" w:eastAsia="Calibri" w:hAnsiTheme="minorHAnsi" w:cstheme="minorHAnsi"/>
        </w:rPr>
        <w:t xml:space="preserve">. </w:t>
      </w:r>
    </w:p>
    <w:p w14:paraId="409B99F6" w14:textId="77777777" w:rsidR="00670D3C" w:rsidRPr="00DA638E" w:rsidRDefault="00670D3C" w:rsidP="00F462A4">
      <w:pPr>
        <w:spacing w:before="120" w:after="120" w:line="276" w:lineRule="auto"/>
        <w:contextualSpacing/>
        <w:jc w:val="both"/>
        <w:rPr>
          <w:rFonts w:asciiTheme="minorHAnsi" w:eastAsia="Calibri" w:hAnsiTheme="minorHAnsi" w:cstheme="minorHAnsi"/>
        </w:rPr>
      </w:pPr>
    </w:p>
    <w:p w14:paraId="61C6F339" w14:textId="29FE284A" w:rsidR="00F97854" w:rsidRDefault="002F2576" w:rsidP="000D4201">
      <w:pPr>
        <w:spacing w:before="120" w:after="120" w:line="276" w:lineRule="auto"/>
        <w:contextualSpacing/>
        <w:jc w:val="both"/>
        <w:rPr>
          <w:rFonts w:asciiTheme="minorHAnsi" w:eastAsia="Calibri" w:hAnsiTheme="minorHAnsi" w:cstheme="minorHAnsi"/>
        </w:rPr>
      </w:pPr>
      <w:r w:rsidRPr="00DA638E">
        <w:rPr>
          <w:rFonts w:asciiTheme="minorHAnsi" w:eastAsia="Calibri" w:hAnsiTheme="minorHAnsi" w:cstheme="minorHAnsi"/>
        </w:rPr>
        <w:t>Pandemi kısıtlamalarının</w:t>
      </w:r>
      <w:r w:rsidR="00AF5644">
        <w:rPr>
          <w:rFonts w:asciiTheme="minorHAnsi" w:eastAsia="Calibri" w:hAnsiTheme="minorHAnsi" w:cstheme="minorHAnsi"/>
        </w:rPr>
        <w:t xml:space="preserve"> </w:t>
      </w:r>
      <w:r w:rsidRPr="00DA638E">
        <w:rPr>
          <w:rFonts w:asciiTheme="minorHAnsi" w:eastAsia="Calibri" w:hAnsiTheme="minorHAnsi" w:cstheme="minorHAnsi"/>
        </w:rPr>
        <w:t>etkisi k</w:t>
      </w:r>
      <w:r w:rsidR="00F462A4" w:rsidRPr="00DA638E">
        <w:rPr>
          <w:rFonts w:asciiTheme="minorHAnsi" w:eastAsia="Calibri" w:hAnsiTheme="minorHAnsi" w:cstheme="minorHAnsi"/>
        </w:rPr>
        <w:t xml:space="preserve">iralık konut piyasasında da gözlemlenmektedir. </w:t>
      </w:r>
      <w:r w:rsidR="00C61677" w:rsidRPr="00DA638E">
        <w:rPr>
          <w:rFonts w:asciiTheme="minorHAnsi" w:eastAsia="Calibri" w:hAnsiTheme="minorHAnsi" w:cstheme="minorHAnsi"/>
        </w:rPr>
        <w:t>Kiralık konut piyasasındaki fiyat</w:t>
      </w:r>
      <w:r w:rsidR="00404878">
        <w:rPr>
          <w:rFonts w:asciiTheme="minorHAnsi" w:eastAsia="Calibri" w:hAnsiTheme="minorHAnsi" w:cstheme="minorHAnsi"/>
        </w:rPr>
        <w:t>lar</w:t>
      </w:r>
      <w:r w:rsidR="00C61677" w:rsidRPr="00DA638E">
        <w:rPr>
          <w:rFonts w:asciiTheme="minorHAnsi" w:eastAsia="Calibri" w:hAnsiTheme="minorHAnsi" w:cstheme="minorHAnsi"/>
        </w:rPr>
        <w:t xml:space="preserve"> yükselmeye devam ederken</w:t>
      </w:r>
      <w:r w:rsidR="001C7DE9">
        <w:rPr>
          <w:rFonts w:asciiTheme="minorHAnsi" w:eastAsia="Calibri" w:hAnsiTheme="minorHAnsi" w:cstheme="minorHAnsi"/>
        </w:rPr>
        <w:t>,</w:t>
      </w:r>
      <w:r w:rsidR="00C61677" w:rsidRPr="00DA638E">
        <w:rPr>
          <w:rFonts w:asciiTheme="minorHAnsi" w:eastAsia="Calibri" w:hAnsiTheme="minorHAnsi" w:cstheme="minorHAnsi"/>
        </w:rPr>
        <w:t xml:space="preserve"> kiralanan konut sayısı azalm</w:t>
      </w:r>
      <w:r w:rsidR="001E0171">
        <w:rPr>
          <w:rFonts w:asciiTheme="minorHAnsi" w:eastAsia="Calibri" w:hAnsiTheme="minorHAnsi" w:cstheme="minorHAnsi"/>
        </w:rPr>
        <w:t>ıştır</w:t>
      </w:r>
      <w:r w:rsidR="00C61677" w:rsidRPr="00DA638E">
        <w:rPr>
          <w:rFonts w:asciiTheme="minorHAnsi" w:eastAsia="Calibri" w:hAnsiTheme="minorHAnsi" w:cstheme="minorHAnsi"/>
        </w:rPr>
        <w:t>. Türkiye genelinde ortalama kiralık konut ilan m</w:t>
      </w:r>
      <w:r w:rsidR="00C61677" w:rsidRPr="00DA638E">
        <w:rPr>
          <w:rFonts w:asciiTheme="minorHAnsi" w:eastAsia="Calibri" w:hAnsiTheme="minorHAnsi" w:cstheme="minorHAnsi"/>
          <w:vertAlign w:val="superscript"/>
        </w:rPr>
        <w:t>2</w:t>
      </w:r>
      <w:r w:rsidR="00C61677" w:rsidRPr="00DA638E">
        <w:rPr>
          <w:rFonts w:asciiTheme="minorHAnsi" w:eastAsia="Calibri" w:hAnsiTheme="minorHAnsi" w:cstheme="minorHAnsi"/>
        </w:rPr>
        <w:t xml:space="preserve"> fiyatındaki yıllık kira artış oranı Nisan ayında yüzde 18 olurken</w:t>
      </w:r>
      <w:r w:rsidR="006F0906">
        <w:rPr>
          <w:rFonts w:asciiTheme="minorHAnsi" w:eastAsia="Calibri" w:hAnsiTheme="minorHAnsi" w:cstheme="minorHAnsi"/>
        </w:rPr>
        <w:t>,</w:t>
      </w:r>
      <w:r w:rsidR="00C61677" w:rsidRPr="00DA638E">
        <w:rPr>
          <w:rFonts w:asciiTheme="minorHAnsi" w:eastAsia="Calibri" w:hAnsiTheme="minorHAnsi" w:cstheme="minorHAnsi"/>
        </w:rPr>
        <w:t xml:space="preserve"> 2020 Nisan ayında 14,5 TL olan ortalama kiralık konut ilan m</w:t>
      </w:r>
      <w:r w:rsidR="00C61677" w:rsidRPr="00DA638E">
        <w:rPr>
          <w:rFonts w:asciiTheme="minorHAnsi" w:eastAsia="Calibri" w:hAnsiTheme="minorHAnsi" w:cstheme="minorHAnsi"/>
          <w:vertAlign w:val="superscript"/>
        </w:rPr>
        <w:t>2</w:t>
      </w:r>
      <w:r w:rsidR="00C61677" w:rsidRPr="00DA638E">
        <w:rPr>
          <w:rFonts w:asciiTheme="minorHAnsi" w:eastAsia="Calibri" w:hAnsiTheme="minorHAnsi" w:cstheme="minorHAnsi"/>
        </w:rPr>
        <w:t xml:space="preserve"> fiyatı 2021 Nisan ayında 17,1 TL'ye yükselmiştir. Yıllık kira değişim oranı İstanbul'da yüzde 26, Ankara'da yüzde 14,3 ve İzmir'de yüzde 17,7 olmuştur. Bu gelişmelerin sonucunda Nisan ayında ortalama kiralık konut ilan m</w:t>
      </w:r>
      <w:r w:rsidR="00C61677" w:rsidRPr="00DA638E">
        <w:rPr>
          <w:rFonts w:asciiTheme="minorHAnsi" w:eastAsia="Calibri" w:hAnsiTheme="minorHAnsi" w:cstheme="minorHAnsi"/>
          <w:vertAlign w:val="superscript"/>
        </w:rPr>
        <w:t>2</w:t>
      </w:r>
      <w:r w:rsidR="00C61677" w:rsidRPr="00DA638E">
        <w:rPr>
          <w:rFonts w:asciiTheme="minorHAnsi" w:eastAsia="Calibri" w:hAnsiTheme="minorHAnsi" w:cstheme="minorHAnsi"/>
        </w:rPr>
        <w:t xml:space="preserve"> fiyatları</w:t>
      </w:r>
      <w:r w:rsidR="00C61677" w:rsidRPr="00C61677">
        <w:rPr>
          <w:rFonts w:asciiTheme="minorHAnsi" w:eastAsia="Calibri" w:hAnsiTheme="minorHAnsi" w:cstheme="minorHAnsi"/>
        </w:rPr>
        <w:t xml:space="preserve"> İstanbul’da 25 TL, Ankara’da 12,4 TL, İzmir'de ise 18,2 TL olmuştur. Enflasyondan arındırılmış reel kira fiyatları </w:t>
      </w:r>
      <w:r w:rsidR="00A7714C">
        <w:rPr>
          <w:rFonts w:asciiTheme="minorHAnsi" w:eastAsia="Calibri" w:hAnsiTheme="minorHAnsi" w:cstheme="minorHAnsi"/>
        </w:rPr>
        <w:t xml:space="preserve">da </w:t>
      </w:r>
      <w:r w:rsidR="002B5DC2">
        <w:rPr>
          <w:rFonts w:asciiTheme="minorHAnsi" w:eastAsia="Calibri" w:hAnsiTheme="minorHAnsi" w:cstheme="minorHAnsi"/>
        </w:rPr>
        <w:t>Ankara hariç yükseliş</w:t>
      </w:r>
      <w:r w:rsidR="00C61677" w:rsidRPr="00C61677">
        <w:rPr>
          <w:rFonts w:asciiTheme="minorHAnsi" w:eastAsia="Calibri" w:hAnsiTheme="minorHAnsi" w:cstheme="minorHAnsi"/>
        </w:rPr>
        <w:t>in</w:t>
      </w:r>
      <w:r w:rsidR="001C7DE9">
        <w:rPr>
          <w:rFonts w:asciiTheme="minorHAnsi" w:eastAsia="Calibri" w:hAnsiTheme="minorHAnsi" w:cstheme="minorHAnsi"/>
        </w:rPr>
        <w:t>e</w:t>
      </w:r>
      <w:r w:rsidR="00C61677" w:rsidRPr="00C61677">
        <w:rPr>
          <w:rFonts w:asciiTheme="minorHAnsi" w:eastAsia="Calibri" w:hAnsiTheme="minorHAnsi" w:cstheme="minorHAnsi"/>
        </w:rPr>
        <w:t xml:space="preserve"> devam et</w:t>
      </w:r>
      <w:r w:rsidR="001C7DE9">
        <w:rPr>
          <w:rFonts w:asciiTheme="minorHAnsi" w:eastAsia="Calibri" w:hAnsiTheme="minorHAnsi" w:cstheme="minorHAnsi"/>
        </w:rPr>
        <w:t>miştir</w:t>
      </w:r>
      <w:r w:rsidR="00C61677" w:rsidRPr="00C61677">
        <w:rPr>
          <w:rFonts w:asciiTheme="minorHAnsi" w:eastAsia="Calibri" w:hAnsiTheme="minorHAnsi" w:cstheme="minorHAnsi"/>
        </w:rPr>
        <w:t xml:space="preserve">. </w:t>
      </w:r>
      <w:r w:rsidR="00C61677" w:rsidRPr="000D4201">
        <w:rPr>
          <w:rFonts w:asciiTheme="minorHAnsi" w:eastAsia="Calibri" w:hAnsiTheme="minorHAnsi" w:cstheme="minorHAnsi"/>
        </w:rPr>
        <w:t>Kiralık konut piyasasında bir canlılık göstergesi olarak kullandığımız kiralanan konut sayısının toplam kiralık ilan sayısına oranı Nisan ayında Türkiye genelinde ve üç büyük ilde geçen yılın aynı ayına göre bir artış göster</w:t>
      </w:r>
      <w:r w:rsidR="00404878" w:rsidRPr="000D4201">
        <w:rPr>
          <w:rFonts w:asciiTheme="minorHAnsi" w:eastAsia="Calibri" w:hAnsiTheme="minorHAnsi" w:cstheme="minorHAnsi"/>
        </w:rPr>
        <w:t>m</w:t>
      </w:r>
      <w:r w:rsidR="0058477F" w:rsidRPr="000D4201">
        <w:rPr>
          <w:rFonts w:asciiTheme="minorHAnsi" w:eastAsia="Calibri" w:hAnsiTheme="minorHAnsi" w:cstheme="minorHAnsi"/>
        </w:rPr>
        <w:t>esine rağmen</w:t>
      </w:r>
      <w:r w:rsidR="00C61677" w:rsidRPr="000D4201">
        <w:rPr>
          <w:rFonts w:asciiTheme="minorHAnsi" w:eastAsia="Calibri" w:hAnsiTheme="minorHAnsi" w:cstheme="minorHAnsi"/>
        </w:rPr>
        <w:t xml:space="preserve"> önceki aya göre </w:t>
      </w:r>
      <w:r w:rsidR="00645D8D" w:rsidRPr="000D4201">
        <w:rPr>
          <w:rFonts w:asciiTheme="minorHAnsi" w:eastAsia="Calibri" w:hAnsiTheme="minorHAnsi" w:cstheme="minorHAnsi"/>
        </w:rPr>
        <w:t>azalmıştır</w:t>
      </w:r>
      <w:r w:rsidR="00C61677" w:rsidRPr="000D4201">
        <w:rPr>
          <w:rFonts w:asciiTheme="minorHAnsi" w:eastAsia="Calibri" w:hAnsiTheme="minorHAnsi" w:cstheme="minorHAnsi"/>
        </w:rPr>
        <w:t xml:space="preserve">. </w:t>
      </w:r>
    </w:p>
    <w:p w14:paraId="7F77BCA4" w14:textId="5843E565" w:rsidR="002B5DC2" w:rsidRDefault="002B5DC2">
      <w:pPr>
        <w:rPr>
          <w:rFonts w:asciiTheme="minorHAnsi" w:eastAsia="Calibri" w:hAnsiTheme="minorHAnsi" w:cstheme="minorHAnsi"/>
        </w:rPr>
      </w:pPr>
      <w:r>
        <w:rPr>
          <w:rFonts w:asciiTheme="minorHAnsi" w:eastAsia="Calibri" w:hAnsiTheme="minorHAnsi" w:cstheme="minorHAnsi"/>
        </w:rPr>
        <w:br w:type="page"/>
      </w:r>
    </w:p>
    <w:p w14:paraId="4248DCF9" w14:textId="15375FA6" w:rsidR="00A1501B" w:rsidRPr="00546972" w:rsidRDefault="00A1501B">
      <w:pPr>
        <w:spacing w:before="120" w:after="120" w:line="276" w:lineRule="auto"/>
        <w:contextualSpacing/>
        <w:jc w:val="both"/>
        <w:rPr>
          <w:rFonts w:asciiTheme="minorHAnsi" w:hAnsiTheme="minorHAnsi" w:cstheme="minorHAnsi"/>
          <w:b/>
          <w:bCs/>
          <w:sz w:val="28"/>
          <w:szCs w:val="24"/>
        </w:rPr>
      </w:pPr>
      <w:r w:rsidRPr="00546972">
        <w:rPr>
          <w:rFonts w:asciiTheme="minorHAnsi" w:hAnsiTheme="minorHAnsi" w:cstheme="minorHAnsi"/>
          <w:b/>
          <w:bCs/>
          <w:sz w:val="28"/>
          <w:szCs w:val="24"/>
        </w:rPr>
        <w:lastRenderedPageBreak/>
        <w:t>I- Satılık Konut Piyasası</w:t>
      </w:r>
    </w:p>
    <w:p w14:paraId="3F1B5BA0" w14:textId="7EC7534B" w:rsidR="0071697C" w:rsidRPr="00546972" w:rsidRDefault="0071697C">
      <w:pPr>
        <w:pStyle w:val="ListeParagraf"/>
        <w:numPr>
          <w:ilvl w:val="0"/>
          <w:numId w:val="8"/>
        </w:numPr>
        <w:spacing w:before="120" w:after="120" w:line="276" w:lineRule="auto"/>
        <w:contextualSpacing/>
        <w:jc w:val="both"/>
        <w:rPr>
          <w:rFonts w:asciiTheme="minorHAnsi" w:hAnsiTheme="minorHAnsi" w:cstheme="minorHAnsi"/>
          <w:b/>
          <w:bCs/>
          <w:sz w:val="24"/>
          <w:szCs w:val="24"/>
        </w:rPr>
      </w:pPr>
      <w:r w:rsidRPr="00546972">
        <w:rPr>
          <w:rFonts w:asciiTheme="minorHAnsi" w:hAnsiTheme="minorHAnsi" w:cstheme="minorHAnsi"/>
          <w:b/>
          <w:bCs/>
          <w:sz w:val="24"/>
          <w:szCs w:val="24"/>
        </w:rPr>
        <w:t>Satış fiyatları analizi</w:t>
      </w:r>
    </w:p>
    <w:p w14:paraId="34E56419" w14:textId="77777777" w:rsidR="003F6DA0" w:rsidRDefault="003F6DA0">
      <w:pPr>
        <w:spacing w:before="120" w:after="120" w:line="276" w:lineRule="auto"/>
        <w:contextualSpacing/>
        <w:jc w:val="both"/>
        <w:rPr>
          <w:rFonts w:asciiTheme="minorHAnsi" w:hAnsiTheme="minorHAnsi" w:cstheme="minorHAnsi"/>
          <w:b/>
          <w:bCs/>
        </w:rPr>
      </w:pPr>
    </w:p>
    <w:p w14:paraId="71DDE34A" w14:textId="3DFD32D2" w:rsidR="00C4351D" w:rsidRPr="003F6DA0" w:rsidRDefault="0054414D">
      <w:pPr>
        <w:spacing w:before="120" w:after="120" w:line="276" w:lineRule="auto"/>
        <w:contextualSpacing/>
        <w:jc w:val="both"/>
        <w:rPr>
          <w:rFonts w:asciiTheme="minorHAnsi" w:hAnsiTheme="minorHAnsi" w:cstheme="minorHAnsi"/>
          <w:b/>
          <w:bCs/>
          <w:color w:val="FF0000"/>
        </w:rPr>
      </w:pPr>
      <w:r w:rsidRPr="003F6DA0">
        <w:rPr>
          <w:rFonts w:asciiTheme="minorHAnsi" w:hAnsiTheme="minorHAnsi" w:cstheme="minorHAnsi"/>
          <w:b/>
          <w:bCs/>
        </w:rPr>
        <w:t>S</w:t>
      </w:r>
      <w:r w:rsidR="00C4351D" w:rsidRPr="003F6DA0">
        <w:rPr>
          <w:rFonts w:asciiTheme="minorHAnsi" w:hAnsiTheme="minorHAnsi" w:cstheme="minorHAnsi"/>
          <w:b/>
          <w:bCs/>
        </w:rPr>
        <w:t xml:space="preserve">atış </w:t>
      </w:r>
      <w:r w:rsidR="0071697C" w:rsidRPr="003F6DA0">
        <w:rPr>
          <w:rFonts w:asciiTheme="minorHAnsi" w:hAnsiTheme="minorHAnsi" w:cstheme="minorHAnsi"/>
          <w:b/>
          <w:bCs/>
        </w:rPr>
        <w:t xml:space="preserve">fiyatlarında </w:t>
      </w:r>
      <w:r w:rsidR="0066569F" w:rsidRPr="003F6DA0">
        <w:rPr>
          <w:rFonts w:asciiTheme="minorHAnsi" w:hAnsiTheme="minorHAnsi" w:cstheme="minorHAnsi"/>
          <w:b/>
          <w:bCs/>
        </w:rPr>
        <w:t>artış</w:t>
      </w:r>
      <w:r w:rsidR="00694EE8" w:rsidRPr="003F6DA0">
        <w:rPr>
          <w:rFonts w:asciiTheme="minorHAnsi" w:hAnsiTheme="minorHAnsi" w:cstheme="minorHAnsi"/>
          <w:b/>
          <w:bCs/>
        </w:rPr>
        <w:t xml:space="preserve"> </w:t>
      </w:r>
    </w:p>
    <w:p w14:paraId="34AB7EEF" w14:textId="2D943488" w:rsidR="00F462A4" w:rsidRPr="003F6DA0" w:rsidRDefault="00F462A4" w:rsidP="00F462A4">
      <w:pPr>
        <w:spacing w:before="120" w:after="120" w:line="276" w:lineRule="auto"/>
        <w:contextualSpacing/>
        <w:jc w:val="both"/>
        <w:rPr>
          <w:rFonts w:asciiTheme="minorHAnsi" w:eastAsia="Calibri" w:hAnsiTheme="minorHAnsi" w:cstheme="minorHAnsi"/>
        </w:rPr>
      </w:pPr>
      <w:r w:rsidRPr="003F6DA0">
        <w:rPr>
          <w:rFonts w:asciiTheme="minorHAnsi" w:eastAsia="Calibri" w:hAnsiTheme="minorHAnsi" w:cstheme="minorHAnsi"/>
        </w:rPr>
        <w:t xml:space="preserve">2021 </w:t>
      </w:r>
      <w:r>
        <w:rPr>
          <w:rFonts w:asciiTheme="minorHAnsi" w:eastAsia="Calibri" w:hAnsiTheme="minorHAnsi" w:cstheme="minorHAnsi"/>
        </w:rPr>
        <w:t>Nisan</w:t>
      </w:r>
      <w:r w:rsidRPr="003F6DA0">
        <w:rPr>
          <w:rFonts w:asciiTheme="minorHAnsi" w:eastAsia="Calibri" w:hAnsiTheme="minorHAnsi" w:cstheme="minorHAnsi"/>
        </w:rPr>
        <w:t xml:space="preserve"> ayında yıllık cari fiyat (ilan fiyatı) artış hızı önceki </w:t>
      </w:r>
      <w:r w:rsidR="002609B8">
        <w:rPr>
          <w:rFonts w:asciiTheme="minorHAnsi" w:eastAsia="Calibri" w:hAnsiTheme="minorHAnsi" w:cstheme="minorHAnsi"/>
        </w:rPr>
        <w:t>aya</w:t>
      </w:r>
      <w:r w:rsidRPr="003F6DA0">
        <w:rPr>
          <w:rFonts w:asciiTheme="minorHAnsi" w:eastAsia="Calibri" w:hAnsiTheme="minorHAnsi" w:cstheme="minorHAnsi"/>
        </w:rPr>
        <w:t xml:space="preserve"> göre yükselmiştir. </w:t>
      </w:r>
      <w:r w:rsidR="004B6DE9">
        <w:rPr>
          <w:rFonts w:asciiTheme="minorHAnsi" w:eastAsia="Calibri" w:hAnsiTheme="minorHAnsi" w:cstheme="minorHAnsi"/>
        </w:rPr>
        <w:t xml:space="preserve">Mart </w:t>
      </w:r>
      <w:r w:rsidRPr="003F6DA0">
        <w:rPr>
          <w:rFonts w:asciiTheme="minorHAnsi" w:eastAsia="Calibri" w:hAnsiTheme="minorHAnsi" w:cstheme="minorHAnsi"/>
        </w:rPr>
        <w:t>ay</w:t>
      </w:r>
      <w:r w:rsidR="004B6DE9">
        <w:rPr>
          <w:rFonts w:asciiTheme="minorHAnsi" w:eastAsia="Calibri" w:hAnsiTheme="minorHAnsi" w:cstheme="minorHAnsi"/>
        </w:rPr>
        <w:t>ında</w:t>
      </w:r>
      <w:r w:rsidRPr="003F6DA0">
        <w:rPr>
          <w:rFonts w:asciiTheme="minorHAnsi" w:eastAsia="Calibri" w:hAnsiTheme="minorHAnsi" w:cstheme="minorHAnsi"/>
        </w:rPr>
        <w:t xml:space="preserve"> yüzde 3</w:t>
      </w:r>
      <w:r>
        <w:rPr>
          <w:rFonts w:asciiTheme="minorHAnsi" w:eastAsia="Calibri" w:hAnsiTheme="minorHAnsi" w:cstheme="minorHAnsi"/>
        </w:rPr>
        <w:t>5</w:t>
      </w:r>
      <w:r w:rsidRPr="003F6DA0">
        <w:rPr>
          <w:rFonts w:asciiTheme="minorHAnsi" w:eastAsia="Calibri" w:hAnsiTheme="minorHAnsi" w:cstheme="minorHAnsi"/>
        </w:rPr>
        <w:t>,</w:t>
      </w:r>
      <w:r>
        <w:rPr>
          <w:rFonts w:asciiTheme="minorHAnsi" w:eastAsia="Calibri" w:hAnsiTheme="minorHAnsi" w:cstheme="minorHAnsi"/>
        </w:rPr>
        <w:t>4</w:t>
      </w:r>
      <w:r w:rsidRPr="003F6DA0">
        <w:rPr>
          <w:rFonts w:asciiTheme="minorHAnsi" w:eastAsia="Calibri" w:hAnsiTheme="minorHAnsi" w:cstheme="minorHAnsi"/>
        </w:rPr>
        <w:t xml:space="preserve"> olan ilan fiyatındaki yıllık artış oranının </w:t>
      </w:r>
      <w:r>
        <w:rPr>
          <w:rFonts w:asciiTheme="minorHAnsi" w:eastAsia="Calibri" w:hAnsiTheme="minorHAnsi" w:cstheme="minorHAnsi"/>
        </w:rPr>
        <w:t>Nisan</w:t>
      </w:r>
      <w:r w:rsidRPr="003F6DA0">
        <w:rPr>
          <w:rFonts w:asciiTheme="minorHAnsi" w:eastAsia="Calibri" w:hAnsiTheme="minorHAnsi" w:cstheme="minorHAnsi"/>
        </w:rPr>
        <w:t xml:space="preserve"> ayında yüzde 3</w:t>
      </w:r>
      <w:r>
        <w:rPr>
          <w:rFonts w:asciiTheme="minorHAnsi" w:eastAsia="Calibri" w:hAnsiTheme="minorHAnsi" w:cstheme="minorHAnsi"/>
        </w:rPr>
        <w:t>8</w:t>
      </w:r>
      <w:r w:rsidRPr="003F6DA0">
        <w:rPr>
          <w:rFonts w:asciiTheme="minorHAnsi" w:eastAsia="Calibri" w:hAnsiTheme="minorHAnsi" w:cstheme="minorHAnsi"/>
        </w:rPr>
        <w:t>,4’e yükseldiği görülmektedir (Şekil 1). Böylece, geçen yılın aynı döneminde 2</w:t>
      </w:r>
      <w:r>
        <w:rPr>
          <w:rFonts w:asciiTheme="minorHAnsi" w:eastAsia="Calibri" w:hAnsiTheme="minorHAnsi" w:cstheme="minorHAnsi"/>
        </w:rPr>
        <w:t>.</w:t>
      </w:r>
      <w:r w:rsidRPr="003F6DA0">
        <w:rPr>
          <w:rFonts w:asciiTheme="minorHAnsi" w:eastAsia="Calibri" w:hAnsiTheme="minorHAnsi" w:cstheme="minorHAnsi"/>
        </w:rPr>
        <w:t>7</w:t>
      </w:r>
      <w:r>
        <w:rPr>
          <w:rFonts w:asciiTheme="minorHAnsi" w:eastAsia="Calibri" w:hAnsiTheme="minorHAnsi" w:cstheme="minorHAnsi"/>
        </w:rPr>
        <w:t>67</w:t>
      </w:r>
      <w:r w:rsidRPr="003F6DA0">
        <w:rPr>
          <w:rFonts w:asciiTheme="minorHAnsi" w:eastAsia="Calibri" w:hAnsiTheme="minorHAnsi" w:cstheme="minorHAnsi"/>
        </w:rPr>
        <w:t>,</w:t>
      </w:r>
      <w:r>
        <w:rPr>
          <w:rFonts w:asciiTheme="minorHAnsi" w:eastAsia="Calibri" w:hAnsiTheme="minorHAnsi" w:cstheme="minorHAnsi"/>
        </w:rPr>
        <w:t>6</w:t>
      </w:r>
      <w:r w:rsidRPr="003F6DA0">
        <w:rPr>
          <w:rFonts w:asciiTheme="minorHAnsi" w:eastAsia="Calibri" w:hAnsiTheme="minorHAnsi" w:cstheme="minorHAnsi"/>
        </w:rPr>
        <w:t xml:space="preserve"> TL olan Türkiye geneli ortalama satılık konut </w:t>
      </w:r>
      <w:r>
        <w:rPr>
          <w:rFonts w:asciiTheme="minorHAnsi" w:eastAsia="Calibri" w:hAnsiTheme="minorHAnsi" w:cstheme="minorHAnsi"/>
        </w:rPr>
        <w:t xml:space="preserve">ilan </w:t>
      </w:r>
      <w:r w:rsidRPr="003F6DA0">
        <w:rPr>
          <w:rFonts w:asciiTheme="minorHAnsi" w:eastAsia="Calibri" w:hAnsiTheme="minorHAnsi" w:cstheme="minorHAnsi"/>
        </w:rPr>
        <w:t>m</w:t>
      </w:r>
      <w:r w:rsidRPr="003F6DA0">
        <w:rPr>
          <w:rFonts w:asciiTheme="minorHAnsi" w:eastAsia="Calibri" w:hAnsiTheme="minorHAnsi" w:cstheme="minorHAnsi"/>
          <w:vertAlign w:val="superscript"/>
        </w:rPr>
        <w:t>2</w:t>
      </w:r>
      <w:r w:rsidRPr="003F6DA0">
        <w:rPr>
          <w:rFonts w:asciiTheme="minorHAnsi" w:eastAsia="Calibri" w:hAnsiTheme="minorHAnsi" w:cstheme="minorHAnsi"/>
        </w:rPr>
        <w:t xml:space="preserve"> fiyatı </w:t>
      </w:r>
      <w:r>
        <w:rPr>
          <w:rFonts w:asciiTheme="minorHAnsi" w:eastAsia="Calibri" w:hAnsiTheme="minorHAnsi" w:cstheme="minorHAnsi"/>
        </w:rPr>
        <w:t>Nisan</w:t>
      </w:r>
      <w:r w:rsidRPr="003F6DA0">
        <w:rPr>
          <w:rFonts w:asciiTheme="minorHAnsi" w:eastAsia="Calibri" w:hAnsiTheme="minorHAnsi" w:cstheme="minorHAnsi"/>
        </w:rPr>
        <w:t xml:space="preserve"> ayında 3</w:t>
      </w:r>
      <w:r>
        <w:rPr>
          <w:rFonts w:asciiTheme="minorHAnsi" w:eastAsia="Calibri" w:hAnsiTheme="minorHAnsi" w:cstheme="minorHAnsi"/>
        </w:rPr>
        <w:t>.829</w:t>
      </w:r>
      <w:r w:rsidRPr="003F6DA0">
        <w:rPr>
          <w:rFonts w:asciiTheme="minorHAnsi" w:eastAsia="Calibri" w:hAnsiTheme="minorHAnsi" w:cstheme="minorHAnsi"/>
        </w:rPr>
        <w:t>,</w:t>
      </w:r>
      <w:r>
        <w:rPr>
          <w:rFonts w:asciiTheme="minorHAnsi" w:eastAsia="Calibri" w:hAnsiTheme="minorHAnsi" w:cstheme="minorHAnsi"/>
        </w:rPr>
        <w:t>9</w:t>
      </w:r>
      <w:r w:rsidRPr="003F6DA0">
        <w:rPr>
          <w:rFonts w:asciiTheme="minorHAnsi" w:eastAsia="Calibri" w:hAnsiTheme="minorHAnsi" w:cstheme="minorHAnsi"/>
        </w:rPr>
        <w:t xml:space="preserve"> TL'ye ulaşmıştır.</w:t>
      </w:r>
    </w:p>
    <w:p w14:paraId="2A79C559" w14:textId="77777777" w:rsidR="009C504E" w:rsidRPr="00546972" w:rsidRDefault="009C504E">
      <w:pPr>
        <w:spacing w:before="120" w:after="120" w:line="276" w:lineRule="auto"/>
        <w:contextualSpacing/>
        <w:jc w:val="both"/>
        <w:rPr>
          <w:rFonts w:asciiTheme="minorHAnsi" w:eastAsia="Calibri" w:hAnsiTheme="minorHAnsi" w:cstheme="minorHAnsi"/>
          <w:sz w:val="24"/>
          <w:szCs w:val="24"/>
        </w:rPr>
      </w:pPr>
    </w:p>
    <w:p w14:paraId="3FFCCFD3" w14:textId="2F404860" w:rsidR="00A1501B" w:rsidRPr="003F6DA0" w:rsidRDefault="00A1501B">
      <w:pPr>
        <w:spacing w:before="120" w:after="120" w:line="276" w:lineRule="auto"/>
        <w:contextualSpacing/>
        <w:rPr>
          <w:rFonts w:asciiTheme="minorHAnsi" w:hAnsiTheme="minorHAnsi" w:cstheme="minorHAnsi"/>
          <w:b/>
          <w:bCs/>
        </w:rPr>
      </w:pPr>
      <w:r w:rsidRPr="003F6DA0">
        <w:rPr>
          <w:rFonts w:asciiTheme="minorHAnsi" w:hAnsiTheme="minorHAnsi" w:cstheme="minorHAnsi"/>
          <w:b/>
          <w:bCs/>
        </w:rPr>
        <w:t xml:space="preserve">Şekil 1: Türkiye Genelinde </w:t>
      </w:r>
      <w:r w:rsidR="005E32B0" w:rsidRPr="003F6DA0">
        <w:rPr>
          <w:rFonts w:asciiTheme="minorHAnsi" w:hAnsiTheme="minorHAnsi" w:cstheme="minorHAnsi"/>
          <w:b/>
          <w:bCs/>
        </w:rPr>
        <w:t xml:space="preserve">Satılık </w:t>
      </w:r>
      <w:r w:rsidR="008C6704">
        <w:rPr>
          <w:rFonts w:asciiTheme="minorHAnsi" w:hAnsiTheme="minorHAnsi" w:cstheme="minorHAnsi"/>
          <w:b/>
          <w:bCs/>
        </w:rPr>
        <w:t xml:space="preserve">Konut </w:t>
      </w:r>
      <w:r w:rsidR="005E32B0" w:rsidRPr="003F6DA0">
        <w:rPr>
          <w:rFonts w:asciiTheme="minorHAnsi" w:hAnsiTheme="minorHAnsi" w:cstheme="minorHAnsi"/>
          <w:b/>
          <w:bCs/>
        </w:rPr>
        <w:t>İlan Fiyatlarının Yıllık Değişimi</w:t>
      </w:r>
      <w:r w:rsidRPr="003F6DA0">
        <w:rPr>
          <w:rFonts w:asciiTheme="minorHAnsi" w:hAnsiTheme="minorHAnsi" w:cstheme="minorHAnsi"/>
          <w:b/>
          <w:bCs/>
        </w:rPr>
        <w:t xml:space="preserve"> (%)</w:t>
      </w:r>
    </w:p>
    <w:p w14:paraId="64B4119C" w14:textId="44864C1C" w:rsidR="00A1501B" w:rsidRPr="003F6DA0" w:rsidRDefault="00FF0B98">
      <w:pPr>
        <w:spacing w:before="120" w:after="120" w:line="276" w:lineRule="auto"/>
        <w:contextualSpacing/>
        <w:jc w:val="both"/>
        <w:rPr>
          <w:rFonts w:asciiTheme="minorHAnsi" w:hAnsiTheme="minorHAnsi" w:cstheme="minorHAnsi"/>
        </w:rPr>
      </w:pPr>
      <w:r w:rsidRPr="00FF0B98">
        <w:rPr>
          <w:rFonts w:asciiTheme="minorHAnsi" w:hAnsiTheme="minorHAnsi" w:cstheme="minorHAnsi"/>
          <w:noProof/>
          <w:lang w:eastAsia="tr-TR"/>
        </w:rPr>
        <w:drawing>
          <wp:anchor distT="0" distB="0" distL="114300" distR="114300" simplePos="0" relativeHeight="251907072" behindDoc="0" locked="0" layoutInCell="1" allowOverlap="1" wp14:anchorId="58EB4F62" wp14:editId="603B5B41">
            <wp:simplePos x="0" y="0"/>
            <wp:positionH relativeFrom="margin">
              <wp:posOffset>-635</wp:posOffset>
            </wp:positionH>
            <wp:positionV relativeFrom="paragraph">
              <wp:posOffset>-1270</wp:posOffset>
            </wp:positionV>
            <wp:extent cx="5763260" cy="3241675"/>
            <wp:effectExtent l="0" t="0" r="8890" b="0"/>
            <wp:wrapTopAndBottom/>
            <wp:docPr id="42" name="Resim 42" descr="C:\Users\deniz.kapancioglu\Desktop\Yeni klasör (2)\Mayis_2021_Sekil-Tablo_PNG\Seki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z.kapancioglu\Desktop\Yeni klasör (2)\Mayis_2021_Sekil-Tablo_PNG\Sekil_1.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1675"/>
                    </a:xfrm>
                    <a:prstGeom prst="rect">
                      <a:avLst/>
                    </a:prstGeom>
                    <a:noFill/>
                    <a:ln>
                      <a:noFill/>
                    </a:ln>
                  </pic:spPr>
                </pic:pic>
              </a:graphicData>
            </a:graphic>
          </wp:anchor>
        </w:drawing>
      </w:r>
      <w:r w:rsidR="00A1501B" w:rsidRPr="003F6DA0">
        <w:rPr>
          <w:rFonts w:asciiTheme="minorHAnsi" w:hAnsiTheme="minorHAnsi" w:cstheme="minorHAnsi"/>
        </w:rPr>
        <w:t>Kaynak: sahibinden.com, Betam</w:t>
      </w:r>
    </w:p>
    <w:p w14:paraId="6B148927" w14:textId="676CAD5E" w:rsidR="00A1501B" w:rsidRPr="003F6DA0" w:rsidRDefault="00A1501B">
      <w:pPr>
        <w:spacing w:before="120" w:after="120" w:line="276" w:lineRule="auto"/>
        <w:contextualSpacing/>
        <w:jc w:val="both"/>
        <w:rPr>
          <w:rFonts w:asciiTheme="minorHAnsi" w:hAnsiTheme="minorHAnsi" w:cstheme="minorHAnsi"/>
        </w:rPr>
      </w:pPr>
    </w:p>
    <w:p w14:paraId="2B0FF5F7" w14:textId="72C986FE" w:rsidR="00F462A4" w:rsidRDefault="00F462A4" w:rsidP="00F462A4">
      <w:pPr>
        <w:spacing w:before="120" w:after="120" w:line="276" w:lineRule="auto"/>
        <w:contextualSpacing/>
        <w:jc w:val="both"/>
        <w:rPr>
          <w:rFonts w:asciiTheme="minorHAnsi" w:hAnsiTheme="minorHAnsi" w:cstheme="minorHAnsi"/>
        </w:rPr>
      </w:pPr>
      <w:r w:rsidRPr="003F6DA0">
        <w:rPr>
          <w:rFonts w:asciiTheme="minorHAnsi" w:hAnsiTheme="minorHAnsi" w:cstheme="minorHAnsi"/>
        </w:rPr>
        <w:t>Satılık konut cari fiyat artışı üç büyük</w:t>
      </w:r>
      <w:r w:rsidR="00746064">
        <w:rPr>
          <w:rFonts w:asciiTheme="minorHAnsi" w:hAnsiTheme="minorHAnsi" w:cstheme="minorHAnsi"/>
        </w:rPr>
        <w:t xml:space="preserve"> il</w:t>
      </w:r>
      <w:r w:rsidRPr="003F6DA0">
        <w:rPr>
          <w:rFonts w:asciiTheme="minorHAnsi" w:hAnsiTheme="minorHAnsi" w:cstheme="minorHAnsi"/>
        </w:rPr>
        <w:t>de de Türkiye genelinde olduğu gibi hızlanmıştır (Şekil 2).</w:t>
      </w:r>
      <w:r>
        <w:rPr>
          <w:rFonts w:asciiTheme="minorHAnsi" w:hAnsiTheme="minorHAnsi" w:cstheme="minorHAnsi"/>
        </w:rPr>
        <w:t xml:space="preserve"> Satılık konut cari fiyat artış hızı geçen aya göre İstanbul’da 2,3 yüzde puan, Ankara’da 1,2 yüzde puan ve İzmir’de 0,7 yüzde puan artmıştır. Böylece, </w:t>
      </w:r>
      <w:r w:rsidR="00DC229C">
        <w:rPr>
          <w:rFonts w:asciiTheme="minorHAnsi" w:hAnsiTheme="minorHAnsi" w:cstheme="minorHAnsi"/>
        </w:rPr>
        <w:t xml:space="preserve">satılık konut </w:t>
      </w:r>
      <w:r w:rsidR="00C2158D">
        <w:rPr>
          <w:rFonts w:asciiTheme="minorHAnsi" w:hAnsiTheme="minorHAnsi" w:cstheme="minorHAnsi"/>
        </w:rPr>
        <w:t>cari</w:t>
      </w:r>
      <w:r w:rsidRPr="003F6DA0">
        <w:rPr>
          <w:rFonts w:asciiTheme="minorHAnsi" w:hAnsiTheme="minorHAnsi" w:cstheme="minorHAnsi"/>
        </w:rPr>
        <w:t xml:space="preserve"> fiyat</w:t>
      </w:r>
      <w:r w:rsidR="00587B10">
        <w:rPr>
          <w:rFonts w:asciiTheme="minorHAnsi" w:hAnsiTheme="minorHAnsi" w:cstheme="minorHAnsi"/>
        </w:rPr>
        <w:t>ındaki yıllık</w:t>
      </w:r>
      <w:r w:rsidRPr="003F6DA0">
        <w:rPr>
          <w:rFonts w:asciiTheme="minorHAnsi" w:hAnsiTheme="minorHAnsi" w:cstheme="minorHAnsi"/>
        </w:rPr>
        <w:t xml:space="preserve"> artış oranı İstanbul’da yüzde </w:t>
      </w:r>
      <w:r>
        <w:rPr>
          <w:rFonts w:asciiTheme="minorHAnsi" w:hAnsiTheme="minorHAnsi" w:cstheme="minorHAnsi"/>
        </w:rPr>
        <w:t>31</w:t>
      </w:r>
      <w:r w:rsidRPr="003F6DA0">
        <w:rPr>
          <w:rFonts w:asciiTheme="minorHAnsi" w:hAnsiTheme="minorHAnsi" w:cstheme="minorHAnsi"/>
        </w:rPr>
        <w:t>,</w:t>
      </w:r>
      <w:r>
        <w:rPr>
          <w:rFonts w:asciiTheme="minorHAnsi" w:hAnsiTheme="minorHAnsi" w:cstheme="minorHAnsi"/>
        </w:rPr>
        <w:t>7</w:t>
      </w:r>
      <w:r w:rsidRPr="003F6DA0">
        <w:rPr>
          <w:rFonts w:asciiTheme="minorHAnsi" w:hAnsiTheme="minorHAnsi" w:cstheme="minorHAnsi"/>
        </w:rPr>
        <w:t>, Ankara’da yüzde 3</w:t>
      </w:r>
      <w:r>
        <w:rPr>
          <w:rFonts w:asciiTheme="minorHAnsi" w:hAnsiTheme="minorHAnsi" w:cstheme="minorHAnsi"/>
        </w:rPr>
        <w:t>7</w:t>
      </w:r>
      <w:r w:rsidRPr="003F6DA0">
        <w:rPr>
          <w:rFonts w:asciiTheme="minorHAnsi" w:hAnsiTheme="minorHAnsi" w:cstheme="minorHAnsi"/>
        </w:rPr>
        <w:t>,</w:t>
      </w:r>
      <w:r>
        <w:rPr>
          <w:rFonts w:asciiTheme="minorHAnsi" w:hAnsiTheme="minorHAnsi" w:cstheme="minorHAnsi"/>
        </w:rPr>
        <w:t>5</w:t>
      </w:r>
      <w:r w:rsidRPr="003F6DA0">
        <w:rPr>
          <w:rFonts w:asciiTheme="minorHAnsi" w:hAnsiTheme="minorHAnsi" w:cstheme="minorHAnsi"/>
        </w:rPr>
        <w:t xml:space="preserve"> ve İzmir’de yüzde 3</w:t>
      </w:r>
      <w:r>
        <w:rPr>
          <w:rFonts w:asciiTheme="minorHAnsi" w:hAnsiTheme="minorHAnsi" w:cstheme="minorHAnsi"/>
        </w:rPr>
        <w:t>6</w:t>
      </w:r>
      <w:r w:rsidRPr="003F6DA0">
        <w:rPr>
          <w:rFonts w:asciiTheme="minorHAnsi" w:hAnsiTheme="minorHAnsi" w:cstheme="minorHAnsi"/>
        </w:rPr>
        <w:t>,</w:t>
      </w:r>
      <w:r>
        <w:rPr>
          <w:rFonts w:asciiTheme="minorHAnsi" w:hAnsiTheme="minorHAnsi" w:cstheme="minorHAnsi"/>
        </w:rPr>
        <w:t>5</w:t>
      </w:r>
      <w:r w:rsidRPr="003F6DA0">
        <w:rPr>
          <w:rFonts w:asciiTheme="minorHAnsi" w:hAnsiTheme="minorHAnsi" w:cstheme="minorHAnsi"/>
        </w:rPr>
        <w:t xml:space="preserve"> olmuştur. </w:t>
      </w:r>
      <w:r w:rsidR="002609B8">
        <w:rPr>
          <w:rFonts w:asciiTheme="minorHAnsi" w:hAnsiTheme="minorHAnsi" w:cstheme="minorHAnsi"/>
        </w:rPr>
        <w:t>S</w:t>
      </w:r>
      <w:r w:rsidRPr="003F6DA0">
        <w:rPr>
          <w:rFonts w:asciiTheme="minorHAnsi" w:hAnsiTheme="minorHAnsi" w:cstheme="minorHAnsi"/>
        </w:rPr>
        <w:t>atılık konut m</w:t>
      </w:r>
      <w:r w:rsidRPr="003F6DA0">
        <w:rPr>
          <w:rFonts w:asciiTheme="minorHAnsi" w:hAnsiTheme="minorHAnsi" w:cstheme="minorHAnsi"/>
          <w:vertAlign w:val="superscript"/>
        </w:rPr>
        <w:t>2</w:t>
      </w:r>
      <w:r w:rsidRPr="003F6DA0">
        <w:rPr>
          <w:rFonts w:asciiTheme="minorHAnsi" w:hAnsiTheme="minorHAnsi" w:cstheme="minorHAnsi"/>
        </w:rPr>
        <w:t xml:space="preserve"> fiyatları İstanbul'da </w:t>
      </w:r>
      <w:r>
        <w:rPr>
          <w:rFonts w:asciiTheme="minorHAnsi" w:hAnsiTheme="minorHAnsi" w:cstheme="minorHAnsi"/>
        </w:rPr>
        <w:t>5.104</w:t>
      </w:r>
      <w:r w:rsidRPr="003F6DA0">
        <w:rPr>
          <w:rFonts w:asciiTheme="minorHAnsi" w:hAnsiTheme="minorHAnsi" w:cstheme="minorHAnsi"/>
        </w:rPr>
        <w:t xml:space="preserve"> TL’ye, Ankara'da 2</w:t>
      </w:r>
      <w:r>
        <w:rPr>
          <w:rFonts w:asciiTheme="minorHAnsi" w:hAnsiTheme="minorHAnsi" w:cstheme="minorHAnsi"/>
        </w:rPr>
        <w:t>.637</w:t>
      </w:r>
      <w:r w:rsidRPr="003F6DA0">
        <w:rPr>
          <w:rFonts w:asciiTheme="minorHAnsi" w:hAnsiTheme="minorHAnsi" w:cstheme="minorHAnsi"/>
        </w:rPr>
        <w:t xml:space="preserve"> TL’ye ve İzmir'de 4</w:t>
      </w:r>
      <w:r>
        <w:rPr>
          <w:rFonts w:asciiTheme="minorHAnsi" w:hAnsiTheme="minorHAnsi" w:cstheme="minorHAnsi"/>
        </w:rPr>
        <w:t>.571</w:t>
      </w:r>
      <w:r w:rsidRPr="003F6DA0">
        <w:rPr>
          <w:rFonts w:asciiTheme="minorHAnsi" w:hAnsiTheme="minorHAnsi" w:cstheme="minorHAnsi"/>
        </w:rPr>
        <w:t xml:space="preserve"> TL’ye yükselmiştir.</w:t>
      </w:r>
    </w:p>
    <w:p w14:paraId="4828144D" w14:textId="3FE508F2" w:rsidR="009D48FD" w:rsidRDefault="009D48FD">
      <w:pPr>
        <w:rPr>
          <w:rFonts w:asciiTheme="minorHAnsi" w:hAnsiTheme="minorHAnsi" w:cstheme="minorHAnsi"/>
        </w:rPr>
      </w:pPr>
      <w:r>
        <w:rPr>
          <w:rFonts w:asciiTheme="minorHAnsi" w:hAnsiTheme="minorHAnsi" w:cstheme="minorHAnsi"/>
        </w:rPr>
        <w:br w:type="page"/>
      </w:r>
    </w:p>
    <w:p w14:paraId="6156DC60" w14:textId="44DC286E" w:rsidR="00C95443" w:rsidRDefault="00C95443" w:rsidP="001E1D17">
      <w:pPr>
        <w:spacing w:before="120" w:after="120" w:line="276" w:lineRule="auto"/>
        <w:contextualSpacing/>
        <w:rPr>
          <w:rFonts w:asciiTheme="minorHAnsi" w:hAnsiTheme="minorHAnsi" w:cstheme="minorHAnsi"/>
          <w:b/>
          <w:bCs/>
        </w:rPr>
      </w:pPr>
      <w:r w:rsidRPr="003F6DA0">
        <w:rPr>
          <w:rFonts w:asciiTheme="minorHAnsi" w:hAnsiTheme="minorHAnsi" w:cstheme="minorHAnsi"/>
          <w:b/>
          <w:bCs/>
        </w:rPr>
        <w:lastRenderedPageBreak/>
        <w:t>Şekil 2: Üç Büyük İlde Satılık İlan Fiyatlarının Yıllık Değişimi (%)</w:t>
      </w:r>
    </w:p>
    <w:p w14:paraId="334886FC" w14:textId="7AA291FA" w:rsidR="00C95443" w:rsidRDefault="00FF0B98" w:rsidP="001E1D17">
      <w:pPr>
        <w:spacing w:before="120" w:after="120" w:line="276" w:lineRule="auto"/>
        <w:contextualSpacing/>
        <w:rPr>
          <w:rFonts w:asciiTheme="minorHAnsi" w:hAnsiTheme="minorHAnsi" w:cstheme="minorHAnsi"/>
        </w:rPr>
      </w:pPr>
      <w:r w:rsidRPr="00FF0B98">
        <w:rPr>
          <w:rFonts w:asciiTheme="minorHAnsi" w:hAnsiTheme="minorHAnsi" w:cstheme="minorHAnsi"/>
          <w:b/>
          <w:bCs/>
          <w:noProof/>
          <w:lang w:eastAsia="tr-TR"/>
        </w:rPr>
        <w:drawing>
          <wp:anchor distT="0" distB="0" distL="114300" distR="114300" simplePos="0" relativeHeight="251908096" behindDoc="0" locked="0" layoutInCell="1" allowOverlap="1" wp14:anchorId="474D1C3F" wp14:editId="03DC3AF3">
            <wp:simplePos x="0" y="0"/>
            <wp:positionH relativeFrom="column">
              <wp:posOffset>-635</wp:posOffset>
            </wp:positionH>
            <wp:positionV relativeFrom="paragraph">
              <wp:posOffset>1270</wp:posOffset>
            </wp:positionV>
            <wp:extent cx="5763260" cy="3239809"/>
            <wp:effectExtent l="0" t="0" r="8890" b="0"/>
            <wp:wrapTopAndBottom/>
            <wp:docPr id="45" name="Resim 45" descr="C:\Users\deniz.kapancioglu\Desktop\Yeni klasör (2)\Mayis_2021_Sekil-Tablo_PNG\Seki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Desktop\Yeni klasör (2)\Mayis_2021_Sekil-Tablo_PNG\Sekil_2.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39809"/>
                    </a:xfrm>
                    <a:prstGeom prst="rect">
                      <a:avLst/>
                    </a:prstGeom>
                    <a:noFill/>
                    <a:ln>
                      <a:noFill/>
                    </a:ln>
                  </pic:spPr>
                </pic:pic>
              </a:graphicData>
            </a:graphic>
          </wp:anchor>
        </w:drawing>
      </w:r>
      <w:r w:rsidR="00C95443" w:rsidRPr="003F6DA0">
        <w:rPr>
          <w:rFonts w:asciiTheme="minorHAnsi" w:hAnsiTheme="minorHAnsi" w:cstheme="minorHAnsi"/>
        </w:rPr>
        <w:t>Kaynak: sahibinden.com, Betam</w:t>
      </w:r>
    </w:p>
    <w:p w14:paraId="0548C686" w14:textId="77777777" w:rsidR="009D48FD" w:rsidRPr="003F6DA0" w:rsidRDefault="009D48FD" w:rsidP="001E1D17">
      <w:pPr>
        <w:spacing w:before="120" w:after="120" w:line="276" w:lineRule="auto"/>
        <w:contextualSpacing/>
        <w:rPr>
          <w:rFonts w:asciiTheme="minorHAnsi" w:hAnsiTheme="minorHAnsi" w:cstheme="minorHAnsi"/>
        </w:rPr>
      </w:pPr>
    </w:p>
    <w:p w14:paraId="0BD3DAA9" w14:textId="37451C6B" w:rsidR="00C95443" w:rsidRPr="003F6DA0" w:rsidRDefault="00C95443">
      <w:pPr>
        <w:spacing w:before="120" w:after="120" w:line="276" w:lineRule="auto"/>
        <w:contextualSpacing/>
        <w:rPr>
          <w:rFonts w:asciiTheme="minorHAnsi" w:eastAsia="Calibri" w:hAnsiTheme="minorHAnsi" w:cstheme="minorHAnsi"/>
          <w:b/>
          <w:bCs/>
        </w:rPr>
      </w:pPr>
      <w:r w:rsidRPr="003F6DA0">
        <w:rPr>
          <w:rFonts w:asciiTheme="minorHAnsi" w:eastAsia="Calibri" w:hAnsiTheme="minorHAnsi" w:cstheme="minorHAnsi"/>
          <w:b/>
          <w:bCs/>
        </w:rPr>
        <w:t>Büyükşehirlerde konut satış fiyatları artışlarında farklı</w:t>
      </w:r>
      <w:r w:rsidR="003F6DA0">
        <w:rPr>
          <w:rFonts w:asciiTheme="minorHAnsi" w:eastAsia="Calibri" w:hAnsiTheme="minorHAnsi" w:cstheme="minorHAnsi"/>
          <w:b/>
          <w:bCs/>
        </w:rPr>
        <w:t>lık</w:t>
      </w:r>
    </w:p>
    <w:p w14:paraId="0E646EE3" w14:textId="4981B19C" w:rsidR="00F462A4" w:rsidRPr="003F6DA0" w:rsidRDefault="00F462A4" w:rsidP="00F462A4">
      <w:pPr>
        <w:spacing w:before="120" w:after="120" w:line="276" w:lineRule="auto"/>
        <w:contextualSpacing/>
        <w:jc w:val="both"/>
        <w:rPr>
          <w:rFonts w:asciiTheme="minorHAnsi" w:hAnsiTheme="minorHAnsi" w:cstheme="minorHAnsi"/>
          <w:color w:val="FF0000"/>
        </w:rPr>
      </w:pPr>
      <w:r w:rsidRPr="003F6DA0">
        <w:rPr>
          <w:rFonts w:asciiTheme="minorHAnsi" w:hAnsiTheme="minorHAnsi" w:cstheme="minorHAnsi"/>
        </w:rPr>
        <w:t>İlan satış fiyatları</w:t>
      </w:r>
      <w:r>
        <w:rPr>
          <w:rFonts w:asciiTheme="minorHAnsi" w:hAnsiTheme="minorHAnsi" w:cstheme="minorHAnsi"/>
        </w:rPr>
        <w:t>nın</w:t>
      </w:r>
      <w:r w:rsidRPr="003F6DA0">
        <w:rPr>
          <w:rFonts w:asciiTheme="minorHAnsi" w:hAnsiTheme="minorHAnsi" w:cstheme="minorHAnsi"/>
        </w:rPr>
        <w:t xml:space="preserve"> 2021 </w:t>
      </w:r>
      <w:r>
        <w:rPr>
          <w:rFonts w:asciiTheme="minorHAnsi" w:hAnsiTheme="minorHAnsi" w:cstheme="minorHAnsi"/>
        </w:rPr>
        <w:t>Nisan</w:t>
      </w:r>
      <w:r w:rsidRPr="003F6DA0">
        <w:rPr>
          <w:rFonts w:asciiTheme="minorHAnsi" w:hAnsiTheme="minorHAnsi" w:cstheme="minorHAnsi"/>
        </w:rPr>
        <w:t xml:space="preserve"> ayında da geçen yılın aynı dönemine göre bütün büyükşehirlerde arttı</w:t>
      </w:r>
      <w:r>
        <w:rPr>
          <w:rFonts w:asciiTheme="minorHAnsi" w:hAnsiTheme="minorHAnsi" w:cstheme="minorHAnsi"/>
        </w:rPr>
        <w:t xml:space="preserve">ğı </w:t>
      </w:r>
      <w:r w:rsidRPr="00521B03">
        <w:rPr>
          <w:rFonts w:asciiTheme="minorHAnsi" w:hAnsiTheme="minorHAnsi" w:cstheme="minorHAnsi"/>
        </w:rPr>
        <w:t>görülmektedir</w:t>
      </w:r>
      <w:r w:rsidRPr="003F6DA0">
        <w:rPr>
          <w:rFonts w:asciiTheme="minorHAnsi" w:hAnsiTheme="minorHAnsi" w:cstheme="minorHAnsi"/>
        </w:rPr>
        <w:t xml:space="preserve"> (Tablo 1</w:t>
      </w:r>
      <w:r w:rsidRPr="00521B03">
        <w:rPr>
          <w:rFonts w:asciiTheme="minorHAnsi" w:hAnsiTheme="minorHAnsi" w:cstheme="minorHAnsi"/>
        </w:rPr>
        <w:t xml:space="preserve">). Bununla birlikte fiyat artış </w:t>
      </w:r>
      <w:r>
        <w:rPr>
          <w:rFonts w:asciiTheme="minorHAnsi" w:hAnsiTheme="minorHAnsi" w:cstheme="minorHAnsi"/>
        </w:rPr>
        <w:t>oranları büyük farklılıklar göstermektedir.</w:t>
      </w:r>
      <w:r w:rsidRPr="00521B03">
        <w:rPr>
          <w:rFonts w:asciiTheme="minorHAnsi" w:hAnsiTheme="minorHAnsi" w:cstheme="minorHAnsi"/>
        </w:rPr>
        <w:t xml:space="preserve"> Satılık</w:t>
      </w:r>
      <w:r w:rsidRPr="003F6DA0">
        <w:rPr>
          <w:rFonts w:asciiTheme="minorHAnsi" w:hAnsiTheme="minorHAnsi" w:cstheme="minorHAnsi"/>
        </w:rPr>
        <w:t xml:space="preserve"> konut m</w:t>
      </w:r>
      <w:r w:rsidRPr="003F6DA0">
        <w:rPr>
          <w:rFonts w:asciiTheme="minorHAnsi" w:hAnsiTheme="minorHAnsi" w:cstheme="minorHAnsi"/>
          <w:vertAlign w:val="superscript"/>
        </w:rPr>
        <w:t>2</w:t>
      </w:r>
      <w:r w:rsidRPr="003F6DA0">
        <w:rPr>
          <w:rFonts w:asciiTheme="minorHAnsi" w:hAnsiTheme="minorHAnsi" w:cstheme="minorHAnsi"/>
        </w:rPr>
        <w:t xml:space="preserve"> fiyatların</w:t>
      </w:r>
      <w:r w:rsidR="008B7871">
        <w:rPr>
          <w:rFonts w:asciiTheme="minorHAnsi" w:hAnsiTheme="minorHAnsi" w:cstheme="minorHAnsi"/>
        </w:rPr>
        <w:t>da</w:t>
      </w:r>
      <w:r w:rsidRPr="003F6DA0">
        <w:rPr>
          <w:rFonts w:asciiTheme="minorHAnsi" w:hAnsiTheme="minorHAnsi" w:cstheme="minorHAnsi"/>
        </w:rPr>
        <w:t xml:space="preserve"> en hızlı artı</w:t>
      </w:r>
      <w:r w:rsidR="008B7871">
        <w:rPr>
          <w:rFonts w:asciiTheme="minorHAnsi" w:hAnsiTheme="minorHAnsi" w:cstheme="minorHAnsi"/>
        </w:rPr>
        <w:t>şın görüldüğü</w:t>
      </w:r>
      <w:r w:rsidRPr="003F6DA0">
        <w:rPr>
          <w:rFonts w:asciiTheme="minorHAnsi" w:hAnsiTheme="minorHAnsi" w:cstheme="minorHAnsi"/>
        </w:rPr>
        <w:t xml:space="preserve"> iller </w:t>
      </w:r>
      <w:r>
        <w:rPr>
          <w:rFonts w:asciiTheme="minorHAnsi" w:hAnsiTheme="minorHAnsi" w:cstheme="minorHAnsi"/>
        </w:rPr>
        <w:t>Aydın</w:t>
      </w:r>
      <w:r w:rsidRPr="003F6DA0">
        <w:rPr>
          <w:rFonts w:asciiTheme="minorHAnsi" w:hAnsiTheme="minorHAnsi" w:cstheme="minorHAnsi"/>
        </w:rPr>
        <w:t xml:space="preserve"> (yüzde 6</w:t>
      </w:r>
      <w:r>
        <w:rPr>
          <w:rFonts w:asciiTheme="minorHAnsi" w:hAnsiTheme="minorHAnsi" w:cstheme="minorHAnsi"/>
        </w:rPr>
        <w:t>7</w:t>
      </w:r>
      <w:r w:rsidRPr="003F6DA0">
        <w:rPr>
          <w:rFonts w:asciiTheme="minorHAnsi" w:hAnsiTheme="minorHAnsi" w:cstheme="minorHAnsi"/>
        </w:rPr>
        <w:t xml:space="preserve">,1), </w:t>
      </w:r>
      <w:r>
        <w:rPr>
          <w:rFonts w:asciiTheme="minorHAnsi" w:hAnsiTheme="minorHAnsi" w:cstheme="minorHAnsi"/>
        </w:rPr>
        <w:t>Mardin</w:t>
      </w:r>
      <w:r w:rsidRPr="003F6DA0">
        <w:rPr>
          <w:rFonts w:asciiTheme="minorHAnsi" w:hAnsiTheme="minorHAnsi" w:cstheme="minorHAnsi"/>
        </w:rPr>
        <w:t xml:space="preserve"> (yüzde 6</w:t>
      </w:r>
      <w:r>
        <w:rPr>
          <w:rFonts w:asciiTheme="minorHAnsi" w:hAnsiTheme="minorHAnsi" w:cstheme="minorHAnsi"/>
        </w:rPr>
        <w:t>0</w:t>
      </w:r>
      <w:r w:rsidRPr="003F6DA0">
        <w:rPr>
          <w:rFonts w:asciiTheme="minorHAnsi" w:hAnsiTheme="minorHAnsi" w:cstheme="minorHAnsi"/>
        </w:rPr>
        <w:t>,</w:t>
      </w:r>
      <w:r>
        <w:rPr>
          <w:rFonts w:asciiTheme="minorHAnsi" w:hAnsiTheme="minorHAnsi" w:cstheme="minorHAnsi"/>
        </w:rPr>
        <w:t>8</w:t>
      </w:r>
      <w:r w:rsidRPr="003F6DA0">
        <w:rPr>
          <w:rFonts w:asciiTheme="minorHAnsi" w:hAnsiTheme="minorHAnsi" w:cstheme="minorHAnsi"/>
        </w:rPr>
        <w:t>), Diyarbakır (yüzde 5</w:t>
      </w:r>
      <w:r>
        <w:rPr>
          <w:rFonts w:asciiTheme="minorHAnsi" w:hAnsiTheme="minorHAnsi" w:cstheme="minorHAnsi"/>
        </w:rPr>
        <w:t>6</w:t>
      </w:r>
      <w:r w:rsidRPr="003F6DA0">
        <w:rPr>
          <w:rFonts w:asciiTheme="minorHAnsi" w:hAnsiTheme="minorHAnsi" w:cstheme="minorHAnsi"/>
        </w:rPr>
        <w:t>,</w:t>
      </w:r>
      <w:r>
        <w:rPr>
          <w:rFonts w:asciiTheme="minorHAnsi" w:hAnsiTheme="minorHAnsi" w:cstheme="minorHAnsi"/>
        </w:rPr>
        <w:t>2</w:t>
      </w:r>
      <w:r w:rsidRPr="003F6DA0">
        <w:rPr>
          <w:rFonts w:asciiTheme="minorHAnsi" w:hAnsiTheme="minorHAnsi" w:cstheme="minorHAnsi"/>
        </w:rPr>
        <w:t>), Şanlıurfa (yüzde 5</w:t>
      </w:r>
      <w:r>
        <w:rPr>
          <w:rFonts w:asciiTheme="minorHAnsi" w:hAnsiTheme="minorHAnsi" w:cstheme="minorHAnsi"/>
        </w:rPr>
        <w:t>4</w:t>
      </w:r>
      <w:r w:rsidRPr="003F6DA0">
        <w:rPr>
          <w:rFonts w:asciiTheme="minorHAnsi" w:hAnsiTheme="minorHAnsi" w:cstheme="minorHAnsi"/>
        </w:rPr>
        <w:t>,</w:t>
      </w:r>
      <w:r>
        <w:rPr>
          <w:rFonts w:asciiTheme="minorHAnsi" w:hAnsiTheme="minorHAnsi" w:cstheme="minorHAnsi"/>
        </w:rPr>
        <w:t>8</w:t>
      </w:r>
      <w:r w:rsidRPr="003F6DA0">
        <w:rPr>
          <w:rFonts w:asciiTheme="minorHAnsi" w:hAnsiTheme="minorHAnsi" w:cstheme="minorHAnsi"/>
        </w:rPr>
        <w:t xml:space="preserve">) ve </w:t>
      </w:r>
      <w:r>
        <w:rPr>
          <w:rFonts w:asciiTheme="minorHAnsi" w:hAnsiTheme="minorHAnsi" w:cstheme="minorHAnsi"/>
        </w:rPr>
        <w:t>Muğla</w:t>
      </w:r>
      <w:r w:rsidRPr="003F6DA0">
        <w:rPr>
          <w:rFonts w:asciiTheme="minorHAnsi" w:hAnsiTheme="minorHAnsi" w:cstheme="minorHAnsi"/>
        </w:rPr>
        <w:t xml:space="preserve"> (yüzde </w:t>
      </w:r>
      <w:r>
        <w:rPr>
          <w:rFonts w:asciiTheme="minorHAnsi" w:hAnsiTheme="minorHAnsi" w:cstheme="minorHAnsi"/>
        </w:rPr>
        <w:t>53</w:t>
      </w:r>
      <w:r w:rsidRPr="003F6DA0">
        <w:rPr>
          <w:rFonts w:asciiTheme="minorHAnsi" w:hAnsiTheme="minorHAnsi" w:cstheme="minorHAnsi"/>
        </w:rPr>
        <w:t>,1) olurken, en düşük artış</w:t>
      </w:r>
      <w:r>
        <w:rPr>
          <w:rFonts w:asciiTheme="minorHAnsi" w:hAnsiTheme="minorHAnsi" w:cstheme="minorHAnsi"/>
        </w:rPr>
        <w:t xml:space="preserve"> hızının</w:t>
      </w:r>
      <w:r w:rsidRPr="003F6DA0">
        <w:rPr>
          <w:rFonts w:asciiTheme="minorHAnsi" w:hAnsiTheme="minorHAnsi" w:cstheme="minorHAnsi"/>
        </w:rPr>
        <w:t xml:space="preserve"> görüldüğü iller </w:t>
      </w:r>
      <w:r>
        <w:rPr>
          <w:rFonts w:asciiTheme="minorHAnsi" w:hAnsiTheme="minorHAnsi" w:cstheme="minorHAnsi"/>
        </w:rPr>
        <w:t>Bursa</w:t>
      </w:r>
      <w:r w:rsidRPr="003F6DA0">
        <w:rPr>
          <w:rFonts w:asciiTheme="minorHAnsi" w:hAnsiTheme="minorHAnsi" w:cstheme="minorHAnsi"/>
        </w:rPr>
        <w:t xml:space="preserve"> (yüzde </w:t>
      </w:r>
      <w:r>
        <w:rPr>
          <w:rFonts w:asciiTheme="minorHAnsi" w:hAnsiTheme="minorHAnsi" w:cstheme="minorHAnsi"/>
        </w:rPr>
        <w:t>32</w:t>
      </w:r>
      <w:r w:rsidRPr="003F6DA0">
        <w:rPr>
          <w:rFonts w:asciiTheme="minorHAnsi" w:hAnsiTheme="minorHAnsi" w:cstheme="minorHAnsi"/>
        </w:rPr>
        <w:t>,</w:t>
      </w:r>
      <w:r>
        <w:rPr>
          <w:rFonts w:asciiTheme="minorHAnsi" w:hAnsiTheme="minorHAnsi" w:cstheme="minorHAnsi"/>
        </w:rPr>
        <w:t>4</w:t>
      </w:r>
      <w:r w:rsidRPr="003F6DA0">
        <w:rPr>
          <w:rFonts w:asciiTheme="minorHAnsi" w:hAnsiTheme="minorHAnsi" w:cstheme="minorHAnsi"/>
        </w:rPr>
        <w:t xml:space="preserve">), </w:t>
      </w:r>
      <w:r>
        <w:rPr>
          <w:rFonts w:asciiTheme="minorHAnsi" w:hAnsiTheme="minorHAnsi" w:cstheme="minorHAnsi"/>
        </w:rPr>
        <w:t>İstanbul</w:t>
      </w:r>
      <w:r w:rsidRPr="003F6DA0">
        <w:rPr>
          <w:rFonts w:asciiTheme="minorHAnsi" w:hAnsiTheme="minorHAnsi" w:cstheme="minorHAnsi"/>
        </w:rPr>
        <w:t xml:space="preserve"> (yüzde </w:t>
      </w:r>
      <w:r>
        <w:rPr>
          <w:rFonts w:asciiTheme="minorHAnsi" w:hAnsiTheme="minorHAnsi" w:cstheme="minorHAnsi"/>
        </w:rPr>
        <w:t>31</w:t>
      </w:r>
      <w:r w:rsidRPr="003F6DA0">
        <w:rPr>
          <w:rFonts w:asciiTheme="minorHAnsi" w:hAnsiTheme="minorHAnsi" w:cstheme="minorHAnsi"/>
        </w:rPr>
        <w:t>,</w:t>
      </w:r>
      <w:r>
        <w:rPr>
          <w:rFonts w:asciiTheme="minorHAnsi" w:hAnsiTheme="minorHAnsi" w:cstheme="minorHAnsi"/>
        </w:rPr>
        <w:t>7</w:t>
      </w:r>
      <w:r w:rsidRPr="003F6DA0">
        <w:rPr>
          <w:rFonts w:asciiTheme="minorHAnsi" w:hAnsiTheme="minorHAnsi" w:cstheme="minorHAnsi"/>
        </w:rPr>
        <w:t xml:space="preserve">), </w:t>
      </w:r>
      <w:r>
        <w:rPr>
          <w:rFonts w:asciiTheme="minorHAnsi" w:hAnsiTheme="minorHAnsi" w:cstheme="minorHAnsi"/>
        </w:rPr>
        <w:t>Kocaeli</w:t>
      </w:r>
      <w:r w:rsidRPr="003F6DA0">
        <w:rPr>
          <w:rFonts w:asciiTheme="minorHAnsi" w:hAnsiTheme="minorHAnsi" w:cstheme="minorHAnsi"/>
        </w:rPr>
        <w:t xml:space="preserve"> (yüzde </w:t>
      </w:r>
      <w:r>
        <w:rPr>
          <w:rFonts w:asciiTheme="minorHAnsi" w:hAnsiTheme="minorHAnsi" w:cstheme="minorHAnsi"/>
        </w:rPr>
        <w:t>30</w:t>
      </w:r>
      <w:r w:rsidRPr="003F6DA0">
        <w:rPr>
          <w:rFonts w:asciiTheme="minorHAnsi" w:hAnsiTheme="minorHAnsi" w:cstheme="minorHAnsi"/>
        </w:rPr>
        <w:t>,</w:t>
      </w:r>
      <w:r>
        <w:rPr>
          <w:rFonts w:asciiTheme="minorHAnsi" w:hAnsiTheme="minorHAnsi" w:cstheme="minorHAnsi"/>
        </w:rPr>
        <w:t>2</w:t>
      </w:r>
      <w:r w:rsidRPr="003F6DA0">
        <w:rPr>
          <w:rFonts w:asciiTheme="minorHAnsi" w:hAnsiTheme="minorHAnsi" w:cstheme="minorHAnsi"/>
        </w:rPr>
        <w:t xml:space="preserve">), </w:t>
      </w:r>
      <w:r>
        <w:rPr>
          <w:rFonts w:asciiTheme="minorHAnsi" w:hAnsiTheme="minorHAnsi" w:cstheme="minorHAnsi"/>
        </w:rPr>
        <w:t>Trabzon</w:t>
      </w:r>
      <w:r w:rsidRPr="003F6DA0">
        <w:rPr>
          <w:rFonts w:asciiTheme="minorHAnsi" w:hAnsiTheme="minorHAnsi" w:cstheme="minorHAnsi"/>
        </w:rPr>
        <w:t xml:space="preserve"> (yüzde 2</w:t>
      </w:r>
      <w:r>
        <w:rPr>
          <w:rFonts w:asciiTheme="minorHAnsi" w:hAnsiTheme="minorHAnsi" w:cstheme="minorHAnsi"/>
        </w:rPr>
        <w:t>6</w:t>
      </w:r>
      <w:r w:rsidRPr="003F6DA0">
        <w:rPr>
          <w:rFonts w:asciiTheme="minorHAnsi" w:hAnsiTheme="minorHAnsi" w:cstheme="minorHAnsi"/>
        </w:rPr>
        <w:t>,</w:t>
      </w:r>
      <w:r>
        <w:rPr>
          <w:rFonts w:asciiTheme="minorHAnsi" w:hAnsiTheme="minorHAnsi" w:cstheme="minorHAnsi"/>
        </w:rPr>
        <w:t>4</w:t>
      </w:r>
      <w:r w:rsidRPr="003F6DA0">
        <w:rPr>
          <w:rFonts w:asciiTheme="minorHAnsi" w:hAnsiTheme="minorHAnsi" w:cstheme="minorHAnsi"/>
        </w:rPr>
        <w:t xml:space="preserve">) ve </w:t>
      </w:r>
      <w:r>
        <w:rPr>
          <w:rFonts w:asciiTheme="minorHAnsi" w:hAnsiTheme="minorHAnsi" w:cstheme="minorHAnsi"/>
        </w:rPr>
        <w:t>Van</w:t>
      </w:r>
      <w:r w:rsidRPr="003F6DA0">
        <w:rPr>
          <w:rFonts w:asciiTheme="minorHAnsi" w:hAnsiTheme="minorHAnsi" w:cstheme="minorHAnsi"/>
        </w:rPr>
        <w:t xml:space="preserve"> (yüzde 25,</w:t>
      </w:r>
      <w:r>
        <w:rPr>
          <w:rFonts w:asciiTheme="minorHAnsi" w:hAnsiTheme="minorHAnsi" w:cstheme="minorHAnsi"/>
        </w:rPr>
        <w:t>7</w:t>
      </w:r>
      <w:r w:rsidRPr="003F6DA0">
        <w:rPr>
          <w:rFonts w:asciiTheme="minorHAnsi" w:hAnsiTheme="minorHAnsi" w:cstheme="minorHAnsi"/>
        </w:rPr>
        <w:t>)</w:t>
      </w:r>
      <w:r>
        <w:rPr>
          <w:rFonts w:asciiTheme="minorHAnsi" w:hAnsiTheme="minorHAnsi" w:cstheme="minorHAnsi"/>
        </w:rPr>
        <w:t xml:space="preserve"> olmuştur</w:t>
      </w:r>
      <w:r w:rsidRPr="003F6DA0">
        <w:rPr>
          <w:rFonts w:asciiTheme="minorHAnsi" w:hAnsiTheme="minorHAnsi" w:cstheme="minorHAnsi"/>
        </w:rPr>
        <w:t xml:space="preserve">. </w:t>
      </w:r>
    </w:p>
    <w:p w14:paraId="5681ABE7" w14:textId="2E1F4DF3" w:rsidR="009D48FD" w:rsidRDefault="009D48FD">
      <w:pPr>
        <w:rPr>
          <w:rFonts w:asciiTheme="minorHAnsi" w:hAnsiTheme="minorHAnsi" w:cstheme="minorHAnsi"/>
          <w:b/>
          <w:bCs/>
          <w:sz w:val="24"/>
          <w:szCs w:val="24"/>
        </w:rPr>
      </w:pPr>
    </w:p>
    <w:p w14:paraId="4C43CC53" w14:textId="7683812D" w:rsidR="00A05F3E" w:rsidRPr="003F6DA0" w:rsidRDefault="00C95443" w:rsidP="003F6DA0">
      <w:pPr>
        <w:rPr>
          <w:rFonts w:asciiTheme="minorHAnsi" w:hAnsiTheme="minorHAnsi" w:cstheme="minorHAnsi"/>
          <w:b/>
          <w:bCs/>
        </w:rPr>
      </w:pPr>
      <w:r w:rsidRPr="003F6DA0">
        <w:rPr>
          <w:rFonts w:asciiTheme="minorHAnsi" w:hAnsiTheme="minorHAnsi" w:cstheme="minorHAnsi"/>
          <w:b/>
          <w:bCs/>
        </w:rPr>
        <w:t>Tablo 1: En Yüksek ve En Düşük Yıllık Satı</w:t>
      </w:r>
      <w:r w:rsidR="005E32B0" w:rsidRPr="003F6DA0">
        <w:rPr>
          <w:rFonts w:asciiTheme="minorHAnsi" w:hAnsiTheme="minorHAnsi" w:cstheme="minorHAnsi"/>
          <w:b/>
          <w:bCs/>
        </w:rPr>
        <w:t>lık İlan</w:t>
      </w:r>
      <w:r w:rsidRPr="003F6DA0">
        <w:rPr>
          <w:rFonts w:asciiTheme="minorHAnsi" w:hAnsiTheme="minorHAnsi" w:cstheme="minorHAnsi"/>
          <w:b/>
          <w:bCs/>
        </w:rPr>
        <w:t xml:space="preserve"> Fiyatı Değişimlerinin Yaşandığı İller- 2021 </w:t>
      </w:r>
      <w:r w:rsidR="00F50DBB">
        <w:rPr>
          <w:rFonts w:asciiTheme="minorHAnsi" w:hAnsiTheme="minorHAnsi" w:cstheme="minorHAnsi"/>
          <w:b/>
          <w:bCs/>
        </w:rPr>
        <w:t>Nisan</w:t>
      </w:r>
    </w:p>
    <w:p w14:paraId="2FFB01C3" w14:textId="0988BEFE" w:rsidR="00C032B2" w:rsidRDefault="00C032B2">
      <w:pPr>
        <w:spacing w:before="120" w:after="120" w:line="276" w:lineRule="auto"/>
        <w:contextualSpacing/>
        <w:jc w:val="both"/>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5E13C28E" wp14:editId="005D1B5B">
            <wp:extent cx="3890816" cy="3096000"/>
            <wp:effectExtent l="0" t="0" r="0" b="9525"/>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esim1.png"/>
                    <pic:cNvPicPr/>
                  </pic:nvPicPr>
                  <pic:blipFill>
                    <a:blip r:embed="rId14">
                      <a:extLst>
                        <a:ext uri="{28A0092B-C50C-407E-A947-70E740481C1C}">
                          <a14:useLocalDpi xmlns:a14="http://schemas.microsoft.com/office/drawing/2010/main" val="0"/>
                        </a:ext>
                      </a:extLst>
                    </a:blip>
                    <a:stretch>
                      <a:fillRect/>
                    </a:stretch>
                  </pic:blipFill>
                  <pic:spPr>
                    <a:xfrm>
                      <a:off x="0" y="0"/>
                      <a:ext cx="3890816" cy="3096000"/>
                    </a:xfrm>
                    <a:prstGeom prst="rect">
                      <a:avLst/>
                    </a:prstGeom>
                  </pic:spPr>
                </pic:pic>
              </a:graphicData>
            </a:graphic>
          </wp:inline>
        </w:drawing>
      </w:r>
    </w:p>
    <w:p w14:paraId="52C591A7" w14:textId="23207A27" w:rsidR="00C95443" w:rsidRDefault="00C95443">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38BB7DBF" w14:textId="1D939ECA" w:rsidR="00C95443" w:rsidRPr="00EF6FC4" w:rsidRDefault="00E54013" w:rsidP="00EF6FC4">
      <w:pPr>
        <w:rPr>
          <w:rFonts w:asciiTheme="minorHAnsi" w:hAnsiTheme="minorHAnsi" w:cstheme="minorHAnsi"/>
          <w:sz w:val="24"/>
          <w:szCs w:val="24"/>
        </w:rPr>
      </w:pPr>
      <w:r>
        <w:rPr>
          <w:rFonts w:asciiTheme="minorHAnsi" w:hAnsiTheme="minorHAnsi" w:cstheme="minorHAnsi"/>
          <w:sz w:val="24"/>
          <w:szCs w:val="24"/>
        </w:rPr>
        <w:br w:type="page"/>
      </w:r>
      <w:r w:rsidR="009D794C" w:rsidRPr="00974937">
        <w:rPr>
          <w:rFonts w:asciiTheme="minorHAnsi" w:hAnsiTheme="minorHAnsi" w:cstheme="minorHAnsi"/>
          <w:b/>
          <w:bCs/>
        </w:rPr>
        <w:lastRenderedPageBreak/>
        <w:t>Satılık konut fiyatları TÜFE endeksine yaklaşıyor</w:t>
      </w:r>
    </w:p>
    <w:p w14:paraId="470FC93A" w14:textId="36509FDB" w:rsidR="00C95443" w:rsidRPr="00974937" w:rsidRDefault="00676D68">
      <w:pPr>
        <w:spacing w:before="120" w:after="120" w:line="276" w:lineRule="auto"/>
        <w:contextualSpacing/>
        <w:jc w:val="both"/>
        <w:rPr>
          <w:rFonts w:asciiTheme="minorHAnsi" w:hAnsiTheme="minorHAnsi" w:cstheme="minorHAnsi"/>
        </w:rPr>
      </w:pPr>
      <w:r>
        <w:rPr>
          <w:rFonts w:asciiTheme="minorHAnsi" w:hAnsiTheme="minorHAnsi" w:cstheme="minorHAnsi"/>
        </w:rPr>
        <w:t>s</w:t>
      </w:r>
      <w:r w:rsidR="00B4546B">
        <w:rPr>
          <w:rFonts w:asciiTheme="minorHAnsi" w:hAnsiTheme="minorHAnsi" w:cstheme="minorHAnsi"/>
        </w:rPr>
        <w:t>ahibinden.com s</w:t>
      </w:r>
      <w:r w:rsidR="00C95443" w:rsidRPr="00974937">
        <w:rPr>
          <w:rFonts w:asciiTheme="minorHAnsi" w:hAnsiTheme="minorHAnsi" w:cstheme="minorHAnsi"/>
        </w:rPr>
        <w:t>atılık konut</w:t>
      </w:r>
      <w:r w:rsidR="00E76EC3" w:rsidRPr="00974937">
        <w:rPr>
          <w:rFonts w:asciiTheme="minorHAnsi" w:hAnsiTheme="minorHAnsi" w:cstheme="minorHAnsi"/>
        </w:rPr>
        <w:t xml:space="preserve"> </w:t>
      </w:r>
      <w:r w:rsidR="008C6704">
        <w:rPr>
          <w:rFonts w:asciiTheme="minorHAnsi" w:hAnsiTheme="minorHAnsi" w:cstheme="minorHAnsi"/>
        </w:rPr>
        <w:t xml:space="preserve">ilan </w:t>
      </w:r>
      <w:r w:rsidR="00C95443" w:rsidRPr="00974937">
        <w:rPr>
          <w:rFonts w:asciiTheme="minorHAnsi" w:hAnsiTheme="minorHAnsi" w:cstheme="minorHAnsi"/>
        </w:rPr>
        <w:t>m</w:t>
      </w:r>
      <w:r w:rsidR="00C95443" w:rsidRPr="00974937">
        <w:rPr>
          <w:rFonts w:asciiTheme="minorHAnsi" w:hAnsiTheme="minorHAnsi" w:cstheme="minorHAnsi"/>
          <w:vertAlign w:val="superscript"/>
        </w:rPr>
        <w:t>2</w:t>
      </w:r>
      <w:r w:rsidR="00C95443" w:rsidRPr="00974937">
        <w:rPr>
          <w:rFonts w:asciiTheme="minorHAnsi" w:hAnsiTheme="minorHAnsi" w:cstheme="minorHAnsi"/>
        </w:rPr>
        <w:t xml:space="preserve"> fiyat endeksi</w:t>
      </w:r>
      <w:r w:rsidR="00B44BA3">
        <w:rPr>
          <w:rStyle w:val="DipnotBavurusu"/>
          <w:rFonts w:asciiTheme="minorHAnsi" w:hAnsiTheme="minorHAnsi" w:cstheme="minorHAnsi"/>
        </w:rPr>
        <w:footnoteReference w:id="1"/>
      </w:r>
      <w:r w:rsidR="00C95443" w:rsidRPr="00974937">
        <w:rPr>
          <w:rFonts w:asciiTheme="minorHAnsi" w:hAnsiTheme="minorHAnsi" w:cstheme="minorHAnsi"/>
        </w:rPr>
        <w:t xml:space="preserve"> ile Tüketici Fiyat Endeksi (TÜFE) arasındaki fark</w:t>
      </w:r>
      <w:r w:rsidR="009B0F18" w:rsidRPr="00974937">
        <w:rPr>
          <w:rFonts w:asciiTheme="minorHAnsi" w:hAnsiTheme="minorHAnsi" w:cstheme="minorHAnsi"/>
        </w:rPr>
        <w:t>ın</w:t>
      </w:r>
      <w:r w:rsidR="00C95443" w:rsidRPr="00974937">
        <w:rPr>
          <w:rFonts w:asciiTheme="minorHAnsi" w:hAnsiTheme="minorHAnsi" w:cstheme="minorHAnsi"/>
        </w:rPr>
        <w:t xml:space="preserve"> </w:t>
      </w:r>
      <w:r w:rsidR="0034745B" w:rsidRPr="00974937">
        <w:rPr>
          <w:rFonts w:asciiTheme="minorHAnsi" w:hAnsiTheme="minorHAnsi" w:cstheme="minorHAnsi"/>
        </w:rPr>
        <w:t xml:space="preserve">hızlanarak </w:t>
      </w:r>
      <w:r w:rsidR="00C95443" w:rsidRPr="00974937">
        <w:rPr>
          <w:rFonts w:asciiTheme="minorHAnsi" w:hAnsiTheme="minorHAnsi" w:cstheme="minorHAnsi"/>
        </w:rPr>
        <w:t xml:space="preserve">kapanmaya devam </w:t>
      </w:r>
      <w:r w:rsidR="00584EF5" w:rsidRPr="00974937">
        <w:rPr>
          <w:rFonts w:asciiTheme="minorHAnsi" w:hAnsiTheme="minorHAnsi" w:cstheme="minorHAnsi"/>
        </w:rPr>
        <w:t>etti</w:t>
      </w:r>
      <w:r w:rsidR="009B0F18" w:rsidRPr="00974937">
        <w:rPr>
          <w:rFonts w:asciiTheme="minorHAnsi" w:hAnsiTheme="minorHAnsi" w:cstheme="minorHAnsi"/>
        </w:rPr>
        <w:t>ği görülmektedir</w:t>
      </w:r>
      <w:r w:rsidR="00C95443" w:rsidRPr="00974937">
        <w:rPr>
          <w:rFonts w:asciiTheme="minorHAnsi" w:hAnsiTheme="minorHAnsi" w:cstheme="minorHAnsi"/>
        </w:rPr>
        <w:t xml:space="preserve"> (Şekil </w:t>
      </w:r>
      <w:r w:rsidR="00831B6B" w:rsidRPr="00974937">
        <w:rPr>
          <w:rFonts w:asciiTheme="minorHAnsi" w:hAnsiTheme="minorHAnsi" w:cstheme="minorHAnsi"/>
        </w:rPr>
        <w:t>3</w:t>
      </w:r>
      <w:r w:rsidR="00C95443" w:rsidRPr="00974937">
        <w:rPr>
          <w:rFonts w:asciiTheme="minorHAnsi" w:hAnsiTheme="minorHAnsi" w:cstheme="minorHAnsi"/>
        </w:rPr>
        <w:t xml:space="preserve">). </w:t>
      </w:r>
      <w:r w:rsidR="004823F1" w:rsidRPr="00974937">
        <w:rPr>
          <w:rFonts w:asciiTheme="minorHAnsi" w:hAnsiTheme="minorHAnsi" w:cstheme="minorHAnsi"/>
        </w:rPr>
        <w:t>Önceki rapor</w:t>
      </w:r>
      <w:r w:rsidR="007B0562">
        <w:rPr>
          <w:rFonts w:asciiTheme="minorHAnsi" w:hAnsiTheme="minorHAnsi" w:cstheme="minorHAnsi"/>
        </w:rPr>
        <w:t>larımızda</w:t>
      </w:r>
      <w:r w:rsidR="001455DB">
        <w:rPr>
          <w:rFonts w:asciiTheme="minorHAnsi" w:hAnsiTheme="minorHAnsi" w:cstheme="minorHAnsi"/>
        </w:rPr>
        <w:t xml:space="preserve"> </w:t>
      </w:r>
      <w:r w:rsidR="004823F1" w:rsidRPr="00974937">
        <w:rPr>
          <w:rFonts w:asciiTheme="minorHAnsi" w:hAnsiTheme="minorHAnsi" w:cstheme="minorHAnsi"/>
        </w:rPr>
        <w:t>satılık konut fiyatlarındaki artış</w:t>
      </w:r>
      <w:r w:rsidR="00B01E2B" w:rsidRPr="00974937">
        <w:rPr>
          <w:rFonts w:asciiTheme="minorHAnsi" w:hAnsiTheme="minorHAnsi" w:cstheme="minorHAnsi"/>
        </w:rPr>
        <w:t>ın</w:t>
      </w:r>
      <w:r w:rsidR="004823F1" w:rsidRPr="00974937">
        <w:rPr>
          <w:rFonts w:asciiTheme="minorHAnsi" w:hAnsiTheme="minorHAnsi" w:cstheme="minorHAnsi"/>
        </w:rPr>
        <w:t xml:space="preserve"> TÜFE</w:t>
      </w:r>
      <w:r w:rsidR="001B1D44">
        <w:rPr>
          <w:rFonts w:asciiTheme="minorHAnsi" w:hAnsiTheme="minorHAnsi" w:cstheme="minorHAnsi"/>
        </w:rPr>
        <w:t>’deki</w:t>
      </w:r>
      <w:r w:rsidR="004823F1" w:rsidRPr="00974937">
        <w:rPr>
          <w:rFonts w:asciiTheme="minorHAnsi" w:hAnsiTheme="minorHAnsi" w:cstheme="minorHAnsi"/>
        </w:rPr>
        <w:t xml:space="preserve"> artış</w:t>
      </w:r>
      <w:r w:rsidR="001B1D44">
        <w:rPr>
          <w:rFonts w:asciiTheme="minorHAnsi" w:hAnsiTheme="minorHAnsi" w:cstheme="minorHAnsi"/>
        </w:rPr>
        <w:t>t</w:t>
      </w:r>
      <w:r w:rsidR="004823F1" w:rsidRPr="00974937">
        <w:rPr>
          <w:rFonts w:asciiTheme="minorHAnsi" w:hAnsiTheme="minorHAnsi" w:cstheme="minorHAnsi"/>
        </w:rPr>
        <w:t>an yüksek</w:t>
      </w:r>
      <w:r w:rsidR="00786F5B" w:rsidRPr="00974937">
        <w:rPr>
          <w:rFonts w:asciiTheme="minorHAnsi" w:hAnsiTheme="minorHAnsi" w:cstheme="minorHAnsi"/>
        </w:rPr>
        <w:t xml:space="preserve"> olduğunu belirtmiştik</w:t>
      </w:r>
      <w:r w:rsidR="004823F1" w:rsidRPr="00974937">
        <w:rPr>
          <w:rFonts w:asciiTheme="minorHAnsi" w:hAnsiTheme="minorHAnsi" w:cstheme="minorHAnsi"/>
        </w:rPr>
        <w:t xml:space="preserve">. </w:t>
      </w:r>
      <w:r w:rsidR="001455DB">
        <w:rPr>
          <w:rFonts w:asciiTheme="minorHAnsi" w:hAnsiTheme="minorHAnsi" w:cstheme="minorHAnsi"/>
        </w:rPr>
        <w:t>Nisan</w:t>
      </w:r>
      <w:r w:rsidR="004823F1" w:rsidRPr="00974937">
        <w:rPr>
          <w:rFonts w:asciiTheme="minorHAnsi" w:hAnsiTheme="minorHAnsi" w:cstheme="minorHAnsi"/>
        </w:rPr>
        <w:t xml:space="preserve"> ayında </w:t>
      </w:r>
      <w:r w:rsidR="0096582D">
        <w:rPr>
          <w:rFonts w:asciiTheme="minorHAnsi" w:hAnsiTheme="minorHAnsi" w:cstheme="minorHAnsi"/>
        </w:rPr>
        <w:t>bu durum devam etmiştir.</w:t>
      </w:r>
      <w:r w:rsidR="005E6A96">
        <w:rPr>
          <w:rFonts w:asciiTheme="minorHAnsi" w:hAnsiTheme="minorHAnsi" w:cstheme="minorHAnsi"/>
        </w:rPr>
        <w:t xml:space="preserve"> Nisan ayında</w:t>
      </w:r>
      <w:r w:rsidR="0096582D">
        <w:rPr>
          <w:rFonts w:asciiTheme="minorHAnsi" w:hAnsiTheme="minorHAnsi" w:cstheme="minorHAnsi"/>
        </w:rPr>
        <w:t xml:space="preserve"> </w:t>
      </w:r>
      <w:r w:rsidR="00C95443" w:rsidRPr="00974937">
        <w:rPr>
          <w:rFonts w:asciiTheme="minorHAnsi" w:hAnsiTheme="minorHAnsi" w:cstheme="minorHAnsi"/>
        </w:rPr>
        <w:t>TÜFE'de</w:t>
      </w:r>
      <w:r w:rsidR="001455DB">
        <w:rPr>
          <w:rFonts w:asciiTheme="minorHAnsi" w:hAnsiTheme="minorHAnsi" w:cstheme="minorHAnsi"/>
        </w:rPr>
        <w:t>ki</w:t>
      </w:r>
      <w:r w:rsidR="00C95443" w:rsidRPr="00974937">
        <w:rPr>
          <w:rFonts w:asciiTheme="minorHAnsi" w:hAnsiTheme="minorHAnsi" w:cstheme="minorHAnsi"/>
        </w:rPr>
        <w:t xml:space="preserve"> aylık </w:t>
      </w:r>
      <w:r w:rsidR="00974937" w:rsidRPr="00821580">
        <w:rPr>
          <w:rFonts w:asciiTheme="minorHAnsi" w:hAnsiTheme="minorHAnsi" w:cstheme="minorHAnsi"/>
        </w:rPr>
        <w:t>artış</w:t>
      </w:r>
      <w:r w:rsidR="00974937">
        <w:rPr>
          <w:rFonts w:asciiTheme="minorHAnsi" w:hAnsiTheme="minorHAnsi" w:cstheme="minorHAnsi"/>
        </w:rPr>
        <w:t xml:space="preserve"> </w:t>
      </w:r>
      <w:r w:rsidR="00BC30CA">
        <w:rPr>
          <w:rFonts w:asciiTheme="minorHAnsi" w:hAnsiTheme="minorHAnsi" w:cstheme="minorHAnsi"/>
        </w:rPr>
        <w:t xml:space="preserve">oranı </w:t>
      </w:r>
      <w:r w:rsidR="00584EF5" w:rsidRPr="00974937">
        <w:rPr>
          <w:rFonts w:asciiTheme="minorHAnsi" w:hAnsiTheme="minorHAnsi" w:cstheme="minorHAnsi"/>
        </w:rPr>
        <w:t xml:space="preserve">yaklaşık </w:t>
      </w:r>
      <w:r w:rsidR="00C95443" w:rsidRPr="00974937">
        <w:rPr>
          <w:rFonts w:asciiTheme="minorHAnsi" w:hAnsiTheme="minorHAnsi" w:cstheme="minorHAnsi"/>
        </w:rPr>
        <w:t xml:space="preserve">yüzde </w:t>
      </w:r>
      <w:r w:rsidR="00082EF8" w:rsidRPr="00974937">
        <w:rPr>
          <w:rFonts w:asciiTheme="minorHAnsi" w:hAnsiTheme="minorHAnsi" w:cstheme="minorHAnsi"/>
        </w:rPr>
        <w:t>1,</w:t>
      </w:r>
      <w:r w:rsidR="001455DB">
        <w:rPr>
          <w:rFonts w:asciiTheme="minorHAnsi" w:hAnsiTheme="minorHAnsi" w:cstheme="minorHAnsi"/>
        </w:rPr>
        <w:t>7</w:t>
      </w:r>
      <w:r w:rsidR="00C95443" w:rsidRPr="00974937">
        <w:rPr>
          <w:rFonts w:asciiTheme="minorHAnsi" w:hAnsiTheme="minorHAnsi" w:cstheme="minorHAnsi"/>
        </w:rPr>
        <w:t xml:space="preserve"> olurken</w:t>
      </w:r>
      <w:r w:rsidR="00DA3F54" w:rsidRPr="00974937">
        <w:rPr>
          <w:rFonts w:asciiTheme="minorHAnsi" w:hAnsiTheme="minorHAnsi" w:cstheme="minorHAnsi"/>
        </w:rPr>
        <w:t>,</w:t>
      </w:r>
      <w:r w:rsidR="00C95443" w:rsidRPr="00974937">
        <w:rPr>
          <w:rFonts w:asciiTheme="minorHAnsi" w:hAnsiTheme="minorHAnsi" w:cstheme="minorHAnsi"/>
        </w:rPr>
        <w:t xml:space="preserve"> satılık </w:t>
      </w:r>
      <w:r w:rsidR="00EA1F6D">
        <w:rPr>
          <w:rFonts w:asciiTheme="minorHAnsi" w:hAnsiTheme="minorHAnsi" w:cstheme="minorHAnsi"/>
        </w:rPr>
        <w:t xml:space="preserve">konut </w:t>
      </w:r>
      <w:r w:rsidR="00C95443" w:rsidRPr="00974937">
        <w:rPr>
          <w:rFonts w:asciiTheme="minorHAnsi" w:hAnsiTheme="minorHAnsi" w:cstheme="minorHAnsi"/>
        </w:rPr>
        <w:t>ilan fiyatlar</w:t>
      </w:r>
      <w:r w:rsidR="001455DB">
        <w:rPr>
          <w:rFonts w:asciiTheme="minorHAnsi" w:hAnsiTheme="minorHAnsi" w:cstheme="minorHAnsi"/>
        </w:rPr>
        <w:t>ın</w:t>
      </w:r>
      <w:r w:rsidR="00974937">
        <w:rPr>
          <w:rFonts w:asciiTheme="minorHAnsi" w:hAnsiTheme="minorHAnsi" w:cstheme="minorHAnsi"/>
        </w:rPr>
        <w:t>da</w:t>
      </w:r>
      <w:r w:rsidR="001455DB">
        <w:rPr>
          <w:rFonts w:asciiTheme="minorHAnsi" w:hAnsiTheme="minorHAnsi" w:cstheme="minorHAnsi"/>
        </w:rPr>
        <w:t>ki</w:t>
      </w:r>
      <w:r w:rsidR="00C95443" w:rsidRPr="00974937">
        <w:rPr>
          <w:rFonts w:asciiTheme="minorHAnsi" w:hAnsiTheme="minorHAnsi" w:cstheme="minorHAnsi"/>
        </w:rPr>
        <w:t xml:space="preserve"> </w:t>
      </w:r>
      <w:r w:rsidR="002051C0">
        <w:rPr>
          <w:rFonts w:asciiTheme="minorHAnsi" w:hAnsiTheme="minorHAnsi" w:cstheme="minorHAnsi"/>
        </w:rPr>
        <w:t xml:space="preserve">aylık </w:t>
      </w:r>
      <w:r w:rsidR="00974937" w:rsidRPr="00821580">
        <w:rPr>
          <w:rFonts w:asciiTheme="minorHAnsi" w:hAnsiTheme="minorHAnsi" w:cstheme="minorHAnsi"/>
        </w:rPr>
        <w:t>artış</w:t>
      </w:r>
      <w:r w:rsidR="00C95443" w:rsidRPr="00821580">
        <w:rPr>
          <w:rFonts w:asciiTheme="minorHAnsi" w:hAnsiTheme="minorHAnsi" w:cstheme="minorHAnsi"/>
        </w:rPr>
        <w:t xml:space="preserve"> </w:t>
      </w:r>
      <w:r w:rsidR="00CD18A0">
        <w:rPr>
          <w:rFonts w:asciiTheme="minorHAnsi" w:hAnsiTheme="minorHAnsi" w:cstheme="minorHAnsi"/>
        </w:rPr>
        <w:t xml:space="preserve">oranı </w:t>
      </w:r>
      <w:r w:rsidR="00C95443" w:rsidRPr="00821580">
        <w:rPr>
          <w:rFonts w:asciiTheme="minorHAnsi" w:hAnsiTheme="minorHAnsi" w:cstheme="minorHAnsi"/>
        </w:rPr>
        <w:t xml:space="preserve">yüzde </w:t>
      </w:r>
      <w:r w:rsidR="001455DB">
        <w:rPr>
          <w:rFonts w:asciiTheme="minorHAnsi" w:hAnsiTheme="minorHAnsi" w:cstheme="minorHAnsi"/>
        </w:rPr>
        <w:t>3</w:t>
      </w:r>
      <w:r w:rsidR="00C95443" w:rsidRPr="00821580">
        <w:rPr>
          <w:rFonts w:asciiTheme="minorHAnsi" w:hAnsiTheme="minorHAnsi" w:cstheme="minorHAnsi"/>
        </w:rPr>
        <w:t>,</w:t>
      </w:r>
      <w:r w:rsidR="00082EF8" w:rsidRPr="00821580">
        <w:rPr>
          <w:rFonts w:asciiTheme="minorHAnsi" w:hAnsiTheme="minorHAnsi" w:cstheme="minorHAnsi"/>
        </w:rPr>
        <w:t>7</w:t>
      </w:r>
      <w:r w:rsidR="00974937" w:rsidRPr="00821580">
        <w:rPr>
          <w:rFonts w:asciiTheme="minorHAnsi" w:hAnsiTheme="minorHAnsi" w:cstheme="minorHAnsi"/>
        </w:rPr>
        <w:t>’ye ulaşmıştır.</w:t>
      </w:r>
      <w:r w:rsidR="004F4C9C" w:rsidRPr="00821580">
        <w:rPr>
          <w:rFonts w:asciiTheme="minorHAnsi" w:hAnsiTheme="minorHAnsi" w:cstheme="minorHAnsi"/>
        </w:rPr>
        <w:t xml:space="preserve"> </w:t>
      </w:r>
      <w:r w:rsidR="0021073D">
        <w:rPr>
          <w:rFonts w:asciiTheme="minorHAnsi" w:hAnsiTheme="minorHAnsi" w:cstheme="minorHAnsi"/>
        </w:rPr>
        <w:t xml:space="preserve">Bunun sonucunda </w:t>
      </w:r>
      <w:r w:rsidR="00741A0A" w:rsidRPr="00821580">
        <w:rPr>
          <w:rFonts w:asciiTheme="minorHAnsi" w:hAnsiTheme="minorHAnsi" w:cstheme="minorHAnsi"/>
        </w:rPr>
        <w:t xml:space="preserve">2017 Eylül’den 2021 </w:t>
      </w:r>
      <w:r w:rsidR="00741A0A">
        <w:rPr>
          <w:rFonts w:asciiTheme="minorHAnsi" w:hAnsiTheme="minorHAnsi" w:cstheme="minorHAnsi"/>
        </w:rPr>
        <w:t>Nisan</w:t>
      </w:r>
      <w:r w:rsidR="00741A0A" w:rsidRPr="00821580">
        <w:rPr>
          <w:rFonts w:asciiTheme="minorHAnsi" w:hAnsiTheme="minorHAnsi" w:cstheme="minorHAnsi"/>
        </w:rPr>
        <w:t>’a</w:t>
      </w:r>
      <w:r w:rsidR="00741A0A" w:rsidRPr="00974937">
        <w:rPr>
          <w:rFonts w:asciiTheme="minorHAnsi" w:hAnsiTheme="minorHAnsi" w:cstheme="minorHAnsi"/>
        </w:rPr>
        <w:t xml:space="preserve"> TÜFE</w:t>
      </w:r>
      <w:r w:rsidR="008E7A5F">
        <w:rPr>
          <w:rFonts w:asciiTheme="minorHAnsi" w:hAnsiTheme="minorHAnsi" w:cstheme="minorHAnsi"/>
        </w:rPr>
        <w:t>’deki</w:t>
      </w:r>
      <w:r w:rsidR="00741A0A" w:rsidRPr="00974937">
        <w:rPr>
          <w:rFonts w:asciiTheme="minorHAnsi" w:hAnsiTheme="minorHAnsi" w:cstheme="minorHAnsi"/>
        </w:rPr>
        <w:t xml:space="preserve"> toplam artış</w:t>
      </w:r>
      <w:r w:rsidR="00741A0A">
        <w:rPr>
          <w:rFonts w:asciiTheme="minorHAnsi" w:hAnsiTheme="minorHAnsi" w:cstheme="minorHAnsi"/>
        </w:rPr>
        <w:t xml:space="preserve"> yüzde </w:t>
      </w:r>
      <w:r w:rsidR="00741A0A" w:rsidRPr="00821580">
        <w:rPr>
          <w:rFonts w:asciiTheme="minorHAnsi" w:hAnsiTheme="minorHAnsi" w:cstheme="minorHAnsi"/>
        </w:rPr>
        <w:t>6</w:t>
      </w:r>
      <w:r w:rsidR="00741A0A">
        <w:rPr>
          <w:rFonts w:asciiTheme="minorHAnsi" w:hAnsiTheme="minorHAnsi" w:cstheme="minorHAnsi"/>
        </w:rPr>
        <w:t>9</w:t>
      </w:r>
      <w:r w:rsidR="00741A0A" w:rsidRPr="00821580">
        <w:rPr>
          <w:rFonts w:asciiTheme="minorHAnsi" w:hAnsiTheme="minorHAnsi" w:cstheme="minorHAnsi"/>
        </w:rPr>
        <w:t>,</w:t>
      </w:r>
      <w:r w:rsidR="00741A0A">
        <w:rPr>
          <w:rFonts w:asciiTheme="minorHAnsi" w:hAnsiTheme="minorHAnsi" w:cstheme="minorHAnsi"/>
        </w:rPr>
        <w:t>6</w:t>
      </w:r>
      <w:r w:rsidR="00741A0A" w:rsidRPr="00821580">
        <w:rPr>
          <w:rFonts w:asciiTheme="minorHAnsi" w:hAnsiTheme="minorHAnsi" w:cstheme="minorHAnsi"/>
        </w:rPr>
        <w:t>’</w:t>
      </w:r>
      <w:r w:rsidR="00741A0A">
        <w:rPr>
          <w:rFonts w:asciiTheme="minorHAnsi" w:hAnsiTheme="minorHAnsi" w:cstheme="minorHAnsi"/>
        </w:rPr>
        <w:t>ya</w:t>
      </w:r>
      <w:r w:rsidR="00741A0A" w:rsidRPr="00821580">
        <w:rPr>
          <w:rFonts w:asciiTheme="minorHAnsi" w:hAnsiTheme="minorHAnsi" w:cstheme="minorHAnsi"/>
        </w:rPr>
        <w:t xml:space="preserve"> ula</w:t>
      </w:r>
      <w:r w:rsidR="00741A0A">
        <w:rPr>
          <w:rFonts w:asciiTheme="minorHAnsi" w:hAnsiTheme="minorHAnsi" w:cstheme="minorHAnsi"/>
        </w:rPr>
        <w:t>ş</w:t>
      </w:r>
      <w:r w:rsidR="00D5593C">
        <w:rPr>
          <w:rFonts w:asciiTheme="minorHAnsi" w:hAnsiTheme="minorHAnsi" w:cstheme="minorHAnsi"/>
        </w:rPr>
        <w:t>mış</w:t>
      </w:r>
      <w:r w:rsidR="00741A0A">
        <w:rPr>
          <w:rFonts w:asciiTheme="minorHAnsi" w:hAnsiTheme="minorHAnsi" w:cstheme="minorHAnsi"/>
        </w:rPr>
        <w:t>,</w:t>
      </w:r>
      <w:r w:rsidR="00741A0A" w:rsidRPr="00974937">
        <w:rPr>
          <w:rFonts w:asciiTheme="minorHAnsi" w:hAnsiTheme="minorHAnsi" w:cstheme="minorHAnsi"/>
        </w:rPr>
        <w:t xml:space="preserve"> satılık konut fiyat</w:t>
      </w:r>
      <w:r w:rsidR="00741A0A">
        <w:rPr>
          <w:rFonts w:asciiTheme="minorHAnsi" w:hAnsiTheme="minorHAnsi" w:cstheme="minorHAnsi"/>
        </w:rPr>
        <w:t>ındaki</w:t>
      </w:r>
      <w:r w:rsidR="008E7A5F">
        <w:rPr>
          <w:rFonts w:asciiTheme="minorHAnsi" w:hAnsiTheme="minorHAnsi" w:cstheme="minorHAnsi"/>
        </w:rPr>
        <w:t xml:space="preserve"> toplam</w:t>
      </w:r>
      <w:r w:rsidR="00741A0A" w:rsidRPr="00974937">
        <w:rPr>
          <w:rFonts w:asciiTheme="minorHAnsi" w:hAnsiTheme="minorHAnsi" w:cstheme="minorHAnsi"/>
        </w:rPr>
        <w:t xml:space="preserve"> artış</w:t>
      </w:r>
      <w:r w:rsidR="008E7A5F">
        <w:rPr>
          <w:rFonts w:asciiTheme="minorHAnsi" w:hAnsiTheme="minorHAnsi" w:cstheme="minorHAnsi"/>
        </w:rPr>
        <w:t xml:space="preserve"> ise</w:t>
      </w:r>
      <w:r w:rsidR="00741A0A" w:rsidRPr="00974937">
        <w:rPr>
          <w:rFonts w:asciiTheme="minorHAnsi" w:hAnsiTheme="minorHAnsi" w:cstheme="minorHAnsi"/>
        </w:rPr>
        <w:t xml:space="preserve"> yüzde </w:t>
      </w:r>
      <w:r w:rsidR="00741A0A">
        <w:rPr>
          <w:rFonts w:asciiTheme="minorHAnsi" w:hAnsiTheme="minorHAnsi" w:cstheme="minorHAnsi"/>
        </w:rPr>
        <w:t>62</w:t>
      </w:r>
      <w:r w:rsidR="00741A0A" w:rsidRPr="00974937">
        <w:rPr>
          <w:rFonts w:asciiTheme="minorHAnsi" w:hAnsiTheme="minorHAnsi" w:cstheme="minorHAnsi"/>
        </w:rPr>
        <w:t>,</w:t>
      </w:r>
      <w:r w:rsidR="00741A0A">
        <w:rPr>
          <w:rFonts w:asciiTheme="minorHAnsi" w:hAnsiTheme="minorHAnsi" w:cstheme="minorHAnsi"/>
        </w:rPr>
        <w:t>1</w:t>
      </w:r>
      <w:r w:rsidR="00741A0A" w:rsidRPr="00974937">
        <w:rPr>
          <w:rFonts w:asciiTheme="minorHAnsi" w:hAnsiTheme="minorHAnsi" w:cstheme="minorHAnsi"/>
        </w:rPr>
        <w:t xml:space="preserve"> ol</w:t>
      </w:r>
      <w:r w:rsidR="00741A0A">
        <w:rPr>
          <w:rFonts w:asciiTheme="minorHAnsi" w:hAnsiTheme="minorHAnsi" w:cstheme="minorHAnsi"/>
        </w:rPr>
        <w:t>muştur</w:t>
      </w:r>
      <w:r w:rsidR="00741A0A" w:rsidRPr="00974937">
        <w:rPr>
          <w:rFonts w:asciiTheme="minorHAnsi" w:hAnsiTheme="minorHAnsi" w:cstheme="minorHAnsi"/>
        </w:rPr>
        <w:t xml:space="preserve">. </w:t>
      </w:r>
      <w:r w:rsidR="00620CEB">
        <w:rPr>
          <w:rFonts w:asciiTheme="minorHAnsi" w:hAnsiTheme="minorHAnsi" w:cstheme="minorHAnsi"/>
        </w:rPr>
        <w:t>Buna göre</w:t>
      </w:r>
      <w:r w:rsidR="001D360C" w:rsidRPr="00974937">
        <w:rPr>
          <w:rFonts w:asciiTheme="minorHAnsi" w:hAnsiTheme="minorHAnsi" w:cstheme="minorHAnsi"/>
        </w:rPr>
        <w:t xml:space="preserve">, konut fiyat endeksiyle TÜFE arasındaki fark </w:t>
      </w:r>
      <w:r w:rsidR="001455DB">
        <w:rPr>
          <w:rFonts w:asciiTheme="minorHAnsi" w:hAnsiTheme="minorHAnsi" w:cstheme="minorHAnsi"/>
        </w:rPr>
        <w:t>7</w:t>
      </w:r>
      <w:r w:rsidR="001D360C" w:rsidRPr="00974937">
        <w:rPr>
          <w:rFonts w:asciiTheme="minorHAnsi" w:hAnsiTheme="minorHAnsi" w:cstheme="minorHAnsi"/>
        </w:rPr>
        <w:t xml:space="preserve">,5 yüzde puana inmiştir. </w:t>
      </w:r>
    </w:p>
    <w:p w14:paraId="0278BC52" w14:textId="744854DF" w:rsidR="00C04043" w:rsidRDefault="00C04043">
      <w:pPr>
        <w:rPr>
          <w:rFonts w:asciiTheme="minorHAnsi" w:hAnsiTheme="minorHAnsi" w:cstheme="minorHAnsi"/>
          <w:sz w:val="24"/>
          <w:szCs w:val="24"/>
        </w:rPr>
      </w:pPr>
    </w:p>
    <w:p w14:paraId="53330519" w14:textId="16D9A727" w:rsidR="00C95443" w:rsidRPr="00697A0F" w:rsidRDefault="00C95443">
      <w:pPr>
        <w:spacing w:before="120" w:after="120" w:line="276" w:lineRule="auto"/>
        <w:contextualSpacing/>
        <w:jc w:val="both"/>
        <w:rPr>
          <w:rFonts w:asciiTheme="minorHAnsi" w:hAnsiTheme="minorHAnsi" w:cstheme="minorHAnsi"/>
          <w:b/>
          <w:bCs/>
        </w:rPr>
      </w:pPr>
      <w:r w:rsidRPr="00697A0F">
        <w:rPr>
          <w:rFonts w:asciiTheme="minorHAnsi" w:hAnsiTheme="minorHAnsi" w:cstheme="minorHAnsi"/>
          <w:b/>
          <w:bCs/>
        </w:rPr>
        <w:t>Şekil 3: 2017 Eylül</w:t>
      </w:r>
      <w:r w:rsidR="00867EF0">
        <w:rPr>
          <w:rFonts w:asciiTheme="minorHAnsi" w:hAnsiTheme="minorHAnsi" w:cstheme="minorHAnsi"/>
          <w:b/>
          <w:bCs/>
        </w:rPr>
        <w:t>’</w:t>
      </w:r>
      <w:r w:rsidR="00BB3AE1" w:rsidRPr="00697A0F">
        <w:rPr>
          <w:rFonts w:asciiTheme="minorHAnsi" w:hAnsiTheme="minorHAnsi" w:cstheme="minorHAnsi"/>
          <w:b/>
          <w:bCs/>
        </w:rPr>
        <w:t>e</w:t>
      </w:r>
      <w:r w:rsidRPr="00697A0F">
        <w:rPr>
          <w:rFonts w:asciiTheme="minorHAnsi" w:hAnsiTheme="minorHAnsi" w:cstheme="minorHAnsi"/>
          <w:b/>
          <w:bCs/>
        </w:rPr>
        <w:t xml:space="preserve"> </w:t>
      </w:r>
      <w:r w:rsidR="00F72DC7" w:rsidRPr="00697A0F">
        <w:rPr>
          <w:rFonts w:asciiTheme="minorHAnsi" w:hAnsiTheme="minorHAnsi" w:cstheme="minorHAnsi"/>
          <w:b/>
          <w:bCs/>
        </w:rPr>
        <w:t xml:space="preserve">Göre </w:t>
      </w:r>
      <w:r w:rsidRPr="00697A0F">
        <w:rPr>
          <w:rFonts w:asciiTheme="minorHAnsi" w:hAnsiTheme="minorHAnsi" w:cstheme="minorHAnsi"/>
          <w:b/>
          <w:bCs/>
        </w:rPr>
        <w:t>Satı</w:t>
      </w:r>
      <w:r w:rsidR="005E32B0" w:rsidRPr="00697A0F">
        <w:rPr>
          <w:rFonts w:asciiTheme="minorHAnsi" w:hAnsiTheme="minorHAnsi" w:cstheme="minorHAnsi"/>
          <w:b/>
          <w:bCs/>
        </w:rPr>
        <w:t>lık İlan</w:t>
      </w:r>
      <w:r w:rsidRPr="00697A0F">
        <w:rPr>
          <w:rFonts w:asciiTheme="minorHAnsi" w:hAnsiTheme="minorHAnsi" w:cstheme="minorHAnsi"/>
          <w:b/>
          <w:bCs/>
        </w:rPr>
        <w:t xml:space="preserve"> Fiyatı, Enflasyon ve Konut Fiyat Endeksi </w:t>
      </w:r>
    </w:p>
    <w:p w14:paraId="207E8949" w14:textId="232DC337" w:rsidR="00C95443" w:rsidRPr="00BB3AE1" w:rsidRDefault="00FF0B98">
      <w:pPr>
        <w:spacing w:before="120" w:after="120" w:line="276" w:lineRule="auto"/>
        <w:contextualSpacing/>
        <w:jc w:val="both"/>
        <w:rPr>
          <w:rFonts w:asciiTheme="minorHAnsi" w:hAnsiTheme="minorHAnsi" w:cstheme="minorHAnsi"/>
        </w:rPr>
      </w:pPr>
      <w:r w:rsidRPr="00FF0B98">
        <w:rPr>
          <w:rFonts w:asciiTheme="minorHAnsi" w:hAnsiTheme="minorHAnsi" w:cstheme="minorHAnsi"/>
          <w:noProof/>
          <w:sz w:val="24"/>
          <w:szCs w:val="24"/>
          <w:lang w:eastAsia="tr-TR"/>
        </w:rPr>
        <w:drawing>
          <wp:anchor distT="0" distB="0" distL="114300" distR="114300" simplePos="0" relativeHeight="251909120" behindDoc="0" locked="0" layoutInCell="1" allowOverlap="1" wp14:anchorId="4E94D1FE" wp14:editId="6EEA245B">
            <wp:simplePos x="0" y="0"/>
            <wp:positionH relativeFrom="column">
              <wp:posOffset>-635</wp:posOffset>
            </wp:positionH>
            <wp:positionV relativeFrom="paragraph">
              <wp:posOffset>1905</wp:posOffset>
            </wp:positionV>
            <wp:extent cx="5763260" cy="3239809"/>
            <wp:effectExtent l="0" t="0" r="8890" b="0"/>
            <wp:wrapTopAndBottom/>
            <wp:docPr id="49" name="Resim 49" descr="C:\Users\deniz.kapancioglu\Desktop\Yeni klasör (2)\Mayis_2021_Sekil-Tablo_PNG\Sekil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z.kapancioglu\Desktop\Yeni klasör (2)\Mayis_2021_Sekil-Tablo_PNG\Sekil_3.pn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39809"/>
                    </a:xfrm>
                    <a:prstGeom prst="rect">
                      <a:avLst/>
                    </a:prstGeom>
                    <a:noFill/>
                    <a:ln>
                      <a:noFill/>
                    </a:ln>
                  </pic:spPr>
                </pic:pic>
              </a:graphicData>
            </a:graphic>
          </wp:anchor>
        </w:drawing>
      </w:r>
      <w:r w:rsidR="00C95443" w:rsidRPr="00BB3AE1">
        <w:rPr>
          <w:rFonts w:asciiTheme="minorHAnsi" w:hAnsiTheme="minorHAnsi" w:cstheme="minorHAnsi"/>
        </w:rPr>
        <w:t>Kaynak: sahibinden.com, TCMB ve Betam</w:t>
      </w:r>
    </w:p>
    <w:p w14:paraId="3B66EC39" w14:textId="77777777" w:rsidR="00464630" w:rsidRPr="00BB3AE1" w:rsidRDefault="00464630">
      <w:pPr>
        <w:spacing w:before="120" w:after="120" w:line="276" w:lineRule="auto"/>
        <w:contextualSpacing/>
        <w:jc w:val="both"/>
        <w:rPr>
          <w:rFonts w:asciiTheme="minorHAnsi" w:hAnsiTheme="minorHAnsi" w:cstheme="minorHAnsi"/>
        </w:rPr>
      </w:pPr>
    </w:p>
    <w:p w14:paraId="29DD5863" w14:textId="0A72DA08" w:rsidR="007E706C" w:rsidRDefault="007E706C">
      <w:pPr>
        <w:spacing w:before="120" w:after="120" w:line="276" w:lineRule="auto"/>
        <w:contextualSpacing/>
        <w:rPr>
          <w:rFonts w:asciiTheme="minorHAnsi" w:eastAsia="Calibri" w:hAnsiTheme="minorHAnsi" w:cstheme="minorHAnsi"/>
          <w:b/>
          <w:bCs/>
        </w:rPr>
      </w:pPr>
      <w:r w:rsidRPr="00BB3AE1">
        <w:rPr>
          <w:rFonts w:asciiTheme="minorHAnsi" w:eastAsia="Calibri" w:hAnsiTheme="minorHAnsi" w:cstheme="minorHAnsi"/>
          <w:b/>
          <w:bCs/>
        </w:rPr>
        <w:t>İstanbul’da konut satış fiyatı TÜFE’nin altında kalmaya devam ediyor</w:t>
      </w:r>
    </w:p>
    <w:p w14:paraId="7E4BADBF" w14:textId="77777777" w:rsidR="000D6907" w:rsidRDefault="000B5D8C">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Satılık konut ilan fiyatları </w:t>
      </w:r>
      <w:r w:rsidR="00205737" w:rsidRPr="00BB3AE1">
        <w:rPr>
          <w:rFonts w:asciiTheme="minorHAnsi" w:hAnsiTheme="minorHAnsi" w:cstheme="minorHAnsi"/>
        </w:rPr>
        <w:t xml:space="preserve">İstanbul'da TÜFE düzeyinin altında kalmaya devam ederken, Ankara’da </w:t>
      </w:r>
      <w:r w:rsidR="00D9408F">
        <w:rPr>
          <w:rFonts w:asciiTheme="minorHAnsi" w:hAnsiTheme="minorHAnsi" w:cstheme="minorHAnsi"/>
        </w:rPr>
        <w:t>ve İzmir’de belirgin</w:t>
      </w:r>
      <w:r w:rsidR="004D193C">
        <w:rPr>
          <w:rFonts w:asciiTheme="minorHAnsi" w:hAnsiTheme="minorHAnsi" w:cstheme="minorHAnsi"/>
        </w:rPr>
        <w:t xml:space="preserve"> bir</w:t>
      </w:r>
      <w:r w:rsidR="00D9408F">
        <w:rPr>
          <w:rFonts w:asciiTheme="minorHAnsi" w:hAnsiTheme="minorHAnsi" w:cstheme="minorHAnsi"/>
        </w:rPr>
        <w:t xml:space="preserve"> yükseliş</w:t>
      </w:r>
      <w:r w:rsidR="00775637">
        <w:rPr>
          <w:rFonts w:asciiTheme="minorHAnsi" w:hAnsiTheme="minorHAnsi" w:cstheme="minorHAnsi"/>
        </w:rPr>
        <w:t xml:space="preserve"> göstererek</w:t>
      </w:r>
      <w:r w:rsidR="00D9408F">
        <w:rPr>
          <w:rFonts w:asciiTheme="minorHAnsi" w:hAnsiTheme="minorHAnsi" w:cstheme="minorHAnsi"/>
        </w:rPr>
        <w:t xml:space="preserve"> </w:t>
      </w:r>
      <w:r>
        <w:rPr>
          <w:rFonts w:asciiTheme="minorHAnsi" w:hAnsiTheme="minorHAnsi" w:cstheme="minorHAnsi"/>
        </w:rPr>
        <w:t xml:space="preserve">bu illerdeki </w:t>
      </w:r>
      <w:r w:rsidR="00205737" w:rsidRPr="00BB3AE1">
        <w:rPr>
          <w:rFonts w:asciiTheme="minorHAnsi" w:hAnsiTheme="minorHAnsi" w:cstheme="minorHAnsi"/>
        </w:rPr>
        <w:t>TÜFE düzey</w:t>
      </w:r>
      <w:r w:rsidR="00805AE9">
        <w:rPr>
          <w:rFonts w:asciiTheme="minorHAnsi" w:hAnsiTheme="minorHAnsi" w:cstheme="minorHAnsi"/>
        </w:rPr>
        <w:t>lerin</w:t>
      </w:r>
      <w:r w:rsidR="00205737" w:rsidRPr="00BB3AE1">
        <w:rPr>
          <w:rFonts w:asciiTheme="minorHAnsi" w:hAnsiTheme="minorHAnsi" w:cstheme="minorHAnsi"/>
        </w:rPr>
        <w:t>i</w:t>
      </w:r>
      <w:r>
        <w:rPr>
          <w:rFonts w:asciiTheme="minorHAnsi" w:hAnsiTheme="minorHAnsi" w:cstheme="minorHAnsi"/>
        </w:rPr>
        <w:t xml:space="preserve"> aşmıştır </w:t>
      </w:r>
      <w:r w:rsidR="00205737" w:rsidRPr="00BB3AE1">
        <w:rPr>
          <w:rFonts w:asciiTheme="minorHAnsi" w:hAnsiTheme="minorHAnsi" w:cstheme="minorHAnsi"/>
        </w:rPr>
        <w:t xml:space="preserve">(Şekil 4). </w:t>
      </w:r>
      <w:r>
        <w:rPr>
          <w:rFonts w:asciiTheme="minorHAnsi" w:hAnsiTheme="minorHAnsi" w:cstheme="minorHAnsi"/>
        </w:rPr>
        <w:t>Aylık TÜFE artış oranının İstanbul’da yüzde 1,5, Ankara’da yüzde 1,9 ve İzmir’de yüzde 1,7 olduğu açıklanmıştır. Öte yandan, satılık konut ilan fiyatlarındaki aylık artış oranı İstanbul’da yüzde 3,4, Ankara’da yüzde 3 ve İzmir’de yüzde 3,1 olmuştur.</w:t>
      </w:r>
      <w:r w:rsidR="00527C32">
        <w:rPr>
          <w:rFonts w:asciiTheme="minorHAnsi" w:hAnsiTheme="minorHAnsi" w:cstheme="minorHAnsi"/>
        </w:rPr>
        <w:t xml:space="preserve"> </w:t>
      </w:r>
    </w:p>
    <w:p w14:paraId="3FCCA3F3" w14:textId="77777777" w:rsidR="000D6907" w:rsidRDefault="000D6907">
      <w:pPr>
        <w:spacing w:before="120" w:after="120" w:line="276" w:lineRule="auto"/>
        <w:contextualSpacing/>
        <w:jc w:val="both"/>
        <w:rPr>
          <w:rFonts w:asciiTheme="minorHAnsi" w:hAnsiTheme="minorHAnsi" w:cstheme="minorHAnsi"/>
        </w:rPr>
      </w:pPr>
    </w:p>
    <w:p w14:paraId="5365A58C" w14:textId="00425503" w:rsidR="00464630" w:rsidRPr="00BB3AE1" w:rsidRDefault="00C15229">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2017 Eylül ayına göre </w:t>
      </w:r>
      <w:r w:rsidR="00B80A70">
        <w:rPr>
          <w:rFonts w:asciiTheme="minorHAnsi" w:hAnsiTheme="minorHAnsi" w:cstheme="minorHAnsi"/>
        </w:rPr>
        <w:t>satılık konut ilan fiyatları</w:t>
      </w:r>
      <w:r>
        <w:rPr>
          <w:rFonts w:asciiTheme="minorHAnsi" w:hAnsiTheme="minorHAnsi" w:cstheme="minorHAnsi"/>
        </w:rPr>
        <w:t xml:space="preserve">ndaki </w:t>
      </w:r>
      <w:r w:rsidR="0069699E">
        <w:rPr>
          <w:rFonts w:asciiTheme="minorHAnsi" w:hAnsiTheme="minorHAnsi" w:cstheme="minorHAnsi"/>
        </w:rPr>
        <w:t>toplam</w:t>
      </w:r>
      <w:r w:rsidR="0070373F">
        <w:rPr>
          <w:rFonts w:asciiTheme="minorHAnsi" w:hAnsiTheme="minorHAnsi" w:cstheme="minorHAnsi"/>
        </w:rPr>
        <w:t xml:space="preserve"> artış</w:t>
      </w:r>
      <w:r w:rsidR="0069699E">
        <w:rPr>
          <w:rFonts w:asciiTheme="minorHAnsi" w:hAnsiTheme="minorHAnsi" w:cstheme="minorHAnsi"/>
        </w:rPr>
        <w:t xml:space="preserve"> Ankara’da yüzde 65,8, İstanbul’da yüzde 53,1, İzmir’de ise yüzde 74,1 olmuştur. Aynı dönemde TÜFE’deki toplam artış Ankara’da yüzde 61,5, İstanbul’da yüzde 67, İzmir’de ise yüzde 71,5</w:t>
      </w:r>
      <w:r w:rsidR="00BE4649">
        <w:rPr>
          <w:rFonts w:asciiTheme="minorHAnsi" w:hAnsiTheme="minorHAnsi" w:cstheme="minorHAnsi"/>
        </w:rPr>
        <w:t>’tir</w:t>
      </w:r>
      <w:r w:rsidR="0069699E">
        <w:rPr>
          <w:rFonts w:asciiTheme="minorHAnsi" w:hAnsiTheme="minorHAnsi" w:cstheme="minorHAnsi"/>
        </w:rPr>
        <w:t xml:space="preserve">. Bu verilere göre, satılık konut ilan fiyatlarındaki toplam artışla TÜFE’deki toplam artış arasındaki fark Ankara’da yüzde 4,3, İzmir’de yüzde 2,7, İstanbul’da ise yüzde -13,9 olmuştur. </w:t>
      </w:r>
      <w:r w:rsidR="0070373F">
        <w:rPr>
          <w:rFonts w:asciiTheme="minorHAnsi" w:hAnsiTheme="minorHAnsi" w:cstheme="minorHAnsi"/>
        </w:rPr>
        <w:t xml:space="preserve">İstanbul’daki satılık konut fiyatlarının henüz TÜFE seviyesini yakalayamamış olması </w:t>
      </w:r>
      <w:r w:rsidR="006F0850">
        <w:rPr>
          <w:rFonts w:asciiTheme="minorHAnsi" w:hAnsiTheme="minorHAnsi" w:cstheme="minorHAnsi"/>
        </w:rPr>
        <w:t>dikkat çek</w:t>
      </w:r>
      <w:r w:rsidR="0070373F">
        <w:rPr>
          <w:rFonts w:asciiTheme="minorHAnsi" w:hAnsiTheme="minorHAnsi" w:cstheme="minorHAnsi"/>
        </w:rPr>
        <w:t>mektedir.</w:t>
      </w:r>
    </w:p>
    <w:p w14:paraId="39133D12" w14:textId="53B2DE9E" w:rsidR="00676D68" w:rsidRDefault="00676D68">
      <w:pPr>
        <w:rPr>
          <w:rFonts w:asciiTheme="minorHAnsi" w:hAnsiTheme="minorHAnsi" w:cstheme="minorHAnsi"/>
          <w:sz w:val="24"/>
          <w:szCs w:val="24"/>
        </w:rPr>
      </w:pPr>
      <w:r>
        <w:rPr>
          <w:rFonts w:asciiTheme="minorHAnsi" w:hAnsiTheme="minorHAnsi" w:cstheme="minorHAnsi"/>
          <w:sz w:val="24"/>
          <w:szCs w:val="24"/>
        </w:rPr>
        <w:br w:type="page"/>
      </w:r>
    </w:p>
    <w:p w14:paraId="5069940E" w14:textId="153E539D" w:rsidR="007F64CF" w:rsidRDefault="00FF0B98" w:rsidP="007F64CF">
      <w:pPr>
        <w:spacing w:before="120" w:after="120" w:line="276" w:lineRule="auto"/>
        <w:contextualSpacing/>
        <w:jc w:val="both"/>
        <w:rPr>
          <w:rFonts w:asciiTheme="minorHAnsi" w:hAnsiTheme="minorHAnsi" w:cstheme="minorHAnsi"/>
          <w:b/>
          <w:bCs/>
        </w:rPr>
      </w:pPr>
      <w:r w:rsidRPr="00FF0B98">
        <w:rPr>
          <w:rFonts w:asciiTheme="minorHAnsi" w:hAnsiTheme="minorHAnsi" w:cstheme="minorHAnsi"/>
          <w:b/>
          <w:bCs/>
          <w:noProof/>
          <w:lang w:eastAsia="tr-TR"/>
        </w:rPr>
        <w:lastRenderedPageBreak/>
        <w:drawing>
          <wp:anchor distT="0" distB="0" distL="114300" distR="114300" simplePos="0" relativeHeight="251910144" behindDoc="0" locked="0" layoutInCell="1" allowOverlap="1" wp14:anchorId="06971555" wp14:editId="22821739">
            <wp:simplePos x="0" y="0"/>
            <wp:positionH relativeFrom="column">
              <wp:posOffset>-733425</wp:posOffset>
            </wp:positionH>
            <wp:positionV relativeFrom="paragraph">
              <wp:posOffset>481330</wp:posOffset>
            </wp:positionV>
            <wp:extent cx="3650280" cy="2052000"/>
            <wp:effectExtent l="0" t="0" r="7620" b="5715"/>
            <wp:wrapTopAndBottom/>
            <wp:docPr id="55" name="Resim 55" descr="C:\Users\deniz.kapancioglu\Desktop\Yeni klasör (2)\Mayis_2021_Sekil-Tablo_PNG\Sekil_4-2-İstan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z.kapancioglu\Desktop\Yeni klasör (2)\Mayis_2021_Sekil-Tablo_PNG\Sekil_4-2-İstanbul.png"/>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0280" cy="20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0B98">
        <w:rPr>
          <w:rFonts w:asciiTheme="minorHAnsi" w:hAnsiTheme="minorHAnsi" w:cstheme="minorHAnsi"/>
          <w:b/>
          <w:bCs/>
          <w:noProof/>
          <w:lang w:eastAsia="tr-TR"/>
        </w:rPr>
        <w:drawing>
          <wp:anchor distT="0" distB="0" distL="114300" distR="114300" simplePos="0" relativeHeight="251912192" behindDoc="0" locked="0" layoutInCell="1" allowOverlap="1" wp14:anchorId="42F5F031" wp14:editId="49E684CF">
            <wp:simplePos x="0" y="0"/>
            <wp:positionH relativeFrom="column">
              <wp:posOffset>1089025</wp:posOffset>
            </wp:positionH>
            <wp:positionV relativeFrom="paragraph">
              <wp:posOffset>2508250</wp:posOffset>
            </wp:positionV>
            <wp:extent cx="3650280" cy="2052000"/>
            <wp:effectExtent l="0" t="0" r="7620" b="0"/>
            <wp:wrapTopAndBottom/>
            <wp:docPr id="50" name="Resim 50" descr="C:\Users\deniz.kapancioglu\Desktop\Yeni klasör (2)\Mayis_2021_Sekil-Tablo_PNG\Sekil_4-3-İzmir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z.kapancioglu\Desktop\Yeni klasör (2)\Mayis_2021_Sekil-Tablo_PNG\Sekil_4-3-İzmirpng.png"/>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0280" cy="20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0B98">
        <w:rPr>
          <w:rFonts w:asciiTheme="minorHAnsi" w:hAnsiTheme="minorHAnsi" w:cstheme="minorHAnsi"/>
          <w:b/>
          <w:bCs/>
          <w:noProof/>
          <w:lang w:eastAsia="tr-TR"/>
        </w:rPr>
        <w:drawing>
          <wp:anchor distT="0" distB="0" distL="114300" distR="114300" simplePos="0" relativeHeight="251911168" behindDoc="0" locked="0" layoutInCell="1" allowOverlap="1" wp14:anchorId="38CEEF88" wp14:editId="0959B181">
            <wp:simplePos x="0" y="0"/>
            <wp:positionH relativeFrom="column">
              <wp:posOffset>2887345</wp:posOffset>
            </wp:positionH>
            <wp:positionV relativeFrom="paragraph">
              <wp:posOffset>479425</wp:posOffset>
            </wp:positionV>
            <wp:extent cx="3650280" cy="2052000"/>
            <wp:effectExtent l="0" t="0" r="7620" b="5715"/>
            <wp:wrapTopAndBottom/>
            <wp:docPr id="51" name="Resim 51" descr="C:\Users\deniz.kapancioglu\Desktop\Yeni klasör (2)\Mayis_2021_Sekil-Tablo_PNG\Sekil_4-Ank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z.kapancioglu\Desktop\Yeni klasör (2)\Mayis_2021_Sekil-Tablo_PNG\Sekil_4-Ankara.pn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0280" cy="20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443" w:rsidRPr="00697A0F">
        <w:rPr>
          <w:rFonts w:asciiTheme="minorHAnsi" w:hAnsiTheme="minorHAnsi" w:cstheme="minorHAnsi"/>
          <w:b/>
          <w:bCs/>
        </w:rPr>
        <w:t>Şekil 4: 2017 Eylül</w:t>
      </w:r>
      <w:r w:rsidR="000C791C" w:rsidRPr="00697A0F">
        <w:rPr>
          <w:rFonts w:asciiTheme="minorHAnsi" w:hAnsiTheme="minorHAnsi" w:cstheme="minorHAnsi"/>
          <w:b/>
          <w:bCs/>
        </w:rPr>
        <w:t xml:space="preserve">’e (2017 Eylül </w:t>
      </w:r>
      <w:r w:rsidR="00C95443" w:rsidRPr="00697A0F">
        <w:rPr>
          <w:rFonts w:asciiTheme="minorHAnsi" w:hAnsiTheme="minorHAnsi" w:cstheme="minorHAnsi"/>
          <w:b/>
          <w:bCs/>
        </w:rPr>
        <w:t>=100) Göre Üç Büyük İlde Satı</w:t>
      </w:r>
      <w:r w:rsidR="005E32B0" w:rsidRPr="00697A0F">
        <w:rPr>
          <w:rFonts w:asciiTheme="minorHAnsi" w:hAnsiTheme="minorHAnsi" w:cstheme="minorHAnsi"/>
          <w:b/>
          <w:bCs/>
        </w:rPr>
        <w:t>lık İlan</w:t>
      </w:r>
      <w:r w:rsidR="00C95443" w:rsidRPr="00697A0F">
        <w:rPr>
          <w:rFonts w:asciiTheme="minorHAnsi" w:hAnsiTheme="minorHAnsi" w:cstheme="minorHAnsi"/>
          <w:b/>
          <w:bCs/>
        </w:rPr>
        <w:t xml:space="preserve"> Fiyatı, Enflasyon ve Konut Fiyat Endeksi </w:t>
      </w:r>
      <w:r w:rsidR="007F64CF" w:rsidRPr="00697A0F">
        <w:rPr>
          <w:rFonts w:asciiTheme="minorHAnsi" w:hAnsiTheme="minorHAnsi" w:cstheme="minorHAnsi"/>
          <w:b/>
          <w:bCs/>
        </w:rPr>
        <w:t xml:space="preserve"> </w:t>
      </w:r>
    </w:p>
    <w:p w14:paraId="29CB2E0F" w14:textId="044C6BEC" w:rsidR="00C95443" w:rsidRPr="001B27F5" w:rsidRDefault="00C95443">
      <w:pPr>
        <w:spacing w:before="120" w:after="120" w:line="276" w:lineRule="auto"/>
        <w:contextualSpacing/>
        <w:jc w:val="both"/>
        <w:rPr>
          <w:rFonts w:asciiTheme="minorHAnsi" w:hAnsiTheme="minorHAnsi" w:cstheme="minorHAnsi"/>
        </w:rPr>
      </w:pPr>
      <w:r w:rsidRPr="001B27F5">
        <w:rPr>
          <w:rFonts w:asciiTheme="minorHAnsi" w:hAnsiTheme="minorHAnsi" w:cstheme="minorHAnsi"/>
        </w:rPr>
        <w:t>Kaynak: sahibinden.com, Betam, TÜİK, TCMB</w:t>
      </w:r>
    </w:p>
    <w:p w14:paraId="22A257A2" w14:textId="5F7CF025" w:rsidR="00633738" w:rsidRPr="001E1D17" w:rsidRDefault="00633738">
      <w:pPr>
        <w:spacing w:before="120" w:after="120" w:line="276" w:lineRule="auto"/>
        <w:contextualSpacing/>
        <w:jc w:val="both"/>
        <w:rPr>
          <w:rFonts w:asciiTheme="minorHAnsi" w:hAnsiTheme="minorHAnsi" w:cstheme="minorHAnsi"/>
          <w:b/>
          <w:bCs/>
          <w:sz w:val="24"/>
          <w:szCs w:val="24"/>
        </w:rPr>
      </w:pPr>
    </w:p>
    <w:p w14:paraId="02F4F9E2" w14:textId="6905E809" w:rsidR="00341950" w:rsidRDefault="00005CD4">
      <w:pPr>
        <w:spacing w:before="120" w:after="120" w:line="276" w:lineRule="auto"/>
        <w:contextualSpacing/>
        <w:jc w:val="both"/>
        <w:rPr>
          <w:rFonts w:asciiTheme="minorHAnsi" w:hAnsiTheme="minorHAnsi" w:cstheme="minorHAnsi"/>
          <w:b/>
          <w:bCs/>
        </w:rPr>
      </w:pPr>
      <w:r w:rsidRPr="001B27F5">
        <w:rPr>
          <w:rFonts w:asciiTheme="minorHAnsi" w:hAnsiTheme="minorHAnsi" w:cstheme="minorHAnsi"/>
          <w:b/>
          <w:bCs/>
        </w:rPr>
        <w:t>Reel konut fiyatlarında artış devam ediyor</w:t>
      </w:r>
    </w:p>
    <w:p w14:paraId="712E1E78" w14:textId="62092550" w:rsidR="00C86B5D" w:rsidRDefault="006A1EE9" w:rsidP="00EC58BE">
      <w:pPr>
        <w:spacing w:before="120" w:after="120" w:line="276" w:lineRule="auto"/>
        <w:contextualSpacing/>
        <w:jc w:val="both"/>
        <w:rPr>
          <w:rFonts w:asciiTheme="minorHAnsi" w:hAnsiTheme="minorHAnsi" w:cstheme="minorHAnsi"/>
        </w:rPr>
      </w:pPr>
      <w:r w:rsidRPr="001B27F5">
        <w:rPr>
          <w:rFonts w:asciiTheme="minorHAnsi" w:hAnsiTheme="minorHAnsi" w:cstheme="minorHAnsi"/>
        </w:rPr>
        <w:t>Ülke genelinde enflasyondan arındırılmış (reel) satış fiyatları</w:t>
      </w:r>
      <w:r w:rsidR="00633738" w:rsidRPr="001B27F5">
        <w:rPr>
          <w:rFonts w:asciiTheme="minorHAnsi" w:hAnsiTheme="minorHAnsi" w:cstheme="minorHAnsi"/>
        </w:rPr>
        <w:t xml:space="preserve"> Eylül 2017’den başlayarak</w:t>
      </w:r>
      <w:r w:rsidRPr="001B27F5">
        <w:rPr>
          <w:rFonts w:asciiTheme="minorHAnsi" w:hAnsiTheme="minorHAnsi" w:cstheme="minorHAnsi"/>
        </w:rPr>
        <w:t xml:space="preserve"> </w:t>
      </w:r>
      <w:r w:rsidR="00633738" w:rsidRPr="001B27F5">
        <w:rPr>
          <w:rFonts w:asciiTheme="minorHAnsi" w:hAnsiTheme="minorHAnsi" w:cstheme="minorHAnsi"/>
        </w:rPr>
        <w:t xml:space="preserve">uzun süre düşüş kaydettikten sonra 2019 sonbaharından itibaren </w:t>
      </w:r>
      <w:r w:rsidR="00D810DC" w:rsidRPr="001B27F5">
        <w:rPr>
          <w:rFonts w:asciiTheme="minorHAnsi" w:hAnsiTheme="minorHAnsi" w:cstheme="minorHAnsi"/>
        </w:rPr>
        <w:t>yatay seyretm</w:t>
      </w:r>
      <w:r w:rsidR="006E0754" w:rsidRPr="001B27F5">
        <w:rPr>
          <w:rFonts w:asciiTheme="minorHAnsi" w:hAnsiTheme="minorHAnsi" w:cstheme="minorHAnsi"/>
        </w:rPr>
        <w:t>iş</w:t>
      </w:r>
      <w:r w:rsidR="00D810DC" w:rsidRPr="001B27F5">
        <w:rPr>
          <w:rFonts w:asciiTheme="minorHAnsi" w:hAnsiTheme="minorHAnsi" w:cstheme="minorHAnsi"/>
        </w:rPr>
        <w:t xml:space="preserve">, Mayıs 2020’den bu yana ise </w:t>
      </w:r>
      <w:r w:rsidR="00633738" w:rsidRPr="001B27F5">
        <w:rPr>
          <w:rFonts w:asciiTheme="minorHAnsi" w:hAnsiTheme="minorHAnsi" w:cstheme="minorHAnsi"/>
        </w:rPr>
        <w:t>yükselişe geçerek kayıpları telafi etmeye başlamış</w:t>
      </w:r>
      <w:r w:rsidR="00D810DC" w:rsidRPr="001B27F5">
        <w:rPr>
          <w:rFonts w:asciiTheme="minorHAnsi" w:hAnsiTheme="minorHAnsi" w:cstheme="minorHAnsi"/>
        </w:rPr>
        <w:t>tı (Şekil</w:t>
      </w:r>
      <w:r w:rsidR="002E458B">
        <w:rPr>
          <w:rFonts w:asciiTheme="minorHAnsi" w:hAnsiTheme="minorHAnsi" w:cstheme="minorHAnsi"/>
        </w:rPr>
        <w:t xml:space="preserve"> </w:t>
      </w:r>
      <w:r w:rsidR="00D810DC" w:rsidRPr="001B27F5">
        <w:rPr>
          <w:rFonts w:asciiTheme="minorHAnsi" w:hAnsiTheme="minorHAnsi" w:cstheme="minorHAnsi"/>
        </w:rPr>
        <w:t>E1).</w:t>
      </w:r>
      <w:r w:rsidR="00D810DC" w:rsidRPr="001B27F5">
        <w:rPr>
          <w:rStyle w:val="DipnotBavurusu"/>
          <w:rFonts w:asciiTheme="minorHAnsi" w:hAnsiTheme="minorHAnsi" w:cstheme="minorHAnsi"/>
        </w:rPr>
        <w:footnoteReference w:id="2"/>
      </w:r>
      <w:r w:rsidRPr="001B27F5">
        <w:rPr>
          <w:rFonts w:asciiTheme="minorHAnsi" w:hAnsiTheme="minorHAnsi" w:cstheme="minorHAnsi"/>
        </w:rPr>
        <w:t xml:space="preserve"> </w:t>
      </w:r>
      <w:r w:rsidR="00676D68">
        <w:rPr>
          <w:rFonts w:asciiTheme="minorHAnsi" w:hAnsiTheme="minorHAnsi" w:cstheme="minorHAnsi"/>
        </w:rPr>
        <w:t>Geçen ayki</w:t>
      </w:r>
      <w:r w:rsidR="00203632">
        <w:rPr>
          <w:rFonts w:asciiTheme="minorHAnsi" w:hAnsiTheme="minorHAnsi" w:cstheme="minorHAnsi"/>
        </w:rPr>
        <w:t xml:space="preserve"> raporumuzda y</w:t>
      </w:r>
      <w:r w:rsidR="009D71BE" w:rsidRPr="001B27F5">
        <w:rPr>
          <w:rFonts w:asciiTheme="minorHAnsi" w:hAnsiTheme="minorHAnsi" w:cstheme="minorHAnsi"/>
        </w:rPr>
        <w:t>ıllık reel fiyat artış hızı</w:t>
      </w:r>
      <w:r w:rsidR="00203632">
        <w:rPr>
          <w:rFonts w:asciiTheme="minorHAnsi" w:hAnsiTheme="minorHAnsi" w:cstheme="minorHAnsi"/>
        </w:rPr>
        <w:t xml:space="preserve">nın </w:t>
      </w:r>
      <w:r w:rsidR="002318A6">
        <w:rPr>
          <w:rFonts w:asciiTheme="minorHAnsi" w:hAnsiTheme="minorHAnsi" w:cstheme="minorHAnsi"/>
        </w:rPr>
        <w:t xml:space="preserve">Mart ayında yükselerek </w:t>
      </w:r>
      <w:r w:rsidR="00203632">
        <w:rPr>
          <w:rFonts w:asciiTheme="minorHAnsi" w:hAnsiTheme="minorHAnsi" w:cstheme="minorHAnsi"/>
        </w:rPr>
        <w:t>Şubat ayında</w:t>
      </w:r>
      <w:r w:rsidR="002318A6">
        <w:rPr>
          <w:rFonts w:asciiTheme="minorHAnsi" w:hAnsiTheme="minorHAnsi" w:cstheme="minorHAnsi"/>
        </w:rPr>
        <w:t>ki</w:t>
      </w:r>
      <w:r w:rsidR="00203632">
        <w:rPr>
          <w:rFonts w:asciiTheme="minorHAnsi" w:hAnsiTheme="minorHAnsi" w:cstheme="minorHAnsi"/>
        </w:rPr>
        <w:t xml:space="preserve"> </w:t>
      </w:r>
      <w:r w:rsidR="009D71BE" w:rsidRPr="001B27F5">
        <w:rPr>
          <w:rFonts w:asciiTheme="minorHAnsi" w:hAnsiTheme="minorHAnsi" w:cstheme="minorHAnsi"/>
        </w:rPr>
        <w:t xml:space="preserve">ivme </w:t>
      </w:r>
      <w:r w:rsidR="004F2076">
        <w:rPr>
          <w:rFonts w:asciiTheme="minorHAnsi" w:hAnsiTheme="minorHAnsi" w:cstheme="minorHAnsi"/>
        </w:rPr>
        <w:t xml:space="preserve">kaybını telafi </w:t>
      </w:r>
      <w:r w:rsidR="002318A6">
        <w:rPr>
          <w:rFonts w:asciiTheme="minorHAnsi" w:hAnsiTheme="minorHAnsi" w:cstheme="minorHAnsi"/>
        </w:rPr>
        <w:t>ettiğini</w:t>
      </w:r>
      <w:r w:rsidR="00203632">
        <w:rPr>
          <w:rFonts w:asciiTheme="minorHAnsi" w:hAnsiTheme="minorHAnsi" w:cstheme="minorHAnsi"/>
        </w:rPr>
        <w:t xml:space="preserve"> belirtmiştik</w:t>
      </w:r>
      <w:r w:rsidR="009D71BE" w:rsidRPr="001B27F5">
        <w:rPr>
          <w:rFonts w:asciiTheme="minorHAnsi" w:hAnsiTheme="minorHAnsi" w:cstheme="minorHAnsi"/>
        </w:rPr>
        <w:t xml:space="preserve">. </w:t>
      </w:r>
      <w:r w:rsidR="00203632">
        <w:rPr>
          <w:rFonts w:asciiTheme="minorHAnsi" w:hAnsiTheme="minorHAnsi" w:cstheme="minorHAnsi"/>
        </w:rPr>
        <w:t>Bu yükselişin Nisan ayında da devam ettiği görülmektedir</w:t>
      </w:r>
      <w:r w:rsidR="009D71BE" w:rsidRPr="001B27F5">
        <w:rPr>
          <w:rFonts w:asciiTheme="minorHAnsi" w:hAnsiTheme="minorHAnsi" w:cstheme="minorHAnsi"/>
        </w:rPr>
        <w:t xml:space="preserve"> (Şekil 5). </w:t>
      </w:r>
      <w:r w:rsidR="00AA75B2">
        <w:rPr>
          <w:rFonts w:asciiTheme="minorHAnsi" w:hAnsiTheme="minorHAnsi" w:cstheme="minorHAnsi"/>
        </w:rPr>
        <w:t>Nisan</w:t>
      </w:r>
      <w:r w:rsidR="009D71BE" w:rsidRPr="001B27F5">
        <w:rPr>
          <w:rFonts w:asciiTheme="minorHAnsi" w:hAnsiTheme="minorHAnsi" w:cstheme="minorHAnsi"/>
        </w:rPr>
        <w:t xml:space="preserve"> ayında reel satış fiyatlarındaki yıllık artış oranı yüzde 1</w:t>
      </w:r>
      <w:r w:rsidR="00AA75B2">
        <w:rPr>
          <w:rFonts w:asciiTheme="minorHAnsi" w:hAnsiTheme="minorHAnsi" w:cstheme="minorHAnsi"/>
        </w:rPr>
        <w:t>8</w:t>
      </w:r>
      <w:r w:rsidR="009D71BE" w:rsidRPr="001B27F5">
        <w:rPr>
          <w:rFonts w:asciiTheme="minorHAnsi" w:hAnsiTheme="minorHAnsi" w:cstheme="minorHAnsi"/>
        </w:rPr>
        <w:t>,</w:t>
      </w:r>
      <w:r w:rsidR="00AA75B2">
        <w:rPr>
          <w:rFonts w:asciiTheme="minorHAnsi" w:hAnsiTheme="minorHAnsi" w:cstheme="minorHAnsi"/>
        </w:rPr>
        <w:t>1</w:t>
      </w:r>
      <w:r w:rsidR="009D71BE" w:rsidRPr="001B27F5">
        <w:rPr>
          <w:rFonts w:asciiTheme="minorHAnsi" w:hAnsiTheme="minorHAnsi" w:cstheme="minorHAnsi"/>
        </w:rPr>
        <w:t xml:space="preserve"> olmuş</w:t>
      </w:r>
      <w:r w:rsidR="00AA75B2">
        <w:rPr>
          <w:rFonts w:asciiTheme="minorHAnsi" w:hAnsiTheme="minorHAnsi" w:cstheme="minorHAnsi"/>
        </w:rPr>
        <w:t xml:space="preserve"> ve 2017 Eylül ayından sonraki en yüksek değerine ulaşmıştır</w:t>
      </w:r>
      <w:r w:rsidR="009D71BE" w:rsidRPr="001B27F5">
        <w:rPr>
          <w:rFonts w:asciiTheme="minorHAnsi" w:hAnsiTheme="minorHAnsi" w:cstheme="minorHAnsi"/>
        </w:rPr>
        <w:t>.</w:t>
      </w:r>
      <w:r w:rsidR="00EC58BE">
        <w:rPr>
          <w:rFonts w:asciiTheme="minorHAnsi" w:hAnsiTheme="minorHAnsi" w:cstheme="minorHAnsi"/>
        </w:rPr>
        <w:t xml:space="preserve"> </w:t>
      </w:r>
      <w:r w:rsidR="00C86B5D">
        <w:rPr>
          <w:rFonts w:asciiTheme="minorHAnsi" w:hAnsiTheme="minorHAnsi" w:cstheme="minorHAnsi"/>
        </w:rPr>
        <w:t>Buna rağmen, reel konut değeri 2017 Eylül dönemine kıyasla halen düşük kalmaktadır (Şekil</w:t>
      </w:r>
      <w:r w:rsidR="002E458B">
        <w:rPr>
          <w:rFonts w:asciiTheme="minorHAnsi" w:hAnsiTheme="minorHAnsi" w:cstheme="minorHAnsi"/>
        </w:rPr>
        <w:t xml:space="preserve"> </w:t>
      </w:r>
      <w:r w:rsidR="00C86B5D">
        <w:rPr>
          <w:rFonts w:asciiTheme="minorHAnsi" w:hAnsiTheme="minorHAnsi" w:cstheme="minorHAnsi"/>
        </w:rPr>
        <w:t>E1).</w:t>
      </w:r>
    </w:p>
    <w:p w14:paraId="595DA89D" w14:textId="77777777" w:rsidR="00C86B5D" w:rsidRDefault="00C86B5D" w:rsidP="00EC58BE">
      <w:pPr>
        <w:spacing w:before="120" w:after="120" w:line="276" w:lineRule="auto"/>
        <w:contextualSpacing/>
        <w:jc w:val="both"/>
        <w:rPr>
          <w:rFonts w:asciiTheme="minorHAnsi" w:hAnsiTheme="minorHAnsi" w:cstheme="minorHAnsi"/>
        </w:rPr>
      </w:pPr>
    </w:p>
    <w:p w14:paraId="410B4924" w14:textId="1153DD4E" w:rsidR="00274548" w:rsidRPr="00EC58BE" w:rsidRDefault="00700CC7" w:rsidP="00EC58BE">
      <w:pPr>
        <w:spacing w:before="120" w:after="120" w:line="276" w:lineRule="auto"/>
        <w:contextualSpacing/>
        <w:jc w:val="both"/>
        <w:rPr>
          <w:rFonts w:asciiTheme="minorHAnsi" w:hAnsiTheme="minorHAnsi" w:cstheme="minorHAnsi"/>
        </w:rPr>
      </w:pPr>
      <w:r w:rsidRPr="001B27F5">
        <w:rPr>
          <w:rFonts w:asciiTheme="minorHAnsi" w:hAnsiTheme="minorHAnsi" w:cstheme="minorHAnsi"/>
        </w:rPr>
        <w:t xml:space="preserve"> </w:t>
      </w:r>
    </w:p>
    <w:p w14:paraId="67931A13" w14:textId="1854C332" w:rsidR="00A1501B" w:rsidRPr="001B27F5" w:rsidRDefault="00A1501B">
      <w:pPr>
        <w:spacing w:before="120" w:after="120" w:line="276" w:lineRule="auto"/>
        <w:contextualSpacing/>
        <w:jc w:val="both"/>
        <w:rPr>
          <w:rFonts w:asciiTheme="minorHAnsi" w:hAnsiTheme="minorHAnsi" w:cstheme="minorHAnsi"/>
          <w:b/>
          <w:bCs/>
        </w:rPr>
      </w:pPr>
    </w:p>
    <w:p w14:paraId="61C885BD" w14:textId="77777777" w:rsidR="00DD5036" w:rsidRDefault="00DD5036">
      <w:pPr>
        <w:spacing w:before="120" w:after="120" w:line="276" w:lineRule="auto"/>
        <w:contextualSpacing/>
        <w:jc w:val="both"/>
        <w:rPr>
          <w:rFonts w:asciiTheme="minorHAnsi" w:hAnsiTheme="minorHAnsi" w:cstheme="minorHAnsi"/>
          <w:b/>
          <w:bCs/>
        </w:rPr>
      </w:pPr>
    </w:p>
    <w:p w14:paraId="6B22F1B4" w14:textId="77777777" w:rsidR="00DD5036" w:rsidRDefault="00DD5036">
      <w:pPr>
        <w:spacing w:before="120" w:after="120" w:line="276" w:lineRule="auto"/>
        <w:contextualSpacing/>
        <w:jc w:val="both"/>
        <w:rPr>
          <w:rFonts w:asciiTheme="minorHAnsi" w:hAnsiTheme="minorHAnsi" w:cstheme="minorHAnsi"/>
          <w:b/>
          <w:bCs/>
        </w:rPr>
      </w:pPr>
    </w:p>
    <w:p w14:paraId="67C0A0B2" w14:textId="77777777" w:rsidR="00FF0B98" w:rsidRDefault="00FF0B98">
      <w:pPr>
        <w:rPr>
          <w:rFonts w:asciiTheme="minorHAnsi" w:hAnsiTheme="minorHAnsi" w:cstheme="minorHAnsi"/>
          <w:b/>
          <w:bCs/>
        </w:rPr>
      </w:pPr>
      <w:r>
        <w:rPr>
          <w:rFonts w:asciiTheme="minorHAnsi" w:hAnsiTheme="minorHAnsi" w:cstheme="minorHAnsi"/>
          <w:b/>
          <w:bCs/>
        </w:rPr>
        <w:br w:type="page"/>
      </w:r>
    </w:p>
    <w:p w14:paraId="3CE512C8" w14:textId="4DC57936" w:rsidR="00C95443" w:rsidRPr="00697A0F" w:rsidRDefault="00FF0B98">
      <w:pPr>
        <w:spacing w:before="120" w:after="120" w:line="276" w:lineRule="auto"/>
        <w:contextualSpacing/>
        <w:jc w:val="both"/>
        <w:rPr>
          <w:rFonts w:asciiTheme="minorHAnsi" w:hAnsiTheme="minorHAnsi" w:cstheme="minorHAnsi"/>
          <w:b/>
          <w:bCs/>
        </w:rPr>
      </w:pPr>
      <w:r w:rsidRPr="00FF0B98">
        <w:rPr>
          <w:rFonts w:asciiTheme="minorHAnsi" w:hAnsiTheme="minorHAnsi" w:cstheme="minorHAnsi"/>
          <w:noProof/>
          <w:sz w:val="24"/>
          <w:szCs w:val="24"/>
          <w:lang w:eastAsia="tr-TR"/>
        </w:rPr>
        <w:lastRenderedPageBreak/>
        <w:drawing>
          <wp:anchor distT="0" distB="0" distL="114300" distR="114300" simplePos="0" relativeHeight="251913216" behindDoc="0" locked="0" layoutInCell="1" allowOverlap="1" wp14:anchorId="13A622BA" wp14:editId="01196B1E">
            <wp:simplePos x="0" y="0"/>
            <wp:positionH relativeFrom="margin">
              <wp:posOffset>-635</wp:posOffset>
            </wp:positionH>
            <wp:positionV relativeFrom="paragraph">
              <wp:posOffset>189865</wp:posOffset>
            </wp:positionV>
            <wp:extent cx="5763260" cy="3239770"/>
            <wp:effectExtent l="0" t="0" r="8890" b="0"/>
            <wp:wrapTopAndBottom/>
            <wp:docPr id="56" name="Resim 56" descr="C:\Users\deniz.kapancioglu\Desktop\Yeni klasör (2)\Mayis_2021_Sekil-Tablo_PNG\Sekil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iz.kapancioglu\Desktop\Yeni klasör (2)\Mayis_2021_Sekil-Tablo_PNG\Sekil_5.pn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39770"/>
                    </a:xfrm>
                    <a:prstGeom prst="rect">
                      <a:avLst/>
                    </a:prstGeom>
                    <a:noFill/>
                    <a:ln>
                      <a:noFill/>
                    </a:ln>
                  </pic:spPr>
                </pic:pic>
              </a:graphicData>
            </a:graphic>
          </wp:anchor>
        </w:drawing>
      </w:r>
      <w:r w:rsidR="00C95443" w:rsidRPr="00697A0F">
        <w:rPr>
          <w:rFonts w:asciiTheme="minorHAnsi" w:hAnsiTheme="minorHAnsi" w:cstheme="minorHAnsi"/>
          <w:b/>
          <w:bCs/>
        </w:rPr>
        <w:t xml:space="preserve">Şekil 5: Türkiye </w:t>
      </w:r>
      <w:r w:rsidR="005E32B0" w:rsidRPr="00697A0F">
        <w:rPr>
          <w:rFonts w:asciiTheme="minorHAnsi" w:hAnsiTheme="minorHAnsi" w:cstheme="minorHAnsi"/>
          <w:b/>
          <w:bCs/>
        </w:rPr>
        <w:t xml:space="preserve">Genelinde </w:t>
      </w:r>
      <w:r w:rsidR="00C95443" w:rsidRPr="00697A0F">
        <w:rPr>
          <w:rFonts w:asciiTheme="minorHAnsi" w:hAnsiTheme="minorHAnsi" w:cstheme="minorHAnsi"/>
          <w:b/>
          <w:bCs/>
        </w:rPr>
        <w:t>Satılık Konut Reel Fiyatlarının Yıllık Değişimi (%)</w:t>
      </w:r>
    </w:p>
    <w:p w14:paraId="47354D5F" w14:textId="1BACC31A" w:rsidR="00BB14A3" w:rsidRPr="0089756F" w:rsidRDefault="00C95443">
      <w:pPr>
        <w:spacing w:before="120" w:after="120" w:line="276" w:lineRule="auto"/>
        <w:contextualSpacing/>
        <w:jc w:val="both"/>
        <w:rPr>
          <w:rFonts w:asciiTheme="minorHAnsi" w:hAnsiTheme="minorHAnsi" w:cstheme="minorHAnsi"/>
          <w:b/>
          <w:bCs/>
        </w:rPr>
      </w:pPr>
      <w:r w:rsidRPr="0089756F">
        <w:rPr>
          <w:rFonts w:asciiTheme="minorHAnsi" w:hAnsiTheme="minorHAnsi" w:cstheme="minorHAnsi"/>
        </w:rPr>
        <w:t>Kaynak: sahibinden.com, Betam</w:t>
      </w:r>
    </w:p>
    <w:p w14:paraId="44B012BC" w14:textId="77777777" w:rsidR="009A301F" w:rsidRPr="0089756F" w:rsidRDefault="009A301F" w:rsidP="001E1D17">
      <w:pPr>
        <w:spacing w:before="120" w:after="120" w:line="276" w:lineRule="auto"/>
        <w:contextualSpacing/>
        <w:rPr>
          <w:rFonts w:asciiTheme="minorHAnsi" w:hAnsiTheme="minorHAnsi" w:cstheme="minorHAnsi"/>
          <w:b/>
          <w:bCs/>
        </w:rPr>
      </w:pPr>
    </w:p>
    <w:p w14:paraId="044E2AEA" w14:textId="697444FD" w:rsidR="009B7A82" w:rsidRPr="00442BA9" w:rsidRDefault="009E3462" w:rsidP="00442BA9">
      <w:pPr>
        <w:spacing w:before="120" w:after="120" w:line="276" w:lineRule="auto"/>
        <w:contextualSpacing/>
        <w:jc w:val="both"/>
        <w:rPr>
          <w:b/>
          <w:color w:val="FF0000"/>
        </w:rPr>
      </w:pPr>
      <w:r w:rsidRPr="00442BA9">
        <w:rPr>
          <w:rFonts w:asciiTheme="minorHAnsi" w:hAnsiTheme="minorHAnsi" w:cstheme="minorHAnsi"/>
          <w:b/>
        </w:rPr>
        <w:t>Üç büyük ilde reel satış fiyatları</w:t>
      </w:r>
      <w:r w:rsidR="00AA402C">
        <w:rPr>
          <w:rFonts w:asciiTheme="minorHAnsi" w:hAnsiTheme="minorHAnsi" w:cstheme="minorHAnsi"/>
          <w:b/>
        </w:rPr>
        <w:t xml:space="preserve"> yükseliyor</w:t>
      </w:r>
      <w:r w:rsidR="00681CF0" w:rsidRPr="00442BA9">
        <w:rPr>
          <w:rFonts w:asciiTheme="minorHAnsi" w:hAnsiTheme="minorHAnsi" w:cstheme="minorHAnsi"/>
          <w:b/>
        </w:rPr>
        <w:t xml:space="preserve"> </w:t>
      </w:r>
    </w:p>
    <w:p w14:paraId="578E00CE" w14:textId="02327A14" w:rsidR="00AB70D9" w:rsidRDefault="00BC57E0" w:rsidP="00AB70D9">
      <w:pPr>
        <w:spacing w:before="120" w:after="120" w:line="276" w:lineRule="auto"/>
        <w:contextualSpacing/>
        <w:jc w:val="both"/>
        <w:rPr>
          <w:rFonts w:asciiTheme="minorHAnsi" w:hAnsiTheme="minorHAnsi" w:cstheme="minorHAnsi"/>
        </w:rPr>
      </w:pPr>
      <w:r w:rsidRPr="000C48EE">
        <w:rPr>
          <w:rFonts w:asciiTheme="minorHAnsi" w:hAnsiTheme="minorHAnsi" w:cstheme="minorHAnsi"/>
        </w:rPr>
        <w:t xml:space="preserve">Şekil </w:t>
      </w:r>
      <w:r w:rsidR="00831B6B" w:rsidRPr="000C48EE">
        <w:rPr>
          <w:rFonts w:asciiTheme="minorHAnsi" w:hAnsiTheme="minorHAnsi" w:cstheme="minorHAnsi"/>
        </w:rPr>
        <w:t>6</w:t>
      </w:r>
      <w:r w:rsidRPr="000C48EE">
        <w:rPr>
          <w:rFonts w:asciiTheme="minorHAnsi" w:hAnsiTheme="minorHAnsi" w:cstheme="minorHAnsi"/>
        </w:rPr>
        <w:t>’</w:t>
      </w:r>
      <w:r w:rsidR="00831B6B" w:rsidRPr="000C48EE">
        <w:rPr>
          <w:rFonts w:asciiTheme="minorHAnsi" w:hAnsiTheme="minorHAnsi" w:cstheme="minorHAnsi"/>
        </w:rPr>
        <w:t>da</w:t>
      </w:r>
      <w:r w:rsidRPr="000C48EE">
        <w:rPr>
          <w:rFonts w:asciiTheme="minorHAnsi" w:hAnsiTheme="minorHAnsi" w:cstheme="minorHAnsi"/>
        </w:rPr>
        <w:t xml:space="preserve"> </w:t>
      </w:r>
      <w:r w:rsidR="003517FD" w:rsidRPr="000C48EE">
        <w:rPr>
          <w:rFonts w:asciiTheme="minorHAnsi" w:hAnsiTheme="minorHAnsi" w:cstheme="minorHAnsi"/>
        </w:rPr>
        <w:t xml:space="preserve">satılık </w:t>
      </w:r>
      <w:r w:rsidRPr="000C48EE">
        <w:rPr>
          <w:rFonts w:asciiTheme="minorHAnsi" w:hAnsiTheme="minorHAnsi" w:cstheme="minorHAnsi"/>
        </w:rPr>
        <w:t>konu</w:t>
      </w:r>
      <w:r w:rsidR="00DE47AF" w:rsidRPr="000C48EE">
        <w:rPr>
          <w:rFonts w:asciiTheme="minorHAnsi" w:hAnsiTheme="minorHAnsi" w:cstheme="minorHAnsi"/>
        </w:rPr>
        <w:t>t</w:t>
      </w:r>
      <w:r w:rsidRPr="000C48EE">
        <w:rPr>
          <w:rFonts w:asciiTheme="minorHAnsi" w:hAnsiTheme="minorHAnsi" w:cstheme="minorHAnsi"/>
        </w:rPr>
        <w:t xml:space="preserve"> reel fiyatlarının ü</w:t>
      </w:r>
      <w:r w:rsidR="003B016A" w:rsidRPr="000C48EE">
        <w:rPr>
          <w:rFonts w:asciiTheme="minorHAnsi" w:hAnsiTheme="minorHAnsi" w:cstheme="minorHAnsi"/>
        </w:rPr>
        <w:t>ç büyük ilde</w:t>
      </w:r>
      <w:r w:rsidRPr="000C48EE">
        <w:rPr>
          <w:rFonts w:asciiTheme="minorHAnsi" w:hAnsiTheme="minorHAnsi" w:cstheme="minorHAnsi"/>
        </w:rPr>
        <w:t xml:space="preserve">ki </w:t>
      </w:r>
      <w:r w:rsidR="00681CF0" w:rsidRPr="00E90C3A">
        <w:rPr>
          <w:rFonts w:asciiTheme="minorHAnsi" w:hAnsiTheme="minorHAnsi" w:cstheme="minorHAnsi"/>
        </w:rPr>
        <w:t xml:space="preserve">yıllık </w:t>
      </w:r>
      <w:r w:rsidR="00DD0DF3" w:rsidRPr="00E90C3A">
        <w:rPr>
          <w:rFonts w:asciiTheme="minorHAnsi" w:hAnsiTheme="minorHAnsi" w:cstheme="minorHAnsi"/>
        </w:rPr>
        <w:t>değişim</w:t>
      </w:r>
      <w:r w:rsidR="00303B7A">
        <w:rPr>
          <w:rFonts w:asciiTheme="minorHAnsi" w:hAnsiTheme="minorHAnsi" w:cstheme="minorHAnsi"/>
        </w:rPr>
        <w:t xml:space="preserve"> </w:t>
      </w:r>
      <w:r w:rsidR="005A2179">
        <w:rPr>
          <w:rFonts w:asciiTheme="minorHAnsi" w:hAnsiTheme="minorHAnsi" w:cstheme="minorHAnsi"/>
        </w:rPr>
        <w:t>oranları</w:t>
      </w:r>
      <w:r w:rsidRPr="00E90C3A">
        <w:rPr>
          <w:rFonts w:asciiTheme="minorHAnsi" w:hAnsiTheme="minorHAnsi" w:cstheme="minorHAnsi"/>
        </w:rPr>
        <w:t xml:space="preserve"> gösterilmektedir. </w:t>
      </w:r>
      <w:r w:rsidR="00A87E00">
        <w:rPr>
          <w:rFonts w:asciiTheme="minorHAnsi" w:hAnsiTheme="minorHAnsi" w:cstheme="minorHAnsi"/>
        </w:rPr>
        <w:t xml:space="preserve">Mart ayında </w:t>
      </w:r>
      <w:r w:rsidR="00AB70D9" w:rsidRPr="00E90C3A">
        <w:rPr>
          <w:rFonts w:asciiTheme="minorHAnsi" w:hAnsiTheme="minorHAnsi" w:cstheme="minorHAnsi"/>
        </w:rPr>
        <w:t xml:space="preserve">üç büyük ildeki reel satış fiyatlarının yıllık </w:t>
      </w:r>
      <w:r w:rsidR="00681CF0" w:rsidRPr="00E90C3A">
        <w:rPr>
          <w:rFonts w:asciiTheme="minorHAnsi" w:hAnsiTheme="minorHAnsi" w:cstheme="minorHAnsi"/>
        </w:rPr>
        <w:t>artış</w:t>
      </w:r>
      <w:r w:rsidR="00AD377E">
        <w:rPr>
          <w:rFonts w:asciiTheme="minorHAnsi" w:hAnsiTheme="minorHAnsi" w:cstheme="minorHAnsi"/>
        </w:rPr>
        <w:t xml:space="preserve"> hızı Ankara’da ve İstanbul’da </w:t>
      </w:r>
      <w:r w:rsidR="004D5B9C">
        <w:rPr>
          <w:rFonts w:asciiTheme="minorHAnsi" w:hAnsiTheme="minorHAnsi" w:cstheme="minorHAnsi"/>
        </w:rPr>
        <w:t>yükselirken</w:t>
      </w:r>
      <w:r w:rsidR="00AD377E">
        <w:rPr>
          <w:rFonts w:asciiTheme="minorHAnsi" w:hAnsiTheme="minorHAnsi" w:cstheme="minorHAnsi"/>
        </w:rPr>
        <w:t xml:space="preserve">, İzmir’de </w:t>
      </w:r>
      <w:r w:rsidR="00AF5CCE">
        <w:rPr>
          <w:rFonts w:asciiTheme="minorHAnsi" w:hAnsiTheme="minorHAnsi" w:cstheme="minorHAnsi"/>
        </w:rPr>
        <w:t>sınırlı</w:t>
      </w:r>
      <w:r w:rsidR="00AD377E">
        <w:rPr>
          <w:rFonts w:asciiTheme="minorHAnsi" w:hAnsiTheme="minorHAnsi" w:cstheme="minorHAnsi"/>
        </w:rPr>
        <w:t xml:space="preserve"> bir düşüş göstermişti. Nisan</w:t>
      </w:r>
      <w:r w:rsidR="00AB70D9" w:rsidRPr="000C48EE">
        <w:rPr>
          <w:rFonts w:asciiTheme="minorHAnsi" w:hAnsiTheme="minorHAnsi" w:cstheme="minorHAnsi"/>
        </w:rPr>
        <w:t xml:space="preserve"> ayında </w:t>
      </w:r>
      <w:r w:rsidR="00CC6D19">
        <w:rPr>
          <w:rFonts w:asciiTheme="minorHAnsi" w:hAnsiTheme="minorHAnsi" w:cstheme="minorHAnsi"/>
        </w:rPr>
        <w:t xml:space="preserve">ise </w:t>
      </w:r>
      <w:r w:rsidR="00AB70D9" w:rsidRPr="000C48EE">
        <w:rPr>
          <w:rFonts w:asciiTheme="minorHAnsi" w:hAnsiTheme="minorHAnsi" w:cstheme="minorHAnsi"/>
        </w:rPr>
        <w:t>reel satış fiyatlarının</w:t>
      </w:r>
      <w:r w:rsidR="00AD377E">
        <w:rPr>
          <w:rFonts w:asciiTheme="minorHAnsi" w:hAnsiTheme="minorHAnsi" w:cstheme="minorHAnsi"/>
        </w:rPr>
        <w:t xml:space="preserve"> artış oranı</w:t>
      </w:r>
      <w:r w:rsidR="00AB70D9" w:rsidRPr="000C48EE">
        <w:rPr>
          <w:rFonts w:asciiTheme="minorHAnsi" w:hAnsiTheme="minorHAnsi" w:cstheme="minorHAnsi"/>
        </w:rPr>
        <w:t xml:space="preserve"> </w:t>
      </w:r>
      <w:r w:rsidR="00AD377E">
        <w:rPr>
          <w:rFonts w:asciiTheme="minorHAnsi" w:hAnsiTheme="minorHAnsi" w:cstheme="minorHAnsi"/>
        </w:rPr>
        <w:t>Ankara</w:t>
      </w:r>
      <w:r w:rsidR="002B5920">
        <w:rPr>
          <w:rFonts w:asciiTheme="minorHAnsi" w:hAnsiTheme="minorHAnsi" w:cstheme="minorHAnsi"/>
        </w:rPr>
        <w:t>’da</w:t>
      </w:r>
      <w:r w:rsidR="00AB70D9" w:rsidRPr="000C48EE">
        <w:rPr>
          <w:rFonts w:asciiTheme="minorHAnsi" w:hAnsiTheme="minorHAnsi" w:cstheme="minorHAnsi"/>
        </w:rPr>
        <w:t xml:space="preserve"> ve </w:t>
      </w:r>
      <w:r w:rsidR="00AD377E">
        <w:rPr>
          <w:rFonts w:asciiTheme="minorHAnsi" w:hAnsiTheme="minorHAnsi" w:cstheme="minorHAnsi"/>
        </w:rPr>
        <w:t>İzmir</w:t>
      </w:r>
      <w:r w:rsidR="00AB70D9" w:rsidRPr="000C48EE">
        <w:rPr>
          <w:rFonts w:asciiTheme="minorHAnsi" w:hAnsiTheme="minorHAnsi" w:cstheme="minorHAnsi"/>
        </w:rPr>
        <w:t>'d</w:t>
      </w:r>
      <w:r w:rsidR="00AD377E">
        <w:rPr>
          <w:rFonts w:asciiTheme="minorHAnsi" w:hAnsiTheme="minorHAnsi" w:cstheme="minorHAnsi"/>
        </w:rPr>
        <w:t>e değişmezken, İstanbul’da belirgin bir yükseliş göstermiştir</w:t>
      </w:r>
      <w:r w:rsidR="00AB70D9" w:rsidRPr="00E90C3A">
        <w:rPr>
          <w:rFonts w:asciiTheme="minorHAnsi" w:hAnsiTheme="minorHAnsi" w:cstheme="minorHAnsi"/>
        </w:rPr>
        <w:t>.</w:t>
      </w:r>
      <w:r w:rsidR="00AB70D9" w:rsidRPr="000C48EE">
        <w:rPr>
          <w:rFonts w:asciiTheme="minorHAnsi" w:hAnsiTheme="minorHAnsi" w:cstheme="minorHAnsi"/>
        </w:rPr>
        <w:t xml:space="preserve"> Reel satış fiyatlarındaki </w:t>
      </w:r>
      <w:r w:rsidR="00681CF0" w:rsidRPr="00E90C3A">
        <w:rPr>
          <w:rFonts w:asciiTheme="minorHAnsi" w:hAnsiTheme="minorHAnsi" w:cstheme="minorHAnsi"/>
        </w:rPr>
        <w:t xml:space="preserve">yıllık </w:t>
      </w:r>
      <w:r w:rsidR="00AB70D9" w:rsidRPr="00E90C3A">
        <w:rPr>
          <w:rFonts w:asciiTheme="minorHAnsi" w:hAnsiTheme="minorHAnsi" w:cstheme="minorHAnsi"/>
        </w:rPr>
        <w:t>a</w:t>
      </w:r>
      <w:r w:rsidR="00AB70D9" w:rsidRPr="000C48EE">
        <w:rPr>
          <w:rFonts w:asciiTheme="minorHAnsi" w:hAnsiTheme="minorHAnsi" w:cstheme="minorHAnsi"/>
        </w:rPr>
        <w:t>rtış oranı İstanbul'da yüzde 1</w:t>
      </w:r>
      <w:r w:rsidR="00AD377E">
        <w:rPr>
          <w:rFonts w:asciiTheme="minorHAnsi" w:hAnsiTheme="minorHAnsi" w:cstheme="minorHAnsi"/>
        </w:rPr>
        <w:t>2</w:t>
      </w:r>
      <w:r w:rsidR="00AB70D9" w:rsidRPr="000C48EE">
        <w:rPr>
          <w:rFonts w:asciiTheme="minorHAnsi" w:hAnsiTheme="minorHAnsi" w:cstheme="minorHAnsi"/>
        </w:rPr>
        <w:t>,</w:t>
      </w:r>
      <w:r w:rsidR="00AD377E">
        <w:rPr>
          <w:rFonts w:asciiTheme="minorHAnsi" w:hAnsiTheme="minorHAnsi" w:cstheme="minorHAnsi"/>
        </w:rPr>
        <w:t>9’a yükselirken</w:t>
      </w:r>
      <w:r w:rsidR="00AB70D9" w:rsidRPr="000C48EE">
        <w:rPr>
          <w:rFonts w:asciiTheme="minorHAnsi" w:hAnsiTheme="minorHAnsi" w:cstheme="minorHAnsi"/>
        </w:rPr>
        <w:t xml:space="preserve">, Ankara'da yüzde 18,7 ve İzmir'de </w:t>
      </w:r>
      <w:r w:rsidR="00AB70D9" w:rsidRPr="00E90C3A">
        <w:rPr>
          <w:rFonts w:asciiTheme="minorHAnsi" w:hAnsiTheme="minorHAnsi" w:cstheme="minorHAnsi"/>
        </w:rPr>
        <w:t>yüzde 17,</w:t>
      </w:r>
      <w:r w:rsidR="00AD377E">
        <w:rPr>
          <w:rFonts w:asciiTheme="minorHAnsi" w:hAnsiTheme="minorHAnsi" w:cstheme="minorHAnsi"/>
        </w:rPr>
        <w:t>3</w:t>
      </w:r>
      <w:r w:rsidR="00AB70D9" w:rsidRPr="00E90C3A">
        <w:rPr>
          <w:rFonts w:asciiTheme="minorHAnsi" w:hAnsiTheme="minorHAnsi" w:cstheme="minorHAnsi"/>
        </w:rPr>
        <w:t xml:space="preserve"> </w:t>
      </w:r>
      <w:r w:rsidR="00F017DC">
        <w:rPr>
          <w:rFonts w:asciiTheme="minorHAnsi" w:hAnsiTheme="minorHAnsi" w:cstheme="minorHAnsi"/>
        </w:rPr>
        <w:t>seviyesinde kalmıştır</w:t>
      </w:r>
      <w:r w:rsidR="00AB70D9" w:rsidRPr="00E90C3A">
        <w:rPr>
          <w:rFonts w:asciiTheme="minorHAnsi" w:hAnsiTheme="minorHAnsi" w:cstheme="minorHAnsi"/>
        </w:rPr>
        <w:t xml:space="preserve">. </w:t>
      </w:r>
      <w:r w:rsidR="00CF23E5">
        <w:rPr>
          <w:rFonts w:asciiTheme="minorHAnsi" w:hAnsiTheme="minorHAnsi" w:cstheme="minorHAnsi"/>
        </w:rPr>
        <w:t>Bu artışlar</w:t>
      </w:r>
      <w:r w:rsidR="00517399">
        <w:rPr>
          <w:rFonts w:asciiTheme="minorHAnsi" w:hAnsiTheme="minorHAnsi" w:cstheme="minorHAnsi"/>
        </w:rPr>
        <w:t>ın</w:t>
      </w:r>
      <w:r w:rsidR="00CF23E5">
        <w:rPr>
          <w:rFonts w:asciiTheme="minorHAnsi" w:hAnsiTheme="minorHAnsi" w:cstheme="minorHAnsi"/>
        </w:rPr>
        <w:t xml:space="preserve"> sonucunda 2017 Eylül ayına göre reel konut fiyatlarında görülen kayıplar Ankara’da ve İzmir’de telafi edilirken, İstanbul’da </w:t>
      </w:r>
      <w:r w:rsidR="00AF5CCE">
        <w:rPr>
          <w:rFonts w:asciiTheme="minorHAnsi" w:hAnsiTheme="minorHAnsi" w:cstheme="minorHAnsi"/>
        </w:rPr>
        <w:t xml:space="preserve">henüz </w:t>
      </w:r>
      <w:r w:rsidR="00CF23E5">
        <w:rPr>
          <w:rFonts w:asciiTheme="minorHAnsi" w:hAnsiTheme="minorHAnsi" w:cstheme="minorHAnsi"/>
        </w:rPr>
        <w:t>telafi edilememiştir (Şekil E2). Satılık konut reel fiyatları 2017 Eylül ayındaki sevi</w:t>
      </w:r>
      <w:r w:rsidR="00BF5FEC">
        <w:rPr>
          <w:rFonts w:asciiTheme="minorHAnsi" w:hAnsiTheme="minorHAnsi" w:cstheme="minorHAnsi"/>
        </w:rPr>
        <w:t>yesine göre Ankara’da yüzde 2,6 ve</w:t>
      </w:r>
      <w:r w:rsidR="00CF23E5">
        <w:rPr>
          <w:rFonts w:asciiTheme="minorHAnsi" w:hAnsiTheme="minorHAnsi" w:cstheme="minorHAnsi"/>
        </w:rPr>
        <w:t xml:space="preserve"> İzmir’de yüzde 1,6 oranında </w:t>
      </w:r>
      <w:r w:rsidR="00BF5FEC">
        <w:rPr>
          <w:rFonts w:asciiTheme="minorHAnsi" w:hAnsiTheme="minorHAnsi" w:cstheme="minorHAnsi"/>
        </w:rPr>
        <w:t xml:space="preserve">daha </w:t>
      </w:r>
      <w:r w:rsidR="00CF23E5">
        <w:rPr>
          <w:rFonts w:asciiTheme="minorHAnsi" w:hAnsiTheme="minorHAnsi" w:cstheme="minorHAnsi"/>
        </w:rPr>
        <w:t>yükse</w:t>
      </w:r>
      <w:r w:rsidR="00AF5CCE">
        <w:rPr>
          <w:rFonts w:asciiTheme="minorHAnsi" w:hAnsiTheme="minorHAnsi" w:cstheme="minorHAnsi"/>
        </w:rPr>
        <w:t>k,</w:t>
      </w:r>
      <w:r w:rsidR="00CF23E5">
        <w:rPr>
          <w:rFonts w:asciiTheme="minorHAnsi" w:hAnsiTheme="minorHAnsi" w:cstheme="minorHAnsi"/>
        </w:rPr>
        <w:t xml:space="preserve"> İstanbul’da </w:t>
      </w:r>
      <w:r w:rsidR="00AF5CCE">
        <w:rPr>
          <w:rFonts w:asciiTheme="minorHAnsi" w:hAnsiTheme="minorHAnsi" w:cstheme="minorHAnsi"/>
        </w:rPr>
        <w:t xml:space="preserve">ise </w:t>
      </w:r>
      <w:r w:rsidR="00CF23E5">
        <w:rPr>
          <w:rFonts w:asciiTheme="minorHAnsi" w:hAnsiTheme="minorHAnsi" w:cstheme="minorHAnsi"/>
        </w:rPr>
        <w:t>yüzde 8,3 oranında d</w:t>
      </w:r>
      <w:r w:rsidR="00BF5FEC">
        <w:rPr>
          <w:rFonts w:asciiTheme="minorHAnsi" w:hAnsiTheme="minorHAnsi" w:cstheme="minorHAnsi"/>
        </w:rPr>
        <w:t>aha d</w:t>
      </w:r>
      <w:r w:rsidR="00CF23E5">
        <w:rPr>
          <w:rFonts w:asciiTheme="minorHAnsi" w:hAnsiTheme="minorHAnsi" w:cstheme="minorHAnsi"/>
        </w:rPr>
        <w:t>üşük</w:t>
      </w:r>
      <w:r w:rsidR="00AF5CCE">
        <w:rPr>
          <w:rFonts w:asciiTheme="minorHAnsi" w:hAnsiTheme="minorHAnsi" w:cstheme="minorHAnsi"/>
        </w:rPr>
        <w:t>tür.</w:t>
      </w:r>
    </w:p>
    <w:p w14:paraId="1A2048E0" w14:textId="77777777" w:rsidR="00AD377E" w:rsidRPr="00681CF0" w:rsidRDefault="00AD377E" w:rsidP="00AB70D9">
      <w:pPr>
        <w:spacing w:before="120" w:after="120" w:line="276" w:lineRule="auto"/>
        <w:contextualSpacing/>
        <w:jc w:val="both"/>
        <w:rPr>
          <w:rFonts w:asciiTheme="minorHAnsi" w:hAnsiTheme="minorHAnsi" w:cstheme="minorHAnsi"/>
          <w:color w:val="FF0000"/>
        </w:rPr>
      </w:pPr>
    </w:p>
    <w:p w14:paraId="759B51DE" w14:textId="4D6569E3" w:rsidR="009D48FD" w:rsidRDefault="009D48FD">
      <w:pPr>
        <w:rPr>
          <w:rFonts w:asciiTheme="minorHAnsi" w:hAnsiTheme="minorHAnsi" w:cstheme="minorHAnsi"/>
          <w:sz w:val="24"/>
          <w:szCs w:val="24"/>
        </w:rPr>
      </w:pPr>
      <w:r>
        <w:rPr>
          <w:rFonts w:asciiTheme="minorHAnsi" w:hAnsiTheme="minorHAnsi" w:cstheme="minorHAnsi"/>
          <w:sz w:val="24"/>
          <w:szCs w:val="24"/>
        </w:rPr>
        <w:br w:type="page"/>
      </w:r>
    </w:p>
    <w:p w14:paraId="3319124A" w14:textId="2DD338B8" w:rsidR="00320D73" w:rsidRPr="00697A0F" w:rsidRDefault="00FF0B98">
      <w:pPr>
        <w:spacing w:before="120" w:after="120" w:line="276" w:lineRule="auto"/>
        <w:contextualSpacing/>
        <w:jc w:val="both"/>
        <w:rPr>
          <w:rFonts w:asciiTheme="minorHAnsi" w:hAnsiTheme="minorHAnsi" w:cstheme="minorHAnsi"/>
          <w:b/>
          <w:bCs/>
        </w:rPr>
      </w:pPr>
      <w:r w:rsidRPr="00FF0B98">
        <w:rPr>
          <w:rFonts w:asciiTheme="minorHAnsi" w:hAnsiTheme="minorHAnsi" w:cstheme="minorHAnsi"/>
          <w:noProof/>
          <w:lang w:eastAsia="tr-TR"/>
        </w:rPr>
        <w:lastRenderedPageBreak/>
        <w:drawing>
          <wp:anchor distT="0" distB="0" distL="114300" distR="114300" simplePos="0" relativeHeight="251914240" behindDoc="0" locked="0" layoutInCell="1" allowOverlap="1" wp14:anchorId="7F0FD807" wp14:editId="332B826F">
            <wp:simplePos x="0" y="0"/>
            <wp:positionH relativeFrom="margin">
              <wp:align>center</wp:align>
            </wp:positionH>
            <wp:positionV relativeFrom="paragraph">
              <wp:posOffset>2379980</wp:posOffset>
            </wp:positionV>
            <wp:extent cx="3707880" cy="2088000"/>
            <wp:effectExtent l="0" t="0" r="6985" b="7620"/>
            <wp:wrapTopAndBottom/>
            <wp:docPr id="68" name="Resim 68" descr="C:\Users\deniz.kapancioglu\Desktop\Yeni klasör (2)\Mayis_2021_Sekil-Tablo_PNG\Sekil_6-4-İzmir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niz.kapancioglu\Desktop\Yeni klasör (2)\Mayis_2021_Sekil-Tablo_PNG\Sekil_6-4-İzmirpng.png"/>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07880" cy="2088000"/>
                    </a:xfrm>
                    <a:prstGeom prst="rect">
                      <a:avLst/>
                    </a:prstGeom>
                    <a:noFill/>
                    <a:ln>
                      <a:noFill/>
                    </a:ln>
                  </pic:spPr>
                </pic:pic>
              </a:graphicData>
            </a:graphic>
          </wp:anchor>
        </w:drawing>
      </w:r>
      <w:r w:rsidRPr="00FF0B98">
        <w:rPr>
          <w:rFonts w:asciiTheme="minorHAnsi" w:hAnsiTheme="minorHAnsi" w:cstheme="minorHAnsi"/>
          <w:noProof/>
          <w:lang w:eastAsia="tr-TR"/>
        </w:rPr>
        <w:drawing>
          <wp:anchor distT="0" distB="0" distL="114300" distR="114300" simplePos="0" relativeHeight="251916288" behindDoc="0" locked="0" layoutInCell="1" allowOverlap="1" wp14:anchorId="78F3BDAF" wp14:editId="3D067F54">
            <wp:simplePos x="0" y="0"/>
            <wp:positionH relativeFrom="page">
              <wp:posOffset>3726180</wp:posOffset>
            </wp:positionH>
            <wp:positionV relativeFrom="paragraph">
              <wp:posOffset>290195</wp:posOffset>
            </wp:positionV>
            <wp:extent cx="3714115" cy="2087880"/>
            <wp:effectExtent l="0" t="0" r="635" b="7620"/>
            <wp:wrapTopAndBottom/>
            <wp:docPr id="67" name="Resim 67" descr="C:\Users\deniz.kapancioglu\Desktop\Yeni klasör (2)\Mayis_2021_Sekil-Tablo_PNG\Sekil_6-3-Ank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niz.kapancioglu\Desktop\Yeni klasör (2)\Mayis_2021_Sekil-Tablo_PNG\Sekil_6-3-Ankara.png"/>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115" cy="2087880"/>
                    </a:xfrm>
                    <a:prstGeom prst="rect">
                      <a:avLst/>
                    </a:prstGeom>
                    <a:noFill/>
                    <a:ln>
                      <a:noFill/>
                    </a:ln>
                  </pic:spPr>
                </pic:pic>
              </a:graphicData>
            </a:graphic>
          </wp:anchor>
        </w:drawing>
      </w:r>
      <w:r w:rsidRPr="00FF0B98">
        <w:rPr>
          <w:rFonts w:asciiTheme="minorHAnsi" w:hAnsiTheme="minorHAnsi" w:cstheme="minorHAnsi"/>
          <w:noProof/>
          <w:lang w:eastAsia="tr-TR"/>
        </w:rPr>
        <w:drawing>
          <wp:anchor distT="0" distB="0" distL="114300" distR="114300" simplePos="0" relativeHeight="251915264" behindDoc="0" locked="0" layoutInCell="1" allowOverlap="1" wp14:anchorId="1E7B6E3C" wp14:editId="1B95CAF6">
            <wp:simplePos x="0" y="0"/>
            <wp:positionH relativeFrom="column">
              <wp:posOffset>-831215</wp:posOffset>
            </wp:positionH>
            <wp:positionV relativeFrom="paragraph">
              <wp:posOffset>288925</wp:posOffset>
            </wp:positionV>
            <wp:extent cx="3714115" cy="2087880"/>
            <wp:effectExtent l="0" t="0" r="635" b="7620"/>
            <wp:wrapTopAndBottom/>
            <wp:docPr id="66" name="Resim 66" descr="C:\Users\deniz.kapancioglu\Desktop\Yeni klasör (2)\Mayis_2021_Sekil-Tablo_PNG\Sekil_6-2-İstan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niz.kapancioglu\Desktop\Yeni klasör (2)\Mayis_2021_Sekil-Tablo_PNG\Sekil_6-2-İstanbul.png"/>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115" cy="2087880"/>
                    </a:xfrm>
                    <a:prstGeom prst="rect">
                      <a:avLst/>
                    </a:prstGeom>
                    <a:noFill/>
                    <a:ln>
                      <a:noFill/>
                    </a:ln>
                  </pic:spPr>
                </pic:pic>
              </a:graphicData>
            </a:graphic>
          </wp:anchor>
        </w:drawing>
      </w:r>
      <w:r w:rsidR="00320D73" w:rsidRPr="00697A0F">
        <w:rPr>
          <w:rFonts w:asciiTheme="minorHAnsi" w:hAnsiTheme="minorHAnsi" w:cstheme="minorHAnsi"/>
          <w:b/>
          <w:bCs/>
        </w:rPr>
        <w:t>Şekil 6: Üç Büyük İlde Satılık Konut Reel Fiyatlarının Yıllık Değişimi (%)</w:t>
      </w:r>
    </w:p>
    <w:p w14:paraId="3F8AD4F6" w14:textId="2383C32E" w:rsidR="00715ED6" w:rsidRPr="00F92233" w:rsidRDefault="00715ED6" w:rsidP="00715ED6">
      <w:pPr>
        <w:spacing w:before="120" w:after="120" w:line="276" w:lineRule="auto"/>
        <w:contextualSpacing/>
        <w:rPr>
          <w:rFonts w:asciiTheme="minorHAnsi" w:hAnsiTheme="minorHAnsi" w:cstheme="minorHAnsi"/>
        </w:rPr>
      </w:pPr>
      <w:r w:rsidRPr="00F92233">
        <w:rPr>
          <w:rFonts w:asciiTheme="minorHAnsi" w:hAnsiTheme="minorHAnsi" w:cstheme="minorHAnsi"/>
        </w:rPr>
        <w:t>Kaynak: sahibinden.com, Betam</w:t>
      </w:r>
    </w:p>
    <w:p w14:paraId="1AE5144F" w14:textId="5385AA36" w:rsidR="0037051C" w:rsidRPr="00546972" w:rsidRDefault="0037051C" w:rsidP="001E1D17">
      <w:pPr>
        <w:spacing w:before="120" w:after="120" w:line="276" w:lineRule="auto"/>
        <w:contextualSpacing/>
        <w:rPr>
          <w:rFonts w:asciiTheme="minorHAnsi" w:hAnsiTheme="minorHAnsi" w:cstheme="minorHAnsi"/>
          <w:sz w:val="24"/>
          <w:szCs w:val="24"/>
        </w:rPr>
      </w:pPr>
    </w:p>
    <w:p w14:paraId="12B0ACA6" w14:textId="4D8AFA9F" w:rsidR="007D4AA4" w:rsidRPr="00546972" w:rsidRDefault="007D4AA4" w:rsidP="001E1D17">
      <w:pPr>
        <w:pStyle w:val="ListeParagraf"/>
        <w:numPr>
          <w:ilvl w:val="0"/>
          <w:numId w:val="8"/>
        </w:numPr>
        <w:spacing w:before="120" w:after="120" w:line="276" w:lineRule="auto"/>
        <w:contextualSpacing/>
        <w:rPr>
          <w:rFonts w:asciiTheme="minorHAnsi" w:hAnsiTheme="minorHAnsi" w:cstheme="minorHAnsi"/>
          <w:b/>
          <w:sz w:val="24"/>
          <w:szCs w:val="24"/>
        </w:rPr>
      </w:pPr>
      <w:r w:rsidRPr="00546972">
        <w:rPr>
          <w:rFonts w:asciiTheme="minorHAnsi" w:hAnsiTheme="minorHAnsi" w:cstheme="minorHAnsi"/>
          <w:b/>
          <w:sz w:val="24"/>
          <w:szCs w:val="24"/>
        </w:rPr>
        <w:t>Konut Piyasası Canlılık Analizi</w:t>
      </w:r>
    </w:p>
    <w:p w14:paraId="3B938273" w14:textId="1594853C" w:rsidR="007D4AA4" w:rsidRPr="001E1D17" w:rsidRDefault="00C669A1" w:rsidP="001E1D17">
      <w:pPr>
        <w:pStyle w:val="ListeParagraf"/>
        <w:numPr>
          <w:ilvl w:val="1"/>
          <w:numId w:val="8"/>
        </w:numPr>
        <w:spacing w:before="120" w:after="120" w:line="276" w:lineRule="auto"/>
        <w:contextualSpacing/>
        <w:rPr>
          <w:rFonts w:asciiTheme="minorHAnsi" w:hAnsiTheme="minorHAnsi" w:cstheme="minorHAnsi"/>
          <w:b/>
          <w:sz w:val="24"/>
          <w:szCs w:val="24"/>
        </w:rPr>
      </w:pPr>
      <w:r w:rsidRPr="001E1D17">
        <w:rPr>
          <w:rFonts w:asciiTheme="minorHAnsi" w:hAnsiTheme="minorHAnsi" w:cstheme="minorHAnsi"/>
          <w:b/>
          <w:sz w:val="24"/>
          <w:szCs w:val="24"/>
        </w:rPr>
        <w:t xml:space="preserve"> </w:t>
      </w:r>
      <w:r w:rsidR="007D4AA4" w:rsidRPr="001E1D17">
        <w:rPr>
          <w:rFonts w:asciiTheme="minorHAnsi" w:hAnsiTheme="minorHAnsi" w:cstheme="minorHAnsi"/>
          <w:b/>
          <w:sz w:val="24"/>
          <w:szCs w:val="24"/>
        </w:rPr>
        <w:t>Yayından kaldırılan</w:t>
      </w:r>
      <w:r w:rsidR="007751DD" w:rsidRPr="001E1D17">
        <w:rPr>
          <w:rFonts w:asciiTheme="minorHAnsi" w:hAnsiTheme="minorHAnsi" w:cstheme="minorHAnsi"/>
          <w:b/>
          <w:color w:val="FF0000"/>
          <w:sz w:val="24"/>
          <w:szCs w:val="24"/>
        </w:rPr>
        <w:t xml:space="preserve"> </w:t>
      </w:r>
      <w:r w:rsidR="007D4AA4" w:rsidRPr="001E1D17">
        <w:rPr>
          <w:rFonts w:asciiTheme="minorHAnsi" w:hAnsiTheme="minorHAnsi" w:cstheme="minorHAnsi"/>
          <w:b/>
          <w:sz w:val="24"/>
          <w:szCs w:val="24"/>
        </w:rPr>
        <w:t>ilan sayılarının aktif ilan sayısına oranına göre analiz</w:t>
      </w:r>
      <w:r w:rsidR="00F92233">
        <w:rPr>
          <w:rFonts w:asciiTheme="minorHAnsi" w:hAnsiTheme="minorHAnsi" w:cstheme="minorHAnsi"/>
          <w:b/>
          <w:sz w:val="24"/>
          <w:szCs w:val="24"/>
        </w:rPr>
        <w:t>i</w:t>
      </w:r>
    </w:p>
    <w:p w14:paraId="7948A603" w14:textId="4C0B43EC" w:rsidR="00FA6185" w:rsidRPr="00676D68" w:rsidRDefault="00FA6185">
      <w:pPr>
        <w:spacing w:before="120" w:after="120" w:line="276" w:lineRule="auto"/>
        <w:contextualSpacing/>
        <w:rPr>
          <w:rFonts w:asciiTheme="minorHAnsi" w:hAnsiTheme="minorHAnsi" w:cstheme="minorHAnsi"/>
          <w:b/>
          <w:bCs/>
          <w:iCs/>
        </w:rPr>
      </w:pPr>
      <w:r w:rsidRPr="00676D68">
        <w:rPr>
          <w:rFonts w:asciiTheme="minorHAnsi" w:hAnsiTheme="minorHAnsi" w:cstheme="minorHAnsi"/>
          <w:b/>
          <w:bCs/>
          <w:iCs/>
        </w:rPr>
        <w:t>Satılık konut piyasası</w:t>
      </w:r>
      <w:r w:rsidR="00075631" w:rsidRPr="00676D68">
        <w:rPr>
          <w:rFonts w:asciiTheme="minorHAnsi" w:hAnsiTheme="minorHAnsi" w:cstheme="minorHAnsi"/>
          <w:b/>
          <w:bCs/>
          <w:iCs/>
        </w:rPr>
        <w:t xml:space="preserve">na pandemi </w:t>
      </w:r>
      <w:r w:rsidR="001A5F3D">
        <w:rPr>
          <w:rFonts w:asciiTheme="minorHAnsi" w:hAnsiTheme="minorHAnsi" w:cstheme="minorHAnsi"/>
          <w:b/>
          <w:bCs/>
          <w:iCs/>
        </w:rPr>
        <w:t>etkisi</w:t>
      </w:r>
    </w:p>
    <w:p w14:paraId="28D7E9F8" w14:textId="14DD41CE" w:rsidR="00F462A4" w:rsidRDefault="00F462A4" w:rsidP="00F462A4">
      <w:pPr>
        <w:spacing w:before="120" w:after="120" w:line="276" w:lineRule="auto"/>
        <w:contextualSpacing/>
        <w:jc w:val="both"/>
        <w:rPr>
          <w:rFonts w:asciiTheme="minorHAnsi" w:hAnsiTheme="minorHAnsi" w:cstheme="minorHAnsi"/>
          <w:color w:val="FF0000"/>
        </w:rPr>
      </w:pPr>
      <w:r w:rsidRPr="00F92233">
        <w:rPr>
          <w:rFonts w:asciiTheme="minorHAnsi" w:hAnsiTheme="minorHAnsi" w:cstheme="minorHAnsi"/>
        </w:rPr>
        <w:t xml:space="preserve">Konut piyasasındaki canlılığı, satılan konut sayısının </w:t>
      </w:r>
      <w:r w:rsidR="00C41B9A">
        <w:rPr>
          <w:rFonts w:asciiTheme="minorHAnsi" w:hAnsiTheme="minorHAnsi" w:cstheme="minorHAnsi"/>
        </w:rPr>
        <w:t xml:space="preserve">toplam satılık </w:t>
      </w:r>
      <w:r w:rsidRPr="00F92233">
        <w:rPr>
          <w:rFonts w:asciiTheme="minorHAnsi" w:hAnsiTheme="minorHAnsi" w:cstheme="minorHAnsi"/>
        </w:rPr>
        <w:t>ilan sayısına oranı</w:t>
      </w:r>
      <w:r w:rsidRPr="00F92233">
        <w:rPr>
          <w:rStyle w:val="DipnotBavurusu"/>
          <w:rFonts w:asciiTheme="minorHAnsi" w:hAnsiTheme="minorHAnsi" w:cstheme="minorHAnsi"/>
        </w:rPr>
        <w:footnoteReference w:id="3"/>
      </w:r>
      <w:r w:rsidRPr="00F92233">
        <w:rPr>
          <w:rFonts w:asciiTheme="minorHAnsi" w:hAnsiTheme="minorHAnsi" w:cstheme="minorHAnsi"/>
        </w:rPr>
        <w:t xml:space="preserve"> ile ölçüyoruz. Bu oranın sonbahar aylarından sonra </w:t>
      </w:r>
      <w:r w:rsidRPr="00E90C3A">
        <w:rPr>
          <w:rFonts w:asciiTheme="minorHAnsi" w:hAnsiTheme="minorHAnsi" w:cstheme="minorHAnsi"/>
        </w:rPr>
        <w:t xml:space="preserve">düşme eğiliminde olduğunu önceki raporlarımızda belirtmiştik. Geçtiğimiz ay bu oran </w:t>
      </w:r>
      <w:r>
        <w:rPr>
          <w:rFonts w:asciiTheme="minorHAnsi" w:hAnsiTheme="minorHAnsi" w:cstheme="minorHAnsi"/>
        </w:rPr>
        <w:t>belirgin bir ivmeyle yükselmiş olmasına rağmen Nisan ayında düşmüştür</w:t>
      </w:r>
      <w:r w:rsidRPr="00F92233">
        <w:rPr>
          <w:rFonts w:asciiTheme="minorHAnsi" w:hAnsiTheme="minorHAnsi" w:cstheme="minorHAnsi"/>
        </w:rPr>
        <w:t xml:space="preserve"> (Şekil 7). </w:t>
      </w:r>
      <w:r>
        <w:rPr>
          <w:rFonts w:asciiTheme="minorHAnsi" w:hAnsiTheme="minorHAnsi" w:cstheme="minorHAnsi"/>
        </w:rPr>
        <w:t xml:space="preserve">Satılan konut sayısının satılık ilan sayısına oranı Nisan ayında </w:t>
      </w:r>
      <w:r w:rsidR="00B25211" w:rsidRPr="00F92233">
        <w:rPr>
          <w:rFonts w:asciiTheme="minorHAnsi" w:hAnsiTheme="minorHAnsi" w:cstheme="minorHAnsi"/>
        </w:rPr>
        <w:t>geçen yılın aynı ayına göre 1,</w:t>
      </w:r>
      <w:r w:rsidR="00B25211">
        <w:rPr>
          <w:rFonts w:asciiTheme="minorHAnsi" w:hAnsiTheme="minorHAnsi" w:cstheme="minorHAnsi"/>
        </w:rPr>
        <w:t>9</w:t>
      </w:r>
      <w:r w:rsidR="00B25211" w:rsidRPr="00F92233">
        <w:rPr>
          <w:rFonts w:asciiTheme="minorHAnsi" w:hAnsiTheme="minorHAnsi" w:cstheme="minorHAnsi"/>
        </w:rPr>
        <w:t xml:space="preserve"> </w:t>
      </w:r>
      <w:r w:rsidR="00D75675">
        <w:rPr>
          <w:rFonts w:asciiTheme="minorHAnsi" w:hAnsiTheme="minorHAnsi" w:cstheme="minorHAnsi"/>
        </w:rPr>
        <w:t xml:space="preserve">yüzde puan </w:t>
      </w:r>
      <w:r w:rsidR="00B25211">
        <w:rPr>
          <w:rFonts w:asciiTheme="minorHAnsi" w:hAnsiTheme="minorHAnsi" w:cstheme="minorHAnsi"/>
        </w:rPr>
        <w:t xml:space="preserve">artmış </w:t>
      </w:r>
      <w:r w:rsidR="00DA08BB">
        <w:rPr>
          <w:rFonts w:asciiTheme="minorHAnsi" w:hAnsiTheme="minorHAnsi" w:cstheme="minorHAnsi"/>
        </w:rPr>
        <w:t>olsa da</w:t>
      </w:r>
      <w:r w:rsidR="00B25211">
        <w:rPr>
          <w:rFonts w:asciiTheme="minorHAnsi" w:hAnsiTheme="minorHAnsi" w:cstheme="minorHAnsi"/>
        </w:rPr>
        <w:t xml:space="preserve"> </w:t>
      </w:r>
      <w:r w:rsidRPr="00F92233">
        <w:rPr>
          <w:rFonts w:asciiTheme="minorHAnsi" w:hAnsiTheme="minorHAnsi" w:cstheme="minorHAnsi"/>
        </w:rPr>
        <w:t>geçen aya göre 1,</w:t>
      </w:r>
      <w:r>
        <w:rPr>
          <w:rFonts w:asciiTheme="minorHAnsi" w:hAnsiTheme="minorHAnsi" w:cstheme="minorHAnsi"/>
        </w:rPr>
        <w:t>5</w:t>
      </w:r>
      <w:r w:rsidRPr="00F92233">
        <w:rPr>
          <w:rFonts w:asciiTheme="minorHAnsi" w:hAnsiTheme="minorHAnsi" w:cstheme="minorHAnsi"/>
        </w:rPr>
        <w:t xml:space="preserve"> yüzde puan </w:t>
      </w:r>
      <w:r w:rsidR="00B25211">
        <w:rPr>
          <w:rFonts w:asciiTheme="minorHAnsi" w:hAnsiTheme="minorHAnsi" w:cstheme="minorHAnsi"/>
        </w:rPr>
        <w:t>azalarak</w:t>
      </w:r>
      <w:r w:rsidRPr="00F92233">
        <w:rPr>
          <w:rFonts w:asciiTheme="minorHAnsi" w:hAnsiTheme="minorHAnsi" w:cstheme="minorHAnsi"/>
        </w:rPr>
        <w:t xml:space="preserve"> yüzde </w:t>
      </w:r>
      <w:r>
        <w:rPr>
          <w:rFonts w:asciiTheme="minorHAnsi" w:hAnsiTheme="minorHAnsi" w:cstheme="minorHAnsi"/>
        </w:rPr>
        <w:t>4</w:t>
      </w:r>
      <w:r w:rsidRPr="00F92233">
        <w:rPr>
          <w:rFonts w:asciiTheme="minorHAnsi" w:hAnsiTheme="minorHAnsi" w:cstheme="minorHAnsi"/>
        </w:rPr>
        <w:t>,</w:t>
      </w:r>
      <w:r>
        <w:rPr>
          <w:rFonts w:asciiTheme="minorHAnsi" w:hAnsiTheme="minorHAnsi" w:cstheme="minorHAnsi"/>
        </w:rPr>
        <w:t>1 olmuştur</w:t>
      </w:r>
      <w:r w:rsidRPr="00E90C3A">
        <w:rPr>
          <w:rFonts w:asciiTheme="minorHAnsi" w:hAnsiTheme="minorHAnsi" w:cstheme="minorHAnsi"/>
        </w:rPr>
        <w:t>.</w:t>
      </w:r>
      <w:r w:rsidRPr="00F92233">
        <w:rPr>
          <w:rFonts w:asciiTheme="minorHAnsi" w:hAnsiTheme="minorHAnsi" w:cstheme="minorHAnsi"/>
          <w:color w:val="FF0000"/>
        </w:rPr>
        <w:t xml:space="preserve"> </w:t>
      </w:r>
    </w:p>
    <w:p w14:paraId="50CB8EE6" w14:textId="77777777" w:rsidR="00F462A4" w:rsidRDefault="00F462A4" w:rsidP="00F462A4">
      <w:pPr>
        <w:spacing w:before="120" w:after="120" w:line="276" w:lineRule="auto"/>
        <w:contextualSpacing/>
        <w:jc w:val="both"/>
        <w:rPr>
          <w:rFonts w:asciiTheme="minorHAnsi" w:hAnsiTheme="minorHAnsi" w:cstheme="minorHAnsi"/>
          <w:color w:val="FF0000"/>
        </w:rPr>
      </w:pPr>
    </w:p>
    <w:p w14:paraId="1548D52A" w14:textId="6D8622EA" w:rsidR="00F462A4" w:rsidRPr="00CF26CC" w:rsidRDefault="002F4568" w:rsidP="00F462A4">
      <w:pPr>
        <w:spacing w:line="276" w:lineRule="auto"/>
        <w:jc w:val="both"/>
        <w:rPr>
          <w:rFonts w:asciiTheme="minorHAnsi" w:hAnsiTheme="minorHAnsi" w:cstheme="minorHAnsi"/>
          <w:sz w:val="24"/>
          <w:szCs w:val="24"/>
        </w:rPr>
      </w:pPr>
      <w:r>
        <w:rPr>
          <w:rFonts w:asciiTheme="minorHAnsi" w:hAnsiTheme="minorHAnsi" w:cstheme="minorHAnsi"/>
        </w:rPr>
        <w:t>S</w:t>
      </w:r>
      <w:r w:rsidRPr="00F92233">
        <w:rPr>
          <w:rFonts w:asciiTheme="minorHAnsi" w:hAnsiTheme="minorHAnsi" w:cstheme="minorHAnsi"/>
        </w:rPr>
        <w:t xml:space="preserve">atılan konut sayısının </w:t>
      </w:r>
      <w:r>
        <w:rPr>
          <w:rFonts w:asciiTheme="minorHAnsi" w:hAnsiTheme="minorHAnsi" w:cstheme="minorHAnsi"/>
        </w:rPr>
        <w:t xml:space="preserve">toplam satılık </w:t>
      </w:r>
      <w:r w:rsidRPr="00F92233">
        <w:rPr>
          <w:rFonts w:asciiTheme="minorHAnsi" w:hAnsiTheme="minorHAnsi" w:cstheme="minorHAnsi"/>
        </w:rPr>
        <w:t>ilan sayısına oranı</w:t>
      </w:r>
      <w:r w:rsidRPr="00CF26CC">
        <w:rPr>
          <w:rFonts w:asciiTheme="minorHAnsi" w:hAnsiTheme="minorHAnsi" w:cstheme="minorHAnsi"/>
        </w:rPr>
        <w:t xml:space="preserve"> </w:t>
      </w:r>
      <w:r w:rsidR="00F462A4" w:rsidRPr="00CF26CC">
        <w:rPr>
          <w:rFonts w:asciiTheme="minorHAnsi" w:hAnsiTheme="minorHAnsi" w:cstheme="minorHAnsi"/>
        </w:rPr>
        <w:t xml:space="preserve">2020 Nisan ayında yüzde 2,3 seviyesindeyken, 2021 Nisan ayında yüzde 4,1 olmuştur. </w:t>
      </w:r>
      <w:r w:rsidR="00F462A4">
        <w:rPr>
          <w:rFonts w:asciiTheme="minorHAnsi" w:hAnsiTheme="minorHAnsi" w:cstheme="minorHAnsi"/>
        </w:rPr>
        <w:t xml:space="preserve">Bu orandaki </w:t>
      </w:r>
      <w:r w:rsidR="00F462A4" w:rsidRPr="00CF26CC">
        <w:rPr>
          <w:rFonts w:asciiTheme="minorHAnsi" w:hAnsiTheme="minorHAnsi" w:cstheme="minorHAnsi"/>
        </w:rPr>
        <w:t>belirgin yıllık artışı konut talebindeki yükselişin daha hızlı olmasıyla açıklayabiliriz (Şekil E3). Satılık konut ilan sayısı geçen yılın aynı ayına göre yaklaşık yüzde 28,8 artarak 619 binden yaklaşık 791 bine yükselmiştir. Öte yandan, satılan konut sayısı yıllık yüzde 131 artarak 14 binden 33 bine yükselmiştir. Dolayısıyla, satılan konut sayısın</w:t>
      </w:r>
      <w:r w:rsidR="00F462A4">
        <w:rPr>
          <w:rFonts w:asciiTheme="minorHAnsi" w:hAnsiTheme="minorHAnsi" w:cstheme="minorHAnsi"/>
        </w:rPr>
        <w:t>ın satılık ilan sayısına</w:t>
      </w:r>
      <w:r w:rsidR="00F462A4" w:rsidRPr="00CF26CC">
        <w:rPr>
          <w:rFonts w:asciiTheme="minorHAnsi" w:hAnsiTheme="minorHAnsi" w:cstheme="minorHAnsi"/>
        </w:rPr>
        <w:t xml:space="preserve"> oranındaki yıllık artışı konut talebindeki </w:t>
      </w:r>
      <w:r w:rsidR="00F462A4">
        <w:rPr>
          <w:rFonts w:asciiTheme="minorHAnsi" w:hAnsiTheme="minorHAnsi" w:cstheme="minorHAnsi"/>
        </w:rPr>
        <w:t xml:space="preserve">belirgin </w:t>
      </w:r>
      <w:r w:rsidR="00F462A4" w:rsidRPr="00CF26CC">
        <w:rPr>
          <w:rFonts w:asciiTheme="minorHAnsi" w:hAnsiTheme="minorHAnsi" w:cstheme="minorHAnsi"/>
        </w:rPr>
        <w:t xml:space="preserve">yükselişle açıklayabiliriz. Ancak, 2020 Mart ayında </w:t>
      </w:r>
      <w:r w:rsidR="00F462A4" w:rsidRPr="00CF26CC">
        <w:rPr>
          <w:rFonts w:asciiTheme="minorHAnsi" w:hAnsiTheme="minorHAnsi" w:cstheme="minorHAnsi"/>
        </w:rPr>
        <w:lastRenderedPageBreak/>
        <w:t>başlatılan pandemi kısıtlamalarının ilk belirgin etkilerini</w:t>
      </w:r>
      <w:r w:rsidR="00F462A4">
        <w:rPr>
          <w:rFonts w:asciiTheme="minorHAnsi" w:hAnsiTheme="minorHAnsi" w:cstheme="minorHAnsi"/>
        </w:rPr>
        <w:t>n</w:t>
      </w:r>
      <w:r w:rsidR="00F462A4" w:rsidRPr="00CF26CC">
        <w:rPr>
          <w:rFonts w:asciiTheme="minorHAnsi" w:hAnsiTheme="minorHAnsi" w:cstheme="minorHAnsi"/>
        </w:rPr>
        <w:t xml:space="preserve"> Nisan ayında gör</w:t>
      </w:r>
      <w:r w:rsidR="00F462A4">
        <w:rPr>
          <w:rFonts w:asciiTheme="minorHAnsi" w:hAnsiTheme="minorHAnsi" w:cstheme="minorHAnsi"/>
        </w:rPr>
        <w:t>üldüğünü</w:t>
      </w:r>
      <w:r w:rsidR="00F462A4" w:rsidRPr="00CF26CC">
        <w:rPr>
          <w:rFonts w:asciiTheme="minorHAnsi" w:hAnsiTheme="minorHAnsi" w:cstheme="minorHAnsi"/>
        </w:rPr>
        <w:t xml:space="preserve"> ve</w:t>
      </w:r>
      <w:r w:rsidR="00F462A4">
        <w:rPr>
          <w:rFonts w:asciiTheme="minorHAnsi" w:hAnsiTheme="minorHAnsi" w:cstheme="minorHAnsi"/>
        </w:rPr>
        <w:t xml:space="preserve"> buna bağlı olarak</w:t>
      </w:r>
      <w:r w:rsidR="00F462A4" w:rsidRPr="00CF26CC">
        <w:rPr>
          <w:rFonts w:asciiTheme="minorHAnsi" w:hAnsiTheme="minorHAnsi" w:cstheme="minorHAnsi"/>
        </w:rPr>
        <w:t xml:space="preserve"> o dönemde konut satışlarının </w:t>
      </w:r>
      <w:r w:rsidR="00F462A4">
        <w:rPr>
          <w:rFonts w:asciiTheme="minorHAnsi" w:hAnsiTheme="minorHAnsi" w:cstheme="minorHAnsi"/>
        </w:rPr>
        <w:t>çok düştüğünü hatırlatmak isteriz</w:t>
      </w:r>
      <w:r w:rsidR="00F462A4" w:rsidRPr="00CF26CC">
        <w:rPr>
          <w:rFonts w:asciiTheme="minorHAnsi" w:hAnsiTheme="minorHAnsi" w:cstheme="minorHAnsi"/>
        </w:rPr>
        <w:t>.</w:t>
      </w:r>
    </w:p>
    <w:p w14:paraId="26267A2F" w14:textId="77777777" w:rsidR="00F462A4" w:rsidRPr="002F4568" w:rsidRDefault="00F462A4" w:rsidP="00F462A4">
      <w:pPr>
        <w:jc w:val="both"/>
        <w:rPr>
          <w:rFonts w:asciiTheme="minorHAnsi" w:hAnsiTheme="minorHAnsi" w:cstheme="minorHAnsi"/>
          <w:color w:val="FF0000"/>
          <w:sz w:val="24"/>
          <w:szCs w:val="24"/>
        </w:rPr>
      </w:pPr>
    </w:p>
    <w:p w14:paraId="2D2A3351" w14:textId="428A60ED" w:rsidR="00F462A4" w:rsidRPr="00017E9B" w:rsidRDefault="002F4568" w:rsidP="00F462A4">
      <w:pPr>
        <w:spacing w:line="276" w:lineRule="auto"/>
        <w:jc w:val="both"/>
        <w:rPr>
          <w:rFonts w:asciiTheme="minorHAnsi" w:hAnsiTheme="minorHAnsi" w:cstheme="minorHAnsi"/>
        </w:rPr>
      </w:pPr>
      <w:r w:rsidRPr="00017E9B">
        <w:rPr>
          <w:rFonts w:asciiTheme="minorHAnsi" w:hAnsiTheme="minorHAnsi" w:cstheme="minorHAnsi"/>
        </w:rPr>
        <w:t xml:space="preserve">Satılan konut sayısının toplam satılık ilan sayısına oranındaki </w:t>
      </w:r>
      <w:r w:rsidR="00F462A4" w:rsidRPr="00017E9B">
        <w:rPr>
          <w:rFonts w:asciiTheme="minorHAnsi" w:hAnsiTheme="minorHAnsi" w:cstheme="minorHAnsi"/>
        </w:rPr>
        <w:t xml:space="preserve">aylık değişimleri incelediğimizde ise yıllık değişimin aksine bir düşüş görülmektedir. Bu oran Mart ayında yüzde 5,6 seviyesindeyken, Nisan ayında yüzde 4,1’e düşmüştür. Nisan ayında </w:t>
      </w:r>
      <w:r w:rsidR="003235F5" w:rsidRPr="00017E9B">
        <w:rPr>
          <w:rFonts w:asciiTheme="minorHAnsi" w:hAnsiTheme="minorHAnsi" w:cstheme="minorHAnsi"/>
        </w:rPr>
        <w:t>önceki</w:t>
      </w:r>
      <w:r w:rsidR="00F462A4" w:rsidRPr="00017E9B">
        <w:rPr>
          <w:rFonts w:asciiTheme="minorHAnsi" w:hAnsiTheme="minorHAnsi" w:cstheme="minorHAnsi"/>
        </w:rPr>
        <w:t xml:space="preserve"> aya göre hem satılık ilan sayısı hem de satılan konut sayısı azalmış, satılan konut sayısındaki</w:t>
      </w:r>
      <w:r w:rsidR="00A860FB" w:rsidRPr="00017E9B">
        <w:rPr>
          <w:rFonts w:asciiTheme="minorHAnsi" w:hAnsiTheme="minorHAnsi" w:cstheme="minorHAnsi"/>
        </w:rPr>
        <w:t xml:space="preserve"> (satılık konut talebi)</w:t>
      </w:r>
      <w:r w:rsidR="00F462A4" w:rsidRPr="00017E9B">
        <w:rPr>
          <w:rFonts w:asciiTheme="minorHAnsi" w:hAnsiTheme="minorHAnsi" w:cstheme="minorHAnsi"/>
        </w:rPr>
        <w:t xml:space="preserve"> daha hızlı düşüş </w:t>
      </w:r>
      <w:r w:rsidR="00F325B8" w:rsidRPr="00017E9B">
        <w:rPr>
          <w:rFonts w:asciiTheme="minorHAnsi" w:hAnsiTheme="minorHAnsi" w:cstheme="minorHAnsi"/>
        </w:rPr>
        <w:t xml:space="preserve">satılan konut sayısının toplam satılık ilan sayısına oranının </w:t>
      </w:r>
      <w:r w:rsidR="00F462A4" w:rsidRPr="00017E9B">
        <w:rPr>
          <w:rFonts w:asciiTheme="minorHAnsi" w:hAnsiTheme="minorHAnsi" w:cstheme="minorHAnsi"/>
        </w:rPr>
        <w:t xml:space="preserve">azalmasında belirleyici olmuştur (Şekil </w:t>
      </w:r>
      <w:r w:rsidR="00592724">
        <w:rPr>
          <w:rFonts w:asciiTheme="minorHAnsi" w:hAnsiTheme="minorHAnsi" w:cstheme="minorHAnsi"/>
        </w:rPr>
        <w:t>7 b</w:t>
      </w:r>
      <w:r w:rsidR="00F462A4" w:rsidRPr="00017E9B">
        <w:rPr>
          <w:rFonts w:asciiTheme="minorHAnsi" w:hAnsiTheme="minorHAnsi" w:cstheme="minorHAnsi"/>
        </w:rPr>
        <w:t xml:space="preserve">). Satılan konut sayısı </w:t>
      </w:r>
      <w:r w:rsidR="006178A8" w:rsidRPr="00017E9B">
        <w:rPr>
          <w:rFonts w:asciiTheme="minorHAnsi" w:hAnsiTheme="minorHAnsi" w:cstheme="minorHAnsi"/>
        </w:rPr>
        <w:t>önceki</w:t>
      </w:r>
      <w:r w:rsidR="00F462A4" w:rsidRPr="00017E9B">
        <w:rPr>
          <w:rFonts w:asciiTheme="minorHAnsi" w:hAnsiTheme="minorHAnsi" w:cstheme="minorHAnsi"/>
        </w:rPr>
        <w:t xml:space="preserve"> aya göre yüzde 30,5 (47 binden 33 bine), satılık ilan sayısı ise yüzde 5,8 (839 binden 791 bine) azalmıştır.</w:t>
      </w:r>
    </w:p>
    <w:p w14:paraId="5956FC9E" w14:textId="68366997" w:rsidR="00C04043" w:rsidRDefault="00C04043">
      <w:pPr>
        <w:rPr>
          <w:rFonts w:asciiTheme="minorHAnsi" w:hAnsiTheme="minorHAnsi" w:cstheme="minorHAnsi"/>
          <w:sz w:val="24"/>
          <w:szCs w:val="24"/>
        </w:rPr>
      </w:pPr>
    </w:p>
    <w:p w14:paraId="5854B379" w14:textId="720745F8" w:rsidR="00A1501B" w:rsidRDefault="00FF0B98">
      <w:pPr>
        <w:spacing w:before="120" w:after="120" w:line="276" w:lineRule="auto"/>
        <w:contextualSpacing/>
        <w:rPr>
          <w:rFonts w:asciiTheme="minorHAnsi" w:hAnsiTheme="minorHAnsi" w:cstheme="minorHAnsi"/>
          <w:b/>
          <w:bCs/>
          <w:sz w:val="24"/>
          <w:szCs w:val="24"/>
        </w:rPr>
      </w:pPr>
      <w:r w:rsidRPr="00FF0B98">
        <w:rPr>
          <w:rFonts w:asciiTheme="minorHAnsi" w:hAnsiTheme="minorHAnsi" w:cstheme="minorHAnsi"/>
          <w:b/>
          <w:bCs/>
          <w:noProof/>
          <w:sz w:val="24"/>
          <w:szCs w:val="24"/>
          <w:lang w:eastAsia="tr-TR"/>
        </w:rPr>
        <w:drawing>
          <wp:anchor distT="0" distB="0" distL="114300" distR="114300" simplePos="0" relativeHeight="251917312" behindDoc="0" locked="0" layoutInCell="1" allowOverlap="1" wp14:anchorId="57B80074" wp14:editId="1F47EE07">
            <wp:simplePos x="0" y="0"/>
            <wp:positionH relativeFrom="column">
              <wp:posOffset>2841625</wp:posOffset>
            </wp:positionH>
            <wp:positionV relativeFrom="paragraph">
              <wp:posOffset>453390</wp:posOffset>
            </wp:positionV>
            <wp:extent cx="3646170" cy="2051685"/>
            <wp:effectExtent l="0" t="0" r="0" b="5715"/>
            <wp:wrapTopAndBottom/>
            <wp:docPr id="69" name="Resim 69" descr="C:\Users\deniz.kapancioglu\Desktop\Yeni klasör (2)\Mayis_2021_Sekil-Tablo_PNG\Sekil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niz.kapancioglu\Desktop\Yeni klasör (2)\Mayis_2021_Sekil-Tablo_PNG\Sekil_7-2.png"/>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170" cy="2051685"/>
                    </a:xfrm>
                    <a:prstGeom prst="rect">
                      <a:avLst/>
                    </a:prstGeom>
                    <a:noFill/>
                    <a:ln>
                      <a:noFill/>
                    </a:ln>
                  </pic:spPr>
                </pic:pic>
              </a:graphicData>
            </a:graphic>
          </wp:anchor>
        </w:drawing>
      </w:r>
      <w:r w:rsidRPr="00FF0B98">
        <w:rPr>
          <w:rFonts w:asciiTheme="minorHAnsi" w:hAnsiTheme="minorHAnsi" w:cstheme="minorHAnsi"/>
          <w:b/>
          <w:bCs/>
          <w:noProof/>
          <w:sz w:val="24"/>
          <w:szCs w:val="24"/>
          <w:lang w:eastAsia="tr-TR"/>
        </w:rPr>
        <w:drawing>
          <wp:anchor distT="0" distB="0" distL="114300" distR="114300" simplePos="0" relativeHeight="251918336" behindDoc="0" locked="0" layoutInCell="1" allowOverlap="1" wp14:anchorId="37D438F0" wp14:editId="0B872F96">
            <wp:simplePos x="0" y="0"/>
            <wp:positionH relativeFrom="page">
              <wp:posOffset>137160</wp:posOffset>
            </wp:positionH>
            <wp:positionV relativeFrom="paragraph">
              <wp:posOffset>440055</wp:posOffset>
            </wp:positionV>
            <wp:extent cx="3646170" cy="2051685"/>
            <wp:effectExtent l="0" t="0" r="0" b="5715"/>
            <wp:wrapTopAndBottom/>
            <wp:docPr id="70" name="Resim 70" descr="C:\Users\deniz.kapancioglu\Desktop\Yeni klasör (2)\Mayis_2021_Sekil-Tablo_PNG\Sekil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niz.kapancioglu\Desktop\Yeni klasör (2)\Mayis_2021_Sekil-Tablo_PNG\Sekil_7-1.png"/>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170" cy="2051685"/>
                    </a:xfrm>
                    <a:prstGeom prst="rect">
                      <a:avLst/>
                    </a:prstGeom>
                    <a:noFill/>
                    <a:ln>
                      <a:noFill/>
                    </a:ln>
                  </pic:spPr>
                </pic:pic>
              </a:graphicData>
            </a:graphic>
          </wp:anchor>
        </w:drawing>
      </w:r>
      <w:r w:rsidR="00A1501B" w:rsidRPr="00F92233">
        <w:rPr>
          <w:rFonts w:asciiTheme="minorHAnsi" w:hAnsiTheme="minorHAnsi" w:cstheme="minorHAnsi"/>
          <w:b/>
          <w:bCs/>
        </w:rPr>
        <w:t xml:space="preserve">Şekil </w:t>
      </w:r>
      <w:r w:rsidR="008957A7" w:rsidRPr="00F92233">
        <w:rPr>
          <w:rFonts w:asciiTheme="minorHAnsi" w:hAnsiTheme="minorHAnsi" w:cstheme="minorHAnsi"/>
          <w:b/>
          <w:bCs/>
        </w:rPr>
        <w:t>7</w:t>
      </w:r>
      <w:r w:rsidR="00A1501B" w:rsidRPr="00F92233">
        <w:rPr>
          <w:rFonts w:asciiTheme="minorHAnsi" w:hAnsiTheme="minorHAnsi" w:cstheme="minorHAnsi"/>
          <w:b/>
          <w:bCs/>
        </w:rPr>
        <w:t xml:space="preserve">: Türkiye Genelinde Satılan Konut Sayısının Satılık Konut İlan Sayısına Oranı </w:t>
      </w:r>
      <w:r w:rsidR="00A1501B" w:rsidRPr="00F92233">
        <w:rPr>
          <w:rFonts w:asciiTheme="minorHAnsi" w:hAnsiTheme="minorHAnsi" w:cstheme="minorHAnsi"/>
          <w:b/>
          <w:bCs/>
          <w:sz w:val="24"/>
          <w:szCs w:val="24"/>
        </w:rPr>
        <w:t>(%)</w:t>
      </w:r>
      <w:r w:rsidR="00B0256A">
        <w:rPr>
          <w:rFonts w:asciiTheme="minorHAnsi" w:hAnsiTheme="minorHAnsi" w:cstheme="minorHAnsi"/>
          <w:b/>
          <w:bCs/>
          <w:sz w:val="24"/>
          <w:szCs w:val="24"/>
        </w:rPr>
        <w:t xml:space="preserve"> ve Satılan ve Satılık Konut Sayısı (Bin Adet)</w:t>
      </w:r>
    </w:p>
    <w:p w14:paraId="7F58D223" w14:textId="0D8D2D80" w:rsidR="00A1501B" w:rsidRPr="004B71DE" w:rsidRDefault="00A1501B">
      <w:pPr>
        <w:spacing w:before="120" w:after="120" w:line="276" w:lineRule="auto"/>
        <w:contextualSpacing/>
        <w:jc w:val="both"/>
        <w:rPr>
          <w:rFonts w:asciiTheme="minorHAnsi" w:hAnsiTheme="minorHAnsi" w:cstheme="minorHAnsi"/>
        </w:rPr>
      </w:pPr>
      <w:r w:rsidRPr="004B71DE">
        <w:rPr>
          <w:rFonts w:asciiTheme="minorHAnsi" w:hAnsiTheme="minorHAnsi" w:cstheme="minorHAnsi"/>
        </w:rPr>
        <w:t>Kaynak: sahibinden.com, Betam</w:t>
      </w:r>
    </w:p>
    <w:p w14:paraId="0D829535" w14:textId="05A67E86" w:rsidR="00A1501B" w:rsidRPr="00546972" w:rsidRDefault="00A1501B">
      <w:pPr>
        <w:spacing w:before="120" w:after="120" w:line="276" w:lineRule="auto"/>
        <w:contextualSpacing/>
        <w:rPr>
          <w:rFonts w:asciiTheme="minorHAnsi" w:eastAsia="Calibri" w:hAnsiTheme="minorHAnsi" w:cstheme="minorHAnsi"/>
          <w:sz w:val="24"/>
          <w:szCs w:val="24"/>
        </w:rPr>
      </w:pPr>
    </w:p>
    <w:p w14:paraId="09A7CD21" w14:textId="50092BF2" w:rsidR="00F462A4" w:rsidRDefault="00F462A4" w:rsidP="00F462A4">
      <w:pPr>
        <w:spacing w:before="120" w:after="120" w:line="276" w:lineRule="auto"/>
        <w:contextualSpacing/>
        <w:jc w:val="both"/>
        <w:rPr>
          <w:rFonts w:asciiTheme="minorHAnsi" w:hAnsiTheme="minorHAnsi" w:cstheme="minorHAnsi"/>
        </w:rPr>
      </w:pPr>
      <w:r w:rsidRPr="00531354">
        <w:rPr>
          <w:rFonts w:asciiTheme="minorHAnsi" w:hAnsiTheme="minorHAnsi" w:cstheme="minorHAnsi"/>
        </w:rPr>
        <w:t xml:space="preserve">Üç büyük ildeki satılan konutların toplam </w:t>
      </w:r>
      <w:r w:rsidR="0043785B">
        <w:rPr>
          <w:rFonts w:asciiTheme="minorHAnsi" w:hAnsiTheme="minorHAnsi" w:cstheme="minorHAnsi"/>
        </w:rPr>
        <w:t xml:space="preserve">satılık </w:t>
      </w:r>
      <w:r w:rsidRPr="00531354">
        <w:rPr>
          <w:rFonts w:asciiTheme="minorHAnsi" w:hAnsiTheme="minorHAnsi" w:cstheme="minorHAnsi"/>
        </w:rPr>
        <w:t xml:space="preserve">ilan sayısına oranı Türkiye genelinde olduğu gibi </w:t>
      </w:r>
      <w:r>
        <w:rPr>
          <w:rFonts w:asciiTheme="minorHAnsi" w:hAnsiTheme="minorHAnsi" w:cstheme="minorHAnsi"/>
        </w:rPr>
        <w:t>geçen yılın aynı ayına göre yükselmiştir. (Şekil 8)</w:t>
      </w:r>
      <w:r w:rsidRPr="00531354">
        <w:rPr>
          <w:rFonts w:asciiTheme="minorHAnsi" w:hAnsiTheme="minorHAnsi" w:cstheme="minorHAnsi"/>
        </w:rPr>
        <w:t xml:space="preserve">. </w:t>
      </w:r>
      <w:r>
        <w:rPr>
          <w:rFonts w:asciiTheme="minorHAnsi" w:hAnsiTheme="minorHAnsi" w:cstheme="minorHAnsi"/>
        </w:rPr>
        <w:t>Nisan</w:t>
      </w:r>
      <w:r w:rsidRPr="00531354">
        <w:rPr>
          <w:rFonts w:asciiTheme="minorHAnsi" w:hAnsiTheme="minorHAnsi" w:cstheme="minorHAnsi"/>
        </w:rPr>
        <w:t xml:space="preserve"> ayında geçen yılın aynı dönemine kıyasla satılan konutların toplam ilan sayısına oranı İstanbul'da yüzde </w:t>
      </w:r>
      <w:r>
        <w:rPr>
          <w:rFonts w:asciiTheme="minorHAnsi" w:hAnsiTheme="minorHAnsi" w:cstheme="minorHAnsi"/>
        </w:rPr>
        <w:t>1</w:t>
      </w:r>
      <w:r w:rsidRPr="00531354">
        <w:rPr>
          <w:rFonts w:asciiTheme="minorHAnsi" w:hAnsiTheme="minorHAnsi" w:cstheme="minorHAnsi"/>
        </w:rPr>
        <w:t>,</w:t>
      </w:r>
      <w:r>
        <w:rPr>
          <w:rFonts w:asciiTheme="minorHAnsi" w:hAnsiTheme="minorHAnsi" w:cstheme="minorHAnsi"/>
        </w:rPr>
        <w:t>5</w:t>
      </w:r>
      <w:r w:rsidRPr="00531354">
        <w:rPr>
          <w:rFonts w:asciiTheme="minorHAnsi" w:hAnsiTheme="minorHAnsi" w:cstheme="minorHAnsi"/>
        </w:rPr>
        <w:t xml:space="preserve">’ten yüzde </w:t>
      </w:r>
      <w:r>
        <w:rPr>
          <w:rFonts w:asciiTheme="minorHAnsi" w:hAnsiTheme="minorHAnsi" w:cstheme="minorHAnsi"/>
        </w:rPr>
        <w:t>3</w:t>
      </w:r>
      <w:r w:rsidRPr="00531354">
        <w:rPr>
          <w:rFonts w:asciiTheme="minorHAnsi" w:hAnsiTheme="minorHAnsi" w:cstheme="minorHAnsi"/>
        </w:rPr>
        <w:t>,</w:t>
      </w:r>
      <w:r>
        <w:rPr>
          <w:rFonts w:asciiTheme="minorHAnsi" w:hAnsiTheme="minorHAnsi" w:cstheme="minorHAnsi"/>
        </w:rPr>
        <w:t>9</w:t>
      </w:r>
      <w:r w:rsidRPr="00531354">
        <w:rPr>
          <w:rFonts w:asciiTheme="minorHAnsi" w:hAnsiTheme="minorHAnsi" w:cstheme="minorHAnsi"/>
        </w:rPr>
        <w:t>’</w:t>
      </w:r>
      <w:r>
        <w:rPr>
          <w:rFonts w:asciiTheme="minorHAnsi" w:hAnsiTheme="minorHAnsi" w:cstheme="minorHAnsi"/>
        </w:rPr>
        <w:t>a</w:t>
      </w:r>
      <w:r w:rsidRPr="00531354">
        <w:rPr>
          <w:rFonts w:asciiTheme="minorHAnsi" w:hAnsiTheme="minorHAnsi" w:cstheme="minorHAnsi"/>
        </w:rPr>
        <w:t xml:space="preserve">, Ankara'da yüzde </w:t>
      </w:r>
      <w:r>
        <w:rPr>
          <w:rFonts w:asciiTheme="minorHAnsi" w:hAnsiTheme="minorHAnsi" w:cstheme="minorHAnsi"/>
        </w:rPr>
        <w:t>2</w:t>
      </w:r>
      <w:r w:rsidRPr="00531354">
        <w:rPr>
          <w:rFonts w:asciiTheme="minorHAnsi" w:hAnsiTheme="minorHAnsi" w:cstheme="minorHAnsi"/>
        </w:rPr>
        <w:t>,</w:t>
      </w:r>
      <w:r>
        <w:rPr>
          <w:rFonts w:asciiTheme="minorHAnsi" w:hAnsiTheme="minorHAnsi" w:cstheme="minorHAnsi"/>
        </w:rPr>
        <w:t>4</w:t>
      </w:r>
      <w:r w:rsidRPr="00531354">
        <w:rPr>
          <w:rFonts w:asciiTheme="minorHAnsi" w:hAnsiTheme="minorHAnsi" w:cstheme="minorHAnsi"/>
        </w:rPr>
        <w:t>’</w:t>
      </w:r>
      <w:r>
        <w:rPr>
          <w:rFonts w:asciiTheme="minorHAnsi" w:hAnsiTheme="minorHAnsi" w:cstheme="minorHAnsi"/>
        </w:rPr>
        <w:t>te</w:t>
      </w:r>
      <w:r w:rsidRPr="00531354">
        <w:rPr>
          <w:rFonts w:asciiTheme="minorHAnsi" w:hAnsiTheme="minorHAnsi" w:cstheme="minorHAnsi"/>
        </w:rPr>
        <w:t xml:space="preserve">n yüzde </w:t>
      </w:r>
      <w:r>
        <w:rPr>
          <w:rFonts w:asciiTheme="minorHAnsi" w:hAnsiTheme="minorHAnsi" w:cstheme="minorHAnsi"/>
        </w:rPr>
        <w:t>3</w:t>
      </w:r>
      <w:r w:rsidRPr="00531354">
        <w:rPr>
          <w:rFonts w:asciiTheme="minorHAnsi" w:hAnsiTheme="minorHAnsi" w:cstheme="minorHAnsi"/>
        </w:rPr>
        <w:t>,</w:t>
      </w:r>
      <w:r>
        <w:rPr>
          <w:rFonts w:asciiTheme="minorHAnsi" w:hAnsiTheme="minorHAnsi" w:cstheme="minorHAnsi"/>
        </w:rPr>
        <w:t>6</w:t>
      </w:r>
      <w:r w:rsidRPr="00531354">
        <w:rPr>
          <w:rFonts w:asciiTheme="minorHAnsi" w:hAnsiTheme="minorHAnsi" w:cstheme="minorHAnsi"/>
        </w:rPr>
        <w:t>’</w:t>
      </w:r>
      <w:r>
        <w:rPr>
          <w:rFonts w:asciiTheme="minorHAnsi" w:hAnsiTheme="minorHAnsi" w:cstheme="minorHAnsi"/>
        </w:rPr>
        <w:t>ya</w:t>
      </w:r>
      <w:r w:rsidRPr="00531354">
        <w:rPr>
          <w:rFonts w:asciiTheme="minorHAnsi" w:hAnsiTheme="minorHAnsi" w:cstheme="minorHAnsi"/>
        </w:rPr>
        <w:t xml:space="preserve">, İzmir'de ise yüzde </w:t>
      </w:r>
      <w:r>
        <w:rPr>
          <w:rFonts w:asciiTheme="minorHAnsi" w:hAnsiTheme="minorHAnsi" w:cstheme="minorHAnsi"/>
        </w:rPr>
        <w:t>1</w:t>
      </w:r>
      <w:r w:rsidRPr="00531354">
        <w:rPr>
          <w:rFonts w:asciiTheme="minorHAnsi" w:hAnsiTheme="minorHAnsi" w:cstheme="minorHAnsi"/>
        </w:rPr>
        <w:t xml:space="preserve">,8’den yüzde </w:t>
      </w:r>
      <w:r>
        <w:rPr>
          <w:rFonts w:asciiTheme="minorHAnsi" w:hAnsiTheme="minorHAnsi" w:cstheme="minorHAnsi"/>
        </w:rPr>
        <w:t>3</w:t>
      </w:r>
      <w:r w:rsidRPr="00531354">
        <w:rPr>
          <w:rFonts w:asciiTheme="minorHAnsi" w:hAnsiTheme="minorHAnsi" w:cstheme="minorHAnsi"/>
        </w:rPr>
        <w:t>,</w:t>
      </w:r>
      <w:r>
        <w:rPr>
          <w:rFonts w:asciiTheme="minorHAnsi" w:hAnsiTheme="minorHAnsi" w:cstheme="minorHAnsi"/>
        </w:rPr>
        <w:t>8</w:t>
      </w:r>
      <w:r w:rsidRPr="00531354">
        <w:rPr>
          <w:rFonts w:asciiTheme="minorHAnsi" w:hAnsiTheme="minorHAnsi" w:cstheme="minorHAnsi"/>
        </w:rPr>
        <w:t>’</w:t>
      </w:r>
      <w:r>
        <w:rPr>
          <w:rFonts w:asciiTheme="minorHAnsi" w:hAnsiTheme="minorHAnsi" w:cstheme="minorHAnsi"/>
        </w:rPr>
        <w:t>e</w:t>
      </w:r>
      <w:r w:rsidRPr="00531354">
        <w:rPr>
          <w:rFonts w:asciiTheme="minorHAnsi" w:hAnsiTheme="minorHAnsi" w:cstheme="minorHAnsi"/>
        </w:rPr>
        <w:t xml:space="preserve"> yükselmiştir. Bu dönemde satılan konutların toplam ilan sayısına oran</w:t>
      </w:r>
      <w:r>
        <w:rPr>
          <w:rFonts w:asciiTheme="minorHAnsi" w:hAnsiTheme="minorHAnsi" w:cstheme="minorHAnsi"/>
        </w:rPr>
        <w:t>ındaki</w:t>
      </w:r>
      <w:r w:rsidRPr="00531354">
        <w:rPr>
          <w:rFonts w:asciiTheme="minorHAnsi" w:hAnsiTheme="minorHAnsi" w:cstheme="minorHAnsi"/>
        </w:rPr>
        <w:t xml:space="preserve"> en yüksek artış İstanbul’da (</w:t>
      </w:r>
      <w:r>
        <w:rPr>
          <w:rFonts w:asciiTheme="minorHAnsi" w:hAnsiTheme="minorHAnsi" w:cstheme="minorHAnsi"/>
        </w:rPr>
        <w:t>2</w:t>
      </w:r>
      <w:r w:rsidRPr="00531354">
        <w:rPr>
          <w:rFonts w:asciiTheme="minorHAnsi" w:hAnsiTheme="minorHAnsi" w:cstheme="minorHAnsi"/>
        </w:rPr>
        <w:t>,</w:t>
      </w:r>
      <w:r>
        <w:rPr>
          <w:rFonts w:asciiTheme="minorHAnsi" w:hAnsiTheme="minorHAnsi" w:cstheme="minorHAnsi"/>
        </w:rPr>
        <w:t>4</w:t>
      </w:r>
      <w:r w:rsidRPr="00531354">
        <w:rPr>
          <w:rFonts w:asciiTheme="minorHAnsi" w:hAnsiTheme="minorHAnsi" w:cstheme="minorHAnsi"/>
        </w:rPr>
        <w:t xml:space="preserve"> yüzde puan), en düşük artış ise Ankara’da (</w:t>
      </w:r>
      <w:r>
        <w:rPr>
          <w:rFonts w:asciiTheme="minorHAnsi" w:hAnsiTheme="minorHAnsi" w:cstheme="minorHAnsi"/>
        </w:rPr>
        <w:t>1</w:t>
      </w:r>
      <w:r w:rsidRPr="00531354">
        <w:rPr>
          <w:rFonts w:asciiTheme="minorHAnsi" w:hAnsiTheme="minorHAnsi" w:cstheme="minorHAnsi"/>
        </w:rPr>
        <w:t>,</w:t>
      </w:r>
      <w:r>
        <w:rPr>
          <w:rFonts w:asciiTheme="minorHAnsi" w:hAnsiTheme="minorHAnsi" w:cstheme="minorHAnsi"/>
        </w:rPr>
        <w:t>3</w:t>
      </w:r>
      <w:r w:rsidRPr="00531354">
        <w:rPr>
          <w:rFonts w:asciiTheme="minorHAnsi" w:hAnsiTheme="minorHAnsi" w:cstheme="minorHAnsi"/>
        </w:rPr>
        <w:t xml:space="preserve"> yüzde puan) görülmüştür.</w:t>
      </w:r>
      <w:r w:rsidRPr="004B71DE">
        <w:rPr>
          <w:rFonts w:asciiTheme="minorHAnsi" w:hAnsiTheme="minorHAnsi" w:cstheme="minorHAnsi"/>
        </w:rPr>
        <w:t xml:space="preserve"> </w:t>
      </w:r>
      <w:r>
        <w:rPr>
          <w:rFonts w:asciiTheme="minorHAnsi" w:hAnsiTheme="minorHAnsi" w:cstheme="minorHAnsi"/>
        </w:rPr>
        <w:t xml:space="preserve"> </w:t>
      </w:r>
    </w:p>
    <w:p w14:paraId="057531A6" w14:textId="77777777" w:rsidR="00F462A4" w:rsidRPr="004B71DE" w:rsidRDefault="00F462A4" w:rsidP="00F462A4">
      <w:pPr>
        <w:spacing w:before="120" w:after="120" w:line="276" w:lineRule="auto"/>
        <w:contextualSpacing/>
        <w:jc w:val="both"/>
        <w:rPr>
          <w:rFonts w:asciiTheme="minorHAnsi" w:hAnsiTheme="minorHAnsi" w:cstheme="minorHAnsi"/>
        </w:rPr>
      </w:pPr>
    </w:p>
    <w:p w14:paraId="7BFE6BCB" w14:textId="6B722147" w:rsidR="00F462A4" w:rsidRDefault="00F462A4" w:rsidP="00F462A4">
      <w:pPr>
        <w:spacing w:before="120" w:after="120" w:line="276" w:lineRule="auto"/>
        <w:contextualSpacing/>
        <w:jc w:val="both"/>
        <w:rPr>
          <w:rFonts w:asciiTheme="minorHAnsi" w:hAnsiTheme="minorHAnsi" w:cstheme="minorHAnsi"/>
        </w:rPr>
      </w:pPr>
      <w:r w:rsidRPr="00E90C3A">
        <w:rPr>
          <w:rFonts w:asciiTheme="minorHAnsi" w:hAnsiTheme="minorHAnsi" w:cstheme="minorHAnsi"/>
        </w:rPr>
        <w:t xml:space="preserve">Üç büyük ildeki satılan konutların toplam ilan sayısına oranları bu illerde canlanmanın farklı derecede olduğunu göstermektedir. </w:t>
      </w:r>
      <w:r>
        <w:rPr>
          <w:rFonts w:asciiTheme="minorHAnsi" w:hAnsiTheme="minorHAnsi" w:cstheme="minorHAnsi"/>
        </w:rPr>
        <w:t>Nisan</w:t>
      </w:r>
      <w:r w:rsidRPr="00E90C3A">
        <w:rPr>
          <w:rFonts w:asciiTheme="minorHAnsi" w:hAnsiTheme="minorHAnsi" w:cstheme="minorHAnsi"/>
        </w:rPr>
        <w:t xml:space="preserve"> ayında satılık ilan sayısı geçen yılın aynı ayına göre Ankara’da yüzde </w:t>
      </w:r>
      <w:r>
        <w:rPr>
          <w:rFonts w:asciiTheme="minorHAnsi" w:hAnsiTheme="minorHAnsi" w:cstheme="minorHAnsi"/>
        </w:rPr>
        <w:t>17</w:t>
      </w:r>
      <w:r w:rsidRPr="00E90C3A">
        <w:rPr>
          <w:rFonts w:asciiTheme="minorHAnsi" w:hAnsiTheme="minorHAnsi" w:cstheme="minorHAnsi"/>
        </w:rPr>
        <w:t>,</w:t>
      </w:r>
      <w:r>
        <w:rPr>
          <w:rFonts w:asciiTheme="minorHAnsi" w:hAnsiTheme="minorHAnsi" w:cstheme="minorHAnsi"/>
        </w:rPr>
        <w:t>8</w:t>
      </w:r>
      <w:r w:rsidRPr="00E90C3A">
        <w:rPr>
          <w:rFonts w:asciiTheme="minorHAnsi" w:hAnsiTheme="minorHAnsi" w:cstheme="minorHAnsi"/>
        </w:rPr>
        <w:t xml:space="preserve"> artarken (</w:t>
      </w:r>
      <w:r>
        <w:rPr>
          <w:rFonts w:asciiTheme="minorHAnsi" w:hAnsiTheme="minorHAnsi" w:cstheme="minorHAnsi"/>
        </w:rPr>
        <w:t xml:space="preserve">64 </w:t>
      </w:r>
      <w:r w:rsidRPr="00E90C3A">
        <w:rPr>
          <w:rFonts w:asciiTheme="minorHAnsi" w:hAnsiTheme="minorHAnsi" w:cstheme="minorHAnsi"/>
        </w:rPr>
        <w:t xml:space="preserve">binden </w:t>
      </w:r>
      <w:r>
        <w:rPr>
          <w:rFonts w:asciiTheme="minorHAnsi" w:hAnsiTheme="minorHAnsi" w:cstheme="minorHAnsi"/>
        </w:rPr>
        <w:t xml:space="preserve">75 </w:t>
      </w:r>
      <w:r w:rsidRPr="00E90C3A">
        <w:rPr>
          <w:rFonts w:asciiTheme="minorHAnsi" w:hAnsiTheme="minorHAnsi" w:cstheme="minorHAnsi"/>
        </w:rPr>
        <w:t xml:space="preserve">bine) satılan konut sayısında artış yüzde </w:t>
      </w:r>
      <w:r>
        <w:rPr>
          <w:rFonts w:asciiTheme="minorHAnsi" w:hAnsiTheme="minorHAnsi" w:cstheme="minorHAnsi"/>
        </w:rPr>
        <w:t>81</w:t>
      </w:r>
      <w:r w:rsidRPr="00E90C3A">
        <w:rPr>
          <w:rFonts w:asciiTheme="minorHAnsi" w:hAnsiTheme="minorHAnsi" w:cstheme="minorHAnsi"/>
        </w:rPr>
        <w:t xml:space="preserve"> olmuştur (</w:t>
      </w:r>
      <w:r>
        <w:rPr>
          <w:rFonts w:asciiTheme="minorHAnsi" w:hAnsiTheme="minorHAnsi" w:cstheme="minorHAnsi"/>
        </w:rPr>
        <w:t>1</w:t>
      </w:r>
      <w:r w:rsidR="00676D68">
        <w:rPr>
          <w:rFonts w:asciiTheme="minorHAnsi" w:hAnsiTheme="minorHAnsi" w:cstheme="minorHAnsi"/>
        </w:rPr>
        <w:t>.</w:t>
      </w:r>
      <w:r>
        <w:rPr>
          <w:rFonts w:asciiTheme="minorHAnsi" w:hAnsiTheme="minorHAnsi" w:cstheme="minorHAnsi"/>
        </w:rPr>
        <w:t>506’dan</w:t>
      </w:r>
      <w:r w:rsidRPr="00E90C3A">
        <w:rPr>
          <w:rFonts w:asciiTheme="minorHAnsi" w:hAnsiTheme="minorHAnsi" w:cstheme="minorHAnsi"/>
        </w:rPr>
        <w:t xml:space="preserve"> </w:t>
      </w:r>
      <w:r>
        <w:rPr>
          <w:rFonts w:asciiTheme="minorHAnsi" w:hAnsiTheme="minorHAnsi" w:cstheme="minorHAnsi"/>
        </w:rPr>
        <w:t>2</w:t>
      </w:r>
      <w:r w:rsidR="00676D68">
        <w:rPr>
          <w:rFonts w:asciiTheme="minorHAnsi" w:hAnsiTheme="minorHAnsi" w:cstheme="minorHAnsi"/>
        </w:rPr>
        <w:t>.</w:t>
      </w:r>
      <w:r>
        <w:rPr>
          <w:rFonts w:asciiTheme="minorHAnsi" w:hAnsiTheme="minorHAnsi" w:cstheme="minorHAnsi"/>
        </w:rPr>
        <w:t>726’ya</w:t>
      </w:r>
      <w:r w:rsidRPr="00E90C3A">
        <w:rPr>
          <w:rFonts w:asciiTheme="minorHAnsi" w:hAnsiTheme="minorHAnsi" w:cstheme="minorHAnsi"/>
        </w:rPr>
        <w:t xml:space="preserve">). İzmir’de ilan sayısı artışı yüzde </w:t>
      </w:r>
      <w:r>
        <w:rPr>
          <w:rFonts w:asciiTheme="minorHAnsi" w:hAnsiTheme="minorHAnsi" w:cstheme="minorHAnsi"/>
        </w:rPr>
        <w:t>22</w:t>
      </w:r>
      <w:r w:rsidRPr="00E90C3A">
        <w:rPr>
          <w:rFonts w:asciiTheme="minorHAnsi" w:hAnsiTheme="minorHAnsi" w:cstheme="minorHAnsi"/>
        </w:rPr>
        <w:t>,</w:t>
      </w:r>
      <w:r>
        <w:rPr>
          <w:rFonts w:asciiTheme="minorHAnsi" w:hAnsiTheme="minorHAnsi" w:cstheme="minorHAnsi"/>
        </w:rPr>
        <w:t>8</w:t>
      </w:r>
      <w:r w:rsidRPr="00E90C3A">
        <w:rPr>
          <w:rFonts w:asciiTheme="minorHAnsi" w:hAnsiTheme="minorHAnsi" w:cstheme="minorHAnsi"/>
        </w:rPr>
        <w:t xml:space="preserve"> olup (</w:t>
      </w:r>
      <w:r>
        <w:rPr>
          <w:rFonts w:asciiTheme="minorHAnsi" w:hAnsiTheme="minorHAnsi" w:cstheme="minorHAnsi"/>
        </w:rPr>
        <w:t xml:space="preserve">51 </w:t>
      </w:r>
      <w:r w:rsidRPr="00E90C3A">
        <w:rPr>
          <w:rFonts w:asciiTheme="minorHAnsi" w:hAnsiTheme="minorHAnsi" w:cstheme="minorHAnsi"/>
        </w:rPr>
        <w:t>binden 6</w:t>
      </w:r>
      <w:r>
        <w:rPr>
          <w:rFonts w:asciiTheme="minorHAnsi" w:hAnsiTheme="minorHAnsi" w:cstheme="minorHAnsi"/>
        </w:rPr>
        <w:t xml:space="preserve">3 </w:t>
      </w:r>
      <w:r w:rsidRPr="00E90C3A">
        <w:rPr>
          <w:rFonts w:asciiTheme="minorHAnsi" w:hAnsiTheme="minorHAnsi" w:cstheme="minorHAnsi"/>
        </w:rPr>
        <w:t xml:space="preserve">bine) satılan konut sayısı yüzde </w:t>
      </w:r>
      <w:r>
        <w:rPr>
          <w:rFonts w:asciiTheme="minorHAnsi" w:hAnsiTheme="minorHAnsi" w:cstheme="minorHAnsi"/>
        </w:rPr>
        <w:t>162</w:t>
      </w:r>
      <w:r w:rsidRPr="00E90C3A">
        <w:rPr>
          <w:rFonts w:asciiTheme="minorHAnsi" w:hAnsiTheme="minorHAnsi" w:cstheme="minorHAnsi"/>
        </w:rPr>
        <w:t>,</w:t>
      </w:r>
      <w:r>
        <w:rPr>
          <w:rFonts w:asciiTheme="minorHAnsi" w:hAnsiTheme="minorHAnsi" w:cstheme="minorHAnsi"/>
        </w:rPr>
        <w:t>1</w:t>
      </w:r>
      <w:r w:rsidRPr="00E90C3A">
        <w:rPr>
          <w:rFonts w:asciiTheme="minorHAnsi" w:hAnsiTheme="minorHAnsi" w:cstheme="minorHAnsi"/>
        </w:rPr>
        <w:t xml:space="preserve"> artmıştır (</w:t>
      </w:r>
      <w:r>
        <w:rPr>
          <w:rFonts w:asciiTheme="minorHAnsi" w:hAnsiTheme="minorHAnsi" w:cstheme="minorHAnsi"/>
        </w:rPr>
        <w:t>905</w:t>
      </w:r>
      <w:r w:rsidRPr="00E90C3A">
        <w:rPr>
          <w:rFonts w:asciiTheme="minorHAnsi" w:hAnsiTheme="minorHAnsi" w:cstheme="minorHAnsi"/>
        </w:rPr>
        <w:t xml:space="preserve">’ten </w:t>
      </w:r>
      <w:r>
        <w:rPr>
          <w:rFonts w:asciiTheme="minorHAnsi" w:hAnsiTheme="minorHAnsi" w:cstheme="minorHAnsi"/>
        </w:rPr>
        <w:t>2</w:t>
      </w:r>
      <w:r w:rsidR="00676D68">
        <w:rPr>
          <w:rFonts w:asciiTheme="minorHAnsi" w:hAnsiTheme="minorHAnsi" w:cstheme="minorHAnsi"/>
        </w:rPr>
        <w:t>.</w:t>
      </w:r>
      <w:r>
        <w:rPr>
          <w:rFonts w:asciiTheme="minorHAnsi" w:hAnsiTheme="minorHAnsi" w:cstheme="minorHAnsi"/>
        </w:rPr>
        <w:t>373</w:t>
      </w:r>
      <w:r w:rsidRPr="00E90C3A">
        <w:rPr>
          <w:rFonts w:asciiTheme="minorHAnsi" w:hAnsiTheme="minorHAnsi" w:cstheme="minorHAnsi"/>
        </w:rPr>
        <w:t>’</w:t>
      </w:r>
      <w:r>
        <w:rPr>
          <w:rFonts w:asciiTheme="minorHAnsi" w:hAnsiTheme="minorHAnsi" w:cstheme="minorHAnsi"/>
        </w:rPr>
        <w:t>e</w:t>
      </w:r>
      <w:r w:rsidRPr="00E90C3A">
        <w:rPr>
          <w:rFonts w:asciiTheme="minorHAnsi" w:hAnsiTheme="minorHAnsi" w:cstheme="minorHAnsi"/>
        </w:rPr>
        <w:t xml:space="preserve">). İstanbul’da artışlar çok daha çarpıcıdır. İlan sayısı </w:t>
      </w:r>
      <w:r>
        <w:rPr>
          <w:rFonts w:asciiTheme="minorHAnsi" w:hAnsiTheme="minorHAnsi" w:cstheme="minorHAnsi"/>
        </w:rPr>
        <w:t xml:space="preserve">178 </w:t>
      </w:r>
      <w:r w:rsidRPr="00E90C3A">
        <w:rPr>
          <w:rFonts w:asciiTheme="minorHAnsi" w:hAnsiTheme="minorHAnsi" w:cstheme="minorHAnsi"/>
        </w:rPr>
        <w:t>binden 2</w:t>
      </w:r>
      <w:r>
        <w:rPr>
          <w:rFonts w:asciiTheme="minorHAnsi" w:hAnsiTheme="minorHAnsi" w:cstheme="minorHAnsi"/>
        </w:rPr>
        <w:t xml:space="preserve">24 </w:t>
      </w:r>
      <w:r w:rsidRPr="00E90C3A">
        <w:rPr>
          <w:rFonts w:asciiTheme="minorHAnsi" w:hAnsiTheme="minorHAnsi" w:cstheme="minorHAnsi"/>
        </w:rPr>
        <w:t xml:space="preserve">bine yüzde </w:t>
      </w:r>
      <w:r>
        <w:rPr>
          <w:rFonts w:asciiTheme="minorHAnsi" w:hAnsiTheme="minorHAnsi" w:cstheme="minorHAnsi"/>
        </w:rPr>
        <w:t>26</w:t>
      </w:r>
      <w:r w:rsidRPr="00E90C3A">
        <w:rPr>
          <w:rFonts w:asciiTheme="minorHAnsi" w:hAnsiTheme="minorHAnsi" w:cstheme="minorHAnsi"/>
        </w:rPr>
        <w:t>,</w:t>
      </w:r>
      <w:r>
        <w:rPr>
          <w:rFonts w:asciiTheme="minorHAnsi" w:hAnsiTheme="minorHAnsi" w:cstheme="minorHAnsi"/>
        </w:rPr>
        <w:t>3</w:t>
      </w:r>
      <w:r w:rsidRPr="00E90C3A">
        <w:rPr>
          <w:rFonts w:asciiTheme="minorHAnsi" w:hAnsiTheme="minorHAnsi" w:cstheme="minorHAnsi"/>
        </w:rPr>
        <w:t xml:space="preserve"> artarken, satılan konut sayısı </w:t>
      </w:r>
      <w:r>
        <w:rPr>
          <w:rFonts w:asciiTheme="minorHAnsi" w:hAnsiTheme="minorHAnsi" w:cstheme="minorHAnsi"/>
        </w:rPr>
        <w:t>2.571</w:t>
      </w:r>
      <w:r w:rsidRPr="00E90C3A">
        <w:rPr>
          <w:rFonts w:asciiTheme="minorHAnsi" w:hAnsiTheme="minorHAnsi" w:cstheme="minorHAnsi"/>
        </w:rPr>
        <w:t xml:space="preserve">’den </w:t>
      </w:r>
      <w:r>
        <w:rPr>
          <w:rFonts w:asciiTheme="minorHAnsi" w:hAnsiTheme="minorHAnsi" w:cstheme="minorHAnsi"/>
        </w:rPr>
        <w:t>8</w:t>
      </w:r>
      <w:r w:rsidR="00676D68">
        <w:rPr>
          <w:rFonts w:asciiTheme="minorHAnsi" w:hAnsiTheme="minorHAnsi" w:cstheme="minorHAnsi"/>
        </w:rPr>
        <w:t>.</w:t>
      </w:r>
      <w:r>
        <w:rPr>
          <w:rFonts w:asciiTheme="minorHAnsi" w:hAnsiTheme="minorHAnsi" w:cstheme="minorHAnsi"/>
        </w:rPr>
        <w:t>745</w:t>
      </w:r>
      <w:r w:rsidRPr="00E90C3A">
        <w:rPr>
          <w:rFonts w:asciiTheme="minorHAnsi" w:hAnsiTheme="minorHAnsi" w:cstheme="minorHAnsi"/>
        </w:rPr>
        <w:t xml:space="preserve">’e yüzde </w:t>
      </w:r>
      <w:r>
        <w:rPr>
          <w:rFonts w:asciiTheme="minorHAnsi" w:hAnsiTheme="minorHAnsi" w:cstheme="minorHAnsi"/>
        </w:rPr>
        <w:t>240</w:t>
      </w:r>
      <w:r w:rsidRPr="00E90C3A">
        <w:rPr>
          <w:rFonts w:asciiTheme="minorHAnsi" w:hAnsiTheme="minorHAnsi" w:cstheme="minorHAnsi"/>
        </w:rPr>
        <w:t xml:space="preserve"> artmıştır.</w:t>
      </w:r>
      <w:r>
        <w:rPr>
          <w:rFonts w:asciiTheme="minorHAnsi" w:hAnsiTheme="minorHAnsi" w:cstheme="minorHAnsi"/>
        </w:rPr>
        <w:t xml:space="preserve">  </w:t>
      </w:r>
    </w:p>
    <w:p w14:paraId="6A7A3751" w14:textId="77777777" w:rsidR="00F462A4" w:rsidRDefault="00F462A4" w:rsidP="00F462A4">
      <w:pPr>
        <w:spacing w:before="120" w:after="120" w:line="276" w:lineRule="auto"/>
        <w:contextualSpacing/>
        <w:jc w:val="both"/>
        <w:rPr>
          <w:rFonts w:asciiTheme="minorHAnsi" w:hAnsiTheme="minorHAnsi" w:cstheme="minorHAnsi"/>
        </w:rPr>
      </w:pPr>
    </w:p>
    <w:p w14:paraId="2D93DF1D" w14:textId="6C405E4B" w:rsidR="00F462A4" w:rsidRPr="00017E9B" w:rsidRDefault="00F462A4" w:rsidP="00E16476">
      <w:pPr>
        <w:spacing w:before="120" w:after="120" w:line="276" w:lineRule="auto"/>
        <w:contextualSpacing/>
        <w:jc w:val="both"/>
        <w:rPr>
          <w:rFonts w:asciiTheme="minorHAnsi" w:hAnsiTheme="minorHAnsi" w:cstheme="minorHAnsi"/>
        </w:rPr>
      </w:pPr>
      <w:r w:rsidRPr="00017E9B">
        <w:rPr>
          <w:rFonts w:asciiTheme="minorHAnsi" w:hAnsiTheme="minorHAnsi" w:cstheme="minorHAnsi"/>
        </w:rPr>
        <w:t xml:space="preserve">Öte yandan, üç büyük ildeki satılan konut sayısının </w:t>
      </w:r>
      <w:r w:rsidR="0000273A" w:rsidRPr="00017E9B">
        <w:rPr>
          <w:rFonts w:asciiTheme="minorHAnsi" w:hAnsiTheme="minorHAnsi" w:cstheme="minorHAnsi"/>
        </w:rPr>
        <w:t xml:space="preserve">toplam </w:t>
      </w:r>
      <w:r w:rsidRPr="00017E9B">
        <w:rPr>
          <w:rFonts w:asciiTheme="minorHAnsi" w:hAnsiTheme="minorHAnsi" w:cstheme="minorHAnsi"/>
        </w:rPr>
        <w:t>satılık ilan sayısına oranı bir önceki aya göre belirgin bir düşüş göstermiştir (Şekil 8). Bu oran Mart ayına kıyasla İstanbul’da 1,2 yüzde puan (yüzde 5,1’den yüzde 3,9’a), Ankara’da 1,</w:t>
      </w:r>
      <w:r w:rsidR="00BF5FEC">
        <w:rPr>
          <w:rFonts w:asciiTheme="minorHAnsi" w:hAnsiTheme="minorHAnsi" w:cstheme="minorHAnsi"/>
        </w:rPr>
        <w:t>8</w:t>
      </w:r>
      <w:r w:rsidRPr="00017E9B">
        <w:rPr>
          <w:rFonts w:asciiTheme="minorHAnsi" w:hAnsiTheme="minorHAnsi" w:cstheme="minorHAnsi"/>
        </w:rPr>
        <w:t xml:space="preserve"> yüzde puan (yüzde 5,4’ten yüzde 3,6’ya) ve İzmir’de 1,1 yüzde puan (yüzde 4,9’dan yüzde 3,8’e) düşmüştür. Mart ayına göre en büyük yavaşlama Ankara’da görülmüştür. Satılık ilan sayısı bu ilimizde yüzde 7,8 azalırken (82 binden 75 bine)</w:t>
      </w:r>
      <w:r w:rsidR="00575B93" w:rsidRPr="00017E9B">
        <w:rPr>
          <w:rFonts w:asciiTheme="minorHAnsi" w:hAnsiTheme="minorHAnsi" w:cstheme="minorHAnsi"/>
        </w:rPr>
        <w:t>,</w:t>
      </w:r>
      <w:r w:rsidRPr="00017E9B">
        <w:rPr>
          <w:rFonts w:asciiTheme="minorHAnsi" w:hAnsiTheme="minorHAnsi" w:cstheme="minorHAnsi"/>
        </w:rPr>
        <w:t xml:space="preserve"> satılan konut sayısındaki azalış </w:t>
      </w:r>
      <w:r w:rsidRPr="00017E9B">
        <w:rPr>
          <w:rFonts w:asciiTheme="minorHAnsi" w:hAnsiTheme="minorHAnsi" w:cstheme="minorHAnsi"/>
        </w:rPr>
        <w:lastRenderedPageBreak/>
        <w:t>yüzde 37,9 olmuştur (4</w:t>
      </w:r>
      <w:r w:rsidR="00676D68">
        <w:rPr>
          <w:rFonts w:asciiTheme="minorHAnsi" w:hAnsiTheme="minorHAnsi" w:cstheme="minorHAnsi"/>
        </w:rPr>
        <w:t>.</w:t>
      </w:r>
      <w:r w:rsidRPr="00017E9B">
        <w:rPr>
          <w:rFonts w:asciiTheme="minorHAnsi" w:hAnsiTheme="minorHAnsi" w:cstheme="minorHAnsi"/>
        </w:rPr>
        <w:t>388’den 2</w:t>
      </w:r>
      <w:r w:rsidR="00676D68">
        <w:rPr>
          <w:rFonts w:asciiTheme="minorHAnsi" w:hAnsiTheme="minorHAnsi" w:cstheme="minorHAnsi"/>
        </w:rPr>
        <w:t>.</w:t>
      </w:r>
      <w:r w:rsidRPr="00017E9B">
        <w:rPr>
          <w:rFonts w:asciiTheme="minorHAnsi" w:hAnsiTheme="minorHAnsi" w:cstheme="minorHAnsi"/>
        </w:rPr>
        <w:t xml:space="preserve">726’ya). Aynı dönemde, satılık ilan sayısı İstanbul’da yüzde 6,4 (240 binden 225 bine) azalırken, satılan konut sayısı yüzde 28,2 (12 binden 8745’e) azalmıştır.  İzmir’deki yavaşlama ise İstanbul’a ve Ankara’ya göre </w:t>
      </w:r>
      <w:r w:rsidR="008368A5">
        <w:rPr>
          <w:rFonts w:asciiTheme="minorHAnsi" w:hAnsiTheme="minorHAnsi" w:cstheme="minorHAnsi"/>
        </w:rPr>
        <w:t xml:space="preserve">biraz </w:t>
      </w:r>
      <w:r w:rsidRPr="00017E9B">
        <w:rPr>
          <w:rFonts w:asciiTheme="minorHAnsi" w:hAnsiTheme="minorHAnsi" w:cstheme="minorHAnsi"/>
        </w:rPr>
        <w:t xml:space="preserve">daha hafif olmuştur. İzmir’de </w:t>
      </w:r>
      <w:r w:rsidR="00822D5A" w:rsidRPr="00017E9B">
        <w:rPr>
          <w:rFonts w:asciiTheme="minorHAnsi" w:hAnsiTheme="minorHAnsi" w:cstheme="minorHAnsi"/>
        </w:rPr>
        <w:t xml:space="preserve">satılık </w:t>
      </w:r>
      <w:r w:rsidRPr="00017E9B">
        <w:rPr>
          <w:rFonts w:asciiTheme="minorHAnsi" w:hAnsiTheme="minorHAnsi" w:cstheme="minorHAnsi"/>
        </w:rPr>
        <w:t>ilan sayısı yüzde 5,7</w:t>
      </w:r>
      <w:r w:rsidR="00C009A1" w:rsidRPr="00017E9B">
        <w:rPr>
          <w:rFonts w:asciiTheme="minorHAnsi" w:hAnsiTheme="minorHAnsi" w:cstheme="minorHAnsi"/>
        </w:rPr>
        <w:t xml:space="preserve"> azalırken</w:t>
      </w:r>
      <w:r w:rsidRPr="00017E9B">
        <w:rPr>
          <w:rFonts w:asciiTheme="minorHAnsi" w:hAnsiTheme="minorHAnsi" w:cstheme="minorHAnsi"/>
        </w:rPr>
        <w:t xml:space="preserve"> (67 binden 63 bine)</w:t>
      </w:r>
      <w:r w:rsidR="00C009A1" w:rsidRPr="00017E9B">
        <w:rPr>
          <w:rFonts w:asciiTheme="minorHAnsi" w:hAnsiTheme="minorHAnsi" w:cstheme="minorHAnsi"/>
        </w:rPr>
        <w:t>,</w:t>
      </w:r>
      <w:r w:rsidRPr="00017E9B">
        <w:rPr>
          <w:rFonts w:asciiTheme="minorHAnsi" w:hAnsiTheme="minorHAnsi" w:cstheme="minorHAnsi"/>
        </w:rPr>
        <w:t xml:space="preserve"> satılan konut sayısı yüzde 27,2 azalmıştır (3</w:t>
      </w:r>
      <w:r w:rsidR="00676D68">
        <w:rPr>
          <w:rFonts w:asciiTheme="minorHAnsi" w:hAnsiTheme="minorHAnsi" w:cstheme="minorHAnsi"/>
        </w:rPr>
        <w:t>.</w:t>
      </w:r>
      <w:r w:rsidRPr="00017E9B">
        <w:rPr>
          <w:rFonts w:asciiTheme="minorHAnsi" w:hAnsiTheme="minorHAnsi" w:cstheme="minorHAnsi"/>
        </w:rPr>
        <w:t>259’dan 2</w:t>
      </w:r>
      <w:r w:rsidR="00676D68">
        <w:rPr>
          <w:rFonts w:asciiTheme="minorHAnsi" w:hAnsiTheme="minorHAnsi" w:cstheme="minorHAnsi"/>
        </w:rPr>
        <w:t>.</w:t>
      </w:r>
      <w:r w:rsidRPr="00017E9B">
        <w:rPr>
          <w:rFonts w:asciiTheme="minorHAnsi" w:hAnsiTheme="minorHAnsi" w:cstheme="minorHAnsi"/>
        </w:rPr>
        <w:t xml:space="preserve">373’e). </w:t>
      </w:r>
      <w:r w:rsidR="00825757" w:rsidRPr="00017E9B">
        <w:rPr>
          <w:rFonts w:asciiTheme="minorHAnsi" w:hAnsiTheme="minorHAnsi" w:cstheme="minorHAnsi"/>
        </w:rPr>
        <w:t>Bu sonuçlara göre, ü</w:t>
      </w:r>
      <w:r w:rsidRPr="00017E9B">
        <w:rPr>
          <w:rFonts w:asciiTheme="minorHAnsi" w:hAnsiTheme="minorHAnsi" w:cstheme="minorHAnsi"/>
        </w:rPr>
        <w:t xml:space="preserve">ç büyük ilimizdeki satılan konut </w:t>
      </w:r>
      <w:r w:rsidR="00676D68">
        <w:rPr>
          <w:rFonts w:asciiTheme="minorHAnsi" w:hAnsiTheme="minorHAnsi" w:cstheme="minorHAnsi"/>
        </w:rPr>
        <w:t>sayısının satılık konut sayısın</w:t>
      </w:r>
      <w:r w:rsidRPr="00017E9B">
        <w:rPr>
          <w:rFonts w:asciiTheme="minorHAnsi" w:hAnsiTheme="minorHAnsi" w:cstheme="minorHAnsi"/>
        </w:rPr>
        <w:t>a oranındaki düşüşün satılan konut sayısındaki (satılık konut talebi) düşüşten kaynaklandığı</w:t>
      </w:r>
      <w:r w:rsidR="008368A5">
        <w:rPr>
          <w:rFonts w:asciiTheme="minorHAnsi" w:hAnsiTheme="minorHAnsi" w:cstheme="minorHAnsi"/>
        </w:rPr>
        <w:t xml:space="preserve"> söylenebilir</w:t>
      </w:r>
      <w:r w:rsidRPr="00017E9B">
        <w:rPr>
          <w:rFonts w:asciiTheme="minorHAnsi" w:hAnsiTheme="minorHAnsi" w:cstheme="minorHAnsi"/>
        </w:rPr>
        <w:t>.</w:t>
      </w:r>
    </w:p>
    <w:p w14:paraId="6ABF5583" w14:textId="5412646A" w:rsidR="00C04043" w:rsidRDefault="00C04043">
      <w:pPr>
        <w:rPr>
          <w:rFonts w:asciiTheme="minorHAnsi" w:hAnsiTheme="minorHAnsi" w:cstheme="minorHAnsi"/>
          <w:b/>
          <w:bCs/>
          <w:sz w:val="24"/>
          <w:szCs w:val="24"/>
        </w:rPr>
      </w:pPr>
    </w:p>
    <w:p w14:paraId="4B9A0053" w14:textId="3A19677B" w:rsidR="008957A7" w:rsidRPr="00D12BA6" w:rsidRDefault="00FF0B98" w:rsidP="001E1D17">
      <w:pPr>
        <w:spacing w:before="120" w:after="120" w:line="276" w:lineRule="auto"/>
        <w:contextualSpacing/>
        <w:jc w:val="both"/>
        <w:rPr>
          <w:rFonts w:asciiTheme="minorHAnsi" w:hAnsiTheme="minorHAnsi" w:cstheme="minorHAnsi"/>
          <w:b/>
          <w:bCs/>
        </w:rPr>
      </w:pPr>
      <w:r w:rsidRPr="00FF0B98">
        <w:rPr>
          <w:rFonts w:asciiTheme="minorHAnsi" w:hAnsiTheme="minorHAnsi" w:cstheme="minorHAnsi"/>
          <w:noProof/>
          <w:sz w:val="24"/>
          <w:szCs w:val="24"/>
          <w:lang w:eastAsia="tr-TR"/>
        </w:rPr>
        <w:drawing>
          <wp:anchor distT="0" distB="0" distL="114300" distR="114300" simplePos="0" relativeHeight="251919360" behindDoc="0" locked="0" layoutInCell="1" allowOverlap="1" wp14:anchorId="6192F28B" wp14:editId="25A0C564">
            <wp:simplePos x="0" y="0"/>
            <wp:positionH relativeFrom="margin">
              <wp:align>right</wp:align>
            </wp:positionH>
            <wp:positionV relativeFrom="paragraph">
              <wp:posOffset>259715</wp:posOffset>
            </wp:positionV>
            <wp:extent cx="5761990" cy="2834640"/>
            <wp:effectExtent l="0" t="0" r="0" b="3810"/>
            <wp:wrapTopAndBottom/>
            <wp:docPr id="71" name="Resim 71" descr="C:\Users\deniz.kapancioglu\Desktop\Yeni klasör (2)\Mayis_2021_Sekil-Tablo_PNG\Sekil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niz.kapancioglu\Desktop\Yeni klasör (2)\Mayis_2021_Sekil-Tablo_PNG\Sekil_8.png"/>
                    <pic:cNvPicPr>
                      <a:picLocks noChangeAspect="1" noChangeArrowheads="1"/>
                    </pic:cNvPicPr>
                  </pic:nvPicPr>
                  <pic:blipFill rotWithShape="1">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t="6579" b="6011"/>
                    <a:stretch/>
                  </pic:blipFill>
                  <pic:spPr bwMode="auto">
                    <a:xfrm>
                      <a:off x="0" y="0"/>
                      <a:ext cx="5761990" cy="2834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957A7" w:rsidRPr="00D12BA6">
        <w:rPr>
          <w:rFonts w:asciiTheme="minorHAnsi" w:hAnsiTheme="minorHAnsi" w:cstheme="minorHAnsi"/>
          <w:b/>
          <w:bCs/>
        </w:rPr>
        <w:t>Şekil 8: Üç Büyük İlde Satılan Konut Sayısının Satılık Konut İlan Sayısına Oranı (%)</w:t>
      </w:r>
    </w:p>
    <w:p w14:paraId="4524C449" w14:textId="7116FAAF" w:rsidR="008957A7" w:rsidRPr="00D12BA6" w:rsidRDefault="008957A7">
      <w:pPr>
        <w:spacing w:before="120" w:after="120" w:line="276" w:lineRule="auto"/>
        <w:contextualSpacing/>
        <w:rPr>
          <w:rFonts w:asciiTheme="minorHAnsi" w:hAnsiTheme="minorHAnsi" w:cstheme="minorHAnsi"/>
        </w:rPr>
      </w:pPr>
      <w:r w:rsidRPr="00D12BA6">
        <w:rPr>
          <w:rFonts w:asciiTheme="minorHAnsi" w:hAnsiTheme="minorHAnsi" w:cstheme="minorHAnsi"/>
        </w:rPr>
        <w:t>Kaynak: sahibinden.com, Betam</w:t>
      </w:r>
    </w:p>
    <w:p w14:paraId="5CFAA150" w14:textId="77777777" w:rsidR="007768ED" w:rsidRPr="00546972" w:rsidRDefault="007768ED" w:rsidP="001E1D17">
      <w:pPr>
        <w:spacing w:before="120" w:after="120" w:line="276" w:lineRule="auto"/>
        <w:contextualSpacing/>
        <w:rPr>
          <w:rFonts w:asciiTheme="minorHAnsi" w:hAnsiTheme="minorHAnsi" w:cstheme="minorHAnsi"/>
          <w:sz w:val="24"/>
          <w:szCs w:val="24"/>
        </w:rPr>
      </w:pPr>
    </w:p>
    <w:p w14:paraId="22BD230C" w14:textId="5B82AA0F" w:rsidR="007A5BF6" w:rsidRDefault="00F462A4" w:rsidP="00F462A4">
      <w:pPr>
        <w:spacing w:before="120" w:after="120" w:line="276" w:lineRule="auto"/>
        <w:contextualSpacing/>
        <w:jc w:val="both"/>
        <w:rPr>
          <w:rFonts w:asciiTheme="minorHAnsi" w:hAnsiTheme="minorHAnsi" w:cstheme="minorHAnsi"/>
        </w:rPr>
      </w:pPr>
      <w:r w:rsidRPr="00D12BA6">
        <w:rPr>
          <w:rFonts w:asciiTheme="minorHAnsi" w:hAnsiTheme="minorHAnsi" w:cstheme="minorHAnsi"/>
        </w:rPr>
        <w:t>Büyükşehirlerde</w:t>
      </w:r>
      <w:r>
        <w:rPr>
          <w:rFonts w:asciiTheme="minorHAnsi" w:hAnsiTheme="minorHAnsi" w:cstheme="minorHAnsi"/>
        </w:rPr>
        <w:t>ki</w:t>
      </w:r>
      <w:r w:rsidRPr="00D12BA6">
        <w:rPr>
          <w:rFonts w:asciiTheme="minorHAnsi" w:hAnsiTheme="minorHAnsi" w:cstheme="minorHAnsi"/>
        </w:rPr>
        <w:t xml:space="preserve"> </w:t>
      </w:r>
      <w:r w:rsidRPr="004B71DE">
        <w:rPr>
          <w:rFonts w:asciiTheme="minorHAnsi" w:hAnsiTheme="minorHAnsi" w:cstheme="minorHAnsi"/>
        </w:rPr>
        <w:t>satılan konutların toplam ilan sayısına oranı</w:t>
      </w:r>
      <w:r>
        <w:rPr>
          <w:rFonts w:asciiTheme="minorHAnsi" w:hAnsiTheme="minorHAnsi" w:cstheme="minorHAnsi"/>
        </w:rPr>
        <w:t>nın</w:t>
      </w:r>
      <w:r w:rsidRPr="00D12BA6">
        <w:rPr>
          <w:rFonts w:asciiTheme="minorHAnsi" w:hAnsiTheme="minorHAnsi" w:cstheme="minorHAnsi"/>
        </w:rPr>
        <w:t xml:space="preserve"> büyük ölçüde farklılaştığı</w:t>
      </w:r>
      <w:r>
        <w:rPr>
          <w:rFonts w:asciiTheme="minorHAnsi" w:hAnsiTheme="minorHAnsi" w:cstheme="minorHAnsi"/>
        </w:rPr>
        <w:t xml:space="preserve"> ancak bu oranın geçen yılın aynı ayına göre tüm büyükşehirlerde yükseldiği</w:t>
      </w:r>
      <w:r w:rsidRPr="00D12BA6">
        <w:rPr>
          <w:rFonts w:asciiTheme="minorHAnsi" w:hAnsiTheme="minorHAnsi" w:cstheme="minorHAnsi"/>
        </w:rPr>
        <w:t xml:space="preserve"> görülmektedir (Tablo 2). Muğla (</w:t>
      </w:r>
      <w:r>
        <w:rPr>
          <w:rFonts w:asciiTheme="minorHAnsi" w:hAnsiTheme="minorHAnsi" w:cstheme="minorHAnsi"/>
        </w:rPr>
        <w:t>3</w:t>
      </w:r>
      <w:r w:rsidRPr="00D12BA6">
        <w:rPr>
          <w:rFonts w:asciiTheme="minorHAnsi" w:hAnsiTheme="minorHAnsi" w:cstheme="minorHAnsi"/>
        </w:rPr>
        <w:t>,</w:t>
      </w:r>
      <w:r>
        <w:rPr>
          <w:rFonts w:asciiTheme="minorHAnsi" w:hAnsiTheme="minorHAnsi" w:cstheme="minorHAnsi"/>
        </w:rPr>
        <w:t>4</w:t>
      </w:r>
      <w:r w:rsidRPr="00D12BA6">
        <w:rPr>
          <w:rFonts w:asciiTheme="minorHAnsi" w:hAnsiTheme="minorHAnsi" w:cstheme="minorHAnsi"/>
        </w:rPr>
        <w:t xml:space="preserve"> yüzde puan), </w:t>
      </w:r>
      <w:r>
        <w:rPr>
          <w:rFonts w:asciiTheme="minorHAnsi" w:hAnsiTheme="minorHAnsi" w:cstheme="minorHAnsi"/>
        </w:rPr>
        <w:t>Şanlıurfa</w:t>
      </w:r>
      <w:r w:rsidRPr="00D12BA6">
        <w:rPr>
          <w:rFonts w:asciiTheme="minorHAnsi" w:hAnsiTheme="minorHAnsi" w:cstheme="minorHAnsi"/>
        </w:rPr>
        <w:t xml:space="preserve"> (</w:t>
      </w:r>
      <w:r>
        <w:rPr>
          <w:rFonts w:asciiTheme="minorHAnsi" w:hAnsiTheme="minorHAnsi" w:cstheme="minorHAnsi"/>
        </w:rPr>
        <w:t>3</w:t>
      </w:r>
      <w:r w:rsidRPr="00D12BA6">
        <w:rPr>
          <w:rFonts w:asciiTheme="minorHAnsi" w:hAnsiTheme="minorHAnsi" w:cstheme="minorHAnsi"/>
        </w:rPr>
        <w:t xml:space="preserve"> yüzde puan), </w:t>
      </w:r>
      <w:r>
        <w:rPr>
          <w:rFonts w:asciiTheme="minorHAnsi" w:hAnsiTheme="minorHAnsi" w:cstheme="minorHAnsi"/>
        </w:rPr>
        <w:t>Hatay</w:t>
      </w:r>
      <w:r w:rsidRPr="00D12BA6">
        <w:rPr>
          <w:rFonts w:asciiTheme="minorHAnsi" w:hAnsiTheme="minorHAnsi" w:cstheme="minorHAnsi"/>
        </w:rPr>
        <w:t xml:space="preserve"> (2,</w:t>
      </w:r>
      <w:r>
        <w:rPr>
          <w:rFonts w:asciiTheme="minorHAnsi" w:hAnsiTheme="minorHAnsi" w:cstheme="minorHAnsi"/>
        </w:rPr>
        <w:t>7</w:t>
      </w:r>
      <w:r w:rsidRPr="00D12BA6">
        <w:rPr>
          <w:rFonts w:asciiTheme="minorHAnsi" w:hAnsiTheme="minorHAnsi" w:cstheme="minorHAnsi"/>
        </w:rPr>
        <w:t xml:space="preserve"> yüzde puan), </w:t>
      </w:r>
      <w:r>
        <w:rPr>
          <w:rFonts w:asciiTheme="minorHAnsi" w:hAnsiTheme="minorHAnsi" w:cstheme="minorHAnsi"/>
        </w:rPr>
        <w:t xml:space="preserve">Kahramanmaraş (2,5 yüzde puan) </w:t>
      </w:r>
      <w:r w:rsidRPr="00D12BA6">
        <w:rPr>
          <w:rFonts w:asciiTheme="minorHAnsi" w:hAnsiTheme="minorHAnsi" w:cstheme="minorHAnsi"/>
        </w:rPr>
        <w:t xml:space="preserve">ve </w:t>
      </w:r>
      <w:r>
        <w:rPr>
          <w:rFonts w:asciiTheme="minorHAnsi" w:hAnsiTheme="minorHAnsi" w:cstheme="minorHAnsi"/>
        </w:rPr>
        <w:t>İstanbul</w:t>
      </w:r>
      <w:r w:rsidRPr="00D12BA6">
        <w:rPr>
          <w:rFonts w:asciiTheme="minorHAnsi" w:hAnsiTheme="minorHAnsi" w:cstheme="minorHAnsi"/>
        </w:rPr>
        <w:t xml:space="preserve"> (</w:t>
      </w:r>
      <w:r>
        <w:rPr>
          <w:rFonts w:asciiTheme="minorHAnsi" w:hAnsiTheme="minorHAnsi" w:cstheme="minorHAnsi"/>
        </w:rPr>
        <w:t>2</w:t>
      </w:r>
      <w:r w:rsidRPr="00D12BA6">
        <w:rPr>
          <w:rFonts w:asciiTheme="minorHAnsi" w:hAnsiTheme="minorHAnsi" w:cstheme="minorHAnsi"/>
        </w:rPr>
        <w:t>,</w:t>
      </w:r>
      <w:r>
        <w:rPr>
          <w:rFonts w:asciiTheme="minorHAnsi" w:hAnsiTheme="minorHAnsi" w:cstheme="minorHAnsi"/>
        </w:rPr>
        <w:t>4</w:t>
      </w:r>
      <w:r w:rsidRPr="00D12BA6">
        <w:rPr>
          <w:rFonts w:asciiTheme="minorHAnsi" w:hAnsiTheme="minorHAnsi" w:cstheme="minorHAnsi"/>
        </w:rPr>
        <w:t xml:space="preserve"> yüzde puan) konut satışlarının </w:t>
      </w:r>
      <w:r>
        <w:rPr>
          <w:rFonts w:asciiTheme="minorHAnsi" w:hAnsiTheme="minorHAnsi" w:cstheme="minorHAnsi"/>
        </w:rPr>
        <w:t xml:space="preserve">en hızlı kolaylaştığı </w:t>
      </w:r>
      <w:r w:rsidR="006070AB">
        <w:rPr>
          <w:rFonts w:asciiTheme="minorHAnsi" w:hAnsiTheme="minorHAnsi" w:cstheme="minorHAnsi"/>
        </w:rPr>
        <w:t xml:space="preserve">şehirler, </w:t>
      </w:r>
      <w:r>
        <w:rPr>
          <w:rFonts w:asciiTheme="minorHAnsi" w:hAnsiTheme="minorHAnsi" w:cstheme="minorHAnsi"/>
        </w:rPr>
        <w:t>büyükşehirler olmuştur</w:t>
      </w:r>
      <w:r w:rsidRPr="00D12BA6">
        <w:rPr>
          <w:rFonts w:asciiTheme="minorHAnsi" w:hAnsiTheme="minorHAnsi" w:cstheme="minorHAnsi"/>
        </w:rPr>
        <w:t xml:space="preserve">. Buna karşılık, </w:t>
      </w:r>
      <w:r>
        <w:rPr>
          <w:rFonts w:asciiTheme="minorHAnsi" w:hAnsiTheme="minorHAnsi" w:cstheme="minorHAnsi"/>
        </w:rPr>
        <w:t>Manisa (0,9 yüzde puan),</w:t>
      </w:r>
      <w:r w:rsidRPr="00D12BA6">
        <w:rPr>
          <w:rFonts w:asciiTheme="minorHAnsi" w:hAnsiTheme="minorHAnsi" w:cstheme="minorHAnsi"/>
        </w:rPr>
        <w:t xml:space="preserve"> </w:t>
      </w:r>
      <w:r>
        <w:rPr>
          <w:rFonts w:asciiTheme="minorHAnsi" w:hAnsiTheme="minorHAnsi" w:cstheme="minorHAnsi"/>
        </w:rPr>
        <w:t>Denizli</w:t>
      </w:r>
      <w:r w:rsidRPr="00D12BA6">
        <w:rPr>
          <w:rFonts w:asciiTheme="minorHAnsi" w:hAnsiTheme="minorHAnsi" w:cstheme="minorHAnsi"/>
        </w:rPr>
        <w:t xml:space="preserve"> (0,</w:t>
      </w:r>
      <w:r>
        <w:rPr>
          <w:rFonts w:asciiTheme="minorHAnsi" w:hAnsiTheme="minorHAnsi" w:cstheme="minorHAnsi"/>
        </w:rPr>
        <w:t>8</w:t>
      </w:r>
      <w:r w:rsidRPr="00D12BA6">
        <w:rPr>
          <w:rFonts w:asciiTheme="minorHAnsi" w:hAnsiTheme="minorHAnsi" w:cstheme="minorHAnsi"/>
        </w:rPr>
        <w:t xml:space="preserve"> yüzde puan), </w:t>
      </w:r>
      <w:r>
        <w:rPr>
          <w:rFonts w:asciiTheme="minorHAnsi" w:hAnsiTheme="minorHAnsi" w:cstheme="minorHAnsi"/>
        </w:rPr>
        <w:t>Adana</w:t>
      </w:r>
      <w:r w:rsidRPr="00D12BA6">
        <w:rPr>
          <w:rFonts w:asciiTheme="minorHAnsi" w:hAnsiTheme="minorHAnsi" w:cstheme="minorHAnsi"/>
        </w:rPr>
        <w:t xml:space="preserve"> (0,</w:t>
      </w:r>
      <w:r>
        <w:rPr>
          <w:rFonts w:asciiTheme="minorHAnsi" w:hAnsiTheme="minorHAnsi" w:cstheme="minorHAnsi"/>
        </w:rPr>
        <w:t>7</w:t>
      </w:r>
      <w:r w:rsidRPr="00D12BA6">
        <w:rPr>
          <w:rFonts w:asciiTheme="minorHAnsi" w:hAnsiTheme="minorHAnsi" w:cstheme="minorHAnsi"/>
        </w:rPr>
        <w:t xml:space="preserve"> yüzde puan), Erzurum (0,</w:t>
      </w:r>
      <w:r>
        <w:rPr>
          <w:rFonts w:asciiTheme="minorHAnsi" w:hAnsiTheme="minorHAnsi" w:cstheme="minorHAnsi"/>
        </w:rPr>
        <w:t>5</w:t>
      </w:r>
      <w:r w:rsidRPr="00D12BA6">
        <w:rPr>
          <w:rFonts w:asciiTheme="minorHAnsi" w:hAnsiTheme="minorHAnsi" w:cstheme="minorHAnsi"/>
        </w:rPr>
        <w:t xml:space="preserve"> yüzde puan) ve </w:t>
      </w:r>
      <w:r>
        <w:rPr>
          <w:rFonts w:asciiTheme="minorHAnsi" w:hAnsiTheme="minorHAnsi" w:cstheme="minorHAnsi"/>
        </w:rPr>
        <w:t>Van</w:t>
      </w:r>
      <w:r w:rsidRPr="00D12BA6">
        <w:rPr>
          <w:rFonts w:asciiTheme="minorHAnsi" w:hAnsiTheme="minorHAnsi" w:cstheme="minorHAnsi"/>
        </w:rPr>
        <w:t xml:space="preserve"> (</w:t>
      </w:r>
      <w:r>
        <w:rPr>
          <w:rFonts w:asciiTheme="minorHAnsi" w:hAnsiTheme="minorHAnsi" w:cstheme="minorHAnsi"/>
        </w:rPr>
        <w:t>0</w:t>
      </w:r>
      <w:r w:rsidRPr="00D12BA6">
        <w:rPr>
          <w:rFonts w:asciiTheme="minorHAnsi" w:hAnsiTheme="minorHAnsi" w:cstheme="minorHAnsi"/>
        </w:rPr>
        <w:t>,</w:t>
      </w:r>
      <w:r>
        <w:rPr>
          <w:rFonts w:asciiTheme="minorHAnsi" w:hAnsiTheme="minorHAnsi" w:cstheme="minorHAnsi"/>
        </w:rPr>
        <w:t>1</w:t>
      </w:r>
      <w:r w:rsidRPr="00D12BA6">
        <w:rPr>
          <w:rFonts w:asciiTheme="minorHAnsi" w:hAnsiTheme="minorHAnsi" w:cstheme="minorHAnsi"/>
        </w:rPr>
        <w:t xml:space="preserve"> yüzde puan) konut satışlarının </w:t>
      </w:r>
      <w:r>
        <w:rPr>
          <w:rFonts w:asciiTheme="minorHAnsi" w:hAnsiTheme="minorHAnsi" w:cstheme="minorHAnsi"/>
        </w:rPr>
        <w:t>nispeten daha yavaş kolaylaştığı</w:t>
      </w:r>
      <w:r w:rsidRPr="00D12BA6">
        <w:rPr>
          <w:rFonts w:asciiTheme="minorHAnsi" w:hAnsiTheme="minorHAnsi" w:cstheme="minorHAnsi"/>
        </w:rPr>
        <w:t xml:space="preserve"> </w:t>
      </w:r>
      <w:r>
        <w:rPr>
          <w:rFonts w:asciiTheme="minorHAnsi" w:hAnsiTheme="minorHAnsi" w:cstheme="minorHAnsi"/>
        </w:rPr>
        <w:t>büyükşehirler</w:t>
      </w:r>
      <w:r w:rsidRPr="00D12BA6">
        <w:rPr>
          <w:rFonts w:asciiTheme="minorHAnsi" w:hAnsiTheme="minorHAnsi" w:cstheme="minorHAnsi"/>
        </w:rPr>
        <w:t xml:space="preserve"> olarak öne çıkmışlardır.</w:t>
      </w:r>
      <w:r w:rsidR="004A5678">
        <w:rPr>
          <w:rFonts w:asciiTheme="minorHAnsi" w:hAnsiTheme="minorHAnsi" w:cstheme="minorHAnsi"/>
        </w:rPr>
        <w:t xml:space="preserve"> </w:t>
      </w:r>
      <w:r w:rsidR="006070AB">
        <w:rPr>
          <w:rFonts w:asciiTheme="minorHAnsi" w:hAnsiTheme="minorHAnsi" w:cstheme="minorHAnsi"/>
        </w:rPr>
        <w:t>2020</w:t>
      </w:r>
      <w:r w:rsidR="00096918" w:rsidRPr="000D4201">
        <w:rPr>
          <w:rFonts w:asciiTheme="minorHAnsi" w:hAnsiTheme="minorHAnsi" w:cstheme="minorHAnsi"/>
        </w:rPr>
        <w:t xml:space="preserve"> Nisan ayının</w:t>
      </w:r>
      <w:r w:rsidR="006070AB">
        <w:rPr>
          <w:rFonts w:asciiTheme="minorHAnsi" w:hAnsiTheme="minorHAnsi" w:cstheme="minorHAnsi"/>
        </w:rPr>
        <w:t>,</w:t>
      </w:r>
      <w:r w:rsidR="00096918" w:rsidRPr="000D4201">
        <w:rPr>
          <w:rFonts w:asciiTheme="minorHAnsi" w:hAnsiTheme="minorHAnsi" w:cstheme="minorHAnsi"/>
        </w:rPr>
        <w:t xml:space="preserve"> pandemi şokunun etkisi ile konut piyasasının en durgun dönemini yaşadığını dolayısıyla Nisan 2021’de göstergelerde önemli bir baz etkisinin mevcut olduğunu belirtelim.</w:t>
      </w:r>
    </w:p>
    <w:p w14:paraId="1E09D140" w14:textId="59927275" w:rsidR="00C032B2" w:rsidRDefault="00C032B2">
      <w:pPr>
        <w:rPr>
          <w:rFonts w:asciiTheme="minorHAnsi" w:hAnsiTheme="minorHAnsi" w:cstheme="minorHAnsi"/>
        </w:rPr>
      </w:pPr>
      <w:r>
        <w:rPr>
          <w:rFonts w:asciiTheme="minorHAnsi" w:hAnsiTheme="minorHAnsi" w:cstheme="minorHAnsi"/>
        </w:rPr>
        <w:br w:type="page"/>
      </w:r>
    </w:p>
    <w:p w14:paraId="5E9EFE96" w14:textId="2C160B50" w:rsidR="00A1501B" w:rsidRPr="00EA7656" w:rsidRDefault="00A1501B" w:rsidP="001E1D17">
      <w:pPr>
        <w:spacing w:before="120" w:after="120" w:line="276" w:lineRule="auto"/>
        <w:contextualSpacing/>
        <w:rPr>
          <w:rFonts w:asciiTheme="minorHAnsi" w:hAnsiTheme="minorHAnsi" w:cstheme="minorHAnsi"/>
          <w:b/>
          <w:bCs/>
        </w:rPr>
      </w:pPr>
      <w:r w:rsidRPr="00EA7656">
        <w:rPr>
          <w:rFonts w:asciiTheme="minorHAnsi" w:hAnsiTheme="minorHAnsi" w:cstheme="minorHAnsi"/>
          <w:b/>
          <w:bCs/>
        </w:rPr>
        <w:lastRenderedPageBreak/>
        <w:t xml:space="preserve">Tablo 2: </w:t>
      </w:r>
      <w:r w:rsidR="00350462" w:rsidRPr="00EA7656">
        <w:rPr>
          <w:rFonts w:asciiTheme="minorHAnsi" w:hAnsiTheme="minorHAnsi" w:cstheme="minorHAnsi"/>
          <w:b/>
          <w:bCs/>
        </w:rPr>
        <w:t xml:space="preserve">Bir Önceki Yılın Aynı Ayına Göre Satılan/Satılık İlan Oranının En Hızlı Arttığı ve Azaldığı İller – </w:t>
      </w:r>
      <w:r w:rsidR="00F50DBB">
        <w:rPr>
          <w:rFonts w:asciiTheme="minorHAnsi" w:hAnsiTheme="minorHAnsi" w:cstheme="minorHAnsi"/>
          <w:b/>
          <w:bCs/>
        </w:rPr>
        <w:t>Nisan</w:t>
      </w:r>
      <w:r w:rsidR="009C6D6F">
        <w:rPr>
          <w:rFonts w:asciiTheme="minorHAnsi" w:hAnsiTheme="minorHAnsi" w:cstheme="minorHAnsi"/>
          <w:b/>
          <w:bCs/>
        </w:rPr>
        <w:t xml:space="preserve"> </w:t>
      </w:r>
      <w:r w:rsidR="00350462" w:rsidRPr="00EA7656">
        <w:rPr>
          <w:rFonts w:asciiTheme="minorHAnsi" w:hAnsiTheme="minorHAnsi" w:cstheme="minorHAnsi"/>
          <w:b/>
          <w:bCs/>
        </w:rPr>
        <w:t xml:space="preserve">2021 </w:t>
      </w:r>
    </w:p>
    <w:p w14:paraId="3AA0B666" w14:textId="04F02330" w:rsidR="00865260" w:rsidRDefault="00C032B2">
      <w:pPr>
        <w:spacing w:before="120" w:after="120" w:line="276" w:lineRule="auto"/>
        <w:contextualSpacing/>
        <w:rPr>
          <w:rFonts w:asciiTheme="minorHAnsi" w:eastAsia="Calibri" w:hAnsiTheme="minorHAnsi" w:cstheme="minorHAnsi"/>
          <w:sz w:val="24"/>
          <w:szCs w:val="24"/>
        </w:rPr>
      </w:pPr>
      <w:r>
        <w:rPr>
          <w:rFonts w:asciiTheme="minorHAnsi" w:eastAsia="Calibri" w:hAnsiTheme="minorHAnsi" w:cstheme="minorHAnsi"/>
          <w:noProof/>
          <w:sz w:val="24"/>
          <w:szCs w:val="24"/>
          <w:lang w:eastAsia="tr-TR"/>
        </w:rPr>
        <w:drawing>
          <wp:inline distT="0" distB="0" distL="0" distR="0" wp14:anchorId="0B829E77" wp14:editId="12B3909C">
            <wp:extent cx="3920556" cy="2916000"/>
            <wp:effectExtent l="0" t="0" r="3810" b="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Resim2.png"/>
                    <pic:cNvPicPr/>
                  </pic:nvPicPr>
                  <pic:blipFill>
                    <a:blip r:embed="rId26">
                      <a:extLst>
                        <a:ext uri="{28A0092B-C50C-407E-A947-70E740481C1C}">
                          <a14:useLocalDpi xmlns:a14="http://schemas.microsoft.com/office/drawing/2010/main" val="0"/>
                        </a:ext>
                      </a:extLst>
                    </a:blip>
                    <a:stretch>
                      <a:fillRect/>
                    </a:stretch>
                  </pic:blipFill>
                  <pic:spPr>
                    <a:xfrm>
                      <a:off x="0" y="0"/>
                      <a:ext cx="3920556" cy="2916000"/>
                    </a:xfrm>
                    <a:prstGeom prst="rect">
                      <a:avLst/>
                    </a:prstGeom>
                  </pic:spPr>
                </pic:pic>
              </a:graphicData>
            </a:graphic>
          </wp:inline>
        </w:drawing>
      </w:r>
    </w:p>
    <w:p w14:paraId="71DD2480" w14:textId="7F73C8A2" w:rsidR="00A1501B" w:rsidRPr="00546972" w:rsidRDefault="00A1501B">
      <w:pPr>
        <w:spacing w:before="120" w:after="120" w:line="276" w:lineRule="auto"/>
        <w:contextualSpacing/>
        <w:rPr>
          <w:rFonts w:asciiTheme="minorHAnsi" w:eastAsia="Calibri" w:hAnsiTheme="minorHAnsi" w:cstheme="minorHAnsi"/>
          <w:sz w:val="24"/>
          <w:szCs w:val="24"/>
        </w:rPr>
      </w:pPr>
      <w:r w:rsidRPr="00546972">
        <w:rPr>
          <w:rFonts w:asciiTheme="minorHAnsi" w:eastAsia="Calibri" w:hAnsiTheme="minorHAnsi" w:cstheme="minorHAnsi"/>
          <w:sz w:val="24"/>
          <w:szCs w:val="24"/>
        </w:rPr>
        <w:t>Kaynak: sahibinden.com, Betam</w:t>
      </w:r>
    </w:p>
    <w:p w14:paraId="15DF6BD4" w14:textId="2DB5D498" w:rsidR="00B00140" w:rsidRPr="00546972" w:rsidRDefault="00B00140">
      <w:pPr>
        <w:spacing w:before="120" w:after="120" w:line="276" w:lineRule="auto"/>
        <w:contextualSpacing/>
        <w:rPr>
          <w:rFonts w:asciiTheme="minorHAnsi" w:eastAsia="Calibri" w:hAnsiTheme="minorHAnsi" w:cstheme="minorHAnsi"/>
          <w:b/>
          <w:bCs/>
          <w:sz w:val="24"/>
          <w:szCs w:val="24"/>
        </w:rPr>
      </w:pPr>
    </w:p>
    <w:p w14:paraId="03907F9C" w14:textId="3333324E" w:rsidR="007D4AA4" w:rsidRPr="001E1D17" w:rsidRDefault="006D4F9C" w:rsidP="001E1D17">
      <w:pPr>
        <w:pStyle w:val="ListeParagraf"/>
        <w:numPr>
          <w:ilvl w:val="1"/>
          <w:numId w:val="8"/>
        </w:numPr>
        <w:spacing w:before="120" w:after="120" w:line="276" w:lineRule="auto"/>
        <w:contextualSpacing/>
        <w:jc w:val="both"/>
        <w:rPr>
          <w:rFonts w:asciiTheme="minorHAnsi" w:eastAsia="Calibri" w:hAnsiTheme="minorHAnsi" w:cstheme="minorHAnsi"/>
          <w:b/>
          <w:sz w:val="24"/>
          <w:szCs w:val="24"/>
        </w:rPr>
      </w:pPr>
      <w:r w:rsidRPr="001E1D17">
        <w:rPr>
          <w:rFonts w:asciiTheme="minorHAnsi" w:eastAsia="Calibri" w:hAnsiTheme="minorHAnsi" w:cstheme="minorHAnsi"/>
          <w:b/>
          <w:sz w:val="24"/>
          <w:szCs w:val="24"/>
        </w:rPr>
        <w:t xml:space="preserve"> </w:t>
      </w:r>
      <w:r w:rsidR="007751DD" w:rsidRPr="001E1D17">
        <w:rPr>
          <w:rFonts w:asciiTheme="minorHAnsi" w:eastAsia="Calibri" w:hAnsiTheme="minorHAnsi" w:cstheme="minorHAnsi"/>
          <w:b/>
          <w:sz w:val="24"/>
          <w:szCs w:val="24"/>
        </w:rPr>
        <w:t>Kapatılan</w:t>
      </w:r>
      <w:r w:rsidR="00E40724" w:rsidRPr="001E1D17">
        <w:rPr>
          <w:rFonts w:asciiTheme="minorHAnsi" w:hAnsiTheme="minorHAnsi" w:cstheme="minorHAnsi"/>
          <w:b/>
          <w:color w:val="FF0000"/>
          <w:sz w:val="24"/>
          <w:szCs w:val="24"/>
        </w:rPr>
        <w:t xml:space="preserve"> </w:t>
      </w:r>
      <w:r w:rsidR="002A337B" w:rsidRPr="001E1D17">
        <w:rPr>
          <w:rFonts w:asciiTheme="minorHAnsi" w:eastAsia="Calibri" w:hAnsiTheme="minorHAnsi" w:cstheme="minorHAnsi"/>
          <w:b/>
          <w:sz w:val="24"/>
          <w:szCs w:val="24"/>
        </w:rPr>
        <w:t>ilanların yaşam sürelerine göre analiz</w:t>
      </w:r>
      <w:r w:rsidR="002A337B" w:rsidRPr="001E1D17" w:rsidDel="002A337B">
        <w:rPr>
          <w:rFonts w:asciiTheme="minorHAnsi" w:eastAsia="Calibri" w:hAnsiTheme="minorHAnsi" w:cstheme="minorHAnsi"/>
          <w:b/>
          <w:sz w:val="24"/>
          <w:szCs w:val="24"/>
        </w:rPr>
        <w:t xml:space="preserve"> </w:t>
      </w:r>
    </w:p>
    <w:p w14:paraId="7B9B48FA" w14:textId="33BCD5CB" w:rsidR="00D057B1" w:rsidRDefault="00124516">
      <w:pPr>
        <w:spacing w:before="120" w:after="120" w:line="276" w:lineRule="auto"/>
        <w:contextualSpacing/>
        <w:jc w:val="both"/>
        <w:rPr>
          <w:rFonts w:asciiTheme="minorHAnsi" w:hAnsiTheme="minorHAnsi" w:cstheme="minorHAnsi"/>
          <w:b/>
          <w:bCs/>
        </w:rPr>
      </w:pPr>
      <w:r>
        <w:rPr>
          <w:rFonts w:asciiTheme="minorHAnsi" w:hAnsiTheme="minorHAnsi" w:cstheme="minorHAnsi"/>
          <w:b/>
          <w:bCs/>
        </w:rPr>
        <w:t>Satılık kapatılan i</w:t>
      </w:r>
      <w:r w:rsidR="00D057B1" w:rsidRPr="00F80B2F">
        <w:rPr>
          <w:rFonts w:asciiTheme="minorHAnsi" w:hAnsiTheme="minorHAnsi" w:cstheme="minorHAnsi"/>
          <w:b/>
          <w:bCs/>
        </w:rPr>
        <w:t xml:space="preserve">lan </w:t>
      </w:r>
      <w:r>
        <w:rPr>
          <w:rFonts w:asciiTheme="minorHAnsi" w:hAnsiTheme="minorHAnsi" w:cstheme="minorHAnsi"/>
          <w:b/>
          <w:bCs/>
        </w:rPr>
        <w:t>yaşında</w:t>
      </w:r>
      <w:r w:rsidR="00D057B1" w:rsidRPr="00F80B2F">
        <w:rPr>
          <w:rFonts w:asciiTheme="minorHAnsi" w:hAnsiTheme="minorHAnsi" w:cstheme="minorHAnsi"/>
          <w:b/>
          <w:bCs/>
        </w:rPr>
        <w:t xml:space="preserve"> </w:t>
      </w:r>
      <w:r w:rsidR="008B170B" w:rsidRPr="00F80B2F">
        <w:rPr>
          <w:rFonts w:asciiTheme="minorHAnsi" w:hAnsiTheme="minorHAnsi" w:cstheme="minorHAnsi"/>
          <w:b/>
          <w:bCs/>
        </w:rPr>
        <w:t>yatay seyir</w:t>
      </w:r>
    </w:p>
    <w:p w14:paraId="3E27DB1D" w14:textId="35DBE883" w:rsidR="00F462A4" w:rsidRPr="00F80B2F" w:rsidRDefault="00F462A4" w:rsidP="00F462A4">
      <w:pPr>
        <w:spacing w:before="120" w:after="120" w:line="276" w:lineRule="auto"/>
        <w:contextualSpacing/>
        <w:jc w:val="both"/>
        <w:rPr>
          <w:rFonts w:asciiTheme="minorHAnsi" w:hAnsiTheme="minorHAnsi" w:cstheme="minorHAnsi"/>
        </w:rPr>
      </w:pPr>
      <w:r w:rsidRPr="00F80B2F">
        <w:rPr>
          <w:rFonts w:asciiTheme="minorHAnsi" w:hAnsiTheme="minorHAnsi" w:cstheme="minorHAnsi"/>
        </w:rPr>
        <w:t>Satılık konut kapatılan ilan yaşı</w:t>
      </w:r>
      <w:r w:rsidRPr="00F80B2F">
        <w:rPr>
          <w:rStyle w:val="DipnotBavurusu"/>
          <w:rFonts w:asciiTheme="minorHAnsi" w:hAnsiTheme="minorHAnsi" w:cstheme="minorHAnsi"/>
        </w:rPr>
        <w:footnoteReference w:id="4"/>
      </w:r>
      <w:r w:rsidRPr="00F80B2F">
        <w:rPr>
          <w:rFonts w:asciiTheme="minorHAnsi" w:hAnsiTheme="minorHAnsi" w:cstheme="minorHAnsi"/>
        </w:rPr>
        <w:t xml:space="preserve"> (Şekil 9) ilgili ayda kullanıcı tarafından kapatılan satılık konut ilanlarının ilanda kalma sürelerini toplar ve o ay, kullanıcı tarafından kapatılan tekil ilan sayısına böler. Satılık konut kapatılan ilan yaşı, satılmak istenen konutların ne kadar kolay ya da zor satıldığının </w:t>
      </w:r>
      <w:r w:rsidR="00096918" w:rsidRPr="000D4201">
        <w:rPr>
          <w:rFonts w:asciiTheme="minorHAnsi" w:hAnsiTheme="minorHAnsi" w:cstheme="minorHAnsi"/>
        </w:rPr>
        <w:t>bir diğer</w:t>
      </w:r>
      <w:r w:rsidR="00096918">
        <w:rPr>
          <w:rFonts w:asciiTheme="minorHAnsi" w:hAnsiTheme="minorHAnsi" w:cstheme="minorHAnsi"/>
        </w:rPr>
        <w:t xml:space="preserve"> </w:t>
      </w:r>
      <w:r w:rsidRPr="00F80B2F">
        <w:rPr>
          <w:rFonts w:asciiTheme="minorHAnsi" w:hAnsiTheme="minorHAnsi" w:cstheme="minorHAnsi"/>
        </w:rPr>
        <w:t>ölçütü olarak düşünülmelidir. Bu göstergenin artması konutların daha uzun süre ilanda kaldıklarını ve daha zor ya da yavaş satıldıklarına işaret ederken tersi durumda da konutların daha kolay ya da hızlı satıldıklarına işaret e</w:t>
      </w:r>
      <w:r w:rsidR="00D874C6">
        <w:rPr>
          <w:rFonts w:asciiTheme="minorHAnsi" w:hAnsiTheme="minorHAnsi" w:cstheme="minorHAnsi"/>
        </w:rPr>
        <w:t>tmektedir</w:t>
      </w:r>
      <w:r w:rsidRPr="00F80B2F">
        <w:rPr>
          <w:rFonts w:asciiTheme="minorHAnsi" w:hAnsiTheme="minorHAnsi" w:cstheme="minorHAnsi"/>
        </w:rPr>
        <w:t xml:space="preserve">. </w:t>
      </w:r>
    </w:p>
    <w:p w14:paraId="1A0DBCF5" w14:textId="77777777" w:rsidR="00F462A4" w:rsidRPr="00F80B2F" w:rsidRDefault="00F462A4" w:rsidP="00F462A4">
      <w:pPr>
        <w:spacing w:before="120" w:after="120" w:line="276" w:lineRule="auto"/>
        <w:contextualSpacing/>
        <w:jc w:val="both"/>
        <w:rPr>
          <w:rFonts w:asciiTheme="minorHAnsi" w:hAnsiTheme="minorHAnsi" w:cstheme="minorHAnsi"/>
        </w:rPr>
      </w:pPr>
    </w:p>
    <w:p w14:paraId="4F823B32" w14:textId="5073C4DA" w:rsidR="00F462A4" w:rsidRDefault="00F462A4" w:rsidP="00F462A4">
      <w:pPr>
        <w:spacing w:before="120" w:after="120" w:line="276" w:lineRule="auto"/>
        <w:contextualSpacing/>
        <w:jc w:val="both"/>
        <w:rPr>
          <w:rFonts w:asciiTheme="minorHAnsi" w:hAnsiTheme="minorHAnsi" w:cstheme="minorHAnsi"/>
        </w:rPr>
      </w:pPr>
      <w:r w:rsidRPr="00E90C3A">
        <w:rPr>
          <w:rFonts w:asciiTheme="minorHAnsi" w:hAnsiTheme="minorHAnsi" w:cstheme="minorHAnsi"/>
        </w:rPr>
        <w:t xml:space="preserve">Kapatılan konut ilan yaşında düşük faizli konut kredi desteğinin başladığı Haziran ayından itibaren ev satışlarının artmasıyla keskin bir düşüş </w:t>
      </w:r>
      <w:r>
        <w:rPr>
          <w:rFonts w:asciiTheme="minorHAnsi" w:hAnsiTheme="minorHAnsi" w:cstheme="minorHAnsi"/>
        </w:rPr>
        <w:t>görülmüştür</w:t>
      </w:r>
      <w:r w:rsidRPr="00E90C3A">
        <w:rPr>
          <w:rFonts w:asciiTheme="minorHAnsi" w:hAnsiTheme="minorHAnsi" w:cstheme="minorHAnsi"/>
        </w:rPr>
        <w:t xml:space="preserve">. (Şekil 9). Bu düşüş Eylül ayına kadar devam </w:t>
      </w:r>
      <w:r>
        <w:rPr>
          <w:rFonts w:asciiTheme="minorHAnsi" w:hAnsiTheme="minorHAnsi" w:cstheme="minorHAnsi"/>
        </w:rPr>
        <w:t>etse de</w:t>
      </w:r>
      <w:r w:rsidRPr="00E90C3A">
        <w:rPr>
          <w:rFonts w:asciiTheme="minorHAnsi" w:hAnsiTheme="minorHAnsi" w:cstheme="minorHAnsi"/>
        </w:rPr>
        <w:t xml:space="preserve"> bu tarihten sonra konut piyasasının doygunluğa ulaşmasıyla ilanlar daha uzun süre açık kalmaya başlamıştı</w:t>
      </w:r>
      <w:r>
        <w:rPr>
          <w:rFonts w:asciiTheme="minorHAnsi" w:hAnsiTheme="minorHAnsi" w:cstheme="minorHAnsi"/>
        </w:rPr>
        <w:t>r</w:t>
      </w:r>
      <w:r w:rsidRPr="00E90C3A">
        <w:rPr>
          <w:rFonts w:asciiTheme="minorHAnsi" w:hAnsiTheme="minorHAnsi" w:cstheme="minorHAnsi"/>
        </w:rPr>
        <w:t xml:space="preserve">. Kapatılan ilan yaşı </w:t>
      </w:r>
      <w:r>
        <w:rPr>
          <w:rFonts w:asciiTheme="minorHAnsi" w:hAnsiTheme="minorHAnsi" w:cstheme="minorHAnsi"/>
        </w:rPr>
        <w:t xml:space="preserve">geçtiğimiz 4 aylık dönemde 70,8-71,9 gün aralığında kalmış ve belirgin bir </w:t>
      </w:r>
      <w:r w:rsidR="001E4E60">
        <w:rPr>
          <w:rFonts w:asciiTheme="minorHAnsi" w:hAnsiTheme="minorHAnsi" w:cstheme="minorHAnsi"/>
        </w:rPr>
        <w:t>değişim</w:t>
      </w:r>
      <w:r>
        <w:rPr>
          <w:rFonts w:asciiTheme="minorHAnsi" w:hAnsiTheme="minorHAnsi" w:cstheme="minorHAnsi"/>
        </w:rPr>
        <w:t xml:space="preserve"> göstermemiştir</w:t>
      </w:r>
      <w:r w:rsidRPr="00E90C3A">
        <w:rPr>
          <w:rFonts w:asciiTheme="minorHAnsi" w:hAnsiTheme="minorHAnsi" w:cstheme="minorHAnsi"/>
        </w:rPr>
        <w:t xml:space="preserve">. Ortalama </w:t>
      </w:r>
      <w:r w:rsidR="00B702EE">
        <w:rPr>
          <w:rFonts w:asciiTheme="minorHAnsi" w:hAnsiTheme="minorHAnsi" w:cstheme="minorHAnsi"/>
        </w:rPr>
        <w:t xml:space="preserve">kapatılan </w:t>
      </w:r>
      <w:r w:rsidRPr="00E90C3A">
        <w:rPr>
          <w:rFonts w:asciiTheme="minorHAnsi" w:hAnsiTheme="minorHAnsi" w:cstheme="minorHAnsi"/>
        </w:rPr>
        <w:t xml:space="preserve">ilan yaşı </w:t>
      </w:r>
      <w:r>
        <w:rPr>
          <w:rFonts w:asciiTheme="minorHAnsi" w:hAnsiTheme="minorHAnsi" w:cstheme="minorHAnsi"/>
        </w:rPr>
        <w:t>Nisan</w:t>
      </w:r>
      <w:r w:rsidRPr="00E90C3A">
        <w:rPr>
          <w:rFonts w:asciiTheme="minorHAnsi" w:hAnsiTheme="minorHAnsi" w:cstheme="minorHAnsi"/>
        </w:rPr>
        <w:t xml:space="preserve"> ayında geçen yıla göre </w:t>
      </w:r>
      <w:r>
        <w:rPr>
          <w:rFonts w:asciiTheme="minorHAnsi" w:hAnsiTheme="minorHAnsi" w:cstheme="minorHAnsi"/>
        </w:rPr>
        <w:t>11</w:t>
      </w:r>
      <w:r w:rsidRPr="00E90C3A">
        <w:rPr>
          <w:rFonts w:asciiTheme="minorHAnsi" w:hAnsiTheme="minorHAnsi" w:cstheme="minorHAnsi"/>
        </w:rPr>
        <w:t>,</w:t>
      </w:r>
      <w:r>
        <w:rPr>
          <w:rFonts w:asciiTheme="minorHAnsi" w:hAnsiTheme="minorHAnsi" w:cstheme="minorHAnsi"/>
        </w:rPr>
        <w:t>2</w:t>
      </w:r>
      <w:r w:rsidRPr="00E90C3A">
        <w:rPr>
          <w:rFonts w:asciiTheme="minorHAnsi" w:hAnsiTheme="minorHAnsi" w:cstheme="minorHAnsi"/>
        </w:rPr>
        <w:t xml:space="preserve"> gün</w:t>
      </w:r>
      <w:r>
        <w:rPr>
          <w:rFonts w:asciiTheme="minorHAnsi" w:hAnsiTheme="minorHAnsi" w:cstheme="minorHAnsi"/>
        </w:rPr>
        <w:t xml:space="preserve"> kısalmış, ancak</w:t>
      </w:r>
      <w:r w:rsidRPr="00E90C3A">
        <w:rPr>
          <w:rFonts w:asciiTheme="minorHAnsi" w:hAnsiTheme="minorHAnsi" w:cstheme="minorHAnsi"/>
        </w:rPr>
        <w:t xml:space="preserve"> geçen aya göre 1 gün </w:t>
      </w:r>
      <w:r>
        <w:rPr>
          <w:rFonts w:asciiTheme="minorHAnsi" w:hAnsiTheme="minorHAnsi" w:cstheme="minorHAnsi"/>
        </w:rPr>
        <w:t>uzayarak</w:t>
      </w:r>
      <w:r w:rsidRPr="00E90C3A">
        <w:rPr>
          <w:rFonts w:asciiTheme="minorHAnsi" w:hAnsiTheme="minorHAnsi" w:cstheme="minorHAnsi"/>
        </w:rPr>
        <w:t xml:space="preserve"> 7</w:t>
      </w:r>
      <w:r>
        <w:rPr>
          <w:rFonts w:asciiTheme="minorHAnsi" w:hAnsiTheme="minorHAnsi" w:cstheme="minorHAnsi"/>
        </w:rPr>
        <w:t>1</w:t>
      </w:r>
      <w:r w:rsidRPr="00E90C3A">
        <w:rPr>
          <w:rFonts w:asciiTheme="minorHAnsi" w:hAnsiTheme="minorHAnsi" w:cstheme="minorHAnsi"/>
        </w:rPr>
        <w:t>,</w:t>
      </w:r>
      <w:r>
        <w:rPr>
          <w:rFonts w:asciiTheme="minorHAnsi" w:hAnsiTheme="minorHAnsi" w:cstheme="minorHAnsi"/>
        </w:rPr>
        <w:t>9</w:t>
      </w:r>
      <w:r w:rsidRPr="00E90C3A">
        <w:rPr>
          <w:rFonts w:asciiTheme="minorHAnsi" w:hAnsiTheme="minorHAnsi" w:cstheme="minorHAnsi"/>
        </w:rPr>
        <w:t xml:space="preserve"> gün olmuştur.</w:t>
      </w:r>
    </w:p>
    <w:p w14:paraId="0FDFD110" w14:textId="7D6114D0" w:rsidR="00C032B2" w:rsidRDefault="00C032B2">
      <w:pPr>
        <w:rPr>
          <w:rFonts w:asciiTheme="minorHAnsi" w:hAnsiTheme="minorHAnsi" w:cstheme="minorHAnsi"/>
          <w:color w:val="FF0000"/>
        </w:rPr>
      </w:pPr>
      <w:r>
        <w:rPr>
          <w:rFonts w:asciiTheme="minorHAnsi" w:hAnsiTheme="minorHAnsi" w:cstheme="minorHAnsi"/>
          <w:color w:val="FF0000"/>
        </w:rPr>
        <w:br w:type="page"/>
      </w:r>
    </w:p>
    <w:p w14:paraId="60C2B279" w14:textId="45D4AD80" w:rsidR="00A1501B" w:rsidRPr="00F80B2F" w:rsidRDefault="00A1501B">
      <w:pPr>
        <w:spacing w:before="120" w:after="120" w:line="276" w:lineRule="auto"/>
        <w:contextualSpacing/>
        <w:jc w:val="both"/>
        <w:rPr>
          <w:rFonts w:asciiTheme="minorHAnsi" w:hAnsiTheme="minorHAnsi" w:cstheme="minorHAnsi"/>
        </w:rPr>
      </w:pPr>
      <w:r w:rsidRPr="00F80B2F">
        <w:rPr>
          <w:rFonts w:asciiTheme="minorHAnsi" w:hAnsiTheme="minorHAnsi" w:cstheme="minorHAnsi"/>
          <w:b/>
          <w:bCs/>
        </w:rPr>
        <w:lastRenderedPageBreak/>
        <w:t xml:space="preserve">Şekil </w:t>
      </w:r>
      <w:r w:rsidR="008957A7" w:rsidRPr="00F80B2F">
        <w:rPr>
          <w:rFonts w:asciiTheme="minorHAnsi" w:hAnsiTheme="minorHAnsi" w:cstheme="minorHAnsi"/>
          <w:b/>
          <w:bCs/>
        </w:rPr>
        <w:t>9</w:t>
      </w:r>
      <w:r w:rsidRPr="00F80B2F">
        <w:rPr>
          <w:rFonts w:asciiTheme="minorHAnsi" w:hAnsiTheme="minorHAnsi" w:cstheme="minorHAnsi"/>
          <w:b/>
          <w:bCs/>
        </w:rPr>
        <w:t xml:space="preserve">: </w:t>
      </w:r>
      <w:r w:rsidR="00350462" w:rsidRPr="00F80B2F">
        <w:rPr>
          <w:rFonts w:asciiTheme="minorHAnsi" w:hAnsiTheme="minorHAnsi" w:cstheme="minorHAnsi"/>
          <w:b/>
          <w:bCs/>
        </w:rPr>
        <w:t xml:space="preserve">Türkiye Genelinde </w:t>
      </w:r>
      <w:r w:rsidRPr="00F80B2F">
        <w:rPr>
          <w:rFonts w:asciiTheme="minorHAnsi" w:hAnsiTheme="minorHAnsi" w:cstheme="minorHAnsi"/>
          <w:b/>
          <w:bCs/>
        </w:rPr>
        <w:t xml:space="preserve">Satılık Konut </w:t>
      </w:r>
      <w:r w:rsidR="0071525A" w:rsidRPr="00F80B2F">
        <w:rPr>
          <w:rFonts w:asciiTheme="minorHAnsi" w:hAnsiTheme="minorHAnsi" w:cstheme="minorHAnsi"/>
          <w:b/>
          <w:bCs/>
        </w:rPr>
        <w:t>Kapatılan</w:t>
      </w:r>
      <w:r w:rsidRPr="00F80B2F">
        <w:rPr>
          <w:rFonts w:asciiTheme="minorHAnsi" w:hAnsiTheme="minorHAnsi" w:cstheme="minorHAnsi"/>
          <w:b/>
          <w:bCs/>
        </w:rPr>
        <w:t xml:space="preserve"> İlan Yaşı (Gün)</w:t>
      </w:r>
    </w:p>
    <w:p w14:paraId="15211BD3" w14:textId="108AE14E" w:rsidR="00A1501B" w:rsidRPr="00404C73" w:rsidRDefault="00E01CA0">
      <w:pPr>
        <w:spacing w:before="120" w:after="120" w:line="276" w:lineRule="auto"/>
        <w:contextualSpacing/>
        <w:jc w:val="both"/>
        <w:rPr>
          <w:rFonts w:asciiTheme="minorHAnsi" w:hAnsiTheme="minorHAnsi" w:cstheme="minorHAnsi"/>
        </w:rPr>
      </w:pPr>
      <w:r w:rsidRPr="00E01CA0">
        <w:rPr>
          <w:rFonts w:asciiTheme="minorHAnsi" w:hAnsiTheme="minorHAnsi" w:cstheme="minorHAnsi"/>
          <w:noProof/>
          <w:sz w:val="24"/>
          <w:szCs w:val="24"/>
          <w:lang w:eastAsia="tr-TR"/>
        </w:rPr>
        <w:drawing>
          <wp:anchor distT="0" distB="0" distL="114300" distR="114300" simplePos="0" relativeHeight="251920384" behindDoc="0" locked="0" layoutInCell="1" allowOverlap="1" wp14:anchorId="46BEF291" wp14:editId="4E0EC95C">
            <wp:simplePos x="0" y="0"/>
            <wp:positionH relativeFrom="column">
              <wp:posOffset>-635</wp:posOffset>
            </wp:positionH>
            <wp:positionV relativeFrom="paragraph">
              <wp:posOffset>-1905</wp:posOffset>
            </wp:positionV>
            <wp:extent cx="5373388" cy="3024000"/>
            <wp:effectExtent l="0" t="0" r="0" b="0"/>
            <wp:wrapTopAndBottom/>
            <wp:docPr id="73" name="Resim 73" descr="C:\Users\deniz.kapancioglu\Desktop\Yeni klasör (2)\Mayis_2021_Sekil-Tablo_PNG\Sekil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niz.kapancioglu\Desktop\Yeni klasör (2)\Mayis_2021_Sekil-Tablo_PNG\Sekil_9.png"/>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73388" cy="30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01B" w:rsidRPr="00404C73">
        <w:rPr>
          <w:rFonts w:asciiTheme="minorHAnsi" w:hAnsiTheme="minorHAnsi" w:cstheme="minorHAnsi"/>
        </w:rPr>
        <w:t>Kaynak: sahibinden.com, Betam</w:t>
      </w:r>
    </w:p>
    <w:p w14:paraId="43F8B156" w14:textId="6B363656" w:rsidR="0037051C" w:rsidRPr="00546972" w:rsidRDefault="0037051C">
      <w:pPr>
        <w:spacing w:before="120" w:after="120" w:line="276" w:lineRule="auto"/>
        <w:contextualSpacing/>
        <w:jc w:val="both"/>
        <w:rPr>
          <w:rFonts w:asciiTheme="minorHAnsi" w:hAnsiTheme="minorHAnsi" w:cstheme="minorHAnsi"/>
          <w:sz w:val="24"/>
          <w:szCs w:val="24"/>
        </w:rPr>
      </w:pPr>
    </w:p>
    <w:p w14:paraId="50A572CE" w14:textId="089BDC77" w:rsidR="00F462A4" w:rsidRPr="00404C73" w:rsidRDefault="00F462A4" w:rsidP="00F462A4">
      <w:pPr>
        <w:spacing w:before="120" w:after="120" w:line="276" w:lineRule="auto"/>
        <w:contextualSpacing/>
        <w:jc w:val="both"/>
        <w:rPr>
          <w:rFonts w:asciiTheme="minorHAnsi" w:hAnsiTheme="minorHAnsi" w:cstheme="minorHAnsi"/>
        </w:rPr>
      </w:pPr>
      <w:r w:rsidRPr="00E90C3A">
        <w:rPr>
          <w:rFonts w:asciiTheme="minorHAnsi" w:hAnsiTheme="minorHAnsi" w:cstheme="minorHAnsi"/>
        </w:rPr>
        <w:t xml:space="preserve">Üç büyük ilin </w:t>
      </w:r>
      <w:r>
        <w:rPr>
          <w:rFonts w:asciiTheme="minorHAnsi" w:hAnsiTheme="minorHAnsi" w:cstheme="minorHAnsi"/>
        </w:rPr>
        <w:t>Nisan</w:t>
      </w:r>
      <w:r w:rsidRPr="00E90C3A">
        <w:rPr>
          <w:rFonts w:asciiTheme="minorHAnsi" w:hAnsiTheme="minorHAnsi" w:cstheme="minorHAnsi"/>
        </w:rPr>
        <w:t xml:space="preserve"> verileri</w:t>
      </w:r>
      <w:r>
        <w:rPr>
          <w:rFonts w:asciiTheme="minorHAnsi" w:hAnsiTheme="minorHAnsi" w:cstheme="minorHAnsi"/>
        </w:rPr>
        <w:t>ne göre</w:t>
      </w:r>
      <w:r w:rsidRPr="00E90C3A">
        <w:rPr>
          <w:rFonts w:asciiTheme="minorHAnsi" w:hAnsiTheme="minorHAnsi" w:cstheme="minorHAnsi"/>
        </w:rPr>
        <w:t xml:space="preserve"> Ankara’da ve İstanbul’da kapatılan ilan yaşları </w:t>
      </w:r>
      <w:r w:rsidR="00BF5FEC">
        <w:rPr>
          <w:rFonts w:asciiTheme="minorHAnsi" w:hAnsiTheme="minorHAnsi" w:cstheme="minorHAnsi"/>
        </w:rPr>
        <w:t>geçtiğimiz iki aylık dönemde de</w:t>
      </w:r>
      <w:r w:rsidRPr="00E90C3A">
        <w:rPr>
          <w:rFonts w:asciiTheme="minorHAnsi" w:hAnsiTheme="minorHAnsi" w:cstheme="minorHAnsi"/>
        </w:rPr>
        <w:t xml:space="preserve"> olduğu gibi belirgin bir değişim göstermezken, İzmir’de kapatılan ilan yaşı önceki aylarda olduğu gibi artmaya devam etmiştir (Şekil 10). Bununla birlikte, kapatılan ilan yaşının geçen yılın aynı ayına göre İstanbul’da </w:t>
      </w:r>
      <w:r>
        <w:rPr>
          <w:rFonts w:asciiTheme="minorHAnsi" w:hAnsiTheme="minorHAnsi" w:cstheme="minorHAnsi"/>
        </w:rPr>
        <w:t>20</w:t>
      </w:r>
      <w:r w:rsidRPr="00E90C3A">
        <w:rPr>
          <w:rFonts w:asciiTheme="minorHAnsi" w:hAnsiTheme="minorHAnsi" w:cstheme="minorHAnsi"/>
        </w:rPr>
        <w:t>,</w:t>
      </w:r>
      <w:r>
        <w:rPr>
          <w:rFonts w:asciiTheme="minorHAnsi" w:hAnsiTheme="minorHAnsi" w:cstheme="minorHAnsi"/>
        </w:rPr>
        <w:t>8</w:t>
      </w:r>
      <w:r w:rsidRPr="00E90C3A">
        <w:rPr>
          <w:rFonts w:asciiTheme="minorHAnsi" w:hAnsiTheme="minorHAnsi" w:cstheme="minorHAnsi"/>
        </w:rPr>
        <w:t xml:space="preserve"> gün, Ankara’da </w:t>
      </w:r>
      <w:r>
        <w:rPr>
          <w:rFonts w:asciiTheme="minorHAnsi" w:hAnsiTheme="minorHAnsi" w:cstheme="minorHAnsi"/>
        </w:rPr>
        <w:t>9</w:t>
      </w:r>
      <w:r w:rsidRPr="00E90C3A">
        <w:rPr>
          <w:rFonts w:asciiTheme="minorHAnsi" w:hAnsiTheme="minorHAnsi" w:cstheme="minorHAnsi"/>
        </w:rPr>
        <w:t>,</w:t>
      </w:r>
      <w:r>
        <w:rPr>
          <w:rFonts w:asciiTheme="minorHAnsi" w:hAnsiTheme="minorHAnsi" w:cstheme="minorHAnsi"/>
        </w:rPr>
        <w:t>6</w:t>
      </w:r>
      <w:r w:rsidRPr="00E90C3A">
        <w:rPr>
          <w:rFonts w:asciiTheme="minorHAnsi" w:hAnsiTheme="minorHAnsi" w:cstheme="minorHAnsi"/>
        </w:rPr>
        <w:t xml:space="preserve"> gün ve İzmir’de </w:t>
      </w:r>
      <w:r>
        <w:rPr>
          <w:rFonts w:asciiTheme="minorHAnsi" w:hAnsiTheme="minorHAnsi" w:cstheme="minorHAnsi"/>
        </w:rPr>
        <w:t>17</w:t>
      </w:r>
      <w:r w:rsidRPr="00E90C3A">
        <w:rPr>
          <w:rFonts w:asciiTheme="minorHAnsi" w:hAnsiTheme="minorHAnsi" w:cstheme="minorHAnsi"/>
        </w:rPr>
        <w:t>,</w:t>
      </w:r>
      <w:r>
        <w:rPr>
          <w:rFonts w:asciiTheme="minorHAnsi" w:hAnsiTheme="minorHAnsi" w:cstheme="minorHAnsi"/>
        </w:rPr>
        <w:t>2</w:t>
      </w:r>
      <w:r w:rsidRPr="00E90C3A">
        <w:rPr>
          <w:rFonts w:asciiTheme="minorHAnsi" w:hAnsiTheme="minorHAnsi" w:cstheme="minorHAnsi"/>
        </w:rPr>
        <w:t xml:space="preserve"> gün kısaldığı görülmektedir. Mart ayında ortalama ilan yaşı</w:t>
      </w:r>
      <w:r>
        <w:rPr>
          <w:rFonts w:asciiTheme="minorHAnsi" w:hAnsiTheme="minorHAnsi" w:cstheme="minorHAnsi"/>
        </w:rPr>
        <w:t xml:space="preserve"> </w:t>
      </w:r>
      <w:r w:rsidRPr="00E90C3A">
        <w:rPr>
          <w:rFonts w:asciiTheme="minorHAnsi" w:hAnsiTheme="minorHAnsi" w:cstheme="minorHAnsi"/>
        </w:rPr>
        <w:t>İstanbul’da 73,</w:t>
      </w:r>
      <w:r>
        <w:rPr>
          <w:rFonts w:asciiTheme="minorHAnsi" w:hAnsiTheme="minorHAnsi" w:cstheme="minorHAnsi"/>
        </w:rPr>
        <w:t>2</w:t>
      </w:r>
      <w:r w:rsidRPr="00E90C3A">
        <w:rPr>
          <w:rFonts w:asciiTheme="minorHAnsi" w:hAnsiTheme="minorHAnsi" w:cstheme="minorHAnsi"/>
        </w:rPr>
        <w:t xml:space="preserve"> gün, Ankara’da 59,1 gün, İzmir’de ise </w:t>
      </w:r>
      <w:r>
        <w:rPr>
          <w:rFonts w:asciiTheme="minorHAnsi" w:hAnsiTheme="minorHAnsi" w:cstheme="minorHAnsi"/>
        </w:rPr>
        <w:t>81</w:t>
      </w:r>
      <w:r w:rsidRPr="00E90C3A">
        <w:rPr>
          <w:rFonts w:asciiTheme="minorHAnsi" w:hAnsiTheme="minorHAnsi" w:cstheme="minorHAnsi"/>
        </w:rPr>
        <w:t>,</w:t>
      </w:r>
      <w:r>
        <w:rPr>
          <w:rFonts w:asciiTheme="minorHAnsi" w:hAnsiTheme="minorHAnsi" w:cstheme="minorHAnsi"/>
        </w:rPr>
        <w:t>9</w:t>
      </w:r>
      <w:r w:rsidRPr="00E90C3A">
        <w:rPr>
          <w:rFonts w:asciiTheme="minorHAnsi" w:hAnsiTheme="minorHAnsi" w:cstheme="minorHAnsi"/>
        </w:rPr>
        <w:t xml:space="preserve"> gün olarak kaydedilmiştir.</w:t>
      </w:r>
      <w:r>
        <w:rPr>
          <w:rFonts w:asciiTheme="minorHAnsi" w:hAnsiTheme="minorHAnsi" w:cstheme="minorHAnsi"/>
        </w:rPr>
        <w:t xml:space="preserve"> </w:t>
      </w:r>
    </w:p>
    <w:p w14:paraId="0C06F2AA" w14:textId="7D783DA0" w:rsidR="0013391B" w:rsidRDefault="0013391B">
      <w:pPr>
        <w:spacing w:before="120" w:after="120" w:line="276" w:lineRule="auto"/>
        <w:contextualSpacing/>
        <w:jc w:val="both"/>
        <w:rPr>
          <w:rFonts w:asciiTheme="minorHAnsi" w:hAnsiTheme="minorHAnsi" w:cstheme="minorHAnsi"/>
          <w:sz w:val="24"/>
          <w:szCs w:val="24"/>
        </w:rPr>
      </w:pPr>
    </w:p>
    <w:p w14:paraId="16ABED7E" w14:textId="0EC6253E" w:rsidR="008957A7" w:rsidRDefault="00E01CA0" w:rsidP="0013391B">
      <w:pPr>
        <w:rPr>
          <w:rFonts w:asciiTheme="minorHAnsi" w:hAnsiTheme="minorHAnsi" w:cstheme="minorHAnsi"/>
          <w:b/>
          <w:bCs/>
        </w:rPr>
      </w:pPr>
      <w:r w:rsidRPr="00E01CA0">
        <w:rPr>
          <w:rFonts w:asciiTheme="minorHAnsi" w:hAnsiTheme="minorHAnsi" w:cstheme="minorHAnsi"/>
          <w:noProof/>
          <w:lang w:eastAsia="tr-TR"/>
        </w:rPr>
        <w:drawing>
          <wp:anchor distT="0" distB="0" distL="114300" distR="114300" simplePos="0" relativeHeight="251921408" behindDoc="0" locked="0" layoutInCell="1" allowOverlap="1" wp14:anchorId="25C12B69" wp14:editId="2E8B839B">
            <wp:simplePos x="0" y="0"/>
            <wp:positionH relativeFrom="column">
              <wp:posOffset>-92075</wp:posOffset>
            </wp:positionH>
            <wp:positionV relativeFrom="paragraph">
              <wp:posOffset>231140</wp:posOffset>
            </wp:positionV>
            <wp:extent cx="5763260" cy="3243409"/>
            <wp:effectExtent l="0" t="0" r="0" b="0"/>
            <wp:wrapTopAndBottom/>
            <wp:docPr id="74" name="Resim 74" descr="C:\Users\deniz.kapancioglu\Desktop\Yeni klasör (2)\Mayis_2021_Sekil-Tablo_PNG\Sekil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niz.kapancioglu\Desktop\Yeni klasör (2)\Mayis_2021_Sekil-Tablo_PNG\Sekil_10.png"/>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8957A7" w:rsidRPr="00404C73">
        <w:rPr>
          <w:rFonts w:asciiTheme="minorHAnsi" w:hAnsiTheme="minorHAnsi" w:cstheme="minorHAnsi"/>
          <w:b/>
          <w:bCs/>
        </w:rPr>
        <w:t xml:space="preserve">Şekil 10: Üç Büyük İlde Satılık Konut </w:t>
      </w:r>
      <w:r w:rsidR="0071525A" w:rsidRPr="00404C73">
        <w:rPr>
          <w:rFonts w:asciiTheme="minorHAnsi" w:hAnsiTheme="minorHAnsi" w:cstheme="minorHAnsi"/>
          <w:b/>
          <w:bCs/>
        </w:rPr>
        <w:t>Kapatılan</w:t>
      </w:r>
      <w:r w:rsidR="008957A7" w:rsidRPr="00404C73">
        <w:rPr>
          <w:rFonts w:asciiTheme="minorHAnsi" w:hAnsiTheme="minorHAnsi" w:cstheme="minorHAnsi"/>
          <w:b/>
          <w:bCs/>
        </w:rPr>
        <w:t xml:space="preserve"> İlan Yaşı (Gün)</w:t>
      </w:r>
    </w:p>
    <w:p w14:paraId="32BAC966" w14:textId="6037652F" w:rsidR="008957A7" w:rsidRPr="00404C73" w:rsidRDefault="008957A7">
      <w:pPr>
        <w:spacing w:before="120" w:after="120" w:line="276" w:lineRule="auto"/>
        <w:contextualSpacing/>
        <w:jc w:val="both"/>
        <w:rPr>
          <w:rFonts w:asciiTheme="minorHAnsi" w:hAnsiTheme="minorHAnsi" w:cstheme="minorHAnsi"/>
        </w:rPr>
      </w:pPr>
      <w:r w:rsidRPr="00404C73">
        <w:rPr>
          <w:rFonts w:asciiTheme="minorHAnsi" w:hAnsiTheme="minorHAnsi" w:cstheme="minorHAnsi"/>
        </w:rPr>
        <w:t>Kaynak: sahibinden.com, Betam</w:t>
      </w:r>
    </w:p>
    <w:p w14:paraId="526F094E" w14:textId="77777777" w:rsidR="00E01CA0" w:rsidRDefault="00E01CA0">
      <w:pPr>
        <w:spacing w:before="120" w:after="120" w:line="276" w:lineRule="auto"/>
        <w:contextualSpacing/>
        <w:jc w:val="both"/>
        <w:rPr>
          <w:rFonts w:asciiTheme="minorHAnsi" w:eastAsia="Calibri" w:hAnsiTheme="minorHAnsi" w:cstheme="minorHAnsi"/>
          <w:b/>
        </w:rPr>
      </w:pPr>
    </w:p>
    <w:p w14:paraId="48295A43" w14:textId="1CD27F6C" w:rsidR="00EA30BF" w:rsidRPr="00404C73" w:rsidRDefault="00EA30BF">
      <w:pPr>
        <w:spacing w:before="120" w:after="120" w:line="276" w:lineRule="auto"/>
        <w:contextualSpacing/>
        <w:jc w:val="both"/>
        <w:rPr>
          <w:rFonts w:asciiTheme="minorHAnsi" w:eastAsia="Calibri" w:hAnsiTheme="minorHAnsi" w:cstheme="minorHAnsi"/>
          <w:b/>
        </w:rPr>
      </w:pPr>
      <w:r w:rsidRPr="00404C73">
        <w:rPr>
          <w:rFonts w:asciiTheme="minorHAnsi" w:eastAsia="Calibri" w:hAnsiTheme="minorHAnsi" w:cstheme="minorHAnsi"/>
          <w:b/>
        </w:rPr>
        <w:lastRenderedPageBreak/>
        <w:t>Büyük şehirlerde ilan sürelerinde</w:t>
      </w:r>
      <w:r w:rsidR="009F3944" w:rsidRPr="00404C73">
        <w:rPr>
          <w:rFonts w:asciiTheme="minorHAnsi" w:eastAsia="Calibri" w:hAnsiTheme="minorHAnsi" w:cstheme="minorHAnsi"/>
          <w:b/>
        </w:rPr>
        <w:t xml:space="preserve"> farklılaşma</w:t>
      </w:r>
    </w:p>
    <w:p w14:paraId="296ED857" w14:textId="77777777" w:rsidR="00F462A4" w:rsidRPr="00404C73" w:rsidRDefault="00F462A4" w:rsidP="00F462A4">
      <w:pPr>
        <w:spacing w:before="120" w:after="120" w:line="276" w:lineRule="auto"/>
        <w:contextualSpacing/>
        <w:jc w:val="both"/>
        <w:rPr>
          <w:rFonts w:asciiTheme="minorHAnsi" w:hAnsiTheme="minorHAnsi" w:cstheme="minorHAnsi"/>
          <w:color w:val="FF0000"/>
        </w:rPr>
      </w:pPr>
      <w:r w:rsidRPr="00404C73">
        <w:rPr>
          <w:rFonts w:asciiTheme="minorHAnsi" w:hAnsiTheme="minorHAnsi" w:cstheme="minorHAnsi"/>
        </w:rPr>
        <w:t xml:space="preserve">Son bir yılda 30 büyükşehirde ilan yaşlarının ne yönde ve ne ölçüde değiştiğine baktığımızda önceki raporlarımızda belirttiğimiz büyük çapta yıllık değişim farklıkları bir kez daha karşımıza çıkmaktadır (Tablo 3). Kapatılan ilan yaşı </w:t>
      </w:r>
      <w:r>
        <w:rPr>
          <w:rFonts w:asciiTheme="minorHAnsi" w:hAnsiTheme="minorHAnsi" w:cstheme="minorHAnsi"/>
        </w:rPr>
        <w:t>Sakarya’da, Muğla’da</w:t>
      </w:r>
      <w:r w:rsidRPr="00404C73">
        <w:rPr>
          <w:rFonts w:asciiTheme="minorHAnsi" w:hAnsiTheme="minorHAnsi" w:cstheme="minorHAnsi"/>
        </w:rPr>
        <w:t xml:space="preserve"> ve Trabzon'da 80 günden uzu</w:t>
      </w:r>
      <w:r>
        <w:rPr>
          <w:rFonts w:asciiTheme="minorHAnsi" w:hAnsiTheme="minorHAnsi" w:cstheme="minorHAnsi"/>
        </w:rPr>
        <w:t>nken</w:t>
      </w:r>
      <w:r w:rsidRPr="00404C73">
        <w:rPr>
          <w:rFonts w:asciiTheme="minorHAnsi" w:hAnsiTheme="minorHAnsi" w:cstheme="minorHAnsi"/>
        </w:rPr>
        <w:t xml:space="preserve">, </w:t>
      </w:r>
      <w:r>
        <w:rPr>
          <w:rFonts w:asciiTheme="minorHAnsi" w:hAnsiTheme="minorHAnsi" w:cstheme="minorHAnsi"/>
        </w:rPr>
        <w:t>Adana’da ve Malatya’da</w:t>
      </w:r>
      <w:r w:rsidRPr="00404C73">
        <w:rPr>
          <w:rFonts w:asciiTheme="minorHAnsi" w:hAnsiTheme="minorHAnsi" w:cstheme="minorHAnsi"/>
        </w:rPr>
        <w:t xml:space="preserve"> 60 günden kısa</w:t>
      </w:r>
      <w:r>
        <w:rPr>
          <w:rFonts w:asciiTheme="minorHAnsi" w:hAnsiTheme="minorHAnsi" w:cstheme="minorHAnsi"/>
        </w:rPr>
        <w:t>dır</w:t>
      </w:r>
      <w:r w:rsidRPr="00404C73">
        <w:rPr>
          <w:rFonts w:asciiTheme="minorHAnsi" w:hAnsiTheme="minorHAnsi" w:cstheme="minorHAnsi"/>
        </w:rPr>
        <w:t>.</w:t>
      </w:r>
    </w:p>
    <w:p w14:paraId="1C6E58C0" w14:textId="77777777" w:rsidR="00F462A4" w:rsidRPr="00404C73" w:rsidRDefault="00F462A4" w:rsidP="00F462A4">
      <w:pPr>
        <w:spacing w:before="120" w:after="120" w:line="276" w:lineRule="auto"/>
        <w:contextualSpacing/>
        <w:jc w:val="both"/>
        <w:rPr>
          <w:rFonts w:asciiTheme="minorHAnsi" w:hAnsiTheme="minorHAnsi" w:cstheme="minorHAnsi"/>
        </w:rPr>
      </w:pPr>
    </w:p>
    <w:p w14:paraId="504F7ABE" w14:textId="21FAD433" w:rsidR="00F462A4" w:rsidRPr="00404C73" w:rsidRDefault="00F462A4" w:rsidP="00F462A4">
      <w:pPr>
        <w:spacing w:before="120" w:after="120" w:line="276" w:lineRule="auto"/>
        <w:contextualSpacing/>
        <w:jc w:val="both"/>
        <w:rPr>
          <w:rFonts w:asciiTheme="minorHAnsi" w:hAnsiTheme="minorHAnsi" w:cstheme="minorHAnsi"/>
        </w:rPr>
      </w:pPr>
      <w:r w:rsidRPr="00E90C3A">
        <w:rPr>
          <w:rFonts w:asciiTheme="minorHAnsi" w:hAnsiTheme="minorHAnsi" w:cstheme="minorHAnsi"/>
        </w:rPr>
        <w:t xml:space="preserve">Yıllık değişimlere gelirsek, kapatılan ilan yaşı geçen yılın aynı ayına göre Türkiye genelinde </w:t>
      </w:r>
      <w:r>
        <w:rPr>
          <w:rFonts w:asciiTheme="minorHAnsi" w:hAnsiTheme="minorHAnsi" w:cstheme="minorHAnsi"/>
        </w:rPr>
        <w:t>11</w:t>
      </w:r>
      <w:r w:rsidRPr="00E90C3A">
        <w:rPr>
          <w:rFonts w:asciiTheme="minorHAnsi" w:hAnsiTheme="minorHAnsi" w:cstheme="minorHAnsi"/>
        </w:rPr>
        <w:t>,</w:t>
      </w:r>
      <w:r>
        <w:rPr>
          <w:rFonts w:asciiTheme="minorHAnsi" w:hAnsiTheme="minorHAnsi" w:cstheme="minorHAnsi"/>
        </w:rPr>
        <w:t>8</w:t>
      </w:r>
      <w:r w:rsidRPr="00E90C3A">
        <w:rPr>
          <w:rFonts w:asciiTheme="minorHAnsi" w:hAnsiTheme="minorHAnsi" w:cstheme="minorHAnsi"/>
        </w:rPr>
        <w:t xml:space="preserve"> gün azalırken, birçok ilde Türkiye ortalamasının üzerinde düşüşler olduğu görülmektedir. </w:t>
      </w:r>
      <w:r>
        <w:rPr>
          <w:rFonts w:asciiTheme="minorHAnsi" w:hAnsiTheme="minorHAnsi" w:cstheme="minorHAnsi"/>
        </w:rPr>
        <w:t>Trabzon</w:t>
      </w:r>
      <w:r w:rsidRPr="00E90C3A">
        <w:rPr>
          <w:rFonts w:asciiTheme="minorHAnsi" w:hAnsiTheme="minorHAnsi" w:cstheme="minorHAnsi"/>
        </w:rPr>
        <w:t xml:space="preserve"> (</w:t>
      </w:r>
      <w:r>
        <w:rPr>
          <w:rFonts w:asciiTheme="minorHAnsi" w:hAnsiTheme="minorHAnsi" w:cstheme="minorHAnsi"/>
        </w:rPr>
        <w:t>46</w:t>
      </w:r>
      <w:r w:rsidRPr="00E90C3A">
        <w:rPr>
          <w:rFonts w:asciiTheme="minorHAnsi" w:hAnsiTheme="minorHAnsi" w:cstheme="minorHAnsi"/>
        </w:rPr>
        <w:t>,</w:t>
      </w:r>
      <w:r>
        <w:rPr>
          <w:rFonts w:asciiTheme="minorHAnsi" w:hAnsiTheme="minorHAnsi" w:cstheme="minorHAnsi"/>
        </w:rPr>
        <w:t>3</w:t>
      </w:r>
      <w:r w:rsidRPr="00E90C3A">
        <w:rPr>
          <w:rFonts w:asciiTheme="minorHAnsi" w:hAnsiTheme="minorHAnsi" w:cstheme="minorHAnsi"/>
        </w:rPr>
        <w:t xml:space="preserve"> gün), </w:t>
      </w:r>
      <w:r>
        <w:rPr>
          <w:rFonts w:asciiTheme="minorHAnsi" w:hAnsiTheme="minorHAnsi" w:cstheme="minorHAnsi"/>
        </w:rPr>
        <w:t>Muğla</w:t>
      </w:r>
      <w:r w:rsidRPr="00E90C3A">
        <w:rPr>
          <w:rFonts w:asciiTheme="minorHAnsi" w:hAnsiTheme="minorHAnsi" w:cstheme="minorHAnsi"/>
        </w:rPr>
        <w:t xml:space="preserve"> (</w:t>
      </w:r>
      <w:r>
        <w:rPr>
          <w:rFonts w:asciiTheme="minorHAnsi" w:hAnsiTheme="minorHAnsi" w:cstheme="minorHAnsi"/>
        </w:rPr>
        <w:t>23</w:t>
      </w:r>
      <w:r w:rsidRPr="00E90C3A">
        <w:rPr>
          <w:rFonts w:asciiTheme="minorHAnsi" w:hAnsiTheme="minorHAnsi" w:cstheme="minorHAnsi"/>
        </w:rPr>
        <w:t xml:space="preserve">,5 gün), </w:t>
      </w:r>
      <w:r>
        <w:rPr>
          <w:rFonts w:asciiTheme="minorHAnsi" w:hAnsiTheme="minorHAnsi" w:cstheme="minorHAnsi"/>
        </w:rPr>
        <w:t>İstanbul</w:t>
      </w:r>
      <w:r w:rsidRPr="00E90C3A">
        <w:rPr>
          <w:rFonts w:asciiTheme="minorHAnsi" w:hAnsiTheme="minorHAnsi" w:cstheme="minorHAnsi"/>
        </w:rPr>
        <w:t xml:space="preserve"> (</w:t>
      </w:r>
      <w:r>
        <w:rPr>
          <w:rFonts w:asciiTheme="minorHAnsi" w:hAnsiTheme="minorHAnsi" w:cstheme="minorHAnsi"/>
        </w:rPr>
        <w:t>20</w:t>
      </w:r>
      <w:r w:rsidRPr="00E90C3A">
        <w:rPr>
          <w:rFonts w:asciiTheme="minorHAnsi" w:hAnsiTheme="minorHAnsi" w:cstheme="minorHAnsi"/>
        </w:rPr>
        <w:t>,</w:t>
      </w:r>
      <w:r>
        <w:rPr>
          <w:rFonts w:asciiTheme="minorHAnsi" w:hAnsiTheme="minorHAnsi" w:cstheme="minorHAnsi"/>
        </w:rPr>
        <w:t>8</w:t>
      </w:r>
      <w:r w:rsidRPr="00E90C3A">
        <w:rPr>
          <w:rFonts w:asciiTheme="minorHAnsi" w:hAnsiTheme="minorHAnsi" w:cstheme="minorHAnsi"/>
        </w:rPr>
        <w:t xml:space="preserve"> gün), </w:t>
      </w:r>
      <w:r>
        <w:rPr>
          <w:rFonts w:asciiTheme="minorHAnsi" w:hAnsiTheme="minorHAnsi" w:cstheme="minorHAnsi"/>
        </w:rPr>
        <w:t>Mersin</w:t>
      </w:r>
      <w:r w:rsidRPr="00E90C3A">
        <w:rPr>
          <w:rFonts w:asciiTheme="minorHAnsi" w:hAnsiTheme="minorHAnsi" w:cstheme="minorHAnsi"/>
        </w:rPr>
        <w:t xml:space="preserve"> ve </w:t>
      </w:r>
      <w:r>
        <w:rPr>
          <w:rFonts w:asciiTheme="minorHAnsi" w:hAnsiTheme="minorHAnsi" w:cstheme="minorHAnsi"/>
        </w:rPr>
        <w:t>Sakarya</w:t>
      </w:r>
      <w:r w:rsidRPr="00E90C3A">
        <w:rPr>
          <w:rFonts w:asciiTheme="minorHAnsi" w:hAnsiTheme="minorHAnsi" w:cstheme="minorHAnsi"/>
        </w:rPr>
        <w:t xml:space="preserve"> (</w:t>
      </w:r>
      <w:r>
        <w:rPr>
          <w:rFonts w:asciiTheme="minorHAnsi" w:hAnsiTheme="minorHAnsi" w:cstheme="minorHAnsi"/>
        </w:rPr>
        <w:t>20</w:t>
      </w:r>
      <w:r w:rsidRPr="00E90C3A">
        <w:rPr>
          <w:rFonts w:asciiTheme="minorHAnsi" w:hAnsiTheme="minorHAnsi" w:cstheme="minorHAnsi"/>
        </w:rPr>
        <w:t xml:space="preserve"> gün) ilan yaşında en hızlı düşüşlerin görüldüğü iller olmuştur. Buna karşılık, Ma</w:t>
      </w:r>
      <w:r>
        <w:rPr>
          <w:rFonts w:asciiTheme="minorHAnsi" w:hAnsiTheme="minorHAnsi" w:cstheme="minorHAnsi"/>
        </w:rPr>
        <w:t>latya</w:t>
      </w:r>
      <w:r w:rsidRPr="00E90C3A">
        <w:rPr>
          <w:rFonts w:asciiTheme="minorHAnsi" w:hAnsiTheme="minorHAnsi" w:cstheme="minorHAnsi"/>
        </w:rPr>
        <w:t xml:space="preserve"> </w:t>
      </w:r>
      <w:r w:rsidR="007F6DF2">
        <w:rPr>
          <w:rFonts w:asciiTheme="minorHAnsi" w:hAnsiTheme="minorHAnsi" w:cstheme="minorHAnsi"/>
        </w:rPr>
        <w:t>(</w:t>
      </w:r>
      <w:r>
        <w:rPr>
          <w:rFonts w:asciiTheme="minorHAnsi" w:hAnsiTheme="minorHAnsi" w:cstheme="minorHAnsi"/>
        </w:rPr>
        <w:t>2</w:t>
      </w:r>
      <w:r w:rsidRPr="00E90C3A">
        <w:rPr>
          <w:rFonts w:asciiTheme="minorHAnsi" w:hAnsiTheme="minorHAnsi" w:cstheme="minorHAnsi"/>
        </w:rPr>
        <w:t>,</w:t>
      </w:r>
      <w:r>
        <w:rPr>
          <w:rFonts w:asciiTheme="minorHAnsi" w:hAnsiTheme="minorHAnsi" w:cstheme="minorHAnsi"/>
        </w:rPr>
        <w:t>7</w:t>
      </w:r>
      <w:r w:rsidRPr="00E90C3A">
        <w:rPr>
          <w:rFonts w:asciiTheme="minorHAnsi" w:hAnsiTheme="minorHAnsi" w:cstheme="minorHAnsi"/>
        </w:rPr>
        <w:t xml:space="preserve"> gün)</w:t>
      </w:r>
      <w:r>
        <w:rPr>
          <w:rFonts w:asciiTheme="minorHAnsi" w:hAnsiTheme="minorHAnsi" w:cstheme="minorHAnsi"/>
        </w:rPr>
        <w:t xml:space="preserve"> ve</w:t>
      </w:r>
      <w:r w:rsidRPr="00E90C3A">
        <w:rPr>
          <w:rFonts w:asciiTheme="minorHAnsi" w:hAnsiTheme="minorHAnsi" w:cstheme="minorHAnsi"/>
        </w:rPr>
        <w:t xml:space="preserve"> </w:t>
      </w:r>
      <w:r>
        <w:rPr>
          <w:rFonts w:asciiTheme="minorHAnsi" w:hAnsiTheme="minorHAnsi" w:cstheme="minorHAnsi"/>
        </w:rPr>
        <w:t>Ordu</w:t>
      </w:r>
      <w:r w:rsidRPr="00E90C3A">
        <w:rPr>
          <w:rFonts w:asciiTheme="minorHAnsi" w:hAnsiTheme="minorHAnsi" w:cstheme="minorHAnsi"/>
        </w:rPr>
        <w:t xml:space="preserve"> (</w:t>
      </w:r>
      <w:r>
        <w:rPr>
          <w:rFonts w:asciiTheme="minorHAnsi" w:hAnsiTheme="minorHAnsi" w:cstheme="minorHAnsi"/>
        </w:rPr>
        <w:t>2</w:t>
      </w:r>
      <w:r w:rsidRPr="00E90C3A">
        <w:rPr>
          <w:rFonts w:asciiTheme="minorHAnsi" w:hAnsiTheme="minorHAnsi" w:cstheme="minorHAnsi"/>
        </w:rPr>
        <w:t>,</w:t>
      </w:r>
      <w:r>
        <w:rPr>
          <w:rFonts w:asciiTheme="minorHAnsi" w:hAnsiTheme="minorHAnsi" w:cstheme="minorHAnsi"/>
        </w:rPr>
        <w:t>1</w:t>
      </w:r>
      <w:r w:rsidRPr="00E90C3A">
        <w:rPr>
          <w:rFonts w:asciiTheme="minorHAnsi" w:hAnsiTheme="minorHAnsi" w:cstheme="minorHAnsi"/>
        </w:rPr>
        <w:t xml:space="preserve"> gün)</w:t>
      </w:r>
      <w:r>
        <w:rPr>
          <w:rFonts w:asciiTheme="minorHAnsi" w:hAnsiTheme="minorHAnsi" w:cstheme="minorHAnsi"/>
        </w:rPr>
        <w:t xml:space="preserve"> kapatılan ilan yaşının en yavaş düştüğü iller olmuştur. Kapatılan ilan yaşı Adana’da değişmezken, Antalya (0,6) ve Manisa (0,3) kapatılan ilan yaşının sınırlı bir artış gösterdiği iller olmuştur.</w:t>
      </w:r>
    </w:p>
    <w:p w14:paraId="3C69929B" w14:textId="7652BF01" w:rsidR="00E01CA0" w:rsidRDefault="00E01CA0">
      <w:pPr>
        <w:rPr>
          <w:rFonts w:asciiTheme="minorHAnsi" w:hAnsiTheme="minorHAnsi" w:cstheme="minorHAnsi"/>
          <w:b/>
          <w:bCs/>
          <w:sz w:val="24"/>
          <w:szCs w:val="24"/>
        </w:rPr>
      </w:pPr>
    </w:p>
    <w:p w14:paraId="3BB168B4" w14:textId="7F33EC3B" w:rsidR="00A1501B" w:rsidRPr="002229EF" w:rsidRDefault="00A1501B" w:rsidP="001E1D17">
      <w:pPr>
        <w:spacing w:before="120" w:after="120" w:line="276" w:lineRule="auto"/>
        <w:contextualSpacing/>
        <w:rPr>
          <w:rFonts w:asciiTheme="minorHAnsi" w:hAnsiTheme="minorHAnsi" w:cstheme="minorHAnsi"/>
          <w:b/>
          <w:bCs/>
        </w:rPr>
      </w:pPr>
      <w:r w:rsidRPr="002229EF">
        <w:rPr>
          <w:rFonts w:asciiTheme="minorHAnsi" w:hAnsiTheme="minorHAnsi" w:cstheme="minorHAnsi"/>
          <w:b/>
          <w:bCs/>
        </w:rPr>
        <w:t xml:space="preserve">Tablo 3: Bir Önceki Yılın Aynı Ayına Göre Satılık Konut </w:t>
      </w:r>
      <w:r w:rsidR="008F7D23" w:rsidRPr="002229EF">
        <w:rPr>
          <w:rFonts w:asciiTheme="minorHAnsi" w:hAnsiTheme="minorHAnsi" w:cstheme="minorHAnsi"/>
          <w:b/>
          <w:bCs/>
        </w:rPr>
        <w:t>Kapa</w:t>
      </w:r>
      <w:r w:rsidR="007751DD" w:rsidRPr="002229EF">
        <w:rPr>
          <w:rFonts w:asciiTheme="minorHAnsi" w:hAnsiTheme="minorHAnsi" w:cstheme="minorHAnsi"/>
          <w:b/>
          <w:bCs/>
        </w:rPr>
        <w:t>tılan</w:t>
      </w:r>
      <w:r w:rsidRPr="002229EF">
        <w:rPr>
          <w:rFonts w:asciiTheme="minorHAnsi" w:hAnsiTheme="minorHAnsi" w:cstheme="minorHAnsi"/>
          <w:b/>
          <w:bCs/>
        </w:rPr>
        <w:t xml:space="preserve"> İlan Yaşının En Hızlı Arttığı ve Azaldığı İller – 202</w:t>
      </w:r>
      <w:r w:rsidR="007768ED" w:rsidRPr="002229EF">
        <w:rPr>
          <w:rFonts w:asciiTheme="minorHAnsi" w:hAnsiTheme="minorHAnsi" w:cstheme="minorHAnsi"/>
          <w:b/>
          <w:bCs/>
        </w:rPr>
        <w:t xml:space="preserve">1 </w:t>
      </w:r>
      <w:r w:rsidR="00F50DBB">
        <w:rPr>
          <w:rFonts w:asciiTheme="minorHAnsi" w:hAnsiTheme="minorHAnsi" w:cstheme="minorHAnsi"/>
          <w:b/>
          <w:bCs/>
        </w:rPr>
        <w:t>Nisan</w:t>
      </w:r>
      <w:r w:rsidRPr="002229EF">
        <w:rPr>
          <w:rFonts w:asciiTheme="minorHAnsi" w:hAnsiTheme="minorHAnsi" w:cstheme="minorHAnsi"/>
          <w:b/>
          <w:bCs/>
        </w:rPr>
        <w:t xml:space="preserve"> Dönemi</w:t>
      </w:r>
    </w:p>
    <w:p w14:paraId="5D6DF503" w14:textId="036EEA6A" w:rsidR="00F33A00" w:rsidRDefault="00C032B2">
      <w:pPr>
        <w:spacing w:before="120" w:after="120" w:line="276" w:lineRule="auto"/>
        <w:contextualSpacing/>
        <w:jc w:val="both"/>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512385ED" wp14:editId="62DB477B">
            <wp:extent cx="4325131" cy="3240000"/>
            <wp:effectExtent l="0" t="0" r="0" b="0"/>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Resim3.png"/>
                    <pic:cNvPicPr/>
                  </pic:nvPicPr>
                  <pic:blipFill>
                    <a:blip r:embed="rId29">
                      <a:extLst>
                        <a:ext uri="{28A0092B-C50C-407E-A947-70E740481C1C}">
                          <a14:useLocalDpi xmlns:a14="http://schemas.microsoft.com/office/drawing/2010/main" val="0"/>
                        </a:ext>
                      </a:extLst>
                    </a:blip>
                    <a:stretch>
                      <a:fillRect/>
                    </a:stretch>
                  </pic:blipFill>
                  <pic:spPr>
                    <a:xfrm>
                      <a:off x="0" y="0"/>
                      <a:ext cx="4325131" cy="3240000"/>
                    </a:xfrm>
                    <a:prstGeom prst="rect">
                      <a:avLst/>
                    </a:prstGeom>
                  </pic:spPr>
                </pic:pic>
              </a:graphicData>
            </a:graphic>
          </wp:inline>
        </w:drawing>
      </w:r>
    </w:p>
    <w:p w14:paraId="18F33CD3" w14:textId="54F1DB11" w:rsidR="00A1501B" w:rsidRPr="00546972" w:rsidRDefault="00A1501B">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2D536582" w14:textId="77777777" w:rsidR="00C032B2" w:rsidRDefault="00C032B2">
      <w:pPr>
        <w:spacing w:before="120" w:after="120" w:line="276" w:lineRule="auto"/>
        <w:contextualSpacing/>
        <w:jc w:val="both"/>
        <w:rPr>
          <w:rFonts w:asciiTheme="minorHAnsi" w:hAnsiTheme="minorHAnsi" w:cstheme="minorHAnsi"/>
        </w:rPr>
      </w:pPr>
    </w:p>
    <w:p w14:paraId="467139DA" w14:textId="3C874AF5" w:rsidR="00A1501B" w:rsidRPr="002229EF" w:rsidRDefault="00A1501B">
      <w:pPr>
        <w:spacing w:before="120" w:after="120" w:line="276" w:lineRule="auto"/>
        <w:contextualSpacing/>
        <w:jc w:val="both"/>
        <w:rPr>
          <w:rFonts w:asciiTheme="minorHAnsi" w:hAnsiTheme="minorHAnsi" w:cstheme="minorHAnsi"/>
        </w:rPr>
      </w:pPr>
      <w:r w:rsidRPr="002229EF">
        <w:rPr>
          <w:rFonts w:asciiTheme="minorHAnsi" w:hAnsiTheme="minorHAnsi" w:cstheme="minorHAnsi"/>
        </w:rPr>
        <w:t xml:space="preserve">Not: Türkiye’de satılık tüm konut ilanları için hesaplanan </w:t>
      </w:r>
      <w:r w:rsidR="007751DD" w:rsidRPr="002229EF">
        <w:rPr>
          <w:rFonts w:asciiTheme="minorHAnsi" w:hAnsiTheme="minorHAnsi" w:cstheme="minorHAnsi"/>
        </w:rPr>
        <w:t xml:space="preserve">kapatılan </w:t>
      </w:r>
      <w:r w:rsidRPr="002229EF">
        <w:rPr>
          <w:rFonts w:asciiTheme="minorHAnsi" w:hAnsiTheme="minorHAnsi" w:cstheme="minorHAnsi"/>
        </w:rPr>
        <w:t>ilan yaşı</w:t>
      </w:r>
      <w:r w:rsidR="007F6631" w:rsidRPr="002229EF">
        <w:rPr>
          <w:rFonts w:asciiTheme="minorHAnsi" w:hAnsiTheme="minorHAnsi" w:cstheme="minorHAnsi"/>
        </w:rPr>
        <w:t>,</w:t>
      </w:r>
      <w:r w:rsidRPr="002229EF">
        <w:rPr>
          <w:rFonts w:asciiTheme="minorHAnsi" w:hAnsiTheme="minorHAnsi" w:cstheme="minorHAnsi"/>
        </w:rPr>
        <w:t xml:space="preserve"> </w:t>
      </w:r>
      <w:r w:rsidR="007300E5" w:rsidRPr="002229EF">
        <w:rPr>
          <w:rFonts w:asciiTheme="minorHAnsi" w:hAnsiTheme="minorHAnsi" w:cstheme="minorHAnsi"/>
        </w:rPr>
        <w:t>Mart</w:t>
      </w:r>
      <w:r w:rsidRPr="002229EF">
        <w:rPr>
          <w:rFonts w:asciiTheme="minorHAnsi" w:hAnsiTheme="minorHAnsi" w:cstheme="minorHAnsi"/>
        </w:rPr>
        <w:t xml:space="preserve"> 202</w:t>
      </w:r>
      <w:r w:rsidR="008500B6" w:rsidRPr="002229EF">
        <w:rPr>
          <w:rFonts w:asciiTheme="minorHAnsi" w:hAnsiTheme="minorHAnsi" w:cstheme="minorHAnsi"/>
        </w:rPr>
        <w:t>1</w:t>
      </w:r>
      <w:r w:rsidRPr="002229EF">
        <w:rPr>
          <w:rFonts w:asciiTheme="minorHAnsi" w:hAnsiTheme="minorHAnsi" w:cstheme="minorHAnsi"/>
        </w:rPr>
        <w:t xml:space="preserve"> değerinden </w:t>
      </w:r>
      <w:r w:rsidR="007300E5" w:rsidRPr="002229EF">
        <w:rPr>
          <w:rFonts w:asciiTheme="minorHAnsi" w:hAnsiTheme="minorHAnsi" w:cstheme="minorHAnsi"/>
        </w:rPr>
        <w:t>Mart</w:t>
      </w:r>
      <w:r w:rsidRPr="002229EF">
        <w:rPr>
          <w:rFonts w:asciiTheme="minorHAnsi" w:hAnsiTheme="minorHAnsi" w:cstheme="minorHAnsi"/>
        </w:rPr>
        <w:t xml:space="preserve"> 20</w:t>
      </w:r>
      <w:r w:rsidR="008500B6" w:rsidRPr="002229EF">
        <w:rPr>
          <w:rFonts w:asciiTheme="minorHAnsi" w:hAnsiTheme="minorHAnsi" w:cstheme="minorHAnsi"/>
        </w:rPr>
        <w:t>20</w:t>
      </w:r>
      <w:r w:rsidRPr="002229EF">
        <w:rPr>
          <w:rFonts w:asciiTheme="minorHAnsi" w:hAnsiTheme="minorHAnsi" w:cstheme="minorHAnsi"/>
        </w:rPr>
        <w:t xml:space="preserve"> değeri çıkarılarak hesaplanmıştır.</w:t>
      </w:r>
    </w:p>
    <w:p w14:paraId="00C539D0" w14:textId="1D0221E4" w:rsidR="00A1501B" w:rsidRPr="00546972" w:rsidRDefault="00A1501B">
      <w:pPr>
        <w:spacing w:before="120" w:after="120" w:line="276" w:lineRule="auto"/>
        <w:contextualSpacing/>
        <w:jc w:val="both"/>
        <w:rPr>
          <w:rFonts w:asciiTheme="minorHAnsi" w:hAnsiTheme="minorHAnsi" w:cstheme="minorHAnsi"/>
          <w:b/>
          <w:bCs/>
          <w:sz w:val="24"/>
          <w:szCs w:val="24"/>
        </w:rPr>
      </w:pPr>
    </w:p>
    <w:p w14:paraId="50911487" w14:textId="5A299312" w:rsidR="00996CAB" w:rsidRPr="00546972" w:rsidRDefault="009A301F">
      <w:pPr>
        <w:pStyle w:val="ListeParagraf"/>
        <w:numPr>
          <w:ilvl w:val="0"/>
          <w:numId w:val="8"/>
        </w:numPr>
        <w:spacing w:before="120" w:after="120" w:line="276" w:lineRule="auto"/>
        <w:contextualSpacing/>
        <w:jc w:val="both"/>
        <w:rPr>
          <w:rFonts w:asciiTheme="minorHAnsi" w:hAnsiTheme="minorHAnsi" w:cstheme="minorHAnsi"/>
          <w:b/>
          <w:bCs/>
          <w:sz w:val="28"/>
          <w:szCs w:val="24"/>
        </w:rPr>
      </w:pPr>
      <w:r w:rsidRPr="00546972">
        <w:rPr>
          <w:rFonts w:asciiTheme="minorHAnsi" w:eastAsia="Calibri" w:hAnsiTheme="minorHAnsi" w:cstheme="minorHAnsi"/>
          <w:b/>
          <w:sz w:val="24"/>
          <w:szCs w:val="24"/>
        </w:rPr>
        <w:t>U</w:t>
      </w:r>
      <w:r w:rsidR="00996CAB" w:rsidRPr="00546972">
        <w:rPr>
          <w:rFonts w:asciiTheme="minorHAnsi" w:eastAsia="Calibri" w:hAnsiTheme="minorHAnsi" w:cstheme="minorHAnsi"/>
          <w:b/>
          <w:sz w:val="24"/>
          <w:szCs w:val="24"/>
        </w:rPr>
        <w:t xml:space="preserve">cuz ve Lüks Konut </w:t>
      </w:r>
      <w:r w:rsidR="00A82CA1" w:rsidRPr="00546972">
        <w:rPr>
          <w:rFonts w:asciiTheme="minorHAnsi" w:eastAsia="Calibri" w:hAnsiTheme="minorHAnsi" w:cstheme="minorHAnsi"/>
          <w:b/>
          <w:sz w:val="24"/>
          <w:szCs w:val="24"/>
        </w:rPr>
        <w:t xml:space="preserve">Piyasa </w:t>
      </w:r>
      <w:r w:rsidR="00996CAB" w:rsidRPr="00546972">
        <w:rPr>
          <w:rFonts w:asciiTheme="minorHAnsi" w:eastAsia="Calibri" w:hAnsiTheme="minorHAnsi" w:cstheme="minorHAnsi"/>
          <w:b/>
          <w:sz w:val="24"/>
          <w:szCs w:val="24"/>
        </w:rPr>
        <w:t>Analizi</w:t>
      </w:r>
    </w:p>
    <w:p w14:paraId="1ACFC629" w14:textId="5991847C" w:rsidR="00463C9B" w:rsidRDefault="00463C9B">
      <w:pPr>
        <w:spacing w:before="120" w:after="120" w:line="276" w:lineRule="auto"/>
        <w:contextualSpacing/>
        <w:jc w:val="both"/>
        <w:rPr>
          <w:rFonts w:asciiTheme="minorHAnsi" w:hAnsiTheme="minorHAnsi" w:cstheme="minorHAnsi"/>
          <w:b/>
          <w:bCs/>
        </w:rPr>
      </w:pPr>
      <w:r w:rsidRPr="002229EF">
        <w:rPr>
          <w:rFonts w:asciiTheme="minorHAnsi" w:hAnsiTheme="minorHAnsi" w:cstheme="minorHAnsi"/>
          <w:b/>
          <w:bCs/>
        </w:rPr>
        <w:t>Lüks konutlar reel değer</w:t>
      </w:r>
      <w:r w:rsidR="001657FE" w:rsidRPr="002229EF">
        <w:rPr>
          <w:rFonts w:asciiTheme="minorHAnsi" w:hAnsiTheme="minorHAnsi" w:cstheme="minorHAnsi"/>
          <w:b/>
          <w:bCs/>
        </w:rPr>
        <w:t xml:space="preserve"> kayıplarını telafi ettiler</w:t>
      </w:r>
    </w:p>
    <w:p w14:paraId="68A084FC" w14:textId="621FC41D" w:rsidR="00F462A4" w:rsidRPr="002229EF" w:rsidRDefault="00F462A4" w:rsidP="00F462A4">
      <w:pPr>
        <w:spacing w:before="120" w:after="120" w:line="276" w:lineRule="auto"/>
        <w:contextualSpacing/>
        <w:jc w:val="both"/>
        <w:rPr>
          <w:rFonts w:asciiTheme="minorHAnsi" w:hAnsiTheme="minorHAnsi" w:cstheme="minorHAnsi"/>
        </w:rPr>
      </w:pPr>
      <w:r w:rsidRPr="002229EF">
        <w:rPr>
          <w:rFonts w:asciiTheme="minorHAnsi" w:hAnsiTheme="minorHAnsi" w:cstheme="minorHAnsi"/>
        </w:rPr>
        <w:t>Ucuz ve lüks konut</w:t>
      </w:r>
      <w:r w:rsidRPr="002229EF">
        <w:rPr>
          <w:rStyle w:val="DipnotBavurusu"/>
          <w:rFonts w:asciiTheme="minorHAnsi" w:hAnsiTheme="minorHAnsi" w:cstheme="minorHAnsi"/>
        </w:rPr>
        <w:footnoteReference w:id="5"/>
      </w:r>
      <w:r w:rsidRPr="002229EF">
        <w:rPr>
          <w:rFonts w:asciiTheme="minorHAnsi" w:hAnsiTheme="minorHAnsi" w:cstheme="minorHAnsi"/>
        </w:rPr>
        <w:t xml:space="preserve"> piyasalarının özellikle Korona salgınıyla birlikte ayrışmaya başladıklarına Ocak 2021 </w:t>
      </w:r>
      <w:r w:rsidRPr="002229EF">
        <w:rPr>
          <w:rFonts w:asciiTheme="minorHAnsi" w:hAnsiTheme="minorHAnsi" w:cstheme="minorHAnsi"/>
        </w:rPr>
        <w:lastRenderedPageBreak/>
        <w:t xml:space="preserve">raporunda dikkat çekmiştik. Düşük faizli konut kredilerinin devreye girmesiyle genelde satılık konut cari fiyatlarında (ilan fiyatları) meydana gelen hızlı yükseliş özellikle lüks konutlarda daha güçlü olmuş, geçmişte ortaya çıkan reel değer kayıpları büyük ölçüde telafi edilmişti. 2020 Aralık döneminden itibaren lüks konut satış fiyatlarının TÜFE endeksiyle çok yakın bir seyir izlediğini önceki raporlarımızda vurgulamıştık. </w:t>
      </w:r>
      <w:r w:rsidR="00EC4230">
        <w:rPr>
          <w:rFonts w:asciiTheme="minorHAnsi" w:hAnsiTheme="minorHAnsi" w:cstheme="minorHAnsi"/>
        </w:rPr>
        <w:t>Ayrıca, geçen raporumuzda</w:t>
      </w:r>
      <w:r w:rsidRPr="002229EF">
        <w:rPr>
          <w:rFonts w:asciiTheme="minorHAnsi" w:hAnsiTheme="minorHAnsi" w:cstheme="minorHAnsi"/>
        </w:rPr>
        <w:t xml:space="preserve"> incelediğimiz dönemde ilk defa Mart ayında lüks konut fiyatlarının TÜFE endeksini aştığını </w:t>
      </w:r>
      <w:r w:rsidR="00EC4230">
        <w:rPr>
          <w:rFonts w:asciiTheme="minorHAnsi" w:hAnsiTheme="minorHAnsi" w:cstheme="minorHAnsi"/>
        </w:rPr>
        <w:t>belirtmiştik</w:t>
      </w:r>
      <w:r w:rsidRPr="002229EF">
        <w:rPr>
          <w:rFonts w:asciiTheme="minorHAnsi" w:hAnsiTheme="minorHAnsi" w:cstheme="minorHAnsi"/>
        </w:rPr>
        <w:t xml:space="preserve"> (Şekil 11). </w:t>
      </w:r>
      <w:r w:rsidR="00EC4230">
        <w:rPr>
          <w:rFonts w:asciiTheme="minorHAnsi" w:hAnsiTheme="minorHAnsi" w:cstheme="minorHAnsi"/>
        </w:rPr>
        <w:t>Lüks konut fiyatlarındaki bu yükse</w:t>
      </w:r>
      <w:r w:rsidR="00041D1C">
        <w:rPr>
          <w:rFonts w:asciiTheme="minorHAnsi" w:hAnsiTheme="minorHAnsi" w:cstheme="minorHAnsi"/>
        </w:rPr>
        <w:t>liş</w:t>
      </w:r>
      <w:r w:rsidRPr="002229EF">
        <w:rPr>
          <w:rFonts w:asciiTheme="minorHAnsi" w:hAnsiTheme="minorHAnsi" w:cstheme="minorHAnsi"/>
        </w:rPr>
        <w:t xml:space="preserve"> </w:t>
      </w:r>
      <w:r w:rsidR="00EC4230">
        <w:rPr>
          <w:rFonts w:asciiTheme="minorHAnsi" w:hAnsiTheme="minorHAnsi" w:cstheme="minorHAnsi"/>
        </w:rPr>
        <w:t>Nisan</w:t>
      </w:r>
      <w:r w:rsidRPr="002229EF">
        <w:rPr>
          <w:rFonts w:asciiTheme="minorHAnsi" w:hAnsiTheme="minorHAnsi" w:cstheme="minorHAnsi"/>
        </w:rPr>
        <w:t xml:space="preserve"> ayında</w:t>
      </w:r>
      <w:r w:rsidR="00EC4230">
        <w:rPr>
          <w:rFonts w:asciiTheme="minorHAnsi" w:hAnsiTheme="minorHAnsi" w:cstheme="minorHAnsi"/>
        </w:rPr>
        <w:t xml:space="preserve"> daha belirgin hale gelmiştir.</w:t>
      </w:r>
      <w:r w:rsidRPr="002229EF">
        <w:rPr>
          <w:rFonts w:asciiTheme="minorHAnsi" w:hAnsiTheme="minorHAnsi" w:cstheme="minorHAnsi"/>
        </w:rPr>
        <w:t xml:space="preserve"> </w:t>
      </w:r>
      <w:r w:rsidR="00041D1C">
        <w:rPr>
          <w:rFonts w:asciiTheme="minorHAnsi" w:hAnsiTheme="minorHAnsi" w:cstheme="minorHAnsi"/>
        </w:rPr>
        <w:t xml:space="preserve">Bir </w:t>
      </w:r>
      <w:r w:rsidRPr="002229EF">
        <w:rPr>
          <w:rFonts w:asciiTheme="minorHAnsi" w:hAnsiTheme="minorHAnsi" w:cstheme="minorHAnsi"/>
        </w:rPr>
        <w:t xml:space="preserve">önceki aya göre lüks konut ilan fiyatlarında yüzde </w:t>
      </w:r>
      <w:r w:rsidR="00041D1C">
        <w:rPr>
          <w:rFonts w:asciiTheme="minorHAnsi" w:hAnsiTheme="minorHAnsi" w:cstheme="minorHAnsi"/>
        </w:rPr>
        <w:t>5</w:t>
      </w:r>
      <w:r w:rsidRPr="002229EF">
        <w:rPr>
          <w:rFonts w:asciiTheme="minorHAnsi" w:hAnsiTheme="minorHAnsi" w:cstheme="minorHAnsi"/>
        </w:rPr>
        <w:t>,</w:t>
      </w:r>
      <w:r w:rsidR="00041D1C">
        <w:rPr>
          <w:rFonts w:asciiTheme="minorHAnsi" w:hAnsiTheme="minorHAnsi" w:cstheme="minorHAnsi"/>
        </w:rPr>
        <w:t>9</w:t>
      </w:r>
      <w:r w:rsidRPr="002229EF">
        <w:rPr>
          <w:rFonts w:asciiTheme="minorHAnsi" w:hAnsiTheme="minorHAnsi" w:cstheme="minorHAnsi"/>
        </w:rPr>
        <w:t>, TÜFE’de ise yüzde 1,</w:t>
      </w:r>
      <w:r w:rsidR="00041D1C">
        <w:rPr>
          <w:rFonts w:asciiTheme="minorHAnsi" w:hAnsiTheme="minorHAnsi" w:cstheme="minorHAnsi"/>
        </w:rPr>
        <w:t>7</w:t>
      </w:r>
      <w:r w:rsidRPr="002229EF">
        <w:rPr>
          <w:rFonts w:asciiTheme="minorHAnsi" w:hAnsiTheme="minorHAnsi" w:cstheme="minorHAnsi"/>
        </w:rPr>
        <w:t xml:space="preserve"> artış görül</w:t>
      </w:r>
      <w:r w:rsidR="00041D1C">
        <w:rPr>
          <w:rFonts w:asciiTheme="minorHAnsi" w:hAnsiTheme="minorHAnsi" w:cstheme="minorHAnsi"/>
        </w:rPr>
        <w:t>müştür</w:t>
      </w:r>
      <w:r w:rsidRPr="002229EF">
        <w:rPr>
          <w:rFonts w:asciiTheme="minorHAnsi" w:hAnsiTheme="minorHAnsi" w:cstheme="minorHAnsi"/>
        </w:rPr>
        <w:t xml:space="preserve">. Bu toparlanmayla enflasyondan arındırılmış lüks konut </w:t>
      </w:r>
      <w:r w:rsidRPr="00E90C3A">
        <w:rPr>
          <w:rFonts w:asciiTheme="minorHAnsi" w:hAnsiTheme="minorHAnsi" w:cstheme="minorHAnsi"/>
        </w:rPr>
        <w:t xml:space="preserve">fiyatlarının 2017 Eylül </w:t>
      </w:r>
      <w:r w:rsidR="00041D1C">
        <w:rPr>
          <w:rFonts w:asciiTheme="minorHAnsi" w:hAnsiTheme="minorHAnsi" w:cstheme="minorHAnsi"/>
        </w:rPr>
        <w:t xml:space="preserve">değerini </w:t>
      </w:r>
      <w:r w:rsidR="00481DE4">
        <w:rPr>
          <w:rFonts w:asciiTheme="minorHAnsi" w:hAnsiTheme="minorHAnsi" w:cstheme="minorHAnsi"/>
        </w:rPr>
        <w:t xml:space="preserve">de geçerek </w:t>
      </w:r>
      <w:r w:rsidR="00DA3577">
        <w:rPr>
          <w:rFonts w:asciiTheme="minorHAnsi" w:hAnsiTheme="minorHAnsi" w:cstheme="minorHAnsi"/>
        </w:rPr>
        <w:t>bu tarihten sonraki</w:t>
      </w:r>
      <w:r w:rsidR="00481DE4">
        <w:rPr>
          <w:rFonts w:asciiTheme="minorHAnsi" w:hAnsiTheme="minorHAnsi" w:cstheme="minorHAnsi"/>
        </w:rPr>
        <w:t xml:space="preserve"> reel kayıplarını telafi ettiğini</w:t>
      </w:r>
      <w:r w:rsidR="00041D1C">
        <w:rPr>
          <w:rFonts w:asciiTheme="minorHAnsi" w:hAnsiTheme="minorHAnsi" w:cstheme="minorHAnsi"/>
        </w:rPr>
        <w:t xml:space="preserve"> </w:t>
      </w:r>
      <w:r w:rsidR="003B0DA3">
        <w:rPr>
          <w:rFonts w:asciiTheme="minorHAnsi" w:hAnsiTheme="minorHAnsi" w:cstheme="minorHAnsi"/>
        </w:rPr>
        <w:t>söyleyebiliriz</w:t>
      </w:r>
      <w:r w:rsidRPr="002229EF">
        <w:rPr>
          <w:rFonts w:asciiTheme="minorHAnsi" w:hAnsiTheme="minorHAnsi" w:cstheme="minorHAnsi"/>
        </w:rPr>
        <w:t xml:space="preserve"> (Şekil E</w:t>
      </w:r>
      <w:r w:rsidR="00D83990">
        <w:rPr>
          <w:rFonts w:asciiTheme="minorHAnsi" w:hAnsiTheme="minorHAnsi" w:cstheme="minorHAnsi"/>
        </w:rPr>
        <w:t>3</w:t>
      </w:r>
      <w:r w:rsidRPr="002229EF">
        <w:rPr>
          <w:rFonts w:asciiTheme="minorHAnsi" w:hAnsiTheme="minorHAnsi" w:cstheme="minorHAnsi"/>
        </w:rPr>
        <w:t>).</w:t>
      </w:r>
    </w:p>
    <w:p w14:paraId="711AA8B0" w14:textId="77777777" w:rsidR="00F462A4" w:rsidRPr="002229EF" w:rsidRDefault="00F462A4" w:rsidP="00F462A4">
      <w:pPr>
        <w:spacing w:before="120" w:after="120" w:line="276" w:lineRule="auto"/>
        <w:contextualSpacing/>
        <w:jc w:val="both"/>
        <w:rPr>
          <w:rFonts w:asciiTheme="minorHAnsi" w:hAnsiTheme="minorHAnsi" w:cstheme="minorHAnsi"/>
        </w:rPr>
      </w:pPr>
    </w:p>
    <w:p w14:paraId="26C64C6B" w14:textId="40DABC7D" w:rsidR="00F462A4" w:rsidRPr="002229EF" w:rsidRDefault="00F462A4" w:rsidP="00F462A4">
      <w:pPr>
        <w:spacing w:before="120" w:after="120" w:line="276" w:lineRule="auto"/>
        <w:contextualSpacing/>
        <w:jc w:val="both"/>
        <w:rPr>
          <w:rFonts w:asciiTheme="minorHAnsi" w:hAnsiTheme="minorHAnsi" w:cstheme="minorHAnsi"/>
        </w:rPr>
      </w:pPr>
      <w:r w:rsidRPr="002229EF">
        <w:rPr>
          <w:rFonts w:asciiTheme="minorHAnsi" w:hAnsiTheme="minorHAnsi" w:cstheme="minorHAnsi"/>
        </w:rPr>
        <w:t xml:space="preserve">Buna karşılık ucuz konutlarda cari satış fiyatları daha yavaş arttığından bu piyasada 2017 Eylül’e kıyasla reel değer kayıplarının bütünüyle telafi edilemediğini önceki raporlarda belirtmiştik (Şekil 11). </w:t>
      </w:r>
      <w:r w:rsidR="00464492">
        <w:rPr>
          <w:rFonts w:asciiTheme="minorHAnsi" w:hAnsiTheme="minorHAnsi" w:cstheme="minorHAnsi"/>
        </w:rPr>
        <w:t>Nisan</w:t>
      </w:r>
      <w:r w:rsidRPr="002229EF">
        <w:rPr>
          <w:rFonts w:asciiTheme="minorHAnsi" w:hAnsiTheme="minorHAnsi" w:cstheme="minorHAnsi"/>
        </w:rPr>
        <w:t xml:space="preserve"> ayında ucuz konut </w:t>
      </w:r>
      <w:r w:rsidR="00B301D5">
        <w:rPr>
          <w:rFonts w:asciiTheme="minorHAnsi" w:hAnsiTheme="minorHAnsi" w:cstheme="minorHAnsi"/>
        </w:rPr>
        <w:t xml:space="preserve">cari </w:t>
      </w:r>
      <w:r w:rsidRPr="002229EF">
        <w:rPr>
          <w:rFonts w:asciiTheme="minorHAnsi" w:hAnsiTheme="minorHAnsi" w:cstheme="minorHAnsi"/>
        </w:rPr>
        <w:t xml:space="preserve">satış fiyatı yüzde </w:t>
      </w:r>
      <w:r w:rsidR="00464492">
        <w:rPr>
          <w:rFonts w:asciiTheme="minorHAnsi" w:hAnsiTheme="minorHAnsi" w:cstheme="minorHAnsi"/>
        </w:rPr>
        <w:t>2</w:t>
      </w:r>
      <w:r w:rsidRPr="002229EF">
        <w:rPr>
          <w:rFonts w:asciiTheme="minorHAnsi" w:hAnsiTheme="minorHAnsi" w:cstheme="minorHAnsi"/>
        </w:rPr>
        <w:t>,</w:t>
      </w:r>
      <w:r w:rsidR="00464492">
        <w:rPr>
          <w:rFonts w:asciiTheme="minorHAnsi" w:hAnsiTheme="minorHAnsi" w:cstheme="minorHAnsi"/>
        </w:rPr>
        <w:t>9</w:t>
      </w:r>
      <w:r w:rsidR="0079082D">
        <w:rPr>
          <w:rFonts w:asciiTheme="minorHAnsi" w:hAnsiTheme="minorHAnsi" w:cstheme="minorHAnsi"/>
        </w:rPr>
        <w:t xml:space="preserve"> oranında artarak </w:t>
      </w:r>
      <w:r w:rsidRPr="002229EF">
        <w:rPr>
          <w:rFonts w:asciiTheme="minorHAnsi" w:hAnsiTheme="minorHAnsi" w:cstheme="minorHAnsi"/>
        </w:rPr>
        <w:t>aylık TÜFE değişiminin (yaklaşık yüzde 1,</w:t>
      </w:r>
      <w:r w:rsidR="00464492">
        <w:rPr>
          <w:rFonts w:asciiTheme="minorHAnsi" w:hAnsiTheme="minorHAnsi" w:cstheme="minorHAnsi"/>
        </w:rPr>
        <w:t>7</w:t>
      </w:r>
      <w:r w:rsidRPr="002229EF">
        <w:rPr>
          <w:rFonts w:asciiTheme="minorHAnsi" w:hAnsiTheme="minorHAnsi" w:cstheme="minorHAnsi"/>
        </w:rPr>
        <w:t xml:space="preserve">) üzerinde </w:t>
      </w:r>
      <w:r w:rsidRPr="00E90C3A">
        <w:rPr>
          <w:rFonts w:asciiTheme="minorHAnsi" w:hAnsiTheme="minorHAnsi" w:cstheme="minorHAnsi"/>
        </w:rPr>
        <w:t>gerçekleşmiştir. Bun</w:t>
      </w:r>
      <w:r w:rsidR="004D0C4D">
        <w:rPr>
          <w:rFonts w:asciiTheme="minorHAnsi" w:hAnsiTheme="minorHAnsi" w:cstheme="minorHAnsi"/>
        </w:rPr>
        <w:t>a rağmen</w:t>
      </w:r>
      <w:r w:rsidRPr="00E90C3A">
        <w:rPr>
          <w:rFonts w:asciiTheme="minorHAnsi" w:hAnsiTheme="minorHAnsi" w:cstheme="minorHAnsi"/>
        </w:rPr>
        <w:t xml:space="preserve">, </w:t>
      </w:r>
      <w:r w:rsidR="00597BD2">
        <w:rPr>
          <w:rFonts w:asciiTheme="minorHAnsi" w:hAnsiTheme="minorHAnsi" w:cstheme="minorHAnsi"/>
        </w:rPr>
        <w:t>Nisan</w:t>
      </w:r>
      <w:r w:rsidRPr="00E90C3A">
        <w:rPr>
          <w:rFonts w:asciiTheme="minorHAnsi" w:hAnsiTheme="minorHAnsi" w:cstheme="minorHAnsi"/>
        </w:rPr>
        <w:t xml:space="preserve"> ayındaki bu değer kazanımının ucuz konutların reel değerinde geçmişte yaşanan büyük kaybı telafi etmekten hala uzak olduğu</w:t>
      </w:r>
      <w:r w:rsidR="00597BD2">
        <w:rPr>
          <w:rFonts w:asciiTheme="minorHAnsi" w:hAnsiTheme="minorHAnsi" w:cstheme="minorHAnsi"/>
        </w:rPr>
        <w:t>nu</w:t>
      </w:r>
      <w:r w:rsidR="00250C08">
        <w:rPr>
          <w:rFonts w:asciiTheme="minorHAnsi" w:hAnsiTheme="minorHAnsi" w:cstheme="minorHAnsi"/>
        </w:rPr>
        <w:t xml:space="preserve"> söyleyebiliriz</w:t>
      </w:r>
      <w:r w:rsidR="00597BD2">
        <w:rPr>
          <w:rFonts w:asciiTheme="minorHAnsi" w:hAnsiTheme="minorHAnsi" w:cstheme="minorHAnsi"/>
        </w:rPr>
        <w:t xml:space="preserve">. </w:t>
      </w:r>
      <w:r w:rsidR="00B568A5">
        <w:rPr>
          <w:rFonts w:asciiTheme="minorHAnsi" w:hAnsiTheme="minorHAnsi" w:cstheme="minorHAnsi"/>
        </w:rPr>
        <w:t>Nitekim</w:t>
      </w:r>
      <w:r w:rsidR="00742652">
        <w:rPr>
          <w:rFonts w:asciiTheme="minorHAnsi" w:hAnsiTheme="minorHAnsi" w:cstheme="minorHAnsi"/>
        </w:rPr>
        <w:t xml:space="preserve"> </w:t>
      </w:r>
      <w:r w:rsidR="00597BD2" w:rsidRPr="00F10BD0">
        <w:rPr>
          <w:rFonts w:asciiTheme="minorHAnsi" w:hAnsiTheme="minorHAnsi" w:cstheme="minorHAnsi"/>
        </w:rPr>
        <w:t>Nisan ayı</w:t>
      </w:r>
      <w:r w:rsidRPr="00F10BD0">
        <w:rPr>
          <w:rFonts w:asciiTheme="minorHAnsi" w:hAnsiTheme="minorHAnsi" w:cstheme="minorHAnsi"/>
        </w:rPr>
        <w:t xml:space="preserve"> itibarıyla ucuz konut reel satış fiyatlarının 2017 Eylül seviyesinin yüzde 1</w:t>
      </w:r>
      <w:r w:rsidR="000778A4" w:rsidRPr="00F10BD0">
        <w:rPr>
          <w:rFonts w:asciiTheme="minorHAnsi" w:hAnsiTheme="minorHAnsi" w:cstheme="minorHAnsi"/>
        </w:rPr>
        <w:t>3</w:t>
      </w:r>
      <w:r w:rsidRPr="00F10BD0">
        <w:rPr>
          <w:rFonts w:asciiTheme="minorHAnsi" w:hAnsiTheme="minorHAnsi" w:cstheme="minorHAnsi"/>
        </w:rPr>
        <w:t>,</w:t>
      </w:r>
      <w:r w:rsidR="000778A4" w:rsidRPr="00F10BD0">
        <w:rPr>
          <w:rFonts w:asciiTheme="minorHAnsi" w:hAnsiTheme="minorHAnsi" w:cstheme="minorHAnsi"/>
        </w:rPr>
        <w:t>4</w:t>
      </w:r>
      <w:r w:rsidRPr="00F10BD0">
        <w:rPr>
          <w:rFonts w:asciiTheme="minorHAnsi" w:hAnsiTheme="minorHAnsi" w:cstheme="minorHAnsi"/>
        </w:rPr>
        <w:t xml:space="preserve"> altında kaldığı </w:t>
      </w:r>
      <w:r w:rsidR="00597BD2" w:rsidRPr="00F10BD0">
        <w:rPr>
          <w:rFonts w:asciiTheme="minorHAnsi" w:hAnsiTheme="minorHAnsi" w:cstheme="minorHAnsi"/>
        </w:rPr>
        <w:t xml:space="preserve">görülmektedir </w:t>
      </w:r>
      <w:r w:rsidRPr="00F10BD0">
        <w:rPr>
          <w:rFonts w:asciiTheme="minorHAnsi" w:hAnsiTheme="minorHAnsi" w:cstheme="minorHAnsi"/>
        </w:rPr>
        <w:t>(Şekil E</w:t>
      </w:r>
      <w:r w:rsidR="00AC6743" w:rsidRPr="00F10BD0">
        <w:rPr>
          <w:rFonts w:asciiTheme="minorHAnsi" w:hAnsiTheme="minorHAnsi" w:cstheme="minorHAnsi"/>
        </w:rPr>
        <w:t>3</w:t>
      </w:r>
      <w:r w:rsidRPr="00F10BD0">
        <w:rPr>
          <w:rFonts w:asciiTheme="minorHAnsi" w:hAnsiTheme="minorHAnsi" w:cstheme="minorHAnsi"/>
        </w:rPr>
        <w:t>).</w:t>
      </w:r>
    </w:p>
    <w:p w14:paraId="391AFF3B" w14:textId="03503983" w:rsidR="006070AB" w:rsidRDefault="006070AB">
      <w:pPr>
        <w:rPr>
          <w:rFonts w:asciiTheme="minorHAnsi" w:hAnsiTheme="minorHAnsi" w:cstheme="minorHAnsi"/>
        </w:rPr>
      </w:pPr>
    </w:p>
    <w:p w14:paraId="6BB670C4" w14:textId="08C702EF" w:rsidR="00A1501B" w:rsidRPr="00784E2D" w:rsidRDefault="00E01CA0">
      <w:pPr>
        <w:spacing w:before="120" w:after="120" w:line="276" w:lineRule="auto"/>
        <w:contextualSpacing/>
        <w:jc w:val="both"/>
        <w:rPr>
          <w:rFonts w:asciiTheme="minorHAnsi" w:hAnsiTheme="minorHAnsi" w:cstheme="minorHAnsi"/>
          <w:b/>
          <w:bCs/>
        </w:rPr>
      </w:pPr>
      <w:r w:rsidRPr="00E01CA0">
        <w:rPr>
          <w:rFonts w:asciiTheme="minorHAnsi" w:hAnsiTheme="minorHAnsi" w:cstheme="minorHAnsi"/>
          <w:noProof/>
          <w:sz w:val="24"/>
          <w:szCs w:val="24"/>
          <w:lang w:eastAsia="tr-TR"/>
        </w:rPr>
        <w:drawing>
          <wp:anchor distT="0" distB="0" distL="114300" distR="114300" simplePos="0" relativeHeight="251922432" behindDoc="0" locked="0" layoutInCell="1" allowOverlap="1" wp14:anchorId="72176877" wp14:editId="7DE55328">
            <wp:simplePos x="0" y="0"/>
            <wp:positionH relativeFrom="column">
              <wp:posOffset>-84455</wp:posOffset>
            </wp:positionH>
            <wp:positionV relativeFrom="paragraph">
              <wp:posOffset>198755</wp:posOffset>
            </wp:positionV>
            <wp:extent cx="5763260" cy="3243409"/>
            <wp:effectExtent l="0" t="0" r="0" b="0"/>
            <wp:wrapTopAndBottom/>
            <wp:docPr id="75" name="Resim 75" descr="C:\Users\deniz.kapancioglu\Desktop\Yeni klasör (2)\Mayis_2021_Sekil-Tablo_PNG\Sekil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niz.kapancioglu\Desktop\Yeni klasör (2)\Mayis_2021_Sekil-Tablo_PNG\Sekil_11.png"/>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A1501B" w:rsidRPr="00784E2D">
        <w:rPr>
          <w:rFonts w:asciiTheme="minorHAnsi" w:hAnsiTheme="minorHAnsi" w:cstheme="minorHAnsi"/>
          <w:b/>
          <w:bCs/>
        </w:rPr>
        <w:t>Şekil 1</w:t>
      </w:r>
      <w:r w:rsidR="00655591" w:rsidRPr="00784E2D">
        <w:rPr>
          <w:rFonts w:asciiTheme="minorHAnsi" w:hAnsiTheme="minorHAnsi" w:cstheme="minorHAnsi"/>
          <w:b/>
          <w:bCs/>
        </w:rPr>
        <w:t>1</w:t>
      </w:r>
      <w:r w:rsidR="00A1501B" w:rsidRPr="00784E2D">
        <w:rPr>
          <w:rFonts w:asciiTheme="minorHAnsi" w:hAnsiTheme="minorHAnsi" w:cstheme="minorHAnsi"/>
          <w:b/>
          <w:bCs/>
        </w:rPr>
        <w:t>: Ucuz ve Lüks Konutların Fiyat</w:t>
      </w:r>
      <w:r w:rsidR="00DE3768" w:rsidRPr="00784E2D">
        <w:rPr>
          <w:rFonts w:asciiTheme="minorHAnsi" w:hAnsiTheme="minorHAnsi" w:cstheme="minorHAnsi"/>
          <w:b/>
          <w:bCs/>
        </w:rPr>
        <w:t xml:space="preserve"> Endeksleri</w:t>
      </w:r>
      <w:r w:rsidR="00A1501B" w:rsidRPr="00784E2D">
        <w:rPr>
          <w:rFonts w:asciiTheme="minorHAnsi" w:hAnsiTheme="minorHAnsi" w:cstheme="minorHAnsi"/>
          <w:b/>
          <w:bCs/>
        </w:rPr>
        <w:t xml:space="preserve"> ile TÜFE</w:t>
      </w:r>
      <w:r w:rsidR="00DE3768" w:rsidRPr="00784E2D">
        <w:rPr>
          <w:rFonts w:asciiTheme="minorHAnsi" w:hAnsiTheme="minorHAnsi" w:cstheme="minorHAnsi"/>
          <w:b/>
          <w:bCs/>
        </w:rPr>
        <w:t xml:space="preserve"> (2017 Eylül=100)</w:t>
      </w:r>
    </w:p>
    <w:p w14:paraId="166EFBC5" w14:textId="16325E7A" w:rsidR="00A1501B" w:rsidRPr="00520B99" w:rsidRDefault="00A1501B">
      <w:pPr>
        <w:spacing w:before="120" w:after="120" w:line="276" w:lineRule="auto"/>
        <w:contextualSpacing/>
        <w:jc w:val="both"/>
        <w:rPr>
          <w:rFonts w:asciiTheme="minorHAnsi" w:hAnsiTheme="minorHAnsi" w:cstheme="minorHAnsi"/>
        </w:rPr>
      </w:pPr>
      <w:r w:rsidRPr="00520B99">
        <w:rPr>
          <w:rFonts w:asciiTheme="minorHAnsi" w:hAnsiTheme="minorHAnsi" w:cstheme="minorHAnsi"/>
        </w:rPr>
        <w:t>Kaynak: sahibinden.com, Betam</w:t>
      </w:r>
    </w:p>
    <w:p w14:paraId="3CDF34DA" w14:textId="5D72B4CA" w:rsidR="007C55B3" w:rsidRPr="00546972" w:rsidRDefault="007C55B3">
      <w:pPr>
        <w:spacing w:before="120" w:after="120" w:line="276" w:lineRule="auto"/>
        <w:contextualSpacing/>
        <w:jc w:val="both"/>
        <w:rPr>
          <w:rFonts w:asciiTheme="minorHAnsi" w:hAnsiTheme="minorHAnsi" w:cstheme="minorHAnsi"/>
          <w:sz w:val="24"/>
          <w:szCs w:val="24"/>
        </w:rPr>
      </w:pPr>
    </w:p>
    <w:p w14:paraId="7A841D1A" w14:textId="6B3ABF68" w:rsidR="009A301F" w:rsidRPr="00520B99" w:rsidRDefault="00B873FA">
      <w:pPr>
        <w:spacing w:before="120" w:after="120" w:line="276" w:lineRule="auto"/>
        <w:contextualSpacing/>
        <w:jc w:val="both"/>
        <w:rPr>
          <w:rFonts w:asciiTheme="minorHAnsi" w:hAnsiTheme="minorHAnsi" w:cstheme="minorHAnsi"/>
        </w:rPr>
      </w:pPr>
      <w:r>
        <w:rPr>
          <w:rFonts w:asciiTheme="minorHAnsi" w:hAnsiTheme="minorHAnsi" w:cstheme="minorHAnsi"/>
        </w:rPr>
        <w:t>Cari</w:t>
      </w:r>
      <w:r w:rsidR="00EF1435" w:rsidRPr="00E90C3A">
        <w:rPr>
          <w:rFonts w:asciiTheme="minorHAnsi" w:hAnsiTheme="minorHAnsi" w:cstheme="minorHAnsi"/>
        </w:rPr>
        <w:t xml:space="preserve"> fiyat gelişmelerine </w:t>
      </w:r>
      <w:r w:rsidR="00C81D53">
        <w:rPr>
          <w:rFonts w:asciiTheme="minorHAnsi" w:hAnsiTheme="minorHAnsi" w:cstheme="minorHAnsi"/>
        </w:rPr>
        <w:t>Nisan</w:t>
      </w:r>
      <w:r w:rsidR="00EF1435" w:rsidRPr="00E90C3A">
        <w:rPr>
          <w:rFonts w:asciiTheme="minorHAnsi" w:hAnsiTheme="minorHAnsi" w:cstheme="minorHAnsi"/>
        </w:rPr>
        <w:t xml:space="preserve"> 2020’den </w:t>
      </w:r>
      <w:r w:rsidR="00C81D53">
        <w:rPr>
          <w:rFonts w:asciiTheme="minorHAnsi" w:hAnsiTheme="minorHAnsi" w:cstheme="minorHAnsi"/>
        </w:rPr>
        <w:t>Nisan</w:t>
      </w:r>
      <w:r w:rsidR="00EF1435" w:rsidRPr="00E90C3A">
        <w:rPr>
          <w:rFonts w:asciiTheme="minorHAnsi" w:hAnsiTheme="minorHAnsi" w:cstheme="minorHAnsi"/>
        </w:rPr>
        <w:t xml:space="preserve"> 2021’e yıllık değişimler olarak bak</w:t>
      </w:r>
      <w:r w:rsidR="00520B99" w:rsidRPr="00E90C3A">
        <w:rPr>
          <w:rFonts w:asciiTheme="minorHAnsi" w:hAnsiTheme="minorHAnsi" w:cstheme="minorHAnsi"/>
        </w:rPr>
        <w:t>ıldığında</w:t>
      </w:r>
      <w:r w:rsidR="00EF1435" w:rsidRPr="00E90C3A">
        <w:rPr>
          <w:rFonts w:asciiTheme="minorHAnsi" w:hAnsiTheme="minorHAnsi" w:cstheme="minorHAnsi"/>
        </w:rPr>
        <w:t xml:space="preserve"> her iki piyasada da </w:t>
      </w:r>
      <w:r>
        <w:rPr>
          <w:rFonts w:asciiTheme="minorHAnsi" w:hAnsiTheme="minorHAnsi" w:cstheme="minorHAnsi"/>
        </w:rPr>
        <w:t xml:space="preserve">cari </w:t>
      </w:r>
      <w:r w:rsidR="00EF1435" w:rsidRPr="00E90C3A">
        <w:rPr>
          <w:rFonts w:asciiTheme="minorHAnsi" w:hAnsiTheme="minorHAnsi" w:cstheme="minorHAnsi"/>
        </w:rPr>
        <w:t>fiyatlarda yüksek artışların devam etmekte olduğu görül</w:t>
      </w:r>
      <w:r w:rsidR="00520B99" w:rsidRPr="00E90C3A">
        <w:rPr>
          <w:rFonts w:asciiTheme="minorHAnsi" w:hAnsiTheme="minorHAnsi" w:cstheme="minorHAnsi"/>
        </w:rPr>
        <w:t>mektedir</w:t>
      </w:r>
      <w:r w:rsidR="00D83944" w:rsidRPr="00E90C3A">
        <w:rPr>
          <w:rFonts w:asciiTheme="minorHAnsi" w:hAnsiTheme="minorHAnsi" w:cstheme="minorHAnsi"/>
        </w:rPr>
        <w:t xml:space="preserve"> (Şekil 12). </w:t>
      </w:r>
      <w:r w:rsidR="00A7401E" w:rsidRPr="00E90C3A">
        <w:rPr>
          <w:rFonts w:asciiTheme="minorHAnsi" w:hAnsiTheme="minorHAnsi" w:cstheme="minorHAnsi"/>
        </w:rPr>
        <w:t>Lüks konutlardaki fiyat artışı 2020 Aralık</w:t>
      </w:r>
      <w:r w:rsidR="00C81D53">
        <w:rPr>
          <w:rFonts w:asciiTheme="minorHAnsi" w:hAnsiTheme="minorHAnsi" w:cstheme="minorHAnsi"/>
        </w:rPr>
        <w:t>-2021 Mart</w:t>
      </w:r>
      <w:r w:rsidR="00A7401E" w:rsidRPr="00E90C3A">
        <w:rPr>
          <w:rFonts w:asciiTheme="minorHAnsi" w:hAnsiTheme="minorHAnsi" w:cstheme="minorHAnsi"/>
        </w:rPr>
        <w:t xml:space="preserve"> </w:t>
      </w:r>
      <w:r w:rsidR="00C81D53">
        <w:rPr>
          <w:rFonts w:asciiTheme="minorHAnsi" w:hAnsiTheme="minorHAnsi" w:cstheme="minorHAnsi"/>
        </w:rPr>
        <w:t>arasında</w:t>
      </w:r>
      <w:r w:rsidR="00A7401E" w:rsidRPr="00E90C3A">
        <w:rPr>
          <w:rFonts w:asciiTheme="minorHAnsi" w:hAnsiTheme="minorHAnsi" w:cstheme="minorHAnsi"/>
        </w:rPr>
        <w:t xml:space="preserve"> tempo kaybederken, ucuz konutlarda </w:t>
      </w:r>
      <w:r w:rsidR="000977BC" w:rsidRPr="00E90C3A">
        <w:rPr>
          <w:rFonts w:asciiTheme="minorHAnsi" w:hAnsiTheme="minorHAnsi" w:cstheme="minorHAnsi"/>
        </w:rPr>
        <w:t xml:space="preserve">sadece </w:t>
      </w:r>
      <w:r w:rsidR="00C81D53">
        <w:rPr>
          <w:rFonts w:asciiTheme="minorHAnsi" w:hAnsiTheme="minorHAnsi" w:cstheme="minorHAnsi"/>
        </w:rPr>
        <w:t>Şubat ayında</w:t>
      </w:r>
      <w:r w:rsidR="00A7401E" w:rsidRPr="00E90C3A">
        <w:rPr>
          <w:rFonts w:asciiTheme="minorHAnsi" w:hAnsiTheme="minorHAnsi" w:cstheme="minorHAnsi"/>
        </w:rPr>
        <w:t xml:space="preserve"> bir kayıp </w:t>
      </w:r>
      <w:r w:rsidR="00621E51" w:rsidRPr="00E90C3A">
        <w:rPr>
          <w:rFonts w:asciiTheme="minorHAnsi" w:hAnsiTheme="minorHAnsi" w:cstheme="minorHAnsi"/>
        </w:rPr>
        <w:t>görülmüştü</w:t>
      </w:r>
      <w:r w:rsidR="00A7401E" w:rsidRPr="00E90C3A">
        <w:rPr>
          <w:rFonts w:asciiTheme="minorHAnsi" w:hAnsiTheme="minorHAnsi" w:cstheme="minorHAnsi"/>
        </w:rPr>
        <w:t xml:space="preserve">. </w:t>
      </w:r>
      <w:r w:rsidR="0086230B">
        <w:rPr>
          <w:rFonts w:asciiTheme="minorHAnsi" w:hAnsiTheme="minorHAnsi" w:cstheme="minorHAnsi"/>
        </w:rPr>
        <w:t>Mart ayında</w:t>
      </w:r>
      <w:r w:rsidR="00F918D5">
        <w:rPr>
          <w:rFonts w:asciiTheme="minorHAnsi" w:hAnsiTheme="minorHAnsi" w:cstheme="minorHAnsi"/>
        </w:rPr>
        <w:t xml:space="preserve"> ise</w:t>
      </w:r>
      <w:r w:rsidR="0086230B">
        <w:rPr>
          <w:rFonts w:asciiTheme="minorHAnsi" w:hAnsiTheme="minorHAnsi" w:cstheme="minorHAnsi"/>
        </w:rPr>
        <w:t xml:space="preserve"> </w:t>
      </w:r>
      <w:r w:rsidR="0007260A" w:rsidRPr="00E90C3A">
        <w:rPr>
          <w:rFonts w:asciiTheme="minorHAnsi" w:hAnsiTheme="minorHAnsi" w:cstheme="minorHAnsi"/>
        </w:rPr>
        <w:t>her iki konut türünün de fiyatların</w:t>
      </w:r>
      <w:r w:rsidR="0086230B">
        <w:rPr>
          <w:rFonts w:asciiTheme="minorHAnsi" w:hAnsiTheme="minorHAnsi" w:cstheme="minorHAnsi"/>
        </w:rPr>
        <w:t>ın artış hı</w:t>
      </w:r>
      <w:r w:rsidR="00CB2E4A">
        <w:rPr>
          <w:rFonts w:asciiTheme="minorHAnsi" w:hAnsiTheme="minorHAnsi" w:cstheme="minorHAnsi"/>
        </w:rPr>
        <w:t>z</w:t>
      </w:r>
      <w:r w:rsidR="0086230B">
        <w:rPr>
          <w:rFonts w:asciiTheme="minorHAnsi" w:hAnsiTheme="minorHAnsi" w:cstheme="minorHAnsi"/>
        </w:rPr>
        <w:t>ı</w:t>
      </w:r>
      <w:r w:rsidR="00F918D5">
        <w:rPr>
          <w:rFonts w:asciiTheme="minorHAnsi" w:hAnsiTheme="minorHAnsi" w:cstheme="minorHAnsi"/>
        </w:rPr>
        <w:t>nın</w:t>
      </w:r>
      <w:r w:rsidR="0086230B">
        <w:rPr>
          <w:rFonts w:asciiTheme="minorHAnsi" w:hAnsiTheme="minorHAnsi" w:cstheme="minorHAnsi"/>
        </w:rPr>
        <w:t xml:space="preserve"> ivme kazan</w:t>
      </w:r>
      <w:r w:rsidR="00F918D5">
        <w:rPr>
          <w:rFonts w:asciiTheme="minorHAnsi" w:hAnsiTheme="minorHAnsi" w:cstheme="minorHAnsi"/>
        </w:rPr>
        <w:t>dığını belirtmiştik</w:t>
      </w:r>
      <w:r w:rsidR="0007260A" w:rsidRPr="00E90C3A">
        <w:rPr>
          <w:rFonts w:asciiTheme="minorHAnsi" w:hAnsiTheme="minorHAnsi" w:cstheme="minorHAnsi"/>
        </w:rPr>
        <w:t xml:space="preserve">. </w:t>
      </w:r>
      <w:r w:rsidR="000D1C13">
        <w:rPr>
          <w:rFonts w:asciiTheme="minorHAnsi" w:hAnsiTheme="minorHAnsi" w:cstheme="minorHAnsi"/>
        </w:rPr>
        <w:t>Bu tempo artışının Nisan ayında da devam ettiği görülmektedir</w:t>
      </w:r>
      <w:r w:rsidR="0007260A" w:rsidRPr="00E90C3A">
        <w:rPr>
          <w:rFonts w:asciiTheme="minorHAnsi" w:hAnsiTheme="minorHAnsi" w:cstheme="minorHAnsi"/>
        </w:rPr>
        <w:t xml:space="preserve">. </w:t>
      </w:r>
      <w:r w:rsidR="000D1C13">
        <w:rPr>
          <w:rFonts w:asciiTheme="minorHAnsi" w:hAnsiTheme="minorHAnsi" w:cstheme="minorHAnsi"/>
        </w:rPr>
        <w:t xml:space="preserve">Nisan ayında </w:t>
      </w:r>
      <w:r>
        <w:rPr>
          <w:rFonts w:asciiTheme="minorHAnsi" w:hAnsiTheme="minorHAnsi" w:cstheme="minorHAnsi"/>
        </w:rPr>
        <w:t>cari</w:t>
      </w:r>
      <w:r w:rsidR="00D83944" w:rsidRPr="00E90C3A">
        <w:rPr>
          <w:rFonts w:asciiTheme="minorHAnsi" w:hAnsiTheme="minorHAnsi" w:cstheme="minorHAnsi"/>
        </w:rPr>
        <w:t xml:space="preserve"> satış fiyatları</w:t>
      </w:r>
      <w:r w:rsidR="00EC1C9C" w:rsidRPr="00E90C3A">
        <w:rPr>
          <w:rFonts w:asciiTheme="minorHAnsi" w:hAnsiTheme="minorHAnsi" w:cstheme="minorHAnsi"/>
        </w:rPr>
        <w:t>ndaki yıllık</w:t>
      </w:r>
      <w:r w:rsidR="00D66AE7" w:rsidRPr="00E90C3A">
        <w:rPr>
          <w:rFonts w:asciiTheme="minorHAnsi" w:hAnsiTheme="minorHAnsi" w:cstheme="minorHAnsi"/>
        </w:rPr>
        <w:t xml:space="preserve"> artış</w:t>
      </w:r>
      <w:r w:rsidR="0066279D">
        <w:rPr>
          <w:rFonts w:asciiTheme="minorHAnsi" w:hAnsiTheme="minorHAnsi" w:cstheme="minorHAnsi"/>
        </w:rPr>
        <w:t xml:space="preserve"> bir önceki aya </w:t>
      </w:r>
      <w:r w:rsidR="00800FA0">
        <w:rPr>
          <w:rFonts w:asciiTheme="minorHAnsi" w:hAnsiTheme="minorHAnsi" w:cstheme="minorHAnsi"/>
        </w:rPr>
        <w:t>kıyasla</w:t>
      </w:r>
      <w:r w:rsidR="00D83944" w:rsidRPr="00E90C3A">
        <w:rPr>
          <w:rFonts w:asciiTheme="minorHAnsi" w:hAnsiTheme="minorHAnsi" w:cstheme="minorHAnsi"/>
        </w:rPr>
        <w:t xml:space="preserve"> lüks konutlarda yüzde 3</w:t>
      </w:r>
      <w:r w:rsidR="000D1C13">
        <w:rPr>
          <w:rFonts w:asciiTheme="minorHAnsi" w:hAnsiTheme="minorHAnsi" w:cstheme="minorHAnsi"/>
        </w:rPr>
        <w:t>6</w:t>
      </w:r>
      <w:r w:rsidR="00D83944" w:rsidRPr="00E90C3A">
        <w:rPr>
          <w:rFonts w:asciiTheme="minorHAnsi" w:hAnsiTheme="minorHAnsi" w:cstheme="minorHAnsi"/>
        </w:rPr>
        <w:t>,</w:t>
      </w:r>
      <w:r w:rsidR="00D66AE7" w:rsidRPr="00E90C3A">
        <w:rPr>
          <w:rFonts w:asciiTheme="minorHAnsi" w:hAnsiTheme="minorHAnsi" w:cstheme="minorHAnsi"/>
        </w:rPr>
        <w:t>7</w:t>
      </w:r>
      <w:r w:rsidR="00D83944" w:rsidRPr="00E90C3A">
        <w:rPr>
          <w:rFonts w:asciiTheme="minorHAnsi" w:hAnsiTheme="minorHAnsi" w:cstheme="minorHAnsi"/>
        </w:rPr>
        <w:t xml:space="preserve">’den yüzde </w:t>
      </w:r>
      <w:r w:rsidR="000D1C13">
        <w:rPr>
          <w:rFonts w:asciiTheme="minorHAnsi" w:hAnsiTheme="minorHAnsi" w:cstheme="minorHAnsi"/>
        </w:rPr>
        <w:lastRenderedPageBreak/>
        <w:t>41</w:t>
      </w:r>
      <w:r w:rsidR="00D83944" w:rsidRPr="00E90C3A">
        <w:rPr>
          <w:rFonts w:asciiTheme="minorHAnsi" w:hAnsiTheme="minorHAnsi" w:cstheme="minorHAnsi"/>
        </w:rPr>
        <w:t>,</w:t>
      </w:r>
      <w:r w:rsidR="000D1C13">
        <w:rPr>
          <w:rFonts w:asciiTheme="minorHAnsi" w:hAnsiTheme="minorHAnsi" w:cstheme="minorHAnsi"/>
        </w:rPr>
        <w:t>2</w:t>
      </w:r>
      <w:r w:rsidR="00D83944" w:rsidRPr="00E90C3A">
        <w:rPr>
          <w:rFonts w:asciiTheme="minorHAnsi" w:hAnsiTheme="minorHAnsi" w:cstheme="minorHAnsi"/>
        </w:rPr>
        <w:t>’ye</w:t>
      </w:r>
      <w:r w:rsidR="00F1306C" w:rsidRPr="00E90C3A">
        <w:rPr>
          <w:rFonts w:asciiTheme="minorHAnsi" w:hAnsiTheme="minorHAnsi" w:cstheme="minorHAnsi"/>
        </w:rPr>
        <w:t xml:space="preserve">, </w:t>
      </w:r>
      <w:r w:rsidR="00D83944" w:rsidRPr="00E90C3A">
        <w:rPr>
          <w:rFonts w:asciiTheme="minorHAnsi" w:hAnsiTheme="minorHAnsi" w:cstheme="minorHAnsi"/>
        </w:rPr>
        <w:t xml:space="preserve">ucuz konutlarda </w:t>
      </w:r>
      <w:r w:rsidR="00F1306C" w:rsidRPr="00E90C3A">
        <w:rPr>
          <w:rFonts w:asciiTheme="minorHAnsi" w:hAnsiTheme="minorHAnsi" w:cstheme="minorHAnsi"/>
        </w:rPr>
        <w:t xml:space="preserve">ise </w:t>
      </w:r>
      <w:r w:rsidR="00D83944" w:rsidRPr="00E90C3A">
        <w:rPr>
          <w:rFonts w:asciiTheme="minorHAnsi" w:hAnsiTheme="minorHAnsi" w:cstheme="minorHAnsi"/>
        </w:rPr>
        <w:t>yüzde 2</w:t>
      </w:r>
      <w:r w:rsidR="000D1C13">
        <w:rPr>
          <w:rFonts w:asciiTheme="minorHAnsi" w:hAnsiTheme="minorHAnsi" w:cstheme="minorHAnsi"/>
        </w:rPr>
        <w:t>9</w:t>
      </w:r>
      <w:r w:rsidR="00D83944" w:rsidRPr="00E90C3A">
        <w:rPr>
          <w:rFonts w:asciiTheme="minorHAnsi" w:hAnsiTheme="minorHAnsi" w:cstheme="minorHAnsi"/>
        </w:rPr>
        <w:t>,</w:t>
      </w:r>
      <w:r w:rsidR="000D1C13">
        <w:rPr>
          <w:rFonts w:asciiTheme="minorHAnsi" w:hAnsiTheme="minorHAnsi" w:cstheme="minorHAnsi"/>
        </w:rPr>
        <w:t>8</w:t>
      </w:r>
      <w:r w:rsidR="00D83944" w:rsidRPr="00E90C3A">
        <w:rPr>
          <w:rFonts w:asciiTheme="minorHAnsi" w:hAnsiTheme="minorHAnsi" w:cstheme="minorHAnsi"/>
        </w:rPr>
        <w:t>’d</w:t>
      </w:r>
      <w:r w:rsidR="00D66AE7" w:rsidRPr="00E90C3A">
        <w:rPr>
          <w:rFonts w:asciiTheme="minorHAnsi" w:hAnsiTheme="minorHAnsi" w:cstheme="minorHAnsi"/>
        </w:rPr>
        <w:t>e</w:t>
      </w:r>
      <w:r w:rsidR="00D83944" w:rsidRPr="00E90C3A">
        <w:rPr>
          <w:rFonts w:asciiTheme="minorHAnsi" w:hAnsiTheme="minorHAnsi" w:cstheme="minorHAnsi"/>
        </w:rPr>
        <w:t xml:space="preserve">n yüzde </w:t>
      </w:r>
      <w:r w:rsidR="000D1C13">
        <w:rPr>
          <w:rFonts w:asciiTheme="minorHAnsi" w:hAnsiTheme="minorHAnsi" w:cstheme="minorHAnsi"/>
        </w:rPr>
        <w:t>32</w:t>
      </w:r>
      <w:r w:rsidR="00D83944" w:rsidRPr="00E90C3A">
        <w:rPr>
          <w:rFonts w:asciiTheme="minorHAnsi" w:hAnsiTheme="minorHAnsi" w:cstheme="minorHAnsi"/>
        </w:rPr>
        <w:t>,</w:t>
      </w:r>
      <w:r w:rsidR="000D1C13">
        <w:rPr>
          <w:rFonts w:asciiTheme="minorHAnsi" w:hAnsiTheme="minorHAnsi" w:cstheme="minorHAnsi"/>
        </w:rPr>
        <w:t>5</w:t>
      </w:r>
      <w:r w:rsidR="00D83944" w:rsidRPr="00E90C3A">
        <w:rPr>
          <w:rFonts w:asciiTheme="minorHAnsi" w:hAnsiTheme="minorHAnsi" w:cstheme="minorHAnsi"/>
        </w:rPr>
        <w:t xml:space="preserve">’e </w:t>
      </w:r>
      <w:r>
        <w:rPr>
          <w:rFonts w:asciiTheme="minorHAnsi" w:hAnsiTheme="minorHAnsi" w:cstheme="minorHAnsi"/>
        </w:rPr>
        <w:t>yükselmiştir</w:t>
      </w:r>
      <w:r w:rsidR="00D83944" w:rsidRPr="00E90C3A">
        <w:rPr>
          <w:rFonts w:asciiTheme="minorHAnsi" w:hAnsiTheme="minorHAnsi" w:cstheme="minorHAnsi"/>
        </w:rPr>
        <w:t>.</w:t>
      </w:r>
      <w:r w:rsidR="00D83944" w:rsidRPr="00520B99">
        <w:rPr>
          <w:rFonts w:asciiTheme="minorHAnsi" w:hAnsiTheme="minorHAnsi" w:cstheme="minorHAnsi"/>
        </w:rPr>
        <w:t xml:space="preserve"> </w:t>
      </w:r>
    </w:p>
    <w:p w14:paraId="50EBF292" w14:textId="218722EA" w:rsidR="00E01CA0" w:rsidRDefault="00E01CA0">
      <w:pPr>
        <w:rPr>
          <w:rFonts w:asciiTheme="minorHAnsi" w:hAnsiTheme="minorHAnsi" w:cstheme="minorHAnsi"/>
          <w:b/>
          <w:bCs/>
        </w:rPr>
      </w:pPr>
    </w:p>
    <w:p w14:paraId="1AB85356" w14:textId="71A4B8C6" w:rsidR="008957A7" w:rsidRPr="00520B99" w:rsidRDefault="00E01CA0">
      <w:pPr>
        <w:spacing w:before="120" w:after="120" w:line="276" w:lineRule="auto"/>
        <w:contextualSpacing/>
        <w:rPr>
          <w:rFonts w:asciiTheme="minorHAnsi" w:hAnsiTheme="minorHAnsi" w:cstheme="minorHAnsi"/>
          <w:b/>
          <w:bCs/>
        </w:rPr>
      </w:pPr>
      <w:r w:rsidRPr="00E01CA0">
        <w:rPr>
          <w:rFonts w:asciiTheme="minorHAnsi" w:hAnsiTheme="minorHAnsi" w:cstheme="minorHAnsi"/>
          <w:noProof/>
          <w:sz w:val="24"/>
          <w:szCs w:val="24"/>
          <w:lang w:eastAsia="tr-TR"/>
        </w:rPr>
        <w:drawing>
          <wp:anchor distT="0" distB="0" distL="114300" distR="114300" simplePos="0" relativeHeight="251923456" behindDoc="0" locked="0" layoutInCell="1" allowOverlap="1" wp14:anchorId="008CCA6C" wp14:editId="4F48FC90">
            <wp:simplePos x="0" y="0"/>
            <wp:positionH relativeFrom="column">
              <wp:posOffset>-76835</wp:posOffset>
            </wp:positionH>
            <wp:positionV relativeFrom="paragraph">
              <wp:posOffset>174625</wp:posOffset>
            </wp:positionV>
            <wp:extent cx="5763260" cy="3243409"/>
            <wp:effectExtent l="0" t="0" r="0" b="0"/>
            <wp:wrapTopAndBottom/>
            <wp:docPr id="76" name="Resim 76" descr="C:\Users\deniz.kapancioglu\Desktop\Yeni klasör (2)\Mayis_2021_Sekil-Tablo_PNG\Sekil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niz.kapancioglu\Desktop\Yeni klasör (2)\Mayis_2021_Sekil-Tablo_PNG\Sekil_12[7].png"/>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8957A7" w:rsidRPr="00520B99">
        <w:rPr>
          <w:rFonts w:asciiTheme="minorHAnsi" w:hAnsiTheme="minorHAnsi" w:cstheme="minorHAnsi"/>
          <w:b/>
          <w:bCs/>
        </w:rPr>
        <w:t xml:space="preserve">Şekil 12: Ucuz ve Lüks Konutların </w:t>
      </w:r>
      <w:r w:rsidR="001D0FC1">
        <w:rPr>
          <w:rFonts w:asciiTheme="minorHAnsi" w:hAnsiTheme="minorHAnsi" w:cstheme="minorHAnsi"/>
          <w:b/>
          <w:bCs/>
        </w:rPr>
        <w:t>Cari</w:t>
      </w:r>
      <w:r w:rsidR="008957A7" w:rsidRPr="00520B99">
        <w:rPr>
          <w:rFonts w:asciiTheme="minorHAnsi" w:hAnsiTheme="minorHAnsi" w:cstheme="minorHAnsi"/>
          <w:b/>
          <w:bCs/>
        </w:rPr>
        <w:t xml:space="preserve"> Fiyatlarının Yıllık Değişimi (%)</w:t>
      </w:r>
    </w:p>
    <w:p w14:paraId="3C5C11A8" w14:textId="63FEE506" w:rsidR="008957A7" w:rsidRPr="00540867" w:rsidRDefault="008957A7">
      <w:pPr>
        <w:spacing w:before="120" w:after="120" w:line="276" w:lineRule="auto"/>
        <w:contextualSpacing/>
        <w:jc w:val="both"/>
        <w:rPr>
          <w:rFonts w:asciiTheme="minorHAnsi" w:hAnsiTheme="minorHAnsi" w:cstheme="minorHAnsi"/>
        </w:rPr>
      </w:pPr>
      <w:r w:rsidRPr="00540867">
        <w:rPr>
          <w:rFonts w:asciiTheme="minorHAnsi" w:hAnsiTheme="minorHAnsi" w:cstheme="minorHAnsi"/>
        </w:rPr>
        <w:t>Kaynak: sahibinden.com, Betam</w:t>
      </w:r>
    </w:p>
    <w:p w14:paraId="4565E4B5" w14:textId="3BC491B6" w:rsidR="006070AB" w:rsidRDefault="006070AB">
      <w:pPr>
        <w:rPr>
          <w:rFonts w:asciiTheme="minorHAnsi" w:hAnsiTheme="minorHAnsi" w:cstheme="minorHAnsi"/>
          <w:sz w:val="24"/>
          <w:szCs w:val="24"/>
        </w:rPr>
      </w:pPr>
    </w:p>
    <w:p w14:paraId="52BA700F" w14:textId="42383928" w:rsidR="00884D11" w:rsidRPr="00540867" w:rsidRDefault="00884D11" w:rsidP="001E1D17">
      <w:pPr>
        <w:spacing w:before="120" w:after="120" w:line="276" w:lineRule="auto"/>
        <w:contextualSpacing/>
        <w:jc w:val="both"/>
        <w:rPr>
          <w:rFonts w:asciiTheme="minorHAnsi" w:hAnsiTheme="minorHAnsi" w:cstheme="minorHAnsi"/>
          <w:b/>
          <w:bCs/>
        </w:rPr>
      </w:pPr>
      <w:r w:rsidRPr="00540867">
        <w:rPr>
          <w:rFonts w:asciiTheme="minorHAnsi" w:hAnsiTheme="minorHAnsi" w:cstheme="minorHAnsi"/>
          <w:b/>
          <w:bCs/>
        </w:rPr>
        <w:t>Ucuz konutlar daha hızlı satılıyor</w:t>
      </w:r>
    </w:p>
    <w:p w14:paraId="7F26DC50" w14:textId="6760FDA0" w:rsidR="00F462A4" w:rsidRPr="00540867" w:rsidRDefault="00F462A4" w:rsidP="00F462A4">
      <w:pPr>
        <w:spacing w:before="120" w:after="120" w:line="276" w:lineRule="auto"/>
        <w:contextualSpacing/>
        <w:jc w:val="both"/>
        <w:rPr>
          <w:rFonts w:asciiTheme="minorHAnsi" w:hAnsiTheme="minorHAnsi" w:cstheme="minorHAnsi"/>
        </w:rPr>
      </w:pPr>
      <w:r w:rsidRPr="00540867">
        <w:rPr>
          <w:rFonts w:asciiTheme="minorHAnsi" w:hAnsiTheme="minorHAnsi" w:cstheme="minorHAnsi"/>
        </w:rPr>
        <w:t>Satılan konut sayısının satılık ilan sayısına oranı</w:t>
      </w:r>
      <w:r w:rsidRPr="00540867">
        <w:rPr>
          <w:rStyle w:val="DipnotBavurusu"/>
          <w:rFonts w:asciiTheme="minorHAnsi" w:hAnsiTheme="minorHAnsi" w:cstheme="minorHAnsi"/>
        </w:rPr>
        <w:footnoteReference w:id="6"/>
      </w:r>
      <w:r w:rsidRPr="00540867">
        <w:rPr>
          <w:rFonts w:asciiTheme="minorHAnsi" w:hAnsiTheme="minorHAnsi" w:cstheme="minorHAnsi"/>
        </w:rPr>
        <w:t xml:space="preserve"> Şubat ayında her iki konut piyasasında düşmesine rağmen Mart ayında </w:t>
      </w:r>
      <w:r>
        <w:rPr>
          <w:rFonts w:asciiTheme="minorHAnsi" w:hAnsiTheme="minorHAnsi" w:cstheme="minorHAnsi"/>
        </w:rPr>
        <w:t>yükselmişti. Bu</w:t>
      </w:r>
      <w:r w:rsidR="00CE0ED6">
        <w:rPr>
          <w:rFonts w:asciiTheme="minorHAnsi" w:hAnsiTheme="minorHAnsi" w:cstheme="minorHAnsi"/>
        </w:rPr>
        <w:t xml:space="preserve"> temponun</w:t>
      </w:r>
      <w:r>
        <w:rPr>
          <w:rFonts w:asciiTheme="minorHAnsi" w:hAnsiTheme="minorHAnsi" w:cstheme="minorHAnsi"/>
        </w:rPr>
        <w:t xml:space="preserve"> Nisan ayında kaybolduğu görülmektedir (Şekil 13). </w:t>
      </w:r>
      <w:r w:rsidRPr="00540867">
        <w:rPr>
          <w:rFonts w:asciiTheme="minorHAnsi" w:hAnsiTheme="minorHAnsi" w:cstheme="minorHAnsi"/>
        </w:rPr>
        <w:t xml:space="preserve">Ucuz konutların satış oranı </w:t>
      </w:r>
      <w:r>
        <w:rPr>
          <w:rFonts w:asciiTheme="minorHAnsi" w:hAnsiTheme="minorHAnsi" w:cstheme="minorHAnsi"/>
        </w:rPr>
        <w:t>önceki aya göre</w:t>
      </w:r>
      <w:r w:rsidRPr="00540867">
        <w:rPr>
          <w:rFonts w:asciiTheme="minorHAnsi" w:hAnsiTheme="minorHAnsi" w:cstheme="minorHAnsi"/>
        </w:rPr>
        <w:t xml:space="preserve"> yüzde </w:t>
      </w:r>
      <w:r>
        <w:rPr>
          <w:rFonts w:asciiTheme="minorHAnsi" w:hAnsiTheme="minorHAnsi" w:cstheme="minorHAnsi"/>
        </w:rPr>
        <w:t>5</w:t>
      </w:r>
      <w:r w:rsidRPr="00540867">
        <w:rPr>
          <w:rFonts w:asciiTheme="minorHAnsi" w:hAnsiTheme="minorHAnsi" w:cstheme="minorHAnsi"/>
        </w:rPr>
        <w:t>,</w:t>
      </w:r>
      <w:r>
        <w:rPr>
          <w:rFonts w:asciiTheme="minorHAnsi" w:hAnsiTheme="minorHAnsi" w:cstheme="minorHAnsi"/>
        </w:rPr>
        <w:t>2</w:t>
      </w:r>
      <w:r w:rsidRPr="00540867">
        <w:rPr>
          <w:rFonts w:asciiTheme="minorHAnsi" w:hAnsiTheme="minorHAnsi" w:cstheme="minorHAnsi"/>
        </w:rPr>
        <w:t xml:space="preserve">’den yüzde </w:t>
      </w:r>
      <w:r>
        <w:rPr>
          <w:rFonts w:asciiTheme="minorHAnsi" w:hAnsiTheme="minorHAnsi" w:cstheme="minorHAnsi"/>
        </w:rPr>
        <w:t>3</w:t>
      </w:r>
      <w:r w:rsidRPr="00540867">
        <w:rPr>
          <w:rFonts w:asciiTheme="minorHAnsi" w:hAnsiTheme="minorHAnsi" w:cstheme="minorHAnsi"/>
        </w:rPr>
        <w:t>,</w:t>
      </w:r>
      <w:r>
        <w:rPr>
          <w:rFonts w:asciiTheme="minorHAnsi" w:hAnsiTheme="minorHAnsi" w:cstheme="minorHAnsi"/>
        </w:rPr>
        <w:t>6</w:t>
      </w:r>
      <w:r w:rsidRPr="00540867">
        <w:rPr>
          <w:rFonts w:asciiTheme="minorHAnsi" w:hAnsiTheme="minorHAnsi" w:cstheme="minorHAnsi"/>
        </w:rPr>
        <w:t>’y</w:t>
      </w:r>
      <w:r>
        <w:rPr>
          <w:rFonts w:asciiTheme="minorHAnsi" w:hAnsiTheme="minorHAnsi" w:cstheme="minorHAnsi"/>
        </w:rPr>
        <w:t>a</w:t>
      </w:r>
      <w:r w:rsidRPr="00540867">
        <w:rPr>
          <w:rFonts w:asciiTheme="minorHAnsi" w:hAnsiTheme="minorHAnsi" w:cstheme="minorHAnsi"/>
        </w:rPr>
        <w:t>, lüks konutların satış oranı</w:t>
      </w:r>
      <w:r>
        <w:rPr>
          <w:rFonts w:asciiTheme="minorHAnsi" w:hAnsiTheme="minorHAnsi" w:cstheme="minorHAnsi"/>
        </w:rPr>
        <w:t xml:space="preserve"> ise</w:t>
      </w:r>
      <w:r w:rsidRPr="00540867">
        <w:rPr>
          <w:rFonts w:asciiTheme="minorHAnsi" w:hAnsiTheme="minorHAnsi" w:cstheme="minorHAnsi"/>
        </w:rPr>
        <w:t xml:space="preserve"> yüzde </w:t>
      </w:r>
      <w:r>
        <w:rPr>
          <w:rFonts w:asciiTheme="minorHAnsi" w:hAnsiTheme="minorHAnsi" w:cstheme="minorHAnsi"/>
        </w:rPr>
        <w:t>4</w:t>
      </w:r>
      <w:r w:rsidRPr="00540867">
        <w:rPr>
          <w:rFonts w:asciiTheme="minorHAnsi" w:hAnsiTheme="minorHAnsi" w:cstheme="minorHAnsi"/>
        </w:rPr>
        <w:t>,</w:t>
      </w:r>
      <w:r>
        <w:rPr>
          <w:rFonts w:asciiTheme="minorHAnsi" w:hAnsiTheme="minorHAnsi" w:cstheme="minorHAnsi"/>
        </w:rPr>
        <w:t>4</w:t>
      </w:r>
      <w:r w:rsidRPr="00540867">
        <w:rPr>
          <w:rFonts w:asciiTheme="minorHAnsi" w:hAnsiTheme="minorHAnsi" w:cstheme="minorHAnsi"/>
        </w:rPr>
        <w:t>’</w:t>
      </w:r>
      <w:r>
        <w:rPr>
          <w:rFonts w:asciiTheme="minorHAnsi" w:hAnsiTheme="minorHAnsi" w:cstheme="minorHAnsi"/>
        </w:rPr>
        <w:t>t</w:t>
      </w:r>
      <w:r w:rsidRPr="00540867">
        <w:rPr>
          <w:rFonts w:asciiTheme="minorHAnsi" w:hAnsiTheme="minorHAnsi" w:cstheme="minorHAnsi"/>
        </w:rPr>
        <w:t xml:space="preserve">en yüzde </w:t>
      </w:r>
      <w:r>
        <w:rPr>
          <w:rFonts w:asciiTheme="minorHAnsi" w:hAnsiTheme="minorHAnsi" w:cstheme="minorHAnsi"/>
        </w:rPr>
        <w:t>3</w:t>
      </w:r>
      <w:r w:rsidRPr="00540867">
        <w:rPr>
          <w:rFonts w:asciiTheme="minorHAnsi" w:hAnsiTheme="minorHAnsi" w:cstheme="minorHAnsi"/>
        </w:rPr>
        <w:t>,</w:t>
      </w:r>
      <w:r>
        <w:rPr>
          <w:rFonts w:asciiTheme="minorHAnsi" w:hAnsiTheme="minorHAnsi" w:cstheme="minorHAnsi"/>
        </w:rPr>
        <w:t>1</w:t>
      </w:r>
      <w:r w:rsidRPr="00540867">
        <w:rPr>
          <w:rFonts w:asciiTheme="minorHAnsi" w:hAnsiTheme="minorHAnsi" w:cstheme="minorHAnsi"/>
        </w:rPr>
        <w:t xml:space="preserve">’e </w:t>
      </w:r>
      <w:r>
        <w:rPr>
          <w:rFonts w:asciiTheme="minorHAnsi" w:hAnsiTheme="minorHAnsi" w:cstheme="minorHAnsi"/>
        </w:rPr>
        <w:t>düşmüştür</w:t>
      </w:r>
      <w:r w:rsidRPr="00540867">
        <w:rPr>
          <w:rFonts w:asciiTheme="minorHAnsi" w:hAnsiTheme="minorHAnsi" w:cstheme="minorHAnsi"/>
        </w:rPr>
        <w:t xml:space="preserve">. </w:t>
      </w:r>
      <w:r>
        <w:rPr>
          <w:rFonts w:asciiTheme="minorHAnsi" w:hAnsiTheme="minorHAnsi" w:cstheme="minorHAnsi"/>
        </w:rPr>
        <w:t>Öte yandan, bu oran geçen yılın aynı ayına göre ucuz konutlarda yüzde 1,5’ten yüzde 3,6’ya, lüks konutlarda ise yüzde 1,2’den yüzde 3,1’e yükselmiştir.</w:t>
      </w:r>
    </w:p>
    <w:p w14:paraId="33723FE7" w14:textId="0299BFC4" w:rsidR="00C032B2" w:rsidRDefault="00C032B2">
      <w:pPr>
        <w:rPr>
          <w:rFonts w:asciiTheme="minorHAnsi" w:hAnsiTheme="minorHAnsi" w:cstheme="minorHAnsi"/>
          <w:b/>
          <w:bCs/>
        </w:rPr>
      </w:pPr>
      <w:r>
        <w:rPr>
          <w:rFonts w:asciiTheme="minorHAnsi" w:hAnsiTheme="minorHAnsi" w:cstheme="minorHAnsi"/>
          <w:b/>
          <w:bCs/>
        </w:rPr>
        <w:br w:type="page"/>
      </w:r>
    </w:p>
    <w:p w14:paraId="733B5907" w14:textId="625834A3" w:rsidR="007F64CF" w:rsidRPr="00D26CD4" w:rsidRDefault="00E01CA0" w:rsidP="002C21E1">
      <w:pPr>
        <w:rPr>
          <w:rFonts w:asciiTheme="minorHAnsi" w:hAnsiTheme="minorHAnsi" w:cstheme="minorHAnsi"/>
          <w:b/>
          <w:bCs/>
        </w:rPr>
      </w:pPr>
      <w:r w:rsidRPr="00E01CA0">
        <w:rPr>
          <w:rFonts w:asciiTheme="minorHAnsi" w:hAnsiTheme="minorHAnsi" w:cstheme="minorHAnsi"/>
          <w:noProof/>
          <w:lang w:eastAsia="tr-TR"/>
        </w:rPr>
        <w:lastRenderedPageBreak/>
        <w:drawing>
          <wp:anchor distT="0" distB="0" distL="114300" distR="114300" simplePos="0" relativeHeight="251925504" behindDoc="0" locked="0" layoutInCell="1" allowOverlap="1" wp14:anchorId="5C3ABE38" wp14:editId="50977AF5">
            <wp:simplePos x="0" y="0"/>
            <wp:positionH relativeFrom="column">
              <wp:posOffset>2830195</wp:posOffset>
            </wp:positionH>
            <wp:positionV relativeFrom="paragraph">
              <wp:posOffset>234950</wp:posOffset>
            </wp:positionV>
            <wp:extent cx="3646229" cy="2052000"/>
            <wp:effectExtent l="0" t="0" r="0" b="5715"/>
            <wp:wrapTopAndBottom/>
            <wp:docPr id="83" name="Resim 83" descr="C:\Users\deniz.kapancioglu\Desktop\Yeni klasör (2)\Mayis_2021_Sekil-Tablo_PNG\Sekil_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niz.kapancioglu\Desktop\Yeni klasör (2)\Mayis_2021_Sekil-Tablo_PNG\Sekil_13-1.png"/>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229" cy="2052000"/>
                    </a:xfrm>
                    <a:prstGeom prst="rect">
                      <a:avLst/>
                    </a:prstGeom>
                    <a:noFill/>
                    <a:ln>
                      <a:noFill/>
                    </a:ln>
                  </pic:spPr>
                </pic:pic>
              </a:graphicData>
            </a:graphic>
          </wp:anchor>
        </w:drawing>
      </w:r>
      <w:r w:rsidRPr="00E01CA0">
        <w:rPr>
          <w:rFonts w:asciiTheme="minorHAnsi" w:hAnsiTheme="minorHAnsi" w:cstheme="minorHAnsi"/>
          <w:noProof/>
          <w:lang w:eastAsia="tr-TR"/>
        </w:rPr>
        <w:drawing>
          <wp:anchor distT="0" distB="0" distL="114300" distR="114300" simplePos="0" relativeHeight="251924480" behindDoc="0" locked="0" layoutInCell="1" allowOverlap="1" wp14:anchorId="473E9106" wp14:editId="0D8C1721">
            <wp:simplePos x="0" y="0"/>
            <wp:positionH relativeFrom="column">
              <wp:posOffset>-815975</wp:posOffset>
            </wp:positionH>
            <wp:positionV relativeFrom="paragraph">
              <wp:posOffset>227330</wp:posOffset>
            </wp:positionV>
            <wp:extent cx="3646170" cy="2051685"/>
            <wp:effectExtent l="0" t="0" r="0" b="5715"/>
            <wp:wrapTopAndBottom/>
            <wp:docPr id="79" name="Resim 79" descr="C:\Users\deniz.kapancioglu\Desktop\Yeni klasör (2)\Mayis_2021_Sekil-Tablo_PNG\Sekil_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niz.kapancioglu\Desktop\Yeni klasör (2)\Mayis_2021_Sekil-Tablo_PNG\Sekil_13-2.png"/>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170" cy="2051685"/>
                    </a:xfrm>
                    <a:prstGeom prst="rect">
                      <a:avLst/>
                    </a:prstGeom>
                    <a:noFill/>
                    <a:ln>
                      <a:noFill/>
                    </a:ln>
                  </pic:spPr>
                </pic:pic>
              </a:graphicData>
            </a:graphic>
          </wp:anchor>
        </w:drawing>
      </w:r>
      <w:r w:rsidR="00A1501B" w:rsidRPr="00D26CD4">
        <w:rPr>
          <w:rFonts w:asciiTheme="minorHAnsi" w:hAnsiTheme="minorHAnsi" w:cstheme="minorHAnsi"/>
          <w:b/>
          <w:bCs/>
        </w:rPr>
        <w:t>Şekil 1</w:t>
      </w:r>
      <w:r w:rsidR="00751D98" w:rsidRPr="00D26CD4">
        <w:rPr>
          <w:rFonts w:asciiTheme="minorHAnsi" w:hAnsiTheme="minorHAnsi" w:cstheme="minorHAnsi"/>
          <w:b/>
          <w:bCs/>
        </w:rPr>
        <w:t>3</w:t>
      </w:r>
      <w:r w:rsidR="00A1501B" w:rsidRPr="00D26CD4">
        <w:rPr>
          <w:rFonts w:asciiTheme="minorHAnsi" w:hAnsiTheme="minorHAnsi" w:cstheme="minorHAnsi"/>
          <w:b/>
          <w:bCs/>
        </w:rPr>
        <w:t>: Ucuz ve Lüks Konutlarda Satılan Konut Sayısının Toplam Satılık İlanlara Oranı (%)</w:t>
      </w:r>
      <w:r w:rsidR="007F64CF" w:rsidRPr="00D26CD4">
        <w:rPr>
          <w:rFonts w:asciiTheme="minorHAnsi" w:hAnsiTheme="minorHAnsi" w:cstheme="minorHAnsi"/>
          <w:b/>
          <w:bCs/>
        </w:rPr>
        <w:t xml:space="preserve"> </w:t>
      </w:r>
    </w:p>
    <w:p w14:paraId="00DB8D3A" w14:textId="4B19E4F1" w:rsidR="00A1501B" w:rsidRPr="00D26CD4" w:rsidRDefault="00A1501B">
      <w:pPr>
        <w:spacing w:before="120" w:after="120" w:line="276" w:lineRule="auto"/>
        <w:contextualSpacing/>
        <w:jc w:val="both"/>
        <w:rPr>
          <w:rFonts w:asciiTheme="minorHAnsi" w:hAnsiTheme="minorHAnsi" w:cstheme="minorHAnsi"/>
        </w:rPr>
      </w:pPr>
      <w:r w:rsidRPr="00D26CD4">
        <w:rPr>
          <w:rFonts w:asciiTheme="minorHAnsi" w:hAnsiTheme="minorHAnsi" w:cstheme="minorHAnsi"/>
        </w:rPr>
        <w:t>Kaynak: sahibinden.com, Betam</w:t>
      </w:r>
    </w:p>
    <w:p w14:paraId="2C6B10B3" w14:textId="02C5A3E2" w:rsidR="000977BC" w:rsidRPr="00546972" w:rsidRDefault="000977BC">
      <w:pPr>
        <w:spacing w:before="120" w:after="120" w:line="276" w:lineRule="auto"/>
        <w:contextualSpacing/>
        <w:jc w:val="both"/>
        <w:rPr>
          <w:rFonts w:asciiTheme="minorHAnsi" w:hAnsiTheme="minorHAnsi" w:cstheme="minorHAnsi"/>
          <w:sz w:val="24"/>
          <w:szCs w:val="24"/>
        </w:rPr>
      </w:pPr>
    </w:p>
    <w:p w14:paraId="48B1B0AE" w14:textId="2E24DF91" w:rsidR="00D94140" w:rsidRDefault="00F462A4" w:rsidP="00F462A4">
      <w:pPr>
        <w:spacing w:before="120" w:after="120" w:line="276" w:lineRule="auto"/>
        <w:contextualSpacing/>
        <w:jc w:val="both"/>
        <w:rPr>
          <w:rFonts w:asciiTheme="minorHAnsi" w:hAnsiTheme="minorHAnsi" w:cstheme="minorHAnsi"/>
        </w:rPr>
      </w:pPr>
      <w:r w:rsidRPr="00EA7BA2">
        <w:rPr>
          <w:rFonts w:asciiTheme="minorHAnsi" w:hAnsiTheme="minorHAnsi" w:cstheme="minorHAnsi"/>
        </w:rPr>
        <w:t>Konut piyasasındaki canlılığı ölçmek için kullandığımız bir diğer gösterge olan ilan yaşın</w:t>
      </w:r>
      <w:r>
        <w:rPr>
          <w:rFonts w:asciiTheme="minorHAnsi" w:hAnsiTheme="minorHAnsi" w:cstheme="minorHAnsi"/>
        </w:rPr>
        <w:t>da</w:t>
      </w:r>
      <w:r w:rsidRPr="00EA7BA2">
        <w:rPr>
          <w:rFonts w:asciiTheme="minorHAnsi" w:hAnsiTheme="minorHAnsi" w:cstheme="minorHAnsi"/>
        </w:rPr>
        <w:t xml:space="preserve"> </w:t>
      </w:r>
      <w:r>
        <w:rPr>
          <w:rFonts w:asciiTheme="minorHAnsi" w:hAnsiTheme="minorHAnsi" w:cstheme="minorHAnsi"/>
        </w:rPr>
        <w:t>geçen ay vurguladığımız kısmi artış Nisan ayında lüks konutlarda devam etmiştir. Öte yandan, bu ay ucuz konutların ilan yaşında belirgin bir artış olmamıştır</w:t>
      </w:r>
      <w:r w:rsidRPr="00E90C3A">
        <w:rPr>
          <w:rFonts w:asciiTheme="minorHAnsi" w:hAnsiTheme="minorHAnsi" w:cstheme="minorHAnsi"/>
        </w:rPr>
        <w:t xml:space="preserve"> (Şekil 14). </w:t>
      </w:r>
      <w:r>
        <w:rPr>
          <w:rFonts w:asciiTheme="minorHAnsi" w:hAnsiTheme="minorHAnsi" w:cstheme="minorHAnsi"/>
        </w:rPr>
        <w:t>Nisan ayında önceki aya göre lüks konut ilan yaşı 2,1 gün artarken, ucuz konutların ortalama ilan yaşı 0,2 gün artmıştır. Bu dönemde il</w:t>
      </w:r>
      <w:r w:rsidRPr="00E90C3A">
        <w:rPr>
          <w:rFonts w:asciiTheme="minorHAnsi" w:hAnsiTheme="minorHAnsi" w:cstheme="minorHAnsi"/>
        </w:rPr>
        <w:t>an yaş</w:t>
      </w:r>
      <w:r>
        <w:rPr>
          <w:rFonts w:asciiTheme="minorHAnsi" w:hAnsiTheme="minorHAnsi" w:cstheme="minorHAnsi"/>
        </w:rPr>
        <w:t>lar</w:t>
      </w:r>
      <w:r w:rsidRPr="00E90C3A">
        <w:rPr>
          <w:rFonts w:asciiTheme="minorHAnsi" w:hAnsiTheme="minorHAnsi" w:cstheme="minorHAnsi"/>
        </w:rPr>
        <w:t>ı geçen yılın aynı ayın</w:t>
      </w:r>
      <w:r>
        <w:rPr>
          <w:rFonts w:asciiTheme="minorHAnsi" w:hAnsiTheme="minorHAnsi" w:cstheme="minorHAnsi"/>
        </w:rPr>
        <w:t xml:space="preserve">a göre </w:t>
      </w:r>
      <w:r w:rsidRPr="00E90C3A">
        <w:rPr>
          <w:rFonts w:asciiTheme="minorHAnsi" w:hAnsiTheme="minorHAnsi" w:cstheme="minorHAnsi"/>
        </w:rPr>
        <w:t xml:space="preserve">ucuz konutlarda </w:t>
      </w:r>
      <w:r>
        <w:rPr>
          <w:rFonts w:asciiTheme="minorHAnsi" w:hAnsiTheme="minorHAnsi" w:cstheme="minorHAnsi"/>
        </w:rPr>
        <w:t>20</w:t>
      </w:r>
      <w:r w:rsidRPr="00E90C3A">
        <w:rPr>
          <w:rFonts w:asciiTheme="minorHAnsi" w:hAnsiTheme="minorHAnsi" w:cstheme="minorHAnsi"/>
        </w:rPr>
        <w:t>,</w:t>
      </w:r>
      <w:r>
        <w:rPr>
          <w:rFonts w:asciiTheme="minorHAnsi" w:hAnsiTheme="minorHAnsi" w:cstheme="minorHAnsi"/>
        </w:rPr>
        <w:t>1</w:t>
      </w:r>
      <w:r w:rsidRPr="00E90C3A">
        <w:rPr>
          <w:rFonts w:asciiTheme="minorHAnsi" w:hAnsiTheme="minorHAnsi" w:cstheme="minorHAnsi"/>
        </w:rPr>
        <w:t xml:space="preserve"> gün, lüks konutlarda </w:t>
      </w:r>
      <w:r>
        <w:rPr>
          <w:rFonts w:asciiTheme="minorHAnsi" w:hAnsiTheme="minorHAnsi" w:cstheme="minorHAnsi"/>
        </w:rPr>
        <w:t>33,6</w:t>
      </w:r>
      <w:r w:rsidRPr="00E90C3A">
        <w:rPr>
          <w:rFonts w:asciiTheme="minorHAnsi" w:hAnsiTheme="minorHAnsi" w:cstheme="minorHAnsi"/>
        </w:rPr>
        <w:t xml:space="preserve"> gün</w:t>
      </w:r>
      <w:r>
        <w:rPr>
          <w:rFonts w:asciiTheme="minorHAnsi" w:hAnsiTheme="minorHAnsi" w:cstheme="minorHAnsi"/>
        </w:rPr>
        <w:t xml:space="preserve"> kısalmıştır</w:t>
      </w:r>
      <w:r w:rsidRPr="00E90C3A">
        <w:rPr>
          <w:rFonts w:asciiTheme="minorHAnsi" w:hAnsiTheme="minorHAnsi" w:cstheme="minorHAnsi"/>
        </w:rPr>
        <w:t xml:space="preserve">. </w:t>
      </w:r>
      <w:r>
        <w:rPr>
          <w:rFonts w:asciiTheme="minorHAnsi" w:hAnsiTheme="minorHAnsi" w:cstheme="minorHAnsi"/>
        </w:rPr>
        <w:t>Son verilere göre</w:t>
      </w:r>
      <w:r w:rsidRPr="00E90C3A">
        <w:rPr>
          <w:rFonts w:asciiTheme="minorHAnsi" w:hAnsiTheme="minorHAnsi" w:cstheme="minorHAnsi"/>
        </w:rPr>
        <w:t xml:space="preserve"> kapatılan ilan yaşı ucuz konutlarda 63,</w:t>
      </w:r>
      <w:r>
        <w:rPr>
          <w:rFonts w:asciiTheme="minorHAnsi" w:hAnsiTheme="minorHAnsi" w:cstheme="minorHAnsi"/>
        </w:rPr>
        <w:t>9</w:t>
      </w:r>
      <w:r w:rsidRPr="00E90C3A">
        <w:rPr>
          <w:rFonts w:asciiTheme="minorHAnsi" w:hAnsiTheme="minorHAnsi" w:cstheme="minorHAnsi"/>
        </w:rPr>
        <w:t xml:space="preserve"> gün, lüks konutlarda ise 7</w:t>
      </w:r>
      <w:r>
        <w:rPr>
          <w:rFonts w:asciiTheme="minorHAnsi" w:hAnsiTheme="minorHAnsi" w:cstheme="minorHAnsi"/>
        </w:rPr>
        <w:t>9</w:t>
      </w:r>
      <w:r w:rsidRPr="00E90C3A">
        <w:rPr>
          <w:rFonts w:asciiTheme="minorHAnsi" w:hAnsiTheme="minorHAnsi" w:cstheme="minorHAnsi"/>
        </w:rPr>
        <w:t>,</w:t>
      </w:r>
      <w:r>
        <w:rPr>
          <w:rFonts w:asciiTheme="minorHAnsi" w:hAnsiTheme="minorHAnsi" w:cstheme="minorHAnsi"/>
        </w:rPr>
        <w:t>5</w:t>
      </w:r>
      <w:r w:rsidRPr="00E90C3A">
        <w:rPr>
          <w:rFonts w:asciiTheme="minorHAnsi" w:hAnsiTheme="minorHAnsi" w:cstheme="minorHAnsi"/>
        </w:rPr>
        <w:t xml:space="preserve"> gün olarak hesaplanmıştır.</w:t>
      </w:r>
      <w:r w:rsidR="002C21E1">
        <w:rPr>
          <w:rFonts w:asciiTheme="minorHAnsi" w:hAnsiTheme="minorHAnsi" w:cstheme="minorHAnsi"/>
        </w:rPr>
        <w:t xml:space="preserve"> </w:t>
      </w:r>
      <w:r w:rsidR="00B568A5" w:rsidRPr="000D4201">
        <w:rPr>
          <w:rFonts w:asciiTheme="minorHAnsi" w:hAnsiTheme="minorHAnsi" w:cstheme="minorHAnsi"/>
        </w:rPr>
        <w:t xml:space="preserve">Şekil 14’te görüldüğü gibi </w:t>
      </w:r>
      <w:r w:rsidR="00151BED" w:rsidRPr="000D4201">
        <w:rPr>
          <w:rFonts w:asciiTheme="minorHAnsi" w:hAnsiTheme="minorHAnsi" w:cstheme="minorHAnsi"/>
        </w:rPr>
        <w:t xml:space="preserve">ucuz konutların ilanda kalma süreleri lüks konutlara kıyasla daha kısadır. Diğer ifadeyle ucuz konutlar daha hızlı satılmaktadır. Yegâne istisnai dönem, geçen yılın düşük faizli konut kredilerinin yarattığı satış patlamasının yaşandığı dönemdir. Bu dönemde lüks konutlarda ilan yaşında büyük bir düşüş gerçekleşmiş ve ilan yaşı ucuz konut ilan yaşına hemen hemen eşitlenmiş </w:t>
      </w:r>
      <w:r w:rsidR="00A16374" w:rsidRPr="000D4201">
        <w:rPr>
          <w:rFonts w:asciiTheme="minorHAnsi" w:hAnsiTheme="minorHAnsi" w:cstheme="minorHAnsi"/>
        </w:rPr>
        <w:t>a</w:t>
      </w:r>
      <w:r w:rsidR="00151BED" w:rsidRPr="000D4201">
        <w:rPr>
          <w:rFonts w:asciiTheme="minorHAnsi" w:hAnsiTheme="minorHAnsi" w:cstheme="minorHAnsi"/>
        </w:rPr>
        <w:t>ncak bu</w:t>
      </w:r>
      <w:r w:rsidR="00A16374" w:rsidRPr="000D4201">
        <w:rPr>
          <w:rFonts w:asciiTheme="minorHAnsi" w:hAnsiTheme="minorHAnsi" w:cstheme="minorHAnsi"/>
        </w:rPr>
        <w:t xml:space="preserve"> durum birkaç ay sürmüştür.</w:t>
      </w:r>
      <w:r w:rsidR="00A16374">
        <w:rPr>
          <w:rFonts w:asciiTheme="minorHAnsi" w:hAnsiTheme="minorHAnsi" w:cstheme="minorHAnsi"/>
        </w:rPr>
        <w:t xml:space="preserve"> </w:t>
      </w:r>
    </w:p>
    <w:p w14:paraId="54EA89D4" w14:textId="4A3F2F14" w:rsidR="00D94140" w:rsidRDefault="00D94140" w:rsidP="00F462A4">
      <w:pPr>
        <w:spacing w:before="120" w:after="120" w:line="276" w:lineRule="auto"/>
        <w:contextualSpacing/>
        <w:jc w:val="both"/>
        <w:rPr>
          <w:rFonts w:asciiTheme="minorHAnsi" w:hAnsiTheme="minorHAnsi" w:cstheme="minorHAnsi"/>
        </w:rPr>
      </w:pPr>
    </w:p>
    <w:p w14:paraId="72FC1877" w14:textId="264E86EB" w:rsidR="00C032B2" w:rsidRDefault="002C21E1" w:rsidP="00C032B2">
      <w:pPr>
        <w:spacing w:before="120" w:after="120" w:line="276" w:lineRule="auto"/>
        <w:contextualSpacing/>
        <w:jc w:val="both"/>
        <w:rPr>
          <w:rFonts w:asciiTheme="minorHAnsi" w:hAnsiTheme="minorHAnsi" w:cstheme="minorHAnsi"/>
        </w:rPr>
      </w:pPr>
      <w:r>
        <w:rPr>
          <w:rFonts w:asciiTheme="minorHAnsi" w:hAnsiTheme="minorHAnsi" w:cstheme="minorHAnsi"/>
        </w:rPr>
        <w:t>2020 Haziran ayından itibaren lüks konutlarda kapatılan ilan yaşının ar</w:t>
      </w:r>
      <w:r w:rsidR="00307961">
        <w:rPr>
          <w:rFonts w:asciiTheme="minorHAnsi" w:hAnsiTheme="minorHAnsi" w:cstheme="minorHAnsi"/>
        </w:rPr>
        <w:t>tı</w:t>
      </w:r>
      <w:r w:rsidR="00B568A5">
        <w:rPr>
          <w:rFonts w:asciiTheme="minorHAnsi" w:hAnsiTheme="minorHAnsi" w:cstheme="minorHAnsi"/>
        </w:rPr>
        <w:t>yor olması</w:t>
      </w:r>
      <w:r>
        <w:rPr>
          <w:rFonts w:asciiTheme="minorHAnsi" w:hAnsiTheme="minorHAnsi" w:cstheme="minorHAnsi"/>
        </w:rPr>
        <w:t xml:space="preserve"> lüks konut piyasasının doygunluğa ulaştığını ve lüks talebinin azalmaya başladığını göster</w:t>
      </w:r>
      <w:r w:rsidR="00B568A5">
        <w:rPr>
          <w:rFonts w:asciiTheme="minorHAnsi" w:hAnsiTheme="minorHAnsi" w:cstheme="minorHAnsi"/>
        </w:rPr>
        <w:t>iyor olabilir</w:t>
      </w:r>
      <w:r>
        <w:rPr>
          <w:rFonts w:asciiTheme="minorHAnsi" w:hAnsiTheme="minorHAnsi" w:cstheme="minorHAnsi"/>
        </w:rPr>
        <w:t xml:space="preserve">. </w:t>
      </w:r>
      <w:r w:rsidR="00307961">
        <w:rPr>
          <w:rFonts w:asciiTheme="minorHAnsi" w:hAnsiTheme="minorHAnsi" w:cstheme="minorHAnsi"/>
        </w:rPr>
        <w:t>Diğer tarafta, a</w:t>
      </w:r>
      <w:r w:rsidR="00D94140">
        <w:rPr>
          <w:rFonts w:asciiTheme="minorHAnsi" w:hAnsiTheme="minorHAnsi" w:cstheme="minorHAnsi"/>
        </w:rPr>
        <w:t>ynı dönemde ucuz konutla</w:t>
      </w:r>
      <w:r w:rsidR="00307961">
        <w:rPr>
          <w:rFonts w:asciiTheme="minorHAnsi" w:hAnsiTheme="minorHAnsi" w:cstheme="minorHAnsi"/>
        </w:rPr>
        <w:t>rda</w:t>
      </w:r>
      <w:r w:rsidR="00D94140">
        <w:rPr>
          <w:rFonts w:asciiTheme="minorHAnsi" w:hAnsiTheme="minorHAnsi" w:cstheme="minorHAnsi"/>
        </w:rPr>
        <w:t xml:space="preserve"> kapa</w:t>
      </w:r>
      <w:r w:rsidR="00307961">
        <w:rPr>
          <w:rFonts w:asciiTheme="minorHAnsi" w:hAnsiTheme="minorHAnsi" w:cstheme="minorHAnsi"/>
        </w:rPr>
        <w:t>tıl</w:t>
      </w:r>
      <w:r w:rsidR="00D94140">
        <w:rPr>
          <w:rFonts w:asciiTheme="minorHAnsi" w:hAnsiTheme="minorHAnsi" w:cstheme="minorHAnsi"/>
        </w:rPr>
        <w:t xml:space="preserve">an ilan yaşı belirgin </w:t>
      </w:r>
      <w:r w:rsidR="007560B0">
        <w:rPr>
          <w:rFonts w:asciiTheme="minorHAnsi" w:hAnsiTheme="minorHAnsi" w:cstheme="minorHAnsi"/>
        </w:rPr>
        <w:t xml:space="preserve">bir </w:t>
      </w:r>
      <w:r w:rsidR="00D94140">
        <w:rPr>
          <w:rFonts w:asciiTheme="minorHAnsi" w:hAnsiTheme="minorHAnsi" w:cstheme="minorHAnsi"/>
        </w:rPr>
        <w:t>değişim göstermemektedir. Bu</w:t>
      </w:r>
      <w:r w:rsidR="00C032B2">
        <w:rPr>
          <w:rFonts w:asciiTheme="minorHAnsi" w:hAnsiTheme="minorHAnsi" w:cstheme="minorHAnsi"/>
        </w:rPr>
        <w:t xml:space="preserve"> du</w:t>
      </w:r>
      <w:r w:rsidR="00D94140">
        <w:rPr>
          <w:rFonts w:asciiTheme="minorHAnsi" w:hAnsiTheme="minorHAnsi" w:cstheme="minorHAnsi"/>
        </w:rPr>
        <w:t>rum ucuz konut piyasasındaki talebin daha yüksek olduğun</w:t>
      </w:r>
      <w:r w:rsidR="00940319">
        <w:rPr>
          <w:rFonts w:asciiTheme="minorHAnsi" w:hAnsiTheme="minorHAnsi" w:cstheme="minorHAnsi"/>
        </w:rPr>
        <w:t>a işaret ediyor olabilir.</w:t>
      </w:r>
      <w:r w:rsidR="00C032B2">
        <w:rPr>
          <w:rFonts w:asciiTheme="minorHAnsi" w:hAnsiTheme="minorHAnsi" w:cstheme="minorHAnsi"/>
        </w:rPr>
        <w:t xml:space="preserve"> </w:t>
      </w:r>
    </w:p>
    <w:p w14:paraId="440CD5BB" w14:textId="77777777" w:rsidR="00C032B2" w:rsidRDefault="00C032B2" w:rsidP="00C032B2">
      <w:pPr>
        <w:spacing w:before="120" w:after="120" w:line="276" w:lineRule="auto"/>
        <w:contextualSpacing/>
        <w:jc w:val="both"/>
        <w:rPr>
          <w:rFonts w:asciiTheme="minorHAnsi" w:hAnsiTheme="minorHAnsi" w:cstheme="minorHAnsi"/>
        </w:rPr>
      </w:pPr>
    </w:p>
    <w:p w14:paraId="495DB0CB" w14:textId="2D9AA79C" w:rsidR="00751D98" w:rsidRPr="00EA7BA2" w:rsidRDefault="00C032B2" w:rsidP="00C032B2">
      <w:pPr>
        <w:spacing w:before="120" w:after="120" w:line="276" w:lineRule="auto"/>
        <w:contextualSpacing/>
        <w:jc w:val="both"/>
        <w:rPr>
          <w:rFonts w:asciiTheme="minorHAnsi" w:hAnsiTheme="minorHAnsi" w:cstheme="minorHAnsi"/>
        </w:rPr>
      </w:pPr>
      <w:r w:rsidRPr="00E01CA0">
        <w:rPr>
          <w:rFonts w:asciiTheme="minorHAnsi" w:hAnsiTheme="minorHAnsi" w:cstheme="minorHAnsi"/>
          <w:noProof/>
          <w:sz w:val="24"/>
          <w:szCs w:val="24"/>
          <w:lang w:eastAsia="tr-TR"/>
        </w:rPr>
        <w:lastRenderedPageBreak/>
        <w:drawing>
          <wp:anchor distT="0" distB="0" distL="114300" distR="114300" simplePos="0" relativeHeight="251926528" behindDoc="0" locked="0" layoutInCell="1" allowOverlap="1" wp14:anchorId="2A50325C" wp14:editId="1C2C9DE8">
            <wp:simplePos x="0" y="0"/>
            <wp:positionH relativeFrom="column">
              <wp:posOffset>-61595</wp:posOffset>
            </wp:positionH>
            <wp:positionV relativeFrom="paragraph">
              <wp:posOffset>214630</wp:posOffset>
            </wp:positionV>
            <wp:extent cx="5763260" cy="3245436"/>
            <wp:effectExtent l="0" t="0" r="0" b="0"/>
            <wp:wrapTopAndBottom/>
            <wp:docPr id="84" name="Resim 84" descr="C:\Users\deniz.kapancioglu\Desktop\Yeni klasör (2)\Mayis_2021_Sekil-Tablo_PNG\Sekil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niz.kapancioglu\Desktop\Yeni klasör (2)\Mayis_2021_Sekil-Tablo_PNG\Sekil_14.png"/>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5436"/>
                    </a:xfrm>
                    <a:prstGeom prst="rect">
                      <a:avLst/>
                    </a:prstGeom>
                    <a:noFill/>
                    <a:ln>
                      <a:noFill/>
                    </a:ln>
                  </pic:spPr>
                </pic:pic>
              </a:graphicData>
            </a:graphic>
          </wp:anchor>
        </w:drawing>
      </w:r>
      <w:r w:rsidR="00751D98" w:rsidRPr="00EA7BA2">
        <w:rPr>
          <w:rFonts w:asciiTheme="minorHAnsi" w:hAnsiTheme="minorHAnsi" w:cstheme="minorHAnsi"/>
          <w:b/>
          <w:bCs/>
        </w:rPr>
        <w:t>Şekil 14: Ucuz ve Lüks Konutlar İçin Kapa</w:t>
      </w:r>
      <w:r w:rsidR="0071525A" w:rsidRPr="00EA7BA2">
        <w:rPr>
          <w:rFonts w:asciiTheme="minorHAnsi" w:hAnsiTheme="minorHAnsi" w:cstheme="minorHAnsi"/>
          <w:b/>
          <w:bCs/>
        </w:rPr>
        <w:t>tıl</w:t>
      </w:r>
      <w:r w:rsidR="00751D98" w:rsidRPr="00EA7BA2">
        <w:rPr>
          <w:rFonts w:asciiTheme="minorHAnsi" w:hAnsiTheme="minorHAnsi" w:cstheme="minorHAnsi"/>
          <w:b/>
          <w:bCs/>
        </w:rPr>
        <w:t>an İlan Yaşı (Gün)</w:t>
      </w:r>
    </w:p>
    <w:p w14:paraId="0494DAF0" w14:textId="77777777" w:rsidR="00C032B2" w:rsidRDefault="00751D98" w:rsidP="00C032B2">
      <w:pPr>
        <w:spacing w:before="120" w:after="120" w:line="276" w:lineRule="auto"/>
        <w:contextualSpacing/>
        <w:jc w:val="both"/>
        <w:rPr>
          <w:rFonts w:asciiTheme="minorHAnsi" w:hAnsiTheme="minorHAnsi" w:cstheme="minorHAnsi"/>
        </w:rPr>
      </w:pPr>
      <w:r w:rsidRPr="00EA7BA2">
        <w:rPr>
          <w:rFonts w:asciiTheme="minorHAnsi" w:hAnsiTheme="minorHAnsi" w:cstheme="minorHAnsi"/>
        </w:rPr>
        <w:t>Kaynak: sahibinden.com, Betam</w:t>
      </w:r>
    </w:p>
    <w:p w14:paraId="58D5D569" w14:textId="77777777" w:rsidR="00C032B2" w:rsidRDefault="00C032B2" w:rsidP="00C032B2">
      <w:pPr>
        <w:spacing w:before="120" w:after="120" w:line="276" w:lineRule="auto"/>
        <w:contextualSpacing/>
        <w:jc w:val="both"/>
        <w:rPr>
          <w:rFonts w:asciiTheme="minorHAnsi" w:hAnsiTheme="minorHAnsi" w:cstheme="minorHAnsi"/>
        </w:rPr>
      </w:pPr>
    </w:p>
    <w:p w14:paraId="0CE5DE27" w14:textId="6265074C" w:rsidR="00A1501B" w:rsidRPr="00205F0A" w:rsidRDefault="00DF5A5D" w:rsidP="00C032B2">
      <w:pPr>
        <w:spacing w:before="120" w:after="120" w:line="276" w:lineRule="auto"/>
        <w:contextualSpacing/>
        <w:jc w:val="both"/>
        <w:rPr>
          <w:rFonts w:asciiTheme="minorHAnsi" w:hAnsiTheme="minorHAnsi" w:cstheme="minorHAnsi"/>
          <w:sz w:val="24"/>
          <w:szCs w:val="24"/>
        </w:rPr>
      </w:pPr>
      <w:r w:rsidRPr="00546972">
        <w:rPr>
          <w:rFonts w:asciiTheme="minorHAnsi" w:eastAsia="Calibri" w:hAnsiTheme="minorHAnsi" w:cstheme="minorHAnsi"/>
          <w:b/>
          <w:bCs/>
          <w:sz w:val="28"/>
          <w:szCs w:val="24"/>
        </w:rPr>
        <w:t xml:space="preserve">II- </w:t>
      </w:r>
      <w:r w:rsidR="00A1501B" w:rsidRPr="00546972">
        <w:rPr>
          <w:rFonts w:asciiTheme="minorHAnsi" w:eastAsia="Calibri" w:hAnsiTheme="minorHAnsi" w:cstheme="minorHAnsi"/>
          <w:b/>
          <w:bCs/>
          <w:sz w:val="28"/>
          <w:szCs w:val="24"/>
        </w:rPr>
        <w:t>Kiralık Konut Piyasası</w:t>
      </w:r>
      <w:r w:rsidR="004C6D56" w:rsidRPr="00546972">
        <w:rPr>
          <w:rFonts w:asciiTheme="minorHAnsi" w:eastAsia="Calibri" w:hAnsiTheme="minorHAnsi" w:cstheme="minorHAnsi"/>
          <w:b/>
          <w:bCs/>
          <w:sz w:val="28"/>
          <w:szCs w:val="24"/>
        </w:rPr>
        <w:t xml:space="preserve"> </w:t>
      </w:r>
    </w:p>
    <w:p w14:paraId="4A7FFD6B" w14:textId="040E39EC" w:rsidR="007B13F0" w:rsidRPr="00546972" w:rsidRDefault="007B13F0">
      <w:pPr>
        <w:pStyle w:val="ListeParagraf"/>
        <w:numPr>
          <w:ilvl w:val="0"/>
          <w:numId w:val="2"/>
        </w:numPr>
        <w:spacing w:before="120" w:after="120" w:line="276" w:lineRule="auto"/>
        <w:contextualSpacing/>
        <w:jc w:val="both"/>
        <w:rPr>
          <w:rFonts w:asciiTheme="minorHAnsi" w:hAnsiTheme="minorHAnsi" w:cstheme="minorHAnsi"/>
          <w:b/>
          <w:bCs/>
          <w:sz w:val="24"/>
          <w:szCs w:val="24"/>
        </w:rPr>
      </w:pPr>
      <w:r w:rsidRPr="00546972">
        <w:rPr>
          <w:rFonts w:asciiTheme="minorHAnsi" w:hAnsiTheme="minorHAnsi" w:cstheme="minorHAnsi"/>
          <w:b/>
          <w:bCs/>
          <w:sz w:val="24"/>
          <w:szCs w:val="24"/>
        </w:rPr>
        <w:t xml:space="preserve">Kiralama </w:t>
      </w:r>
      <w:r w:rsidR="00671BB2" w:rsidRPr="00546972">
        <w:rPr>
          <w:rFonts w:asciiTheme="minorHAnsi" w:hAnsiTheme="minorHAnsi" w:cstheme="minorHAnsi"/>
          <w:b/>
          <w:bCs/>
          <w:sz w:val="24"/>
          <w:szCs w:val="24"/>
        </w:rPr>
        <w:t>Fiyat</w:t>
      </w:r>
      <w:r w:rsidR="00DF5A5D" w:rsidRPr="00546972">
        <w:rPr>
          <w:rFonts w:asciiTheme="minorHAnsi" w:hAnsiTheme="minorHAnsi" w:cstheme="minorHAnsi"/>
          <w:b/>
          <w:bCs/>
          <w:sz w:val="24"/>
          <w:szCs w:val="24"/>
        </w:rPr>
        <w:t>ları</w:t>
      </w:r>
      <w:r w:rsidR="00671BB2" w:rsidRPr="00546972">
        <w:rPr>
          <w:rFonts w:asciiTheme="minorHAnsi" w:hAnsiTheme="minorHAnsi" w:cstheme="minorHAnsi"/>
          <w:b/>
          <w:bCs/>
          <w:sz w:val="24"/>
          <w:szCs w:val="24"/>
        </w:rPr>
        <w:t xml:space="preserve"> Analizi</w:t>
      </w:r>
    </w:p>
    <w:p w14:paraId="0C721764" w14:textId="7C9D0CCA" w:rsidR="007448F8" w:rsidRPr="00205F0A" w:rsidRDefault="003452C4">
      <w:pPr>
        <w:spacing w:before="120" w:after="120" w:line="276" w:lineRule="auto"/>
        <w:contextualSpacing/>
        <w:jc w:val="both"/>
        <w:rPr>
          <w:rFonts w:asciiTheme="minorHAnsi" w:eastAsia="Calibri" w:hAnsiTheme="minorHAnsi" w:cstheme="minorHAnsi"/>
          <w:b/>
          <w:bCs/>
        </w:rPr>
      </w:pPr>
      <w:r w:rsidRPr="00205F0A">
        <w:rPr>
          <w:rFonts w:asciiTheme="minorHAnsi" w:eastAsia="Calibri" w:hAnsiTheme="minorHAnsi" w:cstheme="minorHAnsi"/>
          <w:b/>
          <w:bCs/>
        </w:rPr>
        <w:t>Kira</w:t>
      </w:r>
      <w:r w:rsidR="00881C51" w:rsidRPr="00205F0A">
        <w:rPr>
          <w:rFonts w:asciiTheme="minorHAnsi" w:eastAsia="Calibri" w:hAnsiTheme="minorHAnsi" w:cstheme="minorHAnsi"/>
          <w:b/>
          <w:bCs/>
        </w:rPr>
        <w:t xml:space="preserve"> artış</w:t>
      </w:r>
      <w:r w:rsidR="004D5D72" w:rsidRPr="00205F0A">
        <w:rPr>
          <w:rFonts w:asciiTheme="minorHAnsi" w:eastAsia="Calibri" w:hAnsiTheme="minorHAnsi" w:cstheme="minorHAnsi"/>
          <w:b/>
          <w:bCs/>
        </w:rPr>
        <w:t xml:space="preserve"> hızı</w:t>
      </w:r>
      <w:r w:rsidR="000977BC" w:rsidRPr="00205F0A">
        <w:rPr>
          <w:rFonts w:asciiTheme="minorHAnsi" w:eastAsia="Calibri" w:hAnsiTheme="minorHAnsi" w:cstheme="minorHAnsi"/>
          <w:b/>
          <w:bCs/>
        </w:rPr>
        <w:t xml:space="preserve"> </w:t>
      </w:r>
      <w:r w:rsidR="00F13FBC">
        <w:rPr>
          <w:rFonts w:asciiTheme="minorHAnsi" w:eastAsia="Calibri" w:hAnsiTheme="minorHAnsi" w:cstheme="minorHAnsi"/>
          <w:b/>
          <w:bCs/>
        </w:rPr>
        <w:t>düştü</w:t>
      </w:r>
    </w:p>
    <w:p w14:paraId="5E4BDD04" w14:textId="77777777" w:rsidR="00F462A4" w:rsidRPr="00205F0A" w:rsidRDefault="00F462A4" w:rsidP="00F462A4">
      <w:pPr>
        <w:spacing w:before="120" w:after="120" w:line="276" w:lineRule="auto"/>
        <w:contextualSpacing/>
        <w:jc w:val="both"/>
        <w:rPr>
          <w:rFonts w:asciiTheme="minorHAnsi" w:eastAsia="Calibri" w:hAnsiTheme="minorHAnsi" w:cstheme="minorHAnsi"/>
        </w:rPr>
      </w:pPr>
      <w:r w:rsidRPr="00205F0A">
        <w:rPr>
          <w:rFonts w:asciiTheme="minorHAnsi" w:eastAsia="Calibri" w:hAnsiTheme="minorHAnsi" w:cstheme="minorHAnsi"/>
        </w:rPr>
        <w:t xml:space="preserve">Bir önceki yılın aynı ayına göre ortalama kiralık </w:t>
      </w:r>
      <w:r>
        <w:rPr>
          <w:rFonts w:asciiTheme="minorHAnsi" w:eastAsia="Calibri" w:hAnsiTheme="minorHAnsi" w:cstheme="minorHAnsi"/>
        </w:rPr>
        <w:t xml:space="preserve">ilan </w:t>
      </w:r>
      <w:r w:rsidRPr="00205F0A">
        <w:rPr>
          <w:rFonts w:asciiTheme="minorHAnsi" w:eastAsia="Calibri" w:hAnsiTheme="minorHAnsi" w:cstheme="minorHAnsi"/>
        </w:rPr>
        <w:t>m</w:t>
      </w:r>
      <w:r w:rsidRPr="00205F0A">
        <w:rPr>
          <w:rFonts w:asciiTheme="minorHAnsi" w:eastAsia="Calibri" w:hAnsiTheme="minorHAnsi" w:cstheme="minorHAnsi"/>
          <w:vertAlign w:val="superscript"/>
        </w:rPr>
        <w:t>2</w:t>
      </w:r>
      <w:r w:rsidRPr="00205F0A">
        <w:rPr>
          <w:rFonts w:asciiTheme="minorHAnsi" w:eastAsia="Calibri" w:hAnsiTheme="minorHAnsi" w:cstheme="minorHAnsi"/>
        </w:rPr>
        <w:t xml:space="preserve"> fiyatlarındaki değişim hızı</w:t>
      </w:r>
      <w:r>
        <w:rPr>
          <w:rFonts w:asciiTheme="minorHAnsi" w:eastAsia="Calibri" w:hAnsiTheme="minorHAnsi" w:cstheme="minorHAnsi"/>
        </w:rPr>
        <w:t xml:space="preserve"> Mart ayında</w:t>
      </w:r>
      <w:r w:rsidRPr="00205F0A">
        <w:rPr>
          <w:rFonts w:asciiTheme="minorHAnsi" w:eastAsia="Calibri" w:hAnsiTheme="minorHAnsi" w:cstheme="minorHAnsi"/>
        </w:rPr>
        <w:t xml:space="preserve"> sonbahar aylarında başlayan yatay seyrin </w:t>
      </w:r>
      <w:r>
        <w:rPr>
          <w:rFonts w:asciiTheme="minorHAnsi" w:eastAsia="Calibri" w:hAnsiTheme="minorHAnsi" w:cstheme="minorHAnsi"/>
        </w:rPr>
        <w:t>aksine bir artış göstermişti</w:t>
      </w:r>
      <w:r w:rsidRPr="00205F0A">
        <w:rPr>
          <w:rFonts w:asciiTheme="minorHAnsi" w:eastAsia="Calibri" w:hAnsiTheme="minorHAnsi" w:cstheme="minorHAnsi"/>
        </w:rPr>
        <w:t xml:space="preserve"> (Şekil 15). </w:t>
      </w:r>
      <w:r>
        <w:rPr>
          <w:rFonts w:asciiTheme="minorHAnsi" w:eastAsia="Calibri" w:hAnsiTheme="minorHAnsi" w:cstheme="minorHAnsi"/>
        </w:rPr>
        <w:t>Ancak, bu artış Nisan ayında devam etmemiştir. Bu dönemde y</w:t>
      </w:r>
      <w:r w:rsidRPr="00205F0A">
        <w:rPr>
          <w:rFonts w:asciiTheme="minorHAnsi" w:eastAsia="Calibri" w:hAnsiTheme="minorHAnsi" w:cstheme="minorHAnsi"/>
        </w:rPr>
        <w:t xml:space="preserve">ıllık kira artış oranı önceki aya göre </w:t>
      </w:r>
      <w:r>
        <w:rPr>
          <w:rFonts w:asciiTheme="minorHAnsi" w:eastAsia="Calibri" w:hAnsiTheme="minorHAnsi" w:cstheme="minorHAnsi"/>
        </w:rPr>
        <w:t>2</w:t>
      </w:r>
      <w:r w:rsidRPr="00205F0A">
        <w:rPr>
          <w:rFonts w:asciiTheme="minorHAnsi" w:eastAsia="Calibri" w:hAnsiTheme="minorHAnsi" w:cstheme="minorHAnsi"/>
        </w:rPr>
        <w:t>,</w:t>
      </w:r>
      <w:r>
        <w:rPr>
          <w:rFonts w:asciiTheme="minorHAnsi" w:eastAsia="Calibri" w:hAnsiTheme="minorHAnsi" w:cstheme="minorHAnsi"/>
        </w:rPr>
        <w:t>9</w:t>
      </w:r>
      <w:r w:rsidRPr="00205F0A">
        <w:rPr>
          <w:rFonts w:asciiTheme="minorHAnsi" w:eastAsia="Calibri" w:hAnsiTheme="minorHAnsi" w:cstheme="minorHAnsi"/>
        </w:rPr>
        <w:t xml:space="preserve"> yüzde puan </w:t>
      </w:r>
      <w:r>
        <w:rPr>
          <w:rFonts w:asciiTheme="minorHAnsi" w:eastAsia="Calibri" w:hAnsiTheme="minorHAnsi" w:cstheme="minorHAnsi"/>
        </w:rPr>
        <w:t>azalarak</w:t>
      </w:r>
      <w:r w:rsidRPr="00205F0A">
        <w:rPr>
          <w:rFonts w:asciiTheme="minorHAnsi" w:eastAsia="Calibri" w:hAnsiTheme="minorHAnsi" w:cstheme="minorHAnsi"/>
        </w:rPr>
        <w:t xml:space="preserve"> yüzde </w:t>
      </w:r>
      <w:r>
        <w:rPr>
          <w:rFonts w:asciiTheme="minorHAnsi" w:eastAsia="Calibri" w:hAnsiTheme="minorHAnsi" w:cstheme="minorHAnsi"/>
        </w:rPr>
        <w:t>18,1’e düşmüştür</w:t>
      </w:r>
      <w:r w:rsidRPr="00205F0A">
        <w:rPr>
          <w:rFonts w:asciiTheme="minorHAnsi" w:eastAsia="Calibri" w:hAnsiTheme="minorHAnsi" w:cstheme="minorHAnsi"/>
        </w:rPr>
        <w:t xml:space="preserve">. </w:t>
      </w:r>
      <w:r>
        <w:rPr>
          <w:rFonts w:asciiTheme="minorHAnsi" w:eastAsia="Calibri" w:hAnsiTheme="minorHAnsi" w:cstheme="minorHAnsi"/>
        </w:rPr>
        <w:t>Nisan ayında yıllık kira artış hızı yavaşlasa da kiralık ilan m</w:t>
      </w:r>
      <w:r w:rsidRPr="00454C08">
        <w:rPr>
          <w:rFonts w:asciiTheme="minorHAnsi" w:eastAsia="Calibri" w:hAnsiTheme="minorHAnsi" w:cstheme="minorHAnsi"/>
          <w:vertAlign w:val="superscript"/>
        </w:rPr>
        <w:t>2</w:t>
      </w:r>
      <w:r>
        <w:rPr>
          <w:rFonts w:asciiTheme="minorHAnsi" w:eastAsia="Calibri" w:hAnsiTheme="minorHAnsi" w:cstheme="minorHAnsi"/>
        </w:rPr>
        <w:t xml:space="preserve"> fiyatları yıllık olarak artmaya devam etmektedir. </w:t>
      </w:r>
      <w:r w:rsidRPr="00205F0A">
        <w:rPr>
          <w:rFonts w:asciiTheme="minorHAnsi" w:eastAsia="Calibri" w:hAnsiTheme="minorHAnsi" w:cstheme="minorHAnsi"/>
        </w:rPr>
        <w:t xml:space="preserve">2020 </w:t>
      </w:r>
      <w:r>
        <w:rPr>
          <w:rFonts w:asciiTheme="minorHAnsi" w:eastAsia="Calibri" w:hAnsiTheme="minorHAnsi" w:cstheme="minorHAnsi"/>
        </w:rPr>
        <w:t>Nisan</w:t>
      </w:r>
      <w:r w:rsidRPr="00205F0A">
        <w:rPr>
          <w:rFonts w:asciiTheme="minorHAnsi" w:eastAsia="Calibri" w:hAnsiTheme="minorHAnsi" w:cstheme="minorHAnsi"/>
        </w:rPr>
        <w:t xml:space="preserve"> ayında 14</w:t>
      </w:r>
      <w:r>
        <w:rPr>
          <w:rFonts w:asciiTheme="minorHAnsi" w:eastAsia="Calibri" w:hAnsiTheme="minorHAnsi" w:cstheme="minorHAnsi"/>
        </w:rPr>
        <w:t>,5</w:t>
      </w:r>
      <w:r w:rsidRPr="00205F0A">
        <w:rPr>
          <w:rFonts w:asciiTheme="minorHAnsi" w:eastAsia="Calibri" w:hAnsiTheme="minorHAnsi" w:cstheme="minorHAnsi"/>
        </w:rPr>
        <w:t xml:space="preserve"> TL olan kiralık ilan m</w:t>
      </w:r>
      <w:r w:rsidRPr="00205F0A">
        <w:rPr>
          <w:rFonts w:asciiTheme="minorHAnsi" w:eastAsia="Calibri" w:hAnsiTheme="minorHAnsi" w:cstheme="minorHAnsi"/>
          <w:vertAlign w:val="superscript"/>
        </w:rPr>
        <w:t>2</w:t>
      </w:r>
      <w:r w:rsidRPr="00205F0A">
        <w:rPr>
          <w:rFonts w:asciiTheme="minorHAnsi" w:eastAsia="Calibri" w:hAnsiTheme="minorHAnsi" w:cstheme="minorHAnsi"/>
        </w:rPr>
        <w:t xml:space="preserve"> değeri 2021 </w:t>
      </w:r>
      <w:r>
        <w:rPr>
          <w:rFonts w:asciiTheme="minorHAnsi" w:eastAsia="Calibri" w:hAnsiTheme="minorHAnsi" w:cstheme="minorHAnsi"/>
        </w:rPr>
        <w:t>Nisan</w:t>
      </w:r>
      <w:r w:rsidRPr="00205F0A">
        <w:rPr>
          <w:rFonts w:asciiTheme="minorHAnsi" w:eastAsia="Calibri" w:hAnsiTheme="minorHAnsi" w:cstheme="minorHAnsi"/>
        </w:rPr>
        <w:t xml:space="preserve"> ayında 1</w:t>
      </w:r>
      <w:r>
        <w:rPr>
          <w:rFonts w:asciiTheme="minorHAnsi" w:eastAsia="Calibri" w:hAnsiTheme="minorHAnsi" w:cstheme="minorHAnsi"/>
        </w:rPr>
        <w:t>7</w:t>
      </w:r>
      <w:r w:rsidRPr="00205F0A">
        <w:rPr>
          <w:rFonts w:asciiTheme="minorHAnsi" w:eastAsia="Calibri" w:hAnsiTheme="minorHAnsi" w:cstheme="minorHAnsi"/>
        </w:rPr>
        <w:t>,</w:t>
      </w:r>
      <w:r>
        <w:rPr>
          <w:rFonts w:asciiTheme="minorHAnsi" w:eastAsia="Calibri" w:hAnsiTheme="minorHAnsi" w:cstheme="minorHAnsi"/>
        </w:rPr>
        <w:t>1</w:t>
      </w:r>
      <w:r w:rsidRPr="00205F0A">
        <w:rPr>
          <w:rFonts w:asciiTheme="minorHAnsi" w:eastAsia="Calibri" w:hAnsiTheme="minorHAnsi" w:cstheme="minorHAnsi"/>
        </w:rPr>
        <w:t xml:space="preserve"> TL ol</w:t>
      </w:r>
      <w:r>
        <w:rPr>
          <w:rFonts w:asciiTheme="minorHAnsi" w:eastAsia="Calibri" w:hAnsiTheme="minorHAnsi" w:cstheme="minorHAnsi"/>
        </w:rPr>
        <w:t>muştur</w:t>
      </w:r>
      <w:r w:rsidRPr="00205F0A">
        <w:rPr>
          <w:rFonts w:asciiTheme="minorHAnsi" w:eastAsia="Calibri" w:hAnsiTheme="minorHAnsi" w:cstheme="minorHAnsi"/>
        </w:rPr>
        <w:t>.</w:t>
      </w:r>
    </w:p>
    <w:p w14:paraId="7E896DCC" w14:textId="52908BB9" w:rsidR="008441CF" w:rsidRDefault="008441CF">
      <w:pPr>
        <w:rPr>
          <w:rFonts w:asciiTheme="minorHAnsi" w:eastAsia="Calibri" w:hAnsiTheme="minorHAnsi" w:cstheme="minorHAnsi"/>
          <w:b/>
          <w:bCs/>
          <w:sz w:val="24"/>
          <w:szCs w:val="24"/>
        </w:rPr>
      </w:pPr>
    </w:p>
    <w:p w14:paraId="5A63812F" w14:textId="7416023C" w:rsidR="00A1501B" w:rsidRPr="00205F0A" w:rsidRDefault="00E01CA0">
      <w:pPr>
        <w:spacing w:before="120" w:after="120" w:line="276" w:lineRule="auto"/>
        <w:contextualSpacing/>
        <w:jc w:val="both"/>
        <w:rPr>
          <w:rFonts w:asciiTheme="minorHAnsi" w:eastAsia="Calibri" w:hAnsiTheme="minorHAnsi" w:cstheme="minorHAnsi"/>
          <w:b/>
          <w:bCs/>
        </w:rPr>
      </w:pPr>
      <w:r w:rsidRPr="00E01CA0">
        <w:rPr>
          <w:rFonts w:asciiTheme="minorHAnsi" w:eastAsia="Calibri" w:hAnsiTheme="minorHAnsi" w:cstheme="minorHAnsi"/>
          <w:noProof/>
          <w:sz w:val="24"/>
          <w:szCs w:val="24"/>
          <w:lang w:eastAsia="tr-TR"/>
        </w:rPr>
        <w:lastRenderedPageBreak/>
        <w:drawing>
          <wp:anchor distT="0" distB="0" distL="114300" distR="114300" simplePos="0" relativeHeight="251927552" behindDoc="0" locked="0" layoutInCell="1" allowOverlap="1" wp14:anchorId="770A8BCD" wp14:editId="6836F7D3">
            <wp:simplePos x="0" y="0"/>
            <wp:positionH relativeFrom="column">
              <wp:posOffset>-23495</wp:posOffset>
            </wp:positionH>
            <wp:positionV relativeFrom="paragraph">
              <wp:posOffset>194310</wp:posOffset>
            </wp:positionV>
            <wp:extent cx="5763260" cy="3241675"/>
            <wp:effectExtent l="0" t="0" r="8890" b="0"/>
            <wp:wrapTopAndBottom/>
            <wp:docPr id="86" name="Resim 86" descr="C:\Users\deniz.kapancioglu\Desktop\Yeni klasör (2)\Mayis_2021_Sekil-Tablo_PNG\Sekil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niz.kapancioglu\Desktop\Yeni klasör (2)\Mayis_2021_Sekil-Tablo_PNG\Sekil_15.png"/>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1675"/>
                    </a:xfrm>
                    <a:prstGeom prst="rect">
                      <a:avLst/>
                    </a:prstGeom>
                    <a:noFill/>
                    <a:ln>
                      <a:noFill/>
                    </a:ln>
                  </pic:spPr>
                </pic:pic>
              </a:graphicData>
            </a:graphic>
          </wp:anchor>
        </w:drawing>
      </w:r>
      <w:r w:rsidR="00A1501B" w:rsidRPr="00205F0A">
        <w:rPr>
          <w:rFonts w:asciiTheme="minorHAnsi" w:eastAsia="Calibri" w:hAnsiTheme="minorHAnsi" w:cstheme="minorHAnsi"/>
          <w:b/>
          <w:bCs/>
        </w:rPr>
        <w:t>Şekil 1</w:t>
      </w:r>
      <w:r w:rsidR="00751D98" w:rsidRPr="00205F0A">
        <w:rPr>
          <w:rFonts w:asciiTheme="minorHAnsi" w:eastAsia="Calibri" w:hAnsiTheme="minorHAnsi" w:cstheme="minorHAnsi"/>
          <w:b/>
          <w:bCs/>
        </w:rPr>
        <w:t>5</w:t>
      </w:r>
      <w:r w:rsidR="00A1501B" w:rsidRPr="00205F0A">
        <w:rPr>
          <w:rFonts w:asciiTheme="minorHAnsi" w:eastAsia="Calibri" w:hAnsiTheme="minorHAnsi" w:cstheme="minorHAnsi"/>
          <w:b/>
          <w:bCs/>
        </w:rPr>
        <w:t>: Türkiye Genelinde Bir Önceki Yılın Aynı Ayına Göre Cari Kira Değişimi (%)</w:t>
      </w:r>
    </w:p>
    <w:p w14:paraId="14CCA698" w14:textId="391D74C5" w:rsidR="00A1501B" w:rsidRPr="00205F0A" w:rsidRDefault="00A1501B">
      <w:pPr>
        <w:spacing w:before="120" w:after="120" w:line="276" w:lineRule="auto"/>
        <w:contextualSpacing/>
        <w:jc w:val="both"/>
        <w:rPr>
          <w:rFonts w:asciiTheme="minorHAnsi" w:eastAsia="Calibri" w:hAnsiTheme="minorHAnsi" w:cstheme="minorHAnsi"/>
        </w:rPr>
      </w:pPr>
      <w:r w:rsidRPr="00205F0A">
        <w:rPr>
          <w:rFonts w:asciiTheme="minorHAnsi" w:eastAsia="Calibri" w:hAnsiTheme="minorHAnsi" w:cstheme="minorHAnsi"/>
        </w:rPr>
        <w:t>Kaynak: sahibinden.com, Betam</w:t>
      </w:r>
    </w:p>
    <w:p w14:paraId="3CCF9541" w14:textId="3BAB9A62" w:rsidR="006C4D63" w:rsidRPr="00546972" w:rsidRDefault="006C4D63" w:rsidP="001E1D17">
      <w:pPr>
        <w:spacing w:before="120" w:after="120" w:line="276" w:lineRule="auto"/>
        <w:contextualSpacing/>
        <w:rPr>
          <w:rFonts w:asciiTheme="minorHAnsi" w:eastAsia="Calibri" w:hAnsiTheme="minorHAnsi" w:cstheme="minorHAnsi"/>
          <w:bCs/>
          <w:color w:val="FF0000"/>
          <w:sz w:val="24"/>
          <w:szCs w:val="24"/>
        </w:rPr>
      </w:pPr>
    </w:p>
    <w:p w14:paraId="1597AEE6" w14:textId="660C815B" w:rsidR="005A2CE9" w:rsidRPr="005F60CA" w:rsidRDefault="007F4438">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Kira artış</w:t>
      </w:r>
      <w:r w:rsidR="00580F47">
        <w:rPr>
          <w:rFonts w:asciiTheme="minorHAnsi" w:eastAsia="Calibri" w:hAnsiTheme="minorHAnsi" w:cstheme="minorHAnsi"/>
          <w:b/>
        </w:rPr>
        <w:t xml:space="preserve"> hızı</w:t>
      </w:r>
      <w:r>
        <w:rPr>
          <w:rFonts w:asciiTheme="minorHAnsi" w:eastAsia="Calibri" w:hAnsiTheme="minorHAnsi" w:cstheme="minorHAnsi"/>
          <w:b/>
        </w:rPr>
        <w:t xml:space="preserve"> Ankara’da artarken İzmir’de azalıyor</w:t>
      </w:r>
    </w:p>
    <w:p w14:paraId="6B7D259E" w14:textId="576948E8" w:rsidR="00F462A4" w:rsidRPr="005F60CA" w:rsidRDefault="00F462A4" w:rsidP="00F462A4">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Nisan</w:t>
      </w:r>
      <w:r w:rsidRPr="00E90C3A">
        <w:rPr>
          <w:rFonts w:asciiTheme="minorHAnsi" w:eastAsia="Calibri" w:hAnsiTheme="minorHAnsi" w:cstheme="minorHAnsi"/>
        </w:rPr>
        <w:t xml:space="preserve"> ayında yıllık kira</w:t>
      </w:r>
      <w:r>
        <w:rPr>
          <w:rFonts w:asciiTheme="minorHAnsi" w:eastAsia="Calibri" w:hAnsiTheme="minorHAnsi" w:cstheme="minorHAnsi"/>
        </w:rPr>
        <w:t>lık</w:t>
      </w:r>
      <w:r w:rsidRPr="00E90C3A">
        <w:rPr>
          <w:rFonts w:asciiTheme="minorHAnsi" w:eastAsia="Calibri" w:hAnsiTheme="minorHAnsi" w:cstheme="minorHAnsi"/>
        </w:rPr>
        <w:t xml:space="preserve"> </w:t>
      </w:r>
      <w:r>
        <w:rPr>
          <w:rFonts w:asciiTheme="minorHAnsi" w:eastAsia="Calibri" w:hAnsiTheme="minorHAnsi" w:cstheme="minorHAnsi"/>
        </w:rPr>
        <w:t xml:space="preserve">ilan </w:t>
      </w:r>
      <w:r w:rsidRPr="00E90C3A">
        <w:rPr>
          <w:rFonts w:asciiTheme="minorHAnsi" w:eastAsia="Calibri" w:hAnsiTheme="minorHAnsi" w:cstheme="minorHAnsi"/>
        </w:rPr>
        <w:t>m</w:t>
      </w:r>
      <w:r w:rsidRPr="00E90C3A">
        <w:rPr>
          <w:rFonts w:asciiTheme="minorHAnsi" w:eastAsia="Calibri" w:hAnsiTheme="minorHAnsi" w:cstheme="minorHAnsi"/>
          <w:vertAlign w:val="superscript"/>
        </w:rPr>
        <w:t>2</w:t>
      </w:r>
      <w:r w:rsidRPr="00E90C3A">
        <w:rPr>
          <w:rFonts w:asciiTheme="minorHAnsi" w:eastAsia="Calibri" w:hAnsiTheme="minorHAnsi" w:cstheme="minorHAnsi"/>
        </w:rPr>
        <w:t xml:space="preserve"> kira değişim oranı üç büyük ilde farklılık göstermiştir (Şekil 16). </w:t>
      </w:r>
      <w:r>
        <w:rPr>
          <w:rFonts w:asciiTheme="minorHAnsi" w:eastAsia="Calibri" w:hAnsiTheme="minorHAnsi" w:cstheme="minorHAnsi"/>
        </w:rPr>
        <w:t xml:space="preserve">Kira artış oranı geçen aya göre İstanbul’da belirgin bir değişim göstermezken (0,1 yüzde puan artmış), Ankara’da </w:t>
      </w:r>
      <w:r w:rsidR="00FD20E3">
        <w:rPr>
          <w:rFonts w:asciiTheme="minorHAnsi" w:eastAsia="Calibri" w:hAnsiTheme="minorHAnsi" w:cstheme="minorHAnsi"/>
        </w:rPr>
        <w:t>yükselmiş</w:t>
      </w:r>
      <w:r>
        <w:rPr>
          <w:rFonts w:asciiTheme="minorHAnsi" w:eastAsia="Calibri" w:hAnsiTheme="minorHAnsi" w:cstheme="minorHAnsi"/>
        </w:rPr>
        <w:t xml:space="preserve"> (3,5 yüzde puan), İzmir’de ise </w:t>
      </w:r>
      <w:r w:rsidR="00FD20E3">
        <w:rPr>
          <w:rFonts w:asciiTheme="minorHAnsi" w:eastAsia="Calibri" w:hAnsiTheme="minorHAnsi" w:cstheme="minorHAnsi"/>
        </w:rPr>
        <w:t>düşmüştür</w:t>
      </w:r>
      <w:r>
        <w:rPr>
          <w:rFonts w:asciiTheme="minorHAnsi" w:eastAsia="Calibri" w:hAnsiTheme="minorHAnsi" w:cstheme="minorHAnsi"/>
        </w:rPr>
        <w:t xml:space="preserve"> (0,9 yüzde puan). Y</w:t>
      </w:r>
      <w:r w:rsidRPr="00E90C3A">
        <w:rPr>
          <w:rFonts w:asciiTheme="minorHAnsi" w:eastAsia="Calibri" w:hAnsiTheme="minorHAnsi" w:cstheme="minorHAnsi"/>
        </w:rPr>
        <w:t xml:space="preserve">ıllık kira artış oranı </w:t>
      </w:r>
      <w:r>
        <w:rPr>
          <w:rFonts w:asciiTheme="minorHAnsi" w:eastAsia="Calibri" w:hAnsiTheme="minorHAnsi" w:cstheme="minorHAnsi"/>
        </w:rPr>
        <w:t xml:space="preserve">İstanbul’da </w:t>
      </w:r>
      <w:r w:rsidRPr="00E90C3A">
        <w:rPr>
          <w:rFonts w:asciiTheme="minorHAnsi" w:eastAsia="Calibri" w:hAnsiTheme="minorHAnsi" w:cstheme="minorHAnsi"/>
        </w:rPr>
        <w:t>yüzde 2</w:t>
      </w:r>
      <w:r>
        <w:rPr>
          <w:rFonts w:asciiTheme="minorHAnsi" w:eastAsia="Calibri" w:hAnsiTheme="minorHAnsi" w:cstheme="minorHAnsi"/>
        </w:rPr>
        <w:t>6</w:t>
      </w:r>
      <w:r w:rsidRPr="00E90C3A">
        <w:rPr>
          <w:rFonts w:asciiTheme="minorHAnsi" w:eastAsia="Calibri" w:hAnsiTheme="minorHAnsi" w:cstheme="minorHAnsi"/>
        </w:rPr>
        <w:t>, Ankara’da yüzde 1</w:t>
      </w:r>
      <w:r>
        <w:rPr>
          <w:rFonts w:asciiTheme="minorHAnsi" w:eastAsia="Calibri" w:hAnsiTheme="minorHAnsi" w:cstheme="minorHAnsi"/>
        </w:rPr>
        <w:t>4</w:t>
      </w:r>
      <w:r w:rsidRPr="00E90C3A">
        <w:rPr>
          <w:rFonts w:asciiTheme="minorHAnsi" w:eastAsia="Calibri" w:hAnsiTheme="minorHAnsi" w:cstheme="minorHAnsi"/>
        </w:rPr>
        <w:t>,</w:t>
      </w:r>
      <w:r>
        <w:rPr>
          <w:rFonts w:asciiTheme="minorHAnsi" w:eastAsia="Calibri" w:hAnsiTheme="minorHAnsi" w:cstheme="minorHAnsi"/>
        </w:rPr>
        <w:t>3</w:t>
      </w:r>
      <w:r w:rsidRPr="00E90C3A">
        <w:rPr>
          <w:rFonts w:asciiTheme="minorHAnsi" w:eastAsia="Calibri" w:hAnsiTheme="minorHAnsi" w:cstheme="minorHAnsi"/>
        </w:rPr>
        <w:t xml:space="preserve"> ve İzmir’de yüzde 1</w:t>
      </w:r>
      <w:r>
        <w:rPr>
          <w:rFonts w:asciiTheme="minorHAnsi" w:eastAsia="Calibri" w:hAnsiTheme="minorHAnsi" w:cstheme="minorHAnsi"/>
        </w:rPr>
        <w:t>7</w:t>
      </w:r>
      <w:r w:rsidRPr="00E90C3A">
        <w:rPr>
          <w:rFonts w:asciiTheme="minorHAnsi" w:eastAsia="Calibri" w:hAnsiTheme="minorHAnsi" w:cstheme="minorHAnsi"/>
        </w:rPr>
        <w:t>,</w:t>
      </w:r>
      <w:r>
        <w:rPr>
          <w:rFonts w:asciiTheme="minorHAnsi" w:eastAsia="Calibri" w:hAnsiTheme="minorHAnsi" w:cstheme="minorHAnsi"/>
        </w:rPr>
        <w:t>7</w:t>
      </w:r>
      <w:r w:rsidRPr="00E90C3A">
        <w:rPr>
          <w:rFonts w:asciiTheme="minorHAnsi" w:eastAsia="Calibri" w:hAnsiTheme="minorHAnsi" w:cstheme="minorHAnsi"/>
        </w:rPr>
        <w:t xml:space="preserve"> olmuştur. Böylece, 2020 </w:t>
      </w:r>
      <w:r>
        <w:rPr>
          <w:rFonts w:asciiTheme="minorHAnsi" w:eastAsia="Calibri" w:hAnsiTheme="minorHAnsi" w:cstheme="minorHAnsi"/>
        </w:rPr>
        <w:t>Nisan</w:t>
      </w:r>
      <w:r w:rsidRPr="00E90C3A">
        <w:rPr>
          <w:rFonts w:asciiTheme="minorHAnsi" w:eastAsia="Calibri" w:hAnsiTheme="minorHAnsi" w:cstheme="minorHAnsi"/>
        </w:rPr>
        <w:t xml:space="preserve"> ayında İstanbul'da 1</w:t>
      </w:r>
      <w:r>
        <w:rPr>
          <w:rFonts w:asciiTheme="minorHAnsi" w:eastAsia="Calibri" w:hAnsiTheme="minorHAnsi" w:cstheme="minorHAnsi"/>
        </w:rPr>
        <w:t>9</w:t>
      </w:r>
      <w:r w:rsidRPr="00E90C3A">
        <w:rPr>
          <w:rFonts w:asciiTheme="minorHAnsi" w:eastAsia="Calibri" w:hAnsiTheme="minorHAnsi" w:cstheme="minorHAnsi"/>
        </w:rPr>
        <w:t>,</w:t>
      </w:r>
      <w:r>
        <w:rPr>
          <w:rFonts w:asciiTheme="minorHAnsi" w:eastAsia="Calibri" w:hAnsiTheme="minorHAnsi" w:cstheme="minorHAnsi"/>
        </w:rPr>
        <w:t>8</w:t>
      </w:r>
      <w:r w:rsidRPr="00E90C3A">
        <w:rPr>
          <w:rFonts w:asciiTheme="minorHAnsi" w:eastAsia="Calibri" w:hAnsiTheme="minorHAnsi" w:cstheme="minorHAnsi"/>
        </w:rPr>
        <w:t>TL, Ankara'da 10,8 TL ve İzmir'de 15</w:t>
      </w:r>
      <w:r>
        <w:rPr>
          <w:rFonts w:asciiTheme="minorHAnsi" w:eastAsia="Calibri" w:hAnsiTheme="minorHAnsi" w:cstheme="minorHAnsi"/>
        </w:rPr>
        <w:t>,5</w:t>
      </w:r>
      <w:r w:rsidRPr="00E90C3A">
        <w:rPr>
          <w:rFonts w:asciiTheme="minorHAnsi" w:eastAsia="Calibri" w:hAnsiTheme="minorHAnsi" w:cstheme="minorHAnsi"/>
        </w:rPr>
        <w:t xml:space="preserve"> TL olan ortalama kiralık konut </w:t>
      </w:r>
      <w:r>
        <w:rPr>
          <w:rFonts w:asciiTheme="minorHAnsi" w:eastAsia="Calibri" w:hAnsiTheme="minorHAnsi" w:cstheme="minorHAnsi"/>
        </w:rPr>
        <w:t xml:space="preserve">ilan </w:t>
      </w:r>
      <w:r w:rsidRPr="00E90C3A">
        <w:rPr>
          <w:rFonts w:asciiTheme="minorHAnsi" w:eastAsia="Calibri" w:hAnsiTheme="minorHAnsi" w:cstheme="minorHAnsi"/>
        </w:rPr>
        <w:t>m</w:t>
      </w:r>
      <w:r w:rsidRPr="00E90C3A">
        <w:rPr>
          <w:rFonts w:asciiTheme="minorHAnsi" w:eastAsia="Calibri" w:hAnsiTheme="minorHAnsi" w:cstheme="minorHAnsi"/>
          <w:vertAlign w:val="superscript"/>
        </w:rPr>
        <w:t>2</w:t>
      </w:r>
      <w:r w:rsidRPr="00E90C3A">
        <w:rPr>
          <w:rFonts w:asciiTheme="minorHAnsi" w:eastAsia="Calibri" w:hAnsiTheme="minorHAnsi" w:cstheme="minorHAnsi"/>
        </w:rPr>
        <w:t xml:space="preserve"> fiyatları, 2021 </w:t>
      </w:r>
      <w:r>
        <w:rPr>
          <w:rFonts w:asciiTheme="minorHAnsi" w:eastAsia="Calibri" w:hAnsiTheme="minorHAnsi" w:cstheme="minorHAnsi"/>
        </w:rPr>
        <w:t>Nisan</w:t>
      </w:r>
      <w:r w:rsidRPr="00E90C3A">
        <w:rPr>
          <w:rFonts w:asciiTheme="minorHAnsi" w:eastAsia="Calibri" w:hAnsiTheme="minorHAnsi" w:cstheme="minorHAnsi"/>
        </w:rPr>
        <w:t xml:space="preserve"> ayında bu illerde sırasıyla 2</w:t>
      </w:r>
      <w:r>
        <w:rPr>
          <w:rFonts w:asciiTheme="minorHAnsi" w:eastAsia="Calibri" w:hAnsiTheme="minorHAnsi" w:cstheme="minorHAnsi"/>
        </w:rPr>
        <w:t>5</w:t>
      </w:r>
      <w:r w:rsidRPr="00E90C3A">
        <w:rPr>
          <w:rFonts w:asciiTheme="minorHAnsi" w:eastAsia="Calibri" w:hAnsiTheme="minorHAnsi" w:cstheme="minorHAnsi"/>
        </w:rPr>
        <w:t xml:space="preserve"> TL, 12</w:t>
      </w:r>
      <w:r>
        <w:rPr>
          <w:rFonts w:asciiTheme="minorHAnsi" w:eastAsia="Calibri" w:hAnsiTheme="minorHAnsi" w:cstheme="minorHAnsi"/>
        </w:rPr>
        <w:t>,4</w:t>
      </w:r>
      <w:r w:rsidRPr="00E90C3A">
        <w:rPr>
          <w:rFonts w:asciiTheme="minorHAnsi" w:eastAsia="Calibri" w:hAnsiTheme="minorHAnsi" w:cstheme="minorHAnsi"/>
        </w:rPr>
        <w:t xml:space="preserve"> TL ve 1</w:t>
      </w:r>
      <w:r>
        <w:rPr>
          <w:rFonts w:asciiTheme="minorHAnsi" w:eastAsia="Calibri" w:hAnsiTheme="minorHAnsi" w:cstheme="minorHAnsi"/>
        </w:rPr>
        <w:t>8</w:t>
      </w:r>
      <w:r w:rsidRPr="00E90C3A">
        <w:rPr>
          <w:rFonts w:asciiTheme="minorHAnsi" w:eastAsia="Calibri" w:hAnsiTheme="minorHAnsi" w:cstheme="minorHAnsi"/>
        </w:rPr>
        <w:t>,</w:t>
      </w:r>
      <w:r>
        <w:rPr>
          <w:rFonts w:asciiTheme="minorHAnsi" w:eastAsia="Calibri" w:hAnsiTheme="minorHAnsi" w:cstheme="minorHAnsi"/>
        </w:rPr>
        <w:t>2</w:t>
      </w:r>
      <w:r w:rsidRPr="00E90C3A">
        <w:rPr>
          <w:rFonts w:asciiTheme="minorHAnsi" w:eastAsia="Calibri" w:hAnsiTheme="minorHAnsi" w:cstheme="minorHAnsi"/>
        </w:rPr>
        <w:t xml:space="preserve"> TL’ye yükselmiştir. </w:t>
      </w:r>
    </w:p>
    <w:p w14:paraId="2E597ABE" w14:textId="314C5EC3" w:rsidR="00FC2BBC" w:rsidRDefault="00FC2BBC">
      <w:pPr>
        <w:rPr>
          <w:rFonts w:asciiTheme="minorHAnsi" w:eastAsia="Calibri" w:hAnsiTheme="minorHAnsi" w:cstheme="minorHAnsi"/>
          <w:bCs/>
          <w:color w:val="FF0000"/>
          <w:sz w:val="24"/>
          <w:szCs w:val="24"/>
        </w:rPr>
      </w:pPr>
      <w:r>
        <w:rPr>
          <w:rFonts w:asciiTheme="minorHAnsi" w:eastAsia="Calibri" w:hAnsiTheme="minorHAnsi" w:cstheme="minorHAnsi"/>
          <w:bCs/>
          <w:color w:val="FF0000"/>
          <w:sz w:val="24"/>
          <w:szCs w:val="24"/>
        </w:rPr>
        <w:br w:type="page"/>
      </w:r>
    </w:p>
    <w:p w14:paraId="05B881DB" w14:textId="2952AB97" w:rsidR="006C4D63" w:rsidRPr="005F60CA" w:rsidRDefault="00E01CA0">
      <w:pPr>
        <w:spacing w:before="120" w:after="120" w:line="276" w:lineRule="auto"/>
        <w:contextualSpacing/>
        <w:jc w:val="both"/>
        <w:rPr>
          <w:rFonts w:asciiTheme="minorHAnsi" w:eastAsia="Calibri" w:hAnsiTheme="minorHAnsi" w:cstheme="minorHAnsi"/>
          <w:b/>
          <w:bCs/>
        </w:rPr>
      </w:pPr>
      <w:r w:rsidRPr="00E01CA0">
        <w:rPr>
          <w:rFonts w:asciiTheme="minorHAnsi" w:eastAsia="Calibri" w:hAnsiTheme="minorHAnsi" w:cstheme="minorHAnsi"/>
          <w:noProof/>
          <w:lang w:eastAsia="tr-TR"/>
        </w:rPr>
        <w:lastRenderedPageBreak/>
        <w:drawing>
          <wp:anchor distT="0" distB="0" distL="114300" distR="114300" simplePos="0" relativeHeight="251928576" behindDoc="0" locked="0" layoutInCell="1" allowOverlap="1" wp14:anchorId="58984348" wp14:editId="79261165">
            <wp:simplePos x="0" y="0"/>
            <wp:positionH relativeFrom="column">
              <wp:posOffset>-69215</wp:posOffset>
            </wp:positionH>
            <wp:positionV relativeFrom="paragraph">
              <wp:posOffset>182245</wp:posOffset>
            </wp:positionV>
            <wp:extent cx="5763260" cy="3243409"/>
            <wp:effectExtent l="0" t="0" r="0" b="0"/>
            <wp:wrapTopAndBottom/>
            <wp:docPr id="87" name="Resim 87" descr="C:\Users\deniz.kapancioglu\Desktop\Yeni klasör (2)\Mayis_2021_Sekil-Tablo_PNG\Sekil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niz.kapancioglu\Desktop\Yeni klasör (2)\Mayis_2021_Sekil-Tablo_PNG\Sekil_16.png"/>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6C4D63" w:rsidRPr="005F60CA">
        <w:rPr>
          <w:rFonts w:asciiTheme="minorHAnsi" w:eastAsia="Calibri" w:hAnsiTheme="minorHAnsi" w:cstheme="minorHAnsi"/>
          <w:b/>
          <w:bCs/>
        </w:rPr>
        <w:t>Şekil 16: Üç Büyük İlde Kira Fiyatlarının Yıllık Değişimi (%)</w:t>
      </w:r>
    </w:p>
    <w:p w14:paraId="30980322" w14:textId="0E3F314A" w:rsidR="006C4D63" w:rsidRPr="005F60CA" w:rsidRDefault="006C4D63">
      <w:pPr>
        <w:spacing w:before="120" w:after="120" w:line="276" w:lineRule="auto"/>
        <w:contextualSpacing/>
        <w:jc w:val="both"/>
        <w:rPr>
          <w:rFonts w:asciiTheme="minorHAnsi" w:eastAsia="Calibri" w:hAnsiTheme="minorHAnsi" w:cstheme="minorHAnsi"/>
        </w:rPr>
      </w:pPr>
      <w:r w:rsidRPr="005F60CA">
        <w:rPr>
          <w:rFonts w:asciiTheme="minorHAnsi" w:eastAsia="Calibri" w:hAnsiTheme="minorHAnsi" w:cstheme="minorHAnsi"/>
        </w:rPr>
        <w:t>Kaynak: sahibinden.com, Betam</w:t>
      </w:r>
    </w:p>
    <w:p w14:paraId="4D5095F1" w14:textId="77777777" w:rsidR="006242EB" w:rsidRDefault="006242EB">
      <w:pPr>
        <w:spacing w:before="120" w:after="120" w:line="276" w:lineRule="auto"/>
        <w:contextualSpacing/>
        <w:jc w:val="both"/>
        <w:rPr>
          <w:rFonts w:asciiTheme="minorHAnsi" w:eastAsia="Calibri" w:hAnsiTheme="minorHAnsi" w:cstheme="minorHAnsi"/>
          <w:b/>
          <w:bCs/>
          <w:sz w:val="24"/>
          <w:szCs w:val="24"/>
        </w:rPr>
      </w:pPr>
    </w:p>
    <w:p w14:paraId="1915FD4B" w14:textId="44CF67A7" w:rsidR="005A2CE9" w:rsidRDefault="005A2CE9">
      <w:pPr>
        <w:spacing w:before="120" w:after="120" w:line="276" w:lineRule="auto"/>
        <w:contextualSpacing/>
        <w:jc w:val="both"/>
        <w:rPr>
          <w:rFonts w:asciiTheme="minorHAnsi" w:eastAsia="Calibri" w:hAnsiTheme="minorHAnsi" w:cstheme="minorHAnsi"/>
          <w:b/>
        </w:rPr>
      </w:pPr>
      <w:r w:rsidRPr="005F60CA">
        <w:rPr>
          <w:rFonts w:asciiTheme="minorHAnsi" w:eastAsia="Calibri" w:hAnsiTheme="minorHAnsi" w:cstheme="minorHAnsi"/>
          <w:b/>
        </w:rPr>
        <w:t>Büyükşehirlerde yıllık kira artışlarında</w:t>
      </w:r>
      <w:r w:rsidR="008547A9" w:rsidRPr="005F60CA">
        <w:rPr>
          <w:rFonts w:asciiTheme="minorHAnsi" w:eastAsia="Calibri" w:hAnsiTheme="minorHAnsi" w:cstheme="minorHAnsi"/>
          <w:b/>
        </w:rPr>
        <w:t xml:space="preserve"> farklılaşma</w:t>
      </w:r>
    </w:p>
    <w:p w14:paraId="4AD5717E" w14:textId="77777777" w:rsidR="00F462A4" w:rsidRDefault="00F462A4" w:rsidP="00F462A4">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Nisan</w:t>
      </w:r>
      <w:r w:rsidRPr="00E90C3A">
        <w:rPr>
          <w:rFonts w:asciiTheme="minorHAnsi" w:eastAsia="Calibri" w:hAnsiTheme="minorHAnsi" w:cstheme="minorHAnsi"/>
          <w:bCs/>
        </w:rPr>
        <w:t xml:space="preserve"> ayında yıllık ortalama kira artışı ülke genelinde yüzde </w:t>
      </w:r>
      <w:r>
        <w:rPr>
          <w:rFonts w:asciiTheme="minorHAnsi" w:eastAsia="Calibri" w:hAnsiTheme="minorHAnsi" w:cstheme="minorHAnsi"/>
          <w:bCs/>
        </w:rPr>
        <w:t>18,1</w:t>
      </w:r>
      <w:r w:rsidRPr="00E90C3A">
        <w:rPr>
          <w:rFonts w:asciiTheme="minorHAnsi" w:eastAsia="Calibri" w:hAnsiTheme="minorHAnsi" w:cstheme="minorHAnsi"/>
          <w:bCs/>
        </w:rPr>
        <w:t xml:space="preserve"> olurken büyükşehirlerde cari kira artışlarının arasında muazzam farklılık dikkat çekmektedir (Tablo 4).  En yüksek yıllık kira artışının görüldüğü iller </w:t>
      </w:r>
      <w:r>
        <w:rPr>
          <w:rFonts w:asciiTheme="minorHAnsi" w:eastAsia="Calibri" w:hAnsiTheme="minorHAnsi" w:cstheme="minorHAnsi"/>
          <w:bCs/>
        </w:rPr>
        <w:t>Diyarbakır</w:t>
      </w:r>
      <w:r w:rsidRPr="00E90C3A">
        <w:rPr>
          <w:rFonts w:asciiTheme="minorHAnsi" w:eastAsia="Calibri" w:hAnsiTheme="minorHAnsi" w:cstheme="minorHAnsi"/>
          <w:bCs/>
        </w:rPr>
        <w:t xml:space="preserve"> (yüzde 46,</w:t>
      </w:r>
      <w:r>
        <w:rPr>
          <w:rFonts w:asciiTheme="minorHAnsi" w:eastAsia="Calibri" w:hAnsiTheme="minorHAnsi" w:cstheme="minorHAnsi"/>
          <w:bCs/>
        </w:rPr>
        <w:t>7</w:t>
      </w:r>
      <w:r w:rsidRPr="00E90C3A">
        <w:rPr>
          <w:rFonts w:asciiTheme="minorHAnsi" w:eastAsia="Calibri" w:hAnsiTheme="minorHAnsi" w:cstheme="minorHAnsi"/>
          <w:bCs/>
        </w:rPr>
        <w:t xml:space="preserve">), </w:t>
      </w:r>
      <w:r>
        <w:rPr>
          <w:rFonts w:asciiTheme="minorHAnsi" w:eastAsia="Calibri" w:hAnsiTheme="minorHAnsi" w:cstheme="minorHAnsi"/>
          <w:bCs/>
        </w:rPr>
        <w:t>Şanlıurfa</w:t>
      </w:r>
      <w:r w:rsidRPr="00E90C3A">
        <w:rPr>
          <w:rFonts w:asciiTheme="minorHAnsi" w:eastAsia="Calibri" w:hAnsiTheme="minorHAnsi" w:cstheme="minorHAnsi"/>
          <w:bCs/>
        </w:rPr>
        <w:t xml:space="preserve"> (yüzde 4</w:t>
      </w:r>
      <w:r>
        <w:rPr>
          <w:rFonts w:asciiTheme="minorHAnsi" w:eastAsia="Calibri" w:hAnsiTheme="minorHAnsi" w:cstheme="minorHAnsi"/>
          <w:bCs/>
        </w:rPr>
        <w:t>4</w:t>
      </w:r>
      <w:r w:rsidRPr="00E90C3A">
        <w:rPr>
          <w:rFonts w:asciiTheme="minorHAnsi" w:eastAsia="Calibri" w:hAnsiTheme="minorHAnsi" w:cstheme="minorHAnsi"/>
          <w:bCs/>
        </w:rPr>
        <w:t>,</w:t>
      </w:r>
      <w:r>
        <w:rPr>
          <w:rFonts w:asciiTheme="minorHAnsi" w:eastAsia="Calibri" w:hAnsiTheme="minorHAnsi" w:cstheme="minorHAnsi"/>
          <w:bCs/>
        </w:rPr>
        <w:t>4</w:t>
      </w:r>
      <w:r w:rsidRPr="00E90C3A">
        <w:rPr>
          <w:rFonts w:asciiTheme="minorHAnsi" w:eastAsia="Calibri" w:hAnsiTheme="minorHAnsi" w:cstheme="minorHAnsi"/>
          <w:bCs/>
        </w:rPr>
        <w:t xml:space="preserve">), </w:t>
      </w:r>
      <w:r>
        <w:rPr>
          <w:rFonts w:asciiTheme="minorHAnsi" w:eastAsia="Calibri" w:hAnsiTheme="minorHAnsi" w:cstheme="minorHAnsi"/>
          <w:bCs/>
        </w:rPr>
        <w:t>Mersin</w:t>
      </w:r>
      <w:r w:rsidRPr="00E90C3A">
        <w:rPr>
          <w:rFonts w:asciiTheme="minorHAnsi" w:eastAsia="Calibri" w:hAnsiTheme="minorHAnsi" w:cstheme="minorHAnsi"/>
          <w:bCs/>
        </w:rPr>
        <w:t xml:space="preserve"> (yüzde 42,</w:t>
      </w:r>
      <w:r>
        <w:rPr>
          <w:rFonts w:asciiTheme="minorHAnsi" w:eastAsia="Calibri" w:hAnsiTheme="minorHAnsi" w:cstheme="minorHAnsi"/>
          <w:bCs/>
        </w:rPr>
        <w:t>7</w:t>
      </w:r>
      <w:r w:rsidRPr="00E90C3A">
        <w:rPr>
          <w:rFonts w:asciiTheme="minorHAnsi" w:eastAsia="Calibri" w:hAnsiTheme="minorHAnsi" w:cstheme="minorHAnsi"/>
          <w:bCs/>
        </w:rPr>
        <w:t xml:space="preserve">), </w:t>
      </w:r>
      <w:r>
        <w:rPr>
          <w:rFonts w:asciiTheme="minorHAnsi" w:eastAsia="Calibri" w:hAnsiTheme="minorHAnsi" w:cstheme="minorHAnsi"/>
          <w:bCs/>
        </w:rPr>
        <w:t>Tekirdağ</w:t>
      </w:r>
      <w:r w:rsidRPr="00E90C3A">
        <w:rPr>
          <w:rFonts w:asciiTheme="minorHAnsi" w:eastAsia="Calibri" w:hAnsiTheme="minorHAnsi" w:cstheme="minorHAnsi"/>
          <w:bCs/>
        </w:rPr>
        <w:t xml:space="preserve"> (yüzde 40,</w:t>
      </w:r>
      <w:r>
        <w:rPr>
          <w:rFonts w:asciiTheme="minorHAnsi" w:eastAsia="Calibri" w:hAnsiTheme="minorHAnsi" w:cstheme="minorHAnsi"/>
          <w:bCs/>
        </w:rPr>
        <w:t>7</w:t>
      </w:r>
      <w:r w:rsidRPr="00E90C3A">
        <w:rPr>
          <w:rFonts w:asciiTheme="minorHAnsi" w:eastAsia="Calibri" w:hAnsiTheme="minorHAnsi" w:cstheme="minorHAnsi"/>
          <w:bCs/>
        </w:rPr>
        <w:t xml:space="preserve">) ve </w:t>
      </w:r>
      <w:r>
        <w:rPr>
          <w:rFonts w:asciiTheme="minorHAnsi" w:eastAsia="Calibri" w:hAnsiTheme="minorHAnsi" w:cstheme="minorHAnsi"/>
          <w:bCs/>
        </w:rPr>
        <w:t>Kahramanmaraş’tır</w:t>
      </w:r>
      <w:r w:rsidRPr="00E90C3A">
        <w:rPr>
          <w:rFonts w:asciiTheme="minorHAnsi" w:eastAsia="Calibri" w:hAnsiTheme="minorHAnsi" w:cstheme="minorHAnsi"/>
          <w:bCs/>
        </w:rPr>
        <w:t xml:space="preserve"> (yüzde 3</w:t>
      </w:r>
      <w:r>
        <w:rPr>
          <w:rFonts w:asciiTheme="minorHAnsi" w:eastAsia="Calibri" w:hAnsiTheme="minorHAnsi" w:cstheme="minorHAnsi"/>
          <w:bCs/>
        </w:rPr>
        <w:t>4</w:t>
      </w:r>
      <w:r w:rsidRPr="00E90C3A">
        <w:rPr>
          <w:rFonts w:asciiTheme="minorHAnsi" w:eastAsia="Calibri" w:hAnsiTheme="minorHAnsi" w:cstheme="minorHAnsi"/>
          <w:bCs/>
        </w:rPr>
        <w:t>,</w:t>
      </w:r>
      <w:r>
        <w:rPr>
          <w:rFonts w:asciiTheme="minorHAnsi" w:eastAsia="Calibri" w:hAnsiTheme="minorHAnsi" w:cstheme="minorHAnsi"/>
          <w:bCs/>
        </w:rPr>
        <w:t>6</w:t>
      </w:r>
      <w:r w:rsidRPr="00E90C3A">
        <w:rPr>
          <w:rFonts w:asciiTheme="minorHAnsi" w:eastAsia="Calibri" w:hAnsiTheme="minorHAnsi" w:cstheme="minorHAnsi"/>
          <w:bCs/>
        </w:rPr>
        <w:t xml:space="preserve">). İncelediğimiz 30 büyükşehir arasında sadece </w:t>
      </w:r>
      <w:r>
        <w:rPr>
          <w:rFonts w:asciiTheme="minorHAnsi" w:eastAsia="Calibri" w:hAnsiTheme="minorHAnsi" w:cstheme="minorHAnsi"/>
          <w:bCs/>
        </w:rPr>
        <w:t>Mardin</w:t>
      </w:r>
      <w:r w:rsidRPr="00E90C3A">
        <w:rPr>
          <w:rFonts w:asciiTheme="minorHAnsi" w:eastAsia="Calibri" w:hAnsiTheme="minorHAnsi" w:cstheme="minorHAnsi"/>
          <w:bCs/>
        </w:rPr>
        <w:t>’d</w:t>
      </w:r>
      <w:r>
        <w:rPr>
          <w:rFonts w:asciiTheme="minorHAnsi" w:eastAsia="Calibri" w:hAnsiTheme="minorHAnsi" w:cstheme="minorHAnsi"/>
          <w:bCs/>
        </w:rPr>
        <w:t>e</w:t>
      </w:r>
      <w:r w:rsidRPr="00E90C3A">
        <w:rPr>
          <w:rFonts w:asciiTheme="minorHAnsi" w:eastAsia="Calibri" w:hAnsiTheme="minorHAnsi" w:cstheme="minorHAnsi"/>
          <w:bCs/>
        </w:rPr>
        <w:t xml:space="preserve"> kiralarda düşüş görülmüştür (yüzde </w:t>
      </w:r>
      <w:r>
        <w:rPr>
          <w:rFonts w:asciiTheme="minorHAnsi" w:eastAsia="Calibri" w:hAnsiTheme="minorHAnsi" w:cstheme="minorHAnsi"/>
          <w:bCs/>
        </w:rPr>
        <w:t>2</w:t>
      </w:r>
      <w:r w:rsidRPr="00E90C3A">
        <w:rPr>
          <w:rFonts w:asciiTheme="minorHAnsi" w:eastAsia="Calibri" w:hAnsiTheme="minorHAnsi" w:cstheme="minorHAnsi"/>
          <w:bCs/>
        </w:rPr>
        <w:t xml:space="preserve">). En düşük kira artışının görüldüğü iller ise </w:t>
      </w:r>
      <w:r>
        <w:rPr>
          <w:rFonts w:asciiTheme="minorHAnsi" w:eastAsia="Calibri" w:hAnsiTheme="minorHAnsi" w:cstheme="minorHAnsi"/>
          <w:bCs/>
        </w:rPr>
        <w:t>Antalya</w:t>
      </w:r>
      <w:r w:rsidRPr="00E90C3A">
        <w:rPr>
          <w:rFonts w:asciiTheme="minorHAnsi" w:eastAsia="Calibri" w:hAnsiTheme="minorHAnsi" w:cstheme="minorHAnsi"/>
          <w:bCs/>
        </w:rPr>
        <w:t xml:space="preserve"> (yüzde 1</w:t>
      </w:r>
      <w:r>
        <w:rPr>
          <w:rFonts w:asciiTheme="minorHAnsi" w:eastAsia="Calibri" w:hAnsiTheme="minorHAnsi" w:cstheme="minorHAnsi"/>
          <w:bCs/>
        </w:rPr>
        <w:t>2</w:t>
      </w:r>
      <w:r w:rsidRPr="00E90C3A">
        <w:rPr>
          <w:rFonts w:asciiTheme="minorHAnsi" w:eastAsia="Calibri" w:hAnsiTheme="minorHAnsi" w:cstheme="minorHAnsi"/>
          <w:bCs/>
        </w:rPr>
        <w:t>,</w:t>
      </w:r>
      <w:r>
        <w:rPr>
          <w:rFonts w:asciiTheme="minorHAnsi" w:eastAsia="Calibri" w:hAnsiTheme="minorHAnsi" w:cstheme="minorHAnsi"/>
          <w:bCs/>
        </w:rPr>
        <w:t>5</w:t>
      </w:r>
      <w:r w:rsidRPr="00E90C3A">
        <w:rPr>
          <w:rFonts w:asciiTheme="minorHAnsi" w:eastAsia="Calibri" w:hAnsiTheme="minorHAnsi" w:cstheme="minorHAnsi"/>
          <w:bCs/>
        </w:rPr>
        <w:t xml:space="preserve">), </w:t>
      </w:r>
      <w:r>
        <w:rPr>
          <w:rFonts w:asciiTheme="minorHAnsi" w:eastAsia="Calibri" w:hAnsiTheme="minorHAnsi" w:cstheme="minorHAnsi"/>
          <w:bCs/>
        </w:rPr>
        <w:t>Erzurum</w:t>
      </w:r>
      <w:r w:rsidRPr="00E90C3A">
        <w:rPr>
          <w:rFonts w:asciiTheme="minorHAnsi" w:eastAsia="Calibri" w:hAnsiTheme="minorHAnsi" w:cstheme="minorHAnsi"/>
          <w:bCs/>
        </w:rPr>
        <w:t xml:space="preserve"> (yüzde 1</w:t>
      </w:r>
      <w:r>
        <w:rPr>
          <w:rFonts w:asciiTheme="minorHAnsi" w:eastAsia="Calibri" w:hAnsiTheme="minorHAnsi" w:cstheme="minorHAnsi"/>
          <w:bCs/>
        </w:rPr>
        <w:t>1</w:t>
      </w:r>
      <w:r w:rsidRPr="00E90C3A">
        <w:rPr>
          <w:rFonts w:asciiTheme="minorHAnsi" w:eastAsia="Calibri" w:hAnsiTheme="minorHAnsi" w:cstheme="minorHAnsi"/>
          <w:bCs/>
        </w:rPr>
        <w:t>,</w:t>
      </w:r>
      <w:r>
        <w:rPr>
          <w:rFonts w:asciiTheme="minorHAnsi" w:eastAsia="Calibri" w:hAnsiTheme="minorHAnsi" w:cstheme="minorHAnsi"/>
          <w:bCs/>
        </w:rPr>
        <w:t>9</w:t>
      </w:r>
      <w:r w:rsidRPr="00E90C3A">
        <w:rPr>
          <w:rFonts w:asciiTheme="minorHAnsi" w:eastAsia="Calibri" w:hAnsiTheme="minorHAnsi" w:cstheme="minorHAnsi"/>
          <w:bCs/>
        </w:rPr>
        <w:t xml:space="preserve">), </w:t>
      </w:r>
      <w:r>
        <w:rPr>
          <w:rFonts w:asciiTheme="minorHAnsi" w:eastAsia="Calibri" w:hAnsiTheme="minorHAnsi" w:cstheme="minorHAnsi"/>
          <w:bCs/>
        </w:rPr>
        <w:t>Van</w:t>
      </w:r>
      <w:r w:rsidRPr="00E90C3A">
        <w:rPr>
          <w:rFonts w:asciiTheme="minorHAnsi" w:eastAsia="Calibri" w:hAnsiTheme="minorHAnsi" w:cstheme="minorHAnsi"/>
          <w:bCs/>
        </w:rPr>
        <w:t xml:space="preserve"> (yüzde </w:t>
      </w:r>
      <w:r>
        <w:rPr>
          <w:rFonts w:asciiTheme="minorHAnsi" w:eastAsia="Calibri" w:hAnsiTheme="minorHAnsi" w:cstheme="minorHAnsi"/>
          <w:bCs/>
        </w:rPr>
        <w:t>7</w:t>
      </w:r>
      <w:r w:rsidRPr="00E90C3A">
        <w:rPr>
          <w:rFonts w:asciiTheme="minorHAnsi" w:eastAsia="Calibri" w:hAnsiTheme="minorHAnsi" w:cstheme="minorHAnsi"/>
          <w:bCs/>
        </w:rPr>
        <w:t>,</w:t>
      </w:r>
      <w:r>
        <w:rPr>
          <w:rFonts w:asciiTheme="minorHAnsi" w:eastAsia="Calibri" w:hAnsiTheme="minorHAnsi" w:cstheme="minorHAnsi"/>
          <w:bCs/>
        </w:rPr>
        <w:t>6</w:t>
      </w:r>
      <w:r w:rsidRPr="00E90C3A">
        <w:rPr>
          <w:rFonts w:asciiTheme="minorHAnsi" w:eastAsia="Calibri" w:hAnsiTheme="minorHAnsi" w:cstheme="minorHAnsi"/>
          <w:bCs/>
        </w:rPr>
        <w:t xml:space="preserve">) ve Trabzon (yüzde </w:t>
      </w:r>
      <w:r>
        <w:rPr>
          <w:rFonts w:asciiTheme="minorHAnsi" w:eastAsia="Calibri" w:hAnsiTheme="minorHAnsi" w:cstheme="minorHAnsi"/>
          <w:bCs/>
        </w:rPr>
        <w:t>6</w:t>
      </w:r>
      <w:r w:rsidRPr="00E90C3A">
        <w:rPr>
          <w:rFonts w:asciiTheme="minorHAnsi" w:eastAsia="Calibri" w:hAnsiTheme="minorHAnsi" w:cstheme="minorHAnsi"/>
          <w:bCs/>
        </w:rPr>
        <w:t>,</w:t>
      </w:r>
      <w:r>
        <w:rPr>
          <w:rFonts w:asciiTheme="minorHAnsi" w:eastAsia="Calibri" w:hAnsiTheme="minorHAnsi" w:cstheme="minorHAnsi"/>
          <w:bCs/>
        </w:rPr>
        <w:t>7</w:t>
      </w:r>
      <w:r w:rsidRPr="00E90C3A">
        <w:rPr>
          <w:rFonts w:asciiTheme="minorHAnsi" w:eastAsia="Calibri" w:hAnsiTheme="minorHAnsi" w:cstheme="minorHAnsi"/>
          <w:bCs/>
        </w:rPr>
        <w:t>) olmuştur.</w:t>
      </w:r>
      <w:r w:rsidRPr="005F60CA">
        <w:rPr>
          <w:rFonts w:asciiTheme="minorHAnsi" w:eastAsia="Calibri" w:hAnsiTheme="minorHAnsi" w:cstheme="minorHAnsi"/>
          <w:bCs/>
        </w:rPr>
        <w:t xml:space="preserve"> </w:t>
      </w:r>
    </w:p>
    <w:p w14:paraId="3FAF3900" w14:textId="77777777" w:rsidR="008763BB" w:rsidRDefault="008763BB" w:rsidP="008763BB">
      <w:pPr>
        <w:rPr>
          <w:rFonts w:asciiTheme="minorHAnsi" w:eastAsia="Calibri" w:hAnsiTheme="minorHAnsi" w:cstheme="minorHAnsi"/>
          <w:b/>
          <w:bCs/>
          <w:sz w:val="24"/>
          <w:szCs w:val="24"/>
        </w:rPr>
      </w:pPr>
    </w:p>
    <w:p w14:paraId="676EEBCE" w14:textId="53B41C51" w:rsidR="005A2CE9" w:rsidRPr="006242EB" w:rsidRDefault="005A2CE9" w:rsidP="008763BB">
      <w:pPr>
        <w:rPr>
          <w:rFonts w:asciiTheme="minorHAnsi" w:eastAsia="Calibri" w:hAnsiTheme="minorHAnsi" w:cstheme="minorHAnsi"/>
          <w:b/>
          <w:bCs/>
        </w:rPr>
      </w:pPr>
      <w:r w:rsidRPr="006242EB">
        <w:rPr>
          <w:rFonts w:asciiTheme="minorHAnsi" w:eastAsia="Calibri" w:hAnsiTheme="minorHAnsi" w:cstheme="minorHAnsi"/>
          <w:b/>
          <w:bCs/>
        </w:rPr>
        <w:t xml:space="preserve">Tablo 4: Yıllık Kira Artışlarının En Yüksek ve En Düşük Olduğu İller – 2021 </w:t>
      </w:r>
      <w:r w:rsidR="00F50DBB">
        <w:rPr>
          <w:rFonts w:asciiTheme="minorHAnsi" w:eastAsia="Calibri" w:hAnsiTheme="minorHAnsi" w:cstheme="minorHAnsi"/>
          <w:b/>
          <w:bCs/>
        </w:rPr>
        <w:t>Nisan</w:t>
      </w:r>
    </w:p>
    <w:p w14:paraId="46C24242" w14:textId="4AD74B94" w:rsidR="00A041A1" w:rsidRDefault="00C032B2">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407B4854" wp14:editId="28B19087">
            <wp:extent cx="3781270" cy="2880000"/>
            <wp:effectExtent l="0" t="0" r="0" b="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Resim4.png"/>
                    <pic:cNvPicPr/>
                  </pic:nvPicPr>
                  <pic:blipFill>
                    <a:blip r:embed="rId37">
                      <a:extLst>
                        <a:ext uri="{28A0092B-C50C-407E-A947-70E740481C1C}">
                          <a14:useLocalDpi xmlns:a14="http://schemas.microsoft.com/office/drawing/2010/main" val="0"/>
                        </a:ext>
                      </a:extLst>
                    </a:blip>
                    <a:stretch>
                      <a:fillRect/>
                    </a:stretch>
                  </pic:blipFill>
                  <pic:spPr>
                    <a:xfrm>
                      <a:off x="0" y="0"/>
                      <a:ext cx="3781270" cy="2880000"/>
                    </a:xfrm>
                    <a:prstGeom prst="rect">
                      <a:avLst/>
                    </a:prstGeom>
                  </pic:spPr>
                </pic:pic>
              </a:graphicData>
            </a:graphic>
          </wp:inline>
        </w:drawing>
      </w:r>
    </w:p>
    <w:p w14:paraId="5B82B6B9" w14:textId="27280E88" w:rsidR="005A2CE9" w:rsidRPr="009E6297" w:rsidRDefault="005A2CE9">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Kaynak: sahibinden.com, Betam</w:t>
      </w:r>
    </w:p>
    <w:p w14:paraId="0E84761F" w14:textId="44C6DBB6" w:rsidR="00184B53" w:rsidRPr="00546972" w:rsidRDefault="00184B53" w:rsidP="001E1D17">
      <w:pPr>
        <w:spacing w:before="120" w:after="120" w:line="276" w:lineRule="auto"/>
        <w:contextualSpacing/>
        <w:jc w:val="both"/>
        <w:rPr>
          <w:rFonts w:asciiTheme="minorHAnsi" w:eastAsia="Calibri" w:hAnsiTheme="minorHAnsi" w:cstheme="minorHAnsi"/>
          <w:sz w:val="24"/>
          <w:szCs w:val="24"/>
        </w:rPr>
      </w:pPr>
    </w:p>
    <w:p w14:paraId="009CC7C6" w14:textId="0FCA0FD6" w:rsidR="00D84876" w:rsidRPr="009E6297" w:rsidRDefault="007B420B" w:rsidP="001E1D17">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lastRenderedPageBreak/>
        <w:t>Türkiye genelinde k</w:t>
      </w:r>
      <w:r w:rsidR="00D84876" w:rsidRPr="009E6297">
        <w:rPr>
          <w:rFonts w:asciiTheme="minorHAnsi" w:eastAsia="Calibri" w:hAnsiTheme="minorHAnsi" w:cstheme="minorHAnsi"/>
        </w:rPr>
        <w:t>iralık konut</w:t>
      </w:r>
      <w:r w:rsidR="00B257A5" w:rsidRPr="009E6297">
        <w:rPr>
          <w:rFonts w:asciiTheme="minorHAnsi" w:eastAsia="Calibri" w:hAnsiTheme="minorHAnsi" w:cstheme="minorHAnsi"/>
        </w:rPr>
        <w:t xml:space="preserve"> </w:t>
      </w:r>
      <w:r w:rsidR="00164747">
        <w:rPr>
          <w:rFonts w:asciiTheme="minorHAnsi" w:eastAsia="Calibri" w:hAnsiTheme="minorHAnsi" w:cstheme="minorHAnsi"/>
        </w:rPr>
        <w:t xml:space="preserve">ilan </w:t>
      </w:r>
      <w:r w:rsidR="00D84876" w:rsidRPr="009E6297">
        <w:rPr>
          <w:rFonts w:asciiTheme="minorHAnsi" w:eastAsia="Calibri" w:hAnsiTheme="minorHAnsi" w:cstheme="minorHAnsi"/>
        </w:rPr>
        <w:t>m</w:t>
      </w:r>
      <w:r w:rsidR="00D84876" w:rsidRPr="009E6297">
        <w:rPr>
          <w:rFonts w:asciiTheme="minorHAnsi" w:eastAsia="Calibri" w:hAnsiTheme="minorHAnsi" w:cstheme="minorHAnsi"/>
          <w:vertAlign w:val="superscript"/>
        </w:rPr>
        <w:t>2</w:t>
      </w:r>
      <w:r w:rsidR="00D84876" w:rsidRPr="009E6297">
        <w:rPr>
          <w:rFonts w:asciiTheme="minorHAnsi" w:eastAsia="Calibri" w:hAnsiTheme="minorHAnsi" w:cstheme="minorHAnsi"/>
        </w:rPr>
        <w:t xml:space="preserve"> fiyatlarında yükseliş görülse de </w:t>
      </w:r>
      <w:r w:rsidR="00BB0C6B" w:rsidRPr="009E6297">
        <w:rPr>
          <w:rFonts w:asciiTheme="minorHAnsi" w:eastAsia="Calibri" w:hAnsiTheme="minorHAnsi" w:cstheme="minorHAnsi"/>
        </w:rPr>
        <w:t xml:space="preserve">Eylül 2017’den </w:t>
      </w:r>
      <w:r w:rsidR="00D84876" w:rsidRPr="009E6297">
        <w:rPr>
          <w:rFonts w:asciiTheme="minorHAnsi" w:eastAsia="Calibri" w:hAnsiTheme="minorHAnsi" w:cstheme="minorHAnsi"/>
        </w:rPr>
        <w:t>itibaren TÜFE ile arasında</w:t>
      </w:r>
      <w:r w:rsidRPr="009E6297">
        <w:rPr>
          <w:rFonts w:asciiTheme="minorHAnsi" w:eastAsia="Calibri" w:hAnsiTheme="minorHAnsi" w:cstheme="minorHAnsi"/>
        </w:rPr>
        <w:t xml:space="preserve"> büyük bir</w:t>
      </w:r>
      <w:r w:rsidR="00D84876" w:rsidRPr="009E6297">
        <w:rPr>
          <w:rFonts w:asciiTheme="minorHAnsi" w:eastAsia="Calibri" w:hAnsiTheme="minorHAnsi" w:cstheme="minorHAnsi"/>
        </w:rPr>
        <w:t xml:space="preserve"> fark </w:t>
      </w:r>
      <w:r w:rsidR="007E4EC4">
        <w:rPr>
          <w:rFonts w:asciiTheme="minorHAnsi" w:eastAsia="Calibri" w:hAnsiTheme="minorHAnsi" w:cstheme="minorHAnsi"/>
        </w:rPr>
        <w:t>devam etmektedir</w:t>
      </w:r>
      <w:r w:rsidR="008547A9" w:rsidRPr="009E6297">
        <w:rPr>
          <w:rFonts w:asciiTheme="minorHAnsi" w:eastAsia="Calibri" w:hAnsiTheme="minorHAnsi" w:cstheme="minorHAnsi"/>
        </w:rPr>
        <w:t xml:space="preserve"> </w:t>
      </w:r>
      <w:r w:rsidR="00D84876" w:rsidRPr="009E6297">
        <w:rPr>
          <w:rFonts w:asciiTheme="minorHAnsi" w:eastAsia="Calibri" w:hAnsiTheme="minorHAnsi" w:cstheme="minorHAnsi"/>
        </w:rPr>
        <w:t>(Şekil 1</w:t>
      </w:r>
      <w:r w:rsidR="000F5EB9" w:rsidRPr="009E6297">
        <w:rPr>
          <w:rFonts w:asciiTheme="minorHAnsi" w:eastAsia="Calibri" w:hAnsiTheme="minorHAnsi" w:cstheme="minorHAnsi"/>
        </w:rPr>
        <w:t>7</w:t>
      </w:r>
      <w:r w:rsidR="00D84876" w:rsidRPr="009E6297">
        <w:rPr>
          <w:rFonts w:asciiTheme="minorHAnsi" w:eastAsia="Calibri" w:hAnsiTheme="minorHAnsi" w:cstheme="minorHAnsi"/>
        </w:rPr>
        <w:t xml:space="preserve">). </w:t>
      </w:r>
      <w:r w:rsidR="00BA10AC" w:rsidRPr="009E6297">
        <w:rPr>
          <w:rFonts w:asciiTheme="minorHAnsi" w:eastAsia="Calibri" w:hAnsiTheme="minorHAnsi" w:cstheme="minorHAnsi"/>
        </w:rPr>
        <w:t>202</w:t>
      </w:r>
      <w:r w:rsidR="00376C67" w:rsidRPr="009E6297">
        <w:rPr>
          <w:rFonts w:asciiTheme="minorHAnsi" w:eastAsia="Calibri" w:hAnsiTheme="minorHAnsi" w:cstheme="minorHAnsi"/>
        </w:rPr>
        <w:t>1</w:t>
      </w:r>
      <w:r w:rsidR="00BA10AC" w:rsidRPr="009E6297">
        <w:rPr>
          <w:rFonts w:asciiTheme="minorHAnsi" w:eastAsia="Calibri" w:hAnsiTheme="minorHAnsi" w:cstheme="minorHAnsi"/>
        </w:rPr>
        <w:t xml:space="preserve"> </w:t>
      </w:r>
      <w:r w:rsidR="00862912">
        <w:rPr>
          <w:rFonts w:asciiTheme="minorHAnsi" w:eastAsia="Calibri" w:hAnsiTheme="minorHAnsi" w:cstheme="minorHAnsi"/>
        </w:rPr>
        <w:t>Nisan</w:t>
      </w:r>
      <w:r w:rsidR="00BA10AC" w:rsidRPr="009E6297">
        <w:rPr>
          <w:rFonts w:asciiTheme="minorHAnsi" w:eastAsia="Calibri" w:hAnsiTheme="minorHAnsi" w:cstheme="minorHAnsi"/>
        </w:rPr>
        <w:t xml:space="preserve"> ayında </w:t>
      </w:r>
      <w:r w:rsidR="00D84876" w:rsidRPr="009E6297">
        <w:rPr>
          <w:rFonts w:asciiTheme="minorHAnsi" w:eastAsia="Calibri" w:hAnsiTheme="minorHAnsi" w:cstheme="minorHAnsi"/>
        </w:rPr>
        <w:t>2017 Eylül dönemine göre TÜFE artış oranı yüzde 6</w:t>
      </w:r>
      <w:r w:rsidR="00862912">
        <w:rPr>
          <w:rFonts w:asciiTheme="minorHAnsi" w:eastAsia="Calibri" w:hAnsiTheme="minorHAnsi" w:cstheme="minorHAnsi"/>
        </w:rPr>
        <w:t>9</w:t>
      </w:r>
      <w:r w:rsidR="00376C67" w:rsidRPr="009E6297">
        <w:rPr>
          <w:rFonts w:asciiTheme="minorHAnsi" w:eastAsia="Calibri" w:hAnsiTheme="minorHAnsi" w:cstheme="minorHAnsi"/>
        </w:rPr>
        <w:t>,</w:t>
      </w:r>
      <w:r w:rsidR="00862912">
        <w:rPr>
          <w:rFonts w:asciiTheme="minorHAnsi" w:eastAsia="Calibri" w:hAnsiTheme="minorHAnsi" w:cstheme="minorHAnsi"/>
        </w:rPr>
        <w:t>6</w:t>
      </w:r>
      <w:r w:rsidR="00D84876" w:rsidRPr="009E6297">
        <w:rPr>
          <w:rFonts w:asciiTheme="minorHAnsi" w:eastAsia="Calibri" w:hAnsiTheme="minorHAnsi" w:cstheme="minorHAnsi"/>
        </w:rPr>
        <w:t xml:space="preserve"> olurken, kiralık m</w:t>
      </w:r>
      <w:r w:rsidR="00D84876" w:rsidRPr="009E6297">
        <w:rPr>
          <w:rFonts w:asciiTheme="minorHAnsi" w:eastAsia="Calibri" w:hAnsiTheme="minorHAnsi" w:cstheme="minorHAnsi"/>
          <w:vertAlign w:val="superscript"/>
        </w:rPr>
        <w:t>2</w:t>
      </w:r>
      <w:r w:rsidR="00D84876" w:rsidRPr="009E6297">
        <w:rPr>
          <w:rFonts w:asciiTheme="minorHAnsi" w:eastAsia="Calibri" w:hAnsiTheme="minorHAnsi" w:cstheme="minorHAnsi"/>
        </w:rPr>
        <w:t xml:space="preserve"> fiyatı artış yüzde </w:t>
      </w:r>
      <w:r w:rsidR="00376C67" w:rsidRPr="009E6297">
        <w:rPr>
          <w:rFonts w:asciiTheme="minorHAnsi" w:eastAsia="Calibri" w:hAnsiTheme="minorHAnsi" w:cstheme="minorHAnsi"/>
        </w:rPr>
        <w:t>3</w:t>
      </w:r>
      <w:r w:rsidR="00862912">
        <w:rPr>
          <w:rFonts w:asciiTheme="minorHAnsi" w:eastAsia="Calibri" w:hAnsiTheme="minorHAnsi" w:cstheme="minorHAnsi"/>
        </w:rPr>
        <w:t>3</w:t>
      </w:r>
      <w:r w:rsidR="00376C67" w:rsidRPr="009E6297">
        <w:rPr>
          <w:rFonts w:asciiTheme="minorHAnsi" w:eastAsia="Calibri" w:hAnsiTheme="minorHAnsi" w:cstheme="minorHAnsi"/>
        </w:rPr>
        <w:t>,9</w:t>
      </w:r>
      <w:r w:rsidR="00D84876" w:rsidRPr="009E6297">
        <w:rPr>
          <w:rFonts w:asciiTheme="minorHAnsi" w:eastAsia="Calibri" w:hAnsiTheme="minorHAnsi" w:cstheme="minorHAnsi"/>
        </w:rPr>
        <w:t xml:space="preserve"> seviyesindedir.</w:t>
      </w:r>
      <w:r w:rsidRPr="009E6297">
        <w:rPr>
          <w:rFonts w:asciiTheme="minorHAnsi" w:eastAsia="Calibri" w:hAnsiTheme="minorHAnsi" w:cstheme="minorHAnsi"/>
        </w:rPr>
        <w:t xml:space="preserve"> </w:t>
      </w:r>
      <w:r w:rsidR="00EE3CCD" w:rsidRPr="009E6297">
        <w:rPr>
          <w:rFonts w:asciiTheme="minorHAnsi" w:eastAsia="Calibri" w:hAnsiTheme="minorHAnsi" w:cstheme="minorHAnsi"/>
        </w:rPr>
        <w:t>Diğer</w:t>
      </w:r>
      <w:r w:rsidR="00DB12FF" w:rsidRPr="009E6297">
        <w:rPr>
          <w:rFonts w:asciiTheme="minorHAnsi" w:eastAsia="Calibri" w:hAnsiTheme="minorHAnsi" w:cstheme="minorHAnsi"/>
        </w:rPr>
        <w:t xml:space="preserve"> </w:t>
      </w:r>
      <w:r w:rsidR="00EE3CCD" w:rsidRPr="009E6297">
        <w:rPr>
          <w:rFonts w:asciiTheme="minorHAnsi" w:eastAsia="Calibri" w:hAnsiTheme="minorHAnsi" w:cstheme="minorHAnsi"/>
        </w:rPr>
        <w:t>taraftan</w:t>
      </w:r>
      <w:r w:rsidR="00DB12FF" w:rsidRPr="009E6297">
        <w:rPr>
          <w:rFonts w:asciiTheme="minorHAnsi" w:eastAsia="Calibri" w:hAnsiTheme="minorHAnsi" w:cstheme="minorHAnsi"/>
        </w:rPr>
        <w:t>,</w:t>
      </w:r>
      <w:r w:rsidRPr="009E6297">
        <w:rPr>
          <w:rFonts w:asciiTheme="minorHAnsi" w:eastAsia="Calibri" w:hAnsiTheme="minorHAnsi" w:cstheme="minorHAnsi"/>
        </w:rPr>
        <w:t xml:space="preserve"> TÜFE Kira Endeksi ile sahibinden.com endeksi </w:t>
      </w:r>
      <w:r w:rsidR="00B27DEE">
        <w:rPr>
          <w:rFonts w:asciiTheme="minorHAnsi" w:eastAsia="Calibri" w:hAnsiTheme="minorHAnsi" w:cstheme="minorHAnsi"/>
        </w:rPr>
        <w:t>arasında</w:t>
      </w:r>
      <w:r w:rsidR="00B27DEE" w:rsidRPr="009E6297">
        <w:rPr>
          <w:rFonts w:asciiTheme="minorHAnsi" w:eastAsia="Calibri" w:hAnsiTheme="minorHAnsi" w:cstheme="minorHAnsi"/>
        </w:rPr>
        <w:t xml:space="preserve"> </w:t>
      </w:r>
      <w:r w:rsidRPr="009E6297">
        <w:rPr>
          <w:rFonts w:asciiTheme="minorHAnsi" w:eastAsia="Calibri" w:hAnsiTheme="minorHAnsi" w:cstheme="minorHAnsi"/>
        </w:rPr>
        <w:t xml:space="preserve">2018 ortalarından itibaren </w:t>
      </w:r>
      <w:r w:rsidR="006A4F89" w:rsidRPr="009E6297">
        <w:rPr>
          <w:rFonts w:asciiTheme="minorHAnsi" w:eastAsia="Calibri" w:hAnsiTheme="minorHAnsi" w:cstheme="minorHAnsi"/>
        </w:rPr>
        <w:t xml:space="preserve">görülen </w:t>
      </w:r>
      <w:r w:rsidRPr="009E6297">
        <w:rPr>
          <w:rFonts w:asciiTheme="minorHAnsi" w:eastAsia="Calibri" w:hAnsiTheme="minorHAnsi" w:cstheme="minorHAnsi"/>
        </w:rPr>
        <w:t>fark 2019 sonbaharından itibaren kapanmaya başlamıştır. 2021</w:t>
      </w:r>
      <w:r w:rsidR="00376C67" w:rsidRPr="009E6297">
        <w:rPr>
          <w:rFonts w:asciiTheme="minorHAnsi" w:eastAsia="Calibri" w:hAnsiTheme="minorHAnsi" w:cstheme="minorHAnsi"/>
        </w:rPr>
        <w:t xml:space="preserve"> </w:t>
      </w:r>
      <w:r w:rsidR="00862912">
        <w:rPr>
          <w:rFonts w:asciiTheme="minorHAnsi" w:eastAsia="Calibri" w:hAnsiTheme="minorHAnsi" w:cstheme="minorHAnsi"/>
        </w:rPr>
        <w:t>Nisan</w:t>
      </w:r>
      <w:r w:rsidRPr="009E6297">
        <w:rPr>
          <w:rFonts w:asciiTheme="minorHAnsi" w:eastAsia="Calibri" w:hAnsiTheme="minorHAnsi" w:cstheme="minorHAnsi"/>
        </w:rPr>
        <w:t xml:space="preserve"> </w:t>
      </w:r>
      <w:r w:rsidR="00F97854" w:rsidRPr="009E6297">
        <w:rPr>
          <w:rFonts w:asciiTheme="minorHAnsi" w:eastAsia="Calibri" w:hAnsiTheme="minorHAnsi" w:cstheme="minorHAnsi"/>
        </w:rPr>
        <w:t>itibarıyla</w:t>
      </w:r>
      <w:r w:rsidRPr="009E6297">
        <w:rPr>
          <w:rFonts w:asciiTheme="minorHAnsi" w:eastAsia="Calibri" w:hAnsiTheme="minorHAnsi" w:cstheme="minorHAnsi"/>
        </w:rPr>
        <w:t xml:space="preserve"> </w:t>
      </w:r>
      <w:r w:rsidR="008254C3" w:rsidRPr="009E6297">
        <w:rPr>
          <w:rFonts w:asciiTheme="minorHAnsi" w:eastAsia="Calibri" w:hAnsiTheme="minorHAnsi" w:cstheme="minorHAnsi"/>
        </w:rPr>
        <w:t xml:space="preserve">bu iki endeks arasındaki fark </w:t>
      </w:r>
      <w:r w:rsidR="00376C67" w:rsidRPr="009E6297">
        <w:rPr>
          <w:rFonts w:asciiTheme="minorHAnsi" w:eastAsia="Calibri" w:hAnsiTheme="minorHAnsi" w:cstheme="minorHAnsi"/>
        </w:rPr>
        <w:t xml:space="preserve">geçen aya göre daha hızlı kapanarak </w:t>
      </w:r>
      <w:r w:rsidR="00862912">
        <w:rPr>
          <w:rFonts w:asciiTheme="minorHAnsi" w:eastAsia="Calibri" w:hAnsiTheme="minorHAnsi" w:cstheme="minorHAnsi"/>
        </w:rPr>
        <w:t>5</w:t>
      </w:r>
      <w:r w:rsidR="00376C67" w:rsidRPr="009E6297">
        <w:rPr>
          <w:rFonts w:asciiTheme="minorHAnsi" w:eastAsia="Calibri" w:hAnsiTheme="minorHAnsi" w:cstheme="minorHAnsi"/>
        </w:rPr>
        <w:t>,</w:t>
      </w:r>
      <w:r w:rsidR="00862912">
        <w:rPr>
          <w:rFonts w:asciiTheme="minorHAnsi" w:eastAsia="Calibri" w:hAnsiTheme="minorHAnsi" w:cstheme="minorHAnsi"/>
        </w:rPr>
        <w:t>2</w:t>
      </w:r>
      <w:r w:rsidR="008254C3" w:rsidRPr="009E6297">
        <w:rPr>
          <w:rFonts w:asciiTheme="minorHAnsi" w:eastAsia="Calibri" w:hAnsiTheme="minorHAnsi" w:cstheme="minorHAnsi"/>
        </w:rPr>
        <w:t xml:space="preserve"> puana inmiştir.</w:t>
      </w:r>
    </w:p>
    <w:p w14:paraId="2D35616F" w14:textId="77777777" w:rsidR="00D84876" w:rsidRPr="009E6297" w:rsidRDefault="00D84876" w:rsidP="001E1D17">
      <w:pPr>
        <w:spacing w:before="120" w:after="120" w:line="276" w:lineRule="auto"/>
        <w:contextualSpacing/>
        <w:rPr>
          <w:rFonts w:asciiTheme="minorHAnsi" w:eastAsia="Calibri" w:hAnsiTheme="minorHAnsi" w:cstheme="minorHAnsi"/>
          <w:b/>
          <w:bCs/>
        </w:rPr>
      </w:pPr>
    </w:p>
    <w:p w14:paraId="60405C83" w14:textId="040A56B7" w:rsidR="005A2CE9" w:rsidRDefault="00E01CA0">
      <w:pPr>
        <w:spacing w:before="120" w:after="120" w:line="276" w:lineRule="auto"/>
        <w:contextualSpacing/>
        <w:jc w:val="both"/>
        <w:rPr>
          <w:rFonts w:asciiTheme="minorHAnsi" w:eastAsia="Calibri" w:hAnsiTheme="minorHAnsi" w:cstheme="minorHAnsi"/>
          <w:b/>
          <w:bCs/>
        </w:rPr>
      </w:pPr>
      <w:r w:rsidRPr="00E01CA0">
        <w:rPr>
          <w:rFonts w:asciiTheme="minorHAnsi" w:eastAsia="Calibri" w:hAnsiTheme="minorHAnsi" w:cstheme="minorHAnsi"/>
          <w:b/>
          <w:bCs/>
          <w:noProof/>
          <w:lang w:eastAsia="tr-TR"/>
        </w:rPr>
        <w:drawing>
          <wp:anchor distT="0" distB="0" distL="114300" distR="114300" simplePos="0" relativeHeight="251929600" behindDoc="0" locked="0" layoutInCell="1" allowOverlap="1" wp14:anchorId="01E3623C" wp14:editId="46EE59A8">
            <wp:simplePos x="0" y="0"/>
            <wp:positionH relativeFrom="margin">
              <wp:align>right</wp:align>
            </wp:positionH>
            <wp:positionV relativeFrom="paragraph">
              <wp:posOffset>394335</wp:posOffset>
            </wp:positionV>
            <wp:extent cx="5763260" cy="3243409"/>
            <wp:effectExtent l="0" t="0" r="0" b="0"/>
            <wp:wrapTopAndBottom/>
            <wp:docPr id="88" name="Resim 88" descr="C:\Users\deniz.kapancioglu\Desktop\Yeni klasör (2)\Mayis_2021_Sekil-Tablo_PNG\Sekil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niz.kapancioglu\Desktop\Yeni klasör (2)\Mayis_2021_Sekil-Tablo_PNG\Sekil_17.png"/>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5A2CE9" w:rsidRPr="00784E2D">
        <w:rPr>
          <w:rFonts w:asciiTheme="minorHAnsi" w:eastAsia="Calibri" w:hAnsiTheme="minorHAnsi" w:cstheme="minorHAnsi"/>
          <w:b/>
          <w:bCs/>
        </w:rPr>
        <w:t xml:space="preserve">Şekil 17: </w:t>
      </w:r>
      <w:r w:rsidR="004B7045">
        <w:rPr>
          <w:rFonts w:asciiTheme="minorHAnsi" w:eastAsia="Calibri" w:hAnsiTheme="minorHAnsi" w:cstheme="minorHAnsi"/>
          <w:b/>
          <w:bCs/>
        </w:rPr>
        <w:t>2017 Eylül</w:t>
      </w:r>
      <w:r w:rsidR="00B1003F">
        <w:rPr>
          <w:rFonts w:asciiTheme="minorHAnsi" w:eastAsia="Calibri" w:hAnsiTheme="minorHAnsi" w:cstheme="minorHAnsi"/>
          <w:b/>
          <w:bCs/>
        </w:rPr>
        <w:t>’e</w:t>
      </w:r>
      <w:r w:rsidR="004B7045">
        <w:rPr>
          <w:rFonts w:asciiTheme="minorHAnsi" w:eastAsia="Calibri" w:hAnsiTheme="minorHAnsi" w:cstheme="minorHAnsi"/>
          <w:b/>
          <w:bCs/>
        </w:rPr>
        <w:t xml:space="preserve"> </w:t>
      </w:r>
      <w:r w:rsidR="00B1003F">
        <w:rPr>
          <w:rFonts w:asciiTheme="minorHAnsi" w:eastAsia="Calibri" w:hAnsiTheme="minorHAnsi" w:cstheme="minorHAnsi"/>
          <w:b/>
          <w:bCs/>
        </w:rPr>
        <w:t>G</w:t>
      </w:r>
      <w:r w:rsidR="004B7045">
        <w:rPr>
          <w:rFonts w:asciiTheme="minorHAnsi" w:eastAsia="Calibri" w:hAnsiTheme="minorHAnsi" w:cstheme="minorHAnsi"/>
          <w:b/>
          <w:bCs/>
        </w:rPr>
        <w:t>öre</w:t>
      </w:r>
      <w:r w:rsidR="005A2CE9" w:rsidRPr="00784E2D">
        <w:rPr>
          <w:rFonts w:asciiTheme="minorHAnsi" w:eastAsia="Calibri" w:hAnsiTheme="minorHAnsi" w:cstheme="minorHAnsi"/>
          <w:b/>
          <w:bCs/>
        </w:rPr>
        <w:t xml:space="preserve"> (2017 Eylül=100) Aylık m</w:t>
      </w:r>
      <w:r w:rsidR="005A2CE9" w:rsidRPr="00784E2D">
        <w:rPr>
          <w:rFonts w:asciiTheme="minorHAnsi" w:eastAsia="Calibri" w:hAnsiTheme="minorHAnsi" w:cstheme="minorHAnsi"/>
          <w:b/>
          <w:bCs/>
          <w:vertAlign w:val="superscript"/>
        </w:rPr>
        <w:t>2</w:t>
      </w:r>
      <w:r w:rsidR="005A2CE9" w:rsidRPr="00784E2D">
        <w:rPr>
          <w:rFonts w:asciiTheme="minorHAnsi" w:eastAsia="Calibri" w:hAnsiTheme="minorHAnsi" w:cstheme="minorHAnsi"/>
          <w:b/>
          <w:bCs/>
        </w:rPr>
        <w:t xml:space="preserve"> Kira Fiyatları, TÜFE Değişimi ve TÜFE Kira Endeksi</w:t>
      </w:r>
    </w:p>
    <w:p w14:paraId="068B6B80" w14:textId="5DD83DB3" w:rsidR="005A2CE9" w:rsidRPr="009E6297" w:rsidRDefault="005A2CE9">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Kaynak: sahibinden.com, Betam, TÜİK</w:t>
      </w:r>
    </w:p>
    <w:p w14:paraId="326006B4" w14:textId="77777777" w:rsidR="008763BB" w:rsidRDefault="008763BB" w:rsidP="008763BB">
      <w:pPr>
        <w:rPr>
          <w:rFonts w:asciiTheme="minorHAnsi" w:eastAsia="Calibri" w:hAnsiTheme="minorHAnsi" w:cstheme="minorHAnsi"/>
        </w:rPr>
      </w:pPr>
    </w:p>
    <w:p w14:paraId="76EE7EE1" w14:textId="3F50E4E0" w:rsidR="00550AAD" w:rsidRDefault="008254C3" w:rsidP="008763BB">
      <w:pPr>
        <w:spacing w:line="276" w:lineRule="auto"/>
        <w:jc w:val="both"/>
        <w:rPr>
          <w:rFonts w:asciiTheme="minorHAnsi" w:eastAsia="Calibri" w:hAnsiTheme="minorHAnsi" w:cstheme="minorHAnsi"/>
        </w:rPr>
      </w:pPr>
      <w:r w:rsidRPr="009E6297">
        <w:rPr>
          <w:rFonts w:asciiTheme="minorHAnsi" w:eastAsia="Calibri" w:hAnsiTheme="minorHAnsi" w:cstheme="minorHAnsi"/>
        </w:rPr>
        <w:t xml:space="preserve">Ülke genelinde görüldüğü gibi üç büyük </w:t>
      </w:r>
      <w:r w:rsidR="008E4B4F" w:rsidRPr="009E6297">
        <w:rPr>
          <w:rFonts w:asciiTheme="minorHAnsi" w:eastAsia="Calibri" w:hAnsiTheme="minorHAnsi" w:cstheme="minorHAnsi"/>
        </w:rPr>
        <w:t>ilde</w:t>
      </w:r>
      <w:r w:rsidRPr="009E6297">
        <w:rPr>
          <w:rFonts w:asciiTheme="minorHAnsi" w:eastAsia="Calibri" w:hAnsiTheme="minorHAnsi" w:cstheme="minorHAnsi"/>
        </w:rPr>
        <w:t xml:space="preserve"> de kira endeksi TÜFE’nin altında seyretmeye devam etmektedir</w:t>
      </w:r>
      <w:r w:rsidR="00A74FE4" w:rsidRPr="009E6297">
        <w:rPr>
          <w:rFonts w:asciiTheme="minorHAnsi" w:eastAsia="Calibri" w:hAnsiTheme="minorHAnsi" w:cstheme="minorHAnsi"/>
        </w:rPr>
        <w:t xml:space="preserve"> (Şekil 18)</w:t>
      </w:r>
      <w:r w:rsidRPr="009E6297">
        <w:rPr>
          <w:rFonts w:asciiTheme="minorHAnsi" w:eastAsia="Calibri" w:hAnsiTheme="minorHAnsi" w:cstheme="minorHAnsi"/>
        </w:rPr>
        <w:t xml:space="preserve">. Bununla birlikte </w:t>
      </w:r>
      <w:r w:rsidR="00694D0F" w:rsidRPr="009E6297">
        <w:rPr>
          <w:rFonts w:asciiTheme="minorHAnsi" w:eastAsia="Calibri" w:hAnsiTheme="minorHAnsi" w:cstheme="minorHAnsi"/>
        </w:rPr>
        <w:t>İstanbul'da</w:t>
      </w:r>
      <w:r w:rsidR="000E297A" w:rsidRPr="009E6297">
        <w:rPr>
          <w:rFonts w:asciiTheme="minorHAnsi" w:eastAsia="Calibri" w:hAnsiTheme="minorHAnsi" w:cstheme="minorHAnsi"/>
        </w:rPr>
        <w:t xml:space="preserve"> ortalama kiralık </w:t>
      </w:r>
      <w:r w:rsidR="00164747">
        <w:rPr>
          <w:rFonts w:asciiTheme="minorHAnsi" w:eastAsia="Calibri" w:hAnsiTheme="minorHAnsi" w:cstheme="minorHAnsi"/>
        </w:rPr>
        <w:t xml:space="preserve">ilan </w:t>
      </w:r>
      <w:r w:rsidR="000E297A" w:rsidRPr="009E6297">
        <w:rPr>
          <w:rFonts w:asciiTheme="minorHAnsi" w:eastAsia="Calibri" w:hAnsiTheme="minorHAnsi" w:cstheme="minorHAnsi"/>
        </w:rPr>
        <w:t>m</w:t>
      </w:r>
      <w:r w:rsidR="000E297A" w:rsidRPr="009E6297">
        <w:rPr>
          <w:rFonts w:asciiTheme="minorHAnsi" w:eastAsia="Calibri" w:hAnsiTheme="minorHAnsi" w:cstheme="minorHAnsi"/>
          <w:vertAlign w:val="superscript"/>
        </w:rPr>
        <w:t>2</w:t>
      </w:r>
      <w:r w:rsidR="000E297A" w:rsidRPr="009E6297">
        <w:rPr>
          <w:rFonts w:asciiTheme="minorHAnsi" w:eastAsia="Calibri" w:hAnsiTheme="minorHAnsi" w:cstheme="minorHAnsi"/>
        </w:rPr>
        <w:t xml:space="preserve"> fiyatları</w:t>
      </w:r>
      <w:r w:rsidR="00B27DEE">
        <w:rPr>
          <w:rFonts w:asciiTheme="minorHAnsi" w:eastAsia="Calibri" w:hAnsiTheme="minorHAnsi" w:cstheme="minorHAnsi"/>
        </w:rPr>
        <w:t>,</w:t>
      </w:r>
      <w:r w:rsidR="000E297A" w:rsidRPr="009E6297">
        <w:rPr>
          <w:rFonts w:asciiTheme="minorHAnsi" w:eastAsia="Calibri" w:hAnsiTheme="minorHAnsi" w:cstheme="minorHAnsi"/>
        </w:rPr>
        <w:t xml:space="preserve"> TÜFE kira endeksini</w:t>
      </w:r>
      <w:r w:rsidRPr="009E6297">
        <w:rPr>
          <w:rFonts w:asciiTheme="minorHAnsi" w:eastAsia="Calibri" w:hAnsiTheme="minorHAnsi" w:cstheme="minorHAnsi"/>
        </w:rPr>
        <w:t xml:space="preserve">n uzun süre altında seyrettikten sonra Şubat </w:t>
      </w:r>
      <w:r w:rsidR="00F97854" w:rsidRPr="009E6297">
        <w:rPr>
          <w:rFonts w:asciiTheme="minorHAnsi" w:eastAsia="Calibri" w:hAnsiTheme="minorHAnsi" w:cstheme="minorHAnsi"/>
        </w:rPr>
        <w:t>itibarıyla</w:t>
      </w:r>
      <w:r w:rsidRPr="009E6297">
        <w:rPr>
          <w:rFonts w:asciiTheme="minorHAnsi" w:eastAsia="Calibri" w:hAnsiTheme="minorHAnsi" w:cstheme="minorHAnsi"/>
        </w:rPr>
        <w:t xml:space="preserve"> bir miktar geçmişti.</w:t>
      </w:r>
      <w:r w:rsidR="00E60F4A" w:rsidRPr="009E6297">
        <w:rPr>
          <w:rFonts w:asciiTheme="minorHAnsi" w:eastAsia="Calibri" w:hAnsiTheme="minorHAnsi" w:cstheme="minorHAnsi"/>
        </w:rPr>
        <w:t xml:space="preserve"> </w:t>
      </w:r>
      <w:r w:rsidR="001B3CD2">
        <w:rPr>
          <w:rFonts w:asciiTheme="minorHAnsi" w:eastAsia="Calibri" w:hAnsiTheme="minorHAnsi" w:cstheme="minorHAnsi"/>
        </w:rPr>
        <w:t xml:space="preserve">Bu durum Nisan ayında İstanbul’da daha belirgin hale gelirken, Ankara’daki ve İzmir’deki ortalama kiralık ilan fiyatları da TÜFE kira endeksini geçmiştir. </w:t>
      </w:r>
      <w:r w:rsidR="00694D0F" w:rsidRPr="009E6297">
        <w:rPr>
          <w:rFonts w:asciiTheme="minorHAnsi" w:eastAsia="Calibri" w:hAnsiTheme="minorHAnsi" w:cstheme="minorHAnsi"/>
        </w:rPr>
        <w:t xml:space="preserve">2017 Eylül ayına </w:t>
      </w:r>
      <w:r w:rsidR="00E06EE4" w:rsidRPr="009E6297">
        <w:rPr>
          <w:rFonts w:asciiTheme="minorHAnsi" w:eastAsia="Calibri" w:hAnsiTheme="minorHAnsi" w:cstheme="minorHAnsi"/>
        </w:rPr>
        <w:t>kıyasla</w:t>
      </w:r>
      <w:r w:rsidR="00694D0F" w:rsidRPr="009E6297">
        <w:rPr>
          <w:rFonts w:asciiTheme="minorHAnsi" w:eastAsia="Calibri" w:hAnsiTheme="minorHAnsi" w:cstheme="minorHAnsi"/>
        </w:rPr>
        <w:t xml:space="preserve"> TÜFE kira endeksi yüzde 3</w:t>
      </w:r>
      <w:r w:rsidR="00133CDD">
        <w:rPr>
          <w:rFonts w:asciiTheme="minorHAnsi" w:eastAsia="Calibri" w:hAnsiTheme="minorHAnsi" w:cstheme="minorHAnsi"/>
        </w:rPr>
        <w:t>9</w:t>
      </w:r>
      <w:r w:rsidR="00694D0F" w:rsidRPr="009E6297">
        <w:rPr>
          <w:rFonts w:asciiTheme="minorHAnsi" w:eastAsia="Calibri" w:hAnsiTheme="minorHAnsi" w:cstheme="minorHAnsi"/>
        </w:rPr>
        <w:t>,</w:t>
      </w:r>
      <w:r w:rsidR="00133CDD">
        <w:rPr>
          <w:rFonts w:asciiTheme="minorHAnsi" w:eastAsia="Calibri" w:hAnsiTheme="minorHAnsi" w:cstheme="minorHAnsi"/>
        </w:rPr>
        <w:t>1</w:t>
      </w:r>
      <w:r w:rsidR="00694D0F" w:rsidRPr="009E6297">
        <w:rPr>
          <w:rFonts w:asciiTheme="minorHAnsi" w:eastAsia="Calibri" w:hAnsiTheme="minorHAnsi" w:cstheme="minorHAnsi"/>
        </w:rPr>
        <w:t xml:space="preserve"> oranında artarken, kiralık </w:t>
      </w:r>
      <w:r w:rsidR="00B257A5" w:rsidRPr="009E6297">
        <w:rPr>
          <w:rFonts w:asciiTheme="minorHAnsi" w:eastAsia="Calibri" w:hAnsiTheme="minorHAnsi" w:cstheme="minorHAnsi"/>
        </w:rPr>
        <w:t xml:space="preserve">ilan </w:t>
      </w:r>
      <w:r w:rsidR="00694D0F" w:rsidRPr="009E6297">
        <w:rPr>
          <w:rFonts w:asciiTheme="minorHAnsi" w:eastAsia="Calibri" w:hAnsiTheme="minorHAnsi" w:cstheme="minorHAnsi"/>
        </w:rPr>
        <w:t>m</w:t>
      </w:r>
      <w:r w:rsidR="00694D0F" w:rsidRPr="009E6297">
        <w:rPr>
          <w:rFonts w:asciiTheme="minorHAnsi" w:eastAsia="Calibri" w:hAnsiTheme="minorHAnsi" w:cstheme="minorHAnsi"/>
          <w:vertAlign w:val="superscript"/>
        </w:rPr>
        <w:t>2</w:t>
      </w:r>
      <w:r w:rsidR="00694D0F" w:rsidRPr="009E6297">
        <w:rPr>
          <w:rFonts w:asciiTheme="minorHAnsi" w:eastAsia="Calibri" w:hAnsiTheme="minorHAnsi" w:cstheme="minorHAnsi"/>
        </w:rPr>
        <w:t xml:space="preserve"> fiyatları İstanbul'da yüzde </w:t>
      </w:r>
      <w:r w:rsidR="00133CDD">
        <w:rPr>
          <w:rFonts w:asciiTheme="minorHAnsi" w:eastAsia="Calibri" w:hAnsiTheme="minorHAnsi" w:cstheme="minorHAnsi"/>
        </w:rPr>
        <w:t>51</w:t>
      </w:r>
      <w:r w:rsidR="00694D0F" w:rsidRPr="009E6297">
        <w:rPr>
          <w:rFonts w:asciiTheme="minorHAnsi" w:eastAsia="Calibri" w:hAnsiTheme="minorHAnsi" w:cstheme="minorHAnsi"/>
        </w:rPr>
        <w:t>,</w:t>
      </w:r>
      <w:r w:rsidR="00133CDD">
        <w:rPr>
          <w:rFonts w:asciiTheme="minorHAnsi" w:eastAsia="Calibri" w:hAnsiTheme="minorHAnsi" w:cstheme="minorHAnsi"/>
        </w:rPr>
        <w:t>8</w:t>
      </w:r>
      <w:r w:rsidR="00694D0F" w:rsidRPr="009E6297">
        <w:rPr>
          <w:rFonts w:asciiTheme="minorHAnsi" w:eastAsia="Calibri" w:hAnsiTheme="minorHAnsi" w:cstheme="minorHAnsi"/>
        </w:rPr>
        <w:t xml:space="preserve">, Ankara'da yüzde </w:t>
      </w:r>
      <w:r w:rsidR="00133CDD">
        <w:rPr>
          <w:rFonts w:asciiTheme="minorHAnsi" w:eastAsia="Calibri" w:hAnsiTheme="minorHAnsi" w:cstheme="minorHAnsi"/>
        </w:rPr>
        <w:t>43</w:t>
      </w:r>
      <w:r w:rsidR="00694D0F" w:rsidRPr="009E6297">
        <w:rPr>
          <w:rFonts w:asciiTheme="minorHAnsi" w:eastAsia="Calibri" w:hAnsiTheme="minorHAnsi" w:cstheme="minorHAnsi"/>
        </w:rPr>
        <w:t>,</w:t>
      </w:r>
      <w:r w:rsidR="00133CDD">
        <w:rPr>
          <w:rFonts w:asciiTheme="minorHAnsi" w:eastAsia="Calibri" w:hAnsiTheme="minorHAnsi" w:cstheme="minorHAnsi"/>
        </w:rPr>
        <w:t>6</w:t>
      </w:r>
      <w:r w:rsidR="00694D0F" w:rsidRPr="009E6297">
        <w:rPr>
          <w:rFonts w:asciiTheme="minorHAnsi" w:eastAsia="Calibri" w:hAnsiTheme="minorHAnsi" w:cstheme="minorHAnsi"/>
        </w:rPr>
        <w:t xml:space="preserve"> ve İzmir'de yüzde </w:t>
      </w:r>
      <w:r w:rsidR="00133CDD">
        <w:rPr>
          <w:rFonts w:asciiTheme="minorHAnsi" w:eastAsia="Calibri" w:hAnsiTheme="minorHAnsi" w:cstheme="minorHAnsi"/>
        </w:rPr>
        <w:t>42</w:t>
      </w:r>
      <w:r w:rsidR="00AA4716" w:rsidRPr="009E6297">
        <w:rPr>
          <w:rFonts w:asciiTheme="minorHAnsi" w:eastAsia="Calibri" w:hAnsiTheme="minorHAnsi" w:cstheme="minorHAnsi"/>
        </w:rPr>
        <w:t>,</w:t>
      </w:r>
      <w:r w:rsidR="00133CDD">
        <w:rPr>
          <w:rFonts w:asciiTheme="minorHAnsi" w:eastAsia="Calibri" w:hAnsiTheme="minorHAnsi" w:cstheme="minorHAnsi"/>
        </w:rPr>
        <w:t>8</w:t>
      </w:r>
      <w:r w:rsidR="001009DC">
        <w:rPr>
          <w:rFonts w:asciiTheme="minorHAnsi" w:eastAsia="Calibri" w:hAnsiTheme="minorHAnsi" w:cstheme="minorHAnsi"/>
        </w:rPr>
        <w:t xml:space="preserve"> oranında</w:t>
      </w:r>
      <w:r w:rsidR="00694D0F" w:rsidRPr="009E6297">
        <w:rPr>
          <w:rFonts w:asciiTheme="minorHAnsi" w:eastAsia="Calibri" w:hAnsiTheme="minorHAnsi" w:cstheme="minorHAnsi"/>
        </w:rPr>
        <w:t xml:space="preserve"> </w:t>
      </w:r>
      <w:r w:rsidR="00AB5306" w:rsidRPr="009E6297">
        <w:rPr>
          <w:rFonts w:asciiTheme="minorHAnsi" w:eastAsia="Calibri" w:hAnsiTheme="minorHAnsi" w:cstheme="minorHAnsi"/>
        </w:rPr>
        <w:t>yüksel</w:t>
      </w:r>
      <w:r w:rsidR="008E4B4F" w:rsidRPr="009E6297">
        <w:rPr>
          <w:rFonts w:asciiTheme="minorHAnsi" w:eastAsia="Calibri" w:hAnsiTheme="minorHAnsi" w:cstheme="minorHAnsi"/>
        </w:rPr>
        <w:t>miştir</w:t>
      </w:r>
      <w:r w:rsidR="00AB5306" w:rsidRPr="009E6297">
        <w:rPr>
          <w:rFonts w:asciiTheme="minorHAnsi" w:eastAsia="Calibri" w:hAnsiTheme="minorHAnsi" w:cstheme="minorHAnsi"/>
        </w:rPr>
        <w:t xml:space="preserve">. </w:t>
      </w:r>
    </w:p>
    <w:p w14:paraId="0A9B6881" w14:textId="61A6A97E" w:rsidR="00E01CA0" w:rsidRDefault="00E01CA0">
      <w:pPr>
        <w:rPr>
          <w:rFonts w:asciiTheme="minorHAnsi" w:eastAsia="Calibri" w:hAnsiTheme="minorHAnsi" w:cstheme="minorHAnsi"/>
        </w:rPr>
      </w:pPr>
      <w:r>
        <w:rPr>
          <w:rFonts w:asciiTheme="minorHAnsi" w:eastAsia="Calibri" w:hAnsiTheme="minorHAnsi" w:cstheme="minorHAnsi"/>
        </w:rPr>
        <w:br w:type="page"/>
      </w:r>
    </w:p>
    <w:p w14:paraId="51C12F26" w14:textId="77777777" w:rsidR="008763BB" w:rsidRDefault="008763BB" w:rsidP="008763BB">
      <w:pPr>
        <w:spacing w:line="276" w:lineRule="auto"/>
        <w:jc w:val="both"/>
        <w:rPr>
          <w:rFonts w:asciiTheme="minorHAnsi" w:eastAsia="Calibri" w:hAnsiTheme="minorHAnsi" w:cstheme="minorHAnsi"/>
        </w:rPr>
      </w:pPr>
    </w:p>
    <w:p w14:paraId="49E20C08" w14:textId="1AB81A4E" w:rsidR="007F64CF" w:rsidRDefault="00E01CA0" w:rsidP="007F64CF">
      <w:pPr>
        <w:spacing w:before="120" w:after="120" w:line="276" w:lineRule="auto"/>
        <w:contextualSpacing/>
        <w:jc w:val="both"/>
        <w:rPr>
          <w:rFonts w:asciiTheme="minorHAnsi" w:eastAsia="Calibri" w:hAnsiTheme="minorHAnsi" w:cstheme="minorHAnsi"/>
          <w:b/>
          <w:bCs/>
          <w:color w:val="FF0000"/>
        </w:rPr>
      </w:pPr>
      <w:r w:rsidRPr="00E01CA0">
        <w:rPr>
          <w:rFonts w:asciiTheme="minorHAnsi" w:eastAsia="Calibri" w:hAnsiTheme="minorHAnsi" w:cstheme="minorHAnsi"/>
          <w:noProof/>
          <w:lang w:eastAsia="tr-TR"/>
        </w:rPr>
        <w:drawing>
          <wp:anchor distT="0" distB="0" distL="114300" distR="114300" simplePos="0" relativeHeight="251930624" behindDoc="0" locked="0" layoutInCell="1" allowOverlap="1" wp14:anchorId="173AAA70" wp14:editId="7CA85146">
            <wp:simplePos x="0" y="0"/>
            <wp:positionH relativeFrom="column">
              <wp:posOffset>1043305</wp:posOffset>
            </wp:positionH>
            <wp:positionV relativeFrom="paragraph">
              <wp:posOffset>2503170</wp:posOffset>
            </wp:positionV>
            <wp:extent cx="3709670" cy="2087880"/>
            <wp:effectExtent l="0" t="0" r="0" b="7620"/>
            <wp:wrapTopAndBottom/>
            <wp:docPr id="89" name="Resim 89" descr="C:\Users\deniz.kapancioglu\Desktop\Yeni klasör (2)\Mayis_2021_Sekil-Tablo_PNG\Sekil_18-3-İz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niz.kapancioglu\Desktop\Yeni klasör (2)\Mayis_2021_Sekil-Tablo_PNG\Sekil_18-3-İzmir.png"/>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09670" cy="2087880"/>
                    </a:xfrm>
                    <a:prstGeom prst="rect">
                      <a:avLst/>
                    </a:prstGeom>
                    <a:noFill/>
                    <a:ln>
                      <a:noFill/>
                    </a:ln>
                  </pic:spPr>
                </pic:pic>
              </a:graphicData>
            </a:graphic>
          </wp:anchor>
        </w:drawing>
      </w:r>
      <w:r w:rsidRPr="00E01CA0">
        <w:rPr>
          <w:rFonts w:asciiTheme="minorHAnsi" w:eastAsia="Calibri" w:hAnsiTheme="minorHAnsi" w:cstheme="minorHAnsi"/>
          <w:noProof/>
          <w:lang w:eastAsia="tr-TR"/>
        </w:rPr>
        <w:drawing>
          <wp:anchor distT="0" distB="0" distL="114300" distR="114300" simplePos="0" relativeHeight="251932672" behindDoc="0" locked="0" layoutInCell="1" allowOverlap="1" wp14:anchorId="5ED02ADB" wp14:editId="1B2BC604">
            <wp:simplePos x="0" y="0"/>
            <wp:positionH relativeFrom="column">
              <wp:posOffset>-808355</wp:posOffset>
            </wp:positionH>
            <wp:positionV relativeFrom="paragraph">
              <wp:posOffset>422275</wp:posOffset>
            </wp:positionV>
            <wp:extent cx="3709670" cy="2087880"/>
            <wp:effectExtent l="0" t="0" r="5080" b="7620"/>
            <wp:wrapTopAndBottom/>
            <wp:docPr id="91" name="Resim 91" descr="C:\Users\deniz.kapancioglu\Desktop\Yeni klasör (2)\Mayis_2021_Sekil-Tablo_PNG\Sekil_18-2-İstan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niz.kapancioglu\Desktop\Yeni klasör (2)\Mayis_2021_Sekil-Tablo_PNG\Sekil_18-2-İstanbul.png"/>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09670" cy="2087880"/>
                    </a:xfrm>
                    <a:prstGeom prst="rect">
                      <a:avLst/>
                    </a:prstGeom>
                    <a:noFill/>
                    <a:ln>
                      <a:noFill/>
                    </a:ln>
                  </pic:spPr>
                </pic:pic>
              </a:graphicData>
            </a:graphic>
          </wp:anchor>
        </w:drawing>
      </w:r>
      <w:r w:rsidRPr="00E01CA0">
        <w:rPr>
          <w:rFonts w:asciiTheme="minorHAnsi" w:eastAsia="Calibri" w:hAnsiTheme="minorHAnsi" w:cstheme="minorHAnsi"/>
          <w:noProof/>
          <w:lang w:eastAsia="tr-TR"/>
        </w:rPr>
        <w:drawing>
          <wp:anchor distT="0" distB="0" distL="114300" distR="114300" simplePos="0" relativeHeight="251931648" behindDoc="0" locked="0" layoutInCell="1" allowOverlap="1" wp14:anchorId="58B8E1BF" wp14:editId="2BE44836">
            <wp:simplePos x="0" y="0"/>
            <wp:positionH relativeFrom="column">
              <wp:posOffset>2849245</wp:posOffset>
            </wp:positionH>
            <wp:positionV relativeFrom="paragraph">
              <wp:posOffset>422910</wp:posOffset>
            </wp:positionV>
            <wp:extent cx="3709670" cy="2087880"/>
            <wp:effectExtent l="0" t="0" r="5080" b="7620"/>
            <wp:wrapTopAndBottom/>
            <wp:docPr id="90" name="Resim 90" descr="C:\Users\deniz.kapancioglu\Desktop\Yeni klasör (2)\Mayis_2021_Sekil-Tablo_PNG\Sekil_18-1-Ank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niz.kapancioglu\Desktop\Yeni klasör (2)\Mayis_2021_Sekil-Tablo_PNG\Sekil_18-1-Ankara.png"/>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09670" cy="2087880"/>
                    </a:xfrm>
                    <a:prstGeom prst="rect">
                      <a:avLst/>
                    </a:prstGeom>
                    <a:noFill/>
                    <a:ln>
                      <a:noFill/>
                    </a:ln>
                  </pic:spPr>
                </pic:pic>
              </a:graphicData>
            </a:graphic>
          </wp:anchor>
        </w:drawing>
      </w:r>
      <w:r w:rsidR="005A2CE9" w:rsidRPr="00784E2D">
        <w:rPr>
          <w:rFonts w:asciiTheme="minorHAnsi" w:eastAsia="Calibri" w:hAnsiTheme="minorHAnsi" w:cstheme="minorHAnsi"/>
          <w:b/>
          <w:bCs/>
        </w:rPr>
        <w:t>Şekil 18: Üç Büyük İlde</w:t>
      </w:r>
      <w:r w:rsidR="005A2CE9" w:rsidRPr="00784E2D">
        <w:rPr>
          <w:rFonts w:asciiTheme="minorHAnsi" w:eastAsia="Calibri" w:hAnsiTheme="minorHAnsi" w:cstheme="minorHAnsi"/>
        </w:rPr>
        <w:t xml:space="preserve"> </w:t>
      </w:r>
      <w:r w:rsidR="00B1003F">
        <w:rPr>
          <w:rFonts w:asciiTheme="minorHAnsi" w:eastAsia="Calibri" w:hAnsiTheme="minorHAnsi" w:cstheme="minorHAnsi"/>
          <w:b/>
          <w:bCs/>
        </w:rPr>
        <w:t>2017 Eylül’e</w:t>
      </w:r>
      <w:r w:rsidR="005A2CE9" w:rsidRPr="00784E2D">
        <w:rPr>
          <w:rFonts w:asciiTheme="minorHAnsi" w:eastAsia="Calibri" w:hAnsiTheme="minorHAnsi" w:cstheme="minorHAnsi"/>
          <w:b/>
          <w:bCs/>
        </w:rPr>
        <w:t xml:space="preserve"> Göre (2017 Eylül=100) Aylık m</w:t>
      </w:r>
      <w:r w:rsidR="005A2CE9" w:rsidRPr="00784E2D">
        <w:rPr>
          <w:rFonts w:asciiTheme="minorHAnsi" w:eastAsia="Calibri" w:hAnsiTheme="minorHAnsi" w:cstheme="minorHAnsi"/>
          <w:b/>
          <w:bCs/>
          <w:vertAlign w:val="superscript"/>
        </w:rPr>
        <w:t>2</w:t>
      </w:r>
      <w:r w:rsidR="005A2CE9" w:rsidRPr="00784E2D">
        <w:rPr>
          <w:rFonts w:asciiTheme="minorHAnsi" w:eastAsia="Calibri" w:hAnsiTheme="minorHAnsi" w:cstheme="minorHAnsi"/>
          <w:b/>
          <w:bCs/>
        </w:rPr>
        <w:t xml:space="preserve"> Kira Fiyatları, TÜFE ve TÜFE Kira Endeksi (%) </w:t>
      </w:r>
      <w:r w:rsidR="007F64CF" w:rsidRPr="00784E2D">
        <w:rPr>
          <w:rFonts w:asciiTheme="minorHAnsi" w:eastAsia="Calibri" w:hAnsiTheme="minorHAnsi" w:cstheme="minorHAnsi"/>
          <w:b/>
          <w:bCs/>
        </w:rPr>
        <w:t xml:space="preserve"> </w:t>
      </w:r>
    </w:p>
    <w:p w14:paraId="33A06AFF" w14:textId="41C51A5A" w:rsidR="007F64CF" w:rsidRPr="009E6297" w:rsidRDefault="007F64CF" w:rsidP="007F64CF">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Kaynak: sahibinden.com, Betam, TÜİK</w:t>
      </w:r>
    </w:p>
    <w:p w14:paraId="0DD3A117" w14:textId="4F226712" w:rsidR="00EF444A" w:rsidRPr="00546972" w:rsidRDefault="00EF444A">
      <w:pPr>
        <w:spacing w:before="120" w:after="120" w:line="276" w:lineRule="auto"/>
        <w:contextualSpacing/>
        <w:jc w:val="both"/>
        <w:rPr>
          <w:rFonts w:asciiTheme="minorHAnsi" w:eastAsia="Calibri" w:hAnsiTheme="minorHAnsi" w:cstheme="minorHAnsi"/>
          <w:sz w:val="24"/>
          <w:szCs w:val="24"/>
        </w:rPr>
      </w:pPr>
    </w:p>
    <w:p w14:paraId="0A095BC3" w14:textId="0B56969D" w:rsidR="002F01EA" w:rsidRPr="009E6297" w:rsidRDefault="002F01EA">
      <w:pPr>
        <w:spacing w:before="120" w:after="120" w:line="276" w:lineRule="auto"/>
        <w:contextualSpacing/>
        <w:jc w:val="both"/>
        <w:rPr>
          <w:rFonts w:asciiTheme="minorHAnsi" w:eastAsia="Calibri" w:hAnsiTheme="minorHAnsi" w:cstheme="minorHAnsi"/>
          <w:b/>
          <w:bCs/>
        </w:rPr>
      </w:pPr>
      <w:r w:rsidRPr="009E6297">
        <w:rPr>
          <w:rFonts w:asciiTheme="minorHAnsi" w:eastAsia="Calibri" w:hAnsiTheme="minorHAnsi" w:cstheme="minorHAnsi"/>
          <w:b/>
          <w:bCs/>
        </w:rPr>
        <w:t xml:space="preserve">Reel kiralarda </w:t>
      </w:r>
      <w:r w:rsidR="00D55935" w:rsidRPr="009E6297">
        <w:rPr>
          <w:rFonts w:asciiTheme="minorHAnsi" w:eastAsia="Calibri" w:hAnsiTheme="minorHAnsi" w:cstheme="minorHAnsi"/>
          <w:b/>
          <w:bCs/>
        </w:rPr>
        <w:t>toparlanma</w:t>
      </w:r>
    </w:p>
    <w:p w14:paraId="643EC19F" w14:textId="75376269" w:rsidR="00A1501B" w:rsidRDefault="00DE04D2">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Ülke genelinde enflasyondan arındırılmış (reel) kira fiyatları</w:t>
      </w:r>
      <w:r w:rsidR="00A00595" w:rsidRPr="009E6297">
        <w:rPr>
          <w:rStyle w:val="DipnotBavurusu"/>
          <w:rFonts w:asciiTheme="minorHAnsi" w:eastAsia="Calibri" w:hAnsiTheme="minorHAnsi" w:cstheme="minorHAnsi"/>
        </w:rPr>
        <w:footnoteReference w:id="7"/>
      </w:r>
      <w:r w:rsidRPr="009E6297">
        <w:rPr>
          <w:rFonts w:asciiTheme="minorHAnsi" w:eastAsia="Calibri" w:hAnsiTheme="minorHAnsi" w:cstheme="minorHAnsi"/>
        </w:rPr>
        <w:t xml:space="preserve"> </w:t>
      </w:r>
      <w:r w:rsidR="00631E62">
        <w:rPr>
          <w:rFonts w:asciiTheme="minorHAnsi" w:eastAsia="Calibri" w:hAnsiTheme="minorHAnsi" w:cstheme="minorHAnsi"/>
        </w:rPr>
        <w:t xml:space="preserve">yıllık </w:t>
      </w:r>
      <w:r w:rsidRPr="009E6297">
        <w:rPr>
          <w:rFonts w:asciiTheme="minorHAnsi" w:eastAsia="Calibri" w:hAnsiTheme="minorHAnsi" w:cstheme="minorHAnsi"/>
        </w:rPr>
        <w:t>değişimi</w:t>
      </w:r>
      <w:r w:rsidR="00B27DEE">
        <w:rPr>
          <w:rFonts w:asciiTheme="minorHAnsi" w:eastAsia="Calibri" w:hAnsiTheme="minorHAnsi" w:cstheme="minorHAnsi"/>
        </w:rPr>
        <w:t>,</w:t>
      </w:r>
      <w:r w:rsidRPr="009E6297">
        <w:rPr>
          <w:rFonts w:asciiTheme="minorHAnsi" w:eastAsia="Calibri" w:hAnsiTheme="minorHAnsi" w:cstheme="minorHAnsi"/>
        </w:rPr>
        <w:t xml:space="preserve"> </w:t>
      </w:r>
      <w:r w:rsidR="00631E62">
        <w:rPr>
          <w:rFonts w:asciiTheme="minorHAnsi" w:eastAsia="Calibri" w:hAnsiTheme="minorHAnsi" w:cstheme="minorHAnsi"/>
        </w:rPr>
        <w:t>geçtiğimiz aya göre düşüş göstererek</w:t>
      </w:r>
      <w:r w:rsidR="002C37EA" w:rsidRPr="009E6297">
        <w:rPr>
          <w:rFonts w:asciiTheme="minorHAnsi" w:eastAsia="Calibri" w:hAnsiTheme="minorHAnsi" w:cstheme="minorHAnsi"/>
        </w:rPr>
        <w:t xml:space="preserve"> </w:t>
      </w:r>
      <w:r w:rsidR="00631E62">
        <w:rPr>
          <w:rFonts w:asciiTheme="minorHAnsi" w:eastAsia="Calibri" w:hAnsiTheme="minorHAnsi" w:cstheme="minorHAnsi"/>
        </w:rPr>
        <w:t>yüzde 0</w:t>
      </w:r>
      <w:r w:rsidR="002C37EA" w:rsidRPr="009E6297">
        <w:rPr>
          <w:rFonts w:asciiTheme="minorHAnsi" w:eastAsia="Calibri" w:hAnsiTheme="minorHAnsi" w:cstheme="minorHAnsi"/>
        </w:rPr>
        <w:t>,</w:t>
      </w:r>
      <w:r w:rsidR="00631E62">
        <w:rPr>
          <w:rFonts w:asciiTheme="minorHAnsi" w:eastAsia="Calibri" w:hAnsiTheme="minorHAnsi" w:cstheme="minorHAnsi"/>
        </w:rPr>
        <w:t>8</w:t>
      </w:r>
      <w:r w:rsidR="002C37EA" w:rsidRPr="009E6297">
        <w:rPr>
          <w:rFonts w:asciiTheme="minorHAnsi" w:eastAsia="Calibri" w:hAnsiTheme="minorHAnsi" w:cstheme="minorHAnsi"/>
        </w:rPr>
        <w:t xml:space="preserve"> ol</w:t>
      </w:r>
      <w:r w:rsidR="00AD4C14">
        <w:rPr>
          <w:rFonts w:asciiTheme="minorHAnsi" w:eastAsia="Calibri" w:hAnsiTheme="minorHAnsi" w:cstheme="minorHAnsi"/>
        </w:rPr>
        <w:t>muştur</w:t>
      </w:r>
      <w:r w:rsidRPr="009E6297">
        <w:rPr>
          <w:rFonts w:asciiTheme="minorHAnsi" w:eastAsia="Calibri" w:hAnsiTheme="minorHAnsi" w:cstheme="minorHAnsi"/>
        </w:rPr>
        <w:t xml:space="preserve"> (Şekil 19). Reel</w:t>
      </w:r>
      <w:r w:rsidR="004A55EB" w:rsidRPr="009E6297">
        <w:rPr>
          <w:rFonts w:asciiTheme="minorHAnsi" w:eastAsia="Calibri" w:hAnsiTheme="minorHAnsi" w:cstheme="minorHAnsi"/>
        </w:rPr>
        <w:t xml:space="preserve"> kira endeksi</w:t>
      </w:r>
      <w:r w:rsidR="003F0E1E" w:rsidRPr="009E6297">
        <w:rPr>
          <w:rStyle w:val="DipnotBavurusu"/>
          <w:rFonts w:asciiTheme="minorHAnsi" w:eastAsia="Calibri" w:hAnsiTheme="minorHAnsi" w:cstheme="minorHAnsi"/>
        </w:rPr>
        <w:footnoteReference w:id="8"/>
      </w:r>
      <w:r w:rsidR="004A55EB" w:rsidRPr="009E6297">
        <w:rPr>
          <w:rFonts w:asciiTheme="minorHAnsi" w:eastAsia="Calibri" w:hAnsiTheme="minorHAnsi" w:cstheme="minorHAnsi"/>
        </w:rPr>
        <w:t xml:space="preserve"> </w:t>
      </w:r>
      <w:r w:rsidR="003F0E1E" w:rsidRPr="009E6297">
        <w:rPr>
          <w:rFonts w:asciiTheme="minorHAnsi" w:eastAsia="Calibri" w:hAnsiTheme="minorHAnsi" w:cstheme="minorHAnsi"/>
        </w:rPr>
        <w:t xml:space="preserve">2020 başlarında </w:t>
      </w:r>
      <w:r w:rsidR="004A55EB" w:rsidRPr="009E6297">
        <w:rPr>
          <w:rFonts w:asciiTheme="minorHAnsi" w:eastAsia="Calibri" w:hAnsiTheme="minorHAnsi" w:cstheme="minorHAnsi"/>
        </w:rPr>
        <w:t xml:space="preserve">sınırlı bir </w:t>
      </w:r>
      <w:r w:rsidR="009E6297">
        <w:rPr>
          <w:rFonts w:asciiTheme="minorHAnsi" w:eastAsia="Calibri" w:hAnsiTheme="minorHAnsi" w:cstheme="minorHAnsi"/>
        </w:rPr>
        <w:t xml:space="preserve">artış </w:t>
      </w:r>
      <w:r w:rsidR="004A55EB" w:rsidRPr="009E6297">
        <w:rPr>
          <w:rFonts w:asciiTheme="minorHAnsi" w:eastAsia="Calibri" w:hAnsiTheme="minorHAnsi" w:cstheme="minorHAnsi"/>
        </w:rPr>
        <w:t>gösterse de düşük seyrine devam et</w:t>
      </w:r>
      <w:r w:rsidR="005C655B">
        <w:rPr>
          <w:rFonts w:asciiTheme="minorHAnsi" w:eastAsia="Calibri" w:hAnsiTheme="minorHAnsi" w:cstheme="minorHAnsi"/>
        </w:rPr>
        <w:t>miştir</w:t>
      </w:r>
      <w:r w:rsidR="001F32AA" w:rsidRPr="009E6297">
        <w:rPr>
          <w:rFonts w:asciiTheme="minorHAnsi" w:eastAsia="Calibri" w:hAnsiTheme="minorHAnsi" w:cstheme="minorHAnsi"/>
        </w:rPr>
        <w:t xml:space="preserve"> (Şekil E</w:t>
      </w:r>
      <w:r w:rsidR="00E75C36">
        <w:rPr>
          <w:rFonts w:asciiTheme="minorHAnsi" w:eastAsia="Calibri" w:hAnsiTheme="minorHAnsi" w:cstheme="minorHAnsi"/>
        </w:rPr>
        <w:t>4</w:t>
      </w:r>
      <w:r w:rsidR="001F32AA" w:rsidRPr="009E6297">
        <w:rPr>
          <w:rFonts w:asciiTheme="minorHAnsi" w:eastAsia="Calibri" w:hAnsiTheme="minorHAnsi" w:cstheme="minorHAnsi"/>
        </w:rPr>
        <w:t>)</w:t>
      </w:r>
      <w:r w:rsidR="004A55EB" w:rsidRPr="009E6297">
        <w:rPr>
          <w:rFonts w:asciiTheme="minorHAnsi" w:eastAsia="Calibri" w:hAnsiTheme="minorHAnsi" w:cstheme="minorHAnsi"/>
        </w:rPr>
        <w:t>.</w:t>
      </w:r>
      <w:r w:rsidR="00FD553F" w:rsidRPr="009E6297">
        <w:rPr>
          <w:rFonts w:asciiTheme="minorHAnsi" w:eastAsia="Calibri" w:hAnsiTheme="minorHAnsi" w:cstheme="minorHAnsi"/>
        </w:rPr>
        <w:t xml:space="preserve"> </w:t>
      </w:r>
      <w:r w:rsidR="004A55EB" w:rsidRPr="009E6297">
        <w:rPr>
          <w:rFonts w:asciiTheme="minorHAnsi" w:eastAsia="Calibri" w:hAnsiTheme="minorHAnsi" w:cstheme="minorHAnsi"/>
        </w:rPr>
        <w:t xml:space="preserve">Kiralardaki artış </w:t>
      </w:r>
      <w:r w:rsidR="00A70C7C" w:rsidRPr="009E6297">
        <w:rPr>
          <w:rFonts w:asciiTheme="minorHAnsi" w:eastAsia="Calibri" w:hAnsiTheme="minorHAnsi" w:cstheme="minorHAnsi"/>
        </w:rPr>
        <w:t>oranı</w:t>
      </w:r>
      <w:r w:rsidR="00840289">
        <w:rPr>
          <w:rFonts w:asciiTheme="minorHAnsi" w:eastAsia="Calibri" w:hAnsiTheme="minorHAnsi" w:cstheme="minorHAnsi"/>
        </w:rPr>
        <w:t>nın</w:t>
      </w:r>
      <w:r w:rsidR="00A70C7C" w:rsidRPr="009E6297">
        <w:rPr>
          <w:rFonts w:asciiTheme="minorHAnsi" w:eastAsia="Calibri" w:hAnsiTheme="minorHAnsi" w:cstheme="minorHAnsi"/>
        </w:rPr>
        <w:t xml:space="preserve"> </w:t>
      </w:r>
      <w:r w:rsidR="004A55EB" w:rsidRPr="009E6297">
        <w:rPr>
          <w:rFonts w:asciiTheme="minorHAnsi" w:eastAsia="Calibri" w:hAnsiTheme="minorHAnsi" w:cstheme="minorHAnsi"/>
        </w:rPr>
        <w:t>tüketici fiyatlarındaki yükselişi telafi edecek seviy</w:t>
      </w:r>
      <w:r w:rsidR="00805819" w:rsidRPr="009E6297">
        <w:rPr>
          <w:rFonts w:asciiTheme="minorHAnsi" w:eastAsia="Calibri" w:hAnsiTheme="minorHAnsi" w:cstheme="minorHAnsi"/>
        </w:rPr>
        <w:t>eye ulaşamadı</w:t>
      </w:r>
      <w:r w:rsidR="00840289">
        <w:rPr>
          <w:rFonts w:asciiTheme="minorHAnsi" w:eastAsia="Calibri" w:hAnsiTheme="minorHAnsi" w:cstheme="minorHAnsi"/>
        </w:rPr>
        <w:t>ğı görülmektedir</w:t>
      </w:r>
      <w:r w:rsidR="004A55EB" w:rsidRPr="009E6297">
        <w:rPr>
          <w:rFonts w:asciiTheme="minorHAnsi" w:eastAsia="Calibri" w:hAnsiTheme="minorHAnsi" w:cstheme="minorHAnsi"/>
        </w:rPr>
        <w:t xml:space="preserve">. Reel kira endeksi </w:t>
      </w:r>
      <w:r w:rsidR="00CE3AC5">
        <w:rPr>
          <w:rFonts w:asciiTheme="minorHAnsi" w:eastAsia="Calibri" w:hAnsiTheme="minorHAnsi" w:cstheme="minorHAnsi"/>
        </w:rPr>
        <w:t>Nisan</w:t>
      </w:r>
      <w:r w:rsidR="004A55EB" w:rsidRPr="009E6297">
        <w:rPr>
          <w:rFonts w:asciiTheme="minorHAnsi" w:eastAsia="Calibri" w:hAnsiTheme="minorHAnsi" w:cstheme="minorHAnsi"/>
        </w:rPr>
        <w:t xml:space="preserve"> ayında 2017 Eylül ayı</w:t>
      </w:r>
      <w:r w:rsidR="0008347D">
        <w:rPr>
          <w:rFonts w:asciiTheme="minorHAnsi" w:eastAsia="Calibri" w:hAnsiTheme="minorHAnsi" w:cstheme="minorHAnsi"/>
        </w:rPr>
        <w:t>ndaki</w:t>
      </w:r>
      <w:r w:rsidR="004A55EB" w:rsidRPr="009E6297">
        <w:rPr>
          <w:rFonts w:asciiTheme="minorHAnsi" w:eastAsia="Calibri" w:hAnsiTheme="minorHAnsi" w:cstheme="minorHAnsi"/>
        </w:rPr>
        <w:t xml:space="preserve"> </w:t>
      </w:r>
      <w:r w:rsidR="003F0E1E" w:rsidRPr="009E6297">
        <w:rPr>
          <w:rFonts w:asciiTheme="minorHAnsi" w:eastAsia="Calibri" w:hAnsiTheme="minorHAnsi" w:cstheme="minorHAnsi"/>
        </w:rPr>
        <w:t xml:space="preserve">seviyesine </w:t>
      </w:r>
      <w:r w:rsidR="004A55EB" w:rsidRPr="009E6297">
        <w:rPr>
          <w:rFonts w:asciiTheme="minorHAnsi" w:eastAsia="Calibri" w:hAnsiTheme="minorHAnsi" w:cstheme="minorHAnsi"/>
        </w:rPr>
        <w:t>göre</w:t>
      </w:r>
      <w:r w:rsidR="004A55EB" w:rsidRPr="00546972">
        <w:rPr>
          <w:rFonts w:asciiTheme="minorHAnsi" w:eastAsia="Calibri" w:hAnsiTheme="minorHAnsi" w:cstheme="minorHAnsi"/>
          <w:sz w:val="24"/>
          <w:szCs w:val="24"/>
        </w:rPr>
        <w:t xml:space="preserve"> yüzde </w:t>
      </w:r>
      <w:r w:rsidR="004A55EB" w:rsidRPr="009E6297">
        <w:rPr>
          <w:rFonts w:asciiTheme="minorHAnsi" w:eastAsia="Calibri" w:hAnsiTheme="minorHAnsi" w:cstheme="minorHAnsi"/>
        </w:rPr>
        <w:t>2</w:t>
      </w:r>
      <w:r w:rsidR="00CE3AC5">
        <w:rPr>
          <w:rFonts w:asciiTheme="minorHAnsi" w:eastAsia="Calibri" w:hAnsiTheme="minorHAnsi" w:cstheme="minorHAnsi"/>
        </w:rPr>
        <w:t>1</w:t>
      </w:r>
      <w:r w:rsidR="004A55EB" w:rsidRPr="009E6297">
        <w:rPr>
          <w:rFonts w:asciiTheme="minorHAnsi" w:eastAsia="Calibri" w:hAnsiTheme="minorHAnsi" w:cstheme="minorHAnsi"/>
        </w:rPr>
        <w:t xml:space="preserve"> </w:t>
      </w:r>
      <w:r w:rsidR="003F0E1E" w:rsidRPr="009E6297">
        <w:rPr>
          <w:rFonts w:asciiTheme="minorHAnsi" w:eastAsia="Calibri" w:hAnsiTheme="minorHAnsi" w:cstheme="minorHAnsi"/>
        </w:rPr>
        <w:t xml:space="preserve">oranında </w:t>
      </w:r>
      <w:r w:rsidR="004A55EB" w:rsidRPr="009E6297">
        <w:rPr>
          <w:rFonts w:asciiTheme="minorHAnsi" w:eastAsia="Calibri" w:hAnsiTheme="minorHAnsi" w:cstheme="minorHAnsi"/>
        </w:rPr>
        <w:t>düşük</w:t>
      </w:r>
      <w:r w:rsidR="009C3037" w:rsidRPr="009E6297">
        <w:rPr>
          <w:rFonts w:asciiTheme="minorHAnsi" w:eastAsia="Calibri" w:hAnsiTheme="minorHAnsi" w:cstheme="minorHAnsi"/>
        </w:rPr>
        <w:t xml:space="preserve"> </w:t>
      </w:r>
      <w:r w:rsidR="00442CE9">
        <w:rPr>
          <w:rFonts w:asciiTheme="minorHAnsi" w:eastAsia="Calibri" w:hAnsiTheme="minorHAnsi" w:cstheme="minorHAnsi"/>
        </w:rPr>
        <w:t>kalmıştır</w:t>
      </w:r>
      <w:r w:rsidR="004A55EB" w:rsidRPr="00E90C3A">
        <w:rPr>
          <w:rFonts w:asciiTheme="minorHAnsi" w:eastAsia="Calibri" w:hAnsiTheme="minorHAnsi" w:cstheme="minorHAnsi"/>
        </w:rPr>
        <w:t>.</w:t>
      </w:r>
    </w:p>
    <w:p w14:paraId="03ED43E0" w14:textId="087702B4" w:rsidR="00E01CA0" w:rsidRDefault="00E01CA0">
      <w:pPr>
        <w:rPr>
          <w:rFonts w:asciiTheme="minorHAnsi" w:eastAsia="Calibri" w:hAnsiTheme="minorHAnsi" w:cstheme="minorHAnsi"/>
        </w:rPr>
      </w:pPr>
      <w:r>
        <w:rPr>
          <w:rFonts w:asciiTheme="minorHAnsi" w:eastAsia="Calibri" w:hAnsiTheme="minorHAnsi" w:cstheme="minorHAnsi"/>
        </w:rPr>
        <w:br w:type="page"/>
      </w:r>
    </w:p>
    <w:p w14:paraId="624C87CA" w14:textId="13982C46" w:rsidR="005A2CE9" w:rsidRPr="004E28F8" w:rsidRDefault="00677C00" w:rsidP="001E1D17">
      <w:pPr>
        <w:spacing w:before="120" w:after="120" w:line="276" w:lineRule="auto"/>
        <w:contextualSpacing/>
        <w:rPr>
          <w:rFonts w:asciiTheme="minorHAnsi" w:eastAsia="Calibri" w:hAnsiTheme="minorHAnsi" w:cstheme="minorHAnsi"/>
          <w:b/>
          <w:bCs/>
        </w:rPr>
      </w:pPr>
      <w:r w:rsidRPr="00677C00">
        <w:rPr>
          <w:rFonts w:asciiTheme="minorHAnsi" w:eastAsia="Calibri" w:hAnsiTheme="minorHAnsi" w:cstheme="minorHAnsi"/>
          <w:noProof/>
          <w:sz w:val="24"/>
          <w:szCs w:val="24"/>
          <w:lang w:eastAsia="tr-TR"/>
        </w:rPr>
        <w:lastRenderedPageBreak/>
        <w:drawing>
          <wp:anchor distT="0" distB="0" distL="114300" distR="114300" simplePos="0" relativeHeight="251933696" behindDoc="0" locked="0" layoutInCell="1" allowOverlap="1" wp14:anchorId="7364667C" wp14:editId="77CDD8B5">
            <wp:simplePos x="0" y="0"/>
            <wp:positionH relativeFrom="column">
              <wp:posOffset>-76835</wp:posOffset>
            </wp:positionH>
            <wp:positionV relativeFrom="paragraph">
              <wp:posOffset>182245</wp:posOffset>
            </wp:positionV>
            <wp:extent cx="5763260" cy="3243409"/>
            <wp:effectExtent l="0" t="0" r="0" b="0"/>
            <wp:wrapTopAndBottom/>
            <wp:docPr id="92" name="Resim 92" descr="C:\Users\deniz.kapancioglu\Desktop\Yeni klasör (2)\Mayis_2021_Sekil-Tablo_PNG\Sekil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niz.kapancioglu\Desktop\Yeni klasör (2)\Mayis_2021_Sekil-Tablo_PNG\Sekil_19.png"/>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5A2CE9" w:rsidRPr="004E28F8">
        <w:rPr>
          <w:rFonts w:asciiTheme="minorHAnsi" w:eastAsia="Calibri" w:hAnsiTheme="minorHAnsi" w:cstheme="minorHAnsi"/>
          <w:b/>
          <w:bCs/>
        </w:rPr>
        <w:t>Şekil 19: Türkiye Reel Kira Fiyatlarının Yıllık Değişimi (%)</w:t>
      </w:r>
    </w:p>
    <w:p w14:paraId="47DB412E" w14:textId="07BDFB70" w:rsidR="005A2CE9" w:rsidRPr="009E6297" w:rsidRDefault="005A2CE9">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Kaynak: sahibinden.com, Betam</w:t>
      </w:r>
    </w:p>
    <w:p w14:paraId="048A8694" w14:textId="5A1CF09D" w:rsidR="00E45836" w:rsidRDefault="00E45836">
      <w:pPr>
        <w:rPr>
          <w:rFonts w:asciiTheme="minorHAnsi" w:eastAsia="Calibri" w:hAnsiTheme="minorHAnsi" w:cstheme="minorHAnsi"/>
          <w:sz w:val="24"/>
          <w:szCs w:val="24"/>
        </w:rPr>
      </w:pPr>
    </w:p>
    <w:p w14:paraId="2F3A7808" w14:textId="3FB98778" w:rsidR="004C3184" w:rsidRPr="009E6297" w:rsidRDefault="004C3184">
      <w:pPr>
        <w:spacing w:before="120" w:after="120" w:line="276" w:lineRule="auto"/>
        <w:contextualSpacing/>
        <w:jc w:val="both"/>
        <w:rPr>
          <w:rFonts w:asciiTheme="minorHAnsi" w:eastAsia="Calibri" w:hAnsiTheme="minorHAnsi" w:cstheme="minorHAnsi"/>
          <w:b/>
          <w:bCs/>
        </w:rPr>
      </w:pPr>
      <w:r w:rsidRPr="009E6297">
        <w:rPr>
          <w:rFonts w:asciiTheme="minorHAnsi" w:eastAsia="Calibri" w:hAnsiTheme="minorHAnsi" w:cstheme="minorHAnsi"/>
          <w:b/>
          <w:bCs/>
        </w:rPr>
        <w:t>Ankara’da reel kiralar düşüyor</w:t>
      </w:r>
    </w:p>
    <w:p w14:paraId="29518A7E" w14:textId="3B392286" w:rsidR="007B0E42" w:rsidRPr="00E90C3A" w:rsidRDefault="000C5408">
      <w:pPr>
        <w:spacing w:before="120" w:after="120" w:line="276" w:lineRule="auto"/>
        <w:contextualSpacing/>
        <w:jc w:val="both"/>
        <w:rPr>
          <w:rFonts w:asciiTheme="minorHAnsi" w:eastAsia="Calibri" w:hAnsiTheme="minorHAnsi" w:cstheme="minorHAnsi"/>
        </w:rPr>
      </w:pPr>
      <w:r w:rsidRPr="00E90C3A">
        <w:rPr>
          <w:rFonts w:asciiTheme="minorHAnsi" w:eastAsia="Calibri" w:hAnsiTheme="minorHAnsi" w:cstheme="minorHAnsi"/>
        </w:rPr>
        <w:t xml:space="preserve">Üç büyük ilde </w:t>
      </w:r>
      <w:r w:rsidR="00A3512A" w:rsidRPr="00E90C3A">
        <w:rPr>
          <w:rFonts w:asciiTheme="minorHAnsi" w:eastAsia="Calibri" w:hAnsiTheme="minorHAnsi" w:cstheme="minorHAnsi"/>
        </w:rPr>
        <w:t xml:space="preserve">yıllık </w:t>
      </w:r>
      <w:r w:rsidRPr="00E90C3A">
        <w:rPr>
          <w:rFonts w:asciiTheme="minorHAnsi" w:eastAsia="Calibri" w:hAnsiTheme="minorHAnsi" w:cstheme="minorHAnsi"/>
        </w:rPr>
        <w:t>reel kira</w:t>
      </w:r>
      <w:r w:rsidR="00A3512A" w:rsidRPr="00E90C3A">
        <w:rPr>
          <w:rFonts w:asciiTheme="minorHAnsi" w:eastAsia="Calibri" w:hAnsiTheme="minorHAnsi" w:cstheme="minorHAnsi"/>
        </w:rPr>
        <w:t xml:space="preserve"> değişim</w:t>
      </w:r>
      <w:r w:rsidR="00DA0CF8" w:rsidRPr="00E90C3A">
        <w:rPr>
          <w:rFonts w:asciiTheme="minorHAnsi" w:eastAsia="Calibri" w:hAnsiTheme="minorHAnsi" w:cstheme="minorHAnsi"/>
        </w:rPr>
        <w:t>lerinde</w:t>
      </w:r>
      <w:r w:rsidR="00A3512A" w:rsidRPr="00E90C3A">
        <w:rPr>
          <w:rFonts w:asciiTheme="minorHAnsi" w:eastAsia="Calibri" w:hAnsiTheme="minorHAnsi" w:cstheme="minorHAnsi"/>
        </w:rPr>
        <w:t xml:space="preserve"> </w:t>
      </w:r>
      <w:r w:rsidR="00843E43" w:rsidRPr="00E90C3A">
        <w:rPr>
          <w:rFonts w:asciiTheme="minorHAnsi" w:eastAsia="Calibri" w:hAnsiTheme="minorHAnsi" w:cstheme="minorHAnsi"/>
        </w:rPr>
        <w:t xml:space="preserve">farklı </w:t>
      </w:r>
      <w:r w:rsidR="00DA0CF8" w:rsidRPr="00E90C3A">
        <w:rPr>
          <w:rFonts w:asciiTheme="minorHAnsi" w:eastAsia="Calibri" w:hAnsiTheme="minorHAnsi" w:cstheme="minorHAnsi"/>
        </w:rPr>
        <w:t>geli</w:t>
      </w:r>
      <w:r w:rsidR="006231BE">
        <w:rPr>
          <w:rFonts w:asciiTheme="minorHAnsi" w:eastAsia="Calibri" w:hAnsiTheme="minorHAnsi" w:cstheme="minorHAnsi"/>
        </w:rPr>
        <w:t>ş</w:t>
      </w:r>
      <w:r w:rsidR="00DA0CF8" w:rsidRPr="00E90C3A">
        <w:rPr>
          <w:rFonts w:asciiTheme="minorHAnsi" w:eastAsia="Calibri" w:hAnsiTheme="minorHAnsi" w:cstheme="minorHAnsi"/>
        </w:rPr>
        <w:t>meler görülmektedir</w:t>
      </w:r>
      <w:r w:rsidRPr="00E90C3A">
        <w:rPr>
          <w:rFonts w:asciiTheme="minorHAnsi" w:eastAsia="Calibri" w:hAnsiTheme="minorHAnsi" w:cstheme="minorHAnsi"/>
        </w:rPr>
        <w:t xml:space="preserve"> (</w:t>
      </w:r>
      <w:r w:rsidR="00157ADE" w:rsidRPr="00E90C3A">
        <w:rPr>
          <w:rFonts w:asciiTheme="minorHAnsi" w:eastAsia="Calibri" w:hAnsiTheme="minorHAnsi" w:cstheme="minorHAnsi"/>
        </w:rPr>
        <w:t>Şekil 20</w:t>
      </w:r>
      <w:r w:rsidRPr="00E90C3A">
        <w:rPr>
          <w:rFonts w:asciiTheme="minorHAnsi" w:eastAsia="Calibri" w:hAnsiTheme="minorHAnsi" w:cstheme="minorHAnsi"/>
        </w:rPr>
        <w:t xml:space="preserve">). </w:t>
      </w:r>
      <w:r w:rsidR="00D37B70" w:rsidRPr="00E90C3A">
        <w:rPr>
          <w:rFonts w:asciiTheme="minorHAnsi" w:eastAsia="Calibri" w:hAnsiTheme="minorHAnsi" w:cstheme="minorHAnsi"/>
        </w:rPr>
        <w:t>Reel kira fiyatları</w:t>
      </w:r>
      <w:r w:rsidR="00325545" w:rsidRPr="00E90C3A">
        <w:rPr>
          <w:rFonts w:asciiTheme="minorHAnsi" w:eastAsia="Calibri" w:hAnsiTheme="minorHAnsi" w:cstheme="minorHAnsi"/>
        </w:rPr>
        <w:t xml:space="preserve"> </w:t>
      </w:r>
      <w:r w:rsidR="006A1AAA">
        <w:rPr>
          <w:rFonts w:asciiTheme="minorHAnsi" w:eastAsia="Calibri" w:hAnsiTheme="minorHAnsi" w:cstheme="minorHAnsi"/>
        </w:rPr>
        <w:t>Nisan</w:t>
      </w:r>
      <w:r w:rsidR="00FA0573">
        <w:rPr>
          <w:rFonts w:asciiTheme="minorHAnsi" w:eastAsia="Calibri" w:hAnsiTheme="minorHAnsi" w:cstheme="minorHAnsi"/>
        </w:rPr>
        <w:t xml:space="preserve"> ayında</w:t>
      </w:r>
      <w:r w:rsidR="00DA0CF8" w:rsidRPr="00E90C3A">
        <w:rPr>
          <w:rFonts w:asciiTheme="minorHAnsi" w:eastAsia="Calibri" w:hAnsiTheme="minorHAnsi" w:cstheme="minorHAnsi"/>
        </w:rPr>
        <w:t xml:space="preserve"> önceki yılın aynı ayına göre </w:t>
      </w:r>
      <w:r w:rsidR="00325545" w:rsidRPr="00E90C3A">
        <w:rPr>
          <w:rFonts w:asciiTheme="minorHAnsi" w:eastAsia="Calibri" w:hAnsiTheme="minorHAnsi" w:cstheme="minorHAnsi"/>
        </w:rPr>
        <w:t xml:space="preserve">İstanbul’da </w:t>
      </w:r>
      <w:r w:rsidR="00806787" w:rsidRPr="00E90C3A">
        <w:rPr>
          <w:rFonts w:asciiTheme="minorHAnsi" w:eastAsia="Calibri" w:hAnsiTheme="minorHAnsi" w:cstheme="minorHAnsi"/>
        </w:rPr>
        <w:t>(</w:t>
      </w:r>
      <w:r w:rsidR="00325545" w:rsidRPr="00E90C3A">
        <w:rPr>
          <w:rFonts w:asciiTheme="minorHAnsi" w:eastAsia="Calibri" w:hAnsiTheme="minorHAnsi" w:cstheme="minorHAnsi"/>
        </w:rPr>
        <w:t>yüzde 8</w:t>
      </w:r>
      <w:r w:rsidR="00806787" w:rsidRPr="00E90C3A">
        <w:rPr>
          <w:rFonts w:asciiTheme="minorHAnsi" w:eastAsia="Calibri" w:hAnsiTheme="minorHAnsi" w:cstheme="minorHAnsi"/>
        </w:rPr>
        <w:t>) ve</w:t>
      </w:r>
      <w:r w:rsidR="00325545" w:rsidRPr="00E90C3A">
        <w:rPr>
          <w:rFonts w:asciiTheme="minorHAnsi" w:eastAsia="Calibri" w:hAnsiTheme="minorHAnsi" w:cstheme="minorHAnsi"/>
        </w:rPr>
        <w:t xml:space="preserve"> İzmir’de </w:t>
      </w:r>
      <w:r w:rsidR="00806787" w:rsidRPr="00E90C3A">
        <w:rPr>
          <w:rFonts w:asciiTheme="minorHAnsi" w:eastAsia="Calibri" w:hAnsiTheme="minorHAnsi" w:cstheme="minorHAnsi"/>
        </w:rPr>
        <w:t>(</w:t>
      </w:r>
      <w:r w:rsidR="00325545" w:rsidRPr="00E90C3A">
        <w:rPr>
          <w:rFonts w:asciiTheme="minorHAnsi" w:eastAsia="Calibri" w:hAnsiTheme="minorHAnsi" w:cstheme="minorHAnsi"/>
        </w:rPr>
        <w:t xml:space="preserve">yüzde </w:t>
      </w:r>
      <w:r w:rsidR="006A1AAA">
        <w:rPr>
          <w:rFonts w:asciiTheme="minorHAnsi" w:eastAsia="Calibri" w:hAnsiTheme="minorHAnsi" w:cstheme="minorHAnsi"/>
        </w:rPr>
        <w:t>1</w:t>
      </w:r>
      <w:r w:rsidR="00325545" w:rsidRPr="00E90C3A">
        <w:rPr>
          <w:rFonts w:asciiTheme="minorHAnsi" w:eastAsia="Calibri" w:hAnsiTheme="minorHAnsi" w:cstheme="minorHAnsi"/>
        </w:rPr>
        <w:t>,</w:t>
      </w:r>
      <w:r w:rsidR="006A1AAA">
        <w:rPr>
          <w:rFonts w:asciiTheme="minorHAnsi" w:eastAsia="Calibri" w:hAnsiTheme="minorHAnsi" w:cstheme="minorHAnsi"/>
        </w:rPr>
        <w:t>1</w:t>
      </w:r>
      <w:r w:rsidR="00806787" w:rsidRPr="00E90C3A">
        <w:rPr>
          <w:rFonts w:asciiTheme="minorHAnsi" w:eastAsia="Calibri" w:hAnsiTheme="minorHAnsi" w:cstheme="minorHAnsi"/>
        </w:rPr>
        <w:t>)</w:t>
      </w:r>
      <w:r w:rsidR="00325545" w:rsidRPr="00E90C3A">
        <w:rPr>
          <w:rFonts w:asciiTheme="minorHAnsi" w:eastAsia="Calibri" w:hAnsiTheme="minorHAnsi" w:cstheme="minorHAnsi"/>
        </w:rPr>
        <w:t xml:space="preserve"> art</w:t>
      </w:r>
      <w:r w:rsidR="006576B2">
        <w:rPr>
          <w:rFonts w:asciiTheme="minorHAnsi" w:eastAsia="Calibri" w:hAnsiTheme="minorHAnsi" w:cstheme="minorHAnsi"/>
        </w:rPr>
        <w:t>mıştır. Öte yandan, reel kira fiyatları</w:t>
      </w:r>
      <w:r w:rsidR="001A788E">
        <w:rPr>
          <w:rFonts w:asciiTheme="minorHAnsi" w:eastAsia="Calibri" w:hAnsiTheme="minorHAnsi" w:cstheme="minorHAnsi"/>
        </w:rPr>
        <w:t>,</w:t>
      </w:r>
      <w:r w:rsidR="001A788E" w:rsidRPr="001A788E">
        <w:rPr>
          <w:rFonts w:asciiTheme="minorHAnsi" w:eastAsia="Calibri" w:hAnsiTheme="minorHAnsi" w:cstheme="minorHAnsi"/>
        </w:rPr>
        <w:t xml:space="preserve"> </w:t>
      </w:r>
      <w:r w:rsidR="001A788E">
        <w:rPr>
          <w:rFonts w:asciiTheme="minorHAnsi" w:eastAsia="Calibri" w:hAnsiTheme="minorHAnsi" w:cstheme="minorHAnsi"/>
        </w:rPr>
        <w:t>geçtiğimiz 3 aylık dönemde olduğu gibi,</w:t>
      </w:r>
      <w:r w:rsidR="00325545" w:rsidRPr="00E90C3A">
        <w:rPr>
          <w:rFonts w:asciiTheme="minorHAnsi" w:eastAsia="Calibri" w:hAnsiTheme="minorHAnsi" w:cstheme="minorHAnsi"/>
        </w:rPr>
        <w:t xml:space="preserve"> Ankara’da </w:t>
      </w:r>
      <w:r w:rsidR="00806787" w:rsidRPr="00E90C3A">
        <w:rPr>
          <w:rFonts w:asciiTheme="minorHAnsi" w:eastAsia="Calibri" w:hAnsiTheme="minorHAnsi" w:cstheme="minorHAnsi"/>
        </w:rPr>
        <w:t>(</w:t>
      </w:r>
      <w:r w:rsidR="00325545" w:rsidRPr="00E90C3A">
        <w:rPr>
          <w:rFonts w:asciiTheme="minorHAnsi" w:eastAsia="Calibri" w:hAnsiTheme="minorHAnsi" w:cstheme="minorHAnsi"/>
        </w:rPr>
        <w:t xml:space="preserve">yüzde </w:t>
      </w:r>
      <w:r w:rsidR="006A1AAA">
        <w:rPr>
          <w:rFonts w:asciiTheme="minorHAnsi" w:eastAsia="Calibri" w:hAnsiTheme="minorHAnsi" w:cstheme="minorHAnsi"/>
        </w:rPr>
        <w:t>1</w:t>
      </w:r>
      <w:r w:rsidR="00325545" w:rsidRPr="00E90C3A">
        <w:rPr>
          <w:rFonts w:asciiTheme="minorHAnsi" w:eastAsia="Calibri" w:hAnsiTheme="minorHAnsi" w:cstheme="minorHAnsi"/>
        </w:rPr>
        <w:t>,</w:t>
      </w:r>
      <w:r w:rsidR="006A1AAA">
        <w:rPr>
          <w:rFonts w:asciiTheme="minorHAnsi" w:eastAsia="Calibri" w:hAnsiTheme="minorHAnsi" w:cstheme="minorHAnsi"/>
        </w:rPr>
        <w:t>3</w:t>
      </w:r>
      <w:r w:rsidR="00806787" w:rsidRPr="00E90C3A">
        <w:rPr>
          <w:rFonts w:asciiTheme="minorHAnsi" w:eastAsia="Calibri" w:hAnsiTheme="minorHAnsi" w:cstheme="minorHAnsi"/>
        </w:rPr>
        <w:t>)</w:t>
      </w:r>
      <w:r w:rsidR="00325545" w:rsidRPr="00E90C3A">
        <w:rPr>
          <w:rFonts w:asciiTheme="minorHAnsi" w:eastAsia="Calibri" w:hAnsiTheme="minorHAnsi" w:cstheme="minorHAnsi"/>
        </w:rPr>
        <w:t xml:space="preserve"> azalmıştır</w:t>
      </w:r>
      <w:r w:rsidR="006576B2">
        <w:rPr>
          <w:rFonts w:asciiTheme="minorHAnsi" w:eastAsia="Calibri" w:hAnsiTheme="minorHAnsi" w:cstheme="minorHAnsi"/>
        </w:rPr>
        <w:t xml:space="preserve">. </w:t>
      </w:r>
      <w:r w:rsidR="001E161B" w:rsidRPr="00E90C3A">
        <w:rPr>
          <w:rFonts w:asciiTheme="minorHAnsi" w:eastAsia="Calibri" w:hAnsiTheme="minorHAnsi" w:cstheme="minorHAnsi"/>
        </w:rPr>
        <w:t xml:space="preserve">Bu gelişmeler sonucunda </w:t>
      </w:r>
      <w:r w:rsidR="006A1AAA">
        <w:rPr>
          <w:rFonts w:asciiTheme="minorHAnsi" w:eastAsia="Calibri" w:hAnsiTheme="minorHAnsi" w:cstheme="minorHAnsi"/>
        </w:rPr>
        <w:t>Nisan</w:t>
      </w:r>
      <w:r w:rsidR="009122EA" w:rsidRPr="00E90C3A">
        <w:rPr>
          <w:rFonts w:asciiTheme="minorHAnsi" w:eastAsia="Calibri" w:hAnsiTheme="minorHAnsi" w:cstheme="minorHAnsi"/>
        </w:rPr>
        <w:t xml:space="preserve"> ayında reel kira endeksi İstanbul’da ve Ankara’da 87,8, İzmir’de ise 82,9 seviyelerine ulaş</w:t>
      </w:r>
      <w:r w:rsidR="00DA0CF8" w:rsidRPr="00E90C3A">
        <w:rPr>
          <w:rFonts w:asciiTheme="minorHAnsi" w:eastAsia="Calibri" w:hAnsiTheme="minorHAnsi" w:cstheme="minorHAnsi"/>
        </w:rPr>
        <w:t>mıştır</w:t>
      </w:r>
      <w:r w:rsidR="00157ADE" w:rsidRPr="00E90C3A">
        <w:rPr>
          <w:rFonts w:asciiTheme="minorHAnsi" w:eastAsia="Calibri" w:hAnsiTheme="minorHAnsi" w:cstheme="minorHAnsi"/>
        </w:rPr>
        <w:t xml:space="preserve"> (Şekil E</w:t>
      </w:r>
      <w:r w:rsidR="00FC793F">
        <w:rPr>
          <w:rFonts w:asciiTheme="minorHAnsi" w:eastAsia="Calibri" w:hAnsiTheme="minorHAnsi" w:cstheme="minorHAnsi"/>
        </w:rPr>
        <w:t>5</w:t>
      </w:r>
      <w:r w:rsidR="00157ADE" w:rsidRPr="00E90C3A">
        <w:rPr>
          <w:rFonts w:asciiTheme="minorHAnsi" w:eastAsia="Calibri" w:hAnsiTheme="minorHAnsi" w:cstheme="minorHAnsi"/>
        </w:rPr>
        <w:t>)</w:t>
      </w:r>
      <w:r w:rsidRPr="00E90C3A">
        <w:rPr>
          <w:rFonts w:asciiTheme="minorHAnsi" w:eastAsia="Calibri" w:hAnsiTheme="minorHAnsi" w:cstheme="minorHAnsi"/>
        </w:rPr>
        <w:t xml:space="preserve">. </w:t>
      </w:r>
      <w:r w:rsidR="006A1AAA">
        <w:rPr>
          <w:rFonts w:asciiTheme="minorHAnsi" w:eastAsia="Calibri" w:hAnsiTheme="minorHAnsi" w:cstheme="minorHAnsi"/>
        </w:rPr>
        <w:t>Nisan</w:t>
      </w:r>
      <w:r w:rsidR="00F67093">
        <w:rPr>
          <w:rFonts w:asciiTheme="minorHAnsi" w:eastAsia="Calibri" w:hAnsiTheme="minorHAnsi" w:cstheme="minorHAnsi"/>
        </w:rPr>
        <w:t xml:space="preserve"> ayı verileri</w:t>
      </w:r>
      <w:r w:rsidRPr="00E90C3A">
        <w:rPr>
          <w:rFonts w:asciiTheme="minorHAnsi" w:eastAsia="Calibri" w:hAnsiTheme="minorHAnsi" w:cstheme="minorHAnsi"/>
        </w:rPr>
        <w:t xml:space="preserve"> enflasyondan arındırılmış kiralar</w:t>
      </w:r>
      <w:r w:rsidR="001E161B" w:rsidRPr="00E90C3A">
        <w:rPr>
          <w:rFonts w:asciiTheme="minorHAnsi" w:eastAsia="Calibri" w:hAnsiTheme="minorHAnsi" w:cstheme="minorHAnsi"/>
        </w:rPr>
        <w:t>ın</w:t>
      </w:r>
      <w:r w:rsidRPr="00E90C3A">
        <w:rPr>
          <w:rFonts w:asciiTheme="minorHAnsi" w:eastAsia="Calibri" w:hAnsiTheme="minorHAnsi" w:cstheme="minorHAnsi"/>
        </w:rPr>
        <w:t xml:space="preserve"> 2017 Eylül dönemine göre İstanbul'da</w:t>
      </w:r>
      <w:r w:rsidR="006A1AAA">
        <w:rPr>
          <w:rFonts w:asciiTheme="minorHAnsi" w:eastAsia="Calibri" w:hAnsiTheme="minorHAnsi" w:cstheme="minorHAnsi"/>
        </w:rPr>
        <w:t xml:space="preserve"> yüzde 9,1,</w:t>
      </w:r>
      <w:r w:rsidR="00A3512A" w:rsidRPr="00E90C3A">
        <w:rPr>
          <w:rFonts w:asciiTheme="minorHAnsi" w:eastAsia="Calibri" w:hAnsiTheme="minorHAnsi" w:cstheme="minorHAnsi"/>
        </w:rPr>
        <w:t xml:space="preserve"> Ankara’da</w:t>
      </w:r>
      <w:r w:rsidRPr="00E90C3A">
        <w:rPr>
          <w:rFonts w:asciiTheme="minorHAnsi" w:eastAsia="Calibri" w:hAnsiTheme="minorHAnsi" w:cstheme="minorHAnsi"/>
        </w:rPr>
        <w:t xml:space="preserve"> yüzde 1</w:t>
      </w:r>
      <w:r w:rsidR="006A1AAA">
        <w:rPr>
          <w:rFonts w:asciiTheme="minorHAnsi" w:eastAsia="Calibri" w:hAnsiTheme="minorHAnsi" w:cstheme="minorHAnsi"/>
        </w:rPr>
        <w:t>1</w:t>
      </w:r>
      <w:r w:rsidR="004A5057" w:rsidRPr="00E90C3A">
        <w:rPr>
          <w:rFonts w:asciiTheme="minorHAnsi" w:eastAsia="Calibri" w:hAnsiTheme="minorHAnsi" w:cstheme="minorHAnsi"/>
        </w:rPr>
        <w:t>,</w:t>
      </w:r>
      <w:r w:rsidR="006A1AAA">
        <w:rPr>
          <w:rFonts w:asciiTheme="minorHAnsi" w:eastAsia="Calibri" w:hAnsiTheme="minorHAnsi" w:cstheme="minorHAnsi"/>
        </w:rPr>
        <w:t>1</w:t>
      </w:r>
      <w:r w:rsidRPr="00E90C3A">
        <w:rPr>
          <w:rFonts w:asciiTheme="minorHAnsi" w:eastAsia="Calibri" w:hAnsiTheme="minorHAnsi" w:cstheme="minorHAnsi"/>
        </w:rPr>
        <w:t xml:space="preserve">, İzmir'de yüzde </w:t>
      </w:r>
      <w:r w:rsidR="00A3512A" w:rsidRPr="00E90C3A">
        <w:rPr>
          <w:rFonts w:asciiTheme="minorHAnsi" w:eastAsia="Calibri" w:hAnsiTheme="minorHAnsi" w:cstheme="minorHAnsi"/>
        </w:rPr>
        <w:t>1</w:t>
      </w:r>
      <w:r w:rsidR="006A1AAA">
        <w:rPr>
          <w:rFonts w:asciiTheme="minorHAnsi" w:eastAsia="Calibri" w:hAnsiTheme="minorHAnsi" w:cstheme="minorHAnsi"/>
        </w:rPr>
        <w:t>6</w:t>
      </w:r>
      <w:r w:rsidRPr="00E90C3A">
        <w:rPr>
          <w:rFonts w:asciiTheme="minorHAnsi" w:eastAsia="Calibri" w:hAnsiTheme="minorHAnsi" w:cstheme="minorHAnsi"/>
        </w:rPr>
        <w:t>,</w:t>
      </w:r>
      <w:r w:rsidR="006A1AAA">
        <w:rPr>
          <w:rFonts w:asciiTheme="minorHAnsi" w:eastAsia="Calibri" w:hAnsiTheme="minorHAnsi" w:cstheme="minorHAnsi"/>
        </w:rPr>
        <w:t>7</w:t>
      </w:r>
      <w:r w:rsidRPr="00E90C3A">
        <w:rPr>
          <w:rFonts w:asciiTheme="minorHAnsi" w:eastAsia="Calibri" w:hAnsiTheme="minorHAnsi" w:cstheme="minorHAnsi"/>
        </w:rPr>
        <w:t xml:space="preserve"> oranında </w:t>
      </w:r>
      <w:r w:rsidR="00BF5FEC">
        <w:rPr>
          <w:rFonts w:asciiTheme="minorHAnsi" w:eastAsia="Calibri" w:hAnsiTheme="minorHAnsi" w:cstheme="minorHAnsi"/>
        </w:rPr>
        <w:t xml:space="preserve">daha </w:t>
      </w:r>
      <w:r w:rsidRPr="00E90C3A">
        <w:rPr>
          <w:rFonts w:asciiTheme="minorHAnsi" w:eastAsia="Calibri" w:hAnsiTheme="minorHAnsi" w:cstheme="minorHAnsi"/>
        </w:rPr>
        <w:t>düşü</w:t>
      </w:r>
      <w:r w:rsidR="00C24263" w:rsidRPr="00E90C3A">
        <w:rPr>
          <w:rFonts w:asciiTheme="minorHAnsi" w:eastAsia="Calibri" w:hAnsiTheme="minorHAnsi" w:cstheme="minorHAnsi"/>
        </w:rPr>
        <w:t>k kaldı</w:t>
      </w:r>
      <w:r w:rsidR="00136702" w:rsidRPr="00E90C3A">
        <w:rPr>
          <w:rFonts w:asciiTheme="minorHAnsi" w:eastAsia="Calibri" w:hAnsiTheme="minorHAnsi" w:cstheme="minorHAnsi"/>
        </w:rPr>
        <w:t>ğını göstermektedir</w:t>
      </w:r>
      <w:r w:rsidR="000621E1" w:rsidRPr="00E90C3A">
        <w:rPr>
          <w:rFonts w:asciiTheme="minorHAnsi" w:eastAsia="Calibri" w:hAnsiTheme="minorHAnsi" w:cstheme="minorHAnsi"/>
        </w:rPr>
        <w:t>.</w:t>
      </w:r>
      <w:r w:rsidR="007513DF" w:rsidRPr="00E90C3A">
        <w:rPr>
          <w:rFonts w:asciiTheme="minorHAnsi" w:eastAsia="Calibri" w:hAnsiTheme="minorHAnsi" w:cstheme="minorHAnsi"/>
        </w:rPr>
        <w:t xml:space="preserve"> </w:t>
      </w:r>
    </w:p>
    <w:p w14:paraId="4B2A07EF" w14:textId="1449B8F2" w:rsidR="00677C00" w:rsidRDefault="00677C00">
      <w:pPr>
        <w:rPr>
          <w:rFonts w:asciiTheme="minorHAnsi" w:eastAsia="Calibri" w:hAnsiTheme="minorHAnsi" w:cstheme="minorHAnsi"/>
          <w:color w:val="FF0000"/>
          <w:sz w:val="24"/>
          <w:szCs w:val="24"/>
        </w:rPr>
      </w:pPr>
      <w:r>
        <w:rPr>
          <w:rFonts w:asciiTheme="minorHAnsi" w:eastAsia="Calibri" w:hAnsiTheme="minorHAnsi" w:cstheme="minorHAnsi"/>
          <w:color w:val="FF0000"/>
          <w:sz w:val="24"/>
          <w:szCs w:val="24"/>
        </w:rPr>
        <w:br w:type="page"/>
      </w:r>
    </w:p>
    <w:p w14:paraId="4FD08786" w14:textId="48281FE2" w:rsidR="007513DF" w:rsidRPr="006F443A" w:rsidRDefault="00677C00">
      <w:pPr>
        <w:spacing w:before="120" w:after="120" w:line="276" w:lineRule="auto"/>
        <w:contextualSpacing/>
        <w:jc w:val="both"/>
        <w:rPr>
          <w:rFonts w:asciiTheme="minorHAnsi" w:eastAsia="Calibri" w:hAnsiTheme="minorHAnsi" w:cstheme="minorHAnsi"/>
          <w:b/>
          <w:bCs/>
          <w:color w:val="FF0000"/>
        </w:rPr>
      </w:pPr>
      <w:r w:rsidRPr="00677C00">
        <w:rPr>
          <w:rFonts w:asciiTheme="minorHAnsi" w:eastAsia="Calibri" w:hAnsiTheme="minorHAnsi" w:cstheme="minorHAnsi"/>
          <w:noProof/>
          <w:lang w:eastAsia="tr-TR"/>
        </w:rPr>
        <w:lastRenderedPageBreak/>
        <w:drawing>
          <wp:anchor distT="0" distB="0" distL="114300" distR="114300" simplePos="0" relativeHeight="251934720" behindDoc="0" locked="0" layoutInCell="1" allowOverlap="1" wp14:anchorId="1065DAEA" wp14:editId="05FAF9F9">
            <wp:simplePos x="0" y="0"/>
            <wp:positionH relativeFrom="column">
              <wp:posOffset>1005205</wp:posOffset>
            </wp:positionH>
            <wp:positionV relativeFrom="paragraph">
              <wp:posOffset>2282190</wp:posOffset>
            </wp:positionV>
            <wp:extent cx="3710198" cy="2088000"/>
            <wp:effectExtent l="0" t="0" r="0" b="7620"/>
            <wp:wrapTopAndBottom/>
            <wp:docPr id="93" name="Resim 93" descr="C:\Users\deniz.kapancioglu\Desktop\Yeni klasör (2)\Mayis_2021_Sekil-Tablo_PNG\Sekil_20-4-İz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niz.kapancioglu\Desktop\Yeni klasör (2)\Mayis_2021_Sekil-Tablo_PNG\Sekil_20-4-İzmir.png"/>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0198" cy="2088000"/>
                    </a:xfrm>
                    <a:prstGeom prst="rect">
                      <a:avLst/>
                    </a:prstGeom>
                    <a:noFill/>
                    <a:ln>
                      <a:noFill/>
                    </a:ln>
                  </pic:spPr>
                </pic:pic>
              </a:graphicData>
            </a:graphic>
          </wp:anchor>
        </w:drawing>
      </w:r>
      <w:r w:rsidRPr="00677C00">
        <w:rPr>
          <w:rFonts w:asciiTheme="minorHAnsi" w:eastAsia="Calibri" w:hAnsiTheme="minorHAnsi" w:cstheme="minorHAnsi"/>
          <w:noProof/>
          <w:lang w:eastAsia="tr-TR"/>
        </w:rPr>
        <w:drawing>
          <wp:anchor distT="0" distB="0" distL="114300" distR="114300" simplePos="0" relativeHeight="251936768" behindDoc="0" locked="0" layoutInCell="1" allowOverlap="1" wp14:anchorId="6207FE2F" wp14:editId="1D0384CA">
            <wp:simplePos x="0" y="0"/>
            <wp:positionH relativeFrom="column">
              <wp:posOffset>2856865</wp:posOffset>
            </wp:positionH>
            <wp:positionV relativeFrom="paragraph">
              <wp:posOffset>258445</wp:posOffset>
            </wp:positionV>
            <wp:extent cx="3707765" cy="2087880"/>
            <wp:effectExtent l="0" t="0" r="6985" b="7620"/>
            <wp:wrapTopAndBottom/>
            <wp:docPr id="95" name="Resim 95" descr="C:\Users\deniz.kapancioglu\Desktop\Yeni klasör (2)\Mayis_2021_Sekil-Tablo_PNG\Sekil_20-3-Ank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niz.kapancioglu\Desktop\Yeni klasör (2)\Mayis_2021_Sekil-Tablo_PNG\Sekil_20-3-Ankara.png"/>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07765" cy="2087880"/>
                    </a:xfrm>
                    <a:prstGeom prst="rect">
                      <a:avLst/>
                    </a:prstGeom>
                    <a:noFill/>
                    <a:ln>
                      <a:noFill/>
                    </a:ln>
                  </pic:spPr>
                </pic:pic>
              </a:graphicData>
            </a:graphic>
          </wp:anchor>
        </w:drawing>
      </w:r>
      <w:r w:rsidRPr="00677C00">
        <w:rPr>
          <w:rFonts w:asciiTheme="minorHAnsi" w:eastAsia="Calibri" w:hAnsiTheme="minorHAnsi" w:cstheme="minorHAnsi"/>
          <w:noProof/>
          <w:lang w:eastAsia="tr-TR"/>
        </w:rPr>
        <w:drawing>
          <wp:anchor distT="0" distB="0" distL="114300" distR="114300" simplePos="0" relativeHeight="251935744" behindDoc="0" locked="0" layoutInCell="1" allowOverlap="1" wp14:anchorId="1B061BF6" wp14:editId="3E13A80E">
            <wp:simplePos x="0" y="0"/>
            <wp:positionH relativeFrom="column">
              <wp:posOffset>-823595</wp:posOffset>
            </wp:positionH>
            <wp:positionV relativeFrom="paragraph">
              <wp:posOffset>239395</wp:posOffset>
            </wp:positionV>
            <wp:extent cx="3709670" cy="2087880"/>
            <wp:effectExtent l="0" t="0" r="5080" b="7620"/>
            <wp:wrapTopAndBottom/>
            <wp:docPr id="94" name="Resim 94" descr="C:\Users\deniz.kapancioglu\Desktop\Yeni klasör (2)\Mayis_2021_Sekil-Tablo_PNG\Sekil_20-2-İstan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niz.kapancioglu\Desktop\Yeni klasör (2)\Mayis_2021_Sekil-Tablo_PNG\Sekil_20-2-İstanbul.png"/>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09670" cy="2087880"/>
                    </a:xfrm>
                    <a:prstGeom prst="rect">
                      <a:avLst/>
                    </a:prstGeom>
                    <a:noFill/>
                    <a:ln>
                      <a:noFill/>
                    </a:ln>
                  </pic:spPr>
                </pic:pic>
              </a:graphicData>
            </a:graphic>
          </wp:anchor>
        </w:drawing>
      </w:r>
      <w:r w:rsidR="007513DF" w:rsidRPr="004E28F8">
        <w:rPr>
          <w:rFonts w:asciiTheme="minorHAnsi" w:eastAsia="Calibri" w:hAnsiTheme="minorHAnsi" w:cstheme="minorHAnsi"/>
          <w:b/>
          <w:bCs/>
        </w:rPr>
        <w:t>Şekil 20: Üç Büyük İlde Reel Kira Fiyatlarının Yıllık Değişimi (%)</w:t>
      </w:r>
    </w:p>
    <w:p w14:paraId="2F494694" w14:textId="39981CD8" w:rsidR="00735786" w:rsidRDefault="007513DF">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Kaynak: sahibinden.com, Betam</w:t>
      </w:r>
    </w:p>
    <w:p w14:paraId="631E5A4D" w14:textId="77777777" w:rsidR="007E7398" w:rsidRPr="009E6297" w:rsidRDefault="007E7398">
      <w:pPr>
        <w:spacing w:before="120" w:after="120" w:line="276" w:lineRule="auto"/>
        <w:contextualSpacing/>
        <w:jc w:val="both"/>
        <w:rPr>
          <w:rFonts w:asciiTheme="minorHAnsi" w:eastAsia="Calibri" w:hAnsiTheme="minorHAnsi" w:cstheme="minorHAnsi"/>
        </w:rPr>
      </w:pPr>
    </w:p>
    <w:p w14:paraId="3AB0F853" w14:textId="36BD1782" w:rsidR="007B13F0" w:rsidRPr="00546972" w:rsidRDefault="006D0E94" w:rsidP="001E1D17">
      <w:pPr>
        <w:pStyle w:val="ListeParagraf"/>
        <w:numPr>
          <w:ilvl w:val="0"/>
          <w:numId w:val="2"/>
        </w:numPr>
        <w:spacing w:before="120" w:after="120" w:line="276" w:lineRule="auto"/>
        <w:contextualSpacing/>
        <w:rPr>
          <w:rFonts w:asciiTheme="minorHAnsi" w:hAnsiTheme="minorHAnsi" w:cstheme="minorHAnsi"/>
          <w:b/>
          <w:sz w:val="24"/>
          <w:szCs w:val="24"/>
        </w:rPr>
      </w:pPr>
      <w:r w:rsidRPr="00546972">
        <w:rPr>
          <w:rFonts w:asciiTheme="minorHAnsi" w:hAnsiTheme="minorHAnsi" w:cstheme="minorHAnsi"/>
          <w:b/>
          <w:sz w:val="24"/>
          <w:szCs w:val="24"/>
        </w:rPr>
        <w:t xml:space="preserve">Kiralık </w:t>
      </w:r>
      <w:r w:rsidR="007B13F0" w:rsidRPr="00546972">
        <w:rPr>
          <w:rFonts w:asciiTheme="minorHAnsi" w:hAnsiTheme="minorHAnsi" w:cstheme="minorHAnsi"/>
          <w:b/>
          <w:sz w:val="24"/>
          <w:szCs w:val="24"/>
        </w:rPr>
        <w:t>Konut Piyasası Canlılık Analizi</w:t>
      </w:r>
    </w:p>
    <w:p w14:paraId="1704353B" w14:textId="1048798D" w:rsidR="006D0E94" w:rsidRPr="00546972" w:rsidRDefault="006D0E94">
      <w:pPr>
        <w:pStyle w:val="ListeParagraf"/>
        <w:spacing w:before="120" w:after="120" w:line="276" w:lineRule="auto"/>
        <w:ind w:left="1440"/>
        <w:contextualSpacing/>
        <w:rPr>
          <w:rFonts w:asciiTheme="minorHAnsi" w:eastAsia="Calibri" w:hAnsiTheme="minorHAnsi" w:cstheme="minorHAnsi"/>
          <w:b/>
          <w:bCs/>
          <w:sz w:val="24"/>
          <w:szCs w:val="24"/>
        </w:rPr>
      </w:pPr>
    </w:p>
    <w:p w14:paraId="79C8A917" w14:textId="010D4052" w:rsidR="00A1501B" w:rsidRPr="008B5896" w:rsidRDefault="007B13F0" w:rsidP="001E1D17">
      <w:pPr>
        <w:pStyle w:val="ListeParagraf"/>
        <w:numPr>
          <w:ilvl w:val="1"/>
          <w:numId w:val="2"/>
        </w:numPr>
        <w:spacing w:before="120" w:after="120" w:line="276" w:lineRule="auto"/>
        <w:contextualSpacing/>
        <w:rPr>
          <w:rFonts w:asciiTheme="minorHAnsi" w:hAnsiTheme="minorHAnsi" w:cstheme="minorHAnsi"/>
          <w:b/>
          <w:sz w:val="24"/>
          <w:szCs w:val="24"/>
        </w:rPr>
      </w:pPr>
      <w:r w:rsidRPr="008B5896">
        <w:rPr>
          <w:rFonts w:asciiTheme="minorHAnsi" w:hAnsiTheme="minorHAnsi" w:cstheme="minorHAnsi"/>
          <w:b/>
          <w:sz w:val="24"/>
          <w:szCs w:val="24"/>
        </w:rPr>
        <w:t>Yayından kaldırılan ilan sayılarının aktif ilan sayısına oranına göre analiz</w:t>
      </w:r>
    </w:p>
    <w:p w14:paraId="0795ACA2" w14:textId="042A0CF0" w:rsidR="006D0E94" w:rsidRDefault="00273F4E">
      <w:pPr>
        <w:spacing w:before="120" w:after="120" w:line="276" w:lineRule="auto"/>
        <w:contextualSpacing/>
        <w:rPr>
          <w:rFonts w:asciiTheme="minorHAnsi" w:eastAsia="Calibri" w:hAnsiTheme="minorHAnsi" w:cstheme="minorHAnsi"/>
          <w:b/>
          <w:bCs/>
          <w:iCs/>
        </w:rPr>
      </w:pPr>
      <w:r w:rsidRPr="00794F7F">
        <w:rPr>
          <w:rFonts w:asciiTheme="minorHAnsi" w:eastAsia="Calibri" w:hAnsiTheme="minorHAnsi" w:cstheme="minorHAnsi"/>
          <w:b/>
          <w:bCs/>
          <w:iCs/>
        </w:rPr>
        <w:t>Kiralık konut talebi</w:t>
      </w:r>
      <w:r w:rsidR="004A0FF8" w:rsidRPr="00794F7F">
        <w:rPr>
          <w:rFonts w:asciiTheme="minorHAnsi" w:eastAsia="Calibri" w:hAnsiTheme="minorHAnsi" w:cstheme="minorHAnsi"/>
          <w:b/>
          <w:bCs/>
          <w:iCs/>
        </w:rPr>
        <w:t xml:space="preserve"> </w:t>
      </w:r>
      <w:r w:rsidR="00265DED">
        <w:rPr>
          <w:rFonts w:asciiTheme="minorHAnsi" w:eastAsia="Calibri" w:hAnsiTheme="minorHAnsi" w:cstheme="minorHAnsi"/>
          <w:b/>
          <w:bCs/>
          <w:iCs/>
        </w:rPr>
        <w:t>azalıyor</w:t>
      </w:r>
    </w:p>
    <w:p w14:paraId="633913A1" w14:textId="7777B56C" w:rsidR="00F462A4" w:rsidRPr="00794F7F" w:rsidRDefault="00F462A4" w:rsidP="00F462A4">
      <w:pPr>
        <w:spacing w:before="120" w:after="120" w:line="276" w:lineRule="auto"/>
        <w:contextualSpacing/>
        <w:jc w:val="both"/>
        <w:rPr>
          <w:rFonts w:asciiTheme="minorHAnsi" w:eastAsia="Calibri" w:hAnsiTheme="minorHAnsi" w:cstheme="minorHAnsi"/>
        </w:rPr>
      </w:pPr>
      <w:r w:rsidRPr="006404FD">
        <w:rPr>
          <w:rFonts w:asciiTheme="minorHAnsi" w:eastAsia="Calibri" w:hAnsiTheme="minorHAnsi" w:cstheme="minorHAnsi"/>
        </w:rPr>
        <w:t>Şekil 21</w:t>
      </w:r>
      <w:r w:rsidR="00E45836">
        <w:rPr>
          <w:rFonts w:asciiTheme="minorHAnsi" w:eastAsia="Calibri" w:hAnsiTheme="minorHAnsi" w:cstheme="minorHAnsi"/>
        </w:rPr>
        <w:t>,</w:t>
      </w:r>
      <w:r w:rsidRPr="006404FD">
        <w:rPr>
          <w:rFonts w:asciiTheme="minorHAnsi" w:eastAsia="Calibri" w:hAnsiTheme="minorHAnsi" w:cstheme="minorHAnsi"/>
        </w:rPr>
        <w:t xml:space="preserve"> kiralanan konut sayısının toplam ilan sayısına oranını göstermektedir</w:t>
      </w:r>
      <w:r w:rsidRPr="006404FD">
        <w:rPr>
          <w:rStyle w:val="DipnotBavurusu"/>
          <w:rFonts w:asciiTheme="minorHAnsi" w:eastAsia="Calibri" w:hAnsiTheme="minorHAnsi" w:cstheme="minorHAnsi"/>
        </w:rPr>
        <w:footnoteReference w:id="9"/>
      </w:r>
      <w:r w:rsidRPr="006404FD">
        <w:rPr>
          <w:rFonts w:asciiTheme="minorHAnsi" w:eastAsia="Calibri" w:hAnsiTheme="minorHAnsi" w:cstheme="minorHAnsi"/>
        </w:rPr>
        <w:t>. Kiralanan konut sayısının kiralık konut ilan sayısına oranı</w:t>
      </w:r>
      <w:r>
        <w:rPr>
          <w:rFonts w:asciiTheme="minorHAnsi" w:eastAsia="Calibri" w:hAnsiTheme="minorHAnsi" w:cstheme="minorHAnsi"/>
        </w:rPr>
        <w:t xml:space="preserve"> bir süre yatay bir seyir izledikten sonra geçtiğimiz ay güçlü bir yükselişle incelediğimiz dönemdeki </w:t>
      </w:r>
      <w:r w:rsidRPr="006404FD">
        <w:rPr>
          <w:rFonts w:asciiTheme="minorHAnsi" w:eastAsia="Calibri" w:hAnsiTheme="minorHAnsi" w:cstheme="minorHAnsi"/>
        </w:rPr>
        <w:t xml:space="preserve">en yüksek seviyesine </w:t>
      </w:r>
      <w:r w:rsidRPr="00DC34B3">
        <w:rPr>
          <w:rFonts w:asciiTheme="minorHAnsi" w:eastAsia="Calibri" w:hAnsiTheme="minorHAnsi" w:cstheme="minorHAnsi"/>
        </w:rPr>
        <w:t>u</w:t>
      </w:r>
      <w:r w:rsidRPr="006404FD">
        <w:rPr>
          <w:rFonts w:asciiTheme="minorHAnsi" w:eastAsia="Calibri" w:hAnsiTheme="minorHAnsi" w:cstheme="minorHAnsi"/>
        </w:rPr>
        <w:t>laş</w:t>
      </w:r>
      <w:r>
        <w:rPr>
          <w:rFonts w:asciiTheme="minorHAnsi" w:eastAsia="Calibri" w:hAnsiTheme="minorHAnsi" w:cstheme="minorHAnsi"/>
        </w:rPr>
        <w:t>mıştı. Ancak, Mart ayında görülen bu belirgin artış Nisan ayında temposunu koruyamamıştır. Bu dönemde kiralanan konutların kiralık ilan sayısına oranı önceki yıla göre 7,7 yüzde puan artmasına rağmen önceki aya göre 4,2 yüzde puan azalarak yüzde 15,9 olmuştur.</w:t>
      </w:r>
    </w:p>
    <w:p w14:paraId="1FB2EF57" w14:textId="77777777" w:rsidR="00F462A4" w:rsidRPr="00794F7F" w:rsidRDefault="00F462A4" w:rsidP="00F462A4">
      <w:pPr>
        <w:spacing w:before="120" w:after="120" w:line="276" w:lineRule="auto"/>
        <w:contextualSpacing/>
        <w:jc w:val="both"/>
        <w:rPr>
          <w:rFonts w:asciiTheme="minorHAnsi" w:eastAsia="Calibri" w:hAnsiTheme="minorHAnsi" w:cstheme="minorHAnsi"/>
        </w:rPr>
      </w:pPr>
    </w:p>
    <w:p w14:paraId="2E94AD01" w14:textId="11E90D7C" w:rsidR="00F462A4" w:rsidRDefault="00F462A4" w:rsidP="00F462A4">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Kiralanan konut sayısının kiralık ilan sayısına oranında geçen yılın aynı ayına göre ölçülen belirgin artış</w:t>
      </w:r>
      <w:r w:rsidRPr="006404FD">
        <w:rPr>
          <w:rFonts w:asciiTheme="minorHAnsi" w:eastAsia="Calibri" w:hAnsiTheme="minorHAnsi" w:cstheme="minorHAnsi"/>
        </w:rPr>
        <w:t xml:space="preserve"> kiralanan konut sayısındaki</w:t>
      </w:r>
      <w:r w:rsidR="00B5410D">
        <w:rPr>
          <w:rFonts w:asciiTheme="minorHAnsi" w:eastAsia="Calibri" w:hAnsiTheme="minorHAnsi" w:cstheme="minorHAnsi"/>
        </w:rPr>
        <w:t xml:space="preserve"> </w:t>
      </w:r>
      <w:r>
        <w:rPr>
          <w:rFonts w:asciiTheme="minorHAnsi" w:eastAsia="Calibri" w:hAnsiTheme="minorHAnsi" w:cstheme="minorHAnsi"/>
        </w:rPr>
        <w:t>güçlü artışla</w:t>
      </w:r>
      <w:r w:rsidRPr="006404FD">
        <w:rPr>
          <w:rFonts w:asciiTheme="minorHAnsi" w:eastAsia="Calibri" w:hAnsiTheme="minorHAnsi" w:cstheme="minorHAnsi"/>
        </w:rPr>
        <w:t xml:space="preserve"> açıklanabilir. Kiralık konut arzını gösteren kiralık ilan sayısı yıllık yüzde </w:t>
      </w:r>
      <w:r>
        <w:rPr>
          <w:rFonts w:asciiTheme="minorHAnsi" w:eastAsia="Calibri" w:hAnsiTheme="minorHAnsi" w:cstheme="minorHAnsi"/>
        </w:rPr>
        <w:t>2 azalırken</w:t>
      </w:r>
      <w:r w:rsidRPr="006404FD">
        <w:rPr>
          <w:rFonts w:asciiTheme="minorHAnsi" w:eastAsia="Calibri" w:hAnsiTheme="minorHAnsi" w:cstheme="minorHAnsi"/>
        </w:rPr>
        <w:t xml:space="preserve"> (2</w:t>
      </w:r>
      <w:r>
        <w:rPr>
          <w:rFonts w:asciiTheme="minorHAnsi" w:eastAsia="Calibri" w:hAnsiTheme="minorHAnsi" w:cstheme="minorHAnsi"/>
        </w:rPr>
        <w:t xml:space="preserve">21 </w:t>
      </w:r>
      <w:r w:rsidRPr="006404FD">
        <w:rPr>
          <w:rFonts w:asciiTheme="minorHAnsi" w:eastAsia="Calibri" w:hAnsiTheme="minorHAnsi" w:cstheme="minorHAnsi"/>
        </w:rPr>
        <w:t>binden 2</w:t>
      </w:r>
      <w:r>
        <w:rPr>
          <w:rFonts w:asciiTheme="minorHAnsi" w:eastAsia="Calibri" w:hAnsiTheme="minorHAnsi" w:cstheme="minorHAnsi"/>
        </w:rPr>
        <w:t xml:space="preserve">17 </w:t>
      </w:r>
      <w:r w:rsidRPr="006404FD">
        <w:rPr>
          <w:rFonts w:asciiTheme="minorHAnsi" w:eastAsia="Calibri" w:hAnsiTheme="minorHAnsi" w:cstheme="minorHAnsi"/>
        </w:rPr>
        <w:t>bine)</w:t>
      </w:r>
      <w:r>
        <w:rPr>
          <w:rFonts w:asciiTheme="minorHAnsi" w:eastAsia="Calibri" w:hAnsiTheme="minorHAnsi" w:cstheme="minorHAnsi"/>
        </w:rPr>
        <w:t>, kiralık konut talebini gösteren kiralanan konut sayısı</w:t>
      </w:r>
      <w:r w:rsidRPr="006404FD">
        <w:rPr>
          <w:rFonts w:asciiTheme="minorHAnsi" w:eastAsia="Calibri" w:hAnsiTheme="minorHAnsi" w:cstheme="minorHAnsi"/>
        </w:rPr>
        <w:t xml:space="preserve"> </w:t>
      </w:r>
      <w:r>
        <w:rPr>
          <w:rFonts w:asciiTheme="minorHAnsi" w:eastAsia="Calibri" w:hAnsiTheme="minorHAnsi" w:cstheme="minorHAnsi"/>
        </w:rPr>
        <w:t>yüzde 91,1</w:t>
      </w:r>
      <w:r w:rsidRPr="006404FD">
        <w:rPr>
          <w:rFonts w:asciiTheme="minorHAnsi" w:eastAsia="Calibri" w:hAnsiTheme="minorHAnsi" w:cstheme="minorHAnsi"/>
        </w:rPr>
        <w:t xml:space="preserve"> (</w:t>
      </w:r>
      <w:r>
        <w:rPr>
          <w:rFonts w:asciiTheme="minorHAnsi" w:eastAsia="Calibri" w:hAnsiTheme="minorHAnsi" w:cstheme="minorHAnsi"/>
        </w:rPr>
        <w:t>1</w:t>
      </w:r>
      <w:r w:rsidRPr="006404FD">
        <w:rPr>
          <w:rFonts w:asciiTheme="minorHAnsi" w:eastAsia="Calibri" w:hAnsiTheme="minorHAnsi" w:cstheme="minorHAnsi"/>
        </w:rPr>
        <w:t>8</w:t>
      </w:r>
      <w:r>
        <w:rPr>
          <w:rFonts w:asciiTheme="minorHAnsi" w:eastAsia="Calibri" w:hAnsiTheme="minorHAnsi" w:cstheme="minorHAnsi"/>
        </w:rPr>
        <w:t xml:space="preserve"> </w:t>
      </w:r>
      <w:r w:rsidRPr="006404FD">
        <w:rPr>
          <w:rFonts w:asciiTheme="minorHAnsi" w:eastAsia="Calibri" w:hAnsiTheme="minorHAnsi" w:cstheme="minorHAnsi"/>
        </w:rPr>
        <w:t xml:space="preserve">binden </w:t>
      </w:r>
      <w:r>
        <w:rPr>
          <w:rFonts w:asciiTheme="minorHAnsi" w:eastAsia="Calibri" w:hAnsiTheme="minorHAnsi" w:cstheme="minorHAnsi"/>
        </w:rPr>
        <w:t xml:space="preserve">34 </w:t>
      </w:r>
      <w:r w:rsidRPr="006404FD">
        <w:rPr>
          <w:rFonts w:asciiTheme="minorHAnsi" w:eastAsia="Calibri" w:hAnsiTheme="minorHAnsi" w:cstheme="minorHAnsi"/>
        </w:rPr>
        <w:t>bine) oranında artmıştır</w:t>
      </w:r>
      <w:r>
        <w:rPr>
          <w:rFonts w:asciiTheme="minorHAnsi" w:eastAsia="Calibri" w:hAnsiTheme="minorHAnsi" w:cstheme="minorHAnsi"/>
        </w:rPr>
        <w:t xml:space="preserve"> </w:t>
      </w:r>
      <w:r w:rsidRPr="006404FD">
        <w:rPr>
          <w:rFonts w:asciiTheme="minorHAnsi" w:eastAsia="Calibri" w:hAnsiTheme="minorHAnsi" w:cstheme="minorHAnsi"/>
        </w:rPr>
        <w:t xml:space="preserve">(Şekil </w:t>
      </w:r>
      <w:r w:rsidR="00FB09E5">
        <w:rPr>
          <w:rFonts w:asciiTheme="minorHAnsi" w:eastAsia="Calibri" w:hAnsiTheme="minorHAnsi" w:cstheme="minorHAnsi"/>
        </w:rPr>
        <w:t>21</w:t>
      </w:r>
      <w:r w:rsidRPr="006404FD">
        <w:rPr>
          <w:rFonts w:asciiTheme="minorHAnsi" w:eastAsia="Calibri" w:hAnsiTheme="minorHAnsi" w:cstheme="minorHAnsi"/>
        </w:rPr>
        <w:t xml:space="preserve">). Dolayısıyla, </w:t>
      </w:r>
      <w:r>
        <w:rPr>
          <w:rFonts w:asciiTheme="minorHAnsi" w:eastAsia="Calibri" w:hAnsiTheme="minorHAnsi" w:cstheme="minorHAnsi"/>
        </w:rPr>
        <w:t>Nisan</w:t>
      </w:r>
      <w:r w:rsidRPr="006404FD">
        <w:rPr>
          <w:rFonts w:asciiTheme="minorHAnsi" w:eastAsia="Calibri" w:hAnsiTheme="minorHAnsi" w:cstheme="minorHAnsi"/>
        </w:rPr>
        <w:t xml:space="preserve"> ayında</w:t>
      </w:r>
      <w:r>
        <w:rPr>
          <w:rFonts w:asciiTheme="minorHAnsi" w:eastAsia="Calibri" w:hAnsiTheme="minorHAnsi" w:cstheme="minorHAnsi"/>
        </w:rPr>
        <w:t xml:space="preserve"> geçen yılın aynı ayına göre kiralık konut talebi yükselirken kiralık konut arzı düşmüştür. Böylece, kiralanan konut sayısının kiralık ilan sayısına oranı yıllık olarak belirgin bir artış göstermiştir.</w:t>
      </w:r>
    </w:p>
    <w:p w14:paraId="18BDD562" w14:textId="77777777" w:rsidR="00F462A4" w:rsidRDefault="00F462A4" w:rsidP="00F462A4">
      <w:pPr>
        <w:spacing w:before="120" w:after="120" w:line="276" w:lineRule="auto"/>
        <w:contextualSpacing/>
        <w:jc w:val="both"/>
        <w:rPr>
          <w:rFonts w:asciiTheme="minorHAnsi" w:eastAsia="Calibri" w:hAnsiTheme="minorHAnsi" w:cstheme="minorHAnsi"/>
        </w:rPr>
      </w:pPr>
    </w:p>
    <w:p w14:paraId="74027AB2" w14:textId="7420114D" w:rsidR="00451E4D" w:rsidRPr="007E7398" w:rsidRDefault="00F462A4">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lastRenderedPageBreak/>
        <w:t xml:space="preserve">Kiralanan konut sayısının kiralık ilan sayısına oranında bir önceki aya göre hesaplanan belirgin düşüş ise </w:t>
      </w:r>
      <w:r w:rsidR="007E7398">
        <w:rPr>
          <w:rFonts w:asciiTheme="minorHAnsi" w:eastAsia="Calibri" w:hAnsiTheme="minorHAnsi" w:cstheme="minorHAnsi"/>
        </w:rPr>
        <w:t xml:space="preserve">kiralık </w:t>
      </w:r>
      <w:r>
        <w:rPr>
          <w:rFonts w:asciiTheme="minorHAnsi" w:eastAsia="Calibri" w:hAnsiTheme="minorHAnsi" w:cstheme="minorHAnsi"/>
        </w:rPr>
        <w:t xml:space="preserve">konut talebindeki düşüşle açıklanabilir. </w:t>
      </w:r>
      <w:r w:rsidRPr="006404FD">
        <w:rPr>
          <w:rFonts w:asciiTheme="minorHAnsi" w:eastAsia="Calibri" w:hAnsiTheme="minorHAnsi" w:cstheme="minorHAnsi"/>
        </w:rPr>
        <w:t xml:space="preserve">Kiralık ilan sayısı </w:t>
      </w:r>
      <w:r>
        <w:rPr>
          <w:rFonts w:asciiTheme="minorHAnsi" w:eastAsia="Calibri" w:hAnsiTheme="minorHAnsi" w:cstheme="minorHAnsi"/>
        </w:rPr>
        <w:t>aylık</w:t>
      </w:r>
      <w:r w:rsidRPr="006404FD">
        <w:rPr>
          <w:rFonts w:asciiTheme="minorHAnsi" w:eastAsia="Calibri" w:hAnsiTheme="minorHAnsi" w:cstheme="minorHAnsi"/>
        </w:rPr>
        <w:t xml:space="preserve"> yüzde </w:t>
      </w:r>
      <w:r>
        <w:rPr>
          <w:rFonts w:asciiTheme="minorHAnsi" w:eastAsia="Calibri" w:hAnsiTheme="minorHAnsi" w:cstheme="minorHAnsi"/>
        </w:rPr>
        <w:t>13,2 azalırken</w:t>
      </w:r>
      <w:r w:rsidRPr="006404FD">
        <w:rPr>
          <w:rFonts w:asciiTheme="minorHAnsi" w:eastAsia="Calibri" w:hAnsiTheme="minorHAnsi" w:cstheme="minorHAnsi"/>
        </w:rPr>
        <w:t xml:space="preserve"> (2</w:t>
      </w:r>
      <w:r>
        <w:rPr>
          <w:rFonts w:asciiTheme="minorHAnsi" w:eastAsia="Calibri" w:hAnsiTheme="minorHAnsi" w:cstheme="minorHAnsi"/>
        </w:rPr>
        <w:t xml:space="preserve">50 </w:t>
      </w:r>
      <w:r w:rsidRPr="006404FD">
        <w:rPr>
          <w:rFonts w:asciiTheme="minorHAnsi" w:eastAsia="Calibri" w:hAnsiTheme="minorHAnsi" w:cstheme="minorHAnsi"/>
        </w:rPr>
        <w:t>binden 2</w:t>
      </w:r>
      <w:r>
        <w:rPr>
          <w:rFonts w:asciiTheme="minorHAnsi" w:eastAsia="Calibri" w:hAnsiTheme="minorHAnsi" w:cstheme="minorHAnsi"/>
        </w:rPr>
        <w:t xml:space="preserve">17 </w:t>
      </w:r>
      <w:r w:rsidRPr="006404FD">
        <w:rPr>
          <w:rFonts w:asciiTheme="minorHAnsi" w:eastAsia="Calibri" w:hAnsiTheme="minorHAnsi" w:cstheme="minorHAnsi"/>
        </w:rPr>
        <w:t>bine)</w:t>
      </w:r>
      <w:r>
        <w:rPr>
          <w:rFonts w:asciiTheme="minorHAnsi" w:eastAsia="Calibri" w:hAnsiTheme="minorHAnsi" w:cstheme="minorHAnsi"/>
        </w:rPr>
        <w:t>, kiralanan konut sayısı</w:t>
      </w:r>
      <w:r w:rsidRPr="006404FD">
        <w:rPr>
          <w:rFonts w:asciiTheme="minorHAnsi" w:eastAsia="Calibri" w:hAnsiTheme="minorHAnsi" w:cstheme="minorHAnsi"/>
        </w:rPr>
        <w:t xml:space="preserve"> </w:t>
      </w:r>
      <w:r>
        <w:rPr>
          <w:rFonts w:asciiTheme="minorHAnsi" w:eastAsia="Calibri" w:hAnsiTheme="minorHAnsi" w:cstheme="minorHAnsi"/>
        </w:rPr>
        <w:t>yüzde 31,3</w:t>
      </w:r>
      <w:r w:rsidRPr="006404FD">
        <w:rPr>
          <w:rFonts w:asciiTheme="minorHAnsi" w:eastAsia="Calibri" w:hAnsiTheme="minorHAnsi" w:cstheme="minorHAnsi"/>
        </w:rPr>
        <w:t xml:space="preserve"> (</w:t>
      </w:r>
      <w:r>
        <w:rPr>
          <w:rFonts w:asciiTheme="minorHAnsi" w:eastAsia="Calibri" w:hAnsiTheme="minorHAnsi" w:cstheme="minorHAnsi"/>
        </w:rPr>
        <w:t xml:space="preserve">50 </w:t>
      </w:r>
      <w:r w:rsidRPr="006404FD">
        <w:rPr>
          <w:rFonts w:asciiTheme="minorHAnsi" w:eastAsia="Calibri" w:hAnsiTheme="minorHAnsi" w:cstheme="minorHAnsi"/>
        </w:rPr>
        <w:t xml:space="preserve">binden </w:t>
      </w:r>
      <w:r>
        <w:rPr>
          <w:rFonts w:asciiTheme="minorHAnsi" w:eastAsia="Calibri" w:hAnsiTheme="minorHAnsi" w:cstheme="minorHAnsi"/>
        </w:rPr>
        <w:t xml:space="preserve">34 </w:t>
      </w:r>
      <w:r w:rsidRPr="006404FD">
        <w:rPr>
          <w:rFonts w:asciiTheme="minorHAnsi" w:eastAsia="Calibri" w:hAnsiTheme="minorHAnsi" w:cstheme="minorHAnsi"/>
        </w:rPr>
        <w:t xml:space="preserve">bine) oranında </w:t>
      </w:r>
      <w:r>
        <w:rPr>
          <w:rFonts w:asciiTheme="minorHAnsi" w:eastAsia="Calibri" w:hAnsiTheme="minorHAnsi" w:cstheme="minorHAnsi"/>
        </w:rPr>
        <w:t xml:space="preserve">azalmıştır </w:t>
      </w:r>
      <w:r w:rsidRPr="006404FD">
        <w:rPr>
          <w:rFonts w:asciiTheme="minorHAnsi" w:eastAsia="Calibri" w:hAnsiTheme="minorHAnsi" w:cstheme="minorHAnsi"/>
        </w:rPr>
        <w:t xml:space="preserve">(Şekil </w:t>
      </w:r>
      <w:r w:rsidR="00F63367">
        <w:rPr>
          <w:rFonts w:asciiTheme="minorHAnsi" w:eastAsia="Calibri" w:hAnsiTheme="minorHAnsi" w:cstheme="minorHAnsi"/>
        </w:rPr>
        <w:t>21</w:t>
      </w:r>
      <w:r w:rsidRPr="006404FD">
        <w:rPr>
          <w:rFonts w:asciiTheme="minorHAnsi" w:eastAsia="Calibri" w:hAnsiTheme="minorHAnsi" w:cstheme="minorHAnsi"/>
        </w:rPr>
        <w:t xml:space="preserve">). Dolayısıyla, </w:t>
      </w:r>
      <w:r>
        <w:rPr>
          <w:rFonts w:asciiTheme="minorHAnsi" w:eastAsia="Calibri" w:hAnsiTheme="minorHAnsi" w:cstheme="minorHAnsi"/>
        </w:rPr>
        <w:t>Nisan</w:t>
      </w:r>
      <w:r w:rsidRPr="006404FD">
        <w:rPr>
          <w:rFonts w:asciiTheme="minorHAnsi" w:eastAsia="Calibri" w:hAnsiTheme="minorHAnsi" w:cstheme="minorHAnsi"/>
        </w:rPr>
        <w:t xml:space="preserve"> ayında</w:t>
      </w:r>
      <w:r>
        <w:rPr>
          <w:rFonts w:asciiTheme="minorHAnsi" w:eastAsia="Calibri" w:hAnsiTheme="minorHAnsi" w:cstheme="minorHAnsi"/>
        </w:rPr>
        <w:t xml:space="preserve"> önceki aya göre hem kiralık konut talebi hem de kiralık konut arzı düşmüştür. Konut talebindeki düşüşün daha güçlü olması kiralanan konut sayısının kiralık ilan sayısına oranının düşmesinde etkili olmuştur.</w:t>
      </w:r>
    </w:p>
    <w:p w14:paraId="4815AB28" w14:textId="77777777" w:rsidR="00451E4D" w:rsidRPr="00546972" w:rsidRDefault="00451E4D">
      <w:pPr>
        <w:spacing w:before="120" w:after="120" w:line="276" w:lineRule="auto"/>
        <w:contextualSpacing/>
        <w:jc w:val="both"/>
        <w:rPr>
          <w:rFonts w:asciiTheme="minorHAnsi" w:hAnsiTheme="minorHAnsi" w:cstheme="minorHAnsi"/>
          <w:sz w:val="24"/>
          <w:szCs w:val="24"/>
        </w:rPr>
      </w:pPr>
    </w:p>
    <w:p w14:paraId="480C5C66" w14:textId="4E45D6A4" w:rsidR="00A1501B" w:rsidRPr="00DA1865" w:rsidRDefault="00677C00">
      <w:pPr>
        <w:spacing w:before="120" w:after="120" w:line="276" w:lineRule="auto"/>
        <w:contextualSpacing/>
        <w:jc w:val="both"/>
        <w:rPr>
          <w:rFonts w:asciiTheme="minorHAnsi" w:hAnsiTheme="minorHAnsi" w:cstheme="minorHAnsi"/>
          <w:b/>
          <w:bCs/>
        </w:rPr>
      </w:pPr>
      <w:r w:rsidRPr="00677C00">
        <w:rPr>
          <w:rFonts w:asciiTheme="minorHAnsi" w:hAnsiTheme="minorHAnsi" w:cstheme="minorHAnsi"/>
          <w:noProof/>
          <w:sz w:val="24"/>
          <w:szCs w:val="24"/>
          <w:lang w:eastAsia="tr-TR"/>
        </w:rPr>
        <w:drawing>
          <wp:anchor distT="0" distB="0" distL="114300" distR="114300" simplePos="0" relativeHeight="251938816" behindDoc="0" locked="0" layoutInCell="1" allowOverlap="1" wp14:anchorId="3D327879" wp14:editId="46DB20B7">
            <wp:simplePos x="0" y="0"/>
            <wp:positionH relativeFrom="column">
              <wp:posOffset>2841625</wp:posOffset>
            </wp:positionH>
            <wp:positionV relativeFrom="paragraph">
              <wp:posOffset>437515</wp:posOffset>
            </wp:positionV>
            <wp:extent cx="3646170" cy="2051685"/>
            <wp:effectExtent l="0" t="0" r="0" b="5715"/>
            <wp:wrapTopAndBottom/>
            <wp:docPr id="99" name="Resim 99" descr="C:\Users\deniz.kapancioglu\Desktop\Yeni klasör (2)\Mayis_2021_Sekil-Tablo_PNG\Sekil_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niz.kapancioglu\Desktop\Yeni klasör (2)\Mayis_2021_Sekil-Tablo_PNG\Sekil_21-2.png"/>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170" cy="2051685"/>
                    </a:xfrm>
                    <a:prstGeom prst="rect">
                      <a:avLst/>
                    </a:prstGeom>
                    <a:noFill/>
                    <a:ln>
                      <a:noFill/>
                    </a:ln>
                  </pic:spPr>
                </pic:pic>
              </a:graphicData>
            </a:graphic>
          </wp:anchor>
        </w:drawing>
      </w:r>
      <w:r w:rsidRPr="00677C00">
        <w:rPr>
          <w:rFonts w:asciiTheme="minorHAnsi" w:hAnsiTheme="minorHAnsi" w:cstheme="minorHAnsi"/>
          <w:noProof/>
          <w:sz w:val="24"/>
          <w:szCs w:val="24"/>
          <w:lang w:eastAsia="tr-TR"/>
        </w:rPr>
        <w:drawing>
          <wp:anchor distT="0" distB="0" distL="114300" distR="114300" simplePos="0" relativeHeight="251937792" behindDoc="0" locked="0" layoutInCell="1" allowOverlap="1" wp14:anchorId="62C2D7A2" wp14:editId="7A047F53">
            <wp:simplePos x="0" y="0"/>
            <wp:positionH relativeFrom="column">
              <wp:posOffset>-755015</wp:posOffset>
            </wp:positionH>
            <wp:positionV relativeFrom="paragraph">
              <wp:posOffset>422275</wp:posOffset>
            </wp:positionV>
            <wp:extent cx="3646229" cy="2052000"/>
            <wp:effectExtent l="0" t="0" r="0" b="5715"/>
            <wp:wrapTopAndBottom/>
            <wp:docPr id="100" name="Resim 100" descr="C:\Users\deniz.kapancioglu\Desktop\Yeni klasör (2)\Mayis_2021_Sekil-Tablo_PNG\Sekil_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niz.kapancioglu\Desktop\Yeni klasör (2)\Mayis_2021_Sekil-Tablo_PNG\Sekil_21-1.png"/>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229" cy="2052000"/>
                    </a:xfrm>
                    <a:prstGeom prst="rect">
                      <a:avLst/>
                    </a:prstGeom>
                    <a:noFill/>
                    <a:ln>
                      <a:noFill/>
                    </a:ln>
                  </pic:spPr>
                </pic:pic>
              </a:graphicData>
            </a:graphic>
          </wp:anchor>
        </w:drawing>
      </w:r>
      <w:r w:rsidR="00A1501B" w:rsidRPr="00DA1865">
        <w:rPr>
          <w:rFonts w:asciiTheme="minorHAnsi" w:hAnsiTheme="minorHAnsi" w:cstheme="minorHAnsi"/>
          <w:b/>
          <w:bCs/>
        </w:rPr>
        <w:t xml:space="preserve">Şekil </w:t>
      </w:r>
      <w:r w:rsidR="0029270C" w:rsidRPr="00DA1865">
        <w:rPr>
          <w:rFonts w:asciiTheme="minorHAnsi" w:hAnsiTheme="minorHAnsi" w:cstheme="minorHAnsi"/>
          <w:b/>
          <w:bCs/>
        </w:rPr>
        <w:t>21</w:t>
      </w:r>
      <w:r w:rsidR="00A1501B" w:rsidRPr="00DA1865">
        <w:rPr>
          <w:rFonts w:asciiTheme="minorHAnsi" w:hAnsiTheme="minorHAnsi" w:cstheme="minorHAnsi"/>
          <w:b/>
          <w:bCs/>
        </w:rPr>
        <w:t>: Türkiye Genelinde Kiralanan Konut Sayısının Kiralık Konut İlan Sayısına Oranı (%)</w:t>
      </w:r>
      <w:r w:rsidR="00B0256A">
        <w:rPr>
          <w:rFonts w:asciiTheme="minorHAnsi" w:hAnsiTheme="minorHAnsi" w:cstheme="minorHAnsi"/>
          <w:b/>
          <w:bCs/>
        </w:rPr>
        <w:t xml:space="preserve"> ve Kiralık ve Kiralanan Konut Sayısı (Bin Adet)</w:t>
      </w:r>
    </w:p>
    <w:p w14:paraId="75B228C4" w14:textId="1595BFB4" w:rsidR="00A1501B" w:rsidRPr="00DA1865" w:rsidRDefault="00A1501B">
      <w:pPr>
        <w:spacing w:before="120" w:after="120" w:line="276" w:lineRule="auto"/>
        <w:contextualSpacing/>
        <w:jc w:val="both"/>
        <w:rPr>
          <w:rFonts w:asciiTheme="minorHAnsi" w:hAnsiTheme="minorHAnsi" w:cstheme="minorHAnsi"/>
        </w:rPr>
      </w:pPr>
      <w:r w:rsidRPr="00DA1865">
        <w:rPr>
          <w:rFonts w:asciiTheme="minorHAnsi" w:hAnsiTheme="minorHAnsi" w:cstheme="minorHAnsi"/>
        </w:rPr>
        <w:t>Kaynak: sahibinden.com, Betam</w:t>
      </w:r>
    </w:p>
    <w:p w14:paraId="4ED2EF1F" w14:textId="74982F77" w:rsidR="00A1501B" w:rsidRPr="00546972" w:rsidRDefault="00A1501B">
      <w:pPr>
        <w:spacing w:before="120" w:after="120" w:line="276" w:lineRule="auto"/>
        <w:contextualSpacing/>
        <w:rPr>
          <w:rFonts w:asciiTheme="minorHAnsi" w:eastAsia="Calibri" w:hAnsiTheme="minorHAnsi" w:cstheme="minorHAnsi"/>
          <w:sz w:val="24"/>
          <w:szCs w:val="24"/>
        </w:rPr>
      </w:pPr>
    </w:p>
    <w:p w14:paraId="270A8745" w14:textId="71576968" w:rsidR="00F462A4" w:rsidRDefault="00F462A4" w:rsidP="00F462A4">
      <w:pPr>
        <w:spacing w:before="120" w:after="120" w:line="276" w:lineRule="auto"/>
        <w:contextualSpacing/>
        <w:jc w:val="both"/>
        <w:rPr>
          <w:rFonts w:asciiTheme="minorHAnsi" w:hAnsiTheme="minorHAnsi" w:cstheme="minorHAnsi"/>
        </w:rPr>
      </w:pPr>
      <w:r w:rsidRPr="006404FD">
        <w:rPr>
          <w:rFonts w:asciiTheme="minorHAnsi" w:hAnsiTheme="minorHAnsi" w:cstheme="minorHAnsi"/>
        </w:rPr>
        <w:t xml:space="preserve">Kiralanan konut sayısının kiralık ilan sayısına oranı üç </w:t>
      </w:r>
      <w:r>
        <w:rPr>
          <w:rFonts w:asciiTheme="minorHAnsi" w:hAnsiTheme="minorHAnsi" w:cstheme="minorHAnsi"/>
        </w:rPr>
        <w:t>büyük</w:t>
      </w:r>
      <w:r w:rsidR="00746064">
        <w:rPr>
          <w:rFonts w:asciiTheme="minorHAnsi" w:hAnsiTheme="minorHAnsi" w:cstheme="minorHAnsi"/>
        </w:rPr>
        <w:t xml:space="preserve"> il</w:t>
      </w:r>
      <w:r>
        <w:rPr>
          <w:rFonts w:asciiTheme="minorHAnsi" w:hAnsiTheme="minorHAnsi" w:cstheme="minorHAnsi"/>
        </w:rPr>
        <w:t>de</w:t>
      </w:r>
      <w:r w:rsidRPr="006404FD">
        <w:rPr>
          <w:rFonts w:asciiTheme="minorHAnsi" w:hAnsiTheme="minorHAnsi" w:cstheme="minorHAnsi"/>
        </w:rPr>
        <w:t xml:space="preserve"> de </w:t>
      </w:r>
      <w:r>
        <w:rPr>
          <w:rFonts w:asciiTheme="minorHAnsi" w:hAnsiTheme="minorHAnsi" w:cstheme="minorHAnsi"/>
        </w:rPr>
        <w:t xml:space="preserve">geçen yılın aynı ayına göre </w:t>
      </w:r>
      <w:r w:rsidRPr="006404FD">
        <w:rPr>
          <w:rFonts w:asciiTheme="minorHAnsi" w:hAnsiTheme="minorHAnsi" w:cstheme="minorHAnsi"/>
        </w:rPr>
        <w:t xml:space="preserve">Türkiye genelindeki gibi </w:t>
      </w:r>
      <w:r>
        <w:rPr>
          <w:rFonts w:asciiTheme="minorHAnsi" w:hAnsiTheme="minorHAnsi" w:cstheme="minorHAnsi"/>
        </w:rPr>
        <w:t>güçlü</w:t>
      </w:r>
      <w:r w:rsidRPr="006404FD">
        <w:rPr>
          <w:rFonts w:asciiTheme="minorHAnsi" w:hAnsiTheme="minorHAnsi" w:cstheme="minorHAnsi"/>
        </w:rPr>
        <w:t xml:space="preserve"> bir artış göstermiştir (Şekil 22). Bu orandaki en yüksek artış yıllık 10</w:t>
      </w:r>
      <w:r>
        <w:rPr>
          <w:rFonts w:asciiTheme="minorHAnsi" w:hAnsiTheme="minorHAnsi" w:cstheme="minorHAnsi"/>
        </w:rPr>
        <w:t>,1 yüzde puan</w:t>
      </w:r>
      <w:r w:rsidRPr="006404FD">
        <w:rPr>
          <w:rFonts w:asciiTheme="minorHAnsi" w:hAnsiTheme="minorHAnsi" w:cstheme="minorHAnsi"/>
        </w:rPr>
        <w:t xml:space="preserve"> ile İstanbul'da görülmüştür. Kiralanan konut sayısının kiralık ilan sayısına oranı Ankara'da </w:t>
      </w:r>
      <w:r>
        <w:rPr>
          <w:rFonts w:asciiTheme="minorHAnsi" w:hAnsiTheme="minorHAnsi" w:cstheme="minorHAnsi"/>
        </w:rPr>
        <w:t>6,9 yüzde puan artarken,</w:t>
      </w:r>
      <w:r w:rsidRPr="006404FD">
        <w:rPr>
          <w:rFonts w:asciiTheme="minorHAnsi" w:hAnsiTheme="minorHAnsi" w:cstheme="minorHAnsi"/>
        </w:rPr>
        <w:t xml:space="preserve"> İzmir'de yıllık artış 6,</w:t>
      </w:r>
      <w:r>
        <w:rPr>
          <w:rFonts w:asciiTheme="minorHAnsi" w:hAnsiTheme="minorHAnsi" w:cstheme="minorHAnsi"/>
        </w:rPr>
        <w:t>5 yüzde puan</w:t>
      </w:r>
      <w:r w:rsidRPr="006404FD">
        <w:rPr>
          <w:rFonts w:asciiTheme="minorHAnsi" w:hAnsiTheme="minorHAnsi" w:cstheme="minorHAnsi"/>
        </w:rPr>
        <w:t xml:space="preserve"> olmuştur. </w:t>
      </w:r>
      <w:r>
        <w:rPr>
          <w:rFonts w:asciiTheme="minorHAnsi" w:hAnsiTheme="minorHAnsi" w:cstheme="minorHAnsi"/>
        </w:rPr>
        <w:t>Bu oran</w:t>
      </w:r>
      <w:r w:rsidRPr="006404FD">
        <w:rPr>
          <w:rFonts w:asciiTheme="minorHAnsi" w:hAnsiTheme="minorHAnsi" w:cstheme="minorHAnsi"/>
        </w:rPr>
        <w:t xml:space="preserve"> </w:t>
      </w:r>
      <w:r>
        <w:rPr>
          <w:rFonts w:asciiTheme="minorHAnsi" w:hAnsiTheme="minorHAnsi" w:cstheme="minorHAnsi"/>
        </w:rPr>
        <w:t>Nisan</w:t>
      </w:r>
      <w:r w:rsidRPr="006404FD">
        <w:rPr>
          <w:rFonts w:asciiTheme="minorHAnsi" w:hAnsiTheme="minorHAnsi" w:cstheme="minorHAnsi"/>
        </w:rPr>
        <w:t xml:space="preserve"> ayında İstanbul'da yüzde </w:t>
      </w:r>
      <w:r>
        <w:rPr>
          <w:rFonts w:asciiTheme="minorHAnsi" w:hAnsiTheme="minorHAnsi" w:cstheme="minorHAnsi"/>
        </w:rPr>
        <w:t>17,2</w:t>
      </w:r>
      <w:r w:rsidRPr="006404FD">
        <w:rPr>
          <w:rFonts w:asciiTheme="minorHAnsi" w:hAnsiTheme="minorHAnsi" w:cstheme="minorHAnsi"/>
        </w:rPr>
        <w:t>, Ankara'da yüzde 1</w:t>
      </w:r>
      <w:r>
        <w:rPr>
          <w:rFonts w:asciiTheme="minorHAnsi" w:hAnsiTheme="minorHAnsi" w:cstheme="minorHAnsi"/>
        </w:rPr>
        <w:t>5</w:t>
      </w:r>
      <w:r w:rsidRPr="006404FD">
        <w:rPr>
          <w:rFonts w:asciiTheme="minorHAnsi" w:hAnsiTheme="minorHAnsi" w:cstheme="minorHAnsi"/>
        </w:rPr>
        <w:t>,</w:t>
      </w:r>
      <w:r>
        <w:rPr>
          <w:rFonts w:asciiTheme="minorHAnsi" w:hAnsiTheme="minorHAnsi" w:cstheme="minorHAnsi"/>
        </w:rPr>
        <w:t>3</w:t>
      </w:r>
      <w:r w:rsidRPr="006404FD">
        <w:rPr>
          <w:rFonts w:asciiTheme="minorHAnsi" w:hAnsiTheme="minorHAnsi" w:cstheme="minorHAnsi"/>
        </w:rPr>
        <w:t xml:space="preserve"> ve İzmir'de yüzde 1</w:t>
      </w:r>
      <w:r>
        <w:rPr>
          <w:rFonts w:asciiTheme="minorHAnsi" w:hAnsiTheme="minorHAnsi" w:cstheme="minorHAnsi"/>
        </w:rPr>
        <w:t>3</w:t>
      </w:r>
      <w:r w:rsidRPr="006404FD">
        <w:rPr>
          <w:rFonts w:asciiTheme="minorHAnsi" w:hAnsiTheme="minorHAnsi" w:cstheme="minorHAnsi"/>
        </w:rPr>
        <w:t xml:space="preserve"> seviyelerine ulaşmıştır. </w:t>
      </w:r>
    </w:p>
    <w:p w14:paraId="59F438E8" w14:textId="77777777" w:rsidR="00F462A4" w:rsidRPr="00DA1865" w:rsidRDefault="00F462A4" w:rsidP="00F462A4">
      <w:pPr>
        <w:spacing w:before="120" w:after="120" w:line="276" w:lineRule="auto"/>
        <w:contextualSpacing/>
        <w:jc w:val="both"/>
        <w:rPr>
          <w:rFonts w:asciiTheme="minorHAnsi" w:hAnsiTheme="minorHAnsi" w:cstheme="minorHAnsi"/>
        </w:rPr>
      </w:pPr>
    </w:p>
    <w:p w14:paraId="09380A21" w14:textId="41DDD10B" w:rsidR="00F462A4" w:rsidRPr="00435A58" w:rsidRDefault="00F462A4" w:rsidP="00F462A4">
      <w:pPr>
        <w:spacing w:before="120" w:after="120" w:line="276" w:lineRule="auto"/>
        <w:contextualSpacing/>
        <w:jc w:val="both"/>
        <w:rPr>
          <w:rFonts w:asciiTheme="minorHAnsi" w:hAnsiTheme="minorHAnsi" w:cstheme="minorHAnsi"/>
        </w:rPr>
      </w:pPr>
      <w:r w:rsidRPr="00435A58">
        <w:rPr>
          <w:rFonts w:asciiTheme="minorHAnsi" w:hAnsiTheme="minorHAnsi" w:cstheme="minorHAnsi"/>
        </w:rPr>
        <w:t xml:space="preserve">Üç büyük ildeki kiralanan konut sayısının kiralık ilan sayısına oranları bu illerde toparlanma hızlarının farklı olduğunu göstermektedir. </w:t>
      </w:r>
      <w:r>
        <w:rPr>
          <w:rFonts w:asciiTheme="minorHAnsi" w:hAnsiTheme="minorHAnsi" w:cstheme="minorHAnsi"/>
        </w:rPr>
        <w:t>Nisan</w:t>
      </w:r>
      <w:r w:rsidRPr="00435A58">
        <w:rPr>
          <w:rFonts w:asciiTheme="minorHAnsi" w:hAnsiTheme="minorHAnsi" w:cstheme="minorHAnsi"/>
        </w:rPr>
        <w:t xml:space="preserve"> ayında Ankara'daki kiralık ilan sayısı geçen yılın aynı ayına göre yüzde </w:t>
      </w:r>
      <w:r>
        <w:rPr>
          <w:rFonts w:asciiTheme="minorHAnsi" w:hAnsiTheme="minorHAnsi" w:cstheme="minorHAnsi"/>
        </w:rPr>
        <w:t>1,5</w:t>
      </w:r>
      <w:r w:rsidRPr="00435A58">
        <w:rPr>
          <w:rFonts w:asciiTheme="minorHAnsi" w:hAnsiTheme="minorHAnsi" w:cstheme="minorHAnsi"/>
        </w:rPr>
        <w:t xml:space="preserve"> </w:t>
      </w:r>
      <w:r>
        <w:rPr>
          <w:rFonts w:asciiTheme="minorHAnsi" w:hAnsiTheme="minorHAnsi" w:cstheme="minorHAnsi"/>
        </w:rPr>
        <w:t>azalırken</w:t>
      </w:r>
      <w:r w:rsidRPr="00435A58">
        <w:rPr>
          <w:rFonts w:asciiTheme="minorHAnsi" w:hAnsiTheme="minorHAnsi" w:cstheme="minorHAnsi"/>
        </w:rPr>
        <w:t xml:space="preserve"> (</w:t>
      </w:r>
      <w:r>
        <w:rPr>
          <w:rFonts w:asciiTheme="minorHAnsi" w:hAnsiTheme="minorHAnsi" w:cstheme="minorHAnsi"/>
        </w:rPr>
        <w:t xml:space="preserve">17 </w:t>
      </w:r>
      <w:r w:rsidRPr="00435A58">
        <w:rPr>
          <w:rFonts w:asciiTheme="minorHAnsi" w:hAnsiTheme="minorHAnsi" w:cstheme="minorHAnsi"/>
        </w:rPr>
        <w:t>bin 7</w:t>
      </w:r>
      <w:r>
        <w:rPr>
          <w:rFonts w:asciiTheme="minorHAnsi" w:hAnsiTheme="minorHAnsi" w:cstheme="minorHAnsi"/>
        </w:rPr>
        <w:t>73</w:t>
      </w:r>
      <w:r w:rsidRPr="00435A58">
        <w:rPr>
          <w:rFonts w:asciiTheme="minorHAnsi" w:hAnsiTheme="minorHAnsi" w:cstheme="minorHAnsi"/>
        </w:rPr>
        <w:t>'</w:t>
      </w:r>
      <w:r>
        <w:rPr>
          <w:rFonts w:asciiTheme="minorHAnsi" w:hAnsiTheme="minorHAnsi" w:cstheme="minorHAnsi"/>
        </w:rPr>
        <w:t>t</w:t>
      </w:r>
      <w:r w:rsidRPr="00435A58">
        <w:rPr>
          <w:rFonts w:asciiTheme="minorHAnsi" w:hAnsiTheme="minorHAnsi" w:cstheme="minorHAnsi"/>
        </w:rPr>
        <w:t xml:space="preserve">en </w:t>
      </w:r>
      <w:r>
        <w:rPr>
          <w:rFonts w:asciiTheme="minorHAnsi" w:hAnsiTheme="minorHAnsi" w:cstheme="minorHAnsi"/>
        </w:rPr>
        <w:t xml:space="preserve">17 </w:t>
      </w:r>
      <w:r w:rsidRPr="00435A58">
        <w:rPr>
          <w:rFonts w:asciiTheme="minorHAnsi" w:hAnsiTheme="minorHAnsi" w:cstheme="minorHAnsi"/>
        </w:rPr>
        <w:t>bin</w:t>
      </w:r>
      <w:r>
        <w:rPr>
          <w:rFonts w:asciiTheme="minorHAnsi" w:hAnsiTheme="minorHAnsi" w:cstheme="minorHAnsi"/>
        </w:rPr>
        <w:t xml:space="preserve"> 502’ye</w:t>
      </w:r>
      <w:r w:rsidRPr="00435A58">
        <w:rPr>
          <w:rFonts w:asciiTheme="minorHAnsi" w:hAnsiTheme="minorHAnsi" w:cstheme="minorHAnsi"/>
        </w:rPr>
        <w:t xml:space="preserve">) kiralanan konut sayısında artış yüzde </w:t>
      </w:r>
      <w:r>
        <w:rPr>
          <w:rFonts w:asciiTheme="minorHAnsi" w:hAnsiTheme="minorHAnsi" w:cstheme="minorHAnsi"/>
        </w:rPr>
        <w:t>80,8</w:t>
      </w:r>
      <w:r w:rsidRPr="00435A58">
        <w:rPr>
          <w:rFonts w:asciiTheme="minorHAnsi" w:hAnsiTheme="minorHAnsi" w:cstheme="minorHAnsi"/>
        </w:rPr>
        <w:t xml:space="preserve"> olmuştur (</w:t>
      </w:r>
      <w:r>
        <w:rPr>
          <w:rFonts w:asciiTheme="minorHAnsi" w:hAnsiTheme="minorHAnsi" w:cstheme="minorHAnsi"/>
        </w:rPr>
        <w:t>1.476</w:t>
      </w:r>
      <w:r w:rsidRPr="00435A58">
        <w:rPr>
          <w:rFonts w:asciiTheme="minorHAnsi" w:hAnsiTheme="minorHAnsi" w:cstheme="minorHAnsi"/>
        </w:rPr>
        <w:t>’d</w:t>
      </w:r>
      <w:r>
        <w:rPr>
          <w:rFonts w:asciiTheme="minorHAnsi" w:hAnsiTheme="minorHAnsi" w:cstheme="minorHAnsi"/>
        </w:rPr>
        <w:t>a</w:t>
      </w:r>
      <w:r w:rsidRPr="00435A58">
        <w:rPr>
          <w:rFonts w:asciiTheme="minorHAnsi" w:hAnsiTheme="minorHAnsi" w:cstheme="minorHAnsi"/>
        </w:rPr>
        <w:t xml:space="preserve">n </w:t>
      </w:r>
      <w:r>
        <w:rPr>
          <w:rFonts w:asciiTheme="minorHAnsi" w:hAnsiTheme="minorHAnsi" w:cstheme="minorHAnsi"/>
        </w:rPr>
        <w:t>2.66</w:t>
      </w:r>
      <w:r w:rsidRPr="00435A58">
        <w:rPr>
          <w:rFonts w:asciiTheme="minorHAnsi" w:hAnsiTheme="minorHAnsi" w:cstheme="minorHAnsi"/>
        </w:rPr>
        <w:t xml:space="preserve">9’a). İzmir’de kiralık ilan sayısındaki yıllık artış yüzde </w:t>
      </w:r>
      <w:r>
        <w:rPr>
          <w:rFonts w:asciiTheme="minorHAnsi" w:hAnsiTheme="minorHAnsi" w:cstheme="minorHAnsi"/>
        </w:rPr>
        <w:t>7</w:t>
      </w:r>
      <w:r w:rsidRPr="00435A58">
        <w:rPr>
          <w:rFonts w:asciiTheme="minorHAnsi" w:hAnsiTheme="minorHAnsi" w:cstheme="minorHAnsi"/>
        </w:rPr>
        <w:t>,</w:t>
      </w:r>
      <w:r>
        <w:rPr>
          <w:rFonts w:asciiTheme="minorHAnsi" w:hAnsiTheme="minorHAnsi" w:cstheme="minorHAnsi"/>
        </w:rPr>
        <w:t>5</w:t>
      </w:r>
      <w:r w:rsidRPr="00435A58">
        <w:rPr>
          <w:rFonts w:asciiTheme="minorHAnsi" w:hAnsiTheme="minorHAnsi" w:cstheme="minorHAnsi"/>
        </w:rPr>
        <w:t xml:space="preserve"> olmuş (</w:t>
      </w:r>
      <w:r>
        <w:rPr>
          <w:rFonts w:asciiTheme="minorHAnsi" w:hAnsiTheme="minorHAnsi" w:cstheme="minorHAnsi"/>
        </w:rPr>
        <w:t xml:space="preserve">22 </w:t>
      </w:r>
      <w:r w:rsidRPr="00435A58">
        <w:rPr>
          <w:rFonts w:asciiTheme="minorHAnsi" w:hAnsiTheme="minorHAnsi" w:cstheme="minorHAnsi"/>
        </w:rPr>
        <w:t>bin</w:t>
      </w:r>
      <w:r>
        <w:rPr>
          <w:rFonts w:asciiTheme="minorHAnsi" w:hAnsiTheme="minorHAnsi" w:cstheme="minorHAnsi"/>
        </w:rPr>
        <w:t>den</w:t>
      </w:r>
      <w:r w:rsidRPr="00435A58">
        <w:rPr>
          <w:rFonts w:asciiTheme="minorHAnsi" w:hAnsiTheme="minorHAnsi" w:cstheme="minorHAnsi"/>
        </w:rPr>
        <w:t xml:space="preserve"> 2</w:t>
      </w:r>
      <w:r>
        <w:rPr>
          <w:rFonts w:asciiTheme="minorHAnsi" w:hAnsiTheme="minorHAnsi" w:cstheme="minorHAnsi"/>
        </w:rPr>
        <w:t xml:space="preserve">4 </w:t>
      </w:r>
      <w:r w:rsidRPr="00435A58">
        <w:rPr>
          <w:rFonts w:asciiTheme="minorHAnsi" w:hAnsiTheme="minorHAnsi" w:cstheme="minorHAnsi"/>
        </w:rPr>
        <w:t>bin</w:t>
      </w:r>
      <w:r>
        <w:rPr>
          <w:rFonts w:asciiTheme="minorHAnsi" w:hAnsiTheme="minorHAnsi" w:cstheme="minorHAnsi"/>
        </w:rPr>
        <w:t>e</w:t>
      </w:r>
      <w:r w:rsidRPr="00435A58">
        <w:rPr>
          <w:rFonts w:asciiTheme="minorHAnsi" w:hAnsiTheme="minorHAnsi" w:cstheme="minorHAnsi"/>
        </w:rPr>
        <w:t xml:space="preserve">), kiralanan konut sayısı ise yıllık yüzde </w:t>
      </w:r>
      <w:r>
        <w:rPr>
          <w:rFonts w:asciiTheme="minorHAnsi" w:hAnsiTheme="minorHAnsi" w:cstheme="minorHAnsi"/>
        </w:rPr>
        <w:t>116</w:t>
      </w:r>
      <w:r w:rsidRPr="00435A58">
        <w:rPr>
          <w:rFonts w:asciiTheme="minorHAnsi" w:hAnsiTheme="minorHAnsi" w:cstheme="minorHAnsi"/>
        </w:rPr>
        <w:t>,</w:t>
      </w:r>
      <w:r>
        <w:rPr>
          <w:rFonts w:asciiTheme="minorHAnsi" w:hAnsiTheme="minorHAnsi" w:cstheme="minorHAnsi"/>
        </w:rPr>
        <w:t>3</w:t>
      </w:r>
      <w:r w:rsidRPr="00435A58">
        <w:rPr>
          <w:rFonts w:asciiTheme="minorHAnsi" w:hAnsiTheme="minorHAnsi" w:cstheme="minorHAnsi"/>
        </w:rPr>
        <w:t xml:space="preserve"> artmıştır (</w:t>
      </w:r>
      <w:r>
        <w:rPr>
          <w:rFonts w:asciiTheme="minorHAnsi" w:hAnsiTheme="minorHAnsi" w:cstheme="minorHAnsi"/>
        </w:rPr>
        <w:t>1.435</w:t>
      </w:r>
      <w:r w:rsidRPr="00435A58">
        <w:rPr>
          <w:rFonts w:asciiTheme="minorHAnsi" w:hAnsiTheme="minorHAnsi" w:cstheme="minorHAnsi"/>
        </w:rPr>
        <w:t xml:space="preserve">’ten </w:t>
      </w:r>
      <w:r>
        <w:rPr>
          <w:rFonts w:asciiTheme="minorHAnsi" w:hAnsiTheme="minorHAnsi" w:cstheme="minorHAnsi"/>
        </w:rPr>
        <w:t>3.105</w:t>
      </w:r>
      <w:r w:rsidRPr="00435A58">
        <w:rPr>
          <w:rFonts w:asciiTheme="minorHAnsi" w:hAnsiTheme="minorHAnsi" w:cstheme="minorHAnsi"/>
        </w:rPr>
        <w:t xml:space="preserve">’e). İstanbul’da kiralık ilan sayısındaki ve kiralanan konut sayısındaki gelişmeler çok daha çarpıcıdır. Bu ilimizde geçen yılın aynı ayına göre kiralık ilan sayısı yüzde </w:t>
      </w:r>
      <w:r>
        <w:rPr>
          <w:rFonts w:asciiTheme="minorHAnsi" w:hAnsiTheme="minorHAnsi" w:cstheme="minorHAnsi"/>
        </w:rPr>
        <w:t>13</w:t>
      </w:r>
      <w:r w:rsidRPr="00435A58">
        <w:rPr>
          <w:rFonts w:asciiTheme="minorHAnsi" w:hAnsiTheme="minorHAnsi" w:cstheme="minorHAnsi"/>
        </w:rPr>
        <w:t xml:space="preserve"> düşerken (8</w:t>
      </w:r>
      <w:r>
        <w:rPr>
          <w:rFonts w:asciiTheme="minorHAnsi" w:hAnsiTheme="minorHAnsi" w:cstheme="minorHAnsi"/>
        </w:rPr>
        <w:t xml:space="preserve">1 </w:t>
      </w:r>
      <w:r w:rsidRPr="00435A58">
        <w:rPr>
          <w:rFonts w:asciiTheme="minorHAnsi" w:hAnsiTheme="minorHAnsi" w:cstheme="minorHAnsi"/>
        </w:rPr>
        <w:t xml:space="preserve">binden </w:t>
      </w:r>
      <w:r>
        <w:rPr>
          <w:rFonts w:asciiTheme="minorHAnsi" w:hAnsiTheme="minorHAnsi" w:cstheme="minorHAnsi"/>
        </w:rPr>
        <w:t>70</w:t>
      </w:r>
      <w:r w:rsidRPr="00435A58">
        <w:rPr>
          <w:rFonts w:asciiTheme="minorHAnsi" w:hAnsiTheme="minorHAnsi" w:cstheme="minorHAnsi"/>
        </w:rPr>
        <w:t xml:space="preserve">bine), kiralanan konut sayısı yüzde </w:t>
      </w:r>
      <w:r>
        <w:rPr>
          <w:rFonts w:asciiTheme="minorHAnsi" w:hAnsiTheme="minorHAnsi" w:cstheme="minorHAnsi"/>
        </w:rPr>
        <w:t>111,9</w:t>
      </w:r>
      <w:r w:rsidRPr="00435A58">
        <w:rPr>
          <w:rFonts w:asciiTheme="minorHAnsi" w:hAnsiTheme="minorHAnsi" w:cstheme="minorHAnsi"/>
        </w:rPr>
        <w:t xml:space="preserve"> (</w:t>
      </w:r>
      <w:r>
        <w:rPr>
          <w:rFonts w:asciiTheme="minorHAnsi" w:hAnsiTheme="minorHAnsi" w:cstheme="minorHAnsi"/>
        </w:rPr>
        <w:t>5</w:t>
      </w:r>
      <w:r w:rsidR="00E45836">
        <w:rPr>
          <w:rFonts w:asciiTheme="minorHAnsi" w:hAnsiTheme="minorHAnsi" w:cstheme="minorHAnsi"/>
        </w:rPr>
        <w:t>.</w:t>
      </w:r>
      <w:r>
        <w:rPr>
          <w:rFonts w:asciiTheme="minorHAnsi" w:hAnsiTheme="minorHAnsi" w:cstheme="minorHAnsi"/>
        </w:rPr>
        <w:t>715</w:t>
      </w:r>
      <w:r w:rsidRPr="00435A58">
        <w:rPr>
          <w:rFonts w:asciiTheme="minorHAnsi" w:hAnsiTheme="minorHAnsi" w:cstheme="minorHAnsi"/>
        </w:rPr>
        <w:t>’</w:t>
      </w:r>
      <w:r>
        <w:rPr>
          <w:rFonts w:asciiTheme="minorHAnsi" w:hAnsiTheme="minorHAnsi" w:cstheme="minorHAnsi"/>
        </w:rPr>
        <w:t>t</w:t>
      </w:r>
      <w:r w:rsidRPr="00435A58">
        <w:rPr>
          <w:rFonts w:asciiTheme="minorHAnsi" w:hAnsiTheme="minorHAnsi" w:cstheme="minorHAnsi"/>
        </w:rPr>
        <w:t>en 1</w:t>
      </w:r>
      <w:r>
        <w:rPr>
          <w:rFonts w:asciiTheme="minorHAnsi" w:hAnsiTheme="minorHAnsi" w:cstheme="minorHAnsi"/>
        </w:rPr>
        <w:t>2.110</w:t>
      </w:r>
      <w:r w:rsidRPr="00435A58">
        <w:rPr>
          <w:rFonts w:asciiTheme="minorHAnsi" w:hAnsiTheme="minorHAnsi" w:cstheme="minorHAnsi"/>
        </w:rPr>
        <w:t>’</w:t>
      </w:r>
      <w:r>
        <w:rPr>
          <w:rFonts w:asciiTheme="minorHAnsi" w:hAnsiTheme="minorHAnsi" w:cstheme="minorHAnsi"/>
        </w:rPr>
        <w:t>a</w:t>
      </w:r>
      <w:r w:rsidRPr="00435A58">
        <w:rPr>
          <w:rFonts w:asciiTheme="minorHAnsi" w:hAnsiTheme="minorHAnsi" w:cstheme="minorHAnsi"/>
        </w:rPr>
        <w:t>) artmıştır.</w:t>
      </w:r>
    </w:p>
    <w:p w14:paraId="45E95267" w14:textId="77777777" w:rsidR="00F462A4" w:rsidRPr="00DA1865" w:rsidRDefault="00F462A4" w:rsidP="00F462A4">
      <w:pPr>
        <w:spacing w:before="120" w:after="120" w:line="276" w:lineRule="auto"/>
        <w:contextualSpacing/>
        <w:jc w:val="both"/>
        <w:rPr>
          <w:rFonts w:asciiTheme="minorHAnsi" w:hAnsiTheme="minorHAnsi" w:cstheme="minorHAnsi"/>
        </w:rPr>
      </w:pPr>
    </w:p>
    <w:p w14:paraId="502B5687" w14:textId="633C551C" w:rsidR="00F462A4" w:rsidRPr="00435A58" w:rsidRDefault="00F462A4" w:rsidP="00F462A4">
      <w:pPr>
        <w:spacing w:before="120" w:after="120" w:line="276" w:lineRule="auto"/>
        <w:contextualSpacing/>
        <w:jc w:val="both"/>
        <w:rPr>
          <w:rFonts w:asciiTheme="minorHAnsi" w:hAnsiTheme="minorHAnsi" w:cstheme="minorHAnsi"/>
        </w:rPr>
      </w:pPr>
      <w:r w:rsidRPr="00435A58">
        <w:rPr>
          <w:rFonts w:asciiTheme="minorHAnsi" w:hAnsiTheme="minorHAnsi" w:cstheme="minorHAnsi"/>
        </w:rPr>
        <w:t xml:space="preserve">Üç büyük ildeki </w:t>
      </w:r>
      <w:r w:rsidR="009048A7">
        <w:rPr>
          <w:rFonts w:asciiTheme="minorHAnsi" w:hAnsiTheme="minorHAnsi" w:cstheme="minorHAnsi"/>
        </w:rPr>
        <w:t xml:space="preserve">aylık değişimleri incelediğimizde </w:t>
      </w:r>
      <w:r w:rsidRPr="00435A58">
        <w:rPr>
          <w:rFonts w:asciiTheme="minorHAnsi" w:hAnsiTheme="minorHAnsi" w:cstheme="minorHAnsi"/>
        </w:rPr>
        <w:t>kiralanan konut sayısının kiralık ilan sayısına oranları bu illerde</w:t>
      </w:r>
      <w:r w:rsidR="00953DF8">
        <w:rPr>
          <w:rFonts w:asciiTheme="minorHAnsi" w:hAnsiTheme="minorHAnsi" w:cstheme="minorHAnsi"/>
        </w:rPr>
        <w:t>ki yavaşlamanın</w:t>
      </w:r>
      <w:r w:rsidRPr="00435A58">
        <w:rPr>
          <w:rFonts w:asciiTheme="minorHAnsi" w:hAnsiTheme="minorHAnsi" w:cstheme="minorHAnsi"/>
        </w:rPr>
        <w:t xml:space="preserve"> farklı</w:t>
      </w:r>
      <w:r w:rsidR="006441FA">
        <w:rPr>
          <w:rFonts w:asciiTheme="minorHAnsi" w:hAnsiTheme="minorHAnsi" w:cstheme="minorHAnsi"/>
        </w:rPr>
        <w:t xml:space="preserve"> seviyelerde</w:t>
      </w:r>
      <w:r w:rsidRPr="00435A58">
        <w:rPr>
          <w:rFonts w:asciiTheme="minorHAnsi" w:hAnsiTheme="minorHAnsi" w:cstheme="minorHAnsi"/>
        </w:rPr>
        <w:t xml:space="preserve"> olduğunu göstermektedir. </w:t>
      </w:r>
      <w:r>
        <w:rPr>
          <w:rFonts w:asciiTheme="minorHAnsi" w:hAnsiTheme="minorHAnsi" w:cstheme="minorHAnsi"/>
        </w:rPr>
        <w:t>Nisan</w:t>
      </w:r>
      <w:r w:rsidRPr="00435A58">
        <w:rPr>
          <w:rFonts w:asciiTheme="minorHAnsi" w:hAnsiTheme="minorHAnsi" w:cstheme="minorHAnsi"/>
        </w:rPr>
        <w:t xml:space="preserve"> ayında Ankara'daki kiralık ilan sayısı </w:t>
      </w:r>
      <w:r>
        <w:rPr>
          <w:rFonts w:asciiTheme="minorHAnsi" w:hAnsiTheme="minorHAnsi" w:cstheme="minorHAnsi"/>
        </w:rPr>
        <w:t>önceki aya</w:t>
      </w:r>
      <w:r w:rsidRPr="00435A58">
        <w:rPr>
          <w:rFonts w:asciiTheme="minorHAnsi" w:hAnsiTheme="minorHAnsi" w:cstheme="minorHAnsi"/>
        </w:rPr>
        <w:t xml:space="preserve"> göre yüzde </w:t>
      </w:r>
      <w:r>
        <w:rPr>
          <w:rFonts w:asciiTheme="minorHAnsi" w:hAnsiTheme="minorHAnsi" w:cstheme="minorHAnsi"/>
        </w:rPr>
        <w:t>15,8</w:t>
      </w:r>
      <w:r w:rsidRPr="00435A58">
        <w:rPr>
          <w:rFonts w:asciiTheme="minorHAnsi" w:hAnsiTheme="minorHAnsi" w:cstheme="minorHAnsi"/>
        </w:rPr>
        <w:t xml:space="preserve"> </w:t>
      </w:r>
      <w:r>
        <w:rPr>
          <w:rFonts w:asciiTheme="minorHAnsi" w:hAnsiTheme="minorHAnsi" w:cstheme="minorHAnsi"/>
        </w:rPr>
        <w:t>azalırken</w:t>
      </w:r>
      <w:r w:rsidRPr="00435A58">
        <w:rPr>
          <w:rFonts w:asciiTheme="minorHAnsi" w:hAnsiTheme="minorHAnsi" w:cstheme="minorHAnsi"/>
        </w:rPr>
        <w:t xml:space="preserve"> (</w:t>
      </w:r>
      <w:r>
        <w:rPr>
          <w:rFonts w:asciiTheme="minorHAnsi" w:hAnsiTheme="minorHAnsi" w:cstheme="minorHAnsi"/>
        </w:rPr>
        <w:t xml:space="preserve">21 </w:t>
      </w:r>
      <w:r w:rsidRPr="00435A58">
        <w:rPr>
          <w:rFonts w:asciiTheme="minorHAnsi" w:hAnsiTheme="minorHAnsi" w:cstheme="minorHAnsi"/>
        </w:rPr>
        <w:t xml:space="preserve">bin </w:t>
      </w:r>
      <w:r>
        <w:rPr>
          <w:rFonts w:asciiTheme="minorHAnsi" w:hAnsiTheme="minorHAnsi" w:cstheme="minorHAnsi"/>
        </w:rPr>
        <w:t>797’d</w:t>
      </w:r>
      <w:r w:rsidRPr="00435A58">
        <w:rPr>
          <w:rFonts w:asciiTheme="minorHAnsi" w:hAnsiTheme="minorHAnsi" w:cstheme="minorHAnsi"/>
        </w:rPr>
        <w:t xml:space="preserve">en </w:t>
      </w:r>
      <w:r>
        <w:rPr>
          <w:rFonts w:asciiTheme="minorHAnsi" w:hAnsiTheme="minorHAnsi" w:cstheme="minorHAnsi"/>
        </w:rPr>
        <w:t xml:space="preserve">17 </w:t>
      </w:r>
      <w:r w:rsidRPr="00435A58">
        <w:rPr>
          <w:rFonts w:asciiTheme="minorHAnsi" w:hAnsiTheme="minorHAnsi" w:cstheme="minorHAnsi"/>
        </w:rPr>
        <w:t>bin</w:t>
      </w:r>
      <w:r>
        <w:rPr>
          <w:rFonts w:asciiTheme="minorHAnsi" w:hAnsiTheme="minorHAnsi" w:cstheme="minorHAnsi"/>
        </w:rPr>
        <w:t xml:space="preserve"> 502’ye</w:t>
      </w:r>
      <w:r w:rsidRPr="00435A58">
        <w:rPr>
          <w:rFonts w:asciiTheme="minorHAnsi" w:hAnsiTheme="minorHAnsi" w:cstheme="minorHAnsi"/>
        </w:rPr>
        <w:t xml:space="preserve">) kiralanan konut </w:t>
      </w:r>
      <w:r>
        <w:rPr>
          <w:rFonts w:asciiTheme="minorHAnsi" w:hAnsiTheme="minorHAnsi" w:cstheme="minorHAnsi"/>
        </w:rPr>
        <w:t>sayısındaki düşüş</w:t>
      </w:r>
      <w:r w:rsidRPr="00435A58">
        <w:rPr>
          <w:rFonts w:asciiTheme="minorHAnsi" w:hAnsiTheme="minorHAnsi" w:cstheme="minorHAnsi"/>
        </w:rPr>
        <w:t xml:space="preserve"> yüzde </w:t>
      </w:r>
      <w:r>
        <w:rPr>
          <w:rFonts w:asciiTheme="minorHAnsi" w:hAnsiTheme="minorHAnsi" w:cstheme="minorHAnsi"/>
        </w:rPr>
        <w:t>33,1</w:t>
      </w:r>
      <w:r w:rsidRPr="00435A58">
        <w:rPr>
          <w:rFonts w:asciiTheme="minorHAnsi" w:hAnsiTheme="minorHAnsi" w:cstheme="minorHAnsi"/>
        </w:rPr>
        <w:t xml:space="preserve"> olmuştur (</w:t>
      </w:r>
      <w:r>
        <w:rPr>
          <w:rFonts w:asciiTheme="minorHAnsi" w:hAnsiTheme="minorHAnsi" w:cstheme="minorHAnsi"/>
        </w:rPr>
        <w:t>3.989</w:t>
      </w:r>
      <w:r w:rsidRPr="00435A58">
        <w:rPr>
          <w:rFonts w:asciiTheme="minorHAnsi" w:hAnsiTheme="minorHAnsi" w:cstheme="minorHAnsi"/>
        </w:rPr>
        <w:t>’d</w:t>
      </w:r>
      <w:r>
        <w:rPr>
          <w:rFonts w:asciiTheme="minorHAnsi" w:hAnsiTheme="minorHAnsi" w:cstheme="minorHAnsi"/>
        </w:rPr>
        <w:t>a</w:t>
      </w:r>
      <w:r w:rsidRPr="00435A58">
        <w:rPr>
          <w:rFonts w:asciiTheme="minorHAnsi" w:hAnsiTheme="minorHAnsi" w:cstheme="minorHAnsi"/>
        </w:rPr>
        <w:t xml:space="preserve">n </w:t>
      </w:r>
      <w:r>
        <w:rPr>
          <w:rFonts w:asciiTheme="minorHAnsi" w:hAnsiTheme="minorHAnsi" w:cstheme="minorHAnsi"/>
        </w:rPr>
        <w:t>2.66</w:t>
      </w:r>
      <w:r w:rsidRPr="00435A58">
        <w:rPr>
          <w:rFonts w:asciiTheme="minorHAnsi" w:hAnsiTheme="minorHAnsi" w:cstheme="minorHAnsi"/>
        </w:rPr>
        <w:t xml:space="preserve">9’a). İzmir’de kiralık ilan sayısındaki yıllık </w:t>
      </w:r>
      <w:r>
        <w:rPr>
          <w:rFonts w:asciiTheme="minorHAnsi" w:hAnsiTheme="minorHAnsi" w:cstheme="minorHAnsi"/>
        </w:rPr>
        <w:t>azalış</w:t>
      </w:r>
      <w:r w:rsidRPr="00435A58">
        <w:rPr>
          <w:rFonts w:asciiTheme="minorHAnsi" w:hAnsiTheme="minorHAnsi" w:cstheme="minorHAnsi"/>
        </w:rPr>
        <w:t xml:space="preserve"> yüzde </w:t>
      </w:r>
      <w:r>
        <w:rPr>
          <w:rFonts w:asciiTheme="minorHAnsi" w:hAnsiTheme="minorHAnsi" w:cstheme="minorHAnsi"/>
        </w:rPr>
        <w:t>5</w:t>
      </w:r>
      <w:r w:rsidRPr="00435A58">
        <w:rPr>
          <w:rFonts w:asciiTheme="minorHAnsi" w:hAnsiTheme="minorHAnsi" w:cstheme="minorHAnsi"/>
        </w:rPr>
        <w:t>,</w:t>
      </w:r>
      <w:r>
        <w:rPr>
          <w:rFonts w:asciiTheme="minorHAnsi" w:hAnsiTheme="minorHAnsi" w:cstheme="minorHAnsi"/>
        </w:rPr>
        <w:t>7</w:t>
      </w:r>
      <w:r w:rsidRPr="00435A58">
        <w:rPr>
          <w:rFonts w:asciiTheme="minorHAnsi" w:hAnsiTheme="minorHAnsi" w:cstheme="minorHAnsi"/>
        </w:rPr>
        <w:t xml:space="preserve"> olmuş (</w:t>
      </w:r>
      <w:r>
        <w:rPr>
          <w:rFonts w:asciiTheme="minorHAnsi" w:hAnsiTheme="minorHAnsi" w:cstheme="minorHAnsi"/>
        </w:rPr>
        <w:t>25 binden</w:t>
      </w:r>
      <w:r w:rsidRPr="00435A58">
        <w:rPr>
          <w:rFonts w:asciiTheme="minorHAnsi" w:hAnsiTheme="minorHAnsi" w:cstheme="minorHAnsi"/>
        </w:rPr>
        <w:t xml:space="preserve"> 2</w:t>
      </w:r>
      <w:r>
        <w:rPr>
          <w:rFonts w:asciiTheme="minorHAnsi" w:hAnsiTheme="minorHAnsi" w:cstheme="minorHAnsi"/>
        </w:rPr>
        <w:t xml:space="preserve">4 </w:t>
      </w:r>
      <w:r w:rsidRPr="00435A58">
        <w:rPr>
          <w:rFonts w:asciiTheme="minorHAnsi" w:hAnsiTheme="minorHAnsi" w:cstheme="minorHAnsi"/>
        </w:rPr>
        <w:t>bin</w:t>
      </w:r>
      <w:r>
        <w:rPr>
          <w:rFonts w:asciiTheme="minorHAnsi" w:hAnsiTheme="minorHAnsi" w:cstheme="minorHAnsi"/>
        </w:rPr>
        <w:t>e</w:t>
      </w:r>
      <w:r w:rsidRPr="00435A58">
        <w:rPr>
          <w:rFonts w:asciiTheme="minorHAnsi" w:hAnsiTheme="minorHAnsi" w:cstheme="minorHAnsi"/>
        </w:rPr>
        <w:t xml:space="preserve">), kiralanan konut sayısı ise </w:t>
      </w:r>
      <w:r>
        <w:rPr>
          <w:rFonts w:asciiTheme="minorHAnsi" w:hAnsiTheme="minorHAnsi" w:cstheme="minorHAnsi"/>
        </w:rPr>
        <w:t>ay</w:t>
      </w:r>
      <w:r w:rsidRPr="00435A58">
        <w:rPr>
          <w:rFonts w:asciiTheme="minorHAnsi" w:hAnsiTheme="minorHAnsi" w:cstheme="minorHAnsi"/>
        </w:rPr>
        <w:t xml:space="preserve">lık yüzde </w:t>
      </w:r>
      <w:r>
        <w:rPr>
          <w:rFonts w:asciiTheme="minorHAnsi" w:hAnsiTheme="minorHAnsi" w:cstheme="minorHAnsi"/>
        </w:rPr>
        <w:t>25,4</w:t>
      </w:r>
      <w:r w:rsidRPr="00435A58">
        <w:rPr>
          <w:rFonts w:asciiTheme="minorHAnsi" w:hAnsiTheme="minorHAnsi" w:cstheme="minorHAnsi"/>
        </w:rPr>
        <w:t xml:space="preserve"> </w:t>
      </w:r>
      <w:r>
        <w:rPr>
          <w:rFonts w:asciiTheme="minorHAnsi" w:hAnsiTheme="minorHAnsi" w:cstheme="minorHAnsi"/>
        </w:rPr>
        <w:t>düşmüştür</w:t>
      </w:r>
      <w:r w:rsidRPr="00435A58">
        <w:rPr>
          <w:rFonts w:asciiTheme="minorHAnsi" w:hAnsiTheme="minorHAnsi" w:cstheme="minorHAnsi"/>
        </w:rPr>
        <w:t xml:space="preserve"> (</w:t>
      </w:r>
      <w:r>
        <w:rPr>
          <w:rFonts w:asciiTheme="minorHAnsi" w:hAnsiTheme="minorHAnsi" w:cstheme="minorHAnsi"/>
        </w:rPr>
        <w:t>4.165</w:t>
      </w:r>
      <w:r w:rsidRPr="00435A58">
        <w:rPr>
          <w:rFonts w:asciiTheme="minorHAnsi" w:hAnsiTheme="minorHAnsi" w:cstheme="minorHAnsi"/>
        </w:rPr>
        <w:t xml:space="preserve">’ten </w:t>
      </w:r>
      <w:r>
        <w:rPr>
          <w:rFonts w:asciiTheme="minorHAnsi" w:hAnsiTheme="minorHAnsi" w:cstheme="minorHAnsi"/>
        </w:rPr>
        <w:t>3.105</w:t>
      </w:r>
      <w:r w:rsidRPr="00435A58">
        <w:rPr>
          <w:rFonts w:asciiTheme="minorHAnsi" w:hAnsiTheme="minorHAnsi" w:cstheme="minorHAnsi"/>
        </w:rPr>
        <w:t xml:space="preserve">’e). İstanbul’da </w:t>
      </w:r>
      <w:r w:rsidR="00C02905">
        <w:rPr>
          <w:rFonts w:asciiTheme="minorHAnsi" w:hAnsiTheme="minorHAnsi" w:cstheme="minorHAnsi"/>
        </w:rPr>
        <w:t>ise</w:t>
      </w:r>
      <w:r w:rsidR="00E21665">
        <w:rPr>
          <w:rFonts w:asciiTheme="minorHAnsi" w:hAnsiTheme="minorHAnsi" w:cstheme="minorHAnsi"/>
        </w:rPr>
        <w:t xml:space="preserve"> </w:t>
      </w:r>
      <w:r>
        <w:rPr>
          <w:rFonts w:asciiTheme="minorHAnsi" w:hAnsiTheme="minorHAnsi" w:cstheme="minorHAnsi"/>
        </w:rPr>
        <w:t>önceki aya</w:t>
      </w:r>
      <w:r w:rsidRPr="00435A58">
        <w:rPr>
          <w:rFonts w:asciiTheme="minorHAnsi" w:hAnsiTheme="minorHAnsi" w:cstheme="minorHAnsi"/>
        </w:rPr>
        <w:t xml:space="preserve"> göre kiralık ilan sayısı yüzde </w:t>
      </w:r>
      <w:r>
        <w:rPr>
          <w:rFonts w:asciiTheme="minorHAnsi" w:hAnsiTheme="minorHAnsi" w:cstheme="minorHAnsi"/>
        </w:rPr>
        <w:t>15,5</w:t>
      </w:r>
      <w:r w:rsidRPr="00435A58">
        <w:rPr>
          <w:rFonts w:asciiTheme="minorHAnsi" w:hAnsiTheme="minorHAnsi" w:cstheme="minorHAnsi"/>
        </w:rPr>
        <w:t xml:space="preserve"> düşerken (8</w:t>
      </w:r>
      <w:r>
        <w:rPr>
          <w:rFonts w:asciiTheme="minorHAnsi" w:hAnsiTheme="minorHAnsi" w:cstheme="minorHAnsi"/>
        </w:rPr>
        <w:t xml:space="preserve">3 </w:t>
      </w:r>
      <w:r w:rsidRPr="00435A58">
        <w:rPr>
          <w:rFonts w:asciiTheme="minorHAnsi" w:hAnsiTheme="minorHAnsi" w:cstheme="minorHAnsi"/>
        </w:rPr>
        <w:t xml:space="preserve">binden </w:t>
      </w:r>
      <w:r>
        <w:rPr>
          <w:rFonts w:asciiTheme="minorHAnsi" w:hAnsiTheme="minorHAnsi" w:cstheme="minorHAnsi"/>
        </w:rPr>
        <w:t>70</w:t>
      </w:r>
      <w:r w:rsidR="00DB6C66">
        <w:rPr>
          <w:rFonts w:asciiTheme="minorHAnsi" w:hAnsiTheme="minorHAnsi" w:cstheme="minorHAnsi"/>
        </w:rPr>
        <w:t xml:space="preserve"> </w:t>
      </w:r>
      <w:r w:rsidRPr="00435A58">
        <w:rPr>
          <w:rFonts w:asciiTheme="minorHAnsi" w:hAnsiTheme="minorHAnsi" w:cstheme="minorHAnsi"/>
        </w:rPr>
        <w:t xml:space="preserve">bine), kiralanan konut sayısı yüzde </w:t>
      </w:r>
      <w:r>
        <w:rPr>
          <w:rFonts w:asciiTheme="minorHAnsi" w:hAnsiTheme="minorHAnsi" w:cstheme="minorHAnsi"/>
        </w:rPr>
        <w:t>32</w:t>
      </w:r>
      <w:r w:rsidRPr="00435A58">
        <w:rPr>
          <w:rFonts w:asciiTheme="minorHAnsi" w:hAnsiTheme="minorHAnsi" w:cstheme="minorHAnsi"/>
        </w:rPr>
        <w:t xml:space="preserve"> (</w:t>
      </w:r>
      <w:r>
        <w:rPr>
          <w:rFonts w:asciiTheme="minorHAnsi" w:hAnsiTheme="minorHAnsi" w:cstheme="minorHAnsi"/>
        </w:rPr>
        <w:t>18 binden</w:t>
      </w:r>
      <w:r w:rsidRPr="00435A58">
        <w:rPr>
          <w:rFonts w:asciiTheme="minorHAnsi" w:hAnsiTheme="minorHAnsi" w:cstheme="minorHAnsi"/>
        </w:rPr>
        <w:t xml:space="preserve"> 1</w:t>
      </w:r>
      <w:r>
        <w:rPr>
          <w:rFonts w:asciiTheme="minorHAnsi" w:hAnsiTheme="minorHAnsi" w:cstheme="minorHAnsi"/>
        </w:rPr>
        <w:t>2 bine</w:t>
      </w:r>
      <w:r w:rsidRPr="00435A58">
        <w:rPr>
          <w:rFonts w:asciiTheme="minorHAnsi" w:hAnsiTheme="minorHAnsi" w:cstheme="minorHAnsi"/>
        </w:rPr>
        <w:t xml:space="preserve">) </w:t>
      </w:r>
      <w:r>
        <w:rPr>
          <w:rFonts w:asciiTheme="minorHAnsi" w:hAnsiTheme="minorHAnsi" w:cstheme="minorHAnsi"/>
        </w:rPr>
        <w:t>düşmüştür</w:t>
      </w:r>
      <w:r w:rsidRPr="00435A58">
        <w:rPr>
          <w:rFonts w:asciiTheme="minorHAnsi" w:hAnsiTheme="minorHAnsi" w:cstheme="minorHAnsi"/>
        </w:rPr>
        <w:t>.</w:t>
      </w:r>
    </w:p>
    <w:p w14:paraId="79128FFB" w14:textId="77777777" w:rsidR="00221C65" w:rsidRPr="00546972" w:rsidRDefault="00221C65">
      <w:pPr>
        <w:spacing w:before="120" w:after="120" w:line="276" w:lineRule="auto"/>
        <w:contextualSpacing/>
        <w:jc w:val="both"/>
        <w:rPr>
          <w:rFonts w:asciiTheme="minorHAnsi" w:hAnsiTheme="minorHAnsi" w:cstheme="minorHAnsi"/>
          <w:sz w:val="24"/>
          <w:szCs w:val="24"/>
        </w:rPr>
      </w:pPr>
    </w:p>
    <w:p w14:paraId="401142C4" w14:textId="476022F5" w:rsidR="008A4AA1" w:rsidRPr="00DA1865" w:rsidRDefault="008A4AA1">
      <w:pPr>
        <w:spacing w:before="120" w:after="120" w:line="276" w:lineRule="auto"/>
        <w:contextualSpacing/>
        <w:jc w:val="both"/>
        <w:rPr>
          <w:rFonts w:asciiTheme="minorHAnsi" w:hAnsiTheme="minorHAnsi" w:cstheme="minorHAnsi"/>
          <w:b/>
          <w:bCs/>
        </w:rPr>
      </w:pPr>
      <w:r w:rsidRPr="00DA1865">
        <w:rPr>
          <w:rFonts w:asciiTheme="minorHAnsi" w:hAnsiTheme="minorHAnsi" w:cstheme="minorHAnsi"/>
          <w:b/>
          <w:bCs/>
        </w:rPr>
        <w:lastRenderedPageBreak/>
        <w:t>Şekil 22: Üç Büyük İlde Kiralanan Konut Sayısının Kiralık Konut İlan Sayısına Oranı (%)</w:t>
      </w:r>
    </w:p>
    <w:p w14:paraId="07ABF877" w14:textId="4F626EBB" w:rsidR="008A4AA1" w:rsidRPr="007F7B3F" w:rsidRDefault="00677C00">
      <w:pPr>
        <w:spacing w:before="120" w:after="120" w:line="276" w:lineRule="auto"/>
        <w:contextualSpacing/>
        <w:jc w:val="both"/>
        <w:rPr>
          <w:rFonts w:asciiTheme="minorHAnsi" w:hAnsiTheme="minorHAnsi" w:cstheme="minorHAnsi"/>
        </w:rPr>
      </w:pPr>
      <w:r w:rsidRPr="00677C00">
        <w:rPr>
          <w:rFonts w:asciiTheme="minorHAnsi" w:hAnsiTheme="minorHAnsi" w:cstheme="minorHAnsi"/>
          <w:noProof/>
          <w:sz w:val="24"/>
          <w:szCs w:val="24"/>
          <w:lang w:eastAsia="tr-TR"/>
        </w:rPr>
        <w:drawing>
          <wp:anchor distT="0" distB="0" distL="114300" distR="114300" simplePos="0" relativeHeight="251939840" behindDoc="0" locked="0" layoutInCell="1" allowOverlap="1" wp14:anchorId="63F2BD10" wp14:editId="130C8B6D">
            <wp:simplePos x="0" y="0"/>
            <wp:positionH relativeFrom="column">
              <wp:posOffset>-635</wp:posOffset>
            </wp:positionH>
            <wp:positionV relativeFrom="paragraph">
              <wp:posOffset>1270</wp:posOffset>
            </wp:positionV>
            <wp:extent cx="5763260" cy="3243409"/>
            <wp:effectExtent l="0" t="0" r="0" b="0"/>
            <wp:wrapTopAndBottom/>
            <wp:docPr id="101" name="Resim 101" descr="C:\Users\deniz.kapancioglu\Desktop\Yeni klasör (2)\Mayis_2021_Sekil-Tablo_PNG\Sekil_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eniz.kapancioglu\Desktop\Yeni klasör (2)\Mayis_2021_Sekil-Tablo_PNG\Sekil_22-1.png"/>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8A4AA1" w:rsidRPr="007F7B3F">
        <w:rPr>
          <w:rFonts w:asciiTheme="minorHAnsi" w:hAnsiTheme="minorHAnsi" w:cstheme="minorHAnsi"/>
        </w:rPr>
        <w:t>Kaynak: sahibinden.com, Betam</w:t>
      </w:r>
    </w:p>
    <w:p w14:paraId="1F241CD5" w14:textId="77777777" w:rsidR="008A7DEF" w:rsidRPr="00546972" w:rsidRDefault="008A7DEF">
      <w:pPr>
        <w:spacing w:before="120" w:after="120" w:line="276" w:lineRule="auto"/>
        <w:contextualSpacing/>
        <w:jc w:val="both"/>
        <w:rPr>
          <w:rFonts w:asciiTheme="minorHAnsi" w:hAnsiTheme="minorHAnsi" w:cstheme="minorHAnsi"/>
          <w:sz w:val="24"/>
          <w:szCs w:val="24"/>
        </w:rPr>
      </w:pPr>
    </w:p>
    <w:p w14:paraId="332A026C" w14:textId="6C6F8AD3" w:rsidR="00F462A4" w:rsidRPr="00546972" w:rsidRDefault="00F462A4" w:rsidP="00F462A4">
      <w:pPr>
        <w:spacing w:before="120" w:after="120" w:line="276" w:lineRule="auto"/>
        <w:contextualSpacing/>
        <w:jc w:val="both"/>
        <w:rPr>
          <w:rFonts w:asciiTheme="minorHAnsi" w:eastAsia="Calibri" w:hAnsiTheme="minorHAnsi" w:cstheme="minorHAnsi"/>
          <w:sz w:val="24"/>
          <w:szCs w:val="24"/>
        </w:rPr>
      </w:pPr>
      <w:r w:rsidRPr="00D87A9A">
        <w:rPr>
          <w:rFonts w:asciiTheme="minorHAnsi" w:eastAsia="Calibri" w:hAnsiTheme="minorHAnsi" w:cstheme="minorHAnsi"/>
        </w:rPr>
        <w:t xml:space="preserve">Kiralanan konut sayısının kiralık konut ilan sayısına oranı geçen yılın aynı dönemine göre büyükşehirlerde önemli farklılıklar </w:t>
      </w:r>
      <w:r>
        <w:rPr>
          <w:rFonts w:asciiTheme="minorHAnsi" w:eastAsia="Calibri" w:hAnsiTheme="minorHAnsi" w:cstheme="minorHAnsi"/>
        </w:rPr>
        <w:t>gösterse de bu oran tüm büyükşehirlerde yükselmiştir</w:t>
      </w:r>
      <w:r w:rsidRPr="00D87A9A">
        <w:rPr>
          <w:rFonts w:asciiTheme="minorHAnsi" w:eastAsia="Calibri" w:hAnsiTheme="minorHAnsi" w:cstheme="minorHAnsi"/>
        </w:rPr>
        <w:t xml:space="preserve"> (Tablo 5). Kiralanan konut sayısının kiralık konut ilan sayısına oranında en yüksek </w:t>
      </w:r>
      <w:r w:rsidR="00C26957">
        <w:rPr>
          <w:rFonts w:asciiTheme="minorHAnsi" w:eastAsia="Calibri" w:hAnsiTheme="minorHAnsi" w:cstheme="minorHAnsi"/>
        </w:rPr>
        <w:t xml:space="preserve">yıllık </w:t>
      </w:r>
      <w:r w:rsidRPr="00D87A9A">
        <w:rPr>
          <w:rFonts w:asciiTheme="minorHAnsi" w:eastAsia="Calibri" w:hAnsiTheme="minorHAnsi" w:cstheme="minorHAnsi"/>
        </w:rPr>
        <w:t xml:space="preserve">artışların görüldüğü büyükşehirler </w:t>
      </w:r>
      <w:r>
        <w:rPr>
          <w:rFonts w:asciiTheme="minorHAnsi" w:eastAsia="Calibri" w:hAnsiTheme="minorHAnsi" w:cstheme="minorHAnsi"/>
        </w:rPr>
        <w:t>Kocaeli</w:t>
      </w:r>
      <w:r w:rsidRPr="00D87A9A">
        <w:rPr>
          <w:rFonts w:asciiTheme="minorHAnsi" w:eastAsia="Calibri" w:hAnsiTheme="minorHAnsi" w:cstheme="minorHAnsi"/>
        </w:rPr>
        <w:t xml:space="preserve"> (13,</w:t>
      </w:r>
      <w:r>
        <w:rPr>
          <w:rFonts w:asciiTheme="minorHAnsi" w:eastAsia="Calibri" w:hAnsiTheme="minorHAnsi" w:cstheme="minorHAnsi"/>
        </w:rPr>
        <w:t>7</w:t>
      </w:r>
      <w:r w:rsidRPr="00D87A9A">
        <w:rPr>
          <w:rFonts w:asciiTheme="minorHAnsi" w:eastAsia="Calibri" w:hAnsiTheme="minorHAnsi" w:cstheme="minorHAnsi"/>
        </w:rPr>
        <w:t xml:space="preserve"> yüzde puan), </w:t>
      </w:r>
      <w:r>
        <w:rPr>
          <w:rFonts w:asciiTheme="minorHAnsi" w:eastAsia="Calibri" w:hAnsiTheme="minorHAnsi" w:cstheme="minorHAnsi"/>
        </w:rPr>
        <w:t>Tekirdağ</w:t>
      </w:r>
      <w:r w:rsidRPr="00D87A9A">
        <w:rPr>
          <w:rFonts w:asciiTheme="minorHAnsi" w:eastAsia="Calibri" w:hAnsiTheme="minorHAnsi" w:cstheme="minorHAnsi"/>
        </w:rPr>
        <w:t xml:space="preserve"> (1</w:t>
      </w:r>
      <w:r>
        <w:rPr>
          <w:rFonts w:asciiTheme="minorHAnsi" w:eastAsia="Calibri" w:hAnsiTheme="minorHAnsi" w:cstheme="minorHAnsi"/>
        </w:rPr>
        <w:t>1</w:t>
      </w:r>
      <w:r w:rsidRPr="00D87A9A">
        <w:rPr>
          <w:rFonts w:asciiTheme="minorHAnsi" w:eastAsia="Calibri" w:hAnsiTheme="minorHAnsi" w:cstheme="minorHAnsi"/>
        </w:rPr>
        <w:t>,</w:t>
      </w:r>
      <w:r>
        <w:rPr>
          <w:rFonts w:asciiTheme="minorHAnsi" w:eastAsia="Calibri" w:hAnsiTheme="minorHAnsi" w:cstheme="minorHAnsi"/>
        </w:rPr>
        <w:t>5</w:t>
      </w:r>
      <w:r w:rsidRPr="00D87A9A">
        <w:rPr>
          <w:rFonts w:asciiTheme="minorHAnsi" w:eastAsia="Calibri" w:hAnsiTheme="minorHAnsi" w:cstheme="minorHAnsi"/>
        </w:rPr>
        <w:t xml:space="preserve"> yüzde puan), </w:t>
      </w:r>
      <w:r>
        <w:rPr>
          <w:rFonts w:asciiTheme="minorHAnsi" w:eastAsia="Calibri" w:hAnsiTheme="minorHAnsi" w:cstheme="minorHAnsi"/>
        </w:rPr>
        <w:t>İstanbul</w:t>
      </w:r>
      <w:r w:rsidRPr="00D87A9A">
        <w:rPr>
          <w:rFonts w:asciiTheme="minorHAnsi" w:eastAsia="Calibri" w:hAnsiTheme="minorHAnsi" w:cstheme="minorHAnsi"/>
        </w:rPr>
        <w:t xml:space="preserve"> (1</w:t>
      </w:r>
      <w:r>
        <w:rPr>
          <w:rFonts w:asciiTheme="minorHAnsi" w:eastAsia="Calibri" w:hAnsiTheme="minorHAnsi" w:cstheme="minorHAnsi"/>
        </w:rPr>
        <w:t>0,1</w:t>
      </w:r>
      <w:r w:rsidRPr="00D87A9A">
        <w:rPr>
          <w:rFonts w:asciiTheme="minorHAnsi" w:eastAsia="Calibri" w:hAnsiTheme="minorHAnsi" w:cstheme="minorHAnsi"/>
        </w:rPr>
        <w:t xml:space="preserve"> yüzde puan), </w:t>
      </w:r>
      <w:r>
        <w:rPr>
          <w:rFonts w:asciiTheme="minorHAnsi" w:eastAsia="Calibri" w:hAnsiTheme="minorHAnsi" w:cstheme="minorHAnsi"/>
        </w:rPr>
        <w:t>Gaziantep</w:t>
      </w:r>
      <w:r w:rsidRPr="00D87A9A">
        <w:rPr>
          <w:rFonts w:asciiTheme="minorHAnsi" w:eastAsia="Calibri" w:hAnsiTheme="minorHAnsi" w:cstheme="minorHAnsi"/>
        </w:rPr>
        <w:t xml:space="preserve"> (</w:t>
      </w:r>
      <w:r>
        <w:rPr>
          <w:rFonts w:asciiTheme="minorHAnsi" w:eastAsia="Calibri" w:hAnsiTheme="minorHAnsi" w:cstheme="minorHAnsi"/>
        </w:rPr>
        <w:t>9</w:t>
      </w:r>
      <w:r w:rsidRPr="00D87A9A">
        <w:rPr>
          <w:rFonts w:asciiTheme="minorHAnsi" w:eastAsia="Calibri" w:hAnsiTheme="minorHAnsi" w:cstheme="minorHAnsi"/>
        </w:rPr>
        <w:t>,</w:t>
      </w:r>
      <w:r>
        <w:rPr>
          <w:rFonts w:asciiTheme="minorHAnsi" w:eastAsia="Calibri" w:hAnsiTheme="minorHAnsi" w:cstheme="minorHAnsi"/>
        </w:rPr>
        <w:t>7</w:t>
      </w:r>
      <w:r w:rsidRPr="00D87A9A">
        <w:rPr>
          <w:rFonts w:asciiTheme="minorHAnsi" w:eastAsia="Calibri" w:hAnsiTheme="minorHAnsi" w:cstheme="minorHAnsi"/>
        </w:rPr>
        <w:t xml:space="preserve"> yüzde puan) ve </w:t>
      </w:r>
      <w:r>
        <w:rPr>
          <w:rFonts w:asciiTheme="minorHAnsi" w:eastAsia="Calibri" w:hAnsiTheme="minorHAnsi" w:cstheme="minorHAnsi"/>
        </w:rPr>
        <w:t>Antalya</w:t>
      </w:r>
      <w:r w:rsidRPr="00D87A9A">
        <w:rPr>
          <w:rFonts w:asciiTheme="minorHAnsi" w:eastAsia="Calibri" w:hAnsiTheme="minorHAnsi" w:cstheme="minorHAnsi"/>
        </w:rPr>
        <w:t xml:space="preserve"> (</w:t>
      </w:r>
      <w:r>
        <w:rPr>
          <w:rFonts w:asciiTheme="minorHAnsi" w:eastAsia="Calibri" w:hAnsiTheme="minorHAnsi" w:cstheme="minorHAnsi"/>
        </w:rPr>
        <w:t>9,6</w:t>
      </w:r>
      <w:r w:rsidRPr="00D87A9A">
        <w:rPr>
          <w:rFonts w:asciiTheme="minorHAnsi" w:eastAsia="Calibri" w:hAnsiTheme="minorHAnsi" w:cstheme="minorHAnsi"/>
        </w:rPr>
        <w:t xml:space="preserve"> yüzde puan) olmuştur. </w:t>
      </w:r>
      <w:r w:rsidR="00C30F44">
        <w:rPr>
          <w:rFonts w:asciiTheme="minorHAnsi" w:eastAsia="Calibri" w:hAnsiTheme="minorHAnsi" w:cstheme="minorHAnsi"/>
        </w:rPr>
        <w:t>Bu oranda e</w:t>
      </w:r>
      <w:r w:rsidRPr="00D87A9A">
        <w:rPr>
          <w:rFonts w:asciiTheme="minorHAnsi" w:eastAsia="Calibri" w:hAnsiTheme="minorHAnsi" w:cstheme="minorHAnsi"/>
        </w:rPr>
        <w:t>n düşük artışların görüldüğü büyükşehirler ise M</w:t>
      </w:r>
      <w:r>
        <w:rPr>
          <w:rFonts w:asciiTheme="minorHAnsi" w:eastAsia="Calibri" w:hAnsiTheme="minorHAnsi" w:cstheme="minorHAnsi"/>
        </w:rPr>
        <w:t>ardin</w:t>
      </w:r>
      <w:r w:rsidRPr="00D87A9A">
        <w:rPr>
          <w:rFonts w:asciiTheme="minorHAnsi" w:eastAsia="Calibri" w:hAnsiTheme="minorHAnsi" w:cstheme="minorHAnsi"/>
        </w:rPr>
        <w:t xml:space="preserve"> (4,</w:t>
      </w:r>
      <w:r>
        <w:rPr>
          <w:rFonts w:asciiTheme="minorHAnsi" w:eastAsia="Calibri" w:hAnsiTheme="minorHAnsi" w:cstheme="minorHAnsi"/>
        </w:rPr>
        <w:t>2</w:t>
      </w:r>
      <w:r w:rsidRPr="00D87A9A">
        <w:rPr>
          <w:rFonts w:asciiTheme="minorHAnsi" w:eastAsia="Calibri" w:hAnsiTheme="minorHAnsi" w:cstheme="minorHAnsi"/>
        </w:rPr>
        <w:t xml:space="preserve"> yüzde puan), </w:t>
      </w:r>
      <w:r>
        <w:rPr>
          <w:rFonts w:asciiTheme="minorHAnsi" w:eastAsia="Calibri" w:hAnsiTheme="minorHAnsi" w:cstheme="minorHAnsi"/>
        </w:rPr>
        <w:t>Adana</w:t>
      </w:r>
      <w:r w:rsidRPr="00D87A9A">
        <w:rPr>
          <w:rFonts w:asciiTheme="minorHAnsi" w:eastAsia="Calibri" w:hAnsiTheme="minorHAnsi" w:cstheme="minorHAnsi"/>
        </w:rPr>
        <w:t xml:space="preserve"> (</w:t>
      </w:r>
      <w:r>
        <w:rPr>
          <w:rFonts w:asciiTheme="minorHAnsi" w:eastAsia="Calibri" w:hAnsiTheme="minorHAnsi" w:cstheme="minorHAnsi"/>
        </w:rPr>
        <w:t>3</w:t>
      </w:r>
      <w:r w:rsidRPr="00D87A9A">
        <w:rPr>
          <w:rFonts w:asciiTheme="minorHAnsi" w:eastAsia="Calibri" w:hAnsiTheme="minorHAnsi" w:cstheme="minorHAnsi"/>
        </w:rPr>
        <w:t>,</w:t>
      </w:r>
      <w:r>
        <w:rPr>
          <w:rFonts w:asciiTheme="minorHAnsi" w:eastAsia="Calibri" w:hAnsiTheme="minorHAnsi" w:cstheme="minorHAnsi"/>
        </w:rPr>
        <w:t>9</w:t>
      </w:r>
      <w:r w:rsidRPr="00D87A9A">
        <w:rPr>
          <w:rFonts w:asciiTheme="minorHAnsi" w:eastAsia="Calibri" w:hAnsiTheme="minorHAnsi" w:cstheme="minorHAnsi"/>
        </w:rPr>
        <w:t xml:space="preserve"> yüzde puan), </w:t>
      </w:r>
      <w:r>
        <w:rPr>
          <w:rFonts w:asciiTheme="minorHAnsi" w:eastAsia="Calibri" w:hAnsiTheme="minorHAnsi" w:cstheme="minorHAnsi"/>
        </w:rPr>
        <w:t>Malatya</w:t>
      </w:r>
      <w:r w:rsidRPr="00D87A9A">
        <w:rPr>
          <w:rFonts w:asciiTheme="minorHAnsi" w:eastAsia="Calibri" w:hAnsiTheme="minorHAnsi" w:cstheme="minorHAnsi"/>
        </w:rPr>
        <w:t xml:space="preserve"> (3,</w:t>
      </w:r>
      <w:r>
        <w:rPr>
          <w:rFonts w:asciiTheme="minorHAnsi" w:eastAsia="Calibri" w:hAnsiTheme="minorHAnsi" w:cstheme="minorHAnsi"/>
        </w:rPr>
        <w:t>3</w:t>
      </w:r>
      <w:r w:rsidRPr="00D87A9A">
        <w:rPr>
          <w:rFonts w:asciiTheme="minorHAnsi" w:eastAsia="Calibri" w:hAnsiTheme="minorHAnsi" w:cstheme="minorHAnsi"/>
        </w:rPr>
        <w:t xml:space="preserve"> yüzde puan)</w:t>
      </w:r>
      <w:r>
        <w:rPr>
          <w:rFonts w:asciiTheme="minorHAnsi" w:eastAsia="Calibri" w:hAnsiTheme="minorHAnsi" w:cstheme="minorHAnsi"/>
        </w:rPr>
        <w:t>,</w:t>
      </w:r>
      <w:r w:rsidRPr="00D87A9A">
        <w:rPr>
          <w:rFonts w:asciiTheme="minorHAnsi" w:eastAsia="Calibri" w:hAnsiTheme="minorHAnsi" w:cstheme="minorHAnsi"/>
        </w:rPr>
        <w:t xml:space="preserve"> </w:t>
      </w:r>
      <w:r>
        <w:rPr>
          <w:rFonts w:asciiTheme="minorHAnsi" w:eastAsia="Calibri" w:hAnsiTheme="minorHAnsi" w:cstheme="minorHAnsi"/>
        </w:rPr>
        <w:t>Eskişehir</w:t>
      </w:r>
      <w:r w:rsidRPr="00D87A9A">
        <w:rPr>
          <w:rFonts w:asciiTheme="minorHAnsi" w:eastAsia="Calibri" w:hAnsiTheme="minorHAnsi" w:cstheme="minorHAnsi"/>
        </w:rPr>
        <w:t xml:space="preserve"> (</w:t>
      </w:r>
      <w:r>
        <w:rPr>
          <w:rFonts w:asciiTheme="minorHAnsi" w:eastAsia="Calibri" w:hAnsiTheme="minorHAnsi" w:cstheme="minorHAnsi"/>
        </w:rPr>
        <w:t>1</w:t>
      </w:r>
      <w:r w:rsidRPr="00D87A9A">
        <w:rPr>
          <w:rFonts w:asciiTheme="minorHAnsi" w:eastAsia="Calibri" w:hAnsiTheme="minorHAnsi" w:cstheme="minorHAnsi"/>
        </w:rPr>
        <w:t>,</w:t>
      </w:r>
      <w:r>
        <w:rPr>
          <w:rFonts w:asciiTheme="minorHAnsi" w:eastAsia="Calibri" w:hAnsiTheme="minorHAnsi" w:cstheme="minorHAnsi"/>
        </w:rPr>
        <w:t>6</w:t>
      </w:r>
      <w:r w:rsidRPr="00D87A9A">
        <w:rPr>
          <w:rFonts w:asciiTheme="minorHAnsi" w:eastAsia="Calibri" w:hAnsiTheme="minorHAnsi" w:cstheme="minorHAnsi"/>
        </w:rPr>
        <w:t xml:space="preserve"> yüzde puan)</w:t>
      </w:r>
      <w:r>
        <w:rPr>
          <w:rFonts w:asciiTheme="minorHAnsi" w:eastAsia="Calibri" w:hAnsiTheme="minorHAnsi" w:cstheme="minorHAnsi"/>
        </w:rPr>
        <w:t xml:space="preserve"> ve</w:t>
      </w:r>
      <w:r w:rsidRPr="00D87A9A">
        <w:rPr>
          <w:rFonts w:asciiTheme="minorHAnsi" w:eastAsia="Calibri" w:hAnsiTheme="minorHAnsi" w:cstheme="minorHAnsi"/>
          <w:sz w:val="24"/>
          <w:szCs w:val="24"/>
        </w:rPr>
        <w:t xml:space="preserve"> </w:t>
      </w:r>
      <w:r>
        <w:rPr>
          <w:rFonts w:asciiTheme="minorHAnsi" w:eastAsia="Calibri" w:hAnsiTheme="minorHAnsi" w:cstheme="minorHAnsi"/>
        </w:rPr>
        <w:t>Erzurum</w:t>
      </w:r>
      <w:r w:rsidRPr="00D87A9A">
        <w:rPr>
          <w:rFonts w:asciiTheme="minorHAnsi" w:eastAsia="Calibri" w:hAnsiTheme="minorHAnsi" w:cstheme="minorHAnsi"/>
        </w:rPr>
        <w:t xml:space="preserve"> (0,</w:t>
      </w:r>
      <w:r>
        <w:rPr>
          <w:rFonts w:asciiTheme="minorHAnsi" w:eastAsia="Calibri" w:hAnsiTheme="minorHAnsi" w:cstheme="minorHAnsi"/>
        </w:rPr>
        <w:t>7</w:t>
      </w:r>
      <w:r w:rsidRPr="00D87A9A">
        <w:rPr>
          <w:rFonts w:asciiTheme="minorHAnsi" w:eastAsia="Calibri" w:hAnsiTheme="minorHAnsi" w:cstheme="minorHAnsi"/>
        </w:rPr>
        <w:t xml:space="preserve"> yüzde puan) olmuştur. </w:t>
      </w:r>
    </w:p>
    <w:p w14:paraId="5DB10E6B" w14:textId="234C1CB0" w:rsidR="00A1501B" w:rsidRDefault="00DB6C66" w:rsidP="00C032B2">
      <w:pPr>
        <w:rPr>
          <w:rFonts w:asciiTheme="minorHAnsi" w:hAnsiTheme="minorHAnsi" w:cstheme="minorHAnsi"/>
          <w:b/>
          <w:bCs/>
        </w:rPr>
      </w:pPr>
      <w:r>
        <w:rPr>
          <w:rFonts w:asciiTheme="minorHAnsi" w:hAnsiTheme="minorHAnsi" w:cstheme="minorHAnsi"/>
          <w:b/>
          <w:sz w:val="24"/>
          <w:szCs w:val="24"/>
        </w:rPr>
        <w:br w:type="page"/>
      </w:r>
      <w:r w:rsidR="00A1501B" w:rsidRPr="007F7B3F">
        <w:rPr>
          <w:rFonts w:asciiTheme="minorHAnsi" w:hAnsiTheme="minorHAnsi" w:cstheme="minorHAnsi"/>
          <w:b/>
        </w:rPr>
        <w:lastRenderedPageBreak/>
        <w:t xml:space="preserve">Tablo 5: </w:t>
      </w:r>
      <w:r w:rsidR="0073013B" w:rsidRPr="007F7B3F">
        <w:rPr>
          <w:rFonts w:asciiTheme="minorHAnsi" w:hAnsiTheme="minorHAnsi" w:cstheme="minorHAnsi"/>
          <w:b/>
          <w:bCs/>
        </w:rPr>
        <w:t xml:space="preserve">Bir Önceki Yılın Aynı Ayına Göre Kiralanan/Kiralık İlan Oranının En Hızlı Arttığı ve Azaldığı İller – 2021 </w:t>
      </w:r>
      <w:r w:rsidR="00F50DBB">
        <w:rPr>
          <w:rFonts w:asciiTheme="minorHAnsi" w:hAnsiTheme="minorHAnsi" w:cstheme="minorHAnsi"/>
          <w:b/>
          <w:bCs/>
        </w:rPr>
        <w:t>Nisan</w:t>
      </w:r>
    </w:p>
    <w:p w14:paraId="061313F8" w14:textId="3A3E6D1D" w:rsidR="006F443A" w:rsidRDefault="00C032B2" w:rsidP="00E5401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07ECC72F" wp14:editId="1FA89D96">
            <wp:extent cx="4518947" cy="3240000"/>
            <wp:effectExtent l="0" t="0" r="0" b="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Resim5.png"/>
                    <pic:cNvPicPr/>
                  </pic:nvPicPr>
                  <pic:blipFill>
                    <a:blip r:embed="rId49">
                      <a:extLst>
                        <a:ext uri="{28A0092B-C50C-407E-A947-70E740481C1C}">
                          <a14:useLocalDpi xmlns:a14="http://schemas.microsoft.com/office/drawing/2010/main" val="0"/>
                        </a:ext>
                      </a:extLst>
                    </a:blip>
                    <a:stretch>
                      <a:fillRect/>
                    </a:stretch>
                  </pic:blipFill>
                  <pic:spPr>
                    <a:xfrm>
                      <a:off x="0" y="0"/>
                      <a:ext cx="4518947" cy="3240000"/>
                    </a:xfrm>
                    <a:prstGeom prst="rect">
                      <a:avLst/>
                    </a:prstGeom>
                  </pic:spPr>
                </pic:pic>
              </a:graphicData>
            </a:graphic>
          </wp:inline>
        </w:drawing>
      </w:r>
    </w:p>
    <w:p w14:paraId="0B5344F3" w14:textId="3AAC7BB8" w:rsidR="00A1501B" w:rsidRDefault="00A1501B" w:rsidP="00E54013">
      <w:pPr>
        <w:spacing w:before="120" w:after="120" w:line="276" w:lineRule="auto"/>
        <w:contextualSpacing/>
        <w:rPr>
          <w:rFonts w:asciiTheme="minorHAnsi" w:hAnsiTheme="minorHAnsi" w:cstheme="minorHAnsi"/>
        </w:rPr>
      </w:pPr>
      <w:r w:rsidRPr="007F7B3F">
        <w:rPr>
          <w:rFonts w:asciiTheme="minorHAnsi" w:hAnsiTheme="minorHAnsi" w:cstheme="minorHAnsi"/>
        </w:rPr>
        <w:t>Kaynak: sahibinden.com, Betam</w:t>
      </w:r>
    </w:p>
    <w:p w14:paraId="31EB9344" w14:textId="77777777" w:rsidR="00FC2BBC" w:rsidRPr="007F7B3F" w:rsidRDefault="00FC2BBC">
      <w:pPr>
        <w:spacing w:before="120" w:after="120" w:line="276" w:lineRule="auto"/>
        <w:contextualSpacing/>
        <w:jc w:val="both"/>
        <w:rPr>
          <w:rFonts w:asciiTheme="minorHAnsi" w:hAnsiTheme="minorHAnsi" w:cstheme="minorHAnsi"/>
        </w:rPr>
      </w:pPr>
    </w:p>
    <w:p w14:paraId="48BC7832" w14:textId="312444DC" w:rsidR="007B13F0" w:rsidRPr="008B5896" w:rsidRDefault="00411BEF" w:rsidP="001E1D17">
      <w:pPr>
        <w:pStyle w:val="ListeParagraf"/>
        <w:numPr>
          <w:ilvl w:val="1"/>
          <w:numId w:val="2"/>
        </w:numPr>
        <w:spacing w:before="120" w:after="120" w:line="276" w:lineRule="auto"/>
        <w:contextualSpacing/>
        <w:jc w:val="both"/>
        <w:rPr>
          <w:rFonts w:asciiTheme="minorHAnsi" w:eastAsia="Calibri" w:hAnsiTheme="minorHAnsi" w:cstheme="minorHAnsi"/>
          <w:b/>
          <w:sz w:val="24"/>
          <w:szCs w:val="24"/>
        </w:rPr>
      </w:pPr>
      <w:r w:rsidRPr="008B5896">
        <w:rPr>
          <w:rFonts w:asciiTheme="minorHAnsi" w:eastAsia="Calibri" w:hAnsiTheme="minorHAnsi" w:cstheme="minorHAnsi"/>
          <w:b/>
          <w:sz w:val="24"/>
          <w:szCs w:val="24"/>
        </w:rPr>
        <w:t xml:space="preserve"> </w:t>
      </w:r>
      <w:r w:rsidR="002A337B" w:rsidRPr="008B5896">
        <w:rPr>
          <w:rFonts w:asciiTheme="minorHAnsi" w:eastAsia="Calibri" w:hAnsiTheme="minorHAnsi" w:cstheme="minorHAnsi"/>
          <w:b/>
          <w:sz w:val="24"/>
          <w:szCs w:val="24"/>
        </w:rPr>
        <w:t>Yayından kaldırılan ilanların yaşam sürelerine göre analiz</w:t>
      </w:r>
      <w:r w:rsidR="002A337B" w:rsidRPr="008B5896" w:rsidDel="002A337B">
        <w:rPr>
          <w:rFonts w:asciiTheme="minorHAnsi" w:eastAsia="Calibri" w:hAnsiTheme="minorHAnsi" w:cstheme="minorHAnsi"/>
          <w:b/>
          <w:sz w:val="24"/>
          <w:szCs w:val="24"/>
        </w:rPr>
        <w:t xml:space="preserve"> </w:t>
      </w:r>
    </w:p>
    <w:p w14:paraId="6F62D63B" w14:textId="70ADA09A" w:rsidR="00307FAF" w:rsidRDefault="003A2151">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rPr>
        <w:t>Kiralık ilan yaşı düşüyor</w:t>
      </w:r>
    </w:p>
    <w:p w14:paraId="47BF40F5" w14:textId="4F43EA54" w:rsidR="006F694B" w:rsidRPr="00451E4D" w:rsidRDefault="00451E4D" w:rsidP="006D54C6">
      <w:pPr>
        <w:spacing w:before="120" w:after="120" w:line="276" w:lineRule="auto"/>
        <w:contextualSpacing/>
        <w:jc w:val="both"/>
        <w:rPr>
          <w:rFonts w:asciiTheme="minorHAnsi" w:hAnsiTheme="minorHAnsi" w:cstheme="minorHAnsi"/>
        </w:rPr>
      </w:pPr>
      <w:r w:rsidRPr="00451E4D">
        <w:rPr>
          <w:rFonts w:asciiTheme="minorHAnsi" w:hAnsiTheme="minorHAnsi" w:cstheme="minorHAnsi"/>
        </w:rPr>
        <w:t>Kapatılan kiralık konut ilan yaşı</w:t>
      </w:r>
      <w:r w:rsidR="00434A35">
        <w:rPr>
          <w:rFonts w:asciiTheme="minorHAnsi" w:hAnsiTheme="minorHAnsi" w:cstheme="minorHAnsi"/>
        </w:rPr>
        <w:t>nın</w:t>
      </w:r>
      <w:r w:rsidRPr="00451E4D">
        <w:rPr>
          <w:rFonts w:asciiTheme="minorHAnsi" w:hAnsiTheme="minorHAnsi" w:cstheme="minorHAnsi"/>
        </w:rPr>
        <w:t xml:space="preserve"> geçmiş dönemlerdeki döngüsel (tekrar eden) hareketiyle uyumlu seyrini sürdü</w:t>
      </w:r>
      <w:r w:rsidR="00434A35">
        <w:rPr>
          <w:rFonts w:asciiTheme="minorHAnsi" w:hAnsiTheme="minorHAnsi" w:cstheme="minorHAnsi"/>
        </w:rPr>
        <w:t>rdüğü görülmektedir</w:t>
      </w:r>
      <w:r w:rsidRPr="00451E4D">
        <w:rPr>
          <w:rFonts w:asciiTheme="minorHAnsi" w:hAnsiTheme="minorHAnsi" w:cstheme="minorHAnsi"/>
        </w:rPr>
        <w:t xml:space="preserve"> (Şekil 23). Eylül ayından itibaren yükselmekte olan kapanan ilan yaşı </w:t>
      </w:r>
      <w:r w:rsidR="009A7AA7">
        <w:rPr>
          <w:rFonts w:asciiTheme="minorHAnsi" w:hAnsiTheme="minorHAnsi" w:cstheme="minorHAnsi"/>
        </w:rPr>
        <w:t xml:space="preserve">Mart ayında tempo kaybetmişti. Nisan ayında da bu durumun devam ettiği görülmektedir. Kapatılan kiralık konut ilan yaşı Nisan ayında </w:t>
      </w:r>
      <w:r w:rsidRPr="00451E4D">
        <w:rPr>
          <w:rFonts w:asciiTheme="minorHAnsi" w:hAnsiTheme="minorHAnsi" w:cstheme="minorHAnsi"/>
        </w:rPr>
        <w:t xml:space="preserve">geçen yılın aynı dönemine kıyasla </w:t>
      </w:r>
      <w:r w:rsidR="00F8607A">
        <w:rPr>
          <w:rFonts w:asciiTheme="minorHAnsi" w:hAnsiTheme="minorHAnsi" w:cstheme="minorHAnsi"/>
        </w:rPr>
        <w:t>1</w:t>
      </w:r>
      <w:r w:rsidRPr="00451E4D">
        <w:rPr>
          <w:rFonts w:asciiTheme="minorHAnsi" w:hAnsiTheme="minorHAnsi" w:cstheme="minorHAnsi"/>
        </w:rPr>
        <w:t>,</w:t>
      </w:r>
      <w:r w:rsidR="00F8607A">
        <w:rPr>
          <w:rFonts w:asciiTheme="minorHAnsi" w:hAnsiTheme="minorHAnsi" w:cstheme="minorHAnsi"/>
        </w:rPr>
        <w:t>2</w:t>
      </w:r>
      <w:r w:rsidRPr="00451E4D">
        <w:rPr>
          <w:rFonts w:asciiTheme="minorHAnsi" w:hAnsiTheme="minorHAnsi" w:cstheme="minorHAnsi"/>
        </w:rPr>
        <w:t xml:space="preserve"> gün ar</w:t>
      </w:r>
      <w:r w:rsidR="00C928D6">
        <w:rPr>
          <w:rFonts w:asciiTheme="minorHAnsi" w:hAnsiTheme="minorHAnsi" w:cstheme="minorHAnsi"/>
        </w:rPr>
        <w:t>tsa da</w:t>
      </w:r>
      <w:r w:rsidR="00F8607A">
        <w:rPr>
          <w:rFonts w:asciiTheme="minorHAnsi" w:hAnsiTheme="minorHAnsi" w:cstheme="minorHAnsi"/>
        </w:rPr>
        <w:t xml:space="preserve"> bir önceki aya göre 2,8 gün azalarak</w:t>
      </w:r>
      <w:r w:rsidRPr="00451E4D">
        <w:rPr>
          <w:rFonts w:asciiTheme="minorHAnsi" w:hAnsiTheme="minorHAnsi" w:cstheme="minorHAnsi"/>
        </w:rPr>
        <w:t xml:space="preserve"> 34,6 gün ol</w:t>
      </w:r>
      <w:r w:rsidR="00F8607A">
        <w:rPr>
          <w:rFonts w:asciiTheme="minorHAnsi" w:hAnsiTheme="minorHAnsi" w:cstheme="minorHAnsi"/>
        </w:rPr>
        <w:t>muştur</w:t>
      </w:r>
      <w:r w:rsidRPr="00451E4D">
        <w:rPr>
          <w:rFonts w:asciiTheme="minorHAnsi" w:hAnsiTheme="minorHAnsi" w:cstheme="minorHAnsi"/>
        </w:rPr>
        <w:t>.</w:t>
      </w:r>
      <w:r>
        <w:rPr>
          <w:rStyle w:val="DipnotBavurusu"/>
          <w:rFonts w:asciiTheme="minorHAnsi" w:hAnsiTheme="minorHAnsi" w:cstheme="minorHAnsi"/>
        </w:rPr>
        <w:footnoteReference w:id="10"/>
      </w:r>
    </w:p>
    <w:p w14:paraId="7AA33C6F" w14:textId="6D8B942F" w:rsidR="002A5BA1" w:rsidRPr="00546972" w:rsidRDefault="002A5BA1">
      <w:pPr>
        <w:spacing w:before="120" w:after="120" w:line="276" w:lineRule="auto"/>
        <w:contextualSpacing/>
        <w:jc w:val="both"/>
        <w:rPr>
          <w:rFonts w:asciiTheme="minorHAnsi" w:hAnsiTheme="minorHAnsi" w:cstheme="minorHAnsi"/>
          <w:sz w:val="24"/>
          <w:szCs w:val="24"/>
        </w:rPr>
      </w:pPr>
    </w:p>
    <w:p w14:paraId="0CC51DE1" w14:textId="77777777" w:rsidR="00C26957" w:rsidRDefault="00C26957">
      <w:pPr>
        <w:spacing w:before="120" w:after="120" w:line="276" w:lineRule="auto"/>
        <w:contextualSpacing/>
        <w:rPr>
          <w:rFonts w:asciiTheme="minorHAnsi" w:hAnsiTheme="minorHAnsi" w:cstheme="minorHAnsi"/>
          <w:b/>
          <w:bCs/>
          <w:sz w:val="24"/>
          <w:szCs w:val="24"/>
        </w:rPr>
      </w:pPr>
    </w:p>
    <w:p w14:paraId="0117E71B" w14:textId="77777777" w:rsidR="00C26957" w:rsidRDefault="00C26957">
      <w:pPr>
        <w:spacing w:before="120" w:after="120" w:line="276" w:lineRule="auto"/>
        <w:contextualSpacing/>
        <w:rPr>
          <w:rFonts w:asciiTheme="minorHAnsi" w:hAnsiTheme="minorHAnsi" w:cstheme="minorHAnsi"/>
          <w:b/>
          <w:bCs/>
          <w:sz w:val="24"/>
          <w:szCs w:val="24"/>
        </w:rPr>
      </w:pPr>
    </w:p>
    <w:p w14:paraId="0D09AA4A" w14:textId="43A05167" w:rsidR="00DB6C66" w:rsidRDefault="00DB6C66">
      <w:pPr>
        <w:rPr>
          <w:rFonts w:asciiTheme="minorHAnsi" w:hAnsiTheme="minorHAnsi" w:cstheme="minorHAnsi"/>
          <w:b/>
          <w:bCs/>
          <w:sz w:val="24"/>
          <w:szCs w:val="24"/>
        </w:rPr>
      </w:pPr>
      <w:r>
        <w:rPr>
          <w:rFonts w:asciiTheme="minorHAnsi" w:hAnsiTheme="minorHAnsi" w:cstheme="minorHAnsi"/>
          <w:b/>
          <w:bCs/>
          <w:sz w:val="24"/>
          <w:szCs w:val="24"/>
        </w:rPr>
        <w:br w:type="page"/>
      </w:r>
    </w:p>
    <w:p w14:paraId="4D4C9D39" w14:textId="4D17AB38" w:rsidR="00A1501B" w:rsidRDefault="00677C00">
      <w:pPr>
        <w:spacing w:before="120" w:after="120" w:line="276" w:lineRule="auto"/>
        <w:contextualSpacing/>
        <w:rPr>
          <w:rFonts w:asciiTheme="minorHAnsi" w:hAnsiTheme="minorHAnsi" w:cstheme="minorHAnsi"/>
          <w:b/>
          <w:bCs/>
          <w:color w:val="FF0000"/>
          <w:sz w:val="24"/>
          <w:szCs w:val="24"/>
        </w:rPr>
      </w:pPr>
      <w:r w:rsidRPr="00677C00">
        <w:rPr>
          <w:rFonts w:asciiTheme="minorHAnsi" w:hAnsiTheme="minorHAnsi" w:cstheme="minorHAnsi"/>
          <w:b/>
          <w:bCs/>
          <w:noProof/>
          <w:color w:val="FF0000"/>
          <w:sz w:val="24"/>
          <w:szCs w:val="24"/>
          <w:lang w:eastAsia="tr-TR"/>
        </w:rPr>
        <w:lastRenderedPageBreak/>
        <w:drawing>
          <wp:anchor distT="0" distB="0" distL="114300" distR="114300" simplePos="0" relativeHeight="251940864" behindDoc="0" locked="0" layoutInCell="1" allowOverlap="1" wp14:anchorId="12218925" wp14:editId="3ABF5927">
            <wp:simplePos x="0" y="0"/>
            <wp:positionH relativeFrom="column">
              <wp:posOffset>-92075</wp:posOffset>
            </wp:positionH>
            <wp:positionV relativeFrom="paragraph">
              <wp:posOffset>205105</wp:posOffset>
            </wp:positionV>
            <wp:extent cx="5763260" cy="3243409"/>
            <wp:effectExtent l="0" t="0" r="0" b="0"/>
            <wp:wrapTopAndBottom/>
            <wp:docPr id="102" name="Resim 102" descr="C:\Users\deniz.kapancioglu\Desktop\Yeni klasör (2)\Mayis_2021_Sekil-Tablo_PNG\Sekil_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eniz.kapancioglu\Desktop\Yeni klasör (2)\Mayis_2021_Sekil-Tablo_PNG\Sekil_23-1.png"/>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A1501B" w:rsidRPr="00F50DBB">
        <w:rPr>
          <w:rFonts w:asciiTheme="minorHAnsi" w:hAnsiTheme="minorHAnsi" w:cstheme="minorHAnsi"/>
          <w:b/>
          <w:bCs/>
          <w:sz w:val="24"/>
          <w:szCs w:val="24"/>
        </w:rPr>
        <w:t>Şekil 2</w:t>
      </w:r>
      <w:r w:rsidR="00CB123E" w:rsidRPr="00F50DBB">
        <w:rPr>
          <w:rFonts w:asciiTheme="minorHAnsi" w:hAnsiTheme="minorHAnsi" w:cstheme="minorHAnsi"/>
          <w:b/>
          <w:bCs/>
          <w:sz w:val="24"/>
          <w:szCs w:val="24"/>
        </w:rPr>
        <w:t>3</w:t>
      </w:r>
      <w:r w:rsidR="00A1501B" w:rsidRPr="00F50DBB">
        <w:rPr>
          <w:rFonts w:asciiTheme="minorHAnsi" w:hAnsiTheme="minorHAnsi" w:cstheme="minorHAnsi"/>
          <w:b/>
          <w:bCs/>
          <w:sz w:val="24"/>
          <w:szCs w:val="24"/>
        </w:rPr>
        <w:t xml:space="preserve">: Kiralık Konut- </w:t>
      </w:r>
      <w:r w:rsidR="0071525A" w:rsidRPr="00F50DBB">
        <w:rPr>
          <w:rFonts w:asciiTheme="minorHAnsi" w:hAnsiTheme="minorHAnsi" w:cstheme="minorHAnsi"/>
          <w:b/>
          <w:bCs/>
          <w:sz w:val="24"/>
          <w:szCs w:val="24"/>
        </w:rPr>
        <w:t>Kapatılan</w:t>
      </w:r>
      <w:r w:rsidR="00A1501B" w:rsidRPr="00F50DBB">
        <w:rPr>
          <w:rFonts w:asciiTheme="minorHAnsi" w:hAnsiTheme="minorHAnsi" w:cstheme="minorHAnsi"/>
          <w:b/>
          <w:bCs/>
          <w:sz w:val="24"/>
          <w:szCs w:val="24"/>
        </w:rPr>
        <w:t xml:space="preserve"> İlan Yaşı (Gün)</w:t>
      </w:r>
    </w:p>
    <w:p w14:paraId="050E4BAC" w14:textId="46844B96" w:rsidR="00A1501B" w:rsidRPr="00EC0511" w:rsidRDefault="00A1501B">
      <w:pPr>
        <w:spacing w:before="120" w:after="120" w:line="276" w:lineRule="auto"/>
        <w:contextualSpacing/>
        <w:jc w:val="both"/>
        <w:rPr>
          <w:rFonts w:asciiTheme="minorHAnsi" w:hAnsiTheme="minorHAnsi" w:cstheme="minorHAnsi"/>
        </w:rPr>
      </w:pPr>
      <w:r w:rsidRPr="00EC0511">
        <w:rPr>
          <w:rFonts w:asciiTheme="minorHAnsi" w:hAnsiTheme="minorHAnsi" w:cstheme="minorHAnsi"/>
        </w:rPr>
        <w:t>Kaynak: sahibinden.com, Betam</w:t>
      </w:r>
    </w:p>
    <w:p w14:paraId="19FF1BF9" w14:textId="29BC736E" w:rsidR="00C91F88" w:rsidRPr="00546972" w:rsidRDefault="00C91F88" w:rsidP="001E1D17">
      <w:pPr>
        <w:spacing w:before="120" w:after="120" w:line="276" w:lineRule="auto"/>
        <w:contextualSpacing/>
        <w:rPr>
          <w:rFonts w:asciiTheme="minorHAnsi" w:hAnsiTheme="minorHAnsi" w:cstheme="minorHAnsi"/>
          <w:sz w:val="24"/>
          <w:szCs w:val="24"/>
        </w:rPr>
      </w:pPr>
    </w:p>
    <w:p w14:paraId="62718D1A" w14:textId="51101354" w:rsidR="00F609E9" w:rsidRDefault="009B62B9" w:rsidP="009B62B9">
      <w:pPr>
        <w:spacing w:line="276" w:lineRule="auto"/>
        <w:jc w:val="both"/>
        <w:rPr>
          <w:rFonts w:asciiTheme="minorHAnsi" w:eastAsia="Calibri" w:hAnsiTheme="minorHAnsi" w:cstheme="minorHAnsi"/>
        </w:rPr>
      </w:pPr>
      <w:r w:rsidRPr="009B62B9">
        <w:rPr>
          <w:rFonts w:asciiTheme="minorHAnsi" w:eastAsia="Calibri" w:hAnsiTheme="minorHAnsi" w:cstheme="minorHAnsi"/>
        </w:rPr>
        <w:t>Üç büyük ilde de kapatılan kiralık konut ilan yaşı Türkiye geneli</w:t>
      </w:r>
      <w:r>
        <w:rPr>
          <w:rFonts w:asciiTheme="minorHAnsi" w:eastAsia="Calibri" w:hAnsiTheme="minorHAnsi" w:cstheme="minorHAnsi"/>
        </w:rPr>
        <w:t xml:space="preserve">ne </w:t>
      </w:r>
      <w:r w:rsidRPr="009B62B9">
        <w:rPr>
          <w:rFonts w:asciiTheme="minorHAnsi" w:eastAsia="Calibri" w:hAnsiTheme="minorHAnsi" w:cstheme="minorHAnsi"/>
        </w:rPr>
        <w:t xml:space="preserve">paralel bir seyir izlemektedir (Şekil 24). Kapatılan ilan yaşı </w:t>
      </w:r>
      <w:r w:rsidR="00A0490E">
        <w:rPr>
          <w:rFonts w:asciiTheme="minorHAnsi" w:eastAsia="Calibri" w:hAnsiTheme="minorHAnsi" w:cstheme="minorHAnsi"/>
        </w:rPr>
        <w:t>geçen yılın aynı ayına göre İstanbul’da (0,9 gün) azalırken, Ankara’da (1,9 gün) ve İzmir’de (1,2 gün) artmıştır. Öte yandan, bu gösterge geçen aya göre 3 büyükşehirde düşmüştür. Kapatılan ilan yaşı geçen aya göre İstanbul’da 2,4 gün, Ankara’da 2,3 gün ve İzmir’de 0,9 gün azalmıştır.</w:t>
      </w:r>
    </w:p>
    <w:p w14:paraId="7EA658FE" w14:textId="443D06D9" w:rsidR="0026345C" w:rsidRDefault="0026345C" w:rsidP="009B62B9">
      <w:pPr>
        <w:spacing w:line="276" w:lineRule="auto"/>
        <w:jc w:val="both"/>
        <w:rPr>
          <w:rFonts w:asciiTheme="minorHAnsi" w:hAnsiTheme="minorHAnsi" w:cstheme="minorHAnsi"/>
          <w:b/>
          <w:bCs/>
        </w:rPr>
      </w:pPr>
    </w:p>
    <w:p w14:paraId="432EC68F" w14:textId="41F58955" w:rsidR="008A4AA1" w:rsidRPr="00F50DBB" w:rsidRDefault="00677C00">
      <w:pPr>
        <w:spacing w:before="120" w:after="120" w:line="276" w:lineRule="auto"/>
        <w:contextualSpacing/>
        <w:rPr>
          <w:rFonts w:asciiTheme="minorHAnsi" w:hAnsiTheme="minorHAnsi" w:cstheme="minorHAnsi"/>
          <w:b/>
          <w:bCs/>
        </w:rPr>
      </w:pPr>
      <w:r w:rsidRPr="00677C00">
        <w:rPr>
          <w:rFonts w:asciiTheme="minorHAnsi" w:hAnsiTheme="minorHAnsi" w:cstheme="minorHAnsi"/>
          <w:noProof/>
          <w:sz w:val="24"/>
          <w:szCs w:val="24"/>
          <w:lang w:eastAsia="tr-TR"/>
        </w:rPr>
        <w:drawing>
          <wp:anchor distT="0" distB="0" distL="114300" distR="114300" simplePos="0" relativeHeight="251941888" behindDoc="0" locked="0" layoutInCell="1" allowOverlap="1" wp14:anchorId="44924641" wp14:editId="365DB67E">
            <wp:simplePos x="0" y="0"/>
            <wp:positionH relativeFrom="column">
              <wp:posOffset>-76835</wp:posOffset>
            </wp:positionH>
            <wp:positionV relativeFrom="paragraph">
              <wp:posOffset>182245</wp:posOffset>
            </wp:positionV>
            <wp:extent cx="5763260" cy="3243409"/>
            <wp:effectExtent l="0" t="0" r="0" b="0"/>
            <wp:wrapTopAndBottom/>
            <wp:docPr id="103" name="Resim 103" descr="C:\Users\deniz.kapancioglu\Desktop\Yeni klasör (2)\Mayis_2021_Sekil-Tablo_PNG\Sekil_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eniz.kapancioglu\Desktop\Yeni klasör (2)\Mayis_2021_Sekil-Tablo_PNG\Sekil_24-1.png"/>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8A4AA1" w:rsidRPr="00F50DBB">
        <w:rPr>
          <w:rFonts w:asciiTheme="minorHAnsi" w:hAnsiTheme="minorHAnsi" w:cstheme="minorHAnsi"/>
          <w:b/>
          <w:bCs/>
        </w:rPr>
        <w:t xml:space="preserve">Şekil 24: Üç Büyük İlde Kiralık Konut – </w:t>
      </w:r>
      <w:r w:rsidR="0071525A" w:rsidRPr="00F50DBB">
        <w:rPr>
          <w:rFonts w:asciiTheme="minorHAnsi" w:hAnsiTheme="minorHAnsi" w:cstheme="minorHAnsi"/>
          <w:b/>
          <w:bCs/>
        </w:rPr>
        <w:t>Kapatılan</w:t>
      </w:r>
      <w:r w:rsidR="008A4AA1" w:rsidRPr="00F50DBB">
        <w:rPr>
          <w:rFonts w:asciiTheme="minorHAnsi" w:hAnsiTheme="minorHAnsi" w:cstheme="minorHAnsi"/>
          <w:b/>
          <w:bCs/>
        </w:rPr>
        <w:t xml:space="preserve"> İlan Yaşı (Gün)</w:t>
      </w:r>
    </w:p>
    <w:p w14:paraId="0EA31CF9" w14:textId="2E502FB1" w:rsidR="008A4AA1" w:rsidRPr="00546972" w:rsidRDefault="008A4AA1">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0D797C9B" w14:textId="5AE2BD38" w:rsidR="00DB6C66" w:rsidRDefault="00DB6C66">
      <w:pPr>
        <w:rPr>
          <w:rFonts w:asciiTheme="minorHAnsi" w:hAnsiTheme="minorHAnsi" w:cstheme="minorHAnsi"/>
          <w:sz w:val="24"/>
          <w:szCs w:val="24"/>
        </w:rPr>
      </w:pPr>
      <w:r>
        <w:rPr>
          <w:rFonts w:asciiTheme="minorHAnsi" w:hAnsiTheme="minorHAnsi" w:cstheme="minorHAnsi"/>
          <w:sz w:val="24"/>
          <w:szCs w:val="24"/>
        </w:rPr>
        <w:br w:type="page"/>
      </w:r>
    </w:p>
    <w:p w14:paraId="291E6CF1" w14:textId="1F4A5A2A" w:rsidR="00030160" w:rsidRDefault="00030160">
      <w:pPr>
        <w:spacing w:before="120" w:after="120" w:line="276" w:lineRule="auto"/>
        <w:contextualSpacing/>
        <w:jc w:val="both"/>
        <w:rPr>
          <w:rFonts w:asciiTheme="minorHAnsi" w:hAnsiTheme="minorHAnsi" w:cstheme="minorHAnsi"/>
          <w:b/>
          <w:bCs/>
        </w:rPr>
      </w:pPr>
      <w:r w:rsidRPr="00EC0511">
        <w:rPr>
          <w:rFonts w:asciiTheme="minorHAnsi" w:hAnsiTheme="minorHAnsi" w:cstheme="minorHAnsi"/>
          <w:b/>
          <w:bCs/>
        </w:rPr>
        <w:lastRenderedPageBreak/>
        <w:t>Büyükşehirlerde kiralık ilan yaşında farklılıklar</w:t>
      </w:r>
    </w:p>
    <w:p w14:paraId="635E3417" w14:textId="77777777" w:rsidR="00F462A4" w:rsidRPr="00EC0511" w:rsidRDefault="00F462A4" w:rsidP="00F462A4">
      <w:pPr>
        <w:spacing w:before="120" w:after="120" w:line="276" w:lineRule="auto"/>
        <w:contextualSpacing/>
        <w:jc w:val="both"/>
        <w:rPr>
          <w:rFonts w:asciiTheme="minorHAnsi" w:hAnsiTheme="minorHAnsi" w:cstheme="minorHAnsi"/>
        </w:rPr>
      </w:pPr>
      <w:r>
        <w:rPr>
          <w:rFonts w:asciiTheme="minorHAnsi" w:hAnsiTheme="minorHAnsi" w:cstheme="minorHAnsi"/>
        </w:rPr>
        <w:t>Diğer büyükşehirlerdeki k</w:t>
      </w:r>
      <w:r w:rsidRPr="00EC0511">
        <w:rPr>
          <w:rFonts w:asciiTheme="minorHAnsi" w:hAnsiTheme="minorHAnsi" w:cstheme="minorHAnsi"/>
        </w:rPr>
        <w:t>apatılan ilan yaşındaki</w:t>
      </w:r>
      <w:r w:rsidRPr="00EC0511">
        <w:rPr>
          <w:rStyle w:val="DipnotBavurusu"/>
          <w:rFonts w:asciiTheme="minorHAnsi" w:hAnsiTheme="minorHAnsi" w:cstheme="minorHAnsi"/>
        </w:rPr>
        <w:footnoteReference w:id="11"/>
      </w:r>
      <w:r w:rsidRPr="00EC0511">
        <w:rPr>
          <w:rFonts w:asciiTheme="minorHAnsi" w:hAnsiTheme="minorHAnsi" w:cstheme="minorHAnsi"/>
        </w:rPr>
        <w:t xml:space="preserve"> yıllık değişimler diğer göstergelerde olduğu gibi büyük farklılıklar sergilemektedir (Tablo 6). Geçen yılın aynı dönemine göre </w:t>
      </w:r>
      <w:r>
        <w:rPr>
          <w:rFonts w:asciiTheme="minorHAnsi" w:hAnsiTheme="minorHAnsi" w:cstheme="minorHAnsi"/>
        </w:rPr>
        <w:t>Nisan</w:t>
      </w:r>
      <w:r w:rsidRPr="00EC0511">
        <w:rPr>
          <w:rFonts w:asciiTheme="minorHAnsi" w:hAnsiTheme="minorHAnsi" w:cstheme="minorHAnsi"/>
        </w:rPr>
        <w:t xml:space="preserve"> ayında kapatılan ilan yaşının en çok arttığı iller Eskişehir (1</w:t>
      </w:r>
      <w:r>
        <w:rPr>
          <w:rFonts w:asciiTheme="minorHAnsi" w:hAnsiTheme="minorHAnsi" w:cstheme="minorHAnsi"/>
        </w:rPr>
        <w:t>3</w:t>
      </w:r>
      <w:r w:rsidRPr="00EC0511">
        <w:rPr>
          <w:rFonts w:asciiTheme="minorHAnsi" w:hAnsiTheme="minorHAnsi" w:cstheme="minorHAnsi"/>
        </w:rPr>
        <w:t>,</w:t>
      </w:r>
      <w:r>
        <w:rPr>
          <w:rFonts w:asciiTheme="minorHAnsi" w:hAnsiTheme="minorHAnsi" w:cstheme="minorHAnsi"/>
        </w:rPr>
        <w:t>1</w:t>
      </w:r>
      <w:r w:rsidRPr="00EC0511">
        <w:rPr>
          <w:rFonts w:asciiTheme="minorHAnsi" w:hAnsiTheme="minorHAnsi" w:cstheme="minorHAnsi"/>
        </w:rPr>
        <w:t xml:space="preserve"> gün), </w:t>
      </w:r>
      <w:r>
        <w:rPr>
          <w:rFonts w:asciiTheme="minorHAnsi" w:hAnsiTheme="minorHAnsi" w:cstheme="minorHAnsi"/>
        </w:rPr>
        <w:t>Malatya</w:t>
      </w:r>
      <w:r w:rsidRPr="00EC0511">
        <w:rPr>
          <w:rFonts w:asciiTheme="minorHAnsi" w:hAnsiTheme="minorHAnsi" w:cstheme="minorHAnsi"/>
        </w:rPr>
        <w:t xml:space="preserve"> (</w:t>
      </w:r>
      <w:r>
        <w:rPr>
          <w:rFonts w:asciiTheme="minorHAnsi" w:hAnsiTheme="minorHAnsi" w:cstheme="minorHAnsi"/>
        </w:rPr>
        <w:t>8</w:t>
      </w:r>
      <w:r w:rsidRPr="00EC0511">
        <w:rPr>
          <w:rFonts w:asciiTheme="minorHAnsi" w:hAnsiTheme="minorHAnsi" w:cstheme="minorHAnsi"/>
        </w:rPr>
        <w:t>,</w:t>
      </w:r>
      <w:r>
        <w:rPr>
          <w:rFonts w:asciiTheme="minorHAnsi" w:hAnsiTheme="minorHAnsi" w:cstheme="minorHAnsi"/>
        </w:rPr>
        <w:t>9</w:t>
      </w:r>
      <w:r w:rsidRPr="00EC0511">
        <w:rPr>
          <w:rFonts w:asciiTheme="minorHAnsi" w:hAnsiTheme="minorHAnsi" w:cstheme="minorHAnsi"/>
        </w:rPr>
        <w:t xml:space="preserve"> gün), </w:t>
      </w:r>
      <w:r>
        <w:rPr>
          <w:rFonts w:asciiTheme="minorHAnsi" w:hAnsiTheme="minorHAnsi" w:cstheme="minorHAnsi"/>
        </w:rPr>
        <w:t>Balıkesir</w:t>
      </w:r>
      <w:r w:rsidRPr="00EC0511">
        <w:rPr>
          <w:rFonts w:asciiTheme="minorHAnsi" w:hAnsiTheme="minorHAnsi" w:cstheme="minorHAnsi"/>
        </w:rPr>
        <w:t xml:space="preserve"> (8</w:t>
      </w:r>
      <w:r>
        <w:rPr>
          <w:rFonts w:asciiTheme="minorHAnsi" w:hAnsiTheme="minorHAnsi" w:cstheme="minorHAnsi"/>
        </w:rPr>
        <w:t>,6</w:t>
      </w:r>
      <w:r w:rsidRPr="00EC0511">
        <w:rPr>
          <w:rFonts w:asciiTheme="minorHAnsi" w:hAnsiTheme="minorHAnsi" w:cstheme="minorHAnsi"/>
        </w:rPr>
        <w:t xml:space="preserve"> gün), </w:t>
      </w:r>
      <w:r>
        <w:rPr>
          <w:rFonts w:asciiTheme="minorHAnsi" w:hAnsiTheme="minorHAnsi" w:cstheme="minorHAnsi"/>
        </w:rPr>
        <w:t>Şanlıurfa</w:t>
      </w:r>
      <w:r w:rsidRPr="00EC0511">
        <w:rPr>
          <w:rFonts w:asciiTheme="minorHAnsi" w:hAnsiTheme="minorHAnsi" w:cstheme="minorHAnsi"/>
        </w:rPr>
        <w:t xml:space="preserve"> (</w:t>
      </w:r>
      <w:r>
        <w:rPr>
          <w:rFonts w:asciiTheme="minorHAnsi" w:hAnsiTheme="minorHAnsi" w:cstheme="minorHAnsi"/>
        </w:rPr>
        <w:t>7</w:t>
      </w:r>
      <w:r w:rsidRPr="00EC0511">
        <w:rPr>
          <w:rFonts w:asciiTheme="minorHAnsi" w:hAnsiTheme="minorHAnsi" w:cstheme="minorHAnsi"/>
        </w:rPr>
        <w:t>,</w:t>
      </w:r>
      <w:r>
        <w:rPr>
          <w:rFonts w:asciiTheme="minorHAnsi" w:hAnsiTheme="minorHAnsi" w:cstheme="minorHAnsi"/>
        </w:rPr>
        <w:t>4</w:t>
      </w:r>
      <w:r w:rsidRPr="00EC0511">
        <w:rPr>
          <w:rFonts w:asciiTheme="minorHAnsi" w:hAnsiTheme="minorHAnsi" w:cstheme="minorHAnsi"/>
        </w:rPr>
        <w:t xml:space="preserve"> gün) ve </w:t>
      </w:r>
      <w:r>
        <w:rPr>
          <w:rFonts w:asciiTheme="minorHAnsi" w:hAnsiTheme="minorHAnsi" w:cstheme="minorHAnsi"/>
        </w:rPr>
        <w:t>Antalya</w:t>
      </w:r>
      <w:r w:rsidRPr="00EC0511">
        <w:rPr>
          <w:rFonts w:asciiTheme="minorHAnsi" w:hAnsiTheme="minorHAnsi" w:cstheme="minorHAnsi"/>
        </w:rPr>
        <w:t xml:space="preserve"> (</w:t>
      </w:r>
      <w:r>
        <w:rPr>
          <w:rFonts w:asciiTheme="minorHAnsi" w:hAnsiTheme="minorHAnsi" w:cstheme="minorHAnsi"/>
        </w:rPr>
        <w:t>7</w:t>
      </w:r>
      <w:r w:rsidRPr="00EC0511">
        <w:rPr>
          <w:rFonts w:asciiTheme="minorHAnsi" w:hAnsiTheme="minorHAnsi" w:cstheme="minorHAnsi"/>
        </w:rPr>
        <w:t>,</w:t>
      </w:r>
      <w:r>
        <w:rPr>
          <w:rFonts w:asciiTheme="minorHAnsi" w:hAnsiTheme="minorHAnsi" w:cstheme="minorHAnsi"/>
        </w:rPr>
        <w:t>1</w:t>
      </w:r>
      <w:r w:rsidRPr="00EC0511">
        <w:rPr>
          <w:rFonts w:asciiTheme="minorHAnsi" w:hAnsiTheme="minorHAnsi" w:cstheme="minorHAnsi"/>
        </w:rPr>
        <w:t xml:space="preserve"> gün) olmuştur. İlan yaşının en çok azaldığı büyükşehirler </w:t>
      </w:r>
      <w:r>
        <w:rPr>
          <w:rFonts w:asciiTheme="minorHAnsi" w:hAnsiTheme="minorHAnsi" w:cstheme="minorHAnsi"/>
        </w:rPr>
        <w:t>Samsun</w:t>
      </w:r>
      <w:r w:rsidRPr="00EC0511">
        <w:rPr>
          <w:rFonts w:asciiTheme="minorHAnsi" w:hAnsiTheme="minorHAnsi" w:cstheme="minorHAnsi"/>
        </w:rPr>
        <w:t xml:space="preserve"> (</w:t>
      </w:r>
      <w:r>
        <w:rPr>
          <w:rFonts w:asciiTheme="minorHAnsi" w:hAnsiTheme="minorHAnsi" w:cstheme="minorHAnsi"/>
        </w:rPr>
        <w:t>3</w:t>
      </w:r>
      <w:r w:rsidRPr="00EC0511">
        <w:rPr>
          <w:rFonts w:asciiTheme="minorHAnsi" w:hAnsiTheme="minorHAnsi" w:cstheme="minorHAnsi"/>
        </w:rPr>
        <w:t>,</w:t>
      </w:r>
      <w:r>
        <w:rPr>
          <w:rFonts w:asciiTheme="minorHAnsi" w:hAnsiTheme="minorHAnsi" w:cstheme="minorHAnsi"/>
        </w:rPr>
        <w:t>8</w:t>
      </w:r>
      <w:r w:rsidRPr="00EC0511">
        <w:rPr>
          <w:rFonts w:asciiTheme="minorHAnsi" w:hAnsiTheme="minorHAnsi" w:cstheme="minorHAnsi"/>
        </w:rPr>
        <w:t xml:space="preserve"> gün), </w:t>
      </w:r>
      <w:r>
        <w:rPr>
          <w:rFonts w:asciiTheme="minorHAnsi" w:hAnsiTheme="minorHAnsi" w:cstheme="minorHAnsi"/>
        </w:rPr>
        <w:t>Diyarbakır</w:t>
      </w:r>
      <w:r w:rsidRPr="00EC0511">
        <w:rPr>
          <w:rFonts w:asciiTheme="minorHAnsi" w:hAnsiTheme="minorHAnsi" w:cstheme="minorHAnsi"/>
        </w:rPr>
        <w:t xml:space="preserve"> (</w:t>
      </w:r>
      <w:r>
        <w:rPr>
          <w:rFonts w:asciiTheme="minorHAnsi" w:hAnsiTheme="minorHAnsi" w:cstheme="minorHAnsi"/>
        </w:rPr>
        <w:t>4</w:t>
      </w:r>
      <w:r w:rsidRPr="00EC0511">
        <w:rPr>
          <w:rFonts w:asciiTheme="minorHAnsi" w:hAnsiTheme="minorHAnsi" w:cstheme="minorHAnsi"/>
        </w:rPr>
        <w:t>,</w:t>
      </w:r>
      <w:r>
        <w:rPr>
          <w:rFonts w:asciiTheme="minorHAnsi" w:hAnsiTheme="minorHAnsi" w:cstheme="minorHAnsi"/>
        </w:rPr>
        <w:t>8</w:t>
      </w:r>
      <w:r w:rsidRPr="00EC0511">
        <w:rPr>
          <w:rFonts w:asciiTheme="minorHAnsi" w:hAnsiTheme="minorHAnsi" w:cstheme="minorHAnsi"/>
        </w:rPr>
        <w:t xml:space="preserve"> gün), Adana</w:t>
      </w:r>
      <w:r>
        <w:rPr>
          <w:rFonts w:asciiTheme="minorHAnsi" w:hAnsiTheme="minorHAnsi" w:cstheme="minorHAnsi"/>
        </w:rPr>
        <w:t xml:space="preserve"> (5,8 gün),</w:t>
      </w:r>
      <w:r w:rsidRPr="00EC0511">
        <w:rPr>
          <w:rFonts w:asciiTheme="minorHAnsi" w:hAnsiTheme="minorHAnsi" w:cstheme="minorHAnsi"/>
        </w:rPr>
        <w:t xml:space="preserve"> </w:t>
      </w:r>
      <w:r>
        <w:rPr>
          <w:rFonts w:asciiTheme="minorHAnsi" w:hAnsiTheme="minorHAnsi" w:cstheme="minorHAnsi"/>
        </w:rPr>
        <w:t>Erzurum</w:t>
      </w:r>
      <w:r w:rsidRPr="00EC0511">
        <w:rPr>
          <w:rFonts w:asciiTheme="minorHAnsi" w:hAnsiTheme="minorHAnsi" w:cstheme="minorHAnsi"/>
        </w:rPr>
        <w:t xml:space="preserve"> ve </w:t>
      </w:r>
      <w:r>
        <w:rPr>
          <w:rFonts w:asciiTheme="minorHAnsi" w:hAnsiTheme="minorHAnsi" w:cstheme="minorHAnsi"/>
        </w:rPr>
        <w:t>Tekirdağ</w:t>
      </w:r>
      <w:r w:rsidRPr="00EC0511">
        <w:rPr>
          <w:rFonts w:asciiTheme="minorHAnsi" w:hAnsiTheme="minorHAnsi" w:cstheme="minorHAnsi"/>
        </w:rPr>
        <w:t xml:space="preserve"> (</w:t>
      </w:r>
      <w:r>
        <w:rPr>
          <w:rFonts w:asciiTheme="minorHAnsi" w:hAnsiTheme="minorHAnsi" w:cstheme="minorHAnsi"/>
        </w:rPr>
        <w:t>12</w:t>
      </w:r>
      <w:r w:rsidRPr="00EC0511">
        <w:rPr>
          <w:rFonts w:asciiTheme="minorHAnsi" w:hAnsiTheme="minorHAnsi" w:cstheme="minorHAnsi"/>
        </w:rPr>
        <w:t>,</w:t>
      </w:r>
      <w:r>
        <w:rPr>
          <w:rFonts w:asciiTheme="minorHAnsi" w:hAnsiTheme="minorHAnsi" w:cstheme="minorHAnsi"/>
        </w:rPr>
        <w:t>2</w:t>
      </w:r>
      <w:r w:rsidRPr="00EC0511">
        <w:rPr>
          <w:rFonts w:asciiTheme="minorHAnsi" w:hAnsiTheme="minorHAnsi" w:cstheme="minorHAnsi"/>
        </w:rPr>
        <w:t xml:space="preserve"> gün)</w:t>
      </w:r>
      <w:r>
        <w:rPr>
          <w:rFonts w:asciiTheme="minorHAnsi" w:hAnsiTheme="minorHAnsi" w:cstheme="minorHAnsi"/>
        </w:rPr>
        <w:t xml:space="preserve"> olmuştur</w:t>
      </w:r>
      <w:r w:rsidRPr="00EC0511">
        <w:rPr>
          <w:rFonts w:asciiTheme="minorHAnsi" w:hAnsiTheme="minorHAnsi" w:cstheme="minorHAnsi"/>
        </w:rPr>
        <w:t xml:space="preserve">. </w:t>
      </w:r>
    </w:p>
    <w:p w14:paraId="15ABF5BE" w14:textId="48A6535C" w:rsidR="0026345C" w:rsidRDefault="0026345C">
      <w:pPr>
        <w:rPr>
          <w:rFonts w:asciiTheme="minorHAnsi" w:eastAsia="Calibri" w:hAnsiTheme="minorHAnsi" w:cstheme="minorHAnsi"/>
          <w:sz w:val="24"/>
          <w:szCs w:val="24"/>
        </w:rPr>
      </w:pPr>
    </w:p>
    <w:p w14:paraId="599E7696" w14:textId="3D9A0B3E" w:rsidR="00A1501B" w:rsidRPr="00EC0511" w:rsidRDefault="00A1501B">
      <w:pPr>
        <w:spacing w:before="120" w:after="120" w:line="276" w:lineRule="auto"/>
        <w:contextualSpacing/>
        <w:jc w:val="both"/>
        <w:rPr>
          <w:rFonts w:asciiTheme="minorHAnsi" w:hAnsiTheme="minorHAnsi" w:cstheme="minorHAnsi"/>
          <w:b/>
          <w:bCs/>
        </w:rPr>
      </w:pPr>
      <w:r w:rsidRPr="00EC0511">
        <w:rPr>
          <w:rFonts w:asciiTheme="minorHAnsi" w:hAnsiTheme="minorHAnsi" w:cstheme="minorHAnsi"/>
          <w:b/>
          <w:bCs/>
        </w:rPr>
        <w:t xml:space="preserve">Tablo 6: Bir Önceki Yılın Aynı Ayına Göre Kiralık Konut </w:t>
      </w:r>
      <w:r w:rsidR="0071525A" w:rsidRPr="00EC0511">
        <w:rPr>
          <w:rFonts w:asciiTheme="minorHAnsi" w:hAnsiTheme="minorHAnsi" w:cstheme="minorHAnsi"/>
          <w:b/>
          <w:bCs/>
        </w:rPr>
        <w:t>Kapatılan</w:t>
      </w:r>
      <w:r w:rsidRPr="00EC0511">
        <w:rPr>
          <w:rFonts w:asciiTheme="minorHAnsi" w:hAnsiTheme="minorHAnsi" w:cstheme="minorHAnsi"/>
          <w:b/>
          <w:bCs/>
        </w:rPr>
        <w:t xml:space="preserve"> İlan </w:t>
      </w:r>
      <w:r w:rsidR="008F7D23" w:rsidRPr="00EC0511">
        <w:rPr>
          <w:rFonts w:asciiTheme="minorHAnsi" w:hAnsiTheme="minorHAnsi" w:cstheme="minorHAnsi"/>
          <w:b/>
          <w:bCs/>
        </w:rPr>
        <w:t>Yaşının</w:t>
      </w:r>
      <w:r w:rsidRPr="00EC0511">
        <w:rPr>
          <w:rFonts w:asciiTheme="minorHAnsi" w:hAnsiTheme="minorHAnsi" w:cstheme="minorHAnsi"/>
          <w:b/>
          <w:bCs/>
        </w:rPr>
        <w:t xml:space="preserve"> En Hızlı Arttığı</w:t>
      </w:r>
      <w:r w:rsidRPr="00546972">
        <w:rPr>
          <w:rFonts w:asciiTheme="minorHAnsi" w:hAnsiTheme="minorHAnsi" w:cstheme="minorHAnsi"/>
          <w:b/>
          <w:bCs/>
          <w:sz w:val="24"/>
          <w:szCs w:val="24"/>
        </w:rPr>
        <w:t xml:space="preserve"> </w:t>
      </w:r>
      <w:r w:rsidRPr="00EC0511">
        <w:rPr>
          <w:rFonts w:asciiTheme="minorHAnsi" w:hAnsiTheme="minorHAnsi" w:cstheme="minorHAnsi"/>
          <w:b/>
          <w:bCs/>
        </w:rPr>
        <w:t>ve Azaldığı İller – 202</w:t>
      </w:r>
      <w:r w:rsidR="001F2DFF" w:rsidRPr="00EC0511">
        <w:rPr>
          <w:rFonts w:asciiTheme="minorHAnsi" w:hAnsiTheme="minorHAnsi" w:cstheme="minorHAnsi"/>
          <w:b/>
          <w:bCs/>
        </w:rPr>
        <w:t xml:space="preserve">1 </w:t>
      </w:r>
      <w:r w:rsidR="00F50DBB">
        <w:rPr>
          <w:rFonts w:asciiTheme="minorHAnsi" w:hAnsiTheme="minorHAnsi" w:cstheme="minorHAnsi"/>
          <w:b/>
          <w:bCs/>
        </w:rPr>
        <w:t>Nisan</w:t>
      </w:r>
    </w:p>
    <w:p w14:paraId="20283C40" w14:textId="0C20592D" w:rsidR="006F443A" w:rsidRDefault="00C032B2">
      <w:pPr>
        <w:spacing w:before="120" w:after="120" w:line="276" w:lineRule="auto"/>
        <w:contextualSpacing/>
        <w:jc w:val="both"/>
        <w:rPr>
          <w:rFonts w:asciiTheme="minorHAnsi" w:hAnsiTheme="minorHAnsi" w:cstheme="minorHAnsi"/>
        </w:rPr>
      </w:pPr>
      <w:r>
        <w:rPr>
          <w:rFonts w:asciiTheme="minorHAnsi" w:hAnsiTheme="minorHAnsi" w:cstheme="minorHAnsi"/>
          <w:noProof/>
          <w:lang w:eastAsia="tr-TR"/>
        </w:rPr>
        <w:drawing>
          <wp:inline distT="0" distB="0" distL="0" distR="0" wp14:anchorId="5009BA4F" wp14:editId="43DFF037">
            <wp:extent cx="4953912" cy="3240000"/>
            <wp:effectExtent l="0" t="0" r="0" b="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Resim6.png"/>
                    <pic:cNvPicPr/>
                  </pic:nvPicPr>
                  <pic:blipFill>
                    <a:blip r:embed="rId52">
                      <a:extLst>
                        <a:ext uri="{28A0092B-C50C-407E-A947-70E740481C1C}">
                          <a14:useLocalDpi xmlns:a14="http://schemas.microsoft.com/office/drawing/2010/main" val="0"/>
                        </a:ext>
                      </a:extLst>
                    </a:blip>
                    <a:stretch>
                      <a:fillRect/>
                    </a:stretch>
                  </pic:blipFill>
                  <pic:spPr>
                    <a:xfrm>
                      <a:off x="0" y="0"/>
                      <a:ext cx="4953912" cy="3240000"/>
                    </a:xfrm>
                    <a:prstGeom prst="rect">
                      <a:avLst/>
                    </a:prstGeom>
                  </pic:spPr>
                </pic:pic>
              </a:graphicData>
            </a:graphic>
          </wp:inline>
        </w:drawing>
      </w:r>
    </w:p>
    <w:p w14:paraId="160AE2E6" w14:textId="79AD4D3A" w:rsidR="007D032C" w:rsidRDefault="00A1501B">
      <w:pPr>
        <w:spacing w:before="120" w:after="120" w:line="276" w:lineRule="auto"/>
        <w:contextualSpacing/>
        <w:jc w:val="both"/>
        <w:rPr>
          <w:rFonts w:asciiTheme="minorHAnsi" w:hAnsiTheme="minorHAnsi" w:cstheme="minorHAnsi"/>
        </w:rPr>
      </w:pPr>
      <w:r w:rsidRPr="00EC0511">
        <w:rPr>
          <w:rFonts w:asciiTheme="minorHAnsi" w:hAnsiTheme="minorHAnsi" w:cstheme="minorHAnsi"/>
        </w:rPr>
        <w:t>Kaynak: sahibinden.com, Betam</w:t>
      </w:r>
    </w:p>
    <w:p w14:paraId="0878A721" w14:textId="77777777" w:rsidR="007A5BF6" w:rsidRPr="00EC0511" w:rsidRDefault="007A5BF6">
      <w:pPr>
        <w:spacing w:before="120" w:after="120" w:line="276" w:lineRule="auto"/>
        <w:contextualSpacing/>
        <w:jc w:val="both"/>
        <w:rPr>
          <w:rFonts w:asciiTheme="minorHAnsi" w:hAnsiTheme="minorHAnsi" w:cstheme="minorHAnsi"/>
        </w:rPr>
      </w:pPr>
    </w:p>
    <w:p w14:paraId="7BCCF02C" w14:textId="77777777" w:rsidR="00404878" w:rsidRDefault="00404878">
      <w:pPr>
        <w:spacing w:before="120" w:after="120" w:line="276" w:lineRule="auto"/>
        <w:contextualSpacing/>
        <w:jc w:val="both"/>
        <w:rPr>
          <w:rFonts w:asciiTheme="minorHAnsi" w:hAnsiTheme="minorHAnsi" w:cstheme="minorHAnsi"/>
          <w:b/>
          <w:bCs/>
          <w:szCs w:val="24"/>
        </w:rPr>
      </w:pPr>
    </w:p>
    <w:p w14:paraId="0026D53A" w14:textId="77777777" w:rsidR="00404878" w:rsidRDefault="00404878">
      <w:pPr>
        <w:spacing w:before="120" w:after="120" w:line="276" w:lineRule="auto"/>
        <w:contextualSpacing/>
        <w:jc w:val="both"/>
        <w:rPr>
          <w:rFonts w:asciiTheme="minorHAnsi" w:hAnsiTheme="minorHAnsi" w:cstheme="minorHAnsi"/>
          <w:b/>
          <w:bCs/>
          <w:szCs w:val="24"/>
        </w:rPr>
      </w:pPr>
    </w:p>
    <w:p w14:paraId="6CCED4AE" w14:textId="77777777" w:rsidR="00404878" w:rsidRDefault="00404878">
      <w:pPr>
        <w:spacing w:before="120" w:after="120" w:line="276" w:lineRule="auto"/>
        <w:contextualSpacing/>
        <w:jc w:val="both"/>
        <w:rPr>
          <w:rFonts w:asciiTheme="minorHAnsi" w:hAnsiTheme="minorHAnsi" w:cstheme="minorHAnsi"/>
          <w:b/>
          <w:bCs/>
          <w:szCs w:val="24"/>
        </w:rPr>
      </w:pPr>
    </w:p>
    <w:p w14:paraId="55C20368" w14:textId="77777777" w:rsidR="00404878" w:rsidRDefault="00404878">
      <w:pPr>
        <w:spacing w:before="120" w:after="120" w:line="276" w:lineRule="auto"/>
        <w:contextualSpacing/>
        <w:jc w:val="both"/>
        <w:rPr>
          <w:rFonts w:asciiTheme="minorHAnsi" w:hAnsiTheme="minorHAnsi" w:cstheme="minorHAnsi"/>
          <w:b/>
          <w:bCs/>
          <w:szCs w:val="24"/>
        </w:rPr>
      </w:pPr>
    </w:p>
    <w:p w14:paraId="0F09A019" w14:textId="77777777" w:rsidR="00404878" w:rsidRDefault="00404878">
      <w:pPr>
        <w:spacing w:before="120" w:after="120" w:line="276" w:lineRule="auto"/>
        <w:contextualSpacing/>
        <w:jc w:val="both"/>
        <w:rPr>
          <w:rFonts w:asciiTheme="minorHAnsi" w:hAnsiTheme="minorHAnsi" w:cstheme="minorHAnsi"/>
          <w:b/>
          <w:bCs/>
          <w:szCs w:val="24"/>
        </w:rPr>
      </w:pPr>
    </w:p>
    <w:p w14:paraId="7F4FA776" w14:textId="77777777" w:rsidR="00404878" w:rsidRDefault="00404878">
      <w:pPr>
        <w:spacing w:before="120" w:after="120" w:line="276" w:lineRule="auto"/>
        <w:contextualSpacing/>
        <w:jc w:val="both"/>
        <w:rPr>
          <w:rFonts w:asciiTheme="minorHAnsi" w:hAnsiTheme="minorHAnsi" w:cstheme="minorHAnsi"/>
          <w:b/>
          <w:bCs/>
          <w:szCs w:val="24"/>
        </w:rPr>
      </w:pPr>
    </w:p>
    <w:p w14:paraId="2DD8458A" w14:textId="77777777" w:rsidR="00404878" w:rsidRDefault="00404878">
      <w:pPr>
        <w:spacing w:before="120" w:after="120" w:line="276" w:lineRule="auto"/>
        <w:contextualSpacing/>
        <w:jc w:val="both"/>
        <w:rPr>
          <w:rFonts w:asciiTheme="minorHAnsi" w:hAnsiTheme="minorHAnsi" w:cstheme="minorHAnsi"/>
          <w:b/>
          <w:bCs/>
          <w:szCs w:val="24"/>
        </w:rPr>
      </w:pPr>
    </w:p>
    <w:p w14:paraId="5CF099B8" w14:textId="77777777" w:rsidR="00404878" w:rsidRDefault="00404878">
      <w:pPr>
        <w:spacing w:before="120" w:after="120" w:line="276" w:lineRule="auto"/>
        <w:contextualSpacing/>
        <w:jc w:val="both"/>
        <w:rPr>
          <w:rFonts w:asciiTheme="minorHAnsi" w:hAnsiTheme="minorHAnsi" w:cstheme="minorHAnsi"/>
          <w:b/>
          <w:bCs/>
          <w:szCs w:val="24"/>
        </w:rPr>
      </w:pPr>
    </w:p>
    <w:p w14:paraId="154618D7" w14:textId="77777777" w:rsidR="00404878" w:rsidRDefault="00404878">
      <w:pPr>
        <w:spacing w:before="120" w:after="120" w:line="276" w:lineRule="auto"/>
        <w:contextualSpacing/>
        <w:jc w:val="both"/>
        <w:rPr>
          <w:rFonts w:asciiTheme="minorHAnsi" w:hAnsiTheme="minorHAnsi" w:cstheme="minorHAnsi"/>
          <w:b/>
          <w:bCs/>
          <w:szCs w:val="24"/>
        </w:rPr>
      </w:pPr>
    </w:p>
    <w:p w14:paraId="3D33A049" w14:textId="77777777" w:rsidR="00404878" w:rsidRDefault="00404878">
      <w:pPr>
        <w:spacing w:before="120" w:after="120" w:line="276" w:lineRule="auto"/>
        <w:contextualSpacing/>
        <w:jc w:val="both"/>
        <w:rPr>
          <w:rFonts w:asciiTheme="minorHAnsi" w:hAnsiTheme="minorHAnsi" w:cstheme="minorHAnsi"/>
          <w:b/>
          <w:bCs/>
          <w:szCs w:val="24"/>
        </w:rPr>
      </w:pPr>
    </w:p>
    <w:p w14:paraId="0098E27F" w14:textId="77777777" w:rsidR="00404878" w:rsidRDefault="00404878">
      <w:pPr>
        <w:spacing w:before="120" w:after="120" w:line="276" w:lineRule="auto"/>
        <w:contextualSpacing/>
        <w:jc w:val="both"/>
        <w:rPr>
          <w:rFonts w:asciiTheme="minorHAnsi" w:hAnsiTheme="minorHAnsi" w:cstheme="minorHAnsi"/>
          <w:b/>
          <w:bCs/>
          <w:szCs w:val="24"/>
        </w:rPr>
      </w:pPr>
    </w:p>
    <w:p w14:paraId="0435CAAD" w14:textId="77777777" w:rsidR="00404878" w:rsidRDefault="00404878">
      <w:pPr>
        <w:spacing w:before="120" w:after="120" w:line="276" w:lineRule="auto"/>
        <w:contextualSpacing/>
        <w:jc w:val="both"/>
        <w:rPr>
          <w:rFonts w:asciiTheme="minorHAnsi" w:hAnsiTheme="minorHAnsi" w:cstheme="minorHAnsi"/>
          <w:b/>
          <w:bCs/>
          <w:szCs w:val="24"/>
        </w:rPr>
      </w:pPr>
    </w:p>
    <w:p w14:paraId="1EAD0C98" w14:textId="77777777" w:rsidR="00404878" w:rsidRDefault="00404878">
      <w:pPr>
        <w:spacing w:before="120" w:after="120" w:line="276" w:lineRule="auto"/>
        <w:contextualSpacing/>
        <w:jc w:val="both"/>
        <w:rPr>
          <w:rFonts w:asciiTheme="minorHAnsi" w:hAnsiTheme="minorHAnsi" w:cstheme="minorHAnsi"/>
          <w:b/>
          <w:bCs/>
          <w:szCs w:val="24"/>
        </w:rPr>
      </w:pPr>
    </w:p>
    <w:p w14:paraId="6FC8D59B" w14:textId="77777777" w:rsidR="00404878" w:rsidRDefault="00404878">
      <w:pPr>
        <w:spacing w:before="120" w:after="120" w:line="276" w:lineRule="auto"/>
        <w:contextualSpacing/>
        <w:jc w:val="both"/>
        <w:rPr>
          <w:rFonts w:asciiTheme="minorHAnsi" w:hAnsiTheme="minorHAnsi" w:cstheme="minorHAnsi"/>
          <w:b/>
          <w:bCs/>
          <w:szCs w:val="24"/>
        </w:rPr>
      </w:pPr>
    </w:p>
    <w:p w14:paraId="06B78E37" w14:textId="77777777" w:rsidR="00404878" w:rsidRDefault="00404878">
      <w:pPr>
        <w:spacing w:before="120" w:after="120" w:line="276" w:lineRule="auto"/>
        <w:contextualSpacing/>
        <w:jc w:val="both"/>
        <w:rPr>
          <w:rFonts w:asciiTheme="minorHAnsi" w:hAnsiTheme="minorHAnsi" w:cstheme="minorHAnsi"/>
          <w:b/>
          <w:bCs/>
          <w:szCs w:val="24"/>
        </w:rPr>
      </w:pPr>
    </w:p>
    <w:p w14:paraId="5015146E" w14:textId="7D989C57" w:rsidR="00A1501B" w:rsidRPr="00735786" w:rsidRDefault="00A1501B">
      <w:pPr>
        <w:spacing w:before="120" w:after="120" w:line="276" w:lineRule="auto"/>
        <w:contextualSpacing/>
        <w:jc w:val="both"/>
        <w:rPr>
          <w:rFonts w:asciiTheme="minorHAnsi" w:hAnsiTheme="minorHAnsi" w:cstheme="minorHAnsi"/>
          <w:szCs w:val="24"/>
        </w:rPr>
      </w:pPr>
      <w:r w:rsidRPr="00735786">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735786" w14:paraId="210567AF"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4801C2"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78669D"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b/>
                <w:bCs/>
                <w:color w:val="000000"/>
                <w:szCs w:val="24"/>
                <w:bdr w:val="none" w:sz="0" w:space="0" w:color="auto" w:frame="1"/>
              </w:rPr>
              <w:t>Açıklama</w:t>
            </w:r>
          </w:p>
        </w:tc>
      </w:tr>
      <w:tr w:rsidR="007D032C" w:rsidRPr="00735786" w14:paraId="5FE95282"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676576"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C4540"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İlgili kırılımlarda (yıl - ay) satılık konut ve kiralık konut kategorilerinde her il için metrekare fiyatları ucuzdan pahalıya doğru sıralanarak ilk %20 halk tipi konut; son %20 lüks konut olarak belirlenmiştir. </w:t>
            </w:r>
          </w:p>
        </w:tc>
      </w:tr>
      <w:tr w:rsidR="007D032C" w:rsidRPr="00735786" w14:paraId="510C69B6"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F3027"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Kiralık m</w:t>
            </w:r>
            <w:r w:rsidRPr="00735786">
              <w:rPr>
                <w:rFonts w:asciiTheme="minorHAnsi" w:hAnsiTheme="minorHAnsi" w:cstheme="minorHAnsi"/>
                <w:b/>
                <w:color w:val="000000"/>
                <w:szCs w:val="24"/>
                <w:bdr w:val="none" w:sz="0" w:space="0" w:color="auto" w:frame="1"/>
                <w:vertAlign w:val="superscript"/>
              </w:rPr>
              <w:t>2</w:t>
            </w:r>
            <w:r w:rsidRPr="00735786">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B7035E"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Emlak Endeksinden üretilmektedir: </w:t>
            </w:r>
          </w:p>
          <w:p w14:paraId="4208CD4B"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Tabakalanmış Ortanca Fiyat yöntem uygulanmaktadır. </w:t>
            </w:r>
          </w:p>
          <w:p w14:paraId="66B88D2A"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735786" w14:paraId="1ED1F0A6"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042B5"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Satılık m</w:t>
            </w:r>
            <w:r w:rsidRPr="00735786">
              <w:rPr>
                <w:rFonts w:asciiTheme="minorHAnsi" w:hAnsiTheme="minorHAnsi" w:cstheme="minorHAnsi"/>
                <w:b/>
                <w:color w:val="000000"/>
                <w:szCs w:val="24"/>
                <w:bdr w:val="none" w:sz="0" w:space="0" w:color="auto" w:frame="1"/>
                <w:vertAlign w:val="superscript"/>
              </w:rPr>
              <w:t>2</w:t>
            </w:r>
            <w:r w:rsidRPr="00735786">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4C008F"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Emlak Endeksinden üretilmektedir: </w:t>
            </w:r>
          </w:p>
          <w:p w14:paraId="4EBE2984"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Tabakalanmış Ortanca Fiyat yöntem uygulanmaktadır. </w:t>
            </w:r>
          </w:p>
          <w:p w14:paraId="704B964D"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735786" w14:paraId="426D96B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09E0B3"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261326" w14:textId="77777777" w:rsidR="007D032C" w:rsidRPr="00735786"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735786">
              <w:rPr>
                <w:rFonts w:asciiTheme="minorHAnsi" w:hAnsiTheme="minorHAnsi" w:cstheme="minorHAnsi"/>
                <w:color w:val="000000"/>
                <w:szCs w:val="24"/>
                <w:bdr w:val="none" w:sz="0" w:space="0" w:color="auto" w:frame="1"/>
              </w:rPr>
              <w:t>Ayın herhangi bir günü yayında olan tüm kiralık konut ilanları sayılmaktadır.</w:t>
            </w:r>
          </w:p>
          <w:p w14:paraId="50FE2F68" w14:textId="1AA1040A" w:rsidR="0067744E" w:rsidRPr="00735786" w:rsidRDefault="0067744E"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İlan sayıları tekilleştirilmiştir.</w:t>
            </w:r>
          </w:p>
        </w:tc>
      </w:tr>
      <w:tr w:rsidR="007D032C" w:rsidRPr="00735786" w14:paraId="414DF70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3B3CC7"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A79C36" w14:textId="77777777" w:rsidR="007D032C" w:rsidRPr="00735786"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735786">
              <w:rPr>
                <w:rFonts w:asciiTheme="minorHAnsi" w:hAnsiTheme="minorHAnsi" w:cstheme="minorHAnsi"/>
                <w:color w:val="000000"/>
                <w:szCs w:val="24"/>
                <w:bdr w:val="none" w:sz="0" w:space="0" w:color="auto" w:frame="1"/>
              </w:rPr>
              <w:t>Ayın herhangi bir günü yayında olan tüm satılık konut ilanları sayısıdır.</w:t>
            </w:r>
          </w:p>
          <w:p w14:paraId="58975969" w14:textId="1C5DE607" w:rsidR="0067744E" w:rsidRPr="00735786" w:rsidRDefault="0067744E"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İlan sayıları tekilleştirilmiştir.</w:t>
            </w:r>
          </w:p>
        </w:tc>
      </w:tr>
      <w:tr w:rsidR="007D032C" w:rsidRPr="00735786" w14:paraId="4D641A1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B6DDC" w14:textId="0FB69CC9"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Kiralanan/</w:t>
            </w:r>
            <w:r w:rsidR="0067744E" w:rsidRPr="00735786">
              <w:rPr>
                <w:rFonts w:asciiTheme="minorHAnsi" w:hAnsiTheme="minorHAnsi" w:cstheme="minorHAnsi"/>
                <w:b/>
                <w:color w:val="000000"/>
                <w:szCs w:val="24"/>
                <w:bdr w:val="none" w:sz="0" w:space="0" w:color="auto" w:frame="1"/>
              </w:rPr>
              <w:t xml:space="preserve"> Top. Ki</w:t>
            </w:r>
            <w:r w:rsidRPr="00735786">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F6C70" w14:textId="1FD63451"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Pay:</w:t>
            </w:r>
            <w:r w:rsidR="0067744E" w:rsidRPr="00735786">
              <w:rPr>
                <w:rFonts w:asciiTheme="minorHAnsi" w:hAnsiTheme="minorHAnsi" w:cstheme="minorHAnsi"/>
                <w:color w:val="000000"/>
                <w:szCs w:val="24"/>
                <w:bdr w:val="none" w:sz="0" w:space="0" w:color="auto" w:frame="1"/>
              </w:rPr>
              <w:t xml:space="preserve"> </w:t>
            </w:r>
            <w:r w:rsidRPr="00735786">
              <w:rPr>
                <w:rFonts w:asciiTheme="minorHAnsi" w:hAnsiTheme="minorHAnsi" w:cstheme="minorHAnsi"/>
                <w:color w:val="000000"/>
                <w:szCs w:val="24"/>
                <w:bdr w:val="none" w:sz="0" w:space="0" w:color="auto" w:frame="1"/>
              </w:rPr>
              <w:t>(Kiralanan) Kullanıcının kendi isteği ile o ay kapatılan ilan sayısı x (1- o ayki kiralık konut kategorisindeki “ilan kiralamaktan vazgeçtim yüzdesi”)</w:t>
            </w:r>
          </w:p>
          <w:p w14:paraId="6BBFEBDD" w14:textId="38B7E46A"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 xml:space="preserve">Not: Otomatik </w:t>
            </w:r>
            <w:r w:rsidR="002942E5" w:rsidRPr="00735786">
              <w:rPr>
                <w:rFonts w:asciiTheme="minorHAnsi" w:hAnsiTheme="minorHAnsi" w:cstheme="minorHAnsi"/>
                <w:color w:val="201F1E"/>
                <w:szCs w:val="24"/>
                <w:bdr w:val="none" w:sz="0" w:space="0" w:color="auto" w:frame="1"/>
              </w:rPr>
              <w:t>k</w:t>
            </w:r>
            <w:r w:rsidR="0071525A" w:rsidRPr="00735786">
              <w:rPr>
                <w:rFonts w:asciiTheme="minorHAnsi" w:hAnsiTheme="minorHAnsi" w:cstheme="minorHAnsi"/>
                <w:color w:val="201F1E"/>
                <w:szCs w:val="24"/>
                <w:bdr w:val="none" w:sz="0" w:space="0" w:color="auto" w:frame="1"/>
              </w:rPr>
              <w:t>apatılan</w:t>
            </w:r>
            <w:r w:rsidRPr="00735786">
              <w:rPr>
                <w:rFonts w:asciiTheme="minorHAnsi" w:hAnsiTheme="minorHAnsi" w:cstheme="minorHAnsi"/>
                <w:color w:val="201F1E"/>
                <w:szCs w:val="24"/>
                <w:bdr w:val="none" w:sz="0" w:space="0" w:color="auto" w:frame="1"/>
              </w:rPr>
              <w:t xml:space="preserve"> ilanlar (süresi dolan) dahil edilmemiştir. Kullanıcının kapattığı ilanlardan ise “kiralamaktan vazgeçtim” seçilmiş olanlar düşülmüştür.</w:t>
            </w:r>
          </w:p>
          <w:p w14:paraId="6D75705A" w14:textId="289A6D1E"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Payda: Ayın herhangi bir günü yayında olan tüm kiralık konut ilanları sayılmaktadır.</w:t>
            </w:r>
          </w:p>
        </w:tc>
      </w:tr>
      <w:tr w:rsidR="007D032C" w:rsidRPr="00735786" w14:paraId="50F09AC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9C5B1" w14:textId="6A158B08"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Satılan/</w:t>
            </w:r>
            <w:r w:rsidR="0067744E" w:rsidRPr="00735786">
              <w:rPr>
                <w:rFonts w:asciiTheme="minorHAnsi" w:hAnsiTheme="minorHAnsi" w:cstheme="minorHAnsi"/>
                <w:b/>
                <w:color w:val="000000"/>
                <w:szCs w:val="24"/>
                <w:bdr w:val="none" w:sz="0" w:space="0" w:color="auto" w:frame="1"/>
              </w:rPr>
              <w:t xml:space="preserve"> </w:t>
            </w:r>
            <w:r w:rsidRPr="00735786">
              <w:rPr>
                <w:rFonts w:asciiTheme="minorHAnsi" w:hAnsiTheme="minorHAnsi" w:cstheme="minorHAnsi"/>
                <w:b/>
                <w:color w:val="000000"/>
                <w:szCs w:val="24"/>
                <w:bdr w:val="none" w:sz="0" w:space="0" w:color="auto" w:frame="1"/>
              </w:rPr>
              <w:t>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52933" w14:textId="549D6CA5"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Pay:</w:t>
            </w:r>
            <w:r w:rsidR="0067744E" w:rsidRPr="00735786">
              <w:rPr>
                <w:rFonts w:asciiTheme="minorHAnsi" w:hAnsiTheme="minorHAnsi" w:cstheme="minorHAnsi"/>
                <w:color w:val="000000"/>
                <w:szCs w:val="24"/>
                <w:bdr w:val="none" w:sz="0" w:space="0" w:color="auto" w:frame="1"/>
              </w:rPr>
              <w:t xml:space="preserve"> </w:t>
            </w:r>
            <w:r w:rsidRPr="00735786">
              <w:rPr>
                <w:rFonts w:asciiTheme="minorHAnsi" w:hAnsiTheme="minorHAnsi" w:cstheme="minorHAnsi"/>
                <w:color w:val="000000"/>
                <w:szCs w:val="24"/>
                <w:bdr w:val="none" w:sz="0" w:space="0" w:color="auto" w:frame="1"/>
              </w:rPr>
              <w:t>(Satılık) Kullanıcının kendi isteği ile o ay kapatılan ilan sayısı x (1- o ayki satılık konut kategorisindeki “ilan satmaktan vazgeçtim yüzdesi”)</w:t>
            </w:r>
          </w:p>
          <w:p w14:paraId="3D3A56EE" w14:textId="1CAA803A"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 xml:space="preserve">Not: Otomatik </w:t>
            </w:r>
            <w:r w:rsidR="002942E5" w:rsidRPr="00735786">
              <w:rPr>
                <w:rFonts w:asciiTheme="minorHAnsi" w:hAnsiTheme="minorHAnsi" w:cstheme="minorHAnsi"/>
                <w:color w:val="201F1E"/>
                <w:szCs w:val="24"/>
                <w:bdr w:val="none" w:sz="0" w:space="0" w:color="auto" w:frame="1"/>
              </w:rPr>
              <w:t>k</w:t>
            </w:r>
            <w:r w:rsidR="0071525A" w:rsidRPr="00735786">
              <w:rPr>
                <w:rFonts w:asciiTheme="minorHAnsi" w:hAnsiTheme="minorHAnsi" w:cstheme="minorHAnsi"/>
                <w:color w:val="201F1E"/>
                <w:szCs w:val="24"/>
                <w:bdr w:val="none" w:sz="0" w:space="0" w:color="auto" w:frame="1"/>
              </w:rPr>
              <w:t>apatılan</w:t>
            </w:r>
            <w:r w:rsidRPr="00735786">
              <w:rPr>
                <w:rFonts w:asciiTheme="minorHAnsi" w:hAnsiTheme="minorHAnsi" w:cstheme="minorHAnsi"/>
                <w:color w:val="201F1E"/>
                <w:szCs w:val="24"/>
                <w:bdr w:val="none" w:sz="0" w:space="0" w:color="auto" w:frame="1"/>
              </w:rPr>
              <w:t xml:space="preserve"> ilanlar (süresi dolan) dahil edilmemiştir. Kullanıcının kapattığı ilanlardan ise “satmaktan vazgeçtim” seçilmiş olanlar düşülmüştür.</w:t>
            </w:r>
          </w:p>
          <w:p w14:paraId="7B824DD3" w14:textId="3C354968"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735786" w14:paraId="7C5BE91B"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6EB044" w14:textId="7AF988CE"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Kiralık konut</w:t>
            </w:r>
            <w:r w:rsidR="0067744E" w:rsidRPr="00735786">
              <w:rPr>
                <w:rFonts w:asciiTheme="minorHAnsi" w:hAnsiTheme="minorHAnsi" w:cstheme="minorHAnsi"/>
                <w:b/>
                <w:color w:val="000000"/>
                <w:szCs w:val="24"/>
                <w:bdr w:val="none" w:sz="0" w:space="0" w:color="auto" w:frame="1"/>
              </w:rPr>
              <w:t xml:space="preserve"> - </w:t>
            </w:r>
            <w:r w:rsidR="0071525A" w:rsidRPr="00735786">
              <w:rPr>
                <w:rFonts w:asciiTheme="minorHAnsi" w:hAnsiTheme="minorHAnsi" w:cstheme="minorHAnsi"/>
                <w:b/>
                <w:color w:val="000000"/>
                <w:szCs w:val="24"/>
                <w:bdr w:val="none" w:sz="0" w:space="0" w:color="auto" w:frame="1"/>
              </w:rPr>
              <w:t>Kapatılan</w:t>
            </w:r>
            <w:r w:rsidRPr="00735786">
              <w:rPr>
                <w:rFonts w:asciiTheme="minorHAnsi" w:hAnsiTheme="minorHAnsi" w:cstheme="minorHAnsi"/>
                <w:b/>
                <w:color w:val="000000"/>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CF0B9" w14:textId="5B3C5A10"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İlgili ayda kullanıcı tarafından kapatılmış kiralık konut ilanlarının (hala kapalı olmalı) yayında kaldığı gün sayısı toplamı/ tekil ilan sayısı (kullanıcı tarafından kapatılan)</w:t>
            </w:r>
          </w:p>
        </w:tc>
      </w:tr>
      <w:tr w:rsidR="007D032C" w:rsidRPr="00735786" w14:paraId="52B251A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0AB355" w14:textId="3AE52DF8"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Satılık konut</w:t>
            </w:r>
            <w:r w:rsidR="0067744E" w:rsidRPr="00735786">
              <w:rPr>
                <w:rFonts w:asciiTheme="minorHAnsi" w:hAnsiTheme="minorHAnsi" w:cstheme="minorHAnsi"/>
                <w:b/>
                <w:color w:val="000000"/>
                <w:szCs w:val="24"/>
                <w:bdr w:val="none" w:sz="0" w:space="0" w:color="auto" w:frame="1"/>
              </w:rPr>
              <w:t xml:space="preserve"> - </w:t>
            </w:r>
            <w:r w:rsidR="0071525A" w:rsidRPr="00735786">
              <w:rPr>
                <w:rFonts w:asciiTheme="minorHAnsi" w:hAnsiTheme="minorHAnsi" w:cstheme="minorHAnsi"/>
                <w:b/>
                <w:color w:val="000000"/>
                <w:szCs w:val="24"/>
                <w:bdr w:val="none" w:sz="0" w:space="0" w:color="auto" w:frame="1"/>
              </w:rPr>
              <w:t>Kapatılan</w:t>
            </w:r>
            <w:r w:rsidRPr="00735786">
              <w:rPr>
                <w:rFonts w:asciiTheme="minorHAnsi" w:hAnsiTheme="minorHAnsi" w:cstheme="minorHAnsi"/>
                <w:b/>
                <w:color w:val="000000"/>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8EADE7" w14:textId="3557F912"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İlgili ayda kullanıcı tarafından kapatılmış satılık konut ilanlarının (hala kapalı olmalı) yayında kaldığı gün sayısı toplamı/ tekil ilan sayısı (kullanıcı tarafından kapatılan)</w:t>
            </w:r>
          </w:p>
        </w:tc>
      </w:tr>
    </w:tbl>
    <w:p w14:paraId="1E83C2E0" w14:textId="77777777" w:rsidR="00D25ADB" w:rsidRDefault="00D25ADB" w:rsidP="00D25ADB">
      <w:pPr>
        <w:spacing w:before="120" w:after="120" w:line="276" w:lineRule="auto"/>
        <w:contextualSpacing/>
        <w:rPr>
          <w:rFonts w:asciiTheme="minorHAnsi" w:hAnsiTheme="minorHAnsi" w:cstheme="minorHAnsi"/>
          <w:b/>
          <w:bCs/>
          <w:sz w:val="24"/>
          <w:szCs w:val="24"/>
        </w:rPr>
      </w:pPr>
    </w:p>
    <w:p w14:paraId="3EA95661" w14:textId="518849C3" w:rsidR="00C032B2" w:rsidRDefault="00C032B2">
      <w:pPr>
        <w:rPr>
          <w:rFonts w:asciiTheme="minorHAnsi" w:hAnsiTheme="minorHAnsi" w:cstheme="minorHAnsi"/>
          <w:b/>
          <w:bCs/>
          <w:sz w:val="24"/>
          <w:szCs w:val="24"/>
        </w:rPr>
      </w:pPr>
      <w:r>
        <w:rPr>
          <w:rFonts w:asciiTheme="minorHAnsi" w:hAnsiTheme="minorHAnsi" w:cstheme="minorHAnsi"/>
          <w:b/>
          <w:bCs/>
          <w:sz w:val="24"/>
          <w:szCs w:val="24"/>
        </w:rPr>
        <w:br w:type="page"/>
      </w:r>
    </w:p>
    <w:p w14:paraId="441C0B71" w14:textId="532A72D2" w:rsidR="00B62B1C" w:rsidRPr="00A1501B" w:rsidRDefault="00B62B1C" w:rsidP="00D25ADB">
      <w:pPr>
        <w:spacing w:before="120" w:after="120" w:line="276" w:lineRule="auto"/>
        <w:contextualSpacing/>
        <w:rPr>
          <w:rFonts w:asciiTheme="minorHAnsi" w:hAnsiTheme="minorHAnsi" w:cstheme="minorHAnsi"/>
          <w:b/>
          <w:bCs/>
          <w:sz w:val="24"/>
          <w:szCs w:val="24"/>
        </w:rPr>
      </w:pPr>
      <w:r w:rsidRPr="00A1501B">
        <w:rPr>
          <w:rFonts w:asciiTheme="minorHAnsi" w:hAnsiTheme="minorHAnsi" w:cstheme="minorHAnsi"/>
          <w:b/>
          <w:bCs/>
          <w:sz w:val="24"/>
          <w:szCs w:val="24"/>
        </w:rPr>
        <w:lastRenderedPageBreak/>
        <w:t>EK ŞEKİLLER</w:t>
      </w:r>
    </w:p>
    <w:p w14:paraId="02EFCA97" w14:textId="77777777" w:rsidR="00B62B1C" w:rsidRDefault="00B62B1C" w:rsidP="00B62B1C">
      <w:pPr>
        <w:spacing w:before="120" w:after="120" w:line="276" w:lineRule="auto"/>
        <w:contextualSpacing/>
        <w:jc w:val="both"/>
        <w:rPr>
          <w:rFonts w:asciiTheme="minorHAnsi" w:hAnsiTheme="minorHAnsi" w:cstheme="minorHAnsi"/>
          <w:b/>
          <w:bCs/>
          <w:sz w:val="24"/>
          <w:szCs w:val="24"/>
        </w:rPr>
      </w:pPr>
    </w:p>
    <w:p w14:paraId="43AEB6F5" w14:textId="43DB8474" w:rsidR="00B62B1C" w:rsidRPr="002672F4" w:rsidRDefault="00B62B1C" w:rsidP="00B62B1C">
      <w:pPr>
        <w:spacing w:before="120" w:after="120" w:line="276" w:lineRule="auto"/>
        <w:contextualSpacing/>
        <w:jc w:val="both"/>
        <w:rPr>
          <w:rFonts w:asciiTheme="minorHAnsi" w:hAnsiTheme="minorHAnsi" w:cstheme="minorHAnsi"/>
        </w:rPr>
      </w:pPr>
      <w:r w:rsidRPr="001B3A96">
        <w:rPr>
          <w:rFonts w:asciiTheme="minorHAnsi" w:hAnsiTheme="minorHAnsi" w:cstheme="minorHAnsi"/>
          <w:b/>
          <w:bCs/>
        </w:rPr>
        <w:t>Şekil E1: Türkiye Genelinde Reel Konut Fiyat Endeksi (2017 Eylül=100)</w:t>
      </w:r>
      <w:r w:rsidRPr="001B3A96">
        <w:rPr>
          <w:rFonts w:asciiTheme="minorHAnsi" w:hAnsiTheme="minorHAnsi" w:cstheme="minorHAnsi"/>
          <w:b/>
          <w:bCs/>
        </w:rPr>
        <w:cr/>
      </w:r>
      <w:r w:rsidR="00677C00" w:rsidRPr="00677C00">
        <w:rPr>
          <w:snapToGrid w:val="0"/>
          <w:color w:val="000000"/>
          <w:w w:val="0"/>
          <w:sz w:val="0"/>
          <w:szCs w:val="0"/>
          <w:u w:color="000000"/>
          <w:bdr w:val="none" w:sz="0" w:space="0" w:color="000000"/>
          <w:shd w:val="clear" w:color="000000" w:fill="000000"/>
          <w:lang w:val="x-none" w:eastAsia="x-none" w:bidi="x-none"/>
        </w:rPr>
        <w:t xml:space="preserve"> </w:t>
      </w:r>
      <w:r w:rsidR="00677C00" w:rsidRPr="00677C00">
        <w:rPr>
          <w:rFonts w:asciiTheme="minorHAnsi" w:hAnsiTheme="minorHAnsi" w:cstheme="minorHAnsi"/>
          <w:b/>
          <w:bCs/>
          <w:noProof/>
          <w:lang w:eastAsia="tr-TR"/>
        </w:rPr>
        <w:drawing>
          <wp:anchor distT="0" distB="0" distL="114300" distR="114300" simplePos="0" relativeHeight="251942912" behindDoc="0" locked="0" layoutInCell="1" allowOverlap="1" wp14:anchorId="2091F89E" wp14:editId="0D73223A">
            <wp:simplePos x="0" y="0"/>
            <wp:positionH relativeFrom="column">
              <wp:posOffset>-635</wp:posOffset>
            </wp:positionH>
            <wp:positionV relativeFrom="paragraph">
              <wp:posOffset>201930</wp:posOffset>
            </wp:positionV>
            <wp:extent cx="5763260" cy="3242945"/>
            <wp:effectExtent l="0" t="0" r="8890" b="0"/>
            <wp:wrapTopAndBottom/>
            <wp:docPr id="105" name="Resim 105" descr="C:\Users\deniz.kapancioglu\Desktop\Yeni klasör (2)\Mayis_2021_Sekil-Tablo_PNG\Sekil_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eniz.kapancioglu\Desktop\Yeni klasör (2)\Mayis_2021_Sekil-Tablo_PNG\Sekil_E-1.png"/>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2945"/>
                    </a:xfrm>
                    <a:prstGeom prst="rect">
                      <a:avLst/>
                    </a:prstGeom>
                    <a:noFill/>
                    <a:ln>
                      <a:noFill/>
                    </a:ln>
                  </pic:spPr>
                </pic:pic>
              </a:graphicData>
            </a:graphic>
          </wp:anchor>
        </w:drawing>
      </w:r>
      <w:r w:rsidR="00FC2BBC" w:rsidRPr="00FC2BBC">
        <w:rPr>
          <w:noProof/>
        </w:rPr>
        <w:t xml:space="preserve"> </w:t>
      </w:r>
      <w:r w:rsidRPr="002672F4">
        <w:rPr>
          <w:rFonts w:asciiTheme="minorHAnsi" w:hAnsiTheme="minorHAnsi" w:cstheme="minorHAnsi"/>
        </w:rPr>
        <w:t>Kaynak: sahibinden.com, Betam</w:t>
      </w:r>
    </w:p>
    <w:p w14:paraId="20ADA15C" w14:textId="77777777" w:rsidR="00B62B1C" w:rsidRPr="002672F4" w:rsidRDefault="00B62B1C" w:rsidP="00B62B1C">
      <w:pPr>
        <w:spacing w:before="120" w:after="120" w:line="276" w:lineRule="auto"/>
        <w:contextualSpacing/>
        <w:jc w:val="both"/>
        <w:rPr>
          <w:rFonts w:asciiTheme="minorHAnsi" w:hAnsiTheme="minorHAnsi" w:cstheme="minorHAnsi"/>
          <w:b/>
          <w:bCs/>
        </w:rPr>
      </w:pPr>
    </w:p>
    <w:p w14:paraId="7DFBC55E" w14:textId="77777777" w:rsidR="00D25ADB" w:rsidRDefault="00D25ADB" w:rsidP="00B62B1C">
      <w:pPr>
        <w:spacing w:before="120" w:after="120" w:line="276" w:lineRule="auto"/>
        <w:contextualSpacing/>
        <w:jc w:val="both"/>
        <w:rPr>
          <w:rFonts w:asciiTheme="minorHAnsi" w:hAnsiTheme="minorHAnsi" w:cstheme="minorHAnsi"/>
          <w:b/>
          <w:bCs/>
        </w:rPr>
      </w:pPr>
    </w:p>
    <w:p w14:paraId="4013FD6B" w14:textId="6E771CF4" w:rsidR="00B62B1C" w:rsidRPr="001B3A96" w:rsidRDefault="00677C00" w:rsidP="00B62B1C">
      <w:pPr>
        <w:spacing w:before="120" w:after="120" w:line="276" w:lineRule="auto"/>
        <w:contextualSpacing/>
        <w:jc w:val="both"/>
        <w:rPr>
          <w:rFonts w:asciiTheme="minorHAnsi" w:hAnsiTheme="minorHAnsi" w:cstheme="minorHAnsi"/>
          <w:b/>
          <w:bCs/>
        </w:rPr>
      </w:pPr>
      <w:r w:rsidRPr="00677C00">
        <w:rPr>
          <w:rFonts w:asciiTheme="minorHAnsi" w:hAnsiTheme="minorHAnsi" w:cstheme="minorHAnsi"/>
          <w:noProof/>
          <w:sz w:val="24"/>
          <w:szCs w:val="24"/>
          <w:lang w:eastAsia="tr-TR"/>
        </w:rPr>
        <w:drawing>
          <wp:anchor distT="0" distB="0" distL="114300" distR="114300" simplePos="0" relativeHeight="251943936" behindDoc="0" locked="0" layoutInCell="1" allowOverlap="1" wp14:anchorId="30ADF6DD" wp14:editId="358A9D67">
            <wp:simplePos x="0" y="0"/>
            <wp:positionH relativeFrom="column">
              <wp:posOffset>-76835</wp:posOffset>
            </wp:positionH>
            <wp:positionV relativeFrom="paragraph">
              <wp:posOffset>184785</wp:posOffset>
            </wp:positionV>
            <wp:extent cx="5763260" cy="3243409"/>
            <wp:effectExtent l="0" t="0" r="0" b="0"/>
            <wp:wrapTopAndBottom/>
            <wp:docPr id="106" name="Resim 106" descr="C:\Users\deniz.kapancioglu\Desktop\Yeni klasör (2)\Mayis_2021_Sekil-Tablo_PNG\Sekil_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eniz.kapancioglu\Desktop\Yeni klasör (2)\Mayis_2021_Sekil-Tablo_PNG\Sekil_E-2.png"/>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B62B1C" w:rsidRPr="001B3A96">
        <w:rPr>
          <w:rFonts w:asciiTheme="minorHAnsi" w:hAnsiTheme="minorHAnsi" w:cstheme="minorHAnsi"/>
          <w:b/>
          <w:bCs/>
        </w:rPr>
        <w:t>Şekil E2: Üç Büyük İlde Reel Satılık Fiyatları (2017 Eylül=100)</w:t>
      </w:r>
    </w:p>
    <w:p w14:paraId="148A0153" w14:textId="628B4A7C" w:rsidR="00B62B1C" w:rsidRPr="002672F4" w:rsidRDefault="00B62B1C" w:rsidP="00B62B1C">
      <w:pPr>
        <w:spacing w:before="120" w:after="120" w:line="276" w:lineRule="auto"/>
        <w:contextualSpacing/>
        <w:rPr>
          <w:rFonts w:asciiTheme="minorHAnsi" w:hAnsiTheme="minorHAnsi" w:cstheme="minorHAnsi"/>
        </w:rPr>
      </w:pPr>
      <w:r w:rsidRPr="002672F4">
        <w:rPr>
          <w:rFonts w:asciiTheme="minorHAnsi" w:hAnsiTheme="minorHAnsi" w:cstheme="minorHAnsi"/>
        </w:rPr>
        <w:t>Kaynak: sahibinden.com, Betam</w:t>
      </w:r>
    </w:p>
    <w:p w14:paraId="686D5D49" w14:textId="64B0A434" w:rsidR="00B62B1C" w:rsidRPr="001B3A96" w:rsidRDefault="00677C00" w:rsidP="00B62B1C">
      <w:pPr>
        <w:rPr>
          <w:rFonts w:asciiTheme="minorHAnsi" w:hAnsiTheme="minorHAnsi" w:cstheme="minorHAnsi"/>
          <w:b/>
          <w:bCs/>
        </w:rPr>
      </w:pPr>
      <w:r w:rsidRPr="00677C00">
        <w:rPr>
          <w:rFonts w:asciiTheme="minorHAnsi" w:hAnsiTheme="minorHAnsi" w:cstheme="minorHAnsi"/>
          <w:noProof/>
          <w:sz w:val="24"/>
          <w:szCs w:val="24"/>
          <w:lang w:eastAsia="tr-TR"/>
        </w:rPr>
        <w:lastRenderedPageBreak/>
        <w:drawing>
          <wp:anchor distT="0" distB="0" distL="114300" distR="114300" simplePos="0" relativeHeight="251944960" behindDoc="0" locked="0" layoutInCell="1" allowOverlap="1" wp14:anchorId="32636339" wp14:editId="1D05A05A">
            <wp:simplePos x="0" y="0"/>
            <wp:positionH relativeFrom="column">
              <wp:posOffset>-53975</wp:posOffset>
            </wp:positionH>
            <wp:positionV relativeFrom="paragraph">
              <wp:posOffset>189865</wp:posOffset>
            </wp:positionV>
            <wp:extent cx="5763260" cy="3243409"/>
            <wp:effectExtent l="0" t="0" r="0" b="0"/>
            <wp:wrapTopAndBottom/>
            <wp:docPr id="107" name="Resim 107" descr="C:\Users\deniz.kapancioglu\Desktop\Yeni klasör (2)\Mayis_2021_Sekil-Tablo_PNG\Sekil_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eniz.kapancioglu\Desktop\Yeni klasör (2)\Mayis_2021_Sekil-Tablo_PNG\Sekil_E-3.png"/>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B62B1C" w:rsidRPr="001B3A96">
        <w:rPr>
          <w:rFonts w:asciiTheme="minorHAnsi" w:hAnsiTheme="minorHAnsi" w:cstheme="minorHAnsi"/>
          <w:b/>
          <w:bCs/>
        </w:rPr>
        <w:t>Şekil E</w:t>
      </w:r>
      <w:r w:rsidR="000207DB" w:rsidRPr="001B3A96">
        <w:rPr>
          <w:rFonts w:asciiTheme="minorHAnsi" w:hAnsiTheme="minorHAnsi" w:cstheme="minorHAnsi"/>
          <w:b/>
          <w:bCs/>
        </w:rPr>
        <w:t>3</w:t>
      </w:r>
      <w:r w:rsidR="00B62B1C" w:rsidRPr="001B3A96">
        <w:rPr>
          <w:rFonts w:asciiTheme="minorHAnsi" w:hAnsiTheme="minorHAnsi" w:cstheme="minorHAnsi"/>
          <w:b/>
          <w:bCs/>
        </w:rPr>
        <w:t>: Ucuz ve Lüks Konut Reel Fiyat Endeksleri (2017 Eylül=100)</w:t>
      </w:r>
    </w:p>
    <w:p w14:paraId="1EA7AD08" w14:textId="62A61AE4" w:rsidR="00D25ADB" w:rsidRPr="00CF0AE1" w:rsidRDefault="00D25ADB" w:rsidP="00B62B1C">
      <w:pPr>
        <w:spacing w:before="120" w:after="120" w:line="276" w:lineRule="auto"/>
        <w:contextualSpacing/>
        <w:jc w:val="both"/>
        <w:rPr>
          <w:rFonts w:asciiTheme="minorHAnsi" w:hAnsiTheme="minorHAnsi" w:cstheme="minorHAnsi"/>
        </w:rPr>
      </w:pPr>
      <w:r>
        <w:rPr>
          <w:rFonts w:asciiTheme="minorHAnsi" w:hAnsiTheme="minorHAnsi" w:cstheme="minorHAnsi"/>
        </w:rPr>
        <w:t>Kaynak: sahibinden.com, Betam</w:t>
      </w:r>
    </w:p>
    <w:p w14:paraId="21A5C17B" w14:textId="77777777" w:rsidR="00D25ADB" w:rsidRDefault="00D25ADB" w:rsidP="00B62B1C">
      <w:pPr>
        <w:spacing w:before="120" w:after="120" w:line="276" w:lineRule="auto"/>
        <w:contextualSpacing/>
        <w:jc w:val="both"/>
        <w:rPr>
          <w:rFonts w:asciiTheme="minorHAnsi" w:eastAsia="Calibri" w:hAnsiTheme="minorHAnsi" w:cstheme="minorHAnsi"/>
          <w:b/>
          <w:bCs/>
        </w:rPr>
      </w:pPr>
    </w:p>
    <w:p w14:paraId="0B75878B" w14:textId="6F32273F" w:rsidR="00B62B1C" w:rsidRPr="00D25ADB" w:rsidRDefault="00677C00" w:rsidP="00B62B1C">
      <w:pPr>
        <w:spacing w:before="120" w:after="120" w:line="276" w:lineRule="auto"/>
        <w:contextualSpacing/>
        <w:jc w:val="both"/>
        <w:rPr>
          <w:rFonts w:asciiTheme="minorHAnsi" w:eastAsia="Calibri" w:hAnsiTheme="minorHAnsi" w:cstheme="minorHAnsi"/>
          <w:b/>
          <w:bCs/>
        </w:rPr>
      </w:pPr>
      <w:r w:rsidRPr="00677C00">
        <w:rPr>
          <w:rFonts w:asciiTheme="minorHAnsi" w:eastAsia="Calibri" w:hAnsiTheme="minorHAnsi" w:cstheme="minorHAnsi"/>
          <w:noProof/>
          <w:sz w:val="24"/>
          <w:szCs w:val="24"/>
          <w:lang w:eastAsia="tr-TR"/>
        </w:rPr>
        <w:drawing>
          <wp:anchor distT="0" distB="0" distL="114300" distR="114300" simplePos="0" relativeHeight="251945984" behindDoc="0" locked="0" layoutInCell="1" allowOverlap="1" wp14:anchorId="02BC4FE3" wp14:editId="665506B0">
            <wp:simplePos x="0" y="0"/>
            <wp:positionH relativeFrom="column">
              <wp:posOffset>-53975</wp:posOffset>
            </wp:positionH>
            <wp:positionV relativeFrom="paragraph">
              <wp:posOffset>197485</wp:posOffset>
            </wp:positionV>
            <wp:extent cx="5763260" cy="3243409"/>
            <wp:effectExtent l="0" t="0" r="0" b="0"/>
            <wp:wrapTopAndBottom/>
            <wp:docPr id="108" name="Resim 108" descr="C:\Users\deniz.kapancioglu\Desktop\Yeni klasör (2)\Mayis_2021_Sekil-Tablo_PNG\Sekil_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eniz.kapancioglu\Desktop\Yeni klasör (2)\Mayis_2021_Sekil-Tablo_PNG\Sekil_E-4.png"/>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B62B1C" w:rsidRPr="00D25ADB">
        <w:rPr>
          <w:rFonts w:asciiTheme="minorHAnsi" w:eastAsia="Calibri" w:hAnsiTheme="minorHAnsi" w:cstheme="minorHAnsi"/>
          <w:b/>
          <w:bCs/>
        </w:rPr>
        <w:t>Şekil E</w:t>
      </w:r>
      <w:r w:rsidR="000207DB" w:rsidRPr="00D25ADB">
        <w:rPr>
          <w:rFonts w:asciiTheme="minorHAnsi" w:eastAsia="Calibri" w:hAnsiTheme="minorHAnsi" w:cstheme="minorHAnsi"/>
          <w:b/>
          <w:bCs/>
        </w:rPr>
        <w:t>4</w:t>
      </w:r>
      <w:r w:rsidR="00B62B1C" w:rsidRPr="00D25ADB">
        <w:rPr>
          <w:rFonts w:asciiTheme="minorHAnsi" w:eastAsia="Calibri" w:hAnsiTheme="minorHAnsi" w:cstheme="minorHAnsi"/>
          <w:b/>
          <w:bCs/>
        </w:rPr>
        <w:t>: Türkiye Genelinde Reel Kira Endeksi (2017 Eylül=100)</w:t>
      </w:r>
    </w:p>
    <w:p w14:paraId="6BD53DB7" w14:textId="6C45AE74" w:rsidR="00B62B1C" w:rsidRPr="002672F4" w:rsidRDefault="00B62B1C" w:rsidP="00B62B1C">
      <w:pPr>
        <w:spacing w:before="120" w:after="120" w:line="276" w:lineRule="auto"/>
        <w:contextualSpacing/>
        <w:jc w:val="both"/>
        <w:rPr>
          <w:rFonts w:asciiTheme="minorHAnsi" w:eastAsia="Calibri" w:hAnsiTheme="minorHAnsi" w:cstheme="minorHAnsi"/>
        </w:rPr>
      </w:pPr>
      <w:r w:rsidRPr="002672F4">
        <w:rPr>
          <w:rFonts w:asciiTheme="minorHAnsi" w:eastAsia="Calibri" w:hAnsiTheme="minorHAnsi" w:cstheme="minorHAnsi"/>
        </w:rPr>
        <w:t>Kaynak: sahibinden.com, Betam</w:t>
      </w:r>
    </w:p>
    <w:p w14:paraId="6EAD863F" w14:textId="5A522784" w:rsidR="00677C00" w:rsidRDefault="00677C00">
      <w:pPr>
        <w:rPr>
          <w:rFonts w:asciiTheme="minorHAnsi" w:hAnsiTheme="minorHAnsi" w:cstheme="minorHAnsi"/>
        </w:rPr>
      </w:pPr>
      <w:r>
        <w:rPr>
          <w:rFonts w:asciiTheme="minorHAnsi" w:hAnsiTheme="minorHAnsi" w:cstheme="minorHAnsi"/>
        </w:rPr>
        <w:br w:type="page"/>
      </w:r>
    </w:p>
    <w:p w14:paraId="120406F7" w14:textId="3B7AEE30" w:rsidR="00B62B1C" w:rsidRPr="00D25ADB" w:rsidRDefault="00677C00" w:rsidP="00B62B1C">
      <w:pPr>
        <w:spacing w:before="120" w:after="120" w:line="276" w:lineRule="auto"/>
        <w:contextualSpacing/>
        <w:jc w:val="both"/>
        <w:rPr>
          <w:rFonts w:asciiTheme="minorHAnsi" w:eastAsia="Calibri" w:hAnsiTheme="minorHAnsi" w:cstheme="minorHAnsi"/>
          <w:b/>
          <w:bCs/>
        </w:rPr>
      </w:pPr>
      <w:r w:rsidRPr="00677C00">
        <w:rPr>
          <w:rFonts w:asciiTheme="minorHAnsi" w:eastAsia="Calibri" w:hAnsiTheme="minorHAnsi" w:cstheme="minorHAnsi"/>
          <w:noProof/>
          <w:lang w:eastAsia="tr-TR"/>
        </w:rPr>
        <w:lastRenderedPageBreak/>
        <w:drawing>
          <wp:anchor distT="0" distB="0" distL="114300" distR="114300" simplePos="0" relativeHeight="251947008" behindDoc="0" locked="0" layoutInCell="1" allowOverlap="1" wp14:anchorId="5EFCDAF0" wp14:editId="39937920">
            <wp:simplePos x="0" y="0"/>
            <wp:positionH relativeFrom="column">
              <wp:posOffset>-46355</wp:posOffset>
            </wp:positionH>
            <wp:positionV relativeFrom="paragraph">
              <wp:posOffset>212725</wp:posOffset>
            </wp:positionV>
            <wp:extent cx="5763260" cy="3243409"/>
            <wp:effectExtent l="0" t="0" r="0" b="0"/>
            <wp:wrapTopAndBottom/>
            <wp:docPr id="109" name="Resim 109" descr="C:\Users\deniz.kapancioglu\Desktop\Yeni klasör (2)\Mayis_2021_Sekil-Tablo_PNG\Sekil_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eniz.kapancioglu\Desktop\Yeni klasör (2)\Mayis_2021_Sekil-Tablo_PNG\Sekil_E-5.png"/>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6C4BC4">
        <w:rPr>
          <w:rFonts w:asciiTheme="minorHAnsi" w:eastAsia="Calibri" w:hAnsiTheme="minorHAnsi" w:cstheme="minorHAnsi"/>
          <w:b/>
          <w:bCs/>
        </w:rPr>
        <w:t>Ş</w:t>
      </w:r>
      <w:r w:rsidR="00B62B1C" w:rsidRPr="00D25ADB">
        <w:rPr>
          <w:rFonts w:asciiTheme="minorHAnsi" w:eastAsia="Calibri" w:hAnsiTheme="minorHAnsi" w:cstheme="minorHAnsi"/>
          <w:b/>
          <w:bCs/>
        </w:rPr>
        <w:t>ekil E</w:t>
      </w:r>
      <w:r w:rsidR="000207DB" w:rsidRPr="00D25ADB">
        <w:rPr>
          <w:rFonts w:asciiTheme="minorHAnsi" w:eastAsia="Calibri" w:hAnsiTheme="minorHAnsi" w:cstheme="minorHAnsi"/>
          <w:b/>
          <w:bCs/>
        </w:rPr>
        <w:t>5</w:t>
      </w:r>
      <w:r w:rsidR="00B62B1C" w:rsidRPr="00D25ADB">
        <w:rPr>
          <w:rFonts w:asciiTheme="minorHAnsi" w:eastAsia="Calibri" w:hAnsiTheme="minorHAnsi" w:cstheme="minorHAnsi"/>
          <w:b/>
          <w:bCs/>
        </w:rPr>
        <w:t xml:space="preserve">: Üç Büyük İlde Reel Kira Endeksi (2017 Eylül=100) </w:t>
      </w:r>
    </w:p>
    <w:p w14:paraId="5A77E1BE" w14:textId="1BEF7FF2" w:rsidR="00B62B1C" w:rsidRPr="000207DB" w:rsidRDefault="00B62B1C" w:rsidP="000207DB">
      <w:pPr>
        <w:spacing w:before="120" w:after="120" w:line="276" w:lineRule="auto"/>
        <w:contextualSpacing/>
        <w:jc w:val="both"/>
        <w:rPr>
          <w:rFonts w:asciiTheme="minorHAnsi" w:eastAsia="Calibri" w:hAnsiTheme="minorHAnsi" w:cstheme="minorHAnsi"/>
        </w:rPr>
      </w:pPr>
      <w:r w:rsidRPr="002672F4">
        <w:rPr>
          <w:rFonts w:asciiTheme="minorHAnsi" w:eastAsia="Calibri" w:hAnsiTheme="minorHAnsi" w:cstheme="minorHAnsi"/>
        </w:rPr>
        <w:t>Kaynak: sahibinden.com, Betam</w:t>
      </w:r>
    </w:p>
    <w:bookmarkStart w:id="1" w:name="_gjdgxs" w:colFirst="0" w:colLast="0"/>
    <w:bookmarkEnd w:id="1"/>
    <w:p w14:paraId="42726C34" w14:textId="1E2EA07E" w:rsidR="00022D61" w:rsidRPr="00546972" w:rsidRDefault="0011290D">
      <w:pPr>
        <w:pStyle w:val="KonuBal"/>
        <w:spacing w:before="120" w:after="120" w:line="276" w:lineRule="auto"/>
        <w:contextualSpacing/>
        <w:jc w:val="center"/>
        <w:rPr>
          <w:rFonts w:asciiTheme="minorHAnsi" w:hAnsiTheme="minorHAnsi" w:cstheme="minorHAnsi"/>
          <w:sz w:val="24"/>
          <w:szCs w:val="24"/>
        </w:rPr>
      </w:pPr>
      <w:r w:rsidRPr="001E01A8">
        <w:rPr>
          <w:noProof/>
          <w:lang w:eastAsia="tr-TR"/>
        </w:rPr>
        <mc:AlternateContent>
          <mc:Choice Requires="wps">
            <w:drawing>
              <wp:anchor distT="45720" distB="45720" distL="114300" distR="114300" simplePos="0" relativeHeight="251672576" behindDoc="0" locked="0" layoutInCell="1" allowOverlap="1" wp14:anchorId="611438EA" wp14:editId="34B2B038">
                <wp:simplePos x="0" y="0"/>
                <wp:positionH relativeFrom="column">
                  <wp:posOffset>-390525</wp:posOffset>
                </wp:positionH>
                <wp:positionV relativeFrom="paragraph">
                  <wp:posOffset>4655820</wp:posOffset>
                </wp:positionV>
                <wp:extent cx="6645275" cy="1404620"/>
                <wp:effectExtent l="0" t="0" r="3175" b="6350"/>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404620"/>
                        </a:xfrm>
                        <a:prstGeom prst="rect">
                          <a:avLst/>
                        </a:prstGeom>
                        <a:solidFill>
                          <a:srgbClr val="FFFFFF"/>
                        </a:solidFill>
                        <a:ln w="9525">
                          <a:noFill/>
                          <a:miter lim="800000"/>
                          <a:headEnd/>
                          <a:tailEnd/>
                        </a:ln>
                      </wps:spPr>
                      <wps:txbx>
                        <w:txbxContent>
                          <w:p w14:paraId="6EF96ADA" w14:textId="77777777" w:rsidR="00FF0B98" w:rsidRDefault="00FF0B98"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718513B2" w14:textId="77777777" w:rsidR="00FF0B98" w:rsidRPr="0011290D" w:rsidRDefault="00FF0B98"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438EA" id="_x0000_s1036" type="#_x0000_t202" style="position:absolute;left:0;text-align:left;margin-left:-30.75pt;margin-top:366.6pt;width:523.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" stroked="f">
                <v:textbox style="mso-fit-shape-to-text:t">
                  <w:txbxContent>
                    <w:p w14:paraId="6EF96ADA" w14:textId="77777777" w:rsidR="00FF0B98" w:rsidRDefault="00FF0B98"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dayanarak,</w:t>
                      </w:r>
                      <w:r>
                        <w:rPr>
                          <w:rFonts w:asciiTheme="minorHAnsi" w:hAnsiTheme="minorHAnsi" w:cs="Segoe UI"/>
                          <w:i/>
                          <w:iCs/>
                          <w:sz w:val="18"/>
                          <w:szCs w:val="21"/>
                          <w:lang w:eastAsia="en-IE"/>
                        </w:rPr>
                        <w:t xml:space="preserve"> </w:t>
                      </w:r>
                      <w:proofErr w:type="spellStart"/>
                      <w:r w:rsidRPr="0011290D">
                        <w:rPr>
                          <w:rFonts w:asciiTheme="minorHAnsi" w:hAnsiTheme="minorHAnsi" w:cs="Segoe UI"/>
                          <w:i/>
                          <w:iCs/>
                          <w:sz w:val="18"/>
                          <w:szCs w:val="21"/>
                          <w:lang w:eastAsia="en-IE"/>
                        </w:rPr>
                        <w:t>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718513B2" w14:textId="77777777" w:rsidR="00FF0B98" w:rsidRPr="0011290D" w:rsidRDefault="00FF0B98"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p>
    <w:sectPr w:rsidR="00022D61" w:rsidRPr="00546972" w:rsidSect="003B45EC">
      <w:footerReference w:type="default" r:id="rId58"/>
      <w:footerReference w:type="first" r:id="rId59"/>
      <w:pgSz w:w="11910" w:h="16840"/>
      <w:pgMar w:top="1417" w:right="1417" w:bottom="1417" w:left="1417" w:header="720" w:footer="720" w:gutter="0"/>
      <w:pgNumType w:start="2"/>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7143F2" w16cid:durableId="243D734A"/>
  <w16cid:commentId w16cid:paraId="31F1F13D" w16cid:durableId="243D7913"/>
  <w16cid:commentId w16cid:paraId="00E1F2E8" w16cid:durableId="243D7C17"/>
  <w16cid:commentId w16cid:paraId="52130FAA" w16cid:durableId="243D819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83CD3" w14:textId="77777777" w:rsidR="00B210E9" w:rsidRDefault="00B210E9" w:rsidP="003F55B0">
      <w:r>
        <w:separator/>
      </w:r>
    </w:p>
  </w:endnote>
  <w:endnote w:type="continuationSeparator" w:id="0">
    <w:p w14:paraId="6463687A" w14:textId="77777777" w:rsidR="00B210E9" w:rsidRDefault="00B210E9" w:rsidP="003F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altName w:val="Calibri"/>
    <w:panose1 w:val="020B0502040204020203"/>
    <w:charset w:val="A2"/>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89253" w14:textId="487DDBEE" w:rsidR="00FF0B98" w:rsidRDefault="00FF0B98">
    <w:pPr>
      <w:pStyle w:val="AltBilgi"/>
      <w:jc w:val="right"/>
    </w:pPr>
  </w:p>
  <w:p w14:paraId="7080429C" w14:textId="49C386C4" w:rsidR="00FF0B98" w:rsidRDefault="00FF0B9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C36D3" w14:textId="51E70244" w:rsidR="00FF0B98" w:rsidRDefault="00FF0B98">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25F19F30" w14:textId="65685F17" w:rsidR="00FF0B98" w:rsidRDefault="00FF0B98">
        <w:pPr>
          <w:pStyle w:val="AltBilgi"/>
          <w:jc w:val="right"/>
        </w:pPr>
        <w:r>
          <w:fldChar w:fldCharType="begin"/>
        </w:r>
        <w:r>
          <w:instrText>PAGE   \* MERGEFORMAT</w:instrText>
        </w:r>
        <w:r>
          <w:fldChar w:fldCharType="separate"/>
        </w:r>
        <w:r w:rsidR="0068453A">
          <w:rPr>
            <w:noProof/>
          </w:rPr>
          <w:t>12</w:t>
        </w:r>
        <w:r>
          <w:fldChar w:fldCharType="end"/>
        </w:r>
      </w:p>
    </w:sdtContent>
  </w:sdt>
  <w:p w14:paraId="3F0CB26C" w14:textId="77777777" w:rsidR="00FF0B98" w:rsidRDefault="00FF0B98">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358F282C" w14:textId="6DCA0FE1" w:rsidR="00FF0B98" w:rsidRPr="003B45EC" w:rsidRDefault="00FF0B98">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68453A">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4C4474A2" w14:textId="5A742A7F" w:rsidR="00FF0B98" w:rsidRDefault="00FF0B9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259B1" w14:textId="77777777" w:rsidR="00B210E9" w:rsidRDefault="00B210E9" w:rsidP="003F55B0">
      <w:r>
        <w:separator/>
      </w:r>
    </w:p>
  </w:footnote>
  <w:footnote w:type="continuationSeparator" w:id="0">
    <w:p w14:paraId="3D1A68C0" w14:textId="77777777" w:rsidR="00B210E9" w:rsidRDefault="00B210E9" w:rsidP="003F55B0">
      <w:r>
        <w:continuationSeparator/>
      </w:r>
    </w:p>
  </w:footnote>
  <w:footnote w:id="1">
    <w:p w14:paraId="07565129" w14:textId="3650F05C" w:rsidR="00FF0B98" w:rsidRPr="00B44BA3" w:rsidRDefault="00FF0B98">
      <w:pPr>
        <w:pStyle w:val="DipnotMetni"/>
        <w:rPr>
          <w:lang w:val="tr-TR"/>
        </w:rPr>
      </w:pPr>
      <w:r>
        <w:rPr>
          <w:rStyle w:val="DipnotBavurusu"/>
        </w:rPr>
        <w:footnoteRef/>
      </w:r>
      <w:r w:rsidRPr="00B44BA3">
        <w:rPr>
          <w:lang w:val="fr-FR"/>
        </w:rPr>
        <w:t xml:space="preserve"> </w:t>
      </w:r>
      <w:r>
        <w:rPr>
          <w:lang w:val="fr-FR"/>
        </w:rPr>
        <w:t>S</w:t>
      </w:r>
      <w:r>
        <w:rPr>
          <w:lang w:val="tr-TR"/>
        </w:rPr>
        <w:t>atılık konut ilan fiyatlarının 2017 Eylül ayındaki değeri 100’e eşitlenerek normalize edilmiştir.</w:t>
      </w:r>
    </w:p>
  </w:footnote>
  <w:footnote w:id="2">
    <w:p w14:paraId="7E94E9B9" w14:textId="45D09DE0" w:rsidR="00FF0B98" w:rsidRPr="00D810DC" w:rsidRDefault="00FF0B98" w:rsidP="005A3908">
      <w:pPr>
        <w:pStyle w:val="DipnotMetni"/>
        <w:jc w:val="both"/>
        <w:rPr>
          <w:color w:val="00B050"/>
          <w:lang w:val="tr-TR"/>
        </w:rPr>
      </w:pPr>
      <w:r w:rsidRPr="005A3908">
        <w:rPr>
          <w:rStyle w:val="DipnotBavurusu"/>
        </w:rPr>
        <w:footnoteRef/>
      </w:r>
      <w:r w:rsidRPr="00B44BA3">
        <w:rPr>
          <w:lang w:val="tr-TR"/>
        </w:rPr>
        <w:t xml:space="preserve"> </w:t>
      </w:r>
      <w:r w:rsidRPr="00D90CD8">
        <w:rPr>
          <w:rFonts w:asciiTheme="minorHAnsi" w:hAnsiTheme="minorHAnsi" w:cstheme="minorHAnsi"/>
          <w:lang w:val="tr-TR"/>
        </w:rPr>
        <w:t>Reel fiyatlar 2017 Eylül ayı baz alınarak hesaplanmıştır. Bu değerin 100’den büyük olması satılık ilan fiyatlarının artış oranının enflasyon oranının üzerinde olduğunu gösterirken 100’ün altındaki değerler enflasyon oranının cari fiyat seviyesindeki değişimden yüksek olduğunu belirtir.</w:t>
      </w:r>
    </w:p>
  </w:footnote>
  <w:footnote w:id="3">
    <w:p w14:paraId="7E379885" w14:textId="77777777" w:rsidR="00FF0B98" w:rsidRPr="00F125C4" w:rsidRDefault="00FF0B98" w:rsidP="00F462A4">
      <w:pPr>
        <w:pStyle w:val="DipnotMetni"/>
        <w:jc w:val="both"/>
        <w:rPr>
          <w:rFonts w:asciiTheme="minorHAnsi" w:hAnsiTheme="minorHAnsi" w:cstheme="minorHAnsi"/>
          <w:sz w:val="24"/>
          <w:szCs w:val="24"/>
          <w:lang w:val="tr-TR"/>
        </w:rPr>
      </w:pPr>
      <w:r w:rsidRPr="00F125C4">
        <w:rPr>
          <w:rStyle w:val="DipnotBavurusu"/>
          <w:rFonts w:asciiTheme="minorHAnsi" w:hAnsiTheme="minorHAnsi" w:cstheme="minorHAnsi"/>
        </w:rPr>
        <w:footnoteRef/>
      </w:r>
      <w:r w:rsidRPr="00F125C4">
        <w:rPr>
          <w:rFonts w:asciiTheme="minorHAnsi" w:hAnsiTheme="minorHAnsi" w:cstheme="minorHAnsi"/>
          <w:sz w:val="24"/>
          <w:szCs w:val="24"/>
          <w:lang w:val="tr-TR"/>
        </w:rPr>
        <w:t xml:space="preserve"> </w:t>
      </w:r>
      <w:r w:rsidRPr="00D90CD8">
        <w:rPr>
          <w:rFonts w:asciiTheme="minorHAnsi" w:hAnsiTheme="minorHAnsi" w:cstheme="minorHAnsi"/>
          <w:lang w:val="tr-TR"/>
        </w:rPr>
        <w:t>Kullanıcının kendi isteği ile o ay kapatılan ilan sayısı x (1- o ayki satılık konut kategorisindeki “ilan satmaktan vazgeçtim yüzdesi”) satılan konut sayısını vermektedir. Otomatik kapatılan ilanlar (süresi dolan) dahil edilmemiştir. Kullanıcının kapattığı ilanlardan ise “satmaktan vazgeçtim” seçilmiş olanlar düşülmüştür. Kullanıcının ilanı kendi isteği ile kapatması konut satışının gerçekleştiği anlamına gelmeyebilir.</w:t>
      </w:r>
    </w:p>
  </w:footnote>
  <w:footnote w:id="4">
    <w:p w14:paraId="2ECAD9B3" w14:textId="77777777" w:rsidR="00FF0B98" w:rsidRDefault="00FF0B98" w:rsidP="00F462A4">
      <w:pPr>
        <w:pStyle w:val="DipnotMetni"/>
        <w:jc w:val="both"/>
        <w:rPr>
          <w:rFonts w:cstheme="minorBidi"/>
          <w:lang w:val="tr-TR"/>
        </w:rPr>
      </w:pPr>
      <w:r>
        <w:rPr>
          <w:rStyle w:val="DipnotBavurusu"/>
        </w:rPr>
        <w:footnoteRef/>
      </w:r>
      <w:r>
        <w:rPr>
          <w:lang w:val="tr-TR"/>
        </w:rPr>
        <w:t xml:space="preserve"> </w:t>
      </w:r>
      <w:r w:rsidRPr="00D90CD8">
        <w:rPr>
          <w:lang w:val="tr-TR"/>
        </w:rPr>
        <w:t>Ayrıntılı açıklama için kutu açıklamalara bakınız.</w:t>
      </w:r>
    </w:p>
  </w:footnote>
  <w:footnote w:id="5">
    <w:p w14:paraId="206E6EAD" w14:textId="77777777" w:rsidR="00FF0B98" w:rsidRPr="005954FF" w:rsidRDefault="00FF0B98" w:rsidP="00F462A4">
      <w:pPr>
        <w:spacing w:before="120" w:after="120" w:line="276" w:lineRule="auto"/>
        <w:contextualSpacing/>
        <w:jc w:val="both"/>
        <w:rPr>
          <w:color w:val="FF0000"/>
          <w:sz w:val="20"/>
          <w:szCs w:val="20"/>
        </w:rPr>
      </w:pPr>
      <w:r>
        <w:rPr>
          <w:rStyle w:val="DipnotBavurusu"/>
        </w:rPr>
        <w:footnoteRef/>
      </w:r>
      <w:r w:rsidRPr="00CF01AD">
        <w:t xml:space="preserve"> </w:t>
      </w:r>
      <w:r w:rsidRPr="00EA0ACC">
        <w:rPr>
          <w:rFonts w:asciiTheme="minorHAnsi" w:hAnsiTheme="minorHAnsi" w:cstheme="minorHAnsi"/>
          <w:sz w:val="20"/>
          <w:szCs w:val="20"/>
        </w:rPr>
        <w:t>Her ilde konutlar ilan fiyatlarına göre sıralandıktan sonra, ilk %20’de yer alan konutlar “ucuz konutlar”, en üst %20’de kalan konutlar ise “lüks konutlar” olarak sınıflandırılmış ve il düzeyinde ortalama ucuz konut ve lüks konut fiyatları hesaplanmıştır. Daha sonra her ildeki ilan sayıları ağırlık olarak kullanılarak, il ortalamalarından</w:t>
      </w:r>
      <w:r w:rsidRPr="00CF01AD">
        <w:rPr>
          <w:sz w:val="20"/>
          <w:szCs w:val="20"/>
        </w:rPr>
        <w:t xml:space="preserve"> </w:t>
      </w:r>
      <w:r w:rsidRPr="00EA0ACC">
        <w:rPr>
          <w:rFonts w:asciiTheme="minorHAnsi" w:hAnsiTheme="minorHAnsi" w:cstheme="minorHAnsi"/>
          <w:sz w:val="20"/>
          <w:szCs w:val="20"/>
        </w:rPr>
        <w:t xml:space="preserve">hareketle </w:t>
      </w:r>
      <w:r w:rsidRPr="00CF01AD">
        <w:rPr>
          <w:sz w:val="20"/>
          <w:szCs w:val="20"/>
        </w:rPr>
        <w:t xml:space="preserve">Türkiye için ortalama ucuz konut ve lüks konut ilan fiyatları elde edilmiştir.  </w:t>
      </w:r>
    </w:p>
  </w:footnote>
  <w:footnote w:id="6">
    <w:p w14:paraId="10DEE286" w14:textId="77777777" w:rsidR="00FF0B98" w:rsidRPr="00166C60" w:rsidRDefault="00FF0B98" w:rsidP="00F462A4">
      <w:pPr>
        <w:jc w:val="both"/>
        <w:rPr>
          <w:rFonts w:asciiTheme="minorHAnsi" w:hAnsiTheme="minorHAnsi" w:cstheme="minorHAnsi"/>
          <w:sz w:val="20"/>
          <w:szCs w:val="20"/>
        </w:rPr>
      </w:pPr>
      <w:r>
        <w:rPr>
          <w:rStyle w:val="DipnotBavurusu"/>
        </w:rPr>
        <w:footnoteRef/>
      </w:r>
      <w:r w:rsidRPr="00166C60">
        <w:t xml:space="preserve"> </w:t>
      </w:r>
      <w:r w:rsidRPr="00166C60">
        <w:rPr>
          <w:rFonts w:asciiTheme="minorHAnsi" w:hAnsiTheme="minorHAnsi" w:cstheme="minorHAnsi"/>
          <w:sz w:val="20"/>
          <w:szCs w:val="20"/>
        </w:rPr>
        <w:t xml:space="preserve">Ucuz ve lüks konutlar için hesaplanan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(gün olarak)</w:t>
      </w:r>
      <w:r w:rsidRPr="00166C60">
        <w:rPr>
          <w:rStyle w:val="DipnotBavurusu"/>
          <w:rFonts w:asciiTheme="minorHAnsi" w:hAnsiTheme="minorHAnsi" w:cstheme="minorHAnsi"/>
          <w:sz w:val="20"/>
          <w:szCs w:val="20"/>
        </w:rPr>
        <w:footnoteRef/>
      </w:r>
      <w:r w:rsidRPr="00166C60">
        <w:rPr>
          <w:rFonts w:asciiTheme="minorHAnsi" w:hAnsiTheme="minorHAnsi" w:cstheme="minorHAnsi"/>
          <w:sz w:val="20"/>
          <w:szCs w:val="20"/>
        </w:rPr>
        <w:t xml:space="preserve">, Türkiye geneli için hesaplanan satılık konut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ile aynı şekilde hesaplanmıştır. Buna göre ilgili ayda kullanıcı tarafından kapatılan ucuz ve lüks satılık konut ilanlarının ilanda kalma süreleri toplanır ve o ay kullanıcı tarafından kapatılan ucuz ve lüks tekil ilan sayısına bölünür. </w:t>
      </w:r>
      <w:r w:rsidRPr="007231C0">
        <w:rPr>
          <w:rFonts w:asciiTheme="minorHAnsi" w:hAnsiTheme="minorHAnsi" w:cstheme="minorHAnsi"/>
          <w:sz w:val="20"/>
          <w:szCs w:val="20"/>
        </w:rPr>
        <w:t>Bu oran lüks konutlar için yüksek, ucuz konutlar için daha düşüktür.</w:t>
      </w:r>
    </w:p>
    <w:p w14:paraId="51A4F317" w14:textId="77777777" w:rsidR="00FF0B98" w:rsidRDefault="00FF0B98" w:rsidP="00F462A4">
      <w:pPr>
        <w:jc w:val="both"/>
        <w:rPr>
          <w:rFonts w:asciiTheme="minorHAnsi" w:hAnsiTheme="minorHAnsi" w:cstheme="minorHAnsi"/>
          <w:b/>
          <w:bCs/>
          <w:sz w:val="24"/>
          <w:szCs w:val="24"/>
        </w:rPr>
      </w:pPr>
    </w:p>
    <w:p w14:paraId="400E8CFA" w14:textId="77777777" w:rsidR="00FF0B98" w:rsidRPr="00166C60" w:rsidRDefault="00FF0B98" w:rsidP="00F462A4">
      <w:pPr>
        <w:pStyle w:val="DipnotMetni"/>
        <w:rPr>
          <w:lang w:val="tr-TR"/>
        </w:rPr>
      </w:pPr>
    </w:p>
  </w:footnote>
  <w:footnote w:id="7">
    <w:p w14:paraId="7AE2F554" w14:textId="03F3518F" w:rsidR="00FF0B98" w:rsidRPr="00A00595" w:rsidRDefault="00FF0B98">
      <w:pPr>
        <w:pStyle w:val="DipnotMetni"/>
        <w:rPr>
          <w:lang w:val="tr-TR"/>
        </w:rPr>
      </w:pPr>
      <w:r>
        <w:rPr>
          <w:rStyle w:val="DipnotBavurusu"/>
        </w:rPr>
        <w:footnoteRef/>
      </w:r>
      <w:r w:rsidRPr="00A00595">
        <w:rPr>
          <w:lang w:val="tr-TR"/>
        </w:rPr>
        <w:t xml:space="preserve"> </w:t>
      </w:r>
      <w:r w:rsidRPr="00A00595">
        <w:rPr>
          <w:rFonts w:asciiTheme="minorHAnsi" w:hAnsiTheme="minorHAnsi" w:cstheme="minorHAnsi"/>
          <w:lang w:val="tr-TR"/>
        </w:rPr>
        <w:t>Reel fiyatlar 2017 Eylül ayı baz alınarak hesaplanmıştır.</w:t>
      </w:r>
    </w:p>
  </w:footnote>
  <w:footnote w:id="8">
    <w:p w14:paraId="23F8380D" w14:textId="2B9D398B" w:rsidR="00FF0B98" w:rsidRPr="003F0E1E" w:rsidRDefault="00FF0B98">
      <w:pPr>
        <w:pStyle w:val="DipnotMetni"/>
        <w:rPr>
          <w:lang w:val="tr-TR"/>
        </w:rPr>
      </w:pPr>
      <w:r>
        <w:rPr>
          <w:rStyle w:val="DipnotBavurusu"/>
        </w:rPr>
        <w:footnoteRef/>
      </w:r>
      <w:r w:rsidRPr="003F0E1E">
        <w:rPr>
          <w:lang w:val="tr-TR"/>
        </w:rPr>
        <w:t xml:space="preserve"> </w:t>
      </w:r>
      <w:r w:rsidRPr="003F0E1E">
        <w:rPr>
          <w:rFonts w:asciiTheme="minorHAnsi" w:hAnsiTheme="minorHAnsi" w:cstheme="minorHAnsi"/>
          <w:lang w:val="tr-TR"/>
        </w:rPr>
        <w:t>Bu değerin 100’den büyük olması kira artış oranının enflasyon oranının üzerinde olduğunu gösterirken 100’ün altındaki değerler enflasyon oranının cari kira seviyesindeki değişimden yüksek olduğunu belirtir.</w:t>
      </w:r>
    </w:p>
  </w:footnote>
  <w:footnote w:id="9">
    <w:p w14:paraId="06046248" w14:textId="77777777" w:rsidR="00FF0B98" w:rsidRPr="001B64A8" w:rsidRDefault="00FF0B98" w:rsidP="00F462A4">
      <w:pPr>
        <w:pStyle w:val="DipnotMetni"/>
        <w:rPr>
          <w:lang w:val="tr-TR"/>
        </w:rPr>
      </w:pPr>
      <w:r w:rsidRPr="001B64A8">
        <w:rPr>
          <w:rStyle w:val="DipnotBavurusu"/>
          <w:lang w:val="tr-TR"/>
        </w:rPr>
        <w:footnoteRef/>
      </w:r>
      <w:r w:rsidRPr="001B64A8">
        <w:rPr>
          <w:lang w:val="tr-TR"/>
        </w:rPr>
        <w:t xml:space="preserve"> Detaylar için kutu açıklamalara bakınız.</w:t>
      </w:r>
    </w:p>
  </w:footnote>
  <w:footnote w:id="10">
    <w:p w14:paraId="197B0F86" w14:textId="2094EBE2" w:rsidR="00FF0B98" w:rsidRPr="00451E4D" w:rsidRDefault="00FF0B98" w:rsidP="00451E4D">
      <w:pPr>
        <w:pStyle w:val="DipnotMetni"/>
        <w:jc w:val="both"/>
        <w:rPr>
          <w:lang w:val="tr-TR"/>
        </w:rPr>
      </w:pPr>
      <w:r>
        <w:rPr>
          <w:rStyle w:val="DipnotBavurusu"/>
        </w:rPr>
        <w:footnoteRef/>
      </w:r>
      <w:r w:rsidRPr="00451E4D">
        <w:rPr>
          <w:lang w:val="tr-TR"/>
        </w:rPr>
        <w:t xml:space="preserve"> </w:t>
      </w:r>
      <w:r>
        <w:rPr>
          <w:lang w:val="tr-TR"/>
        </w:rPr>
        <w:t>Bir önceki raporumuzda kapatılan kiralık konut ilan yaşını mevsim etkilerinden arındırarak yorumlamıştık. Bu işlem için kullandığımız yöntemin bu ayki verilerle etkin çalışmadığı görülmüştür. Dolayısıyla, bu verileri kullanarak yapacağımız yorumun doğruluğu hakkında çekincelerimiz oluştu. Bu çekincelerimizi gidermek adına bundan sonraki raporlarımızda, eski raporlarımızda olduğu gibi, kapatılan kiralık konut ilan yaşını ham haliyle yorumlamaya devam edeceğiz.</w:t>
      </w:r>
    </w:p>
  </w:footnote>
  <w:footnote w:id="11">
    <w:p w14:paraId="30015044" w14:textId="77777777" w:rsidR="00FF0B98" w:rsidRPr="00030160" w:rsidRDefault="00FF0B98" w:rsidP="00F462A4">
      <w:pPr>
        <w:pStyle w:val="DipnotMetni"/>
        <w:rPr>
          <w:lang w:val="tr-TR"/>
        </w:rPr>
      </w:pPr>
      <w:r>
        <w:rPr>
          <w:rStyle w:val="DipnotBavurusu"/>
        </w:rPr>
        <w:footnoteRef/>
      </w:r>
      <w:r w:rsidRPr="00030160">
        <w:rPr>
          <w:lang w:val="tr-TR"/>
        </w:rPr>
        <w:t xml:space="preserve"> </w:t>
      </w:r>
      <w:r>
        <w:rPr>
          <w:lang w:val="tr-TR"/>
        </w:rPr>
        <w:t>Üç büyük il dışındaki büyükşehirleri incelerken mevsim etkilerinden arındırılmamış (ham) kiralık ilan yaşlarını kullanılmıştır.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E91CF" w14:textId="038F4307" w:rsidR="00FF0B98" w:rsidRDefault="00FF0B98">
    <w:pPr>
      <w:pStyle w:val="stBilgi"/>
    </w:pPr>
    <w:r>
      <w:rPr>
        <w:noProof/>
        <w:lang w:eastAsia="tr-TR"/>
      </w:rPr>
      <w:drawing>
        <wp:anchor distT="0" distB="0" distL="0" distR="0" simplePos="0" relativeHeight="251658752" behindDoc="1" locked="0" layoutInCell="1" allowOverlap="1" wp14:anchorId="26C170C0" wp14:editId="4B6A0DB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w16cex="http://schemas.microsoft.com/office/word/2018/wordml/cex" xmlns:w16="http://schemas.microsoft.com/office/word/2018/wordml" xmlns:w16sdtdh="http://schemas.microsoft.com/office/word/2020/wordml/sdtdatahash"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B297CD6"/>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FD22D98"/>
    <w:multiLevelType w:val="hybridMultilevel"/>
    <w:tmpl w:val="3712264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0"/>
  </w:num>
  <w:num w:numId="5">
    <w:abstractNumId w:val="7"/>
  </w:num>
  <w:num w:numId="6">
    <w:abstractNumId w:val="3"/>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8F6"/>
    <w:rsid w:val="000010D8"/>
    <w:rsid w:val="00001110"/>
    <w:rsid w:val="00001844"/>
    <w:rsid w:val="00001DFA"/>
    <w:rsid w:val="0000273A"/>
    <w:rsid w:val="00003E11"/>
    <w:rsid w:val="00005442"/>
    <w:rsid w:val="0000591F"/>
    <w:rsid w:val="00005CD4"/>
    <w:rsid w:val="00006223"/>
    <w:rsid w:val="00014138"/>
    <w:rsid w:val="00017B1B"/>
    <w:rsid w:val="00017E9B"/>
    <w:rsid w:val="000207DB"/>
    <w:rsid w:val="00022D61"/>
    <w:rsid w:val="00022DC2"/>
    <w:rsid w:val="000277A4"/>
    <w:rsid w:val="00030160"/>
    <w:rsid w:val="00030377"/>
    <w:rsid w:val="00030749"/>
    <w:rsid w:val="00031A49"/>
    <w:rsid w:val="00031F2B"/>
    <w:rsid w:val="00031FED"/>
    <w:rsid w:val="00033D3F"/>
    <w:rsid w:val="00034482"/>
    <w:rsid w:val="00040DDC"/>
    <w:rsid w:val="000411DA"/>
    <w:rsid w:val="000418E7"/>
    <w:rsid w:val="00041D1C"/>
    <w:rsid w:val="0004395C"/>
    <w:rsid w:val="00043E3E"/>
    <w:rsid w:val="00043FB9"/>
    <w:rsid w:val="0004774B"/>
    <w:rsid w:val="00047F61"/>
    <w:rsid w:val="00051C5A"/>
    <w:rsid w:val="0005314E"/>
    <w:rsid w:val="00055EC9"/>
    <w:rsid w:val="00056312"/>
    <w:rsid w:val="00056F4A"/>
    <w:rsid w:val="00060F4C"/>
    <w:rsid w:val="000621E1"/>
    <w:rsid w:val="000628C5"/>
    <w:rsid w:val="00063158"/>
    <w:rsid w:val="000633A1"/>
    <w:rsid w:val="00063FB7"/>
    <w:rsid w:val="00064466"/>
    <w:rsid w:val="000653E7"/>
    <w:rsid w:val="00065B9B"/>
    <w:rsid w:val="00067A5D"/>
    <w:rsid w:val="0007260A"/>
    <w:rsid w:val="00072F41"/>
    <w:rsid w:val="0007361B"/>
    <w:rsid w:val="00075631"/>
    <w:rsid w:val="00076A65"/>
    <w:rsid w:val="000778A4"/>
    <w:rsid w:val="000803E5"/>
    <w:rsid w:val="00080D6A"/>
    <w:rsid w:val="00081F9A"/>
    <w:rsid w:val="00082D0A"/>
    <w:rsid w:val="00082EF8"/>
    <w:rsid w:val="000831AB"/>
    <w:rsid w:val="0008347D"/>
    <w:rsid w:val="00083ACF"/>
    <w:rsid w:val="00083EE2"/>
    <w:rsid w:val="000859D2"/>
    <w:rsid w:val="00087B26"/>
    <w:rsid w:val="00087D31"/>
    <w:rsid w:val="00093D11"/>
    <w:rsid w:val="00094BCF"/>
    <w:rsid w:val="00095BC5"/>
    <w:rsid w:val="00096918"/>
    <w:rsid w:val="00096DA2"/>
    <w:rsid w:val="000977BC"/>
    <w:rsid w:val="000977E2"/>
    <w:rsid w:val="00097AF0"/>
    <w:rsid w:val="000A23EA"/>
    <w:rsid w:val="000A5C00"/>
    <w:rsid w:val="000B0518"/>
    <w:rsid w:val="000B07E8"/>
    <w:rsid w:val="000B1A6E"/>
    <w:rsid w:val="000B1CDA"/>
    <w:rsid w:val="000B26F4"/>
    <w:rsid w:val="000B27D1"/>
    <w:rsid w:val="000B4457"/>
    <w:rsid w:val="000B4CEB"/>
    <w:rsid w:val="000B5D8C"/>
    <w:rsid w:val="000B61FC"/>
    <w:rsid w:val="000B6E00"/>
    <w:rsid w:val="000C035F"/>
    <w:rsid w:val="000C0BA2"/>
    <w:rsid w:val="000C1C9B"/>
    <w:rsid w:val="000C1EBF"/>
    <w:rsid w:val="000C3321"/>
    <w:rsid w:val="000C48EE"/>
    <w:rsid w:val="000C5408"/>
    <w:rsid w:val="000C5B92"/>
    <w:rsid w:val="000C791C"/>
    <w:rsid w:val="000C7B0C"/>
    <w:rsid w:val="000D1C13"/>
    <w:rsid w:val="000D1EF4"/>
    <w:rsid w:val="000D2756"/>
    <w:rsid w:val="000D2AB3"/>
    <w:rsid w:val="000D2FA6"/>
    <w:rsid w:val="000D4201"/>
    <w:rsid w:val="000D680A"/>
    <w:rsid w:val="000D6907"/>
    <w:rsid w:val="000D79BC"/>
    <w:rsid w:val="000D7FDB"/>
    <w:rsid w:val="000E17B9"/>
    <w:rsid w:val="000E297A"/>
    <w:rsid w:val="000E3DBB"/>
    <w:rsid w:val="000E6882"/>
    <w:rsid w:val="000E76FE"/>
    <w:rsid w:val="000F01C3"/>
    <w:rsid w:val="000F16B9"/>
    <w:rsid w:val="000F55CC"/>
    <w:rsid w:val="000F5EB9"/>
    <w:rsid w:val="000F5FC8"/>
    <w:rsid w:val="000F6AF8"/>
    <w:rsid w:val="001009DC"/>
    <w:rsid w:val="001013F6"/>
    <w:rsid w:val="0010189E"/>
    <w:rsid w:val="001018FF"/>
    <w:rsid w:val="00104348"/>
    <w:rsid w:val="00106C93"/>
    <w:rsid w:val="0010783D"/>
    <w:rsid w:val="001102A1"/>
    <w:rsid w:val="00110CE2"/>
    <w:rsid w:val="00111386"/>
    <w:rsid w:val="0011290D"/>
    <w:rsid w:val="00113D96"/>
    <w:rsid w:val="0011490D"/>
    <w:rsid w:val="001168AC"/>
    <w:rsid w:val="0012149C"/>
    <w:rsid w:val="00124516"/>
    <w:rsid w:val="0013030E"/>
    <w:rsid w:val="00131B7D"/>
    <w:rsid w:val="0013237B"/>
    <w:rsid w:val="00133767"/>
    <w:rsid w:val="0013391B"/>
    <w:rsid w:val="00133CDD"/>
    <w:rsid w:val="00136702"/>
    <w:rsid w:val="001375E1"/>
    <w:rsid w:val="0014066E"/>
    <w:rsid w:val="001411BF"/>
    <w:rsid w:val="00142D2E"/>
    <w:rsid w:val="00142EF5"/>
    <w:rsid w:val="0014319E"/>
    <w:rsid w:val="00143EFF"/>
    <w:rsid w:val="00144044"/>
    <w:rsid w:val="001445E7"/>
    <w:rsid w:val="00144B76"/>
    <w:rsid w:val="001455DB"/>
    <w:rsid w:val="00150984"/>
    <w:rsid w:val="00151BED"/>
    <w:rsid w:val="00152191"/>
    <w:rsid w:val="00154090"/>
    <w:rsid w:val="00154F85"/>
    <w:rsid w:val="001557DF"/>
    <w:rsid w:val="00157ADE"/>
    <w:rsid w:val="00157C3E"/>
    <w:rsid w:val="00160F17"/>
    <w:rsid w:val="0016158E"/>
    <w:rsid w:val="0016249F"/>
    <w:rsid w:val="00163512"/>
    <w:rsid w:val="00164747"/>
    <w:rsid w:val="001657FE"/>
    <w:rsid w:val="00165F82"/>
    <w:rsid w:val="00166C60"/>
    <w:rsid w:val="0018048B"/>
    <w:rsid w:val="00181430"/>
    <w:rsid w:val="00182E3C"/>
    <w:rsid w:val="00184B53"/>
    <w:rsid w:val="001863E5"/>
    <w:rsid w:val="00186BDA"/>
    <w:rsid w:val="0018744A"/>
    <w:rsid w:val="0019233E"/>
    <w:rsid w:val="00194672"/>
    <w:rsid w:val="00195F21"/>
    <w:rsid w:val="001A05A0"/>
    <w:rsid w:val="001A0F73"/>
    <w:rsid w:val="001A14B6"/>
    <w:rsid w:val="001A330F"/>
    <w:rsid w:val="001A34C6"/>
    <w:rsid w:val="001A412E"/>
    <w:rsid w:val="001A4A19"/>
    <w:rsid w:val="001A5918"/>
    <w:rsid w:val="001A5F3D"/>
    <w:rsid w:val="001A6988"/>
    <w:rsid w:val="001A751E"/>
    <w:rsid w:val="001A788E"/>
    <w:rsid w:val="001B07C1"/>
    <w:rsid w:val="001B0EC9"/>
    <w:rsid w:val="001B1D44"/>
    <w:rsid w:val="001B27F5"/>
    <w:rsid w:val="001B30C2"/>
    <w:rsid w:val="001B365C"/>
    <w:rsid w:val="001B3A96"/>
    <w:rsid w:val="001B3CD2"/>
    <w:rsid w:val="001B4A64"/>
    <w:rsid w:val="001B53F9"/>
    <w:rsid w:val="001B738D"/>
    <w:rsid w:val="001B74CA"/>
    <w:rsid w:val="001C0D7B"/>
    <w:rsid w:val="001C3711"/>
    <w:rsid w:val="001C6543"/>
    <w:rsid w:val="001C76FD"/>
    <w:rsid w:val="001C7DE9"/>
    <w:rsid w:val="001D0891"/>
    <w:rsid w:val="001D0FC1"/>
    <w:rsid w:val="001D1F47"/>
    <w:rsid w:val="001D3525"/>
    <w:rsid w:val="001D360C"/>
    <w:rsid w:val="001D53DE"/>
    <w:rsid w:val="001D54ED"/>
    <w:rsid w:val="001D553D"/>
    <w:rsid w:val="001D6C60"/>
    <w:rsid w:val="001D78BF"/>
    <w:rsid w:val="001D7AC3"/>
    <w:rsid w:val="001E0171"/>
    <w:rsid w:val="001E01A8"/>
    <w:rsid w:val="001E161B"/>
    <w:rsid w:val="001E1D17"/>
    <w:rsid w:val="001E20BC"/>
    <w:rsid w:val="001E455C"/>
    <w:rsid w:val="001E4E60"/>
    <w:rsid w:val="001E525B"/>
    <w:rsid w:val="001E5E76"/>
    <w:rsid w:val="001F0204"/>
    <w:rsid w:val="001F036F"/>
    <w:rsid w:val="001F0380"/>
    <w:rsid w:val="001F0815"/>
    <w:rsid w:val="001F23CA"/>
    <w:rsid w:val="001F2DFF"/>
    <w:rsid w:val="001F32AA"/>
    <w:rsid w:val="001F4000"/>
    <w:rsid w:val="001F557F"/>
    <w:rsid w:val="001F617C"/>
    <w:rsid w:val="00200A52"/>
    <w:rsid w:val="00202BAE"/>
    <w:rsid w:val="00203632"/>
    <w:rsid w:val="002037F7"/>
    <w:rsid w:val="002042D5"/>
    <w:rsid w:val="00204F23"/>
    <w:rsid w:val="002051C0"/>
    <w:rsid w:val="00205737"/>
    <w:rsid w:val="00205882"/>
    <w:rsid w:val="00205BE4"/>
    <w:rsid w:val="00205F0A"/>
    <w:rsid w:val="0020635B"/>
    <w:rsid w:val="00207B53"/>
    <w:rsid w:val="00207C1B"/>
    <w:rsid w:val="0021073D"/>
    <w:rsid w:val="00210F2B"/>
    <w:rsid w:val="0021164F"/>
    <w:rsid w:val="002127CB"/>
    <w:rsid w:val="00212D9C"/>
    <w:rsid w:val="00212EF3"/>
    <w:rsid w:val="00213116"/>
    <w:rsid w:val="00215C32"/>
    <w:rsid w:val="002175ED"/>
    <w:rsid w:val="00217F4B"/>
    <w:rsid w:val="00221C65"/>
    <w:rsid w:val="00221FA5"/>
    <w:rsid w:val="002229EF"/>
    <w:rsid w:val="0022341C"/>
    <w:rsid w:val="00223B24"/>
    <w:rsid w:val="002268C7"/>
    <w:rsid w:val="00230358"/>
    <w:rsid w:val="002318A6"/>
    <w:rsid w:val="00232FF0"/>
    <w:rsid w:val="00235ED1"/>
    <w:rsid w:val="00236F1C"/>
    <w:rsid w:val="00236F70"/>
    <w:rsid w:val="00241DF1"/>
    <w:rsid w:val="00244524"/>
    <w:rsid w:val="00244AD2"/>
    <w:rsid w:val="00247348"/>
    <w:rsid w:val="00250740"/>
    <w:rsid w:val="00250C08"/>
    <w:rsid w:val="00251614"/>
    <w:rsid w:val="002530B0"/>
    <w:rsid w:val="00253876"/>
    <w:rsid w:val="00257C21"/>
    <w:rsid w:val="002609B8"/>
    <w:rsid w:val="0026345C"/>
    <w:rsid w:val="00265DED"/>
    <w:rsid w:val="002663CE"/>
    <w:rsid w:val="00266CB8"/>
    <w:rsid w:val="002672F4"/>
    <w:rsid w:val="002739B8"/>
    <w:rsid w:val="00273F4E"/>
    <w:rsid w:val="00274548"/>
    <w:rsid w:val="002766FE"/>
    <w:rsid w:val="00277F8A"/>
    <w:rsid w:val="00281198"/>
    <w:rsid w:val="00284D97"/>
    <w:rsid w:val="002919D9"/>
    <w:rsid w:val="0029270C"/>
    <w:rsid w:val="002929E2"/>
    <w:rsid w:val="0029314A"/>
    <w:rsid w:val="00293D25"/>
    <w:rsid w:val="002942E5"/>
    <w:rsid w:val="002969C5"/>
    <w:rsid w:val="00296F28"/>
    <w:rsid w:val="002A01B7"/>
    <w:rsid w:val="002A0693"/>
    <w:rsid w:val="002A153D"/>
    <w:rsid w:val="002A1A02"/>
    <w:rsid w:val="002A337B"/>
    <w:rsid w:val="002A34BB"/>
    <w:rsid w:val="002A44C5"/>
    <w:rsid w:val="002A5BA1"/>
    <w:rsid w:val="002A6968"/>
    <w:rsid w:val="002A7651"/>
    <w:rsid w:val="002A7D32"/>
    <w:rsid w:val="002B045A"/>
    <w:rsid w:val="002B17EC"/>
    <w:rsid w:val="002B3584"/>
    <w:rsid w:val="002B3BF5"/>
    <w:rsid w:val="002B5524"/>
    <w:rsid w:val="002B5920"/>
    <w:rsid w:val="002B5DC2"/>
    <w:rsid w:val="002B703B"/>
    <w:rsid w:val="002C18C1"/>
    <w:rsid w:val="002C1E11"/>
    <w:rsid w:val="002C21E1"/>
    <w:rsid w:val="002C37EA"/>
    <w:rsid w:val="002C6253"/>
    <w:rsid w:val="002C717A"/>
    <w:rsid w:val="002D1651"/>
    <w:rsid w:val="002D2A7B"/>
    <w:rsid w:val="002D3C74"/>
    <w:rsid w:val="002D3D09"/>
    <w:rsid w:val="002D4FBA"/>
    <w:rsid w:val="002D654C"/>
    <w:rsid w:val="002E0072"/>
    <w:rsid w:val="002E2EF3"/>
    <w:rsid w:val="002E437D"/>
    <w:rsid w:val="002E458B"/>
    <w:rsid w:val="002E6816"/>
    <w:rsid w:val="002E7F5E"/>
    <w:rsid w:val="002F01EA"/>
    <w:rsid w:val="002F0BFE"/>
    <w:rsid w:val="002F1E78"/>
    <w:rsid w:val="002F2576"/>
    <w:rsid w:val="002F455A"/>
    <w:rsid w:val="002F4568"/>
    <w:rsid w:val="002F513A"/>
    <w:rsid w:val="002F5269"/>
    <w:rsid w:val="002F5692"/>
    <w:rsid w:val="002F6472"/>
    <w:rsid w:val="002F7FEE"/>
    <w:rsid w:val="0030035D"/>
    <w:rsid w:val="003007D4"/>
    <w:rsid w:val="00303B7A"/>
    <w:rsid w:val="00306FD3"/>
    <w:rsid w:val="00307961"/>
    <w:rsid w:val="00307FAF"/>
    <w:rsid w:val="003148AE"/>
    <w:rsid w:val="0031567C"/>
    <w:rsid w:val="003157A2"/>
    <w:rsid w:val="00320D39"/>
    <w:rsid w:val="00320D73"/>
    <w:rsid w:val="00321575"/>
    <w:rsid w:val="003235F5"/>
    <w:rsid w:val="00323C25"/>
    <w:rsid w:val="003254AE"/>
    <w:rsid w:val="00325545"/>
    <w:rsid w:val="003266C0"/>
    <w:rsid w:val="0032695D"/>
    <w:rsid w:val="00326C4E"/>
    <w:rsid w:val="00326F1A"/>
    <w:rsid w:val="00330353"/>
    <w:rsid w:val="00330374"/>
    <w:rsid w:val="0033190C"/>
    <w:rsid w:val="00332EAA"/>
    <w:rsid w:val="00333201"/>
    <w:rsid w:val="00334BC6"/>
    <w:rsid w:val="00341376"/>
    <w:rsid w:val="00341950"/>
    <w:rsid w:val="00341CCE"/>
    <w:rsid w:val="00343B39"/>
    <w:rsid w:val="00344866"/>
    <w:rsid w:val="003452C4"/>
    <w:rsid w:val="00346946"/>
    <w:rsid w:val="0034745B"/>
    <w:rsid w:val="00350462"/>
    <w:rsid w:val="003513FF"/>
    <w:rsid w:val="003517FD"/>
    <w:rsid w:val="003543F5"/>
    <w:rsid w:val="00357EE6"/>
    <w:rsid w:val="00362E24"/>
    <w:rsid w:val="00363900"/>
    <w:rsid w:val="00364655"/>
    <w:rsid w:val="00364D49"/>
    <w:rsid w:val="0036507E"/>
    <w:rsid w:val="0036702B"/>
    <w:rsid w:val="00367389"/>
    <w:rsid w:val="00367902"/>
    <w:rsid w:val="00367A25"/>
    <w:rsid w:val="0037051C"/>
    <w:rsid w:val="00370A91"/>
    <w:rsid w:val="00370F71"/>
    <w:rsid w:val="0037451F"/>
    <w:rsid w:val="00375296"/>
    <w:rsid w:val="003753E3"/>
    <w:rsid w:val="00376C67"/>
    <w:rsid w:val="00377954"/>
    <w:rsid w:val="00380AEC"/>
    <w:rsid w:val="00381784"/>
    <w:rsid w:val="0038489F"/>
    <w:rsid w:val="00384DE8"/>
    <w:rsid w:val="00385073"/>
    <w:rsid w:val="00385E6E"/>
    <w:rsid w:val="0038621E"/>
    <w:rsid w:val="003863D9"/>
    <w:rsid w:val="00386682"/>
    <w:rsid w:val="00390591"/>
    <w:rsid w:val="0039161E"/>
    <w:rsid w:val="003917C1"/>
    <w:rsid w:val="00391AFD"/>
    <w:rsid w:val="00392780"/>
    <w:rsid w:val="003937A3"/>
    <w:rsid w:val="00393A01"/>
    <w:rsid w:val="00393DDB"/>
    <w:rsid w:val="0039420D"/>
    <w:rsid w:val="00396C53"/>
    <w:rsid w:val="00396E49"/>
    <w:rsid w:val="00397494"/>
    <w:rsid w:val="00397C16"/>
    <w:rsid w:val="003A2151"/>
    <w:rsid w:val="003A36D4"/>
    <w:rsid w:val="003A41EF"/>
    <w:rsid w:val="003A4CAB"/>
    <w:rsid w:val="003A4CE5"/>
    <w:rsid w:val="003A6AD1"/>
    <w:rsid w:val="003B016A"/>
    <w:rsid w:val="003B0DA3"/>
    <w:rsid w:val="003B2454"/>
    <w:rsid w:val="003B2845"/>
    <w:rsid w:val="003B2ED7"/>
    <w:rsid w:val="003B37CD"/>
    <w:rsid w:val="003B45EC"/>
    <w:rsid w:val="003B5A36"/>
    <w:rsid w:val="003B7E18"/>
    <w:rsid w:val="003B7EA9"/>
    <w:rsid w:val="003C107B"/>
    <w:rsid w:val="003C1DE5"/>
    <w:rsid w:val="003C4FEB"/>
    <w:rsid w:val="003C5454"/>
    <w:rsid w:val="003C5720"/>
    <w:rsid w:val="003C79C8"/>
    <w:rsid w:val="003C7FDA"/>
    <w:rsid w:val="003D0C02"/>
    <w:rsid w:val="003D0FC5"/>
    <w:rsid w:val="003D1A8B"/>
    <w:rsid w:val="003D1DA3"/>
    <w:rsid w:val="003D2430"/>
    <w:rsid w:val="003D27B6"/>
    <w:rsid w:val="003D3845"/>
    <w:rsid w:val="003D4C90"/>
    <w:rsid w:val="003D4D6B"/>
    <w:rsid w:val="003D7B8B"/>
    <w:rsid w:val="003E605D"/>
    <w:rsid w:val="003E7EE8"/>
    <w:rsid w:val="003F0E1E"/>
    <w:rsid w:val="003F1A04"/>
    <w:rsid w:val="003F2FD3"/>
    <w:rsid w:val="003F55B0"/>
    <w:rsid w:val="003F594C"/>
    <w:rsid w:val="003F5DFA"/>
    <w:rsid w:val="003F6DA0"/>
    <w:rsid w:val="00401264"/>
    <w:rsid w:val="00404878"/>
    <w:rsid w:val="00404C73"/>
    <w:rsid w:val="0040510B"/>
    <w:rsid w:val="00407E63"/>
    <w:rsid w:val="004103BE"/>
    <w:rsid w:val="004114C1"/>
    <w:rsid w:val="00411BEF"/>
    <w:rsid w:val="00411C6E"/>
    <w:rsid w:val="004123DB"/>
    <w:rsid w:val="00412A93"/>
    <w:rsid w:val="004135EC"/>
    <w:rsid w:val="00413694"/>
    <w:rsid w:val="00413A86"/>
    <w:rsid w:val="00413BE7"/>
    <w:rsid w:val="004141DC"/>
    <w:rsid w:val="004144EE"/>
    <w:rsid w:val="00416B51"/>
    <w:rsid w:val="00416BC1"/>
    <w:rsid w:val="00420141"/>
    <w:rsid w:val="004210F5"/>
    <w:rsid w:val="004214C4"/>
    <w:rsid w:val="00422162"/>
    <w:rsid w:val="00430B9E"/>
    <w:rsid w:val="00430BB2"/>
    <w:rsid w:val="00431337"/>
    <w:rsid w:val="00431CFD"/>
    <w:rsid w:val="004321EF"/>
    <w:rsid w:val="00434A35"/>
    <w:rsid w:val="00435439"/>
    <w:rsid w:val="00435A42"/>
    <w:rsid w:val="00435A58"/>
    <w:rsid w:val="00436781"/>
    <w:rsid w:val="00436CB5"/>
    <w:rsid w:val="0043785B"/>
    <w:rsid w:val="00442BA9"/>
    <w:rsid w:val="00442CE9"/>
    <w:rsid w:val="004453C1"/>
    <w:rsid w:val="004472AD"/>
    <w:rsid w:val="00447A64"/>
    <w:rsid w:val="0045145C"/>
    <w:rsid w:val="00451E4D"/>
    <w:rsid w:val="00453276"/>
    <w:rsid w:val="0045340E"/>
    <w:rsid w:val="00460F90"/>
    <w:rsid w:val="00462E94"/>
    <w:rsid w:val="00463C81"/>
    <w:rsid w:val="00463C9B"/>
    <w:rsid w:val="00464492"/>
    <w:rsid w:val="00464630"/>
    <w:rsid w:val="0047091E"/>
    <w:rsid w:val="004725B4"/>
    <w:rsid w:val="004736D8"/>
    <w:rsid w:val="00475928"/>
    <w:rsid w:val="0047608A"/>
    <w:rsid w:val="004761A0"/>
    <w:rsid w:val="00476922"/>
    <w:rsid w:val="004778C5"/>
    <w:rsid w:val="00480677"/>
    <w:rsid w:val="00480F34"/>
    <w:rsid w:val="00481DE4"/>
    <w:rsid w:val="0048222F"/>
    <w:rsid w:val="004823F1"/>
    <w:rsid w:val="00482CBA"/>
    <w:rsid w:val="00484572"/>
    <w:rsid w:val="00484808"/>
    <w:rsid w:val="00484D8B"/>
    <w:rsid w:val="004916AB"/>
    <w:rsid w:val="00492022"/>
    <w:rsid w:val="00495C5F"/>
    <w:rsid w:val="00496738"/>
    <w:rsid w:val="00496DF8"/>
    <w:rsid w:val="004972BA"/>
    <w:rsid w:val="004A0B3C"/>
    <w:rsid w:val="004A0FF8"/>
    <w:rsid w:val="004A1E74"/>
    <w:rsid w:val="004A1F63"/>
    <w:rsid w:val="004A2CB3"/>
    <w:rsid w:val="004A30E9"/>
    <w:rsid w:val="004A32B6"/>
    <w:rsid w:val="004A3A36"/>
    <w:rsid w:val="004A3F46"/>
    <w:rsid w:val="004A5057"/>
    <w:rsid w:val="004A55C8"/>
    <w:rsid w:val="004A55EB"/>
    <w:rsid w:val="004A5678"/>
    <w:rsid w:val="004A56D6"/>
    <w:rsid w:val="004A5E47"/>
    <w:rsid w:val="004A65AE"/>
    <w:rsid w:val="004B0CA7"/>
    <w:rsid w:val="004B19B3"/>
    <w:rsid w:val="004B2BC7"/>
    <w:rsid w:val="004B5B65"/>
    <w:rsid w:val="004B6B71"/>
    <w:rsid w:val="004B6D01"/>
    <w:rsid w:val="004B6DE9"/>
    <w:rsid w:val="004B7045"/>
    <w:rsid w:val="004B71DE"/>
    <w:rsid w:val="004B76B7"/>
    <w:rsid w:val="004B7D90"/>
    <w:rsid w:val="004C08A5"/>
    <w:rsid w:val="004C0B6F"/>
    <w:rsid w:val="004C280F"/>
    <w:rsid w:val="004C2974"/>
    <w:rsid w:val="004C3184"/>
    <w:rsid w:val="004C3CF1"/>
    <w:rsid w:val="004C4E1B"/>
    <w:rsid w:val="004C4FC4"/>
    <w:rsid w:val="004C5016"/>
    <w:rsid w:val="004C6830"/>
    <w:rsid w:val="004C6B3C"/>
    <w:rsid w:val="004C6D56"/>
    <w:rsid w:val="004C73A5"/>
    <w:rsid w:val="004D0C4D"/>
    <w:rsid w:val="004D193C"/>
    <w:rsid w:val="004D5B9C"/>
    <w:rsid w:val="004D5D72"/>
    <w:rsid w:val="004D6AA4"/>
    <w:rsid w:val="004D6B69"/>
    <w:rsid w:val="004D7E30"/>
    <w:rsid w:val="004E28F8"/>
    <w:rsid w:val="004E3145"/>
    <w:rsid w:val="004E3F4F"/>
    <w:rsid w:val="004E7315"/>
    <w:rsid w:val="004F1713"/>
    <w:rsid w:val="004F1CAD"/>
    <w:rsid w:val="004F2076"/>
    <w:rsid w:val="004F3CA0"/>
    <w:rsid w:val="004F4C9C"/>
    <w:rsid w:val="004F5747"/>
    <w:rsid w:val="004F73B8"/>
    <w:rsid w:val="004F7962"/>
    <w:rsid w:val="0050105E"/>
    <w:rsid w:val="00502BC5"/>
    <w:rsid w:val="00504C87"/>
    <w:rsid w:val="005070EE"/>
    <w:rsid w:val="00507C12"/>
    <w:rsid w:val="00510D53"/>
    <w:rsid w:val="005126E9"/>
    <w:rsid w:val="00512892"/>
    <w:rsid w:val="005131B7"/>
    <w:rsid w:val="00515248"/>
    <w:rsid w:val="00515401"/>
    <w:rsid w:val="00516136"/>
    <w:rsid w:val="00517399"/>
    <w:rsid w:val="00517B29"/>
    <w:rsid w:val="00520B99"/>
    <w:rsid w:val="00521B03"/>
    <w:rsid w:val="005233E1"/>
    <w:rsid w:val="00524EF4"/>
    <w:rsid w:val="00525EB3"/>
    <w:rsid w:val="0052795D"/>
    <w:rsid w:val="00527C32"/>
    <w:rsid w:val="005300CB"/>
    <w:rsid w:val="00530C6D"/>
    <w:rsid w:val="00531354"/>
    <w:rsid w:val="005313B1"/>
    <w:rsid w:val="00533F7D"/>
    <w:rsid w:val="005348A9"/>
    <w:rsid w:val="00535D43"/>
    <w:rsid w:val="0053743A"/>
    <w:rsid w:val="0053757C"/>
    <w:rsid w:val="00540867"/>
    <w:rsid w:val="00542FD1"/>
    <w:rsid w:val="005437D7"/>
    <w:rsid w:val="00543EAE"/>
    <w:rsid w:val="0054414D"/>
    <w:rsid w:val="00544A73"/>
    <w:rsid w:val="00545A65"/>
    <w:rsid w:val="00546972"/>
    <w:rsid w:val="00546EB3"/>
    <w:rsid w:val="00550AAD"/>
    <w:rsid w:val="005536A9"/>
    <w:rsid w:val="00556E35"/>
    <w:rsid w:val="00557AB3"/>
    <w:rsid w:val="00557B4B"/>
    <w:rsid w:val="00560BF5"/>
    <w:rsid w:val="005614B4"/>
    <w:rsid w:val="005617F7"/>
    <w:rsid w:val="00563170"/>
    <w:rsid w:val="00566B4C"/>
    <w:rsid w:val="0057221A"/>
    <w:rsid w:val="0057260F"/>
    <w:rsid w:val="00575267"/>
    <w:rsid w:val="00575B93"/>
    <w:rsid w:val="00576A2D"/>
    <w:rsid w:val="005771AF"/>
    <w:rsid w:val="0058045D"/>
    <w:rsid w:val="00580F47"/>
    <w:rsid w:val="005814F6"/>
    <w:rsid w:val="005822E6"/>
    <w:rsid w:val="005822F2"/>
    <w:rsid w:val="00583EBA"/>
    <w:rsid w:val="00584217"/>
    <w:rsid w:val="0058477F"/>
    <w:rsid w:val="00584EF5"/>
    <w:rsid w:val="00586264"/>
    <w:rsid w:val="005870EF"/>
    <w:rsid w:val="00587B10"/>
    <w:rsid w:val="0059039C"/>
    <w:rsid w:val="00590CD5"/>
    <w:rsid w:val="00592724"/>
    <w:rsid w:val="005937DB"/>
    <w:rsid w:val="005940A2"/>
    <w:rsid w:val="005954FF"/>
    <w:rsid w:val="00597BD2"/>
    <w:rsid w:val="005A2179"/>
    <w:rsid w:val="005A2CE9"/>
    <w:rsid w:val="005A2F88"/>
    <w:rsid w:val="005A36EB"/>
    <w:rsid w:val="005A3908"/>
    <w:rsid w:val="005A5175"/>
    <w:rsid w:val="005A5546"/>
    <w:rsid w:val="005A5703"/>
    <w:rsid w:val="005A592E"/>
    <w:rsid w:val="005B06B7"/>
    <w:rsid w:val="005B071B"/>
    <w:rsid w:val="005B18B7"/>
    <w:rsid w:val="005B37FC"/>
    <w:rsid w:val="005B6CC7"/>
    <w:rsid w:val="005C07DF"/>
    <w:rsid w:val="005C09D8"/>
    <w:rsid w:val="005C190A"/>
    <w:rsid w:val="005C44B5"/>
    <w:rsid w:val="005C55F6"/>
    <w:rsid w:val="005C565F"/>
    <w:rsid w:val="005C64D5"/>
    <w:rsid w:val="005C655B"/>
    <w:rsid w:val="005D05CC"/>
    <w:rsid w:val="005D0E7C"/>
    <w:rsid w:val="005D1669"/>
    <w:rsid w:val="005D5000"/>
    <w:rsid w:val="005D5872"/>
    <w:rsid w:val="005D6018"/>
    <w:rsid w:val="005E07FF"/>
    <w:rsid w:val="005E2020"/>
    <w:rsid w:val="005E2F7C"/>
    <w:rsid w:val="005E32B0"/>
    <w:rsid w:val="005E3A23"/>
    <w:rsid w:val="005E4C1B"/>
    <w:rsid w:val="005E6185"/>
    <w:rsid w:val="005E694E"/>
    <w:rsid w:val="005E6A96"/>
    <w:rsid w:val="005E6BD9"/>
    <w:rsid w:val="005F0CC0"/>
    <w:rsid w:val="005F158B"/>
    <w:rsid w:val="005F15F1"/>
    <w:rsid w:val="005F1854"/>
    <w:rsid w:val="005F279B"/>
    <w:rsid w:val="005F60CA"/>
    <w:rsid w:val="0060040E"/>
    <w:rsid w:val="00600B52"/>
    <w:rsid w:val="00600FC4"/>
    <w:rsid w:val="0060194A"/>
    <w:rsid w:val="0060340D"/>
    <w:rsid w:val="00603877"/>
    <w:rsid w:val="00603EC1"/>
    <w:rsid w:val="00606B02"/>
    <w:rsid w:val="00606DE0"/>
    <w:rsid w:val="006070AB"/>
    <w:rsid w:val="00607F25"/>
    <w:rsid w:val="0061404D"/>
    <w:rsid w:val="006150A0"/>
    <w:rsid w:val="00615DB2"/>
    <w:rsid w:val="00615F79"/>
    <w:rsid w:val="00617596"/>
    <w:rsid w:val="006178A8"/>
    <w:rsid w:val="00620955"/>
    <w:rsid w:val="00620CEB"/>
    <w:rsid w:val="006219BC"/>
    <w:rsid w:val="00621E51"/>
    <w:rsid w:val="00622CB7"/>
    <w:rsid w:val="006231BE"/>
    <w:rsid w:val="006242EB"/>
    <w:rsid w:val="006279F7"/>
    <w:rsid w:val="00627C6F"/>
    <w:rsid w:val="00631E62"/>
    <w:rsid w:val="00631F18"/>
    <w:rsid w:val="00632963"/>
    <w:rsid w:val="00632FB9"/>
    <w:rsid w:val="00633738"/>
    <w:rsid w:val="006369EE"/>
    <w:rsid w:val="00637F04"/>
    <w:rsid w:val="006404FD"/>
    <w:rsid w:val="00640861"/>
    <w:rsid w:val="00640C63"/>
    <w:rsid w:val="00641742"/>
    <w:rsid w:val="00643EBC"/>
    <w:rsid w:val="006441FA"/>
    <w:rsid w:val="00645D8D"/>
    <w:rsid w:val="00646D3E"/>
    <w:rsid w:val="006475D0"/>
    <w:rsid w:val="00651087"/>
    <w:rsid w:val="0065210B"/>
    <w:rsid w:val="00652B37"/>
    <w:rsid w:val="006546F9"/>
    <w:rsid w:val="00655591"/>
    <w:rsid w:val="00656823"/>
    <w:rsid w:val="00656AFC"/>
    <w:rsid w:val="006576B2"/>
    <w:rsid w:val="00660AB6"/>
    <w:rsid w:val="00660B09"/>
    <w:rsid w:val="0066279D"/>
    <w:rsid w:val="00663CBD"/>
    <w:rsid w:val="0066569F"/>
    <w:rsid w:val="0067088D"/>
    <w:rsid w:val="00670D3C"/>
    <w:rsid w:val="00671635"/>
    <w:rsid w:val="00671BB2"/>
    <w:rsid w:val="00676D68"/>
    <w:rsid w:val="0067744E"/>
    <w:rsid w:val="00677C00"/>
    <w:rsid w:val="00681CF0"/>
    <w:rsid w:val="00682A91"/>
    <w:rsid w:val="0068453A"/>
    <w:rsid w:val="00684EE6"/>
    <w:rsid w:val="00692AB7"/>
    <w:rsid w:val="00694900"/>
    <w:rsid w:val="00694D0F"/>
    <w:rsid w:val="00694EE8"/>
    <w:rsid w:val="00695378"/>
    <w:rsid w:val="00695C21"/>
    <w:rsid w:val="0069699E"/>
    <w:rsid w:val="006974EB"/>
    <w:rsid w:val="00697A0F"/>
    <w:rsid w:val="00697E58"/>
    <w:rsid w:val="006A0486"/>
    <w:rsid w:val="006A1AAA"/>
    <w:rsid w:val="006A1EE9"/>
    <w:rsid w:val="006A211E"/>
    <w:rsid w:val="006A4F89"/>
    <w:rsid w:val="006A67E1"/>
    <w:rsid w:val="006B420E"/>
    <w:rsid w:val="006B4611"/>
    <w:rsid w:val="006B4E31"/>
    <w:rsid w:val="006B51B1"/>
    <w:rsid w:val="006B5A5F"/>
    <w:rsid w:val="006B5C4F"/>
    <w:rsid w:val="006C0296"/>
    <w:rsid w:val="006C1505"/>
    <w:rsid w:val="006C26ED"/>
    <w:rsid w:val="006C3B0C"/>
    <w:rsid w:val="006C420D"/>
    <w:rsid w:val="006C4735"/>
    <w:rsid w:val="006C4A12"/>
    <w:rsid w:val="006C4BC4"/>
    <w:rsid w:val="006C4D63"/>
    <w:rsid w:val="006C5A02"/>
    <w:rsid w:val="006D0B36"/>
    <w:rsid w:val="006D0E94"/>
    <w:rsid w:val="006D4F9C"/>
    <w:rsid w:val="006D5079"/>
    <w:rsid w:val="006D54C6"/>
    <w:rsid w:val="006D5AE4"/>
    <w:rsid w:val="006D6A43"/>
    <w:rsid w:val="006D7516"/>
    <w:rsid w:val="006E062B"/>
    <w:rsid w:val="006E0754"/>
    <w:rsid w:val="006E0989"/>
    <w:rsid w:val="006E131F"/>
    <w:rsid w:val="006E20A0"/>
    <w:rsid w:val="006E20E4"/>
    <w:rsid w:val="006E245D"/>
    <w:rsid w:val="006E500F"/>
    <w:rsid w:val="006F0215"/>
    <w:rsid w:val="006F0850"/>
    <w:rsid w:val="006F0906"/>
    <w:rsid w:val="006F0A75"/>
    <w:rsid w:val="006F231B"/>
    <w:rsid w:val="006F2C40"/>
    <w:rsid w:val="006F2CDB"/>
    <w:rsid w:val="006F443A"/>
    <w:rsid w:val="006F5216"/>
    <w:rsid w:val="006F63E8"/>
    <w:rsid w:val="006F694B"/>
    <w:rsid w:val="006F699C"/>
    <w:rsid w:val="00700CC7"/>
    <w:rsid w:val="007015C9"/>
    <w:rsid w:val="00701908"/>
    <w:rsid w:val="0070315E"/>
    <w:rsid w:val="0070373F"/>
    <w:rsid w:val="00703A0F"/>
    <w:rsid w:val="00703F4D"/>
    <w:rsid w:val="00704A0B"/>
    <w:rsid w:val="00705107"/>
    <w:rsid w:val="007068EF"/>
    <w:rsid w:val="00710C0A"/>
    <w:rsid w:val="007117DA"/>
    <w:rsid w:val="007121E7"/>
    <w:rsid w:val="0071525A"/>
    <w:rsid w:val="00715EB8"/>
    <w:rsid w:val="00715ED6"/>
    <w:rsid w:val="0071697C"/>
    <w:rsid w:val="00721945"/>
    <w:rsid w:val="007224A8"/>
    <w:rsid w:val="00722EB4"/>
    <w:rsid w:val="007231C0"/>
    <w:rsid w:val="007233AD"/>
    <w:rsid w:val="00726325"/>
    <w:rsid w:val="007264A2"/>
    <w:rsid w:val="0072793C"/>
    <w:rsid w:val="007300E5"/>
    <w:rsid w:val="0073013B"/>
    <w:rsid w:val="007326BC"/>
    <w:rsid w:val="007347C6"/>
    <w:rsid w:val="00735786"/>
    <w:rsid w:val="007361E2"/>
    <w:rsid w:val="0074148A"/>
    <w:rsid w:val="00741A0A"/>
    <w:rsid w:val="00741F88"/>
    <w:rsid w:val="00742652"/>
    <w:rsid w:val="0074371E"/>
    <w:rsid w:val="007448F8"/>
    <w:rsid w:val="00746064"/>
    <w:rsid w:val="0074675F"/>
    <w:rsid w:val="00746A15"/>
    <w:rsid w:val="00746D04"/>
    <w:rsid w:val="007475EC"/>
    <w:rsid w:val="00750007"/>
    <w:rsid w:val="007513DF"/>
    <w:rsid w:val="00751D98"/>
    <w:rsid w:val="00751E33"/>
    <w:rsid w:val="00755CF6"/>
    <w:rsid w:val="007560B0"/>
    <w:rsid w:val="007573DC"/>
    <w:rsid w:val="00760CB8"/>
    <w:rsid w:val="00761998"/>
    <w:rsid w:val="00763D08"/>
    <w:rsid w:val="00765A46"/>
    <w:rsid w:val="007666A1"/>
    <w:rsid w:val="00767361"/>
    <w:rsid w:val="00767B3F"/>
    <w:rsid w:val="00772054"/>
    <w:rsid w:val="00773B6D"/>
    <w:rsid w:val="007748CA"/>
    <w:rsid w:val="007751DD"/>
    <w:rsid w:val="00775637"/>
    <w:rsid w:val="007768ED"/>
    <w:rsid w:val="00776BC8"/>
    <w:rsid w:val="00776D1C"/>
    <w:rsid w:val="00777E4A"/>
    <w:rsid w:val="0078010B"/>
    <w:rsid w:val="00780530"/>
    <w:rsid w:val="00784432"/>
    <w:rsid w:val="00784E2D"/>
    <w:rsid w:val="00785C77"/>
    <w:rsid w:val="00785F8B"/>
    <w:rsid w:val="00786F5B"/>
    <w:rsid w:val="0079082D"/>
    <w:rsid w:val="0079235D"/>
    <w:rsid w:val="007933DC"/>
    <w:rsid w:val="00793ADA"/>
    <w:rsid w:val="00794EC6"/>
    <w:rsid w:val="00794F7F"/>
    <w:rsid w:val="00795B86"/>
    <w:rsid w:val="00795C57"/>
    <w:rsid w:val="00796CD0"/>
    <w:rsid w:val="00797321"/>
    <w:rsid w:val="00797BE6"/>
    <w:rsid w:val="007A01BA"/>
    <w:rsid w:val="007A05BF"/>
    <w:rsid w:val="007A0FF4"/>
    <w:rsid w:val="007A1B8A"/>
    <w:rsid w:val="007A1D87"/>
    <w:rsid w:val="007A5BF6"/>
    <w:rsid w:val="007A6C61"/>
    <w:rsid w:val="007A6D51"/>
    <w:rsid w:val="007B0562"/>
    <w:rsid w:val="007B0726"/>
    <w:rsid w:val="007B0E42"/>
    <w:rsid w:val="007B13F0"/>
    <w:rsid w:val="007B1775"/>
    <w:rsid w:val="007B3220"/>
    <w:rsid w:val="007B32B9"/>
    <w:rsid w:val="007B3493"/>
    <w:rsid w:val="007B38CC"/>
    <w:rsid w:val="007B420B"/>
    <w:rsid w:val="007B4B27"/>
    <w:rsid w:val="007B5AB1"/>
    <w:rsid w:val="007B5D05"/>
    <w:rsid w:val="007B5FE3"/>
    <w:rsid w:val="007B67DE"/>
    <w:rsid w:val="007B6B3C"/>
    <w:rsid w:val="007B75D9"/>
    <w:rsid w:val="007C0040"/>
    <w:rsid w:val="007C21DB"/>
    <w:rsid w:val="007C259D"/>
    <w:rsid w:val="007C44EF"/>
    <w:rsid w:val="007C4BBC"/>
    <w:rsid w:val="007C4CBF"/>
    <w:rsid w:val="007C55B3"/>
    <w:rsid w:val="007C6ED7"/>
    <w:rsid w:val="007C7C21"/>
    <w:rsid w:val="007D032C"/>
    <w:rsid w:val="007D3E4E"/>
    <w:rsid w:val="007D47CA"/>
    <w:rsid w:val="007D4AA4"/>
    <w:rsid w:val="007D4CA2"/>
    <w:rsid w:val="007D5013"/>
    <w:rsid w:val="007D617F"/>
    <w:rsid w:val="007D6398"/>
    <w:rsid w:val="007D76DD"/>
    <w:rsid w:val="007D7839"/>
    <w:rsid w:val="007E4EC4"/>
    <w:rsid w:val="007E5514"/>
    <w:rsid w:val="007E706C"/>
    <w:rsid w:val="007E7398"/>
    <w:rsid w:val="007F1978"/>
    <w:rsid w:val="007F203F"/>
    <w:rsid w:val="007F2387"/>
    <w:rsid w:val="007F3B61"/>
    <w:rsid w:val="007F4438"/>
    <w:rsid w:val="007F47D8"/>
    <w:rsid w:val="007F616B"/>
    <w:rsid w:val="007F64CF"/>
    <w:rsid w:val="007F6631"/>
    <w:rsid w:val="007F6DF2"/>
    <w:rsid w:val="007F7B3F"/>
    <w:rsid w:val="007F7EDA"/>
    <w:rsid w:val="00800FA0"/>
    <w:rsid w:val="00803C69"/>
    <w:rsid w:val="008041B1"/>
    <w:rsid w:val="008052AD"/>
    <w:rsid w:val="00805819"/>
    <w:rsid w:val="00805AE9"/>
    <w:rsid w:val="00805EDF"/>
    <w:rsid w:val="00806787"/>
    <w:rsid w:val="00814E0E"/>
    <w:rsid w:val="00815154"/>
    <w:rsid w:val="008154F2"/>
    <w:rsid w:val="008164CA"/>
    <w:rsid w:val="00816FB6"/>
    <w:rsid w:val="008209CC"/>
    <w:rsid w:val="00821580"/>
    <w:rsid w:val="00822D5A"/>
    <w:rsid w:val="00823AD6"/>
    <w:rsid w:val="00824AF5"/>
    <w:rsid w:val="008254C3"/>
    <w:rsid w:val="00825757"/>
    <w:rsid w:val="00825879"/>
    <w:rsid w:val="00825B06"/>
    <w:rsid w:val="00826787"/>
    <w:rsid w:val="00826C83"/>
    <w:rsid w:val="00830F6B"/>
    <w:rsid w:val="00831B6B"/>
    <w:rsid w:val="00832EAC"/>
    <w:rsid w:val="00834B0C"/>
    <w:rsid w:val="00835286"/>
    <w:rsid w:val="008368A5"/>
    <w:rsid w:val="00840289"/>
    <w:rsid w:val="00840E95"/>
    <w:rsid w:val="00842E0B"/>
    <w:rsid w:val="00843E43"/>
    <w:rsid w:val="008441CF"/>
    <w:rsid w:val="00847D46"/>
    <w:rsid w:val="008500B6"/>
    <w:rsid w:val="008524F8"/>
    <w:rsid w:val="00852FEF"/>
    <w:rsid w:val="00853577"/>
    <w:rsid w:val="008535FB"/>
    <w:rsid w:val="00854704"/>
    <w:rsid w:val="008547A9"/>
    <w:rsid w:val="008565D1"/>
    <w:rsid w:val="008567B4"/>
    <w:rsid w:val="00860BAF"/>
    <w:rsid w:val="0086230B"/>
    <w:rsid w:val="00862912"/>
    <w:rsid w:val="00865260"/>
    <w:rsid w:val="00865396"/>
    <w:rsid w:val="0086663C"/>
    <w:rsid w:val="00866D2D"/>
    <w:rsid w:val="00867AD2"/>
    <w:rsid w:val="00867EF0"/>
    <w:rsid w:val="0087030F"/>
    <w:rsid w:val="00870566"/>
    <w:rsid w:val="00870B49"/>
    <w:rsid w:val="00875AF2"/>
    <w:rsid w:val="008763BB"/>
    <w:rsid w:val="00880291"/>
    <w:rsid w:val="00880936"/>
    <w:rsid w:val="00880BF4"/>
    <w:rsid w:val="00881C51"/>
    <w:rsid w:val="00884D11"/>
    <w:rsid w:val="0088515B"/>
    <w:rsid w:val="00886A71"/>
    <w:rsid w:val="00886F51"/>
    <w:rsid w:val="008902F2"/>
    <w:rsid w:val="00893584"/>
    <w:rsid w:val="00893AD9"/>
    <w:rsid w:val="0089538A"/>
    <w:rsid w:val="008957A7"/>
    <w:rsid w:val="0089703C"/>
    <w:rsid w:val="0089756F"/>
    <w:rsid w:val="008A2024"/>
    <w:rsid w:val="008A4163"/>
    <w:rsid w:val="008A4AA1"/>
    <w:rsid w:val="008A591B"/>
    <w:rsid w:val="008A595D"/>
    <w:rsid w:val="008A5E7C"/>
    <w:rsid w:val="008A7DEF"/>
    <w:rsid w:val="008B170B"/>
    <w:rsid w:val="008B2E5D"/>
    <w:rsid w:val="008B45A3"/>
    <w:rsid w:val="008B461C"/>
    <w:rsid w:val="008B46E4"/>
    <w:rsid w:val="008B4756"/>
    <w:rsid w:val="008B5896"/>
    <w:rsid w:val="008B6AA3"/>
    <w:rsid w:val="008B7871"/>
    <w:rsid w:val="008B7B3A"/>
    <w:rsid w:val="008C3924"/>
    <w:rsid w:val="008C52FE"/>
    <w:rsid w:val="008C5327"/>
    <w:rsid w:val="008C56DD"/>
    <w:rsid w:val="008C58E8"/>
    <w:rsid w:val="008C6704"/>
    <w:rsid w:val="008C7FD1"/>
    <w:rsid w:val="008D32CA"/>
    <w:rsid w:val="008D3E28"/>
    <w:rsid w:val="008D6650"/>
    <w:rsid w:val="008E1A01"/>
    <w:rsid w:val="008E1A74"/>
    <w:rsid w:val="008E1DB4"/>
    <w:rsid w:val="008E4B4F"/>
    <w:rsid w:val="008E5C7E"/>
    <w:rsid w:val="008E5FA9"/>
    <w:rsid w:val="008E6E2A"/>
    <w:rsid w:val="008E7A5F"/>
    <w:rsid w:val="008F18FB"/>
    <w:rsid w:val="008F23AB"/>
    <w:rsid w:val="008F3992"/>
    <w:rsid w:val="008F46C9"/>
    <w:rsid w:val="008F5699"/>
    <w:rsid w:val="008F7D23"/>
    <w:rsid w:val="00900D46"/>
    <w:rsid w:val="009030EF"/>
    <w:rsid w:val="00903103"/>
    <w:rsid w:val="00903940"/>
    <w:rsid w:val="009048A7"/>
    <w:rsid w:val="0090711F"/>
    <w:rsid w:val="00911357"/>
    <w:rsid w:val="00911AD8"/>
    <w:rsid w:val="009122EA"/>
    <w:rsid w:val="0091420C"/>
    <w:rsid w:val="00914891"/>
    <w:rsid w:val="00920FC5"/>
    <w:rsid w:val="009220C0"/>
    <w:rsid w:val="00922A28"/>
    <w:rsid w:val="00922E64"/>
    <w:rsid w:val="009269F0"/>
    <w:rsid w:val="00926F72"/>
    <w:rsid w:val="00932BD0"/>
    <w:rsid w:val="0093311E"/>
    <w:rsid w:val="009335A8"/>
    <w:rsid w:val="00934C5B"/>
    <w:rsid w:val="00935987"/>
    <w:rsid w:val="009376BB"/>
    <w:rsid w:val="00940230"/>
    <w:rsid w:val="00940319"/>
    <w:rsid w:val="00941C9E"/>
    <w:rsid w:val="00941E9D"/>
    <w:rsid w:val="00942B06"/>
    <w:rsid w:val="0094310B"/>
    <w:rsid w:val="00946664"/>
    <w:rsid w:val="0095109A"/>
    <w:rsid w:val="00953DF8"/>
    <w:rsid w:val="009546E7"/>
    <w:rsid w:val="009548EB"/>
    <w:rsid w:val="00954DD6"/>
    <w:rsid w:val="0095738C"/>
    <w:rsid w:val="0096090C"/>
    <w:rsid w:val="00960DAE"/>
    <w:rsid w:val="0096201D"/>
    <w:rsid w:val="009620A8"/>
    <w:rsid w:val="00963520"/>
    <w:rsid w:val="0096582D"/>
    <w:rsid w:val="00965D7E"/>
    <w:rsid w:val="00970A04"/>
    <w:rsid w:val="00971E16"/>
    <w:rsid w:val="00972764"/>
    <w:rsid w:val="0097277A"/>
    <w:rsid w:val="00973830"/>
    <w:rsid w:val="00974157"/>
    <w:rsid w:val="0097456F"/>
    <w:rsid w:val="00974937"/>
    <w:rsid w:val="00974CB6"/>
    <w:rsid w:val="009753A6"/>
    <w:rsid w:val="00983706"/>
    <w:rsid w:val="00984975"/>
    <w:rsid w:val="00984B63"/>
    <w:rsid w:val="00985204"/>
    <w:rsid w:val="00985D04"/>
    <w:rsid w:val="00986920"/>
    <w:rsid w:val="00986B50"/>
    <w:rsid w:val="00986E55"/>
    <w:rsid w:val="009909EA"/>
    <w:rsid w:val="00990B91"/>
    <w:rsid w:val="009913C1"/>
    <w:rsid w:val="00993886"/>
    <w:rsid w:val="00995004"/>
    <w:rsid w:val="00995BDF"/>
    <w:rsid w:val="009964DF"/>
    <w:rsid w:val="00996CAB"/>
    <w:rsid w:val="009A0243"/>
    <w:rsid w:val="009A301F"/>
    <w:rsid w:val="009A46F6"/>
    <w:rsid w:val="009A7AA7"/>
    <w:rsid w:val="009B0F18"/>
    <w:rsid w:val="009B2559"/>
    <w:rsid w:val="009B2E01"/>
    <w:rsid w:val="009B4684"/>
    <w:rsid w:val="009B4B48"/>
    <w:rsid w:val="009B58BE"/>
    <w:rsid w:val="009B622C"/>
    <w:rsid w:val="009B62B9"/>
    <w:rsid w:val="009B7A82"/>
    <w:rsid w:val="009C3037"/>
    <w:rsid w:val="009C504E"/>
    <w:rsid w:val="009C5245"/>
    <w:rsid w:val="009C54ED"/>
    <w:rsid w:val="009C6D6F"/>
    <w:rsid w:val="009D092D"/>
    <w:rsid w:val="009D0F0C"/>
    <w:rsid w:val="009D1CF7"/>
    <w:rsid w:val="009D48FD"/>
    <w:rsid w:val="009D5807"/>
    <w:rsid w:val="009D5E99"/>
    <w:rsid w:val="009D6275"/>
    <w:rsid w:val="009D68A3"/>
    <w:rsid w:val="009D71BE"/>
    <w:rsid w:val="009D794C"/>
    <w:rsid w:val="009E20B5"/>
    <w:rsid w:val="009E2F1A"/>
    <w:rsid w:val="009E3437"/>
    <w:rsid w:val="009E3462"/>
    <w:rsid w:val="009E431B"/>
    <w:rsid w:val="009E479D"/>
    <w:rsid w:val="009E4D32"/>
    <w:rsid w:val="009E6297"/>
    <w:rsid w:val="009E7AC0"/>
    <w:rsid w:val="009F0733"/>
    <w:rsid w:val="009F0E5D"/>
    <w:rsid w:val="009F1D7E"/>
    <w:rsid w:val="009F3944"/>
    <w:rsid w:val="009F48DB"/>
    <w:rsid w:val="009F7A20"/>
    <w:rsid w:val="009F7C79"/>
    <w:rsid w:val="00A0017A"/>
    <w:rsid w:val="00A00505"/>
    <w:rsid w:val="00A00595"/>
    <w:rsid w:val="00A00A2D"/>
    <w:rsid w:val="00A028CB"/>
    <w:rsid w:val="00A02E28"/>
    <w:rsid w:val="00A030CD"/>
    <w:rsid w:val="00A041A1"/>
    <w:rsid w:val="00A0490E"/>
    <w:rsid w:val="00A05318"/>
    <w:rsid w:val="00A05576"/>
    <w:rsid w:val="00A05F3E"/>
    <w:rsid w:val="00A061C9"/>
    <w:rsid w:val="00A0725B"/>
    <w:rsid w:val="00A07870"/>
    <w:rsid w:val="00A10997"/>
    <w:rsid w:val="00A111F7"/>
    <w:rsid w:val="00A1179D"/>
    <w:rsid w:val="00A13542"/>
    <w:rsid w:val="00A145D1"/>
    <w:rsid w:val="00A1501B"/>
    <w:rsid w:val="00A16374"/>
    <w:rsid w:val="00A2143C"/>
    <w:rsid w:val="00A21445"/>
    <w:rsid w:val="00A226DB"/>
    <w:rsid w:val="00A22BC0"/>
    <w:rsid w:val="00A233D2"/>
    <w:rsid w:val="00A253F1"/>
    <w:rsid w:val="00A265FB"/>
    <w:rsid w:val="00A27AA3"/>
    <w:rsid w:val="00A32F57"/>
    <w:rsid w:val="00A336BC"/>
    <w:rsid w:val="00A3512A"/>
    <w:rsid w:val="00A371E5"/>
    <w:rsid w:val="00A37AF1"/>
    <w:rsid w:val="00A37E6C"/>
    <w:rsid w:val="00A404B6"/>
    <w:rsid w:val="00A42FC7"/>
    <w:rsid w:val="00A458D0"/>
    <w:rsid w:val="00A5161A"/>
    <w:rsid w:val="00A51A0A"/>
    <w:rsid w:val="00A52284"/>
    <w:rsid w:val="00A525F0"/>
    <w:rsid w:val="00A54C38"/>
    <w:rsid w:val="00A55F4A"/>
    <w:rsid w:val="00A57AFF"/>
    <w:rsid w:val="00A6104D"/>
    <w:rsid w:val="00A61955"/>
    <w:rsid w:val="00A635D1"/>
    <w:rsid w:val="00A64DD2"/>
    <w:rsid w:val="00A6639B"/>
    <w:rsid w:val="00A66C3D"/>
    <w:rsid w:val="00A67625"/>
    <w:rsid w:val="00A70C7C"/>
    <w:rsid w:val="00A71A45"/>
    <w:rsid w:val="00A71BFB"/>
    <w:rsid w:val="00A72AB0"/>
    <w:rsid w:val="00A72D2D"/>
    <w:rsid w:val="00A72F64"/>
    <w:rsid w:val="00A73373"/>
    <w:rsid w:val="00A7401E"/>
    <w:rsid w:val="00A74FE4"/>
    <w:rsid w:val="00A7714C"/>
    <w:rsid w:val="00A80980"/>
    <w:rsid w:val="00A80D04"/>
    <w:rsid w:val="00A81BCC"/>
    <w:rsid w:val="00A8207F"/>
    <w:rsid w:val="00A82CA1"/>
    <w:rsid w:val="00A852E2"/>
    <w:rsid w:val="00A860FB"/>
    <w:rsid w:val="00A86BE6"/>
    <w:rsid w:val="00A86DB1"/>
    <w:rsid w:val="00A87E00"/>
    <w:rsid w:val="00A944A7"/>
    <w:rsid w:val="00A951CD"/>
    <w:rsid w:val="00A961E4"/>
    <w:rsid w:val="00A97427"/>
    <w:rsid w:val="00AA0069"/>
    <w:rsid w:val="00AA402C"/>
    <w:rsid w:val="00AA4716"/>
    <w:rsid w:val="00AA51CE"/>
    <w:rsid w:val="00AA75B2"/>
    <w:rsid w:val="00AB02BE"/>
    <w:rsid w:val="00AB32C8"/>
    <w:rsid w:val="00AB461E"/>
    <w:rsid w:val="00AB4812"/>
    <w:rsid w:val="00AB5306"/>
    <w:rsid w:val="00AB5C0E"/>
    <w:rsid w:val="00AB70D9"/>
    <w:rsid w:val="00AC4903"/>
    <w:rsid w:val="00AC4949"/>
    <w:rsid w:val="00AC5F15"/>
    <w:rsid w:val="00AC6743"/>
    <w:rsid w:val="00AD03CE"/>
    <w:rsid w:val="00AD0A8F"/>
    <w:rsid w:val="00AD0E0E"/>
    <w:rsid w:val="00AD1315"/>
    <w:rsid w:val="00AD377E"/>
    <w:rsid w:val="00AD3BF5"/>
    <w:rsid w:val="00AD42B9"/>
    <w:rsid w:val="00AD4C14"/>
    <w:rsid w:val="00AD5DEF"/>
    <w:rsid w:val="00AD5FD5"/>
    <w:rsid w:val="00AD6447"/>
    <w:rsid w:val="00AD73E0"/>
    <w:rsid w:val="00AE40D3"/>
    <w:rsid w:val="00AE5BD6"/>
    <w:rsid w:val="00AE763B"/>
    <w:rsid w:val="00AF0805"/>
    <w:rsid w:val="00AF36EC"/>
    <w:rsid w:val="00AF52FB"/>
    <w:rsid w:val="00AF5644"/>
    <w:rsid w:val="00AF5BCE"/>
    <w:rsid w:val="00AF5CCE"/>
    <w:rsid w:val="00B00140"/>
    <w:rsid w:val="00B006EC"/>
    <w:rsid w:val="00B01373"/>
    <w:rsid w:val="00B01CDD"/>
    <w:rsid w:val="00B01E2B"/>
    <w:rsid w:val="00B02227"/>
    <w:rsid w:val="00B0256A"/>
    <w:rsid w:val="00B1003F"/>
    <w:rsid w:val="00B1056C"/>
    <w:rsid w:val="00B10E35"/>
    <w:rsid w:val="00B10EF5"/>
    <w:rsid w:val="00B135B6"/>
    <w:rsid w:val="00B14B4A"/>
    <w:rsid w:val="00B1513A"/>
    <w:rsid w:val="00B15FAF"/>
    <w:rsid w:val="00B16FCC"/>
    <w:rsid w:val="00B17A8B"/>
    <w:rsid w:val="00B208C5"/>
    <w:rsid w:val="00B208EC"/>
    <w:rsid w:val="00B20DD8"/>
    <w:rsid w:val="00B210E9"/>
    <w:rsid w:val="00B23416"/>
    <w:rsid w:val="00B24142"/>
    <w:rsid w:val="00B24F00"/>
    <w:rsid w:val="00B25211"/>
    <w:rsid w:val="00B257A5"/>
    <w:rsid w:val="00B27DEE"/>
    <w:rsid w:val="00B301D5"/>
    <w:rsid w:val="00B3387F"/>
    <w:rsid w:val="00B3408E"/>
    <w:rsid w:val="00B351CC"/>
    <w:rsid w:val="00B36A56"/>
    <w:rsid w:val="00B36EA0"/>
    <w:rsid w:val="00B400BA"/>
    <w:rsid w:val="00B40649"/>
    <w:rsid w:val="00B41EAE"/>
    <w:rsid w:val="00B4246C"/>
    <w:rsid w:val="00B44BA3"/>
    <w:rsid w:val="00B4546B"/>
    <w:rsid w:val="00B45AE2"/>
    <w:rsid w:val="00B46873"/>
    <w:rsid w:val="00B47E62"/>
    <w:rsid w:val="00B51F70"/>
    <w:rsid w:val="00B52B34"/>
    <w:rsid w:val="00B53C43"/>
    <w:rsid w:val="00B5410D"/>
    <w:rsid w:val="00B56764"/>
    <w:rsid w:val="00B568A5"/>
    <w:rsid w:val="00B56CFC"/>
    <w:rsid w:val="00B629B6"/>
    <w:rsid w:val="00B62B1C"/>
    <w:rsid w:val="00B63861"/>
    <w:rsid w:val="00B702EE"/>
    <w:rsid w:val="00B712AB"/>
    <w:rsid w:val="00B71C04"/>
    <w:rsid w:val="00B74F49"/>
    <w:rsid w:val="00B759A5"/>
    <w:rsid w:val="00B768FD"/>
    <w:rsid w:val="00B76F28"/>
    <w:rsid w:val="00B80A70"/>
    <w:rsid w:val="00B83522"/>
    <w:rsid w:val="00B8361A"/>
    <w:rsid w:val="00B84E43"/>
    <w:rsid w:val="00B866B1"/>
    <w:rsid w:val="00B86CA2"/>
    <w:rsid w:val="00B873FA"/>
    <w:rsid w:val="00B874CC"/>
    <w:rsid w:val="00B90B7E"/>
    <w:rsid w:val="00B913F2"/>
    <w:rsid w:val="00B93A03"/>
    <w:rsid w:val="00B940D3"/>
    <w:rsid w:val="00B95936"/>
    <w:rsid w:val="00BA0474"/>
    <w:rsid w:val="00BA10AC"/>
    <w:rsid w:val="00BA12CA"/>
    <w:rsid w:val="00BA2006"/>
    <w:rsid w:val="00BA3326"/>
    <w:rsid w:val="00BA38F0"/>
    <w:rsid w:val="00BA7974"/>
    <w:rsid w:val="00BB0C6B"/>
    <w:rsid w:val="00BB14A3"/>
    <w:rsid w:val="00BB28EB"/>
    <w:rsid w:val="00BB3AE1"/>
    <w:rsid w:val="00BB3B6B"/>
    <w:rsid w:val="00BB42A3"/>
    <w:rsid w:val="00BB74A4"/>
    <w:rsid w:val="00BB7715"/>
    <w:rsid w:val="00BC18F4"/>
    <w:rsid w:val="00BC1DED"/>
    <w:rsid w:val="00BC1FD8"/>
    <w:rsid w:val="00BC263F"/>
    <w:rsid w:val="00BC28EA"/>
    <w:rsid w:val="00BC30CA"/>
    <w:rsid w:val="00BC4DEC"/>
    <w:rsid w:val="00BC57E0"/>
    <w:rsid w:val="00BC7B50"/>
    <w:rsid w:val="00BD0B46"/>
    <w:rsid w:val="00BD1613"/>
    <w:rsid w:val="00BD17BC"/>
    <w:rsid w:val="00BD1B87"/>
    <w:rsid w:val="00BD29E6"/>
    <w:rsid w:val="00BD4D56"/>
    <w:rsid w:val="00BD5D62"/>
    <w:rsid w:val="00BD6DE8"/>
    <w:rsid w:val="00BD6E7D"/>
    <w:rsid w:val="00BD7FB4"/>
    <w:rsid w:val="00BE1B42"/>
    <w:rsid w:val="00BE38D0"/>
    <w:rsid w:val="00BE4649"/>
    <w:rsid w:val="00BE47A4"/>
    <w:rsid w:val="00BE5110"/>
    <w:rsid w:val="00BE5F64"/>
    <w:rsid w:val="00BE72B4"/>
    <w:rsid w:val="00BF2073"/>
    <w:rsid w:val="00BF5FEC"/>
    <w:rsid w:val="00BF76FF"/>
    <w:rsid w:val="00C0030A"/>
    <w:rsid w:val="00C009A1"/>
    <w:rsid w:val="00C01442"/>
    <w:rsid w:val="00C02905"/>
    <w:rsid w:val="00C03161"/>
    <w:rsid w:val="00C032B2"/>
    <w:rsid w:val="00C03A31"/>
    <w:rsid w:val="00C04043"/>
    <w:rsid w:val="00C051CC"/>
    <w:rsid w:val="00C0535B"/>
    <w:rsid w:val="00C06B2F"/>
    <w:rsid w:val="00C07D6C"/>
    <w:rsid w:val="00C102DA"/>
    <w:rsid w:val="00C15229"/>
    <w:rsid w:val="00C165D6"/>
    <w:rsid w:val="00C16CEC"/>
    <w:rsid w:val="00C2158D"/>
    <w:rsid w:val="00C218D3"/>
    <w:rsid w:val="00C2209F"/>
    <w:rsid w:val="00C23020"/>
    <w:rsid w:val="00C23616"/>
    <w:rsid w:val="00C24263"/>
    <w:rsid w:val="00C26143"/>
    <w:rsid w:val="00C266B6"/>
    <w:rsid w:val="00C26957"/>
    <w:rsid w:val="00C27E9F"/>
    <w:rsid w:val="00C305F2"/>
    <w:rsid w:val="00C30F44"/>
    <w:rsid w:val="00C320B4"/>
    <w:rsid w:val="00C323F0"/>
    <w:rsid w:val="00C333A0"/>
    <w:rsid w:val="00C34536"/>
    <w:rsid w:val="00C34822"/>
    <w:rsid w:val="00C41015"/>
    <w:rsid w:val="00C419D5"/>
    <w:rsid w:val="00C41B9A"/>
    <w:rsid w:val="00C41C48"/>
    <w:rsid w:val="00C423E1"/>
    <w:rsid w:val="00C4351D"/>
    <w:rsid w:val="00C43526"/>
    <w:rsid w:val="00C435A0"/>
    <w:rsid w:val="00C43E8D"/>
    <w:rsid w:val="00C44FFF"/>
    <w:rsid w:val="00C46C6C"/>
    <w:rsid w:val="00C4700A"/>
    <w:rsid w:val="00C478B7"/>
    <w:rsid w:val="00C50C8B"/>
    <w:rsid w:val="00C51FC2"/>
    <w:rsid w:val="00C525AC"/>
    <w:rsid w:val="00C5582F"/>
    <w:rsid w:val="00C559A6"/>
    <w:rsid w:val="00C57F7F"/>
    <w:rsid w:val="00C60E17"/>
    <w:rsid w:val="00C61677"/>
    <w:rsid w:val="00C61903"/>
    <w:rsid w:val="00C65CC9"/>
    <w:rsid w:val="00C669A1"/>
    <w:rsid w:val="00C66E0C"/>
    <w:rsid w:val="00C7110D"/>
    <w:rsid w:val="00C71A3F"/>
    <w:rsid w:val="00C731E5"/>
    <w:rsid w:val="00C731F7"/>
    <w:rsid w:val="00C7330B"/>
    <w:rsid w:val="00C73733"/>
    <w:rsid w:val="00C73F9F"/>
    <w:rsid w:val="00C75F32"/>
    <w:rsid w:val="00C77AEC"/>
    <w:rsid w:val="00C81D53"/>
    <w:rsid w:val="00C8254E"/>
    <w:rsid w:val="00C82D6B"/>
    <w:rsid w:val="00C850BB"/>
    <w:rsid w:val="00C8530F"/>
    <w:rsid w:val="00C857D6"/>
    <w:rsid w:val="00C86B5D"/>
    <w:rsid w:val="00C900B5"/>
    <w:rsid w:val="00C91F88"/>
    <w:rsid w:val="00C928D6"/>
    <w:rsid w:val="00C9340A"/>
    <w:rsid w:val="00C95443"/>
    <w:rsid w:val="00C96330"/>
    <w:rsid w:val="00CA0C71"/>
    <w:rsid w:val="00CA12A6"/>
    <w:rsid w:val="00CA5A59"/>
    <w:rsid w:val="00CA78EF"/>
    <w:rsid w:val="00CB032B"/>
    <w:rsid w:val="00CB0359"/>
    <w:rsid w:val="00CB123E"/>
    <w:rsid w:val="00CB224E"/>
    <w:rsid w:val="00CB2E4A"/>
    <w:rsid w:val="00CB3AE5"/>
    <w:rsid w:val="00CB3CF5"/>
    <w:rsid w:val="00CB5A49"/>
    <w:rsid w:val="00CB5EDD"/>
    <w:rsid w:val="00CB5FA2"/>
    <w:rsid w:val="00CB6275"/>
    <w:rsid w:val="00CB7A04"/>
    <w:rsid w:val="00CB7AFF"/>
    <w:rsid w:val="00CB7F4A"/>
    <w:rsid w:val="00CC0C88"/>
    <w:rsid w:val="00CC1127"/>
    <w:rsid w:val="00CC2B6A"/>
    <w:rsid w:val="00CC2FFC"/>
    <w:rsid w:val="00CC3784"/>
    <w:rsid w:val="00CC37C4"/>
    <w:rsid w:val="00CC4A9B"/>
    <w:rsid w:val="00CC6D19"/>
    <w:rsid w:val="00CD18A0"/>
    <w:rsid w:val="00CD40FB"/>
    <w:rsid w:val="00CD4243"/>
    <w:rsid w:val="00CD457E"/>
    <w:rsid w:val="00CD4661"/>
    <w:rsid w:val="00CD4961"/>
    <w:rsid w:val="00CD4CB7"/>
    <w:rsid w:val="00CD5947"/>
    <w:rsid w:val="00CD5DC6"/>
    <w:rsid w:val="00CD63A9"/>
    <w:rsid w:val="00CD6A7E"/>
    <w:rsid w:val="00CD6FEA"/>
    <w:rsid w:val="00CD73D5"/>
    <w:rsid w:val="00CD7B6A"/>
    <w:rsid w:val="00CE0306"/>
    <w:rsid w:val="00CE0ED6"/>
    <w:rsid w:val="00CE11D5"/>
    <w:rsid w:val="00CE1AFF"/>
    <w:rsid w:val="00CE29E6"/>
    <w:rsid w:val="00CE344F"/>
    <w:rsid w:val="00CE3AC5"/>
    <w:rsid w:val="00CE4137"/>
    <w:rsid w:val="00CE47BB"/>
    <w:rsid w:val="00CF01AD"/>
    <w:rsid w:val="00CF0288"/>
    <w:rsid w:val="00CF0319"/>
    <w:rsid w:val="00CF0906"/>
    <w:rsid w:val="00CF0AE1"/>
    <w:rsid w:val="00CF146F"/>
    <w:rsid w:val="00CF23E5"/>
    <w:rsid w:val="00CF2F3E"/>
    <w:rsid w:val="00CF3AE7"/>
    <w:rsid w:val="00CF4E43"/>
    <w:rsid w:val="00CF51BB"/>
    <w:rsid w:val="00CF608B"/>
    <w:rsid w:val="00CF6A96"/>
    <w:rsid w:val="00D0341C"/>
    <w:rsid w:val="00D046D1"/>
    <w:rsid w:val="00D057B1"/>
    <w:rsid w:val="00D12BA6"/>
    <w:rsid w:val="00D16AAD"/>
    <w:rsid w:val="00D16F68"/>
    <w:rsid w:val="00D214BE"/>
    <w:rsid w:val="00D218FE"/>
    <w:rsid w:val="00D2242C"/>
    <w:rsid w:val="00D23CAD"/>
    <w:rsid w:val="00D24CB1"/>
    <w:rsid w:val="00D25ADB"/>
    <w:rsid w:val="00D26CD4"/>
    <w:rsid w:val="00D27058"/>
    <w:rsid w:val="00D3116B"/>
    <w:rsid w:val="00D32FBF"/>
    <w:rsid w:val="00D33134"/>
    <w:rsid w:val="00D34C85"/>
    <w:rsid w:val="00D35178"/>
    <w:rsid w:val="00D352A5"/>
    <w:rsid w:val="00D37B70"/>
    <w:rsid w:val="00D41254"/>
    <w:rsid w:val="00D415B2"/>
    <w:rsid w:val="00D42A91"/>
    <w:rsid w:val="00D431AB"/>
    <w:rsid w:val="00D43B30"/>
    <w:rsid w:val="00D4458A"/>
    <w:rsid w:val="00D461E6"/>
    <w:rsid w:val="00D46F91"/>
    <w:rsid w:val="00D508AA"/>
    <w:rsid w:val="00D51031"/>
    <w:rsid w:val="00D5310D"/>
    <w:rsid w:val="00D5497D"/>
    <w:rsid w:val="00D55935"/>
    <w:rsid w:val="00D5593C"/>
    <w:rsid w:val="00D55FEA"/>
    <w:rsid w:val="00D61795"/>
    <w:rsid w:val="00D637D3"/>
    <w:rsid w:val="00D654E2"/>
    <w:rsid w:val="00D66523"/>
    <w:rsid w:val="00D665F7"/>
    <w:rsid w:val="00D66AE7"/>
    <w:rsid w:val="00D71919"/>
    <w:rsid w:val="00D71C8B"/>
    <w:rsid w:val="00D71E68"/>
    <w:rsid w:val="00D721A5"/>
    <w:rsid w:val="00D72E5C"/>
    <w:rsid w:val="00D73500"/>
    <w:rsid w:val="00D73D2D"/>
    <w:rsid w:val="00D73EB4"/>
    <w:rsid w:val="00D751BE"/>
    <w:rsid w:val="00D75365"/>
    <w:rsid w:val="00D75675"/>
    <w:rsid w:val="00D763D1"/>
    <w:rsid w:val="00D76C3D"/>
    <w:rsid w:val="00D77F64"/>
    <w:rsid w:val="00D80EA5"/>
    <w:rsid w:val="00D810DC"/>
    <w:rsid w:val="00D8216B"/>
    <w:rsid w:val="00D82268"/>
    <w:rsid w:val="00D82F1B"/>
    <w:rsid w:val="00D83944"/>
    <w:rsid w:val="00D83990"/>
    <w:rsid w:val="00D8486D"/>
    <w:rsid w:val="00D84876"/>
    <w:rsid w:val="00D86972"/>
    <w:rsid w:val="00D874C6"/>
    <w:rsid w:val="00D87A9A"/>
    <w:rsid w:val="00D90CD8"/>
    <w:rsid w:val="00D914C0"/>
    <w:rsid w:val="00D91721"/>
    <w:rsid w:val="00D92A9F"/>
    <w:rsid w:val="00D94016"/>
    <w:rsid w:val="00D9408F"/>
    <w:rsid w:val="00D94140"/>
    <w:rsid w:val="00D9615F"/>
    <w:rsid w:val="00D97AC7"/>
    <w:rsid w:val="00D97C0F"/>
    <w:rsid w:val="00DA08BB"/>
    <w:rsid w:val="00DA0CF8"/>
    <w:rsid w:val="00DA1865"/>
    <w:rsid w:val="00DA24D8"/>
    <w:rsid w:val="00DA3577"/>
    <w:rsid w:val="00DA35E1"/>
    <w:rsid w:val="00DA37AB"/>
    <w:rsid w:val="00DA3F54"/>
    <w:rsid w:val="00DA4AE4"/>
    <w:rsid w:val="00DA6177"/>
    <w:rsid w:val="00DA638E"/>
    <w:rsid w:val="00DB1040"/>
    <w:rsid w:val="00DB12FF"/>
    <w:rsid w:val="00DB1348"/>
    <w:rsid w:val="00DB1A3D"/>
    <w:rsid w:val="00DB3D01"/>
    <w:rsid w:val="00DB4841"/>
    <w:rsid w:val="00DB5D42"/>
    <w:rsid w:val="00DB6C66"/>
    <w:rsid w:val="00DB6FA5"/>
    <w:rsid w:val="00DC0532"/>
    <w:rsid w:val="00DC1259"/>
    <w:rsid w:val="00DC1DE9"/>
    <w:rsid w:val="00DC229C"/>
    <w:rsid w:val="00DC3469"/>
    <w:rsid w:val="00DC34B3"/>
    <w:rsid w:val="00DC3563"/>
    <w:rsid w:val="00DC3A8B"/>
    <w:rsid w:val="00DC483D"/>
    <w:rsid w:val="00DC627F"/>
    <w:rsid w:val="00DC76DF"/>
    <w:rsid w:val="00DC7DB5"/>
    <w:rsid w:val="00DC7E3F"/>
    <w:rsid w:val="00DD053B"/>
    <w:rsid w:val="00DD0DF3"/>
    <w:rsid w:val="00DD1778"/>
    <w:rsid w:val="00DD254C"/>
    <w:rsid w:val="00DD29BA"/>
    <w:rsid w:val="00DD4B36"/>
    <w:rsid w:val="00DD5036"/>
    <w:rsid w:val="00DD54FF"/>
    <w:rsid w:val="00DD59E1"/>
    <w:rsid w:val="00DD7849"/>
    <w:rsid w:val="00DE04D2"/>
    <w:rsid w:val="00DE243F"/>
    <w:rsid w:val="00DE3768"/>
    <w:rsid w:val="00DE3B4C"/>
    <w:rsid w:val="00DE47AF"/>
    <w:rsid w:val="00DE5135"/>
    <w:rsid w:val="00DE6CE1"/>
    <w:rsid w:val="00DF2FB7"/>
    <w:rsid w:val="00DF3882"/>
    <w:rsid w:val="00DF3D23"/>
    <w:rsid w:val="00DF5A5D"/>
    <w:rsid w:val="00DF5E84"/>
    <w:rsid w:val="00E01CA0"/>
    <w:rsid w:val="00E0253E"/>
    <w:rsid w:val="00E02DFF"/>
    <w:rsid w:val="00E02F5F"/>
    <w:rsid w:val="00E03047"/>
    <w:rsid w:val="00E04697"/>
    <w:rsid w:val="00E054BE"/>
    <w:rsid w:val="00E06EE4"/>
    <w:rsid w:val="00E103AB"/>
    <w:rsid w:val="00E115E8"/>
    <w:rsid w:val="00E12A6F"/>
    <w:rsid w:val="00E136BB"/>
    <w:rsid w:val="00E1642E"/>
    <w:rsid w:val="00E16476"/>
    <w:rsid w:val="00E21568"/>
    <w:rsid w:val="00E21665"/>
    <w:rsid w:val="00E21ED2"/>
    <w:rsid w:val="00E22BDC"/>
    <w:rsid w:val="00E23901"/>
    <w:rsid w:val="00E27AB5"/>
    <w:rsid w:val="00E305C7"/>
    <w:rsid w:val="00E31EC6"/>
    <w:rsid w:val="00E32798"/>
    <w:rsid w:val="00E32C68"/>
    <w:rsid w:val="00E34675"/>
    <w:rsid w:val="00E34847"/>
    <w:rsid w:val="00E35FFA"/>
    <w:rsid w:val="00E37AEF"/>
    <w:rsid w:val="00E37CF2"/>
    <w:rsid w:val="00E40724"/>
    <w:rsid w:val="00E40AC4"/>
    <w:rsid w:val="00E40D0E"/>
    <w:rsid w:val="00E424E2"/>
    <w:rsid w:val="00E43141"/>
    <w:rsid w:val="00E441FE"/>
    <w:rsid w:val="00E45836"/>
    <w:rsid w:val="00E45C75"/>
    <w:rsid w:val="00E46340"/>
    <w:rsid w:val="00E4642E"/>
    <w:rsid w:val="00E4722C"/>
    <w:rsid w:val="00E5017C"/>
    <w:rsid w:val="00E5113C"/>
    <w:rsid w:val="00E516C3"/>
    <w:rsid w:val="00E531D8"/>
    <w:rsid w:val="00E5383B"/>
    <w:rsid w:val="00E53E07"/>
    <w:rsid w:val="00E54001"/>
    <w:rsid w:val="00E54013"/>
    <w:rsid w:val="00E57CE9"/>
    <w:rsid w:val="00E60F4A"/>
    <w:rsid w:val="00E61891"/>
    <w:rsid w:val="00E64707"/>
    <w:rsid w:val="00E653B7"/>
    <w:rsid w:val="00E65D6F"/>
    <w:rsid w:val="00E66C13"/>
    <w:rsid w:val="00E71FC8"/>
    <w:rsid w:val="00E72BA1"/>
    <w:rsid w:val="00E7341F"/>
    <w:rsid w:val="00E74427"/>
    <w:rsid w:val="00E74F5D"/>
    <w:rsid w:val="00E75C36"/>
    <w:rsid w:val="00E76EC3"/>
    <w:rsid w:val="00E774C5"/>
    <w:rsid w:val="00E810C2"/>
    <w:rsid w:val="00E819B0"/>
    <w:rsid w:val="00E81B6D"/>
    <w:rsid w:val="00E837E9"/>
    <w:rsid w:val="00E858C5"/>
    <w:rsid w:val="00E866CC"/>
    <w:rsid w:val="00E87EEB"/>
    <w:rsid w:val="00E90C3A"/>
    <w:rsid w:val="00E93224"/>
    <w:rsid w:val="00E940EE"/>
    <w:rsid w:val="00E977A2"/>
    <w:rsid w:val="00EA0ACC"/>
    <w:rsid w:val="00EA0D4A"/>
    <w:rsid w:val="00EA1020"/>
    <w:rsid w:val="00EA1F6D"/>
    <w:rsid w:val="00EA227E"/>
    <w:rsid w:val="00EA30BF"/>
    <w:rsid w:val="00EA358B"/>
    <w:rsid w:val="00EA3922"/>
    <w:rsid w:val="00EA5B7D"/>
    <w:rsid w:val="00EA7656"/>
    <w:rsid w:val="00EA783B"/>
    <w:rsid w:val="00EA7BA2"/>
    <w:rsid w:val="00EB35CA"/>
    <w:rsid w:val="00EB3E86"/>
    <w:rsid w:val="00EB5DEC"/>
    <w:rsid w:val="00EC0511"/>
    <w:rsid w:val="00EC0869"/>
    <w:rsid w:val="00EC1C9C"/>
    <w:rsid w:val="00EC2347"/>
    <w:rsid w:val="00EC2BBF"/>
    <w:rsid w:val="00EC2F75"/>
    <w:rsid w:val="00EC4230"/>
    <w:rsid w:val="00EC5160"/>
    <w:rsid w:val="00EC58BE"/>
    <w:rsid w:val="00EC6E54"/>
    <w:rsid w:val="00ED361F"/>
    <w:rsid w:val="00ED39C7"/>
    <w:rsid w:val="00ED3EE4"/>
    <w:rsid w:val="00ED3F52"/>
    <w:rsid w:val="00ED56AB"/>
    <w:rsid w:val="00ED56B4"/>
    <w:rsid w:val="00ED69BB"/>
    <w:rsid w:val="00EE0071"/>
    <w:rsid w:val="00EE1E4A"/>
    <w:rsid w:val="00EE3CCD"/>
    <w:rsid w:val="00EE41C5"/>
    <w:rsid w:val="00EE426E"/>
    <w:rsid w:val="00EE4388"/>
    <w:rsid w:val="00EE6873"/>
    <w:rsid w:val="00EE7739"/>
    <w:rsid w:val="00EF005C"/>
    <w:rsid w:val="00EF0F96"/>
    <w:rsid w:val="00EF1435"/>
    <w:rsid w:val="00EF2258"/>
    <w:rsid w:val="00EF238F"/>
    <w:rsid w:val="00EF444A"/>
    <w:rsid w:val="00EF65F9"/>
    <w:rsid w:val="00EF6FC4"/>
    <w:rsid w:val="00EF7F6C"/>
    <w:rsid w:val="00F01724"/>
    <w:rsid w:val="00F017DC"/>
    <w:rsid w:val="00F10AF0"/>
    <w:rsid w:val="00F10BD0"/>
    <w:rsid w:val="00F11EC9"/>
    <w:rsid w:val="00F1246E"/>
    <w:rsid w:val="00F125C4"/>
    <w:rsid w:val="00F12D2A"/>
    <w:rsid w:val="00F1306C"/>
    <w:rsid w:val="00F13860"/>
    <w:rsid w:val="00F13FBC"/>
    <w:rsid w:val="00F164B3"/>
    <w:rsid w:val="00F23B5A"/>
    <w:rsid w:val="00F24390"/>
    <w:rsid w:val="00F24DF4"/>
    <w:rsid w:val="00F27B66"/>
    <w:rsid w:val="00F3137B"/>
    <w:rsid w:val="00F31995"/>
    <w:rsid w:val="00F325B8"/>
    <w:rsid w:val="00F32F04"/>
    <w:rsid w:val="00F33A00"/>
    <w:rsid w:val="00F34F9D"/>
    <w:rsid w:val="00F35DB4"/>
    <w:rsid w:val="00F3757A"/>
    <w:rsid w:val="00F40148"/>
    <w:rsid w:val="00F40C0B"/>
    <w:rsid w:val="00F41C6C"/>
    <w:rsid w:val="00F4416B"/>
    <w:rsid w:val="00F444D5"/>
    <w:rsid w:val="00F44DC9"/>
    <w:rsid w:val="00F462A4"/>
    <w:rsid w:val="00F47892"/>
    <w:rsid w:val="00F50C7D"/>
    <w:rsid w:val="00F50DBB"/>
    <w:rsid w:val="00F510E1"/>
    <w:rsid w:val="00F51387"/>
    <w:rsid w:val="00F5203A"/>
    <w:rsid w:val="00F525EA"/>
    <w:rsid w:val="00F55631"/>
    <w:rsid w:val="00F5616C"/>
    <w:rsid w:val="00F563AB"/>
    <w:rsid w:val="00F56753"/>
    <w:rsid w:val="00F57085"/>
    <w:rsid w:val="00F609E9"/>
    <w:rsid w:val="00F617A3"/>
    <w:rsid w:val="00F61CC0"/>
    <w:rsid w:val="00F63367"/>
    <w:rsid w:val="00F6373A"/>
    <w:rsid w:val="00F63948"/>
    <w:rsid w:val="00F6398C"/>
    <w:rsid w:val="00F6479C"/>
    <w:rsid w:val="00F65429"/>
    <w:rsid w:val="00F67093"/>
    <w:rsid w:val="00F676F8"/>
    <w:rsid w:val="00F71216"/>
    <w:rsid w:val="00F71C77"/>
    <w:rsid w:val="00F72DC7"/>
    <w:rsid w:val="00F755DF"/>
    <w:rsid w:val="00F755F8"/>
    <w:rsid w:val="00F75BF1"/>
    <w:rsid w:val="00F76F2E"/>
    <w:rsid w:val="00F77829"/>
    <w:rsid w:val="00F77CD2"/>
    <w:rsid w:val="00F80B2F"/>
    <w:rsid w:val="00F81FE9"/>
    <w:rsid w:val="00F82562"/>
    <w:rsid w:val="00F83FCD"/>
    <w:rsid w:val="00F859D6"/>
    <w:rsid w:val="00F8607A"/>
    <w:rsid w:val="00F8653F"/>
    <w:rsid w:val="00F918D5"/>
    <w:rsid w:val="00F92233"/>
    <w:rsid w:val="00F9420C"/>
    <w:rsid w:val="00F95551"/>
    <w:rsid w:val="00F97854"/>
    <w:rsid w:val="00FA0573"/>
    <w:rsid w:val="00FA08B8"/>
    <w:rsid w:val="00FA13F4"/>
    <w:rsid w:val="00FA1612"/>
    <w:rsid w:val="00FA1E5D"/>
    <w:rsid w:val="00FA2FCB"/>
    <w:rsid w:val="00FA3CD7"/>
    <w:rsid w:val="00FA5AC4"/>
    <w:rsid w:val="00FA6185"/>
    <w:rsid w:val="00FA6FC0"/>
    <w:rsid w:val="00FB09E5"/>
    <w:rsid w:val="00FB15C9"/>
    <w:rsid w:val="00FB4D0C"/>
    <w:rsid w:val="00FB545A"/>
    <w:rsid w:val="00FB6CDC"/>
    <w:rsid w:val="00FC1CE5"/>
    <w:rsid w:val="00FC2680"/>
    <w:rsid w:val="00FC2BBC"/>
    <w:rsid w:val="00FC36EA"/>
    <w:rsid w:val="00FC614F"/>
    <w:rsid w:val="00FC793F"/>
    <w:rsid w:val="00FD141A"/>
    <w:rsid w:val="00FD20E3"/>
    <w:rsid w:val="00FD4A2C"/>
    <w:rsid w:val="00FD553F"/>
    <w:rsid w:val="00FD58E8"/>
    <w:rsid w:val="00FD5E92"/>
    <w:rsid w:val="00FE27DE"/>
    <w:rsid w:val="00FE392E"/>
    <w:rsid w:val="00FE7B50"/>
    <w:rsid w:val="00FE7C39"/>
    <w:rsid w:val="00FF0B98"/>
    <w:rsid w:val="00FF0D49"/>
    <w:rsid w:val="00FF2846"/>
    <w:rsid w:val="00FF42F0"/>
    <w:rsid w:val="00FF5D77"/>
    <w:rsid w:val="00FF5E61"/>
    <w:rsid w:val="00FF5F01"/>
    <w:rsid w:val="00FF62D6"/>
    <w:rsid w:val="00FF638A"/>
    <w:rsid w:val="00FF6B5A"/>
    <w:rsid w:val="00FF7D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6A8C69"/>
  <w15:docId w15:val="{57D877E9-F0C2-415E-9185-779E41038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onuBal">
    <w:name w:val="Title"/>
    <w:basedOn w:val="Normal"/>
    <w:qFormat/>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4.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8BFA9-EECD-4391-A39B-A046ECFC7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33</Pages>
  <Words>5490</Words>
  <Characters>31297</Characters>
  <Application>Microsoft Office Word</Application>
  <DocSecurity>0</DocSecurity>
  <Lines>260</Lines>
  <Paragraphs>73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36714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10</cp:revision>
  <cp:lastPrinted>2021-04-07T19:15:00Z</cp:lastPrinted>
  <dcterms:created xsi:type="dcterms:W3CDTF">2021-05-06T07:03:00Z</dcterms:created>
  <dcterms:modified xsi:type="dcterms:W3CDTF">2021-05-10T12:24:00Z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