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D5047B" w14:textId="33E18C9B" w:rsidR="00667FE8" w:rsidRPr="00876D45" w:rsidRDefault="00AD2E12" w:rsidP="00C44280">
      <w:pPr>
        <w:pStyle w:val="Heading4"/>
        <w:rPr>
          <w:rFonts w:ascii="Arial" w:hAnsi="Arial" w:cs="Arial"/>
          <w:color w:val="FF0000"/>
          <w:sz w:val="20"/>
          <w:szCs w:val="20"/>
          <w:lang w:val="en-US"/>
        </w:rPr>
      </w:pPr>
      <w:r>
        <w:rPr>
          <w:noProof/>
          <w:lang w:eastAsia="tr-TR"/>
        </w:rPr>
        <mc:AlternateContent>
          <mc:Choice Requires="wps">
            <w:drawing>
              <wp:anchor distT="0" distB="0" distL="114935" distR="114935" simplePos="0" relativeHeight="251656704" behindDoc="0" locked="0" layoutInCell="1" allowOverlap="1" wp14:anchorId="119060E2" wp14:editId="1E68C1DA">
                <wp:simplePos x="0" y="0"/>
                <wp:positionH relativeFrom="column">
                  <wp:posOffset>1991995</wp:posOffset>
                </wp:positionH>
                <wp:positionV relativeFrom="paragraph">
                  <wp:posOffset>-484505</wp:posOffset>
                </wp:positionV>
                <wp:extent cx="4045585" cy="5943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wps:spPr>
                      <wps:txbx>
                        <w:txbxContent>
                          <w:p w14:paraId="3ACD4B87" w14:textId="77777777" w:rsidR="005A009C" w:rsidRPr="009529DA" w:rsidRDefault="005A009C" w:rsidP="00B50CC1">
                            <w:pPr>
                              <w:jc w:val="center"/>
                              <w:rPr>
                                <w:b/>
                                <w:sz w:val="40"/>
                                <w:szCs w:val="40"/>
                              </w:rPr>
                            </w:pPr>
                            <w:r>
                              <w:rPr>
                                <w:b/>
                                <w:sz w:val="40"/>
                                <w:szCs w:val="40"/>
                              </w:rPr>
                              <w:t>Labor Market Outlook</w:t>
                            </w:r>
                            <w:r w:rsidRPr="009529DA">
                              <w:rPr>
                                <w:b/>
                                <w:sz w:val="40"/>
                                <w:szCs w:val="40"/>
                              </w:rPr>
                              <w:t>:</w:t>
                            </w:r>
                          </w:p>
                          <w:p w14:paraId="70D74F75" w14:textId="7D631593" w:rsidR="005A009C" w:rsidRPr="009529DA" w:rsidRDefault="005A009C" w:rsidP="00B50CC1">
                            <w:pPr>
                              <w:jc w:val="center"/>
                              <w:rPr>
                                <w:b/>
                                <w:sz w:val="40"/>
                                <w:szCs w:val="40"/>
                              </w:rPr>
                            </w:pPr>
                            <w:r>
                              <w:rPr>
                                <w:b/>
                                <w:sz w:val="40"/>
                                <w:szCs w:val="40"/>
                              </w:rPr>
                              <w:t>October 2020</w:t>
                            </w:r>
                          </w:p>
                          <w:p w14:paraId="0F103E68" w14:textId="77777777" w:rsidR="005A009C" w:rsidRPr="00526178" w:rsidRDefault="005A00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E2"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24w2dQgCAAD8AwAA&#10;DgAAAAAAAAAAAAAAAAAuAgAAZHJzL2Uyb0RvYy54bWxQSwECLQAUAAYACAAAACEApa4ih94AAAAK&#10;AQAADwAAAAAAAAAAAAAAAABiBAAAZHJzL2Rvd25yZXYueG1sUEsFBgAAAAAEAAQA8wAAAG0FAAAA&#10;AA==&#10;" stroked="f">
                <v:fill opacity="0"/>
                <v:textbox inset="0,0,0,0">
                  <w:txbxContent>
                    <w:p w14:paraId="3ACD4B87" w14:textId="77777777" w:rsidR="005A009C" w:rsidRPr="009529DA" w:rsidRDefault="005A009C" w:rsidP="00B50CC1">
                      <w:pPr>
                        <w:jc w:val="center"/>
                        <w:rPr>
                          <w:b/>
                          <w:sz w:val="40"/>
                          <w:szCs w:val="40"/>
                        </w:rPr>
                      </w:pPr>
                      <w:r>
                        <w:rPr>
                          <w:b/>
                          <w:sz w:val="40"/>
                          <w:szCs w:val="40"/>
                        </w:rPr>
                        <w:t>Labor Market Outlook</w:t>
                      </w:r>
                      <w:r w:rsidRPr="009529DA">
                        <w:rPr>
                          <w:b/>
                          <w:sz w:val="40"/>
                          <w:szCs w:val="40"/>
                        </w:rPr>
                        <w:t>:</w:t>
                      </w:r>
                    </w:p>
                    <w:p w14:paraId="70D74F75" w14:textId="7D631593" w:rsidR="005A009C" w:rsidRPr="009529DA" w:rsidRDefault="005A009C" w:rsidP="00B50CC1">
                      <w:pPr>
                        <w:jc w:val="center"/>
                        <w:rPr>
                          <w:b/>
                          <w:sz w:val="40"/>
                          <w:szCs w:val="40"/>
                        </w:rPr>
                      </w:pPr>
                      <w:r>
                        <w:rPr>
                          <w:b/>
                          <w:sz w:val="40"/>
                          <w:szCs w:val="40"/>
                        </w:rPr>
                        <w:t>October 2020</w:t>
                      </w:r>
                    </w:p>
                    <w:p w14:paraId="0F103E68" w14:textId="77777777" w:rsidR="005A009C" w:rsidRPr="00526178" w:rsidRDefault="005A009C"/>
                  </w:txbxContent>
                </v:textbox>
              </v:shape>
            </w:pict>
          </mc:Fallback>
        </mc:AlternateContent>
      </w:r>
      <w:r w:rsidR="00BC6FF7" w:rsidRPr="00876D45">
        <w:rPr>
          <w:noProof/>
          <w:lang w:eastAsia="tr-TR"/>
        </w:rPr>
        <w:drawing>
          <wp:anchor distT="0" distB="0" distL="114300" distR="114300" simplePos="0" relativeHeight="251658752" behindDoc="1" locked="0" layoutInCell="1" allowOverlap="1" wp14:anchorId="6AE178EB" wp14:editId="23DFF389">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5B2601D1" w:rsidR="00667FE8" w:rsidRPr="00876D45" w:rsidRDefault="00667FE8">
      <w:pPr>
        <w:rPr>
          <w:rFonts w:ascii="Arial" w:hAnsi="Arial" w:cs="Arial"/>
          <w:color w:val="FF0000"/>
          <w:sz w:val="20"/>
          <w:szCs w:val="20"/>
          <w:lang w:val="en-US"/>
        </w:rPr>
      </w:pPr>
    </w:p>
    <w:p w14:paraId="54B842F6" w14:textId="4C1B39F3" w:rsidR="00667FE8" w:rsidRPr="00876D45" w:rsidRDefault="00AD2E12">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14:anchorId="0A11875E" wp14:editId="3B692773">
                <wp:simplePos x="0" y="0"/>
                <wp:positionH relativeFrom="page">
                  <wp:posOffset>6202680</wp:posOffset>
                </wp:positionH>
                <wp:positionV relativeFrom="paragraph">
                  <wp:posOffset>14605</wp:posOffset>
                </wp:positionV>
                <wp:extent cx="115252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alpha val="0"/>
                          </a:srgbClr>
                        </a:solidFill>
                        <a:ln>
                          <a:noFill/>
                        </a:ln>
                      </wps:spPr>
                      <wps:txbx>
                        <w:txbxContent>
                          <w:p w14:paraId="3C9CD2EC" w14:textId="04D0D35C" w:rsidR="005A009C" w:rsidRPr="00AF5A90" w:rsidRDefault="00D82DC3" w:rsidP="00BC6FF7">
                            <w:pPr>
                              <w:jc w:val="center"/>
                            </w:pPr>
                            <w:r>
                              <w:rPr>
                                <w:b/>
                                <w:color w:val="FFFFFF"/>
                                <w:sz w:val="22"/>
                                <w:szCs w:val="22"/>
                              </w:rPr>
                              <w:t xml:space="preserve">15 </w:t>
                            </w:r>
                            <w:r w:rsidR="005A009C">
                              <w:rPr>
                                <w:b/>
                                <w:color w:val="FFFFFF"/>
                                <w:sz w:val="22"/>
                                <w:szCs w:val="22"/>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75E" id="Text Box 4" o:spid="_x0000_s1027" type="#_x0000_t202" style="position:absolute;margin-left:488.4pt;margin-top:1.15pt;width:90.75pt;height:1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" stroked="f">
                <v:fill opacity="0"/>
                <v:textbox inset="0,0,0,0">
                  <w:txbxContent>
                    <w:p w14:paraId="3C9CD2EC" w14:textId="04D0D35C" w:rsidR="005A009C" w:rsidRPr="00AF5A90" w:rsidRDefault="00D82DC3" w:rsidP="00BC6FF7">
                      <w:pPr>
                        <w:jc w:val="center"/>
                      </w:pPr>
                      <w:r>
                        <w:rPr>
                          <w:b/>
                          <w:color w:val="FFFFFF"/>
                          <w:sz w:val="22"/>
                          <w:szCs w:val="22"/>
                        </w:rPr>
                        <w:t xml:space="preserve">15 </w:t>
                      </w:r>
                      <w:r w:rsidR="005A009C">
                        <w:rPr>
                          <w:b/>
                          <w:color w:val="FFFFFF"/>
                          <w:sz w:val="22"/>
                          <w:szCs w:val="22"/>
                        </w:rPr>
                        <w:t>October 2020</w:t>
                      </w:r>
                    </w:p>
                  </w:txbxContent>
                </v:textbox>
                <w10:wrap anchorx="page"/>
              </v:shape>
            </w:pict>
          </mc:Fallback>
        </mc:AlternateContent>
      </w:r>
    </w:p>
    <w:p w14:paraId="3BEDB913" w14:textId="77777777" w:rsidR="006B7FDF" w:rsidRPr="00876D45" w:rsidRDefault="004A3731" w:rsidP="004A3731">
      <w:pPr>
        <w:tabs>
          <w:tab w:val="center" w:pos="5102"/>
          <w:tab w:val="right" w:pos="10204"/>
        </w:tabs>
        <w:spacing w:before="120"/>
        <w:rPr>
          <w:rFonts w:ascii="Arial" w:hAnsi="Arial" w:cs="Arial"/>
          <w:b/>
          <w:bCs/>
          <w:lang w:val="en-US"/>
        </w:rPr>
      </w:pPr>
      <w:r w:rsidRPr="00876D45">
        <w:rPr>
          <w:rFonts w:ascii="Arial" w:hAnsi="Arial" w:cs="Arial"/>
          <w:b/>
          <w:bCs/>
          <w:lang w:val="en-US"/>
        </w:rPr>
        <w:tab/>
      </w:r>
    </w:p>
    <w:p w14:paraId="29E1EDD0" w14:textId="68ECFEC9" w:rsidR="008F54F5" w:rsidRPr="00876D45" w:rsidRDefault="005A009C" w:rsidP="00484AA4">
      <w:pPr>
        <w:jc w:val="center"/>
        <w:rPr>
          <w:rFonts w:ascii="Arial" w:hAnsi="Arial" w:cs="Arial"/>
          <w:b/>
          <w:bCs/>
          <w:lang w:val="en-US"/>
        </w:rPr>
      </w:pPr>
      <w:r w:rsidRPr="00F558A3">
        <w:rPr>
          <w:rFonts w:ascii="Arial" w:hAnsi="Arial" w:cs="Arial"/>
          <w:b/>
          <w:bCs/>
          <w:lang w:val="en-US"/>
        </w:rPr>
        <w:t xml:space="preserve">DECREASES IN UNEMPLOYMENT </w:t>
      </w:r>
      <w:r w:rsidR="00F558A3" w:rsidRPr="00F558A3">
        <w:rPr>
          <w:rFonts w:ascii="Arial" w:hAnsi="Arial" w:cs="Arial"/>
          <w:b/>
          <w:bCs/>
          <w:lang w:val="en-US"/>
        </w:rPr>
        <w:t xml:space="preserve">AS A RESULT OF HIGHER INCREASES IN EMPLOYMENT THAN </w:t>
      </w:r>
      <w:r w:rsidR="00E26C00">
        <w:rPr>
          <w:rFonts w:ascii="Arial" w:hAnsi="Arial" w:cs="Arial"/>
          <w:b/>
          <w:bCs/>
          <w:lang w:val="en-US"/>
        </w:rPr>
        <w:t>IN LABOR FORCE</w:t>
      </w:r>
      <w:r w:rsidRPr="00F558A3">
        <w:rPr>
          <w:rFonts w:ascii="Arial" w:hAnsi="Arial" w:cs="Arial"/>
          <w:b/>
          <w:bCs/>
          <w:lang w:val="en-US"/>
        </w:rPr>
        <w:t xml:space="preserve"> </w:t>
      </w:r>
    </w:p>
    <w:p w14:paraId="5B6D0B38" w14:textId="77777777" w:rsidR="00484AA4" w:rsidRPr="00876D45" w:rsidRDefault="00484AA4" w:rsidP="00484AA4">
      <w:pPr>
        <w:jc w:val="center"/>
        <w:rPr>
          <w:rFonts w:ascii="Arial" w:hAnsi="Arial" w:cs="Arial"/>
          <w:b/>
          <w:bCs/>
          <w:sz w:val="20"/>
          <w:szCs w:val="20"/>
          <w:lang w:val="en-US"/>
        </w:rPr>
      </w:pPr>
    </w:p>
    <w:p w14:paraId="01544834" w14:textId="42944216" w:rsidR="004A3731" w:rsidRPr="00876D45" w:rsidRDefault="004A3731" w:rsidP="004A3731">
      <w:pPr>
        <w:jc w:val="center"/>
        <w:rPr>
          <w:rFonts w:ascii="Arial" w:hAnsi="Arial" w:cs="Arial"/>
          <w:b/>
          <w:bCs/>
          <w:color w:val="FF0000"/>
          <w:sz w:val="20"/>
          <w:szCs w:val="20"/>
          <w:lang w:val="en-US"/>
        </w:rPr>
      </w:pPr>
      <w:r w:rsidRPr="00876D45">
        <w:rPr>
          <w:rFonts w:ascii="Arial" w:hAnsi="Arial" w:cs="Arial"/>
          <w:b/>
          <w:bCs/>
          <w:sz w:val="20"/>
          <w:szCs w:val="20"/>
          <w:lang w:val="en-US"/>
        </w:rPr>
        <w:t>Seyfettin Gürsel</w:t>
      </w:r>
      <w:r w:rsidRPr="00876D45">
        <w:rPr>
          <w:rStyle w:val="FootnoteReference"/>
          <w:rFonts w:ascii="Arial" w:hAnsi="Arial" w:cs="Arial"/>
          <w:b/>
          <w:bCs/>
          <w:sz w:val="20"/>
          <w:szCs w:val="20"/>
          <w:lang w:val="en-US"/>
        </w:rPr>
        <w:footnoteReference w:customMarkFollows="1" w:id="1"/>
        <w:t>*</w:t>
      </w:r>
      <w:r w:rsidR="00BC6FF7" w:rsidRPr="00876D45">
        <w:rPr>
          <w:lang w:val="en-US"/>
        </w:rPr>
        <w:t>,</w:t>
      </w:r>
      <w:r w:rsidR="00C76932">
        <w:rPr>
          <w:lang w:val="en-US"/>
        </w:rPr>
        <w:t xml:space="preserve"> </w:t>
      </w:r>
      <w:r w:rsidR="0024521F">
        <w:rPr>
          <w:rFonts w:ascii="Arial" w:hAnsi="Arial" w:cs="Arial"/>
          <w:b/>
          <w:bCs/>
          <w:sz w:val="20"/>
          <w:szCs w:val="20"/>
          <w:lang w:val="en-US"/>
        </w:rPr>
        <w:t>Hamza Mutluay</w:t>
      </w:r>
      <w:r w:rsidR="008C22D3" w:rsidRPr="00876D45">
        <w:rPr>
          <w:rFonts w:ascii="Arial" w:hAnsi="Arial" w:cs="Arial"/>
          <w:b/>
          <w:bCs/>
          <w:sz w:val="20"/>
          <w:szCs w:val="20"/>
          <w:lang w:val="en-US"/>
        </w:rPr>
        <w:t>*</w:t>
      </w:r>
      <w:r w:rsidR="00BC6FF7" w:rsidRPr="00876D45">
        <w:rPr>
          <w:rFonts w:ascii="Arial" w:hAnsi="Arial" w:cs="Arial"/>
          <w:b/>
          <w:bCs/>
          <w:sz w:val="20"/>
          <w:szCs w:val="20"/>
          <w:lang w:val="en-US"/>
        </w:rPr>
        <w:t>*</w:t>
      </w:r>
    </w:p>
    <w:p w14:paraId="196292BD" w14:textId="77777777" w:rsidR="004A3731" w:rsidRPr="00876D45" w:rsidRDefault="004A3731" w:rsidP="004A3731">
      <w:pPr>
        <w:jc w:val="center"/>
        <w:rPr>
          <w:rFonts w:ascii="Arial" w:hAnsi="Arial" w:cs="Arial"/>
          <w:b/>
          <w:bCs/>
          <w:sz w:val="20"/>
          <w:szCs w:val="20"/>
          <w:lang w:val="en-US"/>
        </w:rPr>
      </w:pPr>
    </w:p>
    <w:p w14:paraId="75A417B4" w14:textId="77777777" w:rsidR="004A3731" w:rsidRPr="00876D45" w:rsidRDefault="00F97317" w:rsidP="004A3731">
      <w:pPr>
        <w:jc w:val="center"/>
        <w:rPr>
          <w:rFonts w:ascii="Arial" w:hAnsi="Arial" w:cs="Arial"/>
          <w:b/>
          <w:bCs/>
          <w:sz w:val="20"/>
          <w:szCs w:val="20"/>
          <w:lang w:val="en-US"/>
        </w:rPr>
      </w:pPr>
      <w:r w:rsidRPr="00876D45">
        <w:rPr>
          <w:rFonts w:ascii="Arial" w:hAnsi="Arial" w:cs="Arial"/>
          <w:b/>
          <w:bCs/>
          <w:sz w:val="20"/>
          <w:szCs w:val="20"/>
          <w:lang w:val="en-US"/>
        </w:rPr>
        <w:t>Executive Summary</w:t>
      </w:r>
    </w:p>
    <w:p w14:paraId="332E3ED4" w14:textId="77777777" w:rsidR="004A3731" w:rsidRPr="00876D45" w:rsidRDefault="004A3731" w:rsidP="004A3731">
      <w:pPr>
        <w:jc w:val="both"/>
        <w:rPr>
          <w:rFonts w:ascii="Arial" w:hAnsi="Arial" w:cs="Arial"/>
          <w:color w:val="FF0000"/>
          <w:sz w:val="20"/>
          <w:szCs w:val="20"/>
          <w:lang w:val="en-US"/>
        </w:rPr>
      </w:pPr>
    </w:p>
    <w:p w14:paraId="102D1293" w14:textId="7DDF26DC" w:rsidR="004A3731" w:rsidRPr="00332537" w:rsidRDefault="00F97317" w:rsidP="004A3731">
      <w:pPr>
        <w:jc w:val="both"/>
        <w:rPr>
          <w:rFonts w:ascii="Arial" w:hAnsi="Arial" w:cs="Arial"/>
          <w:sz w:val="20"/>
          <w:szCs w:val="20"/>
          <w:lang w:val="en-US"/>
        </w:rPr>
      </w:pPr>
      <w:r w:rsidRPr="00876D45">
        <w:rPr>
          <w:rFonts w:ascii="Arial" w:hAnsi="Arial" w:cs="Arial"/>
          <w:sz w:val="20"/>
          <w:szCs w:val="20"/>
          <w:lang w:val="en-US"/>
        </w:rPr>
        <w:t xml:space="preserve">Seasonally adjusted labor market data </w:t>
      </w:r>
      <w:r w:rsidR="003D58C3" w:rsidRPr="00876D45">
        <w:rPr>
          <w:rFonts w:ascii="Arial" w:hAnsi="Arial" w:cs="Arial"/>
          <w:sz w:val="20"/>
          <w:szCs w:val="20"/>
          <w:lang w:val="en-US"/>
        </w:rPr>
        <w:t xml:space="preserve">shows that in the period of </w:t>
      </w:r>
      <w:r w:rsidR="00A54B33">
        <w:rPr>
          <w:rFonts w:ascii="Arial" w:hAnsi="Arial" w:cs="Arial"/>
          <w:sz w:val="20"/>
          <w:szCs w:val="20"/>
          <w:lang w:val="en-US"/>
        </w:rPr>
        <w:t>July</w:t>
      </w:r>
      <w:r w:rsidR="00E8718A">
        <w:rPr>
          <w:rFonts w:ascii="Arial" w:hAnsi="Arial" w:cs="Arial"/>
          <w:sz w:val="20"/>
          <w:szCs w:val="20"/>
          <w:lang w:val="en-US"/>
        </w:rPr>
        <w:t xml:space="preserve"> </w:t>
      </w:r>
      <w:r w:rsidR="003D58C3" w:rsidRPr="00876D45">
        <w:rPr>
          <w:rFonts w:ascii="Arial" w:hAnsi="Arial" w:cs="Arial"/>
          <w:sz w:val="20"/>
          <w:szCs w:val="20"/>
          <w:lang w:val="en-US"/>
        </w:rPr>
        <w:t>2020</w:t>
      </w:r>
      <w:r w:rsidRPr="00876D45">
        <w:rPr>
          <w:rFonts w:ascii="Arial" w:hAnsi="Arial" w:cs="Arial"/>
          <w:sz w:val="20"/>
          <w:szCs w:val="20"/>
          <w:lang w:val="en-US"/>
        </w:rPr>
        <w:t xml:space="preserve">, non-agricultural unemployment rate </w:t>
      </w:r>
      <w:r w:rsidR="00273FF7" w:rsidRPr="00876D45">
        <w:rPr>
          <w:rFonts w:ascii="Arial" w:hAnsi="Arial" w:cs="Arial"/>
          <w:sz w:val="20"/>
          <w:szCs w:val="20"/>
          <w:lang w:val="en-US"/>
        </w:rPr>
        <w:t>turned out to be 1</w:t>
      </w:r>
      <w:r w:rsidR="00A54B33">
        <w:rPr>
          <w:rFonts w:ascii="Arial" w:hAnsi="Arial" w:cs="Arial"/>
          <w:sz w:val="20"/>
          <w:szCs w:val="20"/>
          <w:lang w:val="en-US"/>
        </w:rPr>
        <w:t>5</w:t>
      </w:r>
      <w:r w:rsidR="003D58C3" w:rsidRPr="00876D45">
        <w:rPr>
          <w:rFonts w:ascii="Arial" w:hAnsi="Arial" w:cs="Arial"/>
          <w:sz w:val="20"/>
          <w:szCs w:val="20"/>
          <w:lang w:val="en-US"/>
        </w:rPr>
        <w:t>.</w:t>
      </w:r>
      <w:r w:rsidR="00A54B33">
        <w:rPr>
          <w:rFonts w:ascii="Arial" w:hAnsi="Arial" w:cs="Arial"/>
          <w:sz w:val="20"/>
          <w:szCs w:val="20"/>
          <w:lang w:val="en-US"/>
        </w:rPr>
        <w:t>9</w:t>
      </w:r>
      <w:r w:rsidR="005E2848" w:rsidRPr="00876D45">
        <w:rPr>
          <w:rFonts w:ascii="Arial" w:hAnsi="Arial" w:cs="Arial"/>
          <w:sz w:val="20"/>
          <w:szCs w:val="20"/>
          <w:lang w:val="en-US"/>
        </w:rPr>
        <w:t xml:space="preserve"> percent, with</w:t>
      </w:r>
      <w:r w:rsidR="00E8718A">
        <w:rPr>
          <w:rFonts w:ascii="Arial" w:hAnsi="Arial" w:cs="Arial"/>
          <w:sz w:val="20"/>
          <w:szCs w:val="20"/>
          <w:lang w:val="en-US"/>
        </w:rPr>
        <w:t xml:space="preserve"> </w:t>
      </w:r>
      <w:r w:rsidR="0028119F" w:rsidRPr="00876D45">
        <w:rPr>
          <w:rFonts w:ascii="Arial" w:hAnsi="Arial" w:cs="Arial"/>
          <w:sz w:val="20"/>
          <w:szCs w:val="20"/>
          <w:lang w:val="en-US"/>
        </w:rPr>
        <w:t>0</w:t>
      </w:r>
      <w:r w:rsidR="00F865BD" w:rsidRPr="00876D45">
        <w:rPr>
          <w:rFonts w:ascii="Arial" w:hAnsi="Arial" w:cs="Arial"/>
          <w:sz w:val="20"/>
          <w:szCs w:val="20"/>
          <w:lang w:val="en-US"/>
        </w:rPr>
        <w:t>.</w:t>
      </w:r>
      <w:r w:rsidR="00A54B33">
        <w:rPr>
          <w:rFonts w:ascii="Arial" w:hAnsi="Arial" w:cs="Arial"/>
          <w:sz w:val="20"/>
          <w:szCs w:val="20"/>
          <w:lang w:val="en-US"/>
        </w:rPr>
        <w:t>6</w:t>
      </w:r>
      <w:r w:rsidR="005E2848" w:rsidRPr="00876D45">
        <w:rPr>
          <w:rFonts w:ascii="Arial" w:hAnsi="Arial" w:cs="Arial"/>
          <w:sz w:val="20"/>
          <w:szCs w:val="20"/>
          <w:lang w:val="en-US"/>
        </w:rPr>
        <w:t xml:space="preserve"> percentage point </w:t>
      </w:r>
      <w:r w:rsidR="00A54B33">
        <w:rPr>
          <w:rFonts w:ascii="Arial" w:hAnsi="Arial" w:cs="Arial"/>
          <w:sz w:val="20"/>
          <w:szCs w:val="20"/>
          <w:lang w:val="en-US"/>
        </w:rPr>
        <w:t>decreases</w:t>
      </w:r>
      <w:r w:rsidR="00A5210A" w:rsidRPr="00876D45">
        <w:rPr>
          <w:rFonts w:ascii="Arial" w:hAnsi="Arial" w:cs="Arial"/>
          <w:sz w:val="20"/>
          <w:szCs w:val="20"/>
          <w:lang w:val="en-US"/>
        </w:rPr>
        <w:t xml:space="preserve"> compared to </w:t>
      </w:r>
      <w:r w:rsidR="00A54B33">
        <w:rPr>
          <w:rFonts w:ascii="Arial" w:hAnsi="Arial" w:cs="Arial"/>
          <w:sz w:val="20"/>
          <w:szCs w:val="20"/>
          <w:lang w:val="en-US"/>
        </w:rPr>
        <w:t>Jun</w:t>
      </w:r>
      <w:r w:rsidR="00C76932">
        <w:rPr>
          <w:rFonts w:ascii="Arial" w:hAnsi="Arial" w:cs="Arial"/>
          <w:sz w:val="20"/>
          <w:szCs w:val="20"/>
          <w:lang w:val="en-US"/>
        </w:rPr>
        <w:t>e</w:t>
      </w:r>
      <w:r w:rsidR="0028119F" w:rsidRPr="00876D45">
        <w:rPr>
          <w:rFonts w:ascii="Arial" w:hAnsi="Arial" w:cs="Arial"/>
          <w:sz w:val="20"/>
          <w:szCs w:val="20"/>
          <w:lang w:val="en-US"/>
        </w:rPr>
        <w:t xml:space="preserve"> 2020</w:t>
      </w:r>
      <w:r w:rsidR="00A5210A" w:rsidRPr="00876D45">
        <w:rPr>
          <w:rFonts w:ascii="Arial" w:hAnsi="Arial" w:cs="Arial"/>
          <w:sz w:val="20"/>
          <w:szCs w:val="20"/>
          <w:lang w:val="en-US"/>
        </w:rPr>
        <w:t>.</w:t>
      </w:r>
      <w:r w:rsidRPr="00876D45">
        <w:rPr>
          <w:rFonts w:ascii="Arial" w:hAnsi="Arial" w:cs="Arial"/>
          <w:sz w:val="20"/>
          <w:szCs w:val="20"/>
          <w:lang w:val="en-US"/>
        </w:rPr>
        <w:t xml:space="preserve"> In this period, </w:t>
      </w:r>
      <w:r w:rsidR="00E8718A">
        <w:rPr>
          <w:rFonts w:ascii="Arial" w:hAnsi="Arial" w:cs="Arial"/>
          <w:sz w:val="20"/>
          <w:szCs w:val="20"/>
          <w:lang w:val="en-US"/>
        </w:rPr>
        <w:t xml:space="preserve">both </w:t>
      </w:r>
      <w:r w:rsidRPr="00876D45">
        <w:rPr>
          <w:rFonts w:ascii="Arial" w:hAnsi="Arial" w:cs="Arial"/>
          <w:sz w:val="20"/>
          <w:szCs w:val="20"/>
          <w:lang w:val="en-US"/>
        </w:rPr>
        <w:t xml:space="preserve">non-agricultural employment </w:t>
      </w:r>
      <w:r w:rsidR="00E8718A">
        <w:rPr>
          <w:rFonts w:ascii="Arial" w:hAnsi="Arial" w:cs="Arial"/>
          <w:sz w:val="20"/>
          <w:szCs w:val="20"/>
          <w:lang w:val="en-US"/>
        </w:rPr>
        <w:t xml:space="preserve">and labor force </w:t>
      </w:r>
      <w:r w:rsidR="00AD08A2" w:rsidRPr="00876D45">
        <w:rPr>
          <w:rFonts w:ascii="Arial" w:hAnsi="Arial" w:cs="Arial"/>
          <w:sz w:val="20"/>
          <w:szCs w:val="20"/>
          <w:lang w:val="en-US"/>
        </w:rPr>
        <w:t>increased</w:t>
      </w:r>
      <w:r w:rsidR="005A2964" w:rsidRPr="00876D45">
        <w:rPr>
          <w:rFonts w:ascii="Arial" w:hAnsi="Arial" w:cs="Arial"/>
          <w:sz w:val="20"/>
          <w:szCs w:val="20"/>
          <w:lang w:val="en-US"/>
        </w:rPr>
        <w:t xml:space="preserve"> by </w:t>
      </w:r>
      <w:r w:rsidR="00A54B33">
        <w:rPr>
          <w:rFonts w:ascii="Arial" w:hAnsi="Arial" w:cs="Arial"/>
          <w:sz w:val="20"/>
          <w:szCs w:val="20"/>
          <w:lang w:val="en-US"/>
        </w:rPr>
        <w:t>568</w:t>
      </w:r>
      <w:r w:rsidRPr="00876D45">
        <w:rPr>
          <w:rFonts w:ascii="Arial" w:hAnsi="Arial" w:cs="Arial"/>
          <w:sz w:val="20"/>
          <w:szCs w:val="20"/>
          <w:lang w:val="en-US"/>
        </w:rPr>
        <w:t xml:space="preserve"> thousand</w:t>
      </w:r>
      <w:r w:rsidR="00A54B33">
        <w:rPr>
          <w:rFonts w:ascii="Arial" w:hAnsi="Arial" w:cs="Arial"/>
          <w:sz w:val="20"/>
          <w:szCs w:val="20"/>
          <w:lang w:val="en-US"/>
        </w:rPr>
        <w:t xml:space="preserve"> and by 493</w:t>
      </w:r>
      <w:r w:rsidR="00E8718A">
        <w:rPr>
          <w:rFonts w:ascii="Arial" w:hAnsi="Arial" w:cs="Arial"/>
          <w:sz w:val="20"/>
          <w:szCs w:val="20"/>
          <w:lang w:val="en-US"/>
        </w:rPr>
        <w:t xml:space="preserve"> thousand respectively.</w:t>
      </w:r>
      <w:r w:rsidR="00825911">
        <w:rPr>
          <w:rFonts w:ascii="Arial" w:hAnsi="Arial" w:cs="Arial"/>
          <w:sz w:val="20"/>
          <w:szCs w:val="20"/>
          <w:lang w:val="en-US"/>
        </w:rPr>
        <w:t xml:space="preserve"> </w:t>
      </w:r>
      <w:r w:rsidR="00D14624">
        <w:rPr>
          <w:rFonts w:ascii="Arial" w:hAnsi="Arial" w:cs="Arial"/>
          <w:sz w:val="20"/>
          <w:szCs w:val="20"/>
          <w:lang w:val="en-US"/>
        </w:rPr>
        <w:t>According to sector</w:t>
      </w:r>
      <w:r w:rsidR="000632AF" w:rsidRPr="00876D45">
        <w:rPr>
          <w:rFonts w:ascii="Arial" w:hAnsi="Arial" w:cs="Arial"/>
          <w:sz w:val="20"/>
          <w:szCs w:val="20"/>
          <w:lang w:val="en-US"/>
        </w:rPr>
        <w:t>al data</w:t>
      </w:r>
      <w:r w:rsidR="00484AA4" w:rsidRPr="00876D45">
        <w:rPr>
          <w:rFonts w:ascii="Arial" w:hAnsi="Arial" w:cs="Arial"/>
          <w:sz w:val="20"/>
          <w:szCs w:val="20"/>
          <w:lang w:val="en-US"/>
        </w:rPr>
        <w:t>,</w:t>
      </w:r>
      <w:r w:rsidR="00E8718A">
        <w:rPr>
          <w:rFonts w:ascii="Arial" w:hAnsi="Arial" w:cs="Arial"/>
          <w:sz w:val="20"/>
          <w:szCs w:val="20"/>
          <w:lang w:val="en-US"/>
        </w:rPr>
        <w:t xml:space="preserve"> </w:t>
      </w:r>
      <w:r w:rsidR="00AD08A2" w:rsidRPr="00876D45">
        <w:rPr>
          <w:rFonts w:ascii="Arial" w:hAnsi="Arial" w:cs="Arial"/>
          <w:sz w:val="20"/>
          <w:szCs w:val="20"/>
          <w:lang w:val="en-US"/>
        </w:rPr>
        <w:t>employment increased in all sectors</w:t>
      </w:r>
      <w:r w:rsidR="00A54B33">
        <w:rPr>
          <w:rFonts w:ascii="Arial" w:hAnsi="Arial" w:cs="Arial"/>
          <w:sz w:val="20"/>
          <w:szCs w:val="20"/>
          <w:lang w:val="en-US"/>
        </w:rPr>
        <w:t xml:space="preserve"> except</w:t>
      </w:r>
      <w:r w:rsidR="00A54B33" w:rsidRPr="00876D45">
        <w:rPr>
          <w:rFonts w:ascii="Arial" w:hAnsi="Arial" w:cs="Arial"/>
          <w:sz w:val="20"/>
          <w:szCs w:val="20"/>
          <w:lang w:val="en-US"/>
        </w:rPr>
        <w:t xml:space="preserve"> agriculture</w:t>
      </w:r>
      <w:r w:rsidR="00AD08A2" w:rsidRPr="00876D45">
        <w:rPr>
          <w:rFonts w:ascii="Arial" w:hAnsi="Arial" w:cs="Arial"/>
          <w:sz w:val="20"/>
          <w:szCs w:val="20"/>
          <w:lang w:val="en-US"/>
        </w:rPr>
        <w:t>.</w:t>
      </w:r>
      <w:r w:rsidR="00E8718A">
        <w:rPr>
          <w:rFonts w:ascii="Arial" w:hAnsi="Arial" w:cs="Arial"/>
          <w:sz w:val="20"/>
          <w:szCs w:val="20"/>
          <w:lang w:val="en-US"/>
        </w:rPr>
        <w:t xml:space="preserve"> </w:t>
      </w:r>
      <w:r w:rsidR="00AD08A2" w:rsidRPr="00876D45">
        <w:rPr>
          <w:rFonts w:ascii="Arial" w:hAnsi="Arial" w:cs="Arial"/>
          <w:sz w:val="20"/>
          <w:szCs w:val="20"/>
          <w:lang w:val="en-US"/>
        </w:rPr>
        <w:t xml:space="preserve">In addition to the increase </w:t>
      </w:r>
      <w:r w:rsidR="00E8718A">
        <w:rPr>
          <w:rFonts w:ascii="Arial" w:hAnsi="Arial" w:cs="Arial"/>
          <w:sz w:val="20"/>
          <w:szCs w:val="20"/>
          <w:lang w:val="en-US"/>
        </w:rPr>
        <w:t xml:space="preserve">of employment </w:t>
      </w:r>
      <w:r w:rsidR="00AD08A2" w:rsidRPr="00876D45">
        <w:rPr>
          <w:rFonts w:ascii="Arial" w:hAnsi="Arial" w:cs="Arial"/>
          <w:sz w:val="20"/>
          <w:szCs w:val="20"/>
          <w:lang w:val="en-US"/>
        </w:rPr>
        <w:t xml:space="preserve">in </w:t>
      </w:r>
      <w:r w:rsidR="00004A8B" w:rsidRPr="00876D45">
        <w:rPr>
          <w:rFonts w:ascii="Arial" w:hAnsi="Arial" w:cs="Arial"/>
          <w:sz w:val="20"/>
          <w:szCs w:val="20"/>
          <w:lang w:val="en-US"/>
        </w:rPr>
        <w:t>construction</w:t>
      </w:r>
      <w:r w:rsidR="00825911">
        <w:rPr>
          <w:rFonts w:ascii="Arial" w:hAnsi="Arial" w:cs="Arial"/>
          <w:sz w:val="20"/>
          <w:szCs w:val="20"/>
          <w:lang w:val="en-US"/>
        </w:rPr>
        <w:t xml:space="preserve"> </w:t>
      </w:r>
      <w:r w:rsidR="00966877" w:rsidRPr="00876D45">
        <w:rPr>
          <w:rFonts w:ascii="Arial" w:hAnsi="Arial" w:cs="Arial"/>
          <w:sz w:val="20"/>
          <w:szCs w:val="20"/>
          <w:lang w:val="en-US"/>
        </w:rPr>
        <w:t xml:space="preserve">by </w:t>
      </w:r>
      <w:r w:rsidR="00004A8B" w:rsidRPr="00876D45">
        <w:rPr>
          <w:rFonts w:ascii="Arial" w:hAnsi="Arial" w:cs="Arial"/>
          <w:sz w:val="20"/>
          <w:szCs w:val="20"/>
          <w:lang w:val="en-US"/>
        </w:rPr>
        <w:t>1</w:t>
      </w:r>
      <w:r w:rsidR="00847390">
        <w:rPr>
          <w:rFonts w:ascii="Arial" w:hAnsi="Arial" w:cs="Arial"/>
          <w:sz w:val="20"/>
          <w:szCs w:val="20"/>
          <w:lang w:val="en-US"/>
        </w:rPr>
        <w:t>1</w:t>
      </w:r>
      <w:r w:rsidR="00AD08A2" w:rsidRPr="00876D45">
        <w:rPr>
          <w:rFonts w:ascii="Arial" w:hAnsi="Arial" w:cs="Arial"/>
          <w:sz w:val="20"/>
          <w:szCs w:val="20"/>
          <w:lang w:val="en-US"/>
        </w:rPr>
        <w:t>1</w:t>
      </w:r>
      <w:r w:rsidR="002825A9" w:rsidRPr="00876D45">
        <w:rPr>
          <w:rFonts w:ascii="Arial" w:hAnsi="Arial" w:cs="Arial"/>
          <w:sz w:val="20"/>
          <w:szCs w:val="20"/>
          <w:lang w:val="en-US"/>
        </w:rPr>
        <w:t xml:space="preserve"> thousand, </w:t>
      </w:r>
      <w:r w:rsidR="00AD08A2" w:rsidRPr="00876D45">
        <w:rPr>
          <w:rFonts w:ascii="Arial" w:hAnsi="Arial" w:cs="Arial"/>
          <w:sz w:val="20"/>
          <w:szCs w:val="20"/>
          <w:lang w:val="en-US"/>
        </w:rPr>
        <w:t xml:space="preserve">employment gains in </w:t>
      </w:r>
      <w:r w:rsidR="002825A9" w:rsidRPr="00876D45">
        <w:rPr>
          <w:rFonts w:ascii="Arial" w:hAnsi="Arial" w:cs="Arial"/>
          <w:sz w:val="20"/>
          <w:szCs w:val="20"/>
          <w:lang w:val="en-US"/>
        </w:rPr>
        <w:t xml:space="preserve">manufacturing </w:t>
      </w:r>
      <w:r w:rsidR="00004A8B" w:rsidRPr="00876D45">
        <w:rPr>
          <w:rFonts w:ascii="Arial" w:hAnsi="Arial" w:cs="Arial"/>
          <w:sz w:val="20"/>
          <w:szCs w:val="20"/>
          <w:lang w:val="en-US"/>
        </w:rPr>
        <w:t xml:space="preserve">and services </w:t>
      </w:r>
      <w:r w:rsidR="002825A9" w:rsidRPr="00876D45">
        <w:rPr>
          <w:rFonts w:ascii="Arial" w:hAnsi="Arial" w:cs="Arial"/>
          <w:sz w:val="20"/>
          <w:szCs w:val="20"/>
          <w:lang w:val="en-US"/>
        </w:rPr>
        <w:t xml:space="preserve">employment </w:t>
      </w:r>
      <w:r w:rsidR="00AD08A2" w:rsidRPr="00876D45">
        <w:rPr>
          <w:rFonts w:ascii="Arial" w:hAnsi="Arial" w:cs="Arial"/>
          <w:sz w:val="20"/>
          <w:szCs w:val="20"/>
          <w:lang w:val="en-US"/>
        </w:rPr>
        <w:t>amounted to</w:t>
      </w:r>
      <w:r w:rsidR="00E8718A">
        <w:rPr>
          <w:rFonts w:ascii="Arial" w:hAnsi="Arial" w:cs="Arial"/>
          <w:sz w:val="20"/>
          <w:szCs w:val="20"/>
          <w:lang w:val="en-US"/>
        </w:rPr>
        <w:t xml:space="preserve"> </w:t>
      </w:r>
      <w:r w:rsidR="00847390">
        <w:rPr>
          <w:rFonts w:ascii="Arial" w:hAnsi="Arial" w:cs="Arial"/>
          <w:sz w:val="20"/>
          <w:szCs w:val="20"/>
          <w:lang w:val="en-US"/>
        </w:rPr>
        <w:t>57</w:t>
      </w:r>
      <w:r w:rsidR="008F54F5" w:rsidRPr="00876D45">
        <w:rPr>
          <w:rFonts w:ascii="Arial" w:hAnsi="Arial" w:cs="Arial"/>
          <w:sz w:val="20"/>
          <w:szCs w:val="20"/>
          <w:lang w:val="en-US"/>
        </w:rPr>
        <w:t xml:space="preserve"> thousand and </w:t>
      </w:r>
      <w:r w:rsidR="00847390">
        <w:rPr>
          <w:rFonts w:ascii="Arial" w:hAnsi="Arial" w:cs="Arial"/>
          <w:sz w:val="20"/>
          <w:szCs w:val="20"/>
          <w:lang w:val="en-US"/>
        </w:rPr>
        <w:t>399</w:t>
      </w:r>
      <w:r w:rsidR="00273FF7" w:rsidRPr="00876D45">
        <w:rPr>
          <w:rFonts w:ascii="Arial" w:hAnsi="Arial" w:cs="Arial"/>
          <w:sz w:val="20"/>
          <w:szCs w:val="20"/>
          <w:lang w:val="en-US"/>
        </w:rPr>
        <w:t xml:space="preserve"> thousand</w:t>
      </w:r>
      <w:r w:rsidR="00592E49">
        <w:rPr>
          <w:rFonts w:ascii="Arial" w:hAnsi="Arial" w:cs="Arial"/>
          <w:sz w:val="20"/>
          <w:szCs w:val="20"/>
          <w:lang w:val="en-US"/>
        </w:rPr>
        <w:t xml:space="preserve"> </w:t>
      </w:r>
      <w:r w:rsidR="00592E49" w:rsidRPr="00660B44">
        <w:rPr>
          <w:rFonts w:ascii="Arial" w:hAnsi="Arial" w:cs="Arial"/>
          <w:sz w:val="20"/>
          <w:szCs w:val="20"/>
          <w:lang w:val="en-US"/>
        </w:rPr>
        <w:t>while</w:t>
      </w:r>
      <w:r w:rsidR="00592E49">
        <w:rPr>
          <w:rFonts w:ascii="Arial" w:hAnsi="Arial" w:cs="Arial"/>
          <w:sz w:val="20"/>
          <w:szCs w:val="20"/>
          <w:lang w:val="en-US"/>
        </w:rPr>
        <w:t xml:space="preserve"> e</w:t>
      </w:r>
      <w:r w:rsidR="00847390">
        <w:rPr>
          <w:rFonts w:ascii="Arial" w:hAnsi="Arial" w:cs="Arial"/>
          <w:sz w:val="20"/>
          <w:szCs w:val="20"/>
          <w:lang w:val="en-US"/>
        </w:rPr>
        <w:t xml:space="preserve">mployment in </w:t>
      </w:r>
      <w:r w:rsidR="00847390" w:rsidRPr="00876D45">
        <w:rPr>
          <w:rFonts w:ascii="Arial" w:hAnsi="Arial" w:cs="Arial"/>
          <w:sz w:val="20"/>
          <w:szCs w:val="20"/>
          <w:lang w:val="en-US"/>
        </w:rPr>
        <w:t>agriculture</w:t>
      </w:r>
      <w:r w:rsidR="00847390">
        <w:rPr>
          <w:rFonts w:ascii="Arial" w:hAnsi="Arial" w:cs="Arial"/>
          <w:sz w:val="20"/>
          <w:szCs w:val="20"/>
          <w:lang w:val="en-US"/>
        </w:rPr>
        <w:t xml:space="preserve"> decreased by 28 thousand</w:t>
      </w:r>
      <w:r w:rsidR="00AD08A2" w:rsidRPr="00876D45">
        <w:rPr>
          <w:rFonts w:ascii="Arial" w:hAnsi="Arial" w:cs="Arial"/>
          <w:sz w:val="20"/>
          <w:szCs w:val="20"/>
          <w:lang w:val="en-US"/>
        </w:rPr>
        <w:t>.</w:t>
      </w:r>
      <w:r w:rsidR="00332537">
        <w:rPr>
          <w:rFonts w:ascii="Arial" w:hAnsi="Arial" w:cs="Arial"/>
          <w:sz w:val="20"/>
          <w:szCs w:val="20"/>
          <w:lang w:val="en-US"/>
        </w:rPr>
        <w:t xml:space="preserve"> </w:t>
      </w:r>
      <w:r w:rsidR="000D416E" w:rsidRPr="00332537">
        <w:rPr>
          <w:rFonts w:ascii="Arial" w:hAnsi="Arial" w:cs="Arial"/>
          <w:sz w:val="20"/>
          <w:szCs w:val="20"/>
          <w:lang w:val="en-US"/>
        </w:rPr>
        <w:t xml:space="preserve">Based on the seasonally adjusted data, while female </w:t>
      </w:r>
      <w:r w:rsidR="009E49D5" w:rsidRPr="00332537">
        <w:rPr>
          <w:rFonts w:ascii="Arial" w:hAnsi="Arial" w:cs="Arial"/>
          <w:sz w:val="20"/>
          <w:szCs w:val="20"/>
          <w:lang w:val="en-US"/>
        </w:rPr>
        <w:t xml:space="preserve">non-agricultural employment </w:t>
      </w:r>
      <w:r w:rsidR="00BD6C44" w:rsidRPr="00332537">
        <w:rPr>
          <w:rFonts w:ascii="Arial" w:hAnsi="Arial" w:cs="Arial"/>
          <w:sz w:val="20"/>
          <w:szCs w:val="20"/>
          <w:lang w:val="en-US"/>
        </w:rPr>
        <w:t>increased</w:t>
      </w:r>
      <w:r w:rsidR="000D416E" w:rsidRPr="00332537">
        <w:rPr>
          <w:rFonts w:ascii="Arial" w:hAnsi="Arial" w:cs="Arial"/>
          <w:sz w:val="20"/>
          <w:szCs w:val="20"/>
          <w:lang w:val="en-US"/>
        </w:rPr>
        <w:t xml:space="preserve"> by </w:t>
      </w:r>
      <w:r w:rsidR="00847390" w:rsidRPr="00332537">
        <w:rPr>
          <w:rFonts w:ascii="Arial" w:hAnsi="Arial" w:cs="Arial"/>
          <w:sz w:val="20"/>
          <w:szCs w:val="20"/>
          <w:lang w:val="en-US"/>
        </w:rPr>
        <w:t>165</w:t>
      </w:r>
      <w:r w:rsidR="00E8718A" w:rsidRPr="00332537">
        <w:rPr>
          <w:rFonts w:ascii="Arial" w:hAnsi="Arial" w:cs="Arial"/>
          <w:sz w:val="20"/>
          <w:szCs w:val="20"/>
          <w:lang w:val="en-US"/>
        </w:rPr>
        <w:t xml:space="preserve"> thousand</w:t>
      </w:r>
      <w:r w:rsidR="000D416E" w:rsidRPr="00332537">
        <w:rPr>
          <w:rFonts w:ascii="Arial" w:hAnsi="Arial" w:cs="Arial"/>
          <w:sz w:val="20"/>
          <w:szCs w:val="20"/>
          <w:lang w:val="en-US"/>
        </w:rPr>
        <w:t xml:space="preserve"> non-agricultu</w:t>
      </w:r>
      <w:r w:rsidR="00E872DA" w:rsidRPr="00332537">
        <w:rPr>
          <w:rFonts w:ascii="Arial" w:hAnsi="Arial" w:cs="Arial"/>
          <w:sz w:val="20"/>
          <w:szCs w:val="20"/>
          <w:lang w:val="en-US"/>
        </w:rPr>
        <w:t xml:space="preserve">ral </w:t>
      </w:r>
      <w:r w:rsidR="00D91CF0" w:rsidRPr="00332537">
        <w:rPr>
          <w:rFonts w:ascii="Arial" w:hAnsi="Arial" w:cs="Arial"/>
          <w:sz w:val="20"/>
          <w:szCs w:val="20"/>
          <w:lang w:val="en-US"/>
        </w:rPr>
        <w:t xml:space="preserve">female </w:t>
      </w:r>
      <w:r w:rsidR="00E872DA" w:rsidRPr="00332537">
        <w:rPr>
          <w:rFonts w:ascii="Arial" w:hAnsi="Arial" w:cs="Arial"/>
          <w:sz w:val="20"/>
          <w:szCs w:val="20"/>
          <w:lang w:val="en-US"/>
        </w:rPr>
        <w:t xml:space="preserve">labor force </w:t>
      </w:r>
      <w:r w:rsidR="00004A8B" w:rsidRPr="00332537">
        <w:rPr>
          <w:rFonts w:ascii="Arial" w:hAnsi="Arial" w:cs="Arial"/>
          <w:sz w:val="20"/>
          <w:szCs w:val="20"/>
          <w:lang w:val="en-US"/>
        </w:rPr>
        <w:t xml:space="preserve">increased by </w:t>
      </w:r>
      <w:r w:rsidR="00847390" w:rsidRPr="00332537">
        <w:rPr>
          <w:rFonts w:ascii="Arial" w:hAnsi="Arial" w:cs="Arial"/>
          <w:sz w:val="20"/>
          <w:szCs w:val="20"/>
          <w:lang w:val="en-US"/>
        </w:rPr>
        <w:t>216</w:t>
      </w:r>
      <w:r w:rsidR="000D416E" w:rsidRPr="00332537">
        <w:rPr>
          <w:rFonts w:ascii="Arial" w:hAnsi="Arial" w:cs="Arial"/>
          <w:sz w:val="20"/>
          <w:szCs w:val="20"/>
          <w:lang w:val="en-US"/>
        </w:rPr>
        <w:t xml:space="preserve"> thousand. </w:t>
      </w:r>
      <w:r w:rsidR="00E8718A" w:rsidRPr="00332537">
        <w:rPr>
          <w:rFonts w:ascii="Arial" w:hAnsi="Arial" w:cs="Arial"/>
          <w:sz w:val="20"/>
          <w:szCs w:val="20"/>
          <w:lang w:val="en-US"/>
        </w:rPr>
        <w:t>As</w:t>
      </w:r>
      <w:r w:rsidR="000A7DF8" w:rsidRPr="00332537">
        <w:rPr>
          <w:rFonts w:ascii="Arial" w:hAnsi="Arial" w:cs="Arial"/>
          <w:sz w:val="20"/>
          <w:szCs w:val="20"/>
          <w:lang w:val="en-US"/>
        </w:rPr>
        <w:t xml:space="preserve"> a</w:t>
      </w:r>
      <w:r w:rsidR="00E8718A" w:rsidRPr="00332537">
        <w:rPr>
          <w:rFonts w:ascii="Arial" w:hAnsi="Arial" w:cs="Arial"/>
          <w:sz w:val="20"/>
          <w:szCs w:val="20"/>
          <w:lang w:val="en-US"/>
        </w:rPr>
        <w:t xml:space="preserve"> r</w:t>
      </w:r>
      <w:r w:rsidR="00EF70C0" w:rsidRPr="00332537">
        <w:rPr>
          <w:rFonts w:ascii="Arial" w:hAnsi="Arial" w:cs="Arial"/>
          <w:sz w:val="20"/>
          <w:szCs w:val="20"/>
          <w:lang w:val="en-US"/>
        </w:rPr>
        <w:t>esult, non-agricultural female unemployment rate</w:t>
      </w:r>
      <w:r w:rsidR="00004A8B" w:rsidRPr="00332537">
        <w:rPr>
          <w:rFonts w:ascii="Arial" w:hAnsi="Arial" w:cs="Arial"/>
          <w:sz w:val="20"/>
          <w:szCs w:val="20"/>
          <w:lang w:val="en-US"/>
        </w:rPr>
        <w:t xml:space="preserve"> increased by 0.</w:t>
      </w:r>
      <w:r w:rsidR="00847390" w:rsidRPr="00332537">
        <w:rPr>
          <w:rFonts w:ascii="Arial" w:hAnsi="Arial" w:cs="Arial"/>
          <w:sz w:val="20"/>
          <w:szCs w:val="20"/>
          <w:lang w:val="en-US"/>
        </w:rPr>
        <w:t>1</w:t>
      </w:r>
      <w:r w:rsidR="00004A8B" w:rsidRPr="00332537">
        <w:rPr>
          <w:rFonts w:ascii="Arial" w:hAnsi="Arial" w:cs="Arial"/>
          <w:sz w:val="20"/>
          <w:szCs w:val="20"/>
          <w:lang w:val="en-US"/>
        </w:rPr>
        <w:t xml:space="preserve"> percentage points to 1</w:t>
      </w:r>
      <w:r w:rsidR="00847390" w:rsidRPr="00332537">
        <w:rPr>
          <w:rFonts w:ascii="Arial" w:hAnsi="Arial" w:cs="Arial"/>
          <w:sz w:val="20"/>
          <w:szCs w:val="20"/>
          <w:lang w:val="en-US"/>
        </w:rPr>
        <w:t>9.1</w:t>
      </w:r>
      <w:r w:rsidR="00004A8B" w:rsidRPr="00332537">
        <w:rPr>
          <w:rFonts w:ascii="Arial" w:hAnsi="Arial" w:cs="Arial"/>
          <w:sz w:val="20"/>
          <w:szCs w:val="20"/>
          <w:lang w:val="en-US"/>
        </w:rPr>
        <w:t xml:space="preserve"> percent.</w:t>
      </w:r>
      <w:r w:rsidR="00E8718A" w:rsidRPr="00332537">
        <w:rPr>
          <w:rFonts w:ascii="Arial" w:hAnsi="Arial" w:cs="Arial"/>
          <w:sz w:val="20"/>
          <w:szCs w:val="20"/>
          <w:lang w:val="en-US"/>
        </w:rPr>
        <w:t xml:space="preserve"> On the other hand</w:t>
      </w:r>
      <w:r w:rsidR="00825911" w:rsidRPr="00332537">
        <w:rPr>
          <w:rFonts w:ascii="Arial" w:hAnsi="Arial" w:cs="Arial"/>
          <w:sz w:val="20"/>
          <w:szCs w:val="20"/>
          <w:lang w:val="en-US"/>
        </w:rPr>
        <w:t>,</w:t>
      </w:r>
      <w:r w:rsidR="00E8718A" w:rsidRPr="00332537">
        <w:rPr>
          <w:rFonts w:ascii="Arial" w:hAnsi="Arial" w:cs="Arial"/>
          <w:sz w:val="20"/>
          <w:szCs w:val="20"/>
          <w:lang w:val="en-US"/>
        </w:rPr>
        <w:t xml:space="preserve"> m</w:t>
      </w:r>
      <w:r w:rsidR="000D416E" w:rsidRPr="00332537">
        <w:rPr>
          <w:rFonts w:ascii="Arial" w:hAnsi="Arial" w:cs="Arial"/>
          <w:sz w:val="20"/>
          <w:szCs w:val="20"/>
          <w:lang w:val="en-US"/>
        </w:rPr>
        <w:t xml:space="preserve">ale labor force and employment </w:t>
      </w:r>
      <w:r w:rsidR="00BD6C44" w:rsidRPr="00332537">
        <w:rPr>
          <w:rFonts w:ascii="Arial" w:hAnsi="Arial" w:cs="Arial"/>
          <w:sz w:val="20"/>
          <w:szCs w:val="20"/>
          <w:lang w:val="en-US"/>
        </w:rPr>
        <w:t>increased</w:t>
      </w:r>
      <w:r w:rsidR="000D416E" w:rsidRPr="00332537">
        <w:rPr>
          <w:rFonts w:ascii="Arial" w:hAnsi="Arial" w:cs="Arial"/>
          <w:sz w:val="20"/>
          <w:szCs w:val="20"/>
          <w:lang w:val="en-US"/>
        </w:rPr>
        <w:t xml:space="preserve"> by </w:t>
      </w:r>
      <w:r w:rsidR="00332537" w:rsidRPr="00332537">
        <w:rPr>
          <w:rFonts w:ascii="Arial" w:hAnsi="Arial" w:cs="Arial"/>
          <w:sz w:val="20"/>
          <w:szCs w:val="20"/>
          <w:lang w:val="en-US"/>
        </w:rPr>
        <w:t>323</w:t>
      </w:r>
      <w:r w:rsidR="000D416E" w:rsidRPr="00332537">
        <w:rPr>
          <w:rFonts w:ascii="Arial" w:hAnsi="Arial" w:cs="Arial"/>
          <w:sz w:val="20"/>
          <w:szCs w:val="20"/>
          <w:lang w:val="en-US"/>
        </w:rPr>
        <w:t xml:space="preserve"> thousand and </w:t>
      </w:r>
      <w:r w:rsidR="00332537" w:rsidRPr="00332537">
        <w:rPr>
          <w:rFonts w:ascii="Arial" w:hAnsi="Arial" w:cs="Arial"/>
          <w:sz w:val="20"/>
          <w:szCs w:val="20"/>
          <w:lang w:val="en-US"/>
        </w:rPr>
        <w:t>423</w:t>
      </w:r>
      <w:r w:rsidR="00847390" w:rsidRPr="00332537">
        <w:rPr>
          <w:rFonts w:ascii="Arial" w:hAnsi="Arial" w:cs="Arial"/>
          <w:sz w:val="20"/>
          <w:szCs w:val="20"/>
          <w:lang w:val="en-US"/>
        </w:rPr>
        <w:t xml:space="preserve"> thousand respectively taking down</w:t>
      </w:r>
      <w:r w:rsidR="00BD6C44" w:rsidRPr="00332537">
        <w:rPr>
          <w:rFonts w:ascii="Arial" w:hAnsi="Arial" w:cs="Arial"/>
          <w:sz w:val="20"/>
          <w:szCs w:val="20"/>
          <w:lang w:val="en-US"/>
        </w:rPr>
        <w:t xml:space="preserve"> non-agricultural male unemployment rate </w:t>
      </w:r>
      <w:r w:rsidR="00332537" w:rsidRPr="00332537">
        <w:rPr>
          <w:rFonts w:ascii="Arial" w:hAnsi="Arial" w:cs="Arial"/>
          <w:sz w:val="20"/>
          <w:szCs w:val="20"/>
          <w:lang w:val="en-US"/>
        </w:rPr>
        <w:t>from 15.4</w:t>
      </w:r>
      <w:r w:rsidR="000A7DF8" w:rsidRPr="00332537">
        <w:rPr>
          <w:rFonts w:ascii="Arial" w:hAnsi="Arial" w:cs="Arial"/>
          <w:sz w:val="20"/>
          <w:szCs w:val="20"/>
          <w:lang w:val="en-US"/>
        </w:rPr>
        <w:t xml:space="preserve"> </w:t>
      </w:r>
      <w:r w:rsidR="00332537" w:rsidRPr="00332537">
        <w:rPr>
          <w:rFonts w:ascii="Arial" w:hAnsi="Arial" w:cs="Arial"/>
          <w:sz w:val="20"/>
          <w:szCs w:val="20"/>
          <w:lang w:val="en-US"/>
        </w:rPr>
        <w:t>to 14.6</w:t>
      </w:r>
      <w:r w:rsidR="00BD6C44" w:rsidRPr="00332537">
        <w:rPr>
          <w:rFonts w:ascii="Arial" w:hAnsi="Arial" w:cs="Arial"/>
          <w:sz w:val="20"/>
          <w:szCs w:val="20"/>
          <w:lang w:val="en-US"/>
        </w:rPr>
        <w:t xml:space="preserve"> percent</w:t>
      </w:r>
      <w:r w:rsidR="000A7DF8" w:rsidRPr="00332537">
        <w:rPr>
          <w:rFonts w:ascii="Arial" w:hAnsi="Arial" w:cs="Arial"/>
          <w:sz w:val="20"/>
          <w:szCs w:val="20"/>
          <w:lang w:val="en-US"/>
        </w:rPr>
        <w:t>. The</w:t>
      </w:r>
      <w:r w:rsidR="00BD6C44" w:rsidRPr="00332537">
        <w:rPr>
          <w:rFonts w:ascii="Arial" w:hAnsi="Arial" w:cs="Arial"/>
          <w:sz w:val="20"/>
          <w:szCs w:val="20"/>
          <w:lang w:val="en-US"/>
        </w:rPr>
        <w:t xml:space="preserve"> </w:t>
      </w:r>
      <w:r w:rsidR="000A7DF8" w:rsidRPr="00332537">
        <w:rPr>
          <w:rFonts w:ascii="Arial" w:hAnsi="Arial" w:cs="Arial"/>
          <w:sz w:val="20"/>
          <w:szCs w:val="20"/>
          <w:lang w:val="en-US"/>
        </w:rPr>
        <w:t xml:space="preserve">existing </w:t>
      </w:r>
      <w:r w:rsidR="00BD6C44" w:rsidRPr="00332537">
        <w:rPr>
          <w:rFonts w:ascii="Arial" w:hAnsi="Arial" w:cs="Arial"/>
          <w:sz w:val="20"/>
          <w:szCs w:val="20"/>
          <w:lang w:val="en-US"/>
        </w:rPr>
        <w:t xml:space="preserve">gender gap in non-agricultural unemployment rate </w:t>
      </w:r>
      <w:r w:rsidR="000A7DF8" w:rsidRPr="00332537">
        <w:rPr>
          <w:rFonts w:ascii="Arial" w:hAnsi="Arial" w:cs="Arial"/>
          <w:sz w:val="20"/>
          <w:szCs w:val="20"/>
          <w:lang w:val="en-US"/>
        </w:rPr>
        <w:t xml:space="preserve">has been enlarged </w:t>
      </w:r>
      <w:r w:rsidR="00252FDF">
        <w:rPr>
          <w:rFonts w:ascii="Arial" w:hAnsi="Arial" w:cs="Arial"/>
          <w:sz w:val="20"/>
          <w:szCs w:val="20"/>
          <w:lang w:val="en-US"/>
        </w:rPr>
        <w:t>by 0.9</w:t>
      </w:r>
      <w:r w:rsidR="00BD6C44" w:rsidRPr="00332537">
        <w:rPr>
          <w:rFonts w:ascii="Arial" w:hAnsi="Arial" w:cs="Arial"/>
          <w:sz w:val="20"/>
          <w:szCs w:val="20"/>
          <w:lang w:val="en-US"/>
        </w:rPr>
        <w:t xml:space="preserve"> percentage points.</w:t>
      </w:r>
    </w:p>
    <w:p w14:paraId="2C2E56CA" w14:textId="77777777" w:rsidR="004A3731" w:rsidRPr="00876D45" w:rsidRDefault="004A3731" w:rsidP="004A3731">
      <w:pPr>
        <w:jc w:val="both"/>
        <w:rPr>
          <w:rFonts w:ascii="Arial" w:hAnsi="Arial" w:cs="Arial"/>
          <w:bCs/>
          <w:sz w:val="18"/>
          <w:szCs w:val="18"/>
          <w:lang w:val="en-US"/>
        </w:rPr>
      </w:pPr>
    </w:p>
    <w:p w14:paraId="08C43E81" w14:textId="77777777" w:rsidR="004A3731" w:rsidRPr="00876D45" w:rsidRDefault="003C20C0" w:rsidP="004A3731">
      <w:pPr>
        <w:rPr>
          <w:rFonts w:ascii="Arial" w:hAnsi="Arial" w:cs="Arial"/>
          <w:b/>
          <w:bCs/>
          <w:sz w:val="22"/>
          <w:szCs w:val="22"/>
          <w:lang w:val="en-US"/>
        </w:rPr>
      </w:pPr>
      <w:r w:rsidRPr="00876D45">
        <w:rPr>
          <w:rFonts w:ascii="Arial" w:hAnsi="Arial" w:cs="Arial"/>
          <w:b/>
          <w:bCs/>
          <w:sz w:val="22"/>
          <w:szCs w:val="22"/>
          <w:lang w:val="en-US"/>
        </w:rPr>
        <w:t>Increases</w:t>
      </w:r>
      <w:r w:rsidR="002825A9" w:rsidRPr="00876D45">
        <w:rPr>
          <w:rFonts w:ascii="Arial" w:hAnsi="Arial" w:cs="Arial"/>
          <w:b/>
          <w:bCs/>
          <w:sz w:val="22"/>
          <w:szCs w:val="22"/>
          <w:lang w:val="en-US"/>
        </w:rPr>
        <w:t xml:space="preserve"> in all non-agricultural labor market indicators</w:t>
      </w:r>
    </w:p>
    <w:p w14:paraId="6B9E9A66" w14:textId="77777777" w:rsidR="004A3731" w:rsidRPr="00876D45" w:rsidRDefault="004A3731" w:rsidP="004A3731">
      <w:pPr>
        <w:rPr>
          <w:rFonts w:ascii="Arial" w:hAnsi="Arial" w:cs="Arial"/>
          <w:b/>
          <w:bCs/>
          <w:color w:val="FF0000"/>
          <w:sz w:val="20"/>
          <w:szCs w:val="20"/>
          <w:highlight w:val="yellow"/>
          <w:lang w:val="en-US"/>
        </w:rPr>
      </w:pPr>
    </w:p>
    <w:p w14:paraId="3E963C75" w14:textId="51C1906C" w:rsidR="004A3731" w:rsidRPr="00876D45" w:rsidRDefault="004E7026" w:rsidP="004A3731">
      <w:pPr>
        <w:jc w:val="both"/>
        <w:rPr>
          <w:rFonts w:ascii="Arial" w:hAnsi="Arial" w:cs="Arial"/>
          <w:sz w:val="20"/>
          <w:szCs w:val="20"/>
          <w:lang w:val="en-US"/>
        </w:rPr>
      </w:pPr>
      <w:r w:rsidRPr="00876D45">
        <w:rPr>
          <w:rFonts w:ascii="Arial" w:hAnsi="Arial" w:cs="Arial"/>
          <w:sz w:val="20"/>
          <w:szCs w:val="20"/>
          <w:lang w:val="en-US"/>
        </w:rPr>
        <w:t>Seasonally adjusted data shows that</w:t>
      </w:r>
      <w:r w:rsidR="002825A9" w:rsidRPr="00876D45">
        <w:rPr>
          <w:rFonts w:ascii="Arial" w:hAnsi="Arial" w:cs="Arial"/>
          <w:sz w:val="20"/>
          <w:szCs w:val="20"/>
          <w:lang w:val="en-US"/>
        </w:rPr>
        <w:t xml:space="preserve">, </w:t>
      </w:r>
      <w:r w:rsidRPr="00876D45">
        <w:rPr>
          <w:rFonts w:ascii="Arial" w:hAnsi="Arial" w:cs="Arial"/>
          <w:sz w:val="20"/>
          <w:szCs w:val="20"/>
          <w:lang w:val="en-US"/>
        </w:rPr>
        <w:t xml:space="preserve">non-agricultural labor force </w:t>
      </w:r>
      <w:r w:rsidR="00825911">
        <w:rPr>
          <w:rFonts w:ascii="Arial" w:hAnsi="Arial" w:cs="Arial"/>
          <w:sz w:val="20"/>
          <w:szCs w:val="20"/>
          <w:lang w:val="en-US"/>
        </w:rPr>
        <w:t>increased</w:t>
      </w:r>
      <w:r w:rsidR="005C63D3" w:rsidRPr="00876D45">
        <w:rPr>
          <w:rFonts w:ascii="Arial" w:hAnsi="Arial" w:cs="Arial"/>
          <w:sz w:val="20"/>
          <w:szCs w:val="20"/>
          <w:lang w:val="en-US"/>
        </w:rPr>
        <w:t xml:space="preserve"> to</w:t>
      </w:r>
      <w:r w:rsidR="00895406" w:rsidRPr="00876D45">
        <w:rPr>
          <w:rFonts w:ascii="Arial" w:hAnsi="Arial" w:cs="Arial"/>
          <w:sz w:val="20"/>
          <w:szCs w:val="20"/>
          <w:lang w:val="en-US"/>
        </w:rPr>
        <w:t xml:space="preserve"> 2</w:t>
      </w:r>
      <w:r w:rsidR="00547724">
        <w:rPr>
          <w:rFonts w:ascii="Arial" w:hAnsi="Arial" w:cs="Arial"/>
          <w:sz w:val="20"/>
          <w:szCs w:val="20"/>
          <w:lang w:val="en-US"/>
        </w:rPr>
        <w:t>6</w:t>
      </w:r>
      <w:r w:rsidR="00895406" w:rsidRPr="00876D45">
        <w:rPr>
          <w:rFonts w:ascii="Arial" w:hAnsi="Arial" w:cs="Arial"/>
          <w:sz w:val="20"/>
          <w:szCs w:val="20"/>
          <w:lang w:val="en-US"/>
        </w:rPr>
        <w:t xml:space="preserve"> million </w:t>
      </w:r>
      <w:r w:rsidR="00547724">
        <w:rPr>
          <w:rFonts w:ascii="Arial" w:hAnsi="Arial" w:cs="Arial"/>
          <w:sz w:val="20"/>
          <w:szCs w:val="20"/>
          <w:lang w:val="en-US"/>
        </w:rPr>
        <w:t>55</w:t>
      </w:r>
      <w:r w:rsidR="005332A0" w:rsidRPr="00876D45">
        <w:rPr>
          <w:rFonts w:ascii="Arial" w:hAnsi="Arial" w:cs="Arial"/>
          <w:sz w:val="20"/>
          <w:szCs w:val="20"/>
          <w:lang w:val="en-US"/>
        </w:rPr>
        <w:t xml:space="preserve"> thousand </w:t>
      </w:r>
      <w:r w:rsidR="003D125B" w:rsidRPr="00876D45">
        <w:rPr>
          <w:rFonts w:ascii="Arial" w:hAnsi="Arial" w:cs="Arial"/>
          <w:sz w:val="20"/>
          <w:szCs w:val="20"/>
          <w:lang w:val="en-US"/>
        </w:rPr>
        <w:t xml:space="preserve">after </w:t>
      </w:r>
      <w:r w:rsidR="003C20C0" w:rsidRPr="00876D45">
        <w:rPr>
          <w:rFonts w:ascii="Arial" w:hAnsi="Arial" w:cs="Arial"/>
          <w:sz w:val="20"/>
          <w:szCs w:val="20"/>
          <w:lang w:val="en-US"/>
        </w:rPr>
        <w:t xml:space="preserve">the increase </w:t>
      </w:r>
      <w:r w:rsidR="00B95685" w:rsidRPr="00876D45">
        <w:rPr>
          <w:rFonts w:ascii="Arial" w:hAnsi="Arial" w:cs="Arial"/>
          <w:sz w:val="20"/>
          <w:szCs w:val="20"/>
          <w:lang w:val="en-US"/>
        </w:rPr>
        <w:t>of</w:t>
      </w:r>
      <w:r w:rsidR="001E7264">
        <w:rPr>
          <w:rFonts w:ascii="Arial" w:hAnsi="Arial" w:cs="Arial"/>
          <w:sz w:val="20"/>
          <w:szCs w:val="20"/>
          <w:lang w:val="en-US"/>
        </w:rPr>
        <w:t xml:space="preserve"> </w:t>
      </w:r>
      <w:r w:rsidR="00547724">
        <w:rPr>
          <w:rFonts w:ascii="Arial" w:hAnsi="Arial" w:cs="Arial"/>
          <w:sz w:val="20"/>
          <w:szCs w:val="20"/>
          <w:lang w:val="en-US"/>
        </w:rPr>
        <w:t>493</w:t>
      </w:r>
      <w:r w:rsidR="003D125B" w:rsidRPr="00876D45">
        <w:rPr>
          <w:rFonts w:ascii="Arial" w:hAnsi="Arial" w:cs="Arial"/>
          <w:sz w:val="20"/>
          <w:szCs w:val="20"/>
          <w:lang w:val="en-US"/>
        </w:rPr>
        <w:t xml:space="preserve"> thousand in </w:t>
      </w:r>
      <w:r w:rsidR="00547724">
        <w:rPr>
          <w:rFonts w:ascii="Arial" w:hAnsi="Arial" w:cs="Arial"/>
          <w:sz w:val="20"/>
          <w:szCs w:val="20"/>
          <w:lang w:val="en-US"/>
        </w:rPr>
        <w:t>July</w:t>
      </w:r>
      <w:r w:rsidR="00BB552E" w:rsidRPr="00876D45">
        <w:rPr>
          <w:rFonts w:ascii="Arial" w:hAnsi="Arial" w:cs="Arial"/>
          <w:sz w:val="20"/>
          <w:szCs w:val="20"/>
          <w:lang w:val="en-US"/>
        </w:rPr>
        <w:t xml:space="preserve"> 2020 </w:t>
      </w:r>
      <w:r w:rsidR="00CF2338" w:rsidRPr="00876D45">
        <w:rPr>
          <w:rFonts w:ascii="Arial" w:hAnsi="Arial" w:cs="Arial"/>
          <w:sz w:val="20"/>
          <w:szCs w:val="20"/>
          <w:lang w:val="en-US"/>
        </w:rPr>
        <w:t xml:space="preserve">period </w:t>
      </w:r>
      <w:r w:rsidR="00BB552E" w:rsidRPr="00876D45">
        <w:rPr>
          <w:rFonts w:ascii="Arial" w:hAnsi="Arial" w:cs="Arial"/>
          <w:sz w:val="20"/>
          <w:szCs w:val="20"/>
          <w:lang w:val="en-US"/>
        </w:rPr>
        <w:t>(</w:t>
      </w:r>
      <w:r w:rsidR="00004A8B" w:rsidRPr="00876D45">
        <w:rPr>
          <w:rFonts w:ascii="Arial" w:hAnsi="Arial" w:cs="Arial"/>
          <w:sz w:val="20"/>
          <w:szCs w:val="20"/>
          <w:lang w:val="en-US"/>
        </w:rPr>
        <w:t>June</w:t>
      </w:r>
      <w:r w:rsidR="003C20C0" w:rsidRPr="00876D45">
        <w:rPr>
          <w:rFonts w:ascii="Arial" w:hAnsi="Arial" w:cs="Arial"/>
          <w:sz w:val="20"/>
          <w:szCs w:val="20"/>
          <w:lang w:val="en-US"/>
        </w:rPr>
        <w:t>-July</w:t>
      </w:r>
      <w:r w:rsidR="00547724">
        <w:rPr>
          <w:rFonts w:ascii="Arial" w:hAnsi="Arial" w:cs="Arial"/>
          <w:sz w:val="20"/>
          <w:szCs w:val="20"/>
          <w:lang w:val="en-US"/>
        </w:rPr>
        <w:t>-August</w:t>
      </w:r>
      <w:r w:rsidR="00BB552E" w:rsidRPr="00876D45">
        <w:rPr>
          <w:rFonts w:ascii="Arial" w:hAnsi="Arial" w:cs="Arial"/>
          <w:sz w:val="20"/>
          <w:szCs w:val="20"/>
          <w:lang w:val="en-US"/>
        </w:rPr>
        <w:t xml:space="preserve">) compared to </w:t>
      </w:r>
      <w:r w:rsidR="00547724">
        <w:rPr>
          <w:rFonts w:ascii="Arial" w:hAnsi="Arial" w:cs="Arial"/>
          <w:sz w:val="20"/>
          <w:szCs w:val="20"/>
          <w:lang w:val="en-US"/>
        </w:rPr>
        <w:t>Jun</w:t>
      </w:r>
      <w:r w:rsidR="00601C1F">
        <w:rPr>
          <w:rFonts w:ascii="Arial" w:hAnsi="Arial" w:cs="Arial"/>
          <w:sz w:val="20"/>
          <w:szCs w:val="20"/>
          <w:lang w:val="en-US"/>
        </w:rPr>
        <w:t>e</w:t>
      </w:r>
      <w:r w:rsidR="001E7264">
        <w:rPr>
          <w:rFonts w:ascii="Arial" w:hAnsi="Arial" w:cs="Arial"/>
          <w:sz w:val="20"/>
          <w:szCs w:val="20"/>
          <w:lang w:val="en-US"/>
        </w:rPr>
        <w:t xml:space="preserve"> </w:t>
      </w:r>
      <w:r w:rsidR="00DD04AD" w:rsidRPr="00876D45">
        <w:rPr>
          <w:rFonts w:ascii="Arial" w:hAnsi="Arial" w:cs="Arial"/>
          <w:sz w:val="20"/>
          <w:szCs w:val="20"/>
          <w:lang w:val="en-US"/>
        </w:rPr>
        <w:t>2020</w:t>
      </w:r>
      <w:r w:rsidR="001E7264">
        <w:rPr>
          <w:rFonts w:ascii="Arial" w:hAnsi="Arial" w:cs="Arial"/>
          <w:sz w:val="20"/>
          <w:szCs w:val="20"/>
          <w:lang w:val="en-US"/>
        </w:rPr>
        <w:t xml:space="preserve"> </w:t>
      </w:r>
      <w:r w:rsidR="00CF2338" w:rsidRPr="00876D45">
        <w:rPr>
          <w:rFonts w:ascii="Arial" w:hAnsi="Arial" w:cs="Arial"/>
          <w:sz w:val="20"/>
          <w:szCs w:val="20"/>
          <w:lang w:val="en-US"/>
        </w:rPr>
        <w:t xml:space="preserve">period </w:t>
      </w:r>
      <w:r w:rsidR="00BB552E" w:rsidRPr="00876D45">
        <w:rPr>
          <w:rFonts w:ascii="Arial" w:hAnsi="Arial" w:cs="Arial"/>
          <w:sz w:val="20"/>
          <w:szCs w:val="20"/>
          <w:lang w:val="en-US"/>
        </w:rPr>
        <w:t>(</w:t>
      </w:r>
      <w:r w:rsidR="00004A8B" w:rsidRPr="00876D45">
        <w:rPr>
          <w:rFonts w:ascii="Arial" w:hAnsi="Arial" w:cs="Arial"/>
          <w:sz w:val="20"/>
          <w:szCs w:val="20"/>
          <w:lang w:val="en-US"/>
        </w:rPr>
        <w:t>May</w:t>
      </w:r>
      <w:r w:rsidR="003C20C0" w:rsidRPr="00876D45">
        <w:rPr>
          <w:rFonts w:ascii="Arial" w:hAnsi="Arial" w:cs="Arial"/>
          <w:sz w:val="20"/>
          <w:szCs w:val="20"/>
          <w:lang w:val="en-US"/>
        </w:rPr>
        <w:t>-June</w:t>
      </w:r>
      <w:r w:rsidR="00547724">
        <w:rPr>
          <w:rFonts w:ascii="Arial" w:hAnsi="Arial" w:cs="Arial"/>
          <w:sz w:val="20"/>
          <w:szCs w:val="20"/>
          <w:lang w:val="en-US"/>
        </w:rPr>
        <w:t>-July</w:t>
      </w:r>
      <w:r w:rsidR="0025528E" w:rsidRPr="00876D45">
        <w:rPr>
          <w:rFonts w:ascii="Arial" w:hAnsi="Arial" w:cs="Arial"/>
          <w:sz w:val="20"/>
          <w:szCs w:val="20"/>
          <w:lang w:val="en-US"/>
        </w:rPr>
        <w:t>)</w:t>
      </w:r>
      <w:r w:rsidR="00825911">
        <w:rPr>
          <w:rFonts w:ascii="Arial" w:hAnsi="Arial" w:cs="Arial"/>
          <w:sz w:val="20"/>
          <w:szCs w:val="20"/>
          <w:lang w:val="en-US"/>
        </w:rPr>
        <w:t xml:space="preserve">. </w:t>
      </w:r>
      <w:r w:rsidR="007F5363" w:rsidRPr="00876D45">
        <w:rPr>
          <w:rFonts w:ascii="Arial" w:hAnsi="Arial" w:cs="Arial"/>
          <w:sz w:val="20"/>
          <w:szCs w:val="20"/>
          <w:lang w:val="en-US"/>
        </w:rPr>
        <w:t>Still</w:t>
      </w:r>
      <w:r w:rsidR="003C20C0" w:rsidRPr="00876D45">
        <w:rPr>
          <w:rFonts w:ascii="Arial" w:hAnsi="Arial" w:cs="Arial"/>
          <w:sz w:val="20"/>
          <w:szCs w:val="20"/>
          <w:lang w:val="en-US"/>
        </w:rPr>
        <w:t>, the level of non-agricultural labor forc</w:t>
      </w:r>
      <w:r w:rsidR="00547724">
        <w:rPr>
          <w:rFonts w:ascii="Arial" w:hAnsi="Arial" w:cs="Arial"/>
          <w:sz w:val="20"/>
          <w:szCs w:val="20"/>
          <w:lang w:val="en-US"/>
        </w:rPr>
        <w:t>e is lower in the period of July</w:t>
      </w:r>
      <w:r w:rsidR="003C20C0" w:rsidRPr="00876D45">
        <w:rPr>
          <w:rFonts w:ascii="Arial" w:hAnsi="Arial" w:cs="Arial"/>
          <w:sz w:val="20"/>
          <w:szCs w:val="20"/>
          <w:lang w:val="en-US"/>
        </w:rPr>
        <w:t xml:space="preserve"> 2020 than February 2020 by the amount of </w:t>
      </w:r>
      <w:r w:rsidR="00547724">
        <w:rPr>
          <w:rFonts w:ascii="Arial" w:hAnsi="Arial" w:cs="Arial"/>
          <w:sz w:val="20"/>
          <w:szCs w:val="20"/>
          <w:lang w:val="en-US"/>
        </w:rPr>
        <w:t>761</w:t>
      </w:r>
      <w:r w:rsidR="003C20C0" w:rsidRPr="00876D45">
        <w:rPr>
          <w:rFonts w:ascii="Arial" w:hAnsi="Arial" w:cs="Arial"/>
          <w:sz w:val="20"/>
          <w:szCs w:val="20"/>
          <w:lang w:val="en-US"/>
        </w:rPr>
        <w:t xml:space="preserve"> thousand</w:t>
      </w:r>
      <w:r w:rsidR="00EC3401">
        <w:rPr>
          <w:rFonts w:ascii="Arial" w:hAnsi="Arial" w:cs="Arial"/>
          <w:sz w:val="20"/>
          <w:szCs w:val="20"/>
          <w:lang w:val="en-US"/>
        </w:rPr>
        <w:t xml:space="preserve"> </w:t>
      </w:r>
      <w:r w:rsidR="00EC3401">
        <w:rPr>
          <w:rFonts w:ascii="Arial" w:hAnsi="Arial" w:cs="Arial"/>
          <w:sz w:val="20"/>
          <w:szCs w:val="20"/>
        </w:rPr>
        <w:t>(26 million 816 thousand)</w:t>
      </w:r>
      <w:r w:rsidR="00B65E3B" w:rsidRPr="00876D45">
        <w:rPr>
          <w:rFonts w:ascii="Arial" w:hAnsi="Arial" w:cs="Arial"/>
          <w:sz w:val="20"/>
          <w:szCs w:val="20"/>
          <w:lang w:val="en-US"/>
        </w:rPr>
        <w:t>.</w:t>
      </w:r>
      <w:r w:rsidR="00103AE1" w:rsidRPr="00876D45">
        <w:rPr>
          <w:rFonts w:ascii="Arial" w:hAnsi="Arial" w:cs="Arial"/>
          <w:sz w:val="20"/>
          <w:szCs w:val="20"/>
          <w:lang w:val="en-US"/>
        </w:rPr>
        <w:t xml:space="preserve"> Non-agricultural employment </w:t>
      </w:r>
      <w:r w:rsidR="007F5363" w:rsidRPr="00876D45">
        <w:rPr>
          <w:rFonts w:ascii="Arial" w:hAnsi="Arial" w:cs="Arial"/>
          <w:sz w:val="20"/>
          <w:szCs w:val="20"/>
          <w:lang w:val="en-US"/>
        </w:rPr>
        <w:t>increased</w:t>
      </w:r>
      <w:r w:rsidR="005C63D3" w:rsidRPr="00876D45">
        <w:rPr>
          <w:rFonts w:ascii="Arial" w:hAnsi="Arial" w:cs="Arial"/>
          <w:sz w:val="20"/>
          <w:szCs w:val="20"/>
          <w:lang w:val="en-US"/>
        </w:rPr>
        <w:t xml:space="preserve"> to</w:t>
      </w:r>
      <w:r w:rsidR="00756386" w:rsidRPr="00876D45">
        <w:rPr>
          <w:rFonts w:ascii="Arial" w:hAnsi="Arial" w:cs="Arial"/>
          <w:sz w:val="20"/>
          <w:szCs w:val="20"/>
          <w:lang w:val="en-US"/>
        </w:rPr>
        <w:t xml:space="preserve"> 2</w:t>
      </w:r>
      <w:r w:rsidR="007F5363" w:rsidRPr="00876D45">
        <w:rPr>
          <w:rFonts w:ascii="Arial" w:hAnsi="Arial" w:cs="Arial"/>
          <w:sz w:val="20"/>
          <w:szCs w:val="20"/>
          <w:lang w:val="en-US"/>
        </w:rPr>
        <w:t>1</w:t>
      </w:r>
      <w:r w:rsidR="00756386" w:rsidRPr="00876D45">
        <w:rPr>
          <w:rFonts w:ascii="Arial" w:hAnsi="Arial" w:cs="Arial"/>
          <w:sz w:val="20"/>
          <w:szCs w:val="20"/>
          <w:lang w:val="en-US"/>
        </w:rPr>
        <w:t xml:space="preserve"> million </w:t>
      </w:r>
      <w:r w:rsidR="004B6705">
        <w:rPr>
          <w:rFonts w:ascii="Arial" w:hAnsi="Arial" w:cs="Arial"/>
          <w:sz w:val="20"/>
          <w:szCs w:val="20"/>
          <w:lang w:val="en-US"/>
        </w:rPr>
        <w:t>912</w:t>
      </w:r>
      <w:r w:rsidR="00103AE1" w:rsidRPr="00876D45">
        <w:rPr>
          <w:rFonts w:ascii="Arial" w:hAnsi="Arial" w:cs="Arial"/>
          <w:sz w:val="20"/>
          <w:szCs w:val="20"/>
          <w:lang w:val="en-US"/>
        </w:rPr>
        <w:t xml:space="preserve"> thousand </w:t>
      </w:r>
      <w:r w:rsidR="00AD6734" w:rsidRPr="00876D45">
        <w:rPr>
          <w:rFonts w:ascii="Arial" w:hAnsi="Arial" w:cs="Arial"/>
          <w:sz w:val="20"/>
          <w:szCs w:val="20"/>
          <w:lang w:val="en-US"/>
        </w:rPr>
        <w:t>along with a</w:t>
      </w:r>
      <w:r w:rsidR="007F5363" w:rsidRPr="00876D45">
        <w:rPr>
          <w:rFonts w:ascii="Arial" w:hAnsi="Arial" w:cs="Arial"/>
          <w:sz w:val="20"/>
          <w:szCs w:val="20"/>
          <w:lang w:val="en-US"/>
        </w:rPr>
        <w:t>n</w:t>
      </w:r>
      <w:r w:rsidR="001E7264">
        <w:rPr>
          <w:rFonts w:ascii="Arial" w:hAnsi="Arial" w:cs="Arial"/>
          <w:sz w:val="20"/>
          <w:szCs w:val="20"/>
          <w:lang w:val="en-US"/>
        </w:rPr>
        <w:t xml:space="preserve"> </w:t>
      </w:r>
      <w:r w:rsidR="007F5363" w:rsidRPr="00876D45">
        <w:rPr>
          <w:rFonts w:ascii="Arial" w:hAnsi="Arial" w:cs="Arial"/>
          <w:sz w:val="20"/>
          <w:szCs w:val="20"/>
          <w:lang w:val="en-US"/>
        </w:rPr>
        <w:t>increase</w:t>
      </w:r>
      <w:r w:rsidR="00756386" w:rsidRPr="00876D45">
        <w:rPr>
          <w:rFonts w:ascii="Arial" w:hAnsi="Arial" w:cs="Arial"/>
          <w:sz w:val="20"/>
          <w:szCs w:val="20"/>
          <w:lang w:val="en-US"/>
        </w:rPr>
        <w:t xml:space="preserve"> of </w:t>
      </w:r>
      <w:r w:rsidR="004B6705">
        <w:rPr>
          <w:rFonts w:ascii="Arial" w:hAnsi="Arial" w:cs="Arial"/>
          <w:sz w:val="20"/>
          <w:szCs w:val="20"/>
          <w:lang w:val="en-US"/>
        </w:rPr>
        <w:t>568</w:t>
      </w:r>
      <w:r w:rsidR="00103AE1" w:rsidRPr="00876D45">
        <w:rPr>
          <w:rFonts w:ascii="Arial" w:hAnsi="Arial" w:cs="Arial"/>
          <w:sz w:val="20"/>
          <w:szCs w:val="20"/>
          <w:lang w:val="en-US"/>
        </w:rPr>
        <w:t xml:space="preserve"> thousand</w:t>
      </w:r>
      <w:r w:rsidR="000D614D">
        <w:rPr>
          <w:rFonts w:ascii="Arial" w:hAnsi="Arial" w:cs="Arial"/>
          <w:sz w:val="20"/>
          <w:szCs w:val="20"/>
          <w:lang w:val="en-US"/>
        </w:rPr>
        <w:t xml:space="preserve"> </w:t>
      </w:r>
      <w:r w:rsidR="000D614D" w:rsidRPr="009775C7">
        <w:rPr>
          <w:rFonts w:ascii="Arial" w:hAnsi="Arial" w:cs="Arial"/>
          <w:sz w:val="20"/>
          <w:szCs w:val="20"/>
        </w:rPr>
        <w:t>(</w:t>
      </w:r>
      <w:r w:rsidR="000D614D">
        <w:rPr>
          <w:rFonts w:ascii="Arial" w:hAnsi="Arial" w:cs="Arial"/>
          <w:sz w:val="20"/>
          <w:szCs w:val="20"/>
        </w:rPr>
        <w:t>Figure 1, Table</w:t>
      </w:r>
      <w:r w:rsidR="000D614D" w:rsidRPr="009775C7">
        <w:rPr>
          <w:rFonts w:ascii="Arial" w:hAnsi="Arial" w:cs="Arial"/>
          <w:sz w:val="20"/>
          <w:szCs w:val="20"/>
        </w:rPr>
        <w:t xml:space="preserve"> 1).</w:t>
      </w:r>
      <w:r w:rsidR="00103AE1" w:rsidRPr="00876D45">
        <w:rPr>
          <w:rFonts w:ascii="Arial" w:hAnsi="Arial" w:cs="Arial"/>
          <w:sz w:val="20"/>
          <w:szCs w:val="20"/>
          <w:lang w:val="en-US"/>
        </w:rPr>
        <w:t xml:space="preserve"> </w:t>
      </w:r>
      <w:r w:rsidR="007F5363" w:rsidRPr="00876D45">
        <w:rPr>
          <w:rFonts w:ascii="Arial" w:hAnsi="Arial" w:cs="Arial"/>
          <w:sz w:val="20"/>
          <w:szCs w:val="20"/>
          <w:lang w:val="en-US"/>
        </w:rPr>
        <w:t xml:space="preserve">Nevertheless, employment level in the period of </w:t>
      </w:r>
      <w:r w:rsidR="004B6705">
        <w:rPr>
          <w:rFonts w:ascii="Arial" w:hAnsi="Arial" w:cs="Arial"/>
          <w:sz w:val="20"/>
          <w:szCs w:val="20"/>
          <w:lang w:val="en-US"/>
        </w:rPr>
        <w:t>July</w:t>
      </w:r>
      <w:r w:rsidR="007F5363" w:rsidRPr="00876D45">
        <w:rPr>
          <w:rFonts w:ascii="Arial" w:hAnsi="Arial" w:cs="Arial"/>
          <w:sz w:val="20"/>
          <w:szCs w:val="20"/>
          <w:lang w:val="en-US"/>
        </w:rPr>
        <w:t xml:space="preserve"> 2020 is</w:t>
      </w:r>
      <w:r w:rsidR="001E7264">
        <w:rPr>
          <w:rFonts w:ascii="Arial" w:hAnsi="Arial" w:cs="Arial"/>
          <w:sz w:val="20"/>
          <w:szCs w:val="20"/>
          <w:lang w:val="en-US"/>
        </w:rPr>
        <w:t xml:space="preserve"> still</w:t>
      </w:r>
      <w:r w:rsidR="007F5363" w:rsidRPr="00876D45">
        <w:rPr>
          <w:rFonts w:ascii="Arial" w:hAnsi="Arial" w:cs="Arial"/>
          <w:sz w:val="20"/>
          <w:szCs w:val="20"/>
          <w:lang w:val="en-US"/>
        </w:rPr>
        <w:t xml:space="preserve"> lower than that in th</w:t>
      </w:r>
      <w:r w:rsidR="004B6705">
        <w:rPr>
          <w:rFonts w:ascii="Arial" w:hAnsi="Arial" w:cs="Arial"/>
          <w:sz w:val="20"/>
          <w:szCs w:val="20"/>
          <w:lang w:val="en-US"/>
        </w:rPr>
        <w:t xml:space="preserve">e period of February 2020 by 962 </w:t>
      </w:r>
      <w:r w:rsidR="007F5363" w:rsidRPr="00876D45">
        <w:rPr>
          <w:rFonts w:ascii="Arial" w:hAnsi="Arial" w:cs="Arial"/>
          <w:sz w:val="20"/>
          <w:szCs w:val="20"/>
          <w:lang w:val="en-US"/>
        </w:rPr>
        <w:t>thousand. T</w:t>
      </w:r>
      <w:r w:rsidR="00B65E3B" w:rsidRPr="00876D45">
        <w:rPr>
          <w:rFonts w:ascii="Arial" w:hAnsi="Arial" w:cs="Arial"/>
          <w:sz w:val="20"/>
          <w:szCs w:val="20"/>
          <w:lang w:val="en-US"/>
        </w:rPr>
        <w:t xml:space="preserve">he number of non-agricultural unemployed </w:t>
      </w:r>
      <w:r w:rsidR="004B6705">
        <w:rPr>
          <w:rFonts w:ascii="Arial" w:hAnsi="Arial" w:cs="Arial"/>
          <w:sz w:val="20"/>
          <w:szCs w:val="20"/>
          <w:lang w:val="en-US"/>
        </w:rPr>
        <w:t>decreased</w:t>
      </w:r>
      <w:r w:rsidR="00B65E3B" w:rsidRPr="00876D45">
        <w:rPr>
          <w:rFonts w:ascii="Arial" w:hAnsi="Arial" w:cs="Arial"/>
          <w:sz w:val="20"/>
          <w:szCs w:val="20"/>
          <w:lang w:val="en-US"/>
        </w:rPr>
        <w:t xml:space="preserve"> by </w:t>
      </w:r>
      <w:r w:rsidR="004B6705">
        <w:rPr>
          <w:rFonts w:ascii="Arial" w:hAnsi="Arial" w:cs="Arial"/>
          <w:sz w:val="20"/>
          <w:szCs w:val="20"/>
          <w:lang w:val="en-US"/>
        </w:rPr>
        <w:t>75</w:t>
      </w:r>
      <w:r w:rsidR="00B65E3B" w:rsidRPr="00876D45">
        <w:rPr>
          <w:rFonts w:ascii="Arial" w:hAnsi="Arial" w:cs="Arial"/>
          <w:sz w:val="20"/>
          <w:szCs w:val="20"/>
          <w:lang w:val="en-US"/>
        </w:rPr>
        <w:t xml:space="preserve"> thousand </w:t>
      </w:r>
      <w:r w:rsidR="006F5A5C" w:rsidRPr="00876D45">
        <w:rPr>
          <w:rFonts w:ascii="Arial" w:hAnsi="Arial" w:cs="Arial"/>
          <w:sz w:val="20"/>
          <w:szCs w:val="20"/>
          <w:lang w:val="en-US"/>
        </w:rPr>
        <w:t xml:space="preserve">to </w:t>
      </w:r>
      <w:r w:rsidR="000D614D">
        <w:rPr>
          <w:rFonts w:ascii="Arial" w:hAnsi="Arial" w:cs="Arial"/>
          <w:sz w:val="20"/>
          <w:szCs w:val="20"/>
          <w:lang w:val="en-US"/>
        </w:rPr>
        <w:t>4 million 14</w:t>
      </w:r>
      <w:r w:rsidR="004B6705">
        <w:rPr>
          <w:rFonts w:ascii="Arial" w:hAnsi="Arial" w:cs="Arial"/>
          <w:sz w:val="20"/>
          <w:szCs w:val="20"/>
          <w:lang w:val="en-US"/>
        </w:rPr>
        <w:t>3</w:t>
      </w:r>
      <w:r w:rsidR="00103AE1" w:rsidRPr="00876D45">
        <w:rPr>
          <w:rFonts w:ascii="Arial" w:hAnsi="Arial" w:cs="Arial"/>
          <w:sz w:val="20"/>
          <w:szCs w:val="20"/>
          <w:lang w:val="en-US"/>
        </w:rPr>
        <w:t xml:space="preserve"> thousand</w:t>
      </w:r>
      <w:r w:rsidR="00B65E3B" w:rsidRPr="00876D45">
        <w:rPr>
          <w:rFonts w:ascii="Arial" w:hAnsi="Arial" w:cs="Arial"/>
          <w:sz w:val="20"/>
          <w:szCs w:val="20"/>
          <w:lang w:val="en-US"/>
        </w:rPr>
        <w:t>, and the non-</w:t>
      </w:r>
      <w:r w:rsidR="004B6705">
        <w:rPr>
          <w:rFonts w:ascii="Arial" w:hAnsi="Arial" w:cs="Arial"/>
          <w:sz w:val="20"/>
          <w:szCs w:val="20"/>
          <w:lang w:val="en-US"/>
        </w:rPr>
        <w:t>agricultural unemployment rate dropped</w:t>
      </w:r>
      <w:r w:rsidR="00B65E3B" w:rsidRPr="00876D45">
        <w:rPr>
          <w:rFonts w:ascii="Arial" w:hAnsi="Arial" w:cs="Arial"/>
          <w:sz w:val="20"/>
          <w:szCs w:val="20"/>
          <w:lang w:val="en-US"/>
        </w:rPr>
        <w:t xml:space="preserve"> to 1</w:t>
      </w:r>
      <w:r w:rsidR="004B6705">
        <w:rPr>
          <w:rFonts w:ascii="Arial" w:hAnsi="Arial" w:cs="Arial"/>
          <w:sz w:val="20"/>
          <w:szCs w:val="20"/>
          <w:lang w:val="en-US"/>
        </w:rPr>
        <w:t>5</w:t>
      </w:r>
      <w:r w:rsidR="000B1E0A" w:rsidRPr="00876D45">
        <w:rPr>
          <w:rFonts w:ascii="Arial" w:hAnsi="Arial" w:cs="Arial"/>
          <w:sz w:val="20"/>
          <w:szCs w:val="20"/>
          <w:lang w:val="en-US"/>
        </w:rPr>
        <w:t>.</w:t>
      </w:r>
      <w:r w:rsidR="004B6705">
        <w:rPr>
          <w:rFonts w:ascii="Arial" w:hAnsi="Arial" w:cs="Arial"/>
          <w:sz w:val="20"/>
          <w:szCs w:val="20"/>
          <w:lang w:val="en-US"/>
        </w:rPr>
        <w:t>9</w:t>
      </w:r>
      <w:r w:rsidR="00B65E3B" w:rsidRPr="00876D45">
        <w:rPr>
          <w:rFonts w:ascii="Arial" w:hAnsi="Arial" w:cs="Arial"/>
          <w:sz w:val="20"/>
          <w:szCs w:val="20"/>
          <w:lang w:val="en-US"/>
        </w:rPr>
        <w:t>.</w:t>
      </w:r>
    </w:p>
    <w:p w14:paraId="249A22A8" w14:textId="77777777" w:rsidR="005B70D8" w:rsidRPr="00876D45" w:rsidRDefault="005B70D8" w:rsidP="004A3731">
      <w:pPr>
        <w:jc w:val="both"/>
        <w:rPr>
          <w:rFonts w:ascii="Arial" w:hAnsi="Arial" w:cs="Arial"/>
          <w:sz w:val="20"/>
          <w:szCs w:val="20"/>
          <w:lang w:val="en-US"/>
        </w:rPr>
      </w:pPr>
    </w:p>
    <w:p w14:paraId="48304BD1" w14:textId="5503FB04" w:rsidR="005B70D8" w:rsidRPr="00876D45" w:rsidRDefault="00DD4CBB" w:rsidP="004A3731">
      <w:pPr>
        <w:jc w:val="both"/>
        <w:rPr>
          <w:rFonts w:ascii="Arial" w:hAnsi="Arial" w:cs="Arial"/>
          <w:sz w:val="20"/>
          <w:szCs w:val="20"/>
          <w:lang w:val="en-US"/>
        </w:rPr>
      </w:pPr>
      <w:r w:rsidRPr="00876D45">
        <w:rPr>
          <w:rFonts w:ascii="Arial" w:hAnsi="Arial" w:cs="Arial"/>
          <w:sz w:val="20"/>
          <w:szCs w:val="20"/>
          <w:lang w:val="en-US"/>
        </w:rPr>
        <w:t xml:space="preserve">The </w:t>
      </w:r>
      <w:r w:rsidR="00961918">
        <w:rPr>
          <w:rFonts w:ascii="Arial" w:hAnsi="Arial" w:cs="Arial"/>
          <w:sz w:val="20"/>
          <w:szCs w:val="20"/>
          <w:lang w:val="en-US"/>
        </w:rPr>
        <w:t>in</w:t>
      </w:r>
      <w:r w:rsidRPr="00876D45">
        <w:rPr>
          <w:rFonts w:ascii="Arial" w:hAnsi="Arial" w:cs="Arial"/>
          <w:sz w:val="20"/>
          <w:szCs w:val="20"/>
          <w:lang w:val="en-US"/>
        </w:rPr>
        <w:t>creases in both the labor force and the employment rate</w:t>
      </w:r>
      <w:r w:rsidR="001E7264">
        <w:rPr>
          <w:rFonts w:ascii="Arial" w:hAnsi="Arial" w:cs="Arial"/>
          <w:sz w:val="20"/>
          <w:szCs w:val="20"/>
          <w:lang w:val="en-US"/>
        </w:rPr>
        <w:t>s</w:t>
      </w:r>
      <w:r w:rsidRPr="00876D45">
        <w:rPr>
          <w:rFonts w:ascii="Arial" w:hAnsi="Arial" w:cs="Arial"/>
          <w:sz w:val="20"/>
          <w:szCs w:val="20"/>
          <w:lang w:val="en-US"/>
        </w:rPr>
        <w:t xml:space="preserve"> in the recent period have </w:t>
      </w:r>
      <w:r w:rsidR="00961918">
        <w:rPr>
          <w:rFonts w:ascii="Arial" w:hAnsi="Arial" w:cs="Arial"/>
          <w:sz w:val="20"/>
          <w:szCs w:val="20"/>
          <w:lang w:val="en-US"/>
        </w:rPr>
        <w:t>continued</w:t>
      </w:r>
      <w:r w:rsidRPr="00876D45">
        <w:rPr>
          <w:rFonts w:ascii="Arial" w:hAnsi="Arial" w:cs="Arial"/>
          <w:sz w:val="20"/>
          <w:szCs w:val="20"/>
          <w:lang w:val="en-US"/>
        </w:rPr>
        <w:t xml:space="preserve"> in the period of </w:t>
      </w:r>
      <w:r w:rsidR="00961918">
        <w:rPr>
          <w:rFonts w:ascii="Arial" w:hAnsi="Arial" w:cs="Arial"/>
          <w:sz w:val="20"/>
          <w:szCs w:val="20"/>
          <w:lang w:val="en-US"/>
        </w:rPr>
        <w:t>July</w:t>
      </w:r>
      <w:r w:rsidR="00C62932" w:rsidRPr="00876D45">
        <w:rPr>
          <w:lang w:val="en-US"/>
        </w:rPr>
        <w:t xml:space="preserve">. </w:t>
      </w:r>
      <w:r w:rsidR="00B2574F" w:rsidRPr="00876D45">
        <w:rPr>
          <w:rFonts w:ascii="Arial" w:hAnsi="Arial" w:cs="Arial"/>
          <w:sz w:val="20"/>
          <w:szCs w:val="20"/>
          <w:lang w:val="en-US"/>
        </w:rPr>
        <w:t>As a result</w:t>
      </w:r>
      <w:r w:rsidRPr="00876D45">
        <w:rPr>
          <w:rFonts w:ascii="Arial" w:hAnsi="Arial" w:cs="Arial"/>
          <w:sz w:val="20"/>
          <w:szCs w:val="20"/>
          <w:lang w:val="en-US"/>
        </w:rPr>
        <w:t xml:space="preserve">, in the period of </w:t>
      </w:r>
      <w:r w:rsidR="00961918">
        <w:rPr>
          <w:rFonts w:ascii="Arial" w:hAnsi="Arial" w:cs="Arial"/>
          <w:sz w:val="20"/>
          <w:szCs w:val="20"/>
          <w:lang w:val="en-US"/>
        </w:rPr>
        <w:t>July</w:t>
      </w:r>
      <w:r w:rsidRPr="00876D45">
        <w:rPr>
          <w:rFonts w:ascii="Arial" w:hAnsi="Arial" w:cs="Arial"/>
          <w:sz w:val="20"/>
          <w:szCs w:val="20"/>
          <w:lang w:val="en-US"/>
        </w:rPr>
        <w:t xml:space="preserve"> 2020 compared to </w:t>
      </w:r>
      <w:r w:rsidR="00961918">
        <w:rPr>
          <w:rFonts w:ascii="Arial" w:hAnsi="Arial" w:cs="Arial"/>
          <w:sz w:val="20"/>
          <w:szCs w:val="20"/>
          <w:lang w:val="en-US"/>
        </w:rPr>
        <w:t>Jun</w:t>
      </w:r>
      <w:r w:rsidR="005B2A19">
        <w:rPr>
          <w:rFonts w:ascii="Arial" w:hAnsi="Arial" w:cs="Arial"/>
          <w:sz w:val="20"/>
          <w:szCs w:val="20"/>
          <w:lang w:val="en-US"/>
        </w:rPr>
        <w:t>e</w:t>
      </w:r>
      <w:r w:rsidRPr="00876D45">
        <w:rPr>
          <w:rFonts w:ascii="Arial" w:hAnsi="Arial" w:cs="Arial"/>
          <w:sz w:val="20"/>
          <w:szCs w:val="20"/>
          <w:lang w:val="en-US"/>
        </w:rPr>
        <w:t xml:space="preserve"> 2020,</w:t>
      </w:r>
      <w:r w:rsidR="00B95442" w:rsidRPr="00876D45">
        <w:rPr>
          <w:rFonts w:ascii="Arial" w:hAnsi="Arial" w:cs="Arial"/>
          <w:sz w:val="20"/>
          <w:szCs w:val="20"/>
          <w:lang w:val="en-US"/>
        </w:rPr>
        <w:t xml:space="preserve"> labor force participation rate </w:t>
      </w:r>
      <w:r w:rsidR="001E7264">
        <w:rPr>
          <w:rFonts w:ascii="Arial" w:hAnsi="Arial" w:cs="Arial"/>
          <w:sz w:val="20"/>
          <w:szCs w:val="20"/>
          <w:lang w:val="en-US"/>
        </w:rPr>
        <w:t>reached</w:t>
      </w:r>
      <w:r w:rsidR="00961918">
        <w:rPr>
          <w:rFonts w:ascii="Arial" w:hAnsi="Arial" w:cs="Arial"/>
          <w:sz w:val="20"/>
          <w:szCs w:val="20"/>
          <w:lang w:val="en-US"/>
        </w:rPr>
        <w:t xml:space="preserve"> 49.3</w:t>
      </w:r>
      <w:r w:rsidR="009279A4" w:rsidRPr="00876D45">
        <w:rPr>
          <w:rFonts w:ascii="Arial" w:hAnsi="Arial" w:cs="Arial"/>
          <w:sz w:val="20"/>
          <w:szCs w:val="20"/>
          <w:lang w:val="en-US"/>
        </w:rPr>
        <w:t xml:space="preserve"> percent </w:t>
      </w:r>
      <w:r w:rsidR="001E7264">
        <w:rPr>
          <w:rFonts w:ascii="Arial" w:hAnsi="Arial" w:cs="Arial"/>
          <w:sz w:val="20"/>
          <w:szCs w:val="20"/>
          <w:lang w:val="en-US"/>
        </w:rPr>
        <w:t xml:space="preserve">with an </w:t>
      </w:r>
      <w:r w:rsidR="00961918">
        <w:rPr>
          <w:rFonts w:ascii="Arial" w:hAnsi="Arial" w:cs="Arial"/>
          <w:sz w:val="20"/>
          <w:szCs w:val="20"/>
          <w:lang w:val="en-US"/>
        </w:rPr>
        <w:t>increase of 0.7</w:t>
      </w:r>
      <w:r w:rsidR="009279A4" w:rsidRPr="00876D45">
        <w:rPr>
          <w:rFonts w:ascii="Arial" w:hAnsi="Arial" w:cs="Arial"/>
          <w:sz w:val="20"/>
          <w:szCs w:val="20"/>
          <w:lang w:val="en-US"/>
        </w:rPr>
        <w:t xml:space="preserve"> percentage points</w:t>
      </w:r>
      <w:r w:rsidR="00B95442" w:rsidRPr="00876D45">
        <w:rPr>
          <w:rFonts w:ascii="Arial" w:hAnsi="Arial" w:cs="Arial"/>
          <w:sz w:val="20"/>
          <w:szCs w:val="20"/>
          <w:lang w:val="en-US"/>
        </w:rPr>
        <w:t>,</w:t>
      </w:r>
      <w:r w:rsidR="009279A4" w:rsidRPr="00876D45">
        <w:rPr>
          <w:rFonts w:ascii="Arial" w:hAnsi="Arial" w:cs="Arial"/>
          <w:sz w:val="20"/>
          <w:szCs w:val="20"/>
          <w:lang w:val="en-US"/>
        </w:rPr>
        <w:t xml:space="preserve"> and</w:t>
      </w:r>
      <w:r w:rsidR="00B95442" w:rsidRPr="00876D45">
        <w:rPr>
          <w:rFonts w:ascii="Arial" w:hAnsi="Arial" w:cs="Arial"/>
          <w:sz w:val="20"/>
          <w:szCs w:val="20"/>
          <w:lang w:val="en-US"/>
        </w:rPr>
        <w:t xml:space="preserve"> employment rate </w:t>
      </w:r>
      <w:r w:rsidR="00961918">
        <w:rPr>
          <w:rFonts w:ascii="Arial" w:hAnsi="Arial" w:cs="Arial"/>
          <w:sz w:val="20"/>
          <w:szCs w:val="20"/>
          <w:lang w:val="en-US"/>
        </w:rPr>
        <w:t>rose to 42.6 percent</w:t>
      </w:r>
      <w:r w:rsidR="009279A4" w:rsidRPr="00876D45">
        <w:rPr>
          <w:rFonts w:ascii="Arial" w:hAnsi="Arial" w:cs="Arial"/>
          <w:sz w:val="20"/>
          <w:szCs w:val="20"/>
          <w:lang w:val="en-US"/>
        </w:rPr>
        <w:t xml:space="preserve"> </w:t>
      </w:r>
      <w:r w:rsidR="001E7264">
        <w:rPr>
          <w:rFonts w:ascii="Arial" w:hAnsi="Arial" w:cs="Arial"/>
          <w:sz w:val="20"/>
          <w:szCs w:val="20"/>
          <w:lang w:val="en-US"/>
        </w:rPr>
        <w:t>with an</w:t>
      </w:r>
      <w:r w:rsidR="00961918">
        <w:rPr>
          <w:rFonts w:ascii="Arial" w:hAnsi="Arial" w:cs="Arial"/>
          <w:sz w:val="20"/>
          <w:szCs w:val="20"/>
          <w:lang w:val="en-US"/>
        </w:rPr>
        <w:t xml:space="preserve"> increase of 0.8</w:t>
      </w:r>
      <w:r w:rsidR="009279A4" w:rsidRPr="00876D45">
        <w:rPr>
          <w:rFonts w:ascii="Arial" w:hAnsi="Arial" w:cs="Arial"/>
          <w:sz w:val="20"/>
          <w:szCs w:val="20"/>
          <w:lang w:val="en-US"/>
        </w:rPr>
        <w:t xml:space="preserve"> percentage points. </w:t>
      </w:r>
      <w:r w:rsidR="00390E6D">
        <w:rPr>
          <w:rFonts w:ascii="Arial" w:hAnsi="Arial" w:cs="Arial"/>
          <w:sz w:val="20"/>
          <w:szCs w:val="20"/>
          <w:lang w:val="en-US"/>
        </w:rPr>
        <w:t>Let us note</w:t>
      </w:r>
      <w:r w:rsidR="001E7264">
        <w:rPr>
          <w:rFonts w:ascii="Arial" w:hAnsi="Arial" w:cs="Arial"/>
          <w:sz w:val="20"/>
          <w:szCs w:val="20"/>
          <w:lang w:val="en-US"/>
        </w:rPr>
        <w:t xml:space="preserve"> that </w:t>
      </w:r>
      <w:r w:rsidR="00390E6D">
        <w:rPr>
          <w:rFonts w:ascii="Arial" w:hAnsi="Arial" w:cs="Arial"/>
          <w:sz w:val="20"/>
          <w:szCs w:val="20"/>
          <w:lang w:val="en-US"/>
        </w:rPr>
        <w:t>in</w:t>
      </w:r>
      <w:r w:rsidR="001E7264">
        <w:rPr>
          <w:rFonts w:ascii="Arial" w:hAnsi="Arial" w:cs="Arial"/>
          <w:sz w:val="20"/>
          <w:szCs w:val="20"/>
          <w:lang w:val="en-US"/>
        </w:rPr>
        <w:t xml:space="preserve"> </w:t>
      </w:r>
      <w:r w:rsidR="00961918">
        <w:rPr>
          <w:rFonts w:ascii="Arial" w:hAnsi="Arial" w:cs="Arial"/>
          <w:sz w:val="20"/>
          <w:szCs w:val="20"/>
          <w:lang w:val="en-US"/>
        </w:rPr>
        <w:t>July</w:t>
      </w:r>
      <w:r w:rsidR="001E7264">
        <w:rPr>
          <w:rFonts w:ascii="Arial" w:hAnsi="Arial" w:cs="Arial"/>
          <w:sz w:val="20"/>
          <w:szCs w:val="20"/>
          <w:lang w:val="en-US"/>
        </w:rPr>
        <w:t xml:space="preserve"> 2020</w:t>
      </w:r>
      <w:r w:rsidR="00B95442" w:rsidRPr="00876D45">
        <w:rPr>
          <w:rFonts w:ascii="Arial" w:hAnsi="Arial" w:cs="Arial"/>
          <w:sz w:val="20"/>
          <w:szCs w:val="20"/>
          <w:lang w:val="en-US"/>
        </w:rPr>
        <w:t xml:space="preserve"> labor force participation and employment rate</w:t>
      </w:r>
      <w:r w:rsidR="001E7264">
        <w:rPr>
          <w:rFonts w:ascii="Arial" w:hAnsi="Arial" w:cs="Arial"/>
          <w:sz w:val="20"/>
          <w:szCs w:val="20"/>
          <w:lang w:val="en-US"/>
        </w:rPr>
        <w:t>s</w:t>
      </w:r>
      <w:r w:rsidR="00B95442" w:rsidRPr="00876D45">
        <w:rPr>
          <w:rFonts w:ascii="Arial" w:hAnsi="Arial" w:cs="Arial"/>
          <w:sz w:val="20"/>
          <w:szCs w:val="20"/>
          <w:lang w:val="en-US"/>
        </w:rPr>
        <w:t xml:space="preserve"> </w:t>
      </w:r>
      <w:r w:rsidR="00390E6D">
        <w:rPr>
          <w:rFonts w:ascii="Arial" w:hAnsi="Arial" w:cs="Arial"/>
          <w:sz w:val="20"/>
          <w:szCs w:val="20"/>
          <w:lang w:val="en-US"/>
        </w:rPr>
        <w:t>are still lower by</w:t>
      </w:r>
      <w:r w:rsidR="00B95442" w:rsidRPr="00876D45">
        <w:rPr>
          <w:rFonts w:ascii="Arial" w:hAnsi="Arial" w:cs="Arial"/>
          <w:sz w:val="20"/>
          <w:szCs w:val="20"/>
          <w:lang w:val="en-US"/>
        </w:rPr>
        <w:t xml:space="preserve"> </w:t>
      </w:r>
      <w:r w:rsidR="00961918">
        <w:rPr>
          <w:rFonts w:ascii="Arial" w:hAnsi="Arial" w:cs="Arial"/>
          <w:sz w:val="20"/>
          <w:szCs w:val="20"/>
          <w:lang w:val="en-US"/>
        </w:rPr>
        <w:t>3.6 and 2</w:t>
      </w:r>
      <w:r w:rsidR="00B95442" w:rsidRPr="00876D45">
        <w:rPr>
          <w:rFonts w:ascii="Arial" w:hAnsi="Arial" w:cs="Arial"/>
          <w:sz w:val="20"/>
          <w:szCs w:val="20"/>
          <w:lang w:val="en-US"/>
        </w:rPr>
        <w:t>.</w:t>
      </w:r>
      <w:r w:rsidR="00961918">
        <w:rPr>
          <w:rFonts w:ascii="Arial" w:hAnsi="Arial" w:cs="Arial"/>
          <w:sz w:val="20"/>
          <w:szCs w:val="20"/>
          <w:lang w:val="en-US"/>
        </w:rPr>
        <w:t>8</w:t>
      </w:r>
      <w:r w:rsidR="00B95442" w:rsidRPr="00876D45">
        <w:rPr>
          <w:rFonts w:ascii="Arial" w:hAnsi="Arial" w:cs="Arial"/>
          <w:sz w:val="20"/>
          <w:szCs w:val="20"/>
          <w:lang w:val="en-US"/>
        </w:rPr>
        <w:t xml:space="preserve"> percentage point</w:t>
      </w:r>
      <w:r w:rsidR="00B2574F" w:rsidRPr="00876D45">
        <w:rPr>
          <w:rFonts w:ascii="Arial" w:hAnsi="Arial" w:cs="Arial"/>
          <w:sz w:val="20"/>
          <w:szCs w:val="20"/>
          <w:lang w:val="en-US"/>
        </w:rPr>
        <w:t>s</w:t>
      </w:r>
      <w:r w:rsidR="00B95442" w:rsidRPr="00876D45">
        <w:rPr>
          <w:rFonts w:ascii="Arial" w:hAnsi="Arial" w:cs="Arial"/>
          <w:sz w:val="20"/>
          <w:szCs w:val="20"/>
          <w:lang w:val="en-US"/>
        </w:rPr>
        <w:t xml:space="preserve"> respectively</w:t>
      </w:r>
      <w:r w:rsidR="00390E6D">
        <w:rPr>
          <w:rFonts w:ascii="Arial" w:hAnsi="Arial" w:cs="Arial"/>
          <w:sz w:val="20"/>
          <w:szCs w:val="20"/>
          <w:lang w:val="en-US"/>
        </w:rPr>
        <w:t xml:space="preserve"> comparing to </w:t>
      </w:r>
      <w:r w:rsidR="00961918">
        <w:rPr>
          <w:rFonts w:ascii="Arial" w:hAnsi="Arial" w:cs="Arial"/>
          <w:sz w:val="20"/>
          <w:szCs w:val="20"/>
          <w:lang w:val="en-US"/>
        </w:rPr>
        <w:t>July</w:t>
      </w:r>
      <w:r w:rsidR="00390E6D">
        <w:rPr>
          <w:rFonts w:ascii="Arial" w:hAnsi="Arial" w:cs="Arial"/>
          <w:sz w:val="20"/>
          <w:szCs w:val="20"/>
          <w:lang w:val="en-US"/>
        </w:rPr>
        <w:t xml:space="preserve"> 2019</w:t>
      </w:r>
      <w:r w:rsidR="00B95442" w:rsidRPr="00876D45">
        <w:rPr>
          <w:rFonts w:ascii="Arial" w:hAnsi="Arial" w:cs="Arial"/>
          <w:sz w:val="20"/>
          <w:szCs w:val="20"/>
          <w:lang w:val="en-US"/>
        </w:rPr>
        <w:t xml:space="preserve"> (Figure</w:t>
      </w:r>
      <w:r w:rsidR="00825911">
        <w:rPr>
          <w:rFonts w:ascii="Arial" w:hAnsi="Arial" w:cs="Arial"/>
          <w:sz w:val="20"/>
          <w:szCs w:val="20"/>
          <w:lang w:val="en-US"/>
        </w:rPr>
        <w:t xml:space="preserve"> </w:t>
      </w:r>
      <w:r w:rsidR="00B95442" w:rsidRPr="00876D45">
        <w:rPr>
          <w:rFonts w:ascii="Arial" w:hAnsi="Arial" w:cs="Arial"/>
          <w:sz w:val="20"/>
          <w:szCs w:val="20"/>
          <w:lang w:val="en-US"/>
        </w:rPr>
        <w:t xml:space="preserve">2). </w:t>
      </w:r>
    </w:p>
    <w:p w14:paraId="7FD96105" w14:textId="77777777" w:rsidR="000468EA" w:rsidRPr="00876D45" w:rsidRDefault="000468EA" w:rsidP="000468EA">
      <w:pPr>
        <w:pStyle w:val="Caption"/>
        <w:keepNext/>
        <w:rPr>
          <w:rFonts w:ascii="Arial" w:hAnsi="Arial" w:cs="Arial"/>
          <w:lang w:val="en-US"/>
        </w:rPr>
      </w:pPr>
      <w:bookmarkStart w:id="0" w:name="_Ref374949995"/>
    </w:p>
    <w:p w14:paraId="516C03B0" w14:textId="77777777" w:rsidR="000463F2" w:rsidRPr="00876D45" w:rsidRDefault="000463F2" w:rsidP="000463F2">
      <w:pPr>
        <w:rPr>
          <w:lang w:val="en-US"/>
        </w:rPr>
      </w:pPr>
    </w:p>
    <w:p w14:paraId="37D64EFB" w14:textId="77777777" w:rsidR="000463F2" w:rsidRPr="00876D45" w:rsidRDefault="000463F2" w:rsidP="00B2574F">
      <w:pPr>
        <w:jc w:val="center"/>
        <w:rPr>
          <w:lang w:val="en-US"/>
        </w:rPr>
      </w:pPr>
    </w:p>
    <w:p w14:paraId="33A0B712" w14:textId="77777777" w:rsidR="000463F2" w:rsidRPr="00876D45" w:rsidRDefault="000463F2" w:rsidP="000463F2">
      <w:pPr>
        <w:rPr>
          <w:lang w:val="en-US"/>
        </w:rPr>
      </w:pPr>
    </w:p>
    <w:p w14:paraId="379BF6BF" w14:textId="77777777" w:rsidR="000463F2" w:rsidRPr="00876D45" w:rsidRDefault="000463F2" w:rsidP="000463F2">
      <w:pPr>
        <w:rPr>
          <w:lang w:val="en-US"/>
        </w:rPr>
      </w:pPr>
    </w:p>
    <w:p w14:paraId="7555C29E" w14:textId="77777777" w:rsidR="000463F2" w:rsidRPr="00876D45" w:rsidRDefault="000463F2" w:rsidP="000463F2">
      <w:pPr>
        <w:rPr>
          <w:lang w:val="en-US"/>
        </w:rPr>
      </w:pPr>
    </w:p>
    <w:p w14:paraId="7618214E" w14:textId="77777777" w:rsidR="00C62932" w:rsidRPr="00876D45" w:rsidRDefault="00C62932" w:rsidP="000463F2">
      <w:pPr>
        <w:rPr>
          <w:lang w:val="en-US"/>
        </w:rPr>
      </w:pPr>
    </w:p>
    <w:p w14:paraId="16C29B8F" w14:textId="77777777" w:rsidR="00C62932" w:rsidRPr="00876D45" w:rsidRDefault="00C62932" w:rsidP="000463F2">
      <w:pPr>
        <w:rPr>
          <w:lang w:val="en-US"/>
        </w:rPr>
      </w:pPr>
    </w:p>
    <w:p w14:paraId="42D677EB" w14:textId="77777777" w:rsidR="00C62932" w:rsidRPr="00876D45" w:rsidRDefault="00C62932" w:rsidP="000463F2">
      <w:pPr>
        <w:rPr>
          <w:lang w:val="en-US"/>
        </w:rPr>
      </w:pPr>
    </w:p>
    <w:p w14:paraId="38C34A56" w14:textId="77777777" w:rsidR="00C62932" w:rsidRPr="00876D45" w:rsidRDefault="00C62932" w:rsidP="000463F2">
      <w:pPr>
        <w:rPr>
          <w:lang w:val="en-US"/>
        </w:rPr>
      </w:pPr>
    </w:p>
    <w:p w14:paraId="3707A886" w14:textId="77777777" w:rsidR="00C62932" w:rsidRPr="00876D45" w:rsidRDefault="00C62932" w:rsidP="000463F2">
      <w:pPr>
        <w:rPr>
          <w:lang w:val="en-US"/>
        </w:rPr>
      </w:pPr>
    </w:p>
    <w:p w14:paraId="3BD8EA02" w14:textId="77777777" w:rsidR="0008486E" w:rsidRPr="00876D45" w:rsidRDefault="0008486E" w:rsidP="000463F2">
      <w:pPr>
        <w:rPr>
          <w:lang w:val="en-US"/>
        </w:rPr>
      </w:pPr>
    </w:p>
    <w:p w14:paraId="0B961397" w14:textId="77777777" w:rsidR="0008486E" w:rsidRDefault="0008486E" w:rsidP="000463F2">
      <w:pPr>
        <w:rPr>
          <w:lang w:val="en-US"/>
        </w:rPr>
      </w:pPr>
    </w:p>
    <w:p w14:paraId="177A3890" w14:textId="77777777" w:rsidR="00825911" w:rsidRPr="00876D45" w:rsidRDefault="00825911" w:rsidP="000463F2">
      <w:pPr>
        <w:rPr>
          <w:lang w:val="en-US"/>
        </w:rPr>
      </w:pPr>
    </w:p>
    <w:p w14:paraId="46D8A256" w14:textId="77777777" w:rsidR="00C62932" w:rsidRPr="00876D45" w:rsidRDefault="00C62932" w:rsidP="000463F2">
      <w:pPr>
        <w:rPr>
          <w:lang w:val="en-US"/>
        </w:rPr>
      </w:pPr>
    </w:p>
    <w:bookmarkEnd w:id="0"/>
    <w:p w14:paraId="7FD895A7" w14:textId="77777777" w:rsidR="000463F2" w:rsidRPr="00876D45" w:rsidRDefault="000463F2" w:rsidP="000506DB">
      <w:pPr>
        <w:rPr>
          <w:rFonts w:ascii="Arial" w:hAnsi="Arial" w:cs="Arial"/>
          <w:b/>
          <w:bCs/>
          <w:sz w:val="20"/>
          <w:szCs w:val="20"/>
          <w:lang w:val="en-US"/>
        </w:rPr>
      </w:pPr>
    </w:p>
    <w:p w14:paraId="32F234C2" w14:textId="0EE6C371" w:rsidR="000506DB" w:rsidRPr="00876D45" w:rsidRDefault="005F2259" w:rsidP="009E49D5">
      <w:pPr>
        <w:spacing w:after="120"/>
        <w:rPr>
          <w:rFonts w:ascii="Arial" w:hAnsi="Arial" w:cs="Arial"/>
          <w:b/>
          <w:bCs/>
          <w:sz w:val="20"/>
          <w:szCs w:val="20"/>
          <w:lang w:val="en-US"/>
        </w:rPr>
      </w:pPr>
      <w:r w:rsidRPr="00876D45">
        <w:rPr>
          <w:rFonts w:ascii="Arial" w:hAnsi="Arial" w:cs="Arial"/>
          <w:b/>
          <w:bCs/>
          <w:sz w:val="20"/>
          <w:szCs w:val="20"/>
          <w:lang w:val="en-US"/>
        </w:rPr>
        <w:t xml:space="preserve">Figure </w:t>
      </w:r>
      <w:r w:rsidR="00D76BAD" w:rsidRPr="00876D45">
        <w:rPr>
          <w:rFonts w:ascii="Arial" w:hAnsi="Arial" w:cs="Arial"/>
          <w:b/>
          <w:bCs/>
          <w:sz w:val="20"/>
          <w:szCs w:val="20"/>
          <w:lang w:val="en-US"/>
        </w:rPr>
        <w:fldChar w:fldCharType="begin"/>
      </w:r>
      <w:r w:rsidRPr="00876D45">
        <w:rPr>
          <w:rFonts w:ascii="Arial" w:hAnsi="Arial" w:cs="Arial"/>
          <w:b/>
          <w:bCs/>
          <w:sz w:val="20"/>
          <w:szCs w:val="20"/>
          <w:lang w:val="en-US"/>
        </w:rPr>
        <w:instrText xml:space="preserve"> SEQ Figure \* ARABIC </w:instrText>
      </w:r>
      <w:r w:rsidR="00D76BAD" w:rsidRPr="00876D45">
        <w:rPr>
          <w:rFonts w:ascii="Arial" w:hAnsi="Arial" w:cs="Arial"/>
          <w:b/>
          <w:bCs/>
          <w:sz w:val="20"/>
          <w:szCs w:val="20"/>
          <w:lang w:val="en-US"/>
        </w:rPr>
        <w:fldChar w:fldCharType="separate"/>
      </w:r>
      <w:r w:rsidR="005104F6">
        <w:rPr>
          <w:rFonts w:ascii="Arial" w:hAnsi="Arial" w:cs="Arial"/>
          <w:b/>
          <w:bCs/>
          <w:noProof/>
          <w:sz w:val="20"/>
          <w:szCs w:val="20"/>
          <w:lang w:val="en-US"/>
        </w:rPr>
        <w:t>1</w:t>
      </w:r>
      <w:r w:rsidR="00D76BAD" w:rsidRPr="00876D45">
        <w:rPr>
          <w:rFonts w:ascii="Arial" w:hAnsi="Arial" w:cs="Arial"/>
          <w:b/>
          <w:bCs/>
          <w:sz w:val="20"/>
          <w:szCs w:val="20"/>
          <w:lang w:val="en-US"/>
        </w:rPr>
        <w:fldChar w:fldCharType="end"/>
      </w:r>
      <w:r w:rsidRPr="00876D45">
        <w:rPr>
          <w:rFonts w:ascii="Arial" w:hAnsi="Arial" w:cs="Arial"/>
          <w:b/>
          <w:bCs/>
          <w:sz w:val="20"/>
          <w:szCs w:val="20"/>
          <w:lang w:val="en-US"/>
        </w:rPr>
        <w:t>. Seasonally adjusted non-agricultural labor forc</w:t>
      </w:r>
      <w:r w:rsidR="000506DB" w:rsidRPr="00876D45">
        <w:rPr>
          <w:rFonts w:ascii="Arial" w:hAnsi="Arial" w:cs="Arial"/>
          <w:b/>
          <w:bCs/>
          <w:sz w:val="20"/>
          <w:szCs w:val="20"/>
          <w:lang w:val="en-US"/>
        </w:rPr>
        <w:t>e, employment, and unemployment</w:t>
      </w:r>
      <w:bookmarkStart w:id="1" w:name="_Hlk508874919"/>
      <w:r w:rsidR="001A1845">
        <w:rPr>
          <w:rFonts w:ascii="Arial" w:hAnsi="Arial" w:cs="Arial"/>
          <w:b/>
          <w:bCs/>
          <w:sz w:val="20"/>
          <w:szCs w:val="20"/>
          <w:lang w:val="en-US"/>
        </w:rPr>
        <w:t xml:space="preserve"> </w:t>
      </w:r>
    </w:p>
    <w:bookmarkEnd w:id="1"/>
    <w:p w14:paraId="10DED185" w14:textId="4C35B17D" w:rsidR="004E7026" w:rsidRPr="00876D45" w:rsidRDefault="00B029C4" w:rsidP="00AD2440">
      <w:pPr>
        <w:rPr>
          <w:rFonts w:ascii="Arial" w:hAnsi="Arial" w:cs="Arial"/>
          <w:sz w:val="18"/>
          <w:szCs w:val="18"/>
          <w:lang w:val="en-US"/>
        </w:rPr>
      </w:pPr>
      <w:r w:rsidRPr="00B029C4">
        <w:rPr>
          <w:noProof/>
          <w:lang w:eastAsia="tr-TR"/>
        </w:rPr>
        <w:drawing>
          <wp:inline distT="0" distB="0" distL="0" distR="0" wp14:anchorId="42E6E911" wp14:editId="67075386">
            <wp:extent cx="6479540" cy="366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663315"/>
                    </a:xfrm>
                    <a:prstGeom prst="rect">
                      <a:avLst/>
                    </a:prstGeom>
                  </pic:spPr>
                </pic:pic>
              </a:graphicData>
            </a:graphic>
          </wp:inline>
        </w:drawing>
      </w:r>
    </w:p>
    <w:p w14:paraId="4F188307" w14:textId="77777777" w:rsidR="00AD2440" w:rsidRPr="00876D45" w:rsidRDefault="00AD2440" w:rsidP="00EF21BE">
      <w:pPr>
        <w:spacing w:before="120"/>
        <w:rPr>
          <w:rFonts w:ascii="Arial" w:hAnsi="Arial" w:cs="Arial"/>
          <w:bCs/>
          <w:sz w:val="18"/>
          <w:szCs w:val="18"/>
          <w:lang w:val="en-US"/>
        </w:rPr>
      </w:pPr>
      <w:r w:rsidRPr="00876D45">
        <w:rPr>
          <w:rFonts w:ascii="Arial" w:hAnsi="Arial" w:cs="Arial"/>
          <w:sz w:val="18"/>
          <w:szCs w:val="18"/>
          <w:lang w:val="en-US"/>
        </w:rPr>
        <w:t xml:space="preserve">Source: </w:t>
      </w:r>
      <w:r w:rsidR="009D1449" w:rsidRPr="00876D45">
        <w:rPr>
          <w:rFonts w:ascii="Arial" w:hAnsi="Arial" w:cs="Arial"/>
          <w:sz w:val="18"/>
          <w:szCs w:val="18"/>
          <w:lang w:val="en-US"/>
        </w:rPr>
        <w:t>Turkstat</w:t>
      </w:r>
      <w:r w:rsidRPr="00876D45">
        <w:rPr>
          <w:rFonts w:ascii="Arial" w:hAnsi="Arial" w:cs="Arial"/>
          <w:sz w:val="18"/>
          <w:szCs w:val="18"/>
          <w:lang w:val="en-US"/>
        </w:rPr>
        <w:t xml:space="preserve">, </w:t>
      </w:r>
      <w:r w:rsidR="009D1449" w:rsidRPr="00876D45">
        <w:rPr>
          <w:rFonts w:ascii="Arial" w:hAnsi="Arial" w:cs="Arial"/>
          <w:bCs/>
          <w:sz w:val="18"/>
          <w:szCs w:val="18"/>
          <w:lang w:val="en-US"/>
        </w:rPr>
        <w:t>Beta</w:t>
      </w:r>
      <w:r w:rsidR="000463F2" w:rsidRPr="00876D45">
        <w:rPr>
          <w:rFonts w:ascii="Arial" w:hAnsi="Arial" w:cs="Arial"/>
          <w:bCs/>
          <w:sz w:val="18"/>
          <w:szCs w:val="18"/>
          <w:lang w:val="en-US"/>
        </w:rPr>
        <w:t>m</w:t>
      </w:r>
    </w:p>
    <w:p w14:paraId="7A6787B8" w14:textId="77777777" w:rsidR="00ED22D1" w:rsidRPr="00876D45" w:rsidRDefault="00ED22D1" w:rsidP="00AD2440">
      <w:pPr>
        <w:rPr>
          <w:rFonts w:ascii="Arial" w:hAnsi="Arial" w:cs="Arial"/>
          <w:b/>
          <w:bCs/>
          <w:sz w:val="20"/>
          <w:szCs w:val="20"/>
          <w:lang w:val="en-US"/>
        </w:rPr>
      </w:pPr>
    </w:p>
    <w:p w14:paraId="70CE986C" w14:textId="77777777" w:rsidR="00636B89" w:rsidRPr="00876D45" w:rsidRDefault="00636B89" w:rsidP="00E046C2">
      <w:pPr>
        <w:jc w:val="both"/>
        <w:rPr>
          <w:rFonts w:ascii="Arial" w:hAnsi="Arial" w:cs="Arial"/>
          <w:sz w:val="20"/>
          <w:szCs w:val="20"/>
          <w:lang w:val="en-US"/>
        </w:rPr>
      </w:pPr>
    </w:p>
    <w:p w14:paraId="40BA6DBB" w14:textId="23A8D26E" w:rsidR="00AD2440" w:rsidRPr="00876D45" w:rsidRDefault="00AD2440" w:rsidP="009E49D5">
      <w:pPr>
        <w:spacing w:after="120"/>
        <w:jc w:val="both"/>
        <w:rPr>
          <w:rFonts w:ascii="Arial" w:hAnsi="Arial" w:cs="Arial"/>
          <w:b/>
          <w:bCs/>
          <w:sz w:val="20"/>
          <w:szCs w:val="20"/>
          <w:lang w:val="en-US"/>
        </w:rPr>
      </w:pPr>
      <w:r w:rsidRPr="00876D45">
        <w:rPr>
          <w:rFonts w:ascii="Arial" w:hAnsi="Arial" w:cs="Arial"/>
          <w:b/>
          <w:bCs/>
          <w:sz w:val="20"/>
          <w:szCs w:val="20"/>
          <w:lang w:val="en-US"/>
        </w:rPr>
        <w:t xml:space="preserve">Figure </w:t>
      </w:r>
      <w:r w:rsidR="00D76BAD" w:rsidRPr="00876D45">
        <w:rPr>
          <w:rFonts w:ascii="Arial" w:hAnsi="Arial" w:cs="Arial"/>
          <w:b/>
          <w:bCs/>
          <w:sz w:val="20"/>
          <w:szCs w:val="20"/>
          <w:lang w:val="en-US"/>
        </w:rPr>
        <w:fldChar w:fldCharType="begin"/>
      </w:r>
      <w:r w:rsidRPr="00876D45">
        <w:rPr>
          <w:rFonts w:ascii="Arial" w:hAnsi="Arial" w:cs="Arial"/>
          <w:b/>
          <w:bCs/>
          <w:sz w:val="20"/>
          <w:szCs w:val="20"/>
          <w:lang w:val="en-US"/>
        </w:rPr>
        <w:instrText xml:space="preserve"> SEQ Figure \* ARABIC </w:instrText>
      </w:r>
      <w:r w:rsidR="00D76BAD" w:rsidRPr="00876D45">
        <w:rPr>
          <w:rFonts w:ascii="Arial" w:hAnsi="Arial" w:cs="Arial"/>
          <w:b/>
          <w:bCs/>
          <w:sz w:val="20"/>
          <w:szCs w:val="20"/>
          <w:lang w:val="en-US"/>
        </w:rPr>
        <w:fldChar w:fldCharType="separate"/>
      </w:r>
      <w:r w:rsidR="005104F6">
        <w:rPr>
          <w:rFonts w:ascii="Arial" w:hAnsi="Arial" w:cs="Arial"/>
          <w:b/>
          <w:bCs/>
          <w:noProof/>
          <w:sz w:val="20"/>
          <w:szCs w:val="20"/>
          <w:lang w:val="en-US"/>
        </w:rPr>
        <w:t>2</w:t>
      </w:r>
      <w:r w:rsidR="00D76BAD" w:rsidRPr="00876D45">
        <w:rPr>
          <w:rFonts w:ascii="Arial" w:hAnsi="Arial" w:cs="Arial"/>
          <w:b/>
          <w:bCs/>
          <w:sz w:val="20"/>
          <w:szCs w:val="20"/>
          <w:lang w:val="en-US"/>
        </w:rPr>
        <w:fldChar w:fldCharType="end"/>
      </w:r>
      <w:r w:rsidR="00EF21BE" w:rsidRPr="00876D45">
        <w:rPr>
          <w:rFonts w:ascii="Arial" w:hAnsi="Arial" w:cs="Arial"/>
          <w:b/>
          <w:bCs/>
          <w:sz w:val="20"/>
          <w:szCs w:val="20"/>
          <w:lang w:val="en-US"/>
        </w:rPr>
        <w:t>.</w:t>
      </w:r>
      <w:r w:rsidRPr="00876D45">
        <w:rPr>
          <w:rFonts w:ascii="Arial" w:hAnsi="Arial" w:cs="Arial"/>
          <w:b/>
          <w:bCs/>
          <w:sz w:val="20"/>
          <w:szCs w:val="20"/>
          <w:lang w:val="en-US"/>
        </w:rPr>
        <w:t xml:space="preserve"> Seasonally adjusted </w:t>
      </w:r>
      <w:r w:rsidR="00087A3F" w:rsidRPr="00876D45">
        <w:rPr>
          <w:rFonts w:ascii="Arial" w:hAnsi="Arial" w:cs="Arial"/>
          <w:b/>
          <w:bCs/>
          <w:sz w:val="20"/>
          <w:szCs w:val="20"/>
          <w:lang w:val="en-US"/>
        </w:rPr>
        <w:t>LFPR, employment rate and non-agricultural unemployment rate</w:t>
      </w:r>
    </w:p>
    <w:p w14:paraId="4B107A92" w14:textId="616B78BC" w:rsidR="006528F3" w:rsidRPr="00876D45" w:rsidRDefault="00B029C4" w:rsidP="00CB1035">
      <w:pPr>
        <w:rPr>
          <w:lang w:val="en-US"/>
        </w:rPr>
      </w:pPr>
      <w:r w:rsidRPr="00B029C4">
        <w:rPr>
          <w:noProof/>
          <w:lang w:eastAsia="tr-TR"/>
        </w:rPr>
        <w:drawing>
          <wp:inline distT="0" distB="0" distL="0" distR="0" wp14:anchorId="7303A8A0" wp14:editId="154DF996">
            <wp:extent cx="6479540" cy="2996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2996565"/>
                    </a:xfrm>
                    <a:prstGeom prst="rect">
                      <a:avLst/>
                    </a:prstGeom>
                  </pic:spPr>
                </pic:pic>
              </a:graphicData>
            </a:graphic>
          </wp:inline>
        </w:drawing>
      </w:r>
    </w:p>
    <w:p w14:paraId="523B127F" w14:textId="77777777" w:rsidR="007218CD" w:rsidRPr="00876D45" w:rsidRDefault="007218CD" w:rsidP="00EF21BE">
      <w:pPr>
        <w:spacing w:before="120"/>
        <w:rPr>
          <w:rFonts w:ascii="Arial" w:hAnsi="Arial" w:cs="Arial"/>
          <w:sz w:val="18"/>
          <w:szCs w:val="18"/>
          <w:lang w:val="en-US"/>
        </w:rPr>
      </w:pPr>
      <w:r w:rsidRPr="00876D45">
        <w:rPr>
          <w:rFonts w:ascii="Arial" w:hAnsi="Arial" w:cs="Arial"/>
          <w:sz w:val="18"/>
          <w:szCs w:val="18"/>
          <w:lang w:val="en-US"/>
        </w:rPr>
        <w:t xml:space="preserve">Source: Turkstat, </w:t>
      </w:r>
      <w:r w:rsidRPr="00876D45">
        <w:rPr>
          <w:rFonts w:ascii="Arial" w:hAnsi="Arial" w:cs="Arial"/>
          <w:bCs/>
          <w:sz w:val="18"/>
          <w:szCs w:val="18"/>
          <w:lang w:val="en-US"/>
        </w:rPr>
        <w:t>Betam</w:t>
      </w:r>
    </w:p>
    <w:p w14:paraId="3F417BB6" w14:textId="77777777" w:rsidR="00E91DFB" w:rsidRPr="00876D45" w:rsidRDefault="00E91DFB" w:rsidP="00DD695A">
      <w:pPr>
        <w:suppressAutoHyphens w:val="0"/>
        <w:jc w:val="both"/>
        <w:rPr>
          <w:rFonts w:ascii="Arial" w:hAnsi="Arial" w:cs="Arial"/>
          <w:b/>
          <w:sz w:val="22"/>
          <w:szCs w:val="22"/>
          <w:lang w:val="en-US"/>
        </w:rPr>
      </w:pPr>
    </w:p>
    <w:p w14:paraId="4E33CC55" w14:textId="77777777" w:rsidR="00ED22D1" w:rsidRPr="00876D45" w:rsidRDefault="00ED22D1" w:rsidP="00DD695A">
      <w:pPr>
        <w:suppressAutoHyphens w:val="0"/>
        <w:jc w:val="both"/>
        <w:rPr>
          <w:rFonts w:ascii="Arial" w:hAnsi="Arial" w:cs="Arial"/>
          <w:b/>
          <w:sz w:val="22"/>
          <w:szCs w:val="22"/>
          <w:lang w:val="en-US"/>
        </w:rPr>
      </w:pPr>
    </w:p>
    <w:p w14:paraId="3432C334" w14:textId="77777777" w:rsidR="009E49D5" w:rsidRPr="00876D45" w:rsidRDefault="009E49D5" w:rsidP="00DD695A">
      <w:pPr>
        <w:suppressAutoHyphens w:val="0"/>
        <w:jc w:val="both"/>
        <w:rPr>
          <w:rFonts w:ascii="Arial" w:hAnsi="Arial" w:cs="Arial"/>
          <w:b/>
          <w:sz w:val="22"/>
          <w:szCs w:val="22"/>
          <w:lang w:val="en-US"/>
        </w:rPr>
      </w:pPr>
    </w:p>
    <w:p w14:paraId="1A777211" w14:textId="77777777" w:rsidR="009E49D5" w:rsidRPr="00876D45" w:rsidRDefault="009E49D5" w:rsidP="00DD695A">
      <w:pPr>
        <w:suppressAutoHyphens w:val="0"/>
        <w:jc w:val="both"/>
        <w:rPr>
          <w:rFonts w:ascii="Arial" w:hAnsi="Arial" w:cs="Arial"/>
          <w:b/>
          <w:sz w:val="22"/>
          <w:szCs w:val="22"/>
          <w:lang w:val="en-US"/>
        </w:rPr>
      </w:pPr>
    </w:p>
    <w:p w14:paraId="48D95418" w14:textId="77777777" w:rsidR="0088476C" w:rsidRPr="00876D45" w:rsidRDefault="0088476C" w:rsidP="00DD695A">
      <w:pPr>
        <w:suppressAutoHyphens w:val="0"/>
        <w:jc w:val="both"/>
        <w:rPr>
          <w:rFonts w:ascii="Arial" w:hAnsi="Arial" w:cs="Arial"/>
          <w:b/>
          <w:sz w:val="22"/>
          <w:szCs w:val="22"/>
          <w:lang w:val="en-US"/>
        </w:rPr>
      </w:pPr>
    </w:p>
    <w:p w14:paraId="547C08C4" w14:textId="77777777" w:rsidR="002608D1" w:rsidRPr="00876D45" w:rsidRDefault="002608D1" w:rsidP="00941D02">
      <w:pPr>
        <w:pStyle w:val="Default"/>
        <w:rPr>
          <w:b/>
          <w:bCs/>
          <w:color w:val="auto"/>
          <w:sz w:val="22"/>
          <w:szCs w:val="22"/>
          <w:lang w:val="en-US"/>
        </w:rPr>
      </w:pPr>
    </w:p>
    <w:p w14:paraId="35691E32" w14:textId="77777777" w:rsidR="00941D02" w:rsidRPr="00876D45" w:rsidRDefault="00583BB3" w:rsidP="00941D02">
      <w:pPr>
        <w:pStyle w:val="Default"/>
        <w:rPr>
          <w:b/>
          <w:bCs/>
          <w:color w:val="auto"/>
          <w:sz w:val="22"/>
          <w:szCs w:val="22"/>
          <w:lang w:val="en-US"/>
        </w:rPr>
      </w:pPr>
      <w:r w:rsidRPr="005A009C">
        <w:rPr>
          <w:b/>
          <w:bCs/>
          <w:color w:val="auto"/>
          <w:sz w:val="22"/>
          <w:szCs w:val="22"/>
          <w:lang w:val="en-US"/>
        </w:rPr>
        <w:lastRenderedPageBreak/>
        <w:t>Decrease in the number of “not seeking a job but available to start”</w:t>
      </w:r>
    </w:p>
    <w:p w14:paraId="1CB83996" w14:textId="77777777" w:rsidR="00941D02" w:rsidRPr="00876D45" w:rsidRDefault="00941D02" w:rsidP="00941D02">
      <w:pPr>
        <w:pStyle w:val="Default"/>
        <w:rPr>
          <w:b/>
          <w:bCs/>
          <w:color w:val="auto"/>
          <w:sz w:val="22"/>
          <w:szCs w:val="22"/>
          <w:lang w:val="en-US"/>
        </w:rPr>
      </w:pPr>
    </w:p>
    <w:p w14:paraId="6285E5AA" w14:textId="4B455D9A" w:rsidR="00941D02" w:rsidRPr="00876D45" w:rsidRDefault="00941D02" w:rsidP="002B41E2">
      <w:pPr>
        <w:pStyle w:val="Default"/>
        <w:jc w:val="both"/>
        <w:rPr>
          <w:color w:val="auto"/>
          <w:sz w:val="20"/>
          <w:szCs w:val="20"/>
          <w:lang w:val="en-US"/>
        </w:rPr>
      </w:pPr>
      <w:r w:rsidRPr="00876D45">
        <w:rPr>
          <w:color w:val="auto"/>
          <w:sz w:val="20"/>
          <w:szCs w:val="20"/>
          <w:lang w:val="en-US"/>
        </w:rPr>
        <w:t xml:space="preserve">The level of labor force, by definition, is </w:t>
      </w:r>
      <w:r w:rsidR="00784F78" w:rsidRPr="00876D45">
        <w:rPr>
          <w:color w:val="auto"/>
          <w:sz w:val="20"/>
          <w:szCs w:val="20"/>
          <w:lang w:val="en-US"/>
        </w:rPr>
        <w:t xml:space="preserve">the </w:t>
      </w:r>
      <w:r w:rsidRPr="00876D45">
        <w:rPr>
          <w:color w:val="auto"/>
          <w:sz w:val="20"/>
          <w:szCs w:val="20"/>
          <w:lang w:val="en-US"/>
        </w:rPr>
        <w:t xml:space="preserve">summation of </w:t>
      </w:r>
      <w:r w:rsidR="00784F78" w:rsidRPr="00876D45">
        <w:rPr>
          <w:color w:val="auto"/>
          <w:sz w:val="20"/>
          <w:szCs w:val="20"/>
          <w:lang w:val="en-US"/>
        </w:rPr>
        <w:t xml:space="preserve">the </w:t>
      </w:r>
      <w:r w:rsidRPr="00876D45">
        <w:rPr>
          <w:color w:val="auto"/>
          <w:sz w:val="20"/>
          <w:szCs w:val="20"/>
          <w:lang w:val="en-US"/>
        </w:rPr>
        <w:t xml:space="preserve">level of employed people and the level of job seekers (unemployed). </w:t>
      </w:r>
      <w:r w:rsidR="00913DE7">
        <w:rPr>
          <w:color w:val="auto"/>
          <w:sz w:val="20"/>
          <w:szCs w:val="20"/>
          <w:lang w:val="en-US"/>
        </w:rPr>
        <w:t xml:space="preserve">During the periods of massive employment losses one witnesses </w:t>
      </w:r>
      <w:r w:rsidR="00283489" w:rsidRPr="00660B44">
        <w:rPr>
          <w:color w:val="auto"/>
          <w:sz w:val="20"/>
          <w:szCs w:val="20"/>
          <w:lang w:val="en-US"/>
        </w:rPr>
        <w:t>striking</w:t>
      </w:r>
      <w:r w:rsidR="00913DE7">
        <w:rPr>
          <w:color w:val="auto"/>
          <w:sz w:val="20"/>
          <w:szCs w:val="20"/>
          <w:lang w:val="en-US"/>
        </w:rPr>
        <w:t xml:space="preserve"> increase among</w:t>
      </w:r>
      <w:r w:rsidR="00BD2657">
        <w:rPr>
          <w:color w:val="auto"/>
          <w:sz w:val="20"/>
          <w:szCs w:val="20"/>
          <w:lang w:val="en-US"/>
        </w:rPr>
        <w:t xml:space="preserve"> i</w:t>
      </w:r>
      <w:r w:rsidR="00784F78" w:rsidRPr="00876D45">
        <w:rPr>
          <w:color w:val="auto"/>
          <w:sz w:val="20"/>
          <w:szCs w:val="20"/>
          <w:lang w:val="en-US"/>
        </w:rPr>
        <w:t>ndividuals</w:t>
      </w:r>
      <w:r w:rsidR="003B4E59" w:rsidRPr="00876D45">
        <w:rPr>
          <w:color w:val="auto"/>
          <w:sz w:val="20"/>
          <w:szCs w:val="20"/>
          <w:lang w:val="en-US"/>
        </w:rPr>
        <w:t xml:space="preserve"> who desire to work but they are not actively seeking a job</w:t>
      </w:r>
      <w:r w:rsidR="00784F78" w:rsidRPr="00876D45">
        <w:rPr>
          <w:color w:val="auto"/>
          <w:sz w:val="20"/>
          <w:szCs w:val="20"/>
          <w:lang w:val="en-US"/>
        </w:rPr>
        <w:t xml:space="preserve"> as they</w:t>
      </w:r>
      <w:r w:rsidR="003B4E59" w:rsidRPr="00876D45">
        <w:rPr>
          <w:color w:val="auto"/>
          <w:sz w:val="20"/>
          <w:szCs w:val="20"/>
          <w:lang w:val="en-US"/>
        </w:rPr>
        <w:t xml:space="preserve"> think that they could not find</w:t>
      </w:r>
      <w:r w:rsidR="00913DE7">
        <w:rPr>
          <w:color w:val="auto"/>
          <w:sz w:val="20"/>
          <w:szCs w:val="20"/>
          <w:lang w:val="en-US"/>
        </w:rPr>
        <w:t xml:space="preserve"> </w:t>
      </w:r>
      <w:r w:rsidR="0016553D" w:rsidRPr="00876D45">
        <w:rPr>
          <w:color w:val="auto"/>
          <w:sz w:val="20"/>
          <w:szCs w:val="20"/>
          <w:lang w:val="en-US"/>
        </w:rPr>
        <w:t>any</w:t>
      </w:r>
      <w:r w:rsidR="00087A3F" w:rsidRPr="00876D45">
        <w:rPr>
          <w:color w:val="auto"/>
          <w:sz w:val="20"/>
          <w:szCs w:val="20"/>
          <w:lang w:val="en-US"/>
        </w:rPr>
        <w:t>. Those individuals that quit seeking for jobs and labor force due to loss of confidence</w:t>
      </w:r>
      <w:r w:rsidR="00FF4E4A" w:rsidRPr="00876D45">
        <w:rPr>
          <w:color w:val="auto"/>
          <w:sz w:val="20"/>
          <w:szCs w:val="20"/>
          <w:lang w:val="en-US"/>
        </w:rPr>
        <w:t xml:space="preserve"> and other reasons</w:t>
      </w:r>
      <w:r w:rsidR="00087A3F" w:rsidRPr="00876D45">
        <w:rPr>
          <w:color w:val="auto"/>
          <w:sz w:val="20"/>
          <w:szCs w:val="20"/>
          <w:lang w:val="en-US"/>
        </w:rPr>
        <w:t xml:space="preserve"> are referred as ‘Discou</w:t>
      </w:r>
      <w:r w:rsidR="00C62932" w:rsidRPr="00876D45">
        <w:rPr>
          <w:color w:val="auto"/>
          <w:sz w:val="20"/>
          <w:szCs w:val="20"/>
          <w:lang w:val="en-US"/>
        </w:rPr>
        <w:t>raged</w:t>
      </w:r>
      <w:r w:rsidR="00E872DA" w:rsidRPr="00876D45">
        <w:rPr>
          <w:color w:val="auto"/>
          <w:sz w:val="20"/>
          <w:szCs w:val="20"/>
          <w:lang w:val="en-US"/>
        </w:rPr>
        <w:t xml:space="preserve"> workers</w:t>
      </w:r>
      <w:r w:rsidR="00C62932" w:rsidRPr="00876D45">
        <w:rPr>
          <w:color w:val="auto"/>
          <w:sz w:val="20"/>
          <w:szCs w:val="20"/>
          <w:lang w:val="en-US"/>
        </w:rPr>
        <w:t>’</w:t>
      </w:r>
      <w:r w:rsidR="00FF4E4A" w:rsidRPr="00876D45">
        <w:rPr>
          <w:color w:val="auto"/>
          <w:sz w:val="20"/>
          <w:szCs w:val="20"/>
          <w:lang w:val="en-US"/>
        </w:rPr>
        <w:t xml:space="preserve"> and ‘Other’</w:t>
      </w:r>
      <w:r w:rsidR="00C62932" w:rsidRPr="00876D45">
        <w:rPr>
          <w:color w:val="auto"/>
          <w:sz w:val="20"/>
          <w:szCs w:val="20"/>
          <w:lang w:val="en-US"/>
        </w:rPr>
        <w:t xml:space="preserve"> by TurkStat. </w:t>
      </w:r>
      <w:r w:rsidR="000621A6" w:rsidRPr="00876D45">
        <w:rPr>
          <w:color w:val="auto"/>
          <w:sz w:val="20"/>
          <w:szCs w:val="20"/>
          <w:lang w:val="en-US"/>
        </w:rPr>
        <w:t>T</w:t>
      </w:r>
      <w:r w:rsidR="00087A3F" w:rsidRPr="00876D45">
        <w:rPr>
          <w:color w:val="auto"/>
          <w:sz w:val="20"/>
          <w:szCs w:val="20"/>
          <w:lang w:val="en-US"/>
        </w:rPr>
        <w:t>he n</w:t>
      </w:r>
      <w:r w:rsidR="00E872DA" w:rsidRPr="00876D45">
        <w:rPr>
          <w:color w:val="auto"/>
          <w:sz w:val="20"/>
          <w:szCs w:val="20"/>
          <w:lang w:val="en-US"/>
        </w:rPr>
        <w:t>umber of discouraged workers</w:t>
      </w:r>
      <w:r w:rsidR="00913DE7">
        <w:rPr>
          <w:color w:val="auto"/>
          <w:sz w:val="20"/>
          <w:szCs w:val="20"/>
          <w:lang w:val="en-US"/>
        </w:rPr>
        <w:t xml:space="preserve"> </w:t>
      </w:r>
      <w:r w:rsidR="00432123" w:rsidRPr="00876D45">
        <w:rPr>
          <w:color w:val="auto"/>
          <w:sz w:val="20"/>
          <w:szCs w:val="20"/>
          <w:lang w:val="en-US"/>
        </w:rPr>
        <w:t>continuous</w:t>
      </w:r>
      <w:r w:rsidR="00C6732F">
        <w:rPr>
          <w:color w:val="auto"/>
          <w:sz w:val="20"/>
          <w:szCs w:val="20"/>
          <w:lang w:val="en-US"/>
        </w:rPr>
        <w:t>ly increased since January 2019,</w:t>
      </w:r>
      <w:r w:rsidR="00432123" w:rsidRPr="00876D45">
        <w:rPr>
          <w:color w:val="auto"/>
          <w:sz w:val="20"/>
          <w:szCs w:val="20"/>
          <w:lang w:val="en-US"/>
        </w:rPr>
        <w:t xml:space="preserve"> </w:t>
      </w:r>
      <w:r w:rsidR="00C6732F">
        <w:rPr>
          <w:color w:val="auto"/>
          <w:sz w:val="20"/>
          <w:szCs w:val="20"/>
          <w:lang w:val="en-US"/>
        </w:rPr>
        <w:t xml:space="preserve">decelerated in the period of June and decreased by 300 thousand in the period of July. Decreases in </w:t>
      </w:r>
      <w:r w:rsidR="00DC02EE" w:rsidRPr="00876D45">
        <w:rPr>
          <w:color w:val="auto"/>
          <w:sz w:val="20"/>
          <w:szCs w:val="20"/>
          <w:lang w:val="en-US"/>
        </w:rPr>
        <w:t xml:space="preserve">the number of </w:t>
      </w:r>
      <w:r w:rsidR="00FF4E4A" w:rsidRPr="00876D45">
        <w:rPr>
          <w:color w:val="auto"/>
          <w:sz w:val="20"/>
          <w:szCs w:val="20"/>
          <w:lang w:val="en-US"/>
        </w:rPr>
        <w:t xml:space="preserve">inactive non-seekers that are available to start </w:t>
      </w:r>
      <w:r w:rsidR="00C6732F">
        <w:rPr>
          <w:color w:val="auto"/>
          <w:sz w:val="20"/>
          <w:szCs w:val="20"/>
          <w:lang w:val="en-US"/>
        </w:rPr>
        <w:t>continued in July. T</w:t>
      </w:r>
      <w:r w:rsidR="00FF4E4A" w:rsidRPr="00876D45">
        <w:rPr>
          <w:sz w:val="20"/>
          <w:szCs w:val="20"/>
          <w:lang w:val="en-US"/>
        </w:rPr>
        <w:t>he summation of</w:t>
      </w:r>
      <w:r w:rsidR="00913DE7">
        <w:rPr>
          <w:sz w:val="20"/>
          <w:szCs w:val="20"/>
          <w:lang w:val="en-US"/>
        </w:rPr>
        <w:t xml:space="preserve"> seasonally adjusted ‘</w:t>
      </w:r>
      <w:r w:rsidR="00FF4E4A" w:rsidRPr="00876D45">
        <w:rPr>
          <w:sz w:val="20"/>
          <w:szCs w:val="20"/>
          <w:lang w:val="en-US"/>
        </w:rPr>
        <w:t xml:space="preserve">non-seekers </w:t>
      </w:r>
      <w:r w:rsidR="00614DD4" w:rsidRPr="00876D45">
        <w:rPr>
          <w:sz w:val="20"/>
          <w:szCs w:val="20"/>
          <w:lang w:val="en-US"/>
        </w:rPr>
        <w:t xml:space="preserve">but available to start’ and seasonally adjusted ‘unemployed’ population decreased </w:t>
      </w:r>
      <w:r w:rsidR="00000655">
        <w:rPr>
          <w:sz w:val="20"/>
          <w:szCs w:val="20"/>
          <w:lang w:val="en-US"/>
        </w:rPr>
        <w:t xml:space="preserve">by 380 thousand to 8 million 253 thousand. </w:t>
      </w:r>
    </w:p>
    <w:p w14:paraId="45C8911C" w14:textId="77777777" w:rsidR="00ED22D1" w:rsidRPr="00876D45" w:rsidRDefault="00ED22D1" w:rsidP="00DD695A">
      <w:pPr>
        <w:suppressAutoHyphens w:val="0"/>
        <w:jc w:val="both"/>
        <w:rPr>
          <w:rFonts w:ascii="Arial" w:hAnsi="Arial" w:cs="Arial"/>
          <w:b/>
          <w:sz w:val="22"/>
          <w:szCs w:val="22"/>
          <w:lang w:val="en-US"/>
        </w:rPr>
      </w:pPr>
    </w:p>
    <w:p w14:paraId="3A73BDA8" w14:textId="77777777" w:rsidR="00087A3F" w:rsidRPr="00876D45" w:rsidRDefault="00087A3F" w:rsidP="009E49D5">
      <w:pPr>
        <w:spacing w:after="120"/>
        <w:jc w:val="both"/>
        <w:rPr>
          <w:rFonts w:ascii="Arial" w:hAnsi="Arial" w:cs="Arial"/>
          <w:b/>
          <w:bCs/>
          <w:sz w:val="20"/>
          <w:szCs w:val="20"/>
          <w:lang w:val="en-US"/>
        </w:rPr>
      </w:pPr>
      <w:r w:rsidRPr="00876D45">
        <w:rPr>
          <w:rFonts w:ascii="Arial" w:hAnsi="Arial" w:cs="Arial"/>
          <w:b/>
          <w:bCs/>
          <w:sz w:val="20"/>
          <w:szCs w:val="20"/>
          <w:lang w:val="en-US"/>
        </w:rPr>
        <w:t>Figure 3</w:t>
      </w:r>
      <w:r w:rsidR="00EF21BE" w:rsidRPr="00876D45">
        <w:rPr>
          <w:rFonts w:ascii="Arial" w:hAnsi="Arial" w:cs="Arial"/>
          <w:b/>
          <w:bCs/>
          <w:sz w:val="20"/>
          <w:szCs w:val="20"/>
          <w:lang w:val="en-US"/>
        </w:rPr>
        <w:t>.</w:t>
      </w:r>
      <w:r w:rsidRPr="00876D45">
        <w:rPr>
          <w:rFonts w:ascii="Arial" w:hAnsi="Arial" w:cs="Arial"/>
          <w:b/>
          <w:bCs/>
          <w:sz w:val="20"/>
          <w:szCs w:val="20"/>
          <w:lang w:val="en-US"/>
        </w:rPr>
        <w:t xml:space="preserve"> The number of unemploye</w:t>
      </w:r>
      <w:r w:rsidR="00E872DA" w:rsidRPr="00876D45">
        <w:rPr>
          <w:rFonts w:ascii="Arial" w:hAnsi="Arial" w:cs="Arial"/>
          <w:b/>
          <w:bCs/>
          <w:sz w:val="20"/>
          <w:szCs w:val="20"/>
          <w:lang w:val="en-US"/>
        </w:rPr>
        <w:t xml:space="preserve">d people, </w:t>
      </w:r>
      <w:r w:rsidR="00E54A69" w:rsidRPr="00876D45">
        <w:rPr>
          <w:rFonts w:ascii="Arial" w:hAnsi="Arial" w:cs="Arial"/>
          <w:b/>
          <w:bCs/>
          <w:sz w:val="20"/>
          <w:szCs w:val="20"/>
          <w:lang w:val="en-US"/>
        </w:rPr>
        <w:t>non-seekers who are available</w:t>
      </w:r>
      <w:r w:rsidRPr="00876D45">
        <w:rPr>
          <w:rFonts w:ascii="Arial" w:hAnsi="Arial" w:cs="Arial"/>
          <w:b/>
          <w:bCs/>
          <w:sz w:val="20"/>
          <w:szCs w:val="20"/>
          <w:lang w:val="en-US"/>
        </w:rPr>
        <w:t xml:space="preserve"> and summation of both, SA</w:t>
      </w:r>
    </w:p>
    <w:p w14:paraId="053FB1BF" w14:textId="036F2083" w:rsidR="00ED22D1" w:rsidRPr="00876D45" w:rsidRDefault="0032418E" w:rsidP="00DD695A">
      <w:pPr>
        <w:suppressAutoHyphens w:val="0"/>
        <w:jc w:val="both"/>
        <w:rPr>
          <w:rFonts w:ascii="Arial" w:hAnsi="Arial" w:cs="Arial"/>
          <w:b/>
          <w:sz w:val="22"/>
          <w:szCs w:val="22"/>
          <w:lang w:val="en-US"/>
        </w:rPr>
      </w:pPr>
      <w:r w:rsidRPr="0032418E">
        <w:rPr>
          <w:noProof/>
          <w:lang w:eastAsia="tr-TR"/>
        </w:rPr>
        <w:drawing>
          <wp:inline distT="0" distB="0" distL="0" distR="0" wp14:anchorId="593EE22F" wp14:editId="56818C52">
            <wp:extent cx="6479540" cy="3484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3484245"/>
                    </a:xfrm>
                    <a:prstGeom prst="rect">
                      <a:avLst/>
                    </a:prstGeom>
                  </pic:spPr>
                </pic:pic>
              </a:graphicData>
            </a:graphic>
          </wp:inline>
        </w:drawing>
      </w:r>
    </w:p>
    <w:p w14:paraId="7792AC73" w14:textId="77777777" w:rsidR="00ED22D1" w:rsidRPr="00876D45" w:rsidRDefault="00B374AE" w:rsidP="00EF21BE">
      <w:pPr>
        <w:spacing w:before="120"/>
        <w:rPr>
          <w:rFonts w:ascii="Arial" w:hAnsi="Arial" w:cs="Arial"/>
          <w:sz w:val="18"/>
          <w:szCs w:val="18"/>
          <w:lang w:val="en-US"/>
        </w:rPr>
      </w:pPr>
      <w:r w:rsidRPr="00876D45">
        <w:rPr>
          <w:rFonts w:ascii="Arial" w:hAnsi="Arial" w:cs="Arial"/>
          <w:sz w:val="18"/>
          <w:szCs w:val="18"/>
          <w:lang w:val="en-US"/>
        </w:rPr>
        <w:t xml:space="preserve">Source: Turkstat, </w:t>
      </w:r>
      <w:r w:rsidRPr="00876D45">
        <w:rPr>
          <w:rFonts w:ascii="Arial" w:hAnsi="Arial" w:cs="Arial"/>
          <w:bCs/>
          <w:sz w:val="18"/>
          <w:szCs w:val="18"/>
          <w:lang w:val="en-US"/>
        </w:rPr>
        <w:t>Betam</w:t>
      </w:r>
    </w:p>
    <w:p w14:paraId="50EE9D3B" w14:textId="77777777" w:rsidR="00ED22D1" w:rsidRPr="00876D45" w:rsidRDefault="00ED22D1" w:rsidP="00DD695A">
      <w:pPr>
        <w:suppressAutoHyphens w:val="0"/>
        <w:jc w:val="both"/>
        <w:rPr>
          <w:rFonts w:ascii="Arial" w:hAnsi="Arial" w:cs="Arial"/>
          <w:b/>
          <w:sz w:val="22"/>
          <w:szCs w:val="22"/>
          <w:lang w:val="en-US"/>
        </w:rPr>
      </w:pPr>
    </w:p>
    <w:p w14:paraId="6D12B82C" w14:textId="77777777" w:rsidR="00C07F72" w:rsidRPr="00876D45" w:rsidRDefault="00C07F72" w:rsidP="00ED22D1">
      <w:pPr>
        <w:jc w:val="both"/>
        <w:rPr>
          <w:rFonts w:ascii="Arial" w:hAnsi="Arial" w:cs="Arial"/>
          <w:sz w:val="20"/>
          <w:szCs w:val="20"/>
          <w:lang w:val="en-US"/>
        </w:rPr>
      </w:pPr>
    </w:p>
    <w:p w14:paraId="023064BA" w14:textId="4E30B604" w:rsidR="008A3F71" w:rsidRPr="00876D45" w:rsidRDefault="00913DE7" w:rsidP="00DD695A">
      <w:pPr>
        <w:suppressAutoHyphens w:val="0"/>
        <w:jc w:val="both"/>
        <w:rPr>
          <w:rFonts w:ascii="Arial" w:hAnsi="Arial" w:cs="Arial"/>
          <w:b/>
          <w:sz w:val="22"/>
          <w:szCs w:val="22"/>
          <w:highlight w:val="yellow"/>
          <w:lang w:val="en-US"/>
        </w:rPr>
      </w:pPr>
      <w:r>
        <w:rPr>
          <w:rFonts w:ascii="Arial" w:hAnsi="Arial" w:cs="Arial"/>
          <w:b/>
          <w:sz w:val="22"/>
          <w:szCs w:val="22"/>
          <w:lang w:val="en-US"/>
        </w:rPr>
        <w:t>Employment i</w:t>
      </w:r>
      <w:r w:rsidR="00B9765F" w:rsidRPr="00876D45">
        <w:rPr>
          <w:rFonts w:ascii="Arial" w:hAnsi="Arial" w:cs="Arial"/>
          <w:b/>
          <w:sz w:val="22"/>
          <w:szCs w:val="22"/>
          <w:lang w:val="en-US"/>
        </w:rPr>
        <w:t>n</w:t>
      </w:r>
      <w:r w:rsidR="00CE6915" w:rsidRPr="00876D45">
        <w:rPr>
          <w:rFonts w:ascii="Arial" w:hAnsi="Arial" w:cs="Arial"/>
          <w:b/>
          <w:sz w:val="22"/>
          <w:szCs w:val="22"/>
          <w:lang w:val="en-US"/>
        </w:rPr>
        <w:t xml:space="preserve">creases in </w:t>
      </w:r>
      <w:r w:rsidR="004E5EE8" w:rsidRPr="00876D45">
        <w:rPr>
          <w:rFonts w:ascii="Arial" w:hAnsi="Arial" w:cs="Arial"/>
          <w:b/>
          <w:sz w:val="22"/>
          <w:szCs w:val="22"/>
          <w:lang w:val="en-US"/>
        </w:rPr>
        <w:t>all sectors</w:t>
      </w:r>
      <w:r w:rsidR="00FB018D">
        <w:rPr>
          <w:rFonts w:ascii="Arial" w:hAnsi="Arial" w:cs="Arial"/>
          <w:b/>
          <w:sz w:val="22"/>
          <w:szCs w:val="22"/>
          <w:lang w:val="en-US"/>
        </w:rPr>
        <w:t xml:space="preserve"> except </w:t>
      </w:r>
      <w:r w:rsidR="00FB018D" w:rsidRPr="00FB018D">
        <w:rPr>
          <w:rFonts w:ascii="Arial" w:hAnsi="Arial" w:cs="Arial"/>
          <w:b/>
          <w:sz w:val="22"/>
          <w:szCs w:val="22"/>
          <w:lang w:val="en-US"/>
        </w:rPr>
        <w:t>agriculture</w:t>
      </w:r>
    </w:p>
    <w:p w14:paraId="1594E70D" w14:textId="77777777" w:rsidR="00F86623" w:rsidRPr="00876D45" w:rsidRDefault="00F86623" w:rsidP="00DD695A">
      <w:pPr>
        <w:suppressAutoHyphens w:val="0"/>
        <w:jc w:val="both"/>
        <w:rPr>
          <w:rFonts w:ascii="Arial" w:hAnsi="Arial" w:cs="Arial"/>
          <w:bCs/>
          <w:color w:val="FF0000"/>
          <w:sz w:val="20"/>
          <w:szCs w:val="20"/>
          <w:highlight w:val="yellow"/>
          <w:lang w:val="en-US"/>
        </w:rPr>
      </w:pPr>
    </w:p>
    <w:p w14:paraId="0C708909" w14:textId="4B4E36D2" w:rsidR="00BB699C" w:rsidRPr="00876D45" w:rsidRDefault="00C721E2" w:rsidP="007D1F90">
      <w:pPr>
        <w:jc w:val="both"/>
        <w:rPr>
          <w:rFonts w:ascii="Arial" w:hAnsi="Arial" w:cs="Arial"/>
          <w:sz w:val="20"/>
          <w:szCs w:val="20"/>
          <w:lang w:val="en-US"/>
        </w:rPr>
      </w:pPr>
      <w:r w:rsidRPr="00876D45">
        <w:rPr>
          <w:rFonts w:ascii="Arial" w:hAnsi="Arial" w:cs="Arial"/>
          <w:bCs/>
          <w:sz w:val="20"/>
          <w:szCs w:val="20"/>
          <w:lang w:val="en-US"/>
        </w:rPr>
        <w:t xml:space="preserve">According to seasonally adjusted </w:t>
      </w:r>
      <w:r w:rsidR="00913DE7">
        <w:rPr>
          <w:rFonts w:ascii="Arial" w:hAnsi="Arial" w:cs="Arial"/>
          <w:bCs/>
          <w:sz w:val="20"/>
          <w:szCs w:val="20"/>
          <w:lang w:val="en-US"/>
        </w:rPr>
        <w:t>employment</w:t>
      </w:r>
      <w:r w:rsidRPr="00876D45">
        <w:rPr>
          <w:rFonts w:ascii="Arial" w:hAnsi="Arial" w:cs="Arial"/>
          <w:bCs/>
          <w:sz w:val="20"/>
          <w:szCs w:val="20"/>
          <w:lang w:val="en-US"/>
        </w:rPr>
        <w:t xml:space="preserve"> dat</w:t>
      </w:r>
      <w:r w:rsidR="00F302A9" w:rsidRPr="00876D45">
        <w:rPr>
          <w:rFonts w:ascii="Arial" w:hAnsi="Arial" w:cs="Arial"/>
          <w:bCs/>
          <w:sz w:val="20"/>
          <w:szCs w:val="20"/>
          <w:lang w:val="en-US"/>
        </w:rPr>
        <w:t>a,</w:t>
      </w:r>
      <w:r w:rsidR="00F3468C" w:rsidRPr="00876D45">
        <w:rPr>
          <w:rFonts w:ascii="Arial" w:hAnsi="Arial" w:cs="Arial"/>
          <w:bCs/>
          <w:sz w:val="20"/>
          <w:szCs w:val="20"/>
          <w:lang w:val="en-US"/>
        </w:rPr>
        <w:t xml:space="preserve"> in the period of </w:t>
      </w:r>
      <w:r w:rsidR="00FB018D">
        <w:rPr>
          <w:rFonts w:ascii="Arial" w:hAnsi="Arial" w:cs="Arial"/>
          <w:bCs/>
          <w:sz w:val="20"/>
          <w:szCs w:val="20"/>
          <w:lang w:val="en-US"/>
        </w:rPr>
        <w:t>July</w:t>
      </w:r>
      <w:r w:rsidR="000D5E76" w:rsidRPr="00876D45">
        <w:rPr>
          <w:rFonts w:ascii="Arial" w:hAnsi="Arial" w:cs="Arial"/>
          <w:bCs/>
          <w:sz w:val="20"/>
          <w:szCs w:val="20"/>
          <w:lang w:val="en-US"/>
        </w:rPr>
        <w:t xml:space="preserve"> 2020</w:t>
      </w:r>
      <w:r w:rsidR="00F3468C" w:rsidRPr="00876D45">
        <w:rPr>
          <w:rFonts w:ascii="Arial" w:hAnsi="Arial" w:cs="Arial"/>
          <w:bCs/>
          <w:sz w:val="20"/>
          <w:szCs w:val="20"/>
          <w:lang w:val="en-US"/>
        </w:rPr>
        <w:t xml:space="preserve"> compared to </w:t>
      </w:r>
      <w:r w:rsidR="00FB018D">
        <w:rPr>
          <w:rFonts w:ascii="Arial" w:hAnsi="Arial" w:cs="Arial"/>
          <w:bCs/>
          <w:sz w:val="20"/>
          <w:szCs w:val="20"/>
          <w:lang w:val="en-US"/>
        </w:rPr>
        <w:t>Jun</w:t>
      </w:r>
      <w:r w:rsidR="00485E64">
        <w:rPr>
          <w:rFonts w:ascii="Arial" w:hAnsi="Arial" w:cs="Arial"/>
          <w:bCs/>
          <w:sz w:val="20"/>
          <w:szCs w:val="20"/>
          <w:lang w:val="en-US"/>
        </w:rPr>
        <w:t>e</w:t>
      </w:r>
      <w:r w:rsidR="00ED1AF6">
        <w:rPr>
          <w:rFonts w:ascii="Arial" w:hAnsi="Arial" w:cs="Arial"/>
          <w:bCs/>
          <w:sz w:val="20"/>
          <w:szCs w:val="20"/>
          <w:lang w:val="en-US"/>
        </w:rPr>
        <w:t xml:space="preserve"> </w:t>
      </w:r>
      <w:r w:rsidR="00B47AA9" w:rsidRPr="00876D45">
        <w:rPr>
          <w:rFonts w:ascii="Arial" w:hAnsi="Arial" w:cs="Arial"/>
          <w:bCs/>
          <w:sz w:val="20"/>
          <w:szCs w:val="20"/>
          <w:lang w:val="en-US"/>
        </w:rPr>
        <w:t>2020</w:t>
      </w:r>
      <w:r w:rsidR="00F3468C" w:rsidRPr="00876D45">
        <w:rPr>
          <w:rFonts w:ascii="Arial" w:hAnsi="Arial" w:cs="Arial"/>
          <w:bCs/>
          <w:sz w:val="20"/>
          <w:szCs w:val="20"/>
          <w:lang w:val="en-US"/>
        </w:rPr>
        <w:t>,</w:t>
      </w:r>
      <w:r w:rsidR="00825911">
        <w:rPr>
          <w:rFonts w:ascii="Arial" w:hAnsi="Arial" w:cs="Arial"/>
          <w:bCs/>
          <w:sz w:val="20"/>
          <w:szCs w:val="20"/>
          <w:lang w:val="en-US"/>
        </w:rPr>
        <w:t xml:space="preserve"> </w:t>
      </w:r>
      <w:r w:rsidR="00D662D5" w:rsidRPr="00876D45">
        <w:rPr>
          <w:rFonts w:ascii="Arial" w:hAnsi="Arial" w:cs="Arial"/>
          <w:sz w:val="20"/>
          <w:szCs w:val="20"/>
          <w:lang w:val="en-US"/>
        </w:rPr>
        <w:t>employment</w:t>
      </w:r>
      <w:r w:rsidR="00153BD7">
        <w:rPr>
          <w:rFonts w:ascii="Arial" w:hAnsi="Arial" w:cs="Arial"/>
          <w:sz w:val="20"/>
          <w:szCs w:val="20"/>
          <w:lang w:val="en-US"/>
        </w:rPr>
        <w:t xml:space="preserve"> </w:t>
      </w:r>
      <w:r w:rsidR="00F40A14" w:rsidRPr="00876D45">
        <w:rPr>
          <w:rFonts w:ascii="Arial" w:hAnsi="Arial" w:cs="Arial"/>
          <w:sz w:val="20"/>
          <w:szCs w:val="20"/>
          <w:lang w:val="en-US"/>
        </w:rPr>
        <w:t>increase</w:t>
      </w:r>
      <w:r w:rsidR="002407E1" w:rsidRPr="00876D45">
        <w:rPr>
          <w:rFonts w:ascii="Arial" w:hAnsi="Arial" w:cs="Arial"/>
          <w:sz w:val="20"/>
          <w:szCs w:val="20"/>
          <w:lang w:val="en-US"/>
        </w:rPr>
        <w:t>d</w:t>
      </w:r>
      <w:r w:rsidR="00D662D5" w:rsidRPr="00876D45">
        <w:rPr>
          <w:rFonts w:ascii="Arial" w:hAnsi="Arial" w:cs="Arial"/>
          <w:sz w:val="20"/>
          <w:szCs w:val="20"/>
          <w:lang w:val="en-US"/>
        </w:rPr>
        <w:t xml:space="preserve"> in </w:t>
      </w:r>
      <w:r w:rsidR="00774E5E">
        <w:rPr>
          <w:rFonts w:ascii="Arial" w:hAnsi="Arial" w:cs="Arial"/>
          <w:sz w:val="20"/>
          <w:szCs w:val="20"/>
          <w:lang w:val="en-US"/>
        </w:rPr>
        <w:t>all</w:t>
      </w:r>
      <w:r w:rsidR="00F40A14" w:rsidRPr="00876D45">
        <w:rPr>
          <w:rFonts w:ascii="Arial" w:hAnsi="Arial" w:cs="Arial"/>
          <w:sz w:val="20"/>
          <w:szCs w:val="20"/>
          <w:lang w:val="en-US"/>
        </w:rPr>
        <w:t xml:space="preserve"> sector</w:t>
      </w:r>
      <w:r w:rsidR="004E5EE8" w:rsidRPr="00876D45">
        <w:rPr>
          <w:rFonts w:ascii="Arial" w:hAnsi="Arial" w:cs="Arial"/>
          <w:sz w:val="20"/>
          <w:szCs w:val="20"/>
          <w:lang w:val="en-US"/>
        </w:rPr>
        <w:t>s</w:t>
      </w:r>
      <w:r w:rsidR="00FB018D">
        <w:rPr>
          <w:rFonts w:ascii="Arial" w:hAnsi="Arial" w:cs="Arial"/>
          <w:sz w:val="20"/>
          <w:szCs w:val="20"/>
          <w:lang w:val="en-US"/>
        </w:rPr>
        <w:t xml:space="preserve"> except agriculture. With the increase of 11</w:t>
      </w:r>
      <w:r w:rsidR="004E5EE8" w:rsidRPr="00876D45">
        <w:rPr>
          <w:rFonts w:ascii="Arial" w:hAnsi="Arial" w:cs="Arial"/>
          <w:sz w:val="20"/>
          <w:szCs w:val="20"/>
          <w:lang w:val="en-US"/>
        </w:rPr>
        <w:t xml:space="preserve">1 thousand in the construction employment, </w:t>
      </w:r>
      <w:r w:rsidR="00C656DE">
        <w:rPr>
          <w:rFonts w:ascii="Arial" w:hAnsi="Arial" w:cs="Arial"/>
          <w:sz w:val="20"/>
          <w:szCs w:val="20"/>
          <w:lang w:val="en-US"/>
        </w:rPr>
        <w:t>for</w:t>
      </w:r>
      <w:r w:rsidR="00FB018D">
        <w:rPr>
          <w:rFonts w:ascii="Arial" w:hAnsi="Arial" w:cs="Arial"/>
          <w:sz w:val="20"/>
          <w:szCs w:val="20"/>
          <w:lang w:val="en-US"/>
        </w:rPr>
        <w:t xml:space="preserve"> the last three</w:t>
      </w:r>
      <w:r w:rsidR="00825911">
        <w:rPr>
          <w:rFonts w:ascii="Arial" w:hAnsi="Arial" w:cs="Arial"/>
          <w:sz w:val="20"/>
          <w:szCs w:val="20"/>
          <w:lang w:val="en-US"/>
        </w:rPr>
        <w:t xml:space="preserve"> periods,</w:t>
      </w:r>
      <w:r w:rsidR="00825911" w:rsidRPr="00876D45">
        <w:rPr>
          <w:rFonts w:ascii="Arial" w:hAnsi="Arial" w:cs="Arial"/>
          <w:sz w:val="20"/>
          <w:szCs w:val="20"/>
          <w:lang w:val="en-US"/>
        </w:rPr>
        <w:t xml:space="preserve"> </w:t>
      </w:r>
      <w:r w:rsidR="004E5EE8" w:rsidRPr="00876D45">
        <w:rPr>
          <w:rFonts w:ascii="Arial" w:hAnsi="Arial" w:cs="Arial"/>
          <w:sz w:val="20"/>
          <w:szCs w:val="20"/>
          <w:lang w:val="en-US"/>
        </w:rPr>
        <w:t xml:space="preserve">employment </w:t>
      </w:r>
      <w:r w:rsidR="00FB018D">
        <w:rPr>
          <w:rFonts w:ascii="Arial" w:hAnsi="Arial" w:cs="Arial"/>
          <w:sz w:val="20"/>
          <w:szCs w:val="20"/>
          <w:lang w:val="en-US"/>
        </w:rPr>
        <w:t xml:space="preserve">gains in this sector </w:t>
      </w:r>
      <w:r w:rsidR="00283489" w:rsidRPr="00660B44">
        <w:rPr>
          <w:rFonts w:ascii="Arial" w:hAnsi="Arial" w:cs="Arial"/>
          <w:sz w:val="20"/>
          <w:szCs w:val="20"/>
          <w:lang w:val="en-US"/>
        </w:rPr>
        <w:t>reached</w:t>
      </w:r>
      <w:r w:rsidR="00283489">
        <w:rPr>
          <w:rFonts w:ascii="Arial" w:hAnsi="Arial" w:cs="Arial"/>
          <w:sz w:val="20"/>
          <w:szCs w:val="20"/>
          <w:lang w:val="en-US"/>
        </w:rPr>
        <w:t xml:space="preserve"> </w:t>
      </w:r>
      <w:r w:rsidR="00FB018D">
        <w:rPr>
          <w:rFonts w:ascii="Arial" w:hAnsi="Arial" w:cs="Arial"/>
          <w:sz w:val="20"/>
          <w:szCs w:val="20"/>
          <w:lang w:val="en-US"/>
        </w:rPr>
        <w:t>373 thousand</w:t>
      </w:r>
      <w:r w:rsidR="004E5EE8" w:rsidRPr="00876D45">
        <w:rPr>
          <w:rFonts w:ascii="Arial" w:hAnsi="Arial" w:cs="Arial"/>
          <w:sz w:val="20"/>
          <w:szCs w:val="20"/>
          <w:lang w:val="en-US"/>
        </w:rPr>
        <w:t>.</w:t>
      </w:r>
      <w:r w:rsidR="00FB018D">
        <w:rPr>
          <w:rFonts w:ascii="Arial" w:hAnsi="Arial" w:cs="Arial"/>
          <w:sz w:val="20"/>
          <w:szCs w:val="20"/>
          <w:lang w:val="en-US"/>
        </w:rPr>
        <w:t xml:space="preserve"> </w:t>
      </w:r>
      <w:r w:rsidR="004E5EE8" w:rsidRPr="00876D45">
        <w:rPr>
          <w:rFonts w:ascii="Arial" w:hAnsi="Arial" w:cs="Arial"/>
          <w:sz w:val="20"/>
          <w:szCs w:val="20"/>
          <w:lang w:val="en-US"/>
        </w:rPr>
        <w:t>E</w:t>
      </w:r>
      <w:r w:rsidR="00F148AB" w:rsidRPr="00876D45">
        <w:rPr>
          <w:rFonts w:ascii="Arial" w:hAnsi="Arial" w:cs="Arial"/>
          <w:sz w:val="20"/>
          <w:szCs w:val="20"/>
          <w:lang w:val="en-US"/>
        </w:rPr>
        <w:t>mployment in m</w:t>
      </w:r>
      <w:r w:rsidR="00F40A14" w:rsidRPr="00876D45">
        <w:rPr>
          <w:rFonts w:ascii="Arial" w:hAnsi="Arial" w:cs="Arial"/>
          <w:sz w:val="20"/>
          <w:szCs w:val="20"/>
          <w:lang w:val="en-US"/>
        </w:rPr>
        <w:t xml:space="preserve">anufacturing </w:t>
      </w:r>
      <w:r w:rsidR="00FB018D">
        <w:rPr>
          <w:rFonts w:ascii="Arial" w:hAnsi="Arial" w:cs="Arial"/>
          <w:sz w:val="20"/>
          <w:szCs w:val="20"/>
          <w:lang w:val="en-US"/>
        </w:rPr>
        <w:t>increased by 57</w:t>
      </w:r>
      <w:r w:rsidR="00D662D5" w:rsidRPr="00876D45">
        <w:rPr>
          <w:rFonts w:ascii="Arial" w:hAnsi="Arial" w:cs="Arial"/>
          <w:sz w:val="20"/>
          <w:szCs w:val="20"/>
          <w:lang w:val="en-US"/>
        </w:rPr>
        <w:t xml:space="preserve"> thousand</w:t>
      </w:r>
      <w:r w:rsidR="00913DE7">
        <w:rPr>
          <w:rFonts w:ascii="Arial" w:hAnsi="Arial" w:cs="Arial"/>
          <w:sz w:val="20"/>
          <w:szCs w:val="20"/>
          <w:lang w:val="en-US"/>
        </w:rPr>
        <w:t>.</w:t>
      </w:r>
      <w:r w:rsidR="00FB018D">
        <w:rPr>
          <w:rFonts w:ascii="Arial" w:hAnsi="Arial" w:cs="Arial"/>
          <w:sz w:val="20"/>
          <w:szCs w:val="20"/>
          <w:lang w:val="en-US"/>
        </w:rPr>
        <w:t xml:space="preserve"> </w:t>
      </w:r>
      <w:r w:rsidR="00C1403E">
        <w:rPr>
          <w:rFonts w:ascii="Arial" w:hAnsi="Arial" w:cs="Arial"/>
          <w:sz w:val="20"/>
          <w:szCs w:val="20"/>
          <w:lang w:val="en-US"/>
        </w:rPr>
        <w:t>After increases in</w:t>
      </w:r>
      <w:r w:rsidR="00FB018D">
        <w:rPr>
          <w:rFonts w:ascii="Arial" w:hAnsi="Arial" w:cs="Arial"/>
          <w:sz w:val="20"/>
          <w:szCs w:val="20"/>
          <w:lang w:val="en-US"/>
        </w:rPr>
        <w:t xml:space="preserve"> services</w:t>
      </w:r>
      <w:r w:rsidR="00C1403E">
        <w:rPr>
          <w:rFonts w:ascii="Arial" w:hAnsi="Arial" w:cs="Arial"/>
          <w:sz w:val="20"/>
          <w:szCs w:val="20"/>
          <w:lang w:val="en-US"/>
        </w:rPr>
        <w:t xml:space="preserve"> employment in June, employment in services continued its upward trend in the period of July</w:t>
      </w:r>
      <w:r w:rsidR="00D6155B">
        <w:rPr>
          <w:rFonts w:ascii="Arial" w:hAnsi="Arial" w:cs="Arial"/>
          <w:sz w:val="20"/>
          <w:szCs w:val="20"/>
          <w:lang w:val="en-US"/>
        </w:rPr>
        <w:t xml:space="preserve"> (399 thousand)</w:t>
      </w:r>
      <w:r w:rsidR="00FB018D" w:rsidRPr="00FB018D">
        <w:rPr>
          <w:rFonts w:ascii="Arial" w:hAnsi="Arial" w:cs="Arial"/>
          <w:sz w:val="20"/>
          <w:szCs w:val="20"/>
          <w:lang w:val="en-US"/>
        </w:rPr>
        <w:t>.</w:t>
      </w:r>
      <w:r w:rsidR="00913DE7">
        <w:rPr>
          <w:rFonts w:ascii="Arial" w:hAnsi="Arial" w:cs="Arial"/>
          <w:sz w:val="20"/>
          <w:szCs w:val="20"/>
          <w:lang w:val="en-US"/>
        </w:rPr>
        <w:t xml:space="preserve"> </w:t>
      </w:r>
      <w:r w:rsidR="00C1403E">
        <w:rPr>
          <w:rFonts w:ascii="Arial" w:hAnsi="Arial" w:cs="Arial"/>
          <w:sz w:val="20"/>
          <w:szCs w:val="20"/>
          <w:lang w:val="en-US"/>
        </w:rPr>
        <w:t>On the other hand, employment in agriculture decreased by 28 thousand in the period of July 2020 compared to June 2020</w:t>
      </w:r>
      <w:r w:rsidR="0036152A" w:rsidRPr="00876D45">
        <w:rPr>
          <w:rFonts w:ascii="Arial" w:hAnsi="Arial" w:cs="Arial"/>
          <w:sz w:val="20"/>
          <w:szCs w:val="20"/>
          <w:lang w:val="en-US"/>
        </w:rPr>
        <w:t>.</w:t>
      </w:r>
    </w:p>
    <w:p w14:paraId="5445E84C" w14:textId="77777777" w:rsidR="00BB699C" w:rsidRPr="00876D45" w:rsidRDefault="00BB699C" w:rsidP="007D1F90">
      <w:pPr>
        <w:jc w:val="both"/>
        <w:rPr>
          <w:rFonts w:ascii="Arial" w:hAnsi="Arial" w:cs="Arial"/>
          <w:sz w:val="20"/>
          <w:szCs w:val="20"/>
          <w:lang w:val="en-US"/>
        </w:rPr>
      </w:pPr>
    </w:p>
    <w:p w14:paraId="18ED9722" w14:textId="77777777" w:rsidR="00DD695A" w:rsidRPr="00876D45" w:rsidRDefault="00DD695A" w:rsidP="007D1F90">
      <w:pPr>
        <w:jc w:val="both"/>
        <w:rPr>
          <w:rFonts w:ascii="Arial" w:hAnsi="Arial" w:cs="Arial"/>
          <w:sz w:val="18"/>
          <w:szCs w:val="18"/>
          <w:lang w:val="en-US"/>
        </w:rPr>
        <w:sectPr w:rsidR="00DD695A" w:rsidRPr="00876D45" w:rsidSect="000D6BD9">
          <w:footerReference w:type="default" r:id="rId12"/>
          <w:pgSz w:w="11905" w:h="16837"/>
          <w:pgMar w:top="1418" w:right="992" w:bottom="777" w:left="709" w:header="709" w:footer="709" w:gutter="0"/>
          <w:cols w:space="708"/>
          <w:docGrid w:linePitch="360"/>
        </w:sectPr>
      </w:pPr>
    </w:p>
    <w:p w14:paraId="6DCBBFED" w14:textId="77777777" w:rsidR="0089403F" w:rsidRPr="00876D45" w:rsidRDefault="004E7026" w:rsidP="0089403F">
      <w:pPr>
        <w:rPr>
          <w:lang w:val="en-US"/>
        </w:rPr>
      </w:pPr>
      <w:r w:rsidRPr="00876D45">
        <w:rPr>
          <w:rFonts w:ascii="Arial" w:hAnsi="Arial" w:cs="Arial"/>
          <w:b/>
          <w:sz w:val="20"/>
          <w:szCs w:val="20"/>
          <w:lang w:val="en-US"/>
        </w:rPr>
        <w:lastRenderedPageBreak/>
        <w:t xml:space="preserve">Figure </w:t>
      </w:r>
      <w:r w:rsidR="00062314" w:rsidRPr="00876D45">
        <w:rPr>
          <w:rFonts w:ascii="Arial" w:hAnsi="Arial" w:cs="Arial"/>
          <w:b/>
          <w:sz w:val="20"/>
          <w:szCs w:val="20"/>
          <w:lang w:val="en-US"/>
        </w:rPr>
        <w:t>4</w:t>
      </w:r>
      <w:r w:rsidRPr="00876D45">
        <w:rPr>
          <w:rFonts w:ascii="Arial" w:hAnsi="Arial" w:cs="Arial"/>
          <w:b/>
          <w:sz w:val="20"/>
          <w:szCs w:val="20"/>
          <w:lang w:val="en-US"/>
        </w:rPr>
        <w:t>: Employment by sectors (in thousand)</w:t>
      </w:r>
    </w:p>
    <w:p w14:paraId="3C8ED95D" w14:textId="7EA953C2" w:rsidR="004B24C7" w:rsidRPr="00876D45" w:rsidRDefault="00C57198" w:rsidP="0089403F">
      <w:pPr>
        <w:rPr>
          <w:lang w:val="en-US"/>
        </w:rPr>
      </w:pPr>
      <w:r w:rsidRPr="00C57198">
        <w:rPr>
          <w:noProof/>
          <w:lang w:eastAsia="tr-TR"/>
        </w:rPr>
        <w:drawing>
          <wp:inline distT="0" distB="0" distL="0" distR="0" wp14:anchorId="40FF3290" wp14:editId="75D46CA0">
            <wp:extent cx="9297670" cy="594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7670" cy="5940425"/>
                    </a:xfrm>
                    <a:prstGeom prst="rect">
                      <a:avLst/>
                    </a:prstGeom>
                  </pic:spPr>
                </pic:pic>
              </a:graphicData>
            </a:graphic>
          </wp:inline>
        </w:drawing>
      </w:r>
    </w:p>
    <w:p w14:paraId="4F359EC6" w14:textId="77777777" w:rsidR="004E7026" w:rsidRPr="00876D45" w:rsidRDefault="00BA5D10" w:rsidP="004E7026">
      <w:pPr>
        <w:ind w:left="454"/>
        <w:rPr>
          <w:rFonts w:ascii="Arial" w:hAnsi="Arial" w:cs="Arial"/>
          <w:sz w:val="18"/>
          <w:szCs w:val="18"/>
          <w:lang w:val="en-US"/>
        </w:rPr>
        <w:sectPr w:rsidR="004E7026" w:rsidRPr="00876D45" w:rsidSect="000D6BD9">
          <w:footerReference w:type="default" r:id="rId14"/>
          <w:pgSz w:w="16837" w:h="11905" w:orient="landscape"/>
          <w:pgMar w:top="709" w:right="1418" w:bottom="992" w:left="777" w:header="709" w:footer="709" w:gutter="0"/>
          <w:cols w:space="708"/>
          <w:docGrid w:linePitch="360"/>
        </w:sectPr>
      </w:pPr>
      <w:r w:rsidRPr="00876D45">
        <w:rPr>
          <w:rFonts w:ascii="Arial" w:hAnsi="Arial" w:cs="Arial"/>
          <w:sz w:val="18"/>
          <w:szCs w:val="18"/>
          <w:lang w:val="en-US"/>
        </w:rPr>
        <w:t>Source: TURKSTAT, Betam</w:t>
      </w:r>
    </w:p>
    <w:p w14:paraId="5718F189" w14:textId="77777777" w:rsidR="00D75FFE" w:rsidRPr="00876D45" w:rsidRDefault="00D75FFE" w:rsidP="001C6540">
      <w:pPr>
        <w:rPr>
          <w:rFonts w:ascii="Arial" w:hAnsi="Arial" w:cs="Arial"/>
          <w:b/>
          <w:sz w:val="22"/>
          <w:szCs w:val="22"/>
          <w:lang w:val="en-US"/>
        </w:rPr>
      </w:pPr>
    </w:p>
    <w:p w14:paraId="72F70C47" w14:textId="77777777" w:rsidR="001C6540" w:rsidRPr="00876D45" w:rsidRDefault="002E4BF6" w:rsidP="001C6540">
      <w:pPr>
        <w:rPr>
          <w:rFonts w:ascii="Arial" w:hAnsi="Arial" w:cs="Arial"/>
          <w:b/>
          <w:sz w:val="22"/>
          <w:szCs w:val="22"/>
          <w:lang w:val="en-US"/>
        </w:rPr>
      </w:pPr>
      <w:r w:rsidRPr="00876D45">
        <w:rPr>
          <w:rFonts w:ascii="Arial" w:hAnsi="Arial" w:cs="Arial"/>
          <w:b/>
          <w:sz w:val="22"/>
          <w:szCs w:val="22"/>
          <w:lang w:val="en-US"/>
        </w:rPr>
        <w:t>S</w:t>
      </w:r>
      <w:r w:rsidR="00FD2B3D" w:rsidRPr="00876D45">
        <w:rPr>
          <w:rFonts w:ascii="Arial" w:hAnsi="Arial" w:cs="Arial"/>
          <w:b/>
          <w:sz w:val="22"/>
          <w:szCs w:val="22"/>
          <w:lang w:val="en-US"/>
        </w:rPr>
        <w:t>trong decreases</w:t>
      </w:r>
      <w:r w:rsidR="0079584F" w:rsidRPr="00876D45">
        <w:rPr>
          <w:rFonts w:ascii="Arial" w:hAnsi="Arial" w:cs="Arial"/>
          <w:b/>
          <w:sz w:val="22"/>
          <w:szCs w:val="22"/>
          <w:lang w:val="en-US"/>
        </w:rPr>
        <w:t xml:space="preserve"> in </w:t>
      </w:r>
      <w:r w:rsidRPr="00876D45">
        <w:rPr>
          <w:rFonts w:ascii="Arial" w:hAnsi="Arial" w:cs="Arial"/>
          <w:b/>
          <w:sz w:val="22"/>
          <w:szCs w:val="22"/>
          <w:lang w:val="en-US"/>
        </w:rPr>
        <w:t>yearly non</w:t>
      </w:r>
      <w:r w:rsidR="0079584F" w:rsidRPr="00876D45">
        <w:rPr>
          <w:rFonts w:ascii="Arial" w:hAnsi="Arial" w:cs="Arial"/>
          <w:b/>
          <w:sz w:val="22"/>
          <w:szCs w:val="22"/>
          <w:lang w:val="en-US"/>
        </w:rPr>
        <w:t>-agricultural labor force</w:t>
      </w:r>
      <w:r w:rsidR="00FD2B3D" w:rsidRPr="00876D45">
        <w:rPr>
          <w:rFonts w:ascii="Arial" w:hAnsi="Arial" w:cs="Arial"/>
          <w:b/>
          <w:sz w:val="22"/>
          <w:szCs w:val="22"/>
          <w:lang w:val="en-US"/>
        </w:rPr>
        <w:t xml:space="preserve"> and</w:t>
      </w:r>
      <w:r w:rsidR="00E97A0B" w:rsidRPr="00876D45">
        <w:rPr>
          <w:rFonts w:ascii="Arial" w:hAnsi="Arial" w:cs="Arial"/>
          <w:b/>
          <w:sz w:val="22"/>
          <w:szCs w:val="22"/>
          <w:lang w:val="en-US"/>
        </w:rPr>
        <w:t xml:space="preserve"> employment</w:t>
      </w:r>
    </w:p>
    <w:p w14:paraId="0A9EF522" w14:textId="77777777" w:rsidR="001C6540" w:rsidRPr="00876D45" w:rsidRDefault="001C6540" w:rsidP="001C6540">
      <w:pPr>
        <w:rPr>
          <w:rFonts w:ascii="Arial" w:hAnsi="Arial" w:cs="Arial"/>
          <w:color w:val="FF0000"/>
          <w:sz w:val="20"/>
          <w:szCs w:val="20"/>
          <w:highlight w:val="yellow"/>
          <w:lang w:val="en-US"/>
        </w:rPr>
      </w:pPr>
    </w:p>
    <w:p w14:paraId="0F2EDE37" w14:textId="459B573D" w:rsidR="001C6540" w:rsidRPr="00876D45" w:rsidRDefault="004545F1" w:rsidP="008D403B">
      <w:pPr>
        <w:jc w:val="both"/>
        <w:rPr>
          <w:rFonts w:ascii="Arial" w:hAnsi="Arial" w:cs="Arial"/>
          <w:sz w:val="20"/>
          <w:szCs w:val="20"/>
          <w:lang w:val="en-US"/>
        </w:rPr>
      </w:pPr>
      <w:r w:rsidRPr="00876D45">
        <w:rPr>
          <w:rFonts w:ascii="Arial" w:hAnsi="Arial" w:cs="Arial"/>
          <w:sz w:val="20"/>
          <w:szCs w:val="20"/>
          <w:lang w:val="en-US"/>
        </w:rPr>
        <w:t xml:space="preserve">Compared to </w:t>
      </w:r>
      <w:r w:rsidR="000A7C8C">
        <w:rPr>
          <w:rFonts w:ascii="Arial" w:hAnsi="Arial" w:cs="Arial"/>
          <w:sz w:val="20"/>
          <w:szCs w:val="20"/>
          <w:lang w:val="en-US"/>
        </w:rPr>
        <w:t>July</w:t>
      </w:r>
      <w:r w:rsidR="00D471B3" w:rsidRPr="00876D45">
        <w:rPr>
          <w:rFonts w:ascii="Arial" w:hAnsi="Arial" w:cs="Arial"/>
          <w:sz w:val="20"/>
          <w:szCs w:val="20"/>
          <w:lang w:val="en-US"/>
        </w:rPr>
        <w:t xml:space="preserve"> 2019</w:t>
      </w:r>
      <w:r w:rsidR="007B5277" w:rsidRPr="00876D45">
        <w:rPr>
          <w:rFonts w:ascii="Arial" w:hAnsi="Arial" w:cs="Arial"/>
          <w:sz w:val="20"/>
          <w:szCs w:val="20"/>
          <w:lang w:val="en-US"/>
        </w:rPr>
        <w:t>,</w:t>
      </w:r>
      <w:r w:rsidR="00CB7B12" w:rsidRPr="00876D45">
        <w:rPr>
          <w:rFonts w:ascii="Arial" w:hAnsi="Arial" w:cs="Arial"/>
          <w:sz w:val="20"/>
          <w:szCs w:val="20"/>
          <w:lang w:val="en-US"/>
        </w:rPr>
        <w:t xml:space="preserve"> non-agr</w:t>
      </w:r>
      <w:r w:rsidRPr="00876D45">
        <w:rPr>
          <w:rFonts w:ascii="Arial" w:hAnsi="Arial" w:cs="Arial"/>
          <w:sz w:val="20"/>
          <w:szCs w:val="20"/>
          <w:lang w:val="en-US"/>
        </w:rPr>
        <w:t xml:space="preserve">icultural </w:t>
      </w:r>
      <w:r w:rsidR="00FD2B3D" w:rsidRPr="00876D45">
        <w:rPr>
          <w:rFonts w:ascii="Arial" w:hAnsi="Arial" w:cs="Arial"/>
          <w:sz w:val="20"/>
          <w:szCs w:val="20"/>
          <w:lang w:val="en-US"/>
        </w:rPr>
        <w:t>employment</w:t>
      </w:r>
      <w:r w:rsidR="00845BD5">
        <w:rPr>
          <w:rFonts w:ascii="Arial" w:hAnsi="Arial" w:cs="Arial"/>
          <w:sz w:val="20"/>
          <w:szCs w:val="20"/>
          <w:lang w:val="en-US"/>
        </w:rPr>
        <w:t xml:space="preserve"> </w:t>
      </w:r>
      <w:r w:rsidR="00021E7B" w:rsidRPr="00876D45">
        <w:rPr>
          <w:rFonts w:ascii="Arial" w:hAnsi="Arial" w:cs="Arial"/>
          <w:sz w:val="20"/>
          <w:szCs w:val="20"/>
          <w:lang w:val="en-US"/>
        </w:rPr>
        <w:t>decreased</w:t>
      </w:r>
      <w:r w:rsidR="00845BD5">
        <w:rPr>
          <w:rFonts w:ascii="Arial" w:hAnsi="Arial" w:cs="Arial"/>
          <w:sz w:val="20"/>
          <w:szCs w:val="20"/>
          <w:lang w:val="en-US"/>
        </w:rPr>
        <w:t xml:space="preserve"> </w:t>
      </w:r>
      <w:r w:rsidR="00FD2B3D" w:rsidRPr="00876D45">
        <w:rPr>
          <w:rFonts w:ascii="Arial" w:hAnsi="Arial" w:cs="Arial"/>
          <w:sz w:val="20"/>
          <w:szCs w:val="20"/>
          <w:lang w:val="en-US"/>
        </w:rPr>
        <w:t xml:space="preserve">by </w:t>
      </w:r>
      <w:r w:rsidR="000A7C8C">
        <w:rPr>
          <w:rFonts w:ascii="Arial" w:hAnsi="Arial" w:cs="Arial"/>
          <w:sz w:val="20"/>
          <w:szCs w:val="20"/>
          <w:lang w:val="en-US"/>
        </w:rPr>
        <w:t>893</w:t>
      </w:r>
      <w:r w:rsidR="00845BD5">
        <w:rPr>
          <w:rFonts w:ascii="Arial" w:hAnsi="Arial" w:cs="Arial"/>
          <w:sz w:val="20"/>
          <w:szCs w:val="20"/>
          <w:lang w:val="en-US"/>
        </w:rPr>
        <w:t xml:space="preserve"> </w:t>
      </w:r>
      <w:r w:rsidR="009E49D5" w:rsidRPr="00876D45">
        <w:rPr>
          <w:rFonts w:ascii="Arial" w:hAnsi="Arial" w:cs="Arial"/>
          <w:sz w:val="20"/>
          <w:szCs w:val="20"/>
          <w:lang w:val="en-US"/>
        </w:rPr>
        <w:t>thousand</w:t>
      </w:r>
      <w:r w:rsidR="00592141" w:rsidRPr="00876D45">
        <w:rPr>
          <w:rFonts w:ascii="Arial" w:hAnsi="Arial" w:cs="Arial"/>
          <w:sz w:val="20"/>
          <w:szCs w:val="20"/>
          <w:lang w:val="en-US"/>
        </w:rPr>
        <w:t xml:space="preserve"> (</w:t>
      </w:r>
      <w:r w:rsidR="000A7C8C">
        <w:rPr>
          <w:rFonts w:ascii="Arial" w:hAnsi="Arial" w:cs="Arial"/>
          <w:sz w:val="20"/>
          <w:szCs w:val="20"/>
          <w:lang w:val="en-US"/>
        </w:rPr>
        <w:t>3</w:t>
      </w:r>
      <w:r w:rsidR="00592141" w:rsidRPr="00876D45">
        <w:rPr>
          <w:rFonts w:ascii="Arial" w:hAnsi="Arial" w:cs="Arial"/>
          <w:sz w:val="20"/>
          <w:szCs w:val="20"/>
          <w:lang w:val="en-US"/>
        </w:rPr>
        <w:t>.</w:t>
      </w:r>
      <w:r w:rsidR="000A7C8C">
        <w:rPr>
          <w:rFonts w:ascii="Arial" w:hAnsi="Arial" w:cs="Arial"/>
          <w:sz w:val="20"/>
          <w:szCs w:val="20"/>
          <w:lang w:val="en-US"/>
        </w:rPr>
        <w:t>9</w:t>
      </w:r>
      <w:r w:rsidR="00592141" w:rsidRPr="00876D45">
        <w:rPr>
          <w:rFonts w:ascii="Arial" w:hAnsi="Arial" w:cs="Arial"/>
          <w:sz w:val="20"/>
          <w:szCs w:val="20"/>
          <w:lang w:val="en-US"/>
        </w:rPr>
        <w:t xml:space="preserve"> percent)</w:t>
      </w:r>
      <w:r w:rsidR="009E49D5" w:rsidRPr="00876D45">
        <w:rPr>
          <w:rFonts w:ascii="Arial" w:hAnsi="Arial" w:cs="Arial"/>
          <w:sz w:val="20"/>
          <w:szCs w:val="20"/>
          <w:lang w:val="en-US"/>
        </w:rPr>
        <w:t xml:space="preserve"> in</w:t>
      </w:r>
      <w:r w:rsidR="00170B65">
        <w:rPr>
          <w:rFonts w:ascii="Arial" w:hAnsi="Arial" w:cs="Arial"/>
          <w:sz w:val="20"/>
          <w:szCs w:val="20"/>
          <w:lang w:val="en-US"/>
        </w:rPr>
        <w:t xml:space="preserve"> </w:t>
      </w:r>
      <w:r w:rsidR="000A7C8C">
        <w:rPr>
          <w:rFonts w:ascii="Arial" w:hAnsi="Arial" w:cs="Arial"/>
          <w:sz w:val="20"/>
          <w:szCs w:val="20"/>
          <w:lang w:val="en-US"/>
        </w:rPr>
        <w:t>July</w:t>
      </w:r>
      <w:r w:rsidR="00845BD5">
        <w:rPr>
          <w:rFonts w:ascii="Arial" w:hAnsi="Arial" w:cs="Arial"/>
          <w:sz w:val="20"/>
          <w:szCs w:val="20"/>
          <w:lang w:val="en-US"/>
        </w:rPr>
        <w:t xml:space="preserve"> </w:t>
      </w:r>
      <w:r w:rsidR="00D471B3" w:rsidRPr="00876D45">
        <w:rPr>
          <w:rFonts w:ascii="Arial" w:hAnsi="Arial" w:cs="Arial"/>
          <w:sz w:val="20"/>
          <w:szCs w:val="20"/>
          <w:lang w:val="en-US"/>
        </w:rPr>
        <w:t>2020</w:t>
      </w:r>
      <w:r w:rsidR="00170B65">
        <w:rPr>
          <w:rFonts w:ascii="Arial" w:hAnsi="Arial" w:cs="Arial"/>
          <w:sz w:val="20"/>
          <w:szCs w:val="20"/>
          <w:lang w:val="en-US"/>
        </w:rPr>
        <w:t xml:space="preserve"> while the non-agricultural labor force declined by 1 million </w:t>
      </w:r>
      <w:r w:rsidR="000A7C8C">
        <w:rPr>
          <w:rFonts w:ascii="Arial" w:hAnsi="Arial" w:cs="Arial"/>
          <w:sz w:val="20"/>
          <w:szCs w:val="20"/>
          <w:lang w:val="en-US"/>
        </w:rPr>
        <w:t>257</w:t>
      </w:r>
      <w:r w:rsidR="00170B65">
        <w:rPr>
          <w:rFonts w:ascii="Arial" w:hAnsi="Arial" w:cs="Arial"/>
          <w:sz w:val="20"/>
          <w:szCs w:val="20"/>
          <w:lang w:val="en-US"/>
        </w:rPr>
        <w:t xml:space="preserve"> thousand, causing a decrease of </w:t>
      </w:r>
      <w:r w:rsidR="00C57198">
        <w:rPr>
          <w:rFonts w:ascii="Arial" w:hAnsi="Arial" w:cs="Arial"/>
          <w:sz w:val="20"/>
          <w:szCs w:val="20"/>
          <w:lang w:val="en-US"/>
        </w:rPr>
        <w:t>3</w:t>
      </w:r>
      <w:r w:rsidR="000A7C8C">
        <w:rPr>
          <w:rFonts w:ascii="Arial" w:hAnsi="Arial" w:cs="Arial"/>
          <w:sz w:val="20"/>
          <w:szCs w:val="20"/>
          <w:lang w:val="en-US"/>
        </w:rPr>
        <w:t>64</w:t>
      </w:r>
      <w:r w:rsidR="00170B65">
        <w:rPr>
          <w:rFonts w:ascii="Arial" w:hAnsi="Arial" w:cs="Arial"/>
          <w:sz w:val="20"/>
          <w:szCs w:val="20"/>
          <w:lang w:val="en-US"/>
        </w:rPr>
        <w:t xml:space="preserve"> thousand in the number of unemployed people </w:t>
      </w:r>
      <w:r w:rsidR="0079259E" w:rsidRPr="00876D45">
        <w:rPr>
          <w:rFonts w:ascii="Arial" w:hAnsi="Arial" w:cs="Arial"/>
          <w:sz w:val="20"/>
          <w:szCs w:val="20"/>
          <w:lang w:val="en-US"/>
        </w:rPr>
        <w:t>(Figure 5).</w:t>
      </w:r>
    </w:p>
    <w:p w14:paraId="140F94B0" w14:textId="77777777" w:rsidR="001C6540" w:rsidRPr="00876D45" w:rsidRDefault="001C6540" w:rsidP="001C6540">
      <w:pPr>
        <w:rPr>
          <w:rFonts w:ascii="Arial" w:hAnsi="Arial" w:cs="Arial"/>
          <w:color w:val="FF0000"/>
          <w:sz w:val="20"/>
          <w:szCs w:val="20"/>
          <w:highlight w:val="yellow"/>
          <w:lang w:val="en-US"/>
        </w:rPr>
      </w:pPr>
    </w:p>
    <w:p w14:paraId="34C7D9F6" w14:textId="77777777" w:rsidR="006B6D27" w:rsidRPr="00876D45" w:rsidRDefault="006B6D27" w:rsidP="006B6D27">
      <w:pPr>
        <w:pStyle w:val="Caption"/>
        <w:keepNext/>
        <w:rPr>
          <w:rFonts w:ascii="Arial" w:hAnsi="Arial" w:cs="Arial"/>
          <w:lang w:val="en-US"/>
        </w:rPr>
      </w:pPr>
      <w:bookmarkStart w:id="2" w:name="_Ref472410593"/>
      <w:bookmarkStart w:id="3" w:name="_Hlk508874931"/>
      <w:r w:rsidRPr="00876D45">
        <w:rPr>
          <w:rFonts w:ascii="Arial" w:hAnsi="Arial" w:cs="Arial"/>
          <w:bCs w:val="0"/>
          <w:lang w:val="en-US"/>
        </w:rPr>
        <w:t xml:space="preserve">Figure </w:t>
      </w:r>
      <w:r w:rsidR="00062314" w:rsidRPr="00876D45">
        <w:rPr>
          <w:rFonts w:ascii="Arial" w:hAnsi="Arial" w:cs="Arial"/>
          <w:bCs w:val="0"/>
          <w:lang w:val="en-US"/>
        </w:rPr>
        <w:t>5</w:t>
      </w:r>
      <w:bookmarkEnd w:id="2"/>
      <w:r w:rsidRPr="00876D45">
        <w:rPr>
          <w:rFonts w:ascii="Arial" w:hAnsi="Arial" w:cs="Arial"/>
          <w:bCs w:val="0"/>
          <w:lang w:val="en-US"/>
        </w:rPr>
        <w:t>Year-on-year changes in non-agricultural labor force, employment, and unemployment</w:t>
      </w:r>
    </w:p>
    <w:p w14:paraId="72018AC8" w14:textId="7A163FDA" w:rsidR="006B6D27" w:rsidRPr="00876D45" w:rsidRDefault="00B029C4" w:rsidP="006B6D27">
      <w:pPr>
        <w:rPr>
          <w:rFonts w:ascii="Arial" w:hAnsi="Arial" w:cs="Arial"/>
          <w:sz w:val="18"/>
          <w:szCs w:val="18"/>
          <w:lang w:val="en-US"/>
        </w:rPr>
      </w:pPr>
      <w:r w:rsidRPr="00B029C4">
        <w:rPr>
          <w:noProof/>
          <w:lang w:eastAsia="tr-TR"/>
        </w:rPr>
        <w:drawing>
          <wp:inline distT="0" distB="0" distL="0" distR="0" wp14:anchorId="429C815C" wp14:editId="01521D79">
            <wp:extent cx="6645275" cy="3322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322955"/>
                    </a:xfrm>
                    <a:prstGeom prst="rect">
                      <a:avLst/>
                    </a:prstGeom>
                  </pic:spPr>
                </pic:pic>
              </a:graphicData>
            </a:graphic>
          </wp:inline>
        </w:drawing>
      </w:r>
      <w:r w:rsidR="00EB1D3A" w:rsidRPr="00876D45">
        <w:rPr>
          <w:rFonts w:ascii="Arial" w:hAnsi="Arial" w:cs="Arial"/>
          <w:sz w:val="18"/>
          <w:szCs w:val="18"/>
          <w:lang w:val="en-US"/>
        </w:rPr>
        <w:br/>
      </w:r>
    </w:p>
    <w:p w14:paraId="40360162" w14:textId="77777777" w:rsidR="001C6540" w:rsidRPr="00876D45" w:rsidRDefault="006B6D27" w:rsidP="006B6D27">
      <w:pPr>
        <w:rPr>
          <w:rFonts w:ascii="Arial" w:hAnsi="Arial" w:cs="Arial"/>
          <w:sz w:val="18"/>
          <w:szCs w:val="18"/>
          <w:lang w:val="en-US"/>
        </w:rPr>
      </w:pPr>
      <w:r w:rsidRPr="00876D45">
        <w:rPr>
          <w:rFonts w:ascii="Arial" w:hAnsi="Arial" w:cs="Arial"/>
          <w:sz w:val="18"/>
          <w:szCs w:val="18"/>
          <w:lang w:val="en-US"/>
        </w:rPr>
        <w:t>Source: TURKSTAT, Betam</w:t>
      </w:r>
      <w:bookmarkEnd w:id="3"/>
    </w:p>
    <w:p w14:paraId="72DFE7A3" w14:textId="77777777" w:rsidR="002B41E2" w:rsidRPr="00876D45" w:rsidRDefault="002B41E2" w:rsidP="006B6D27">
      <w:pPr>
        <w:rPr>
          <w:rFonts w:ascii="Arial" w:hAnsi="Arial" w:cs="Arial"/>
          <w:sz w:val="18"/>
          <w:szCs w:val="18"/>
          <w:lang w:val="en-US"/>
        </w:rPr>
      </w:pPr>
    </w:p>
    <w:p w14:paraId="12C64CA8" w14:textId="77777777" w:rsidR="001C6540" w:rsidRPr="00876D45" w:rsidRDefault="001C6540" w:rsidP="001C6540">
      <w:pPr>
        <w:rPr>
          <w:color w:val="FF0000"/>
          <w:lang w:val="en-US"/>
        </w:rPr>
      </w:pPr>
    </w:p>
    <w:p w14:paraId="5C7786FF" w14:textId="4C80646E" w:rsidR="00D36CB7" w:rsidRPr="00876D45" w:rsidRDefault="005A009C" w:rsidP="00D36CB7">
      <w:pPr>
        <w:rPr>
          <w:rFonts w:ascii="Arial" w:hAnsi="Arial" w:cs="Arial"/>
          <w:b/>
          <w:bCs/>
          <w:sz w:val="22"/>
          <w:szCs w:val="22"/>
          <w:lang w:val="en-US"/>
        </w:rPr>
      </w:pPr>
      <w:r>
        <w:rPr>
          <w:rFonts w:ascii="Arial" w:hAnsi="Arial" w:cs="Arial"/>
          <w:b/>
          <w:bCs/>
          <w:sz w:val="22"/>
          <w:szCs w:val="22"/>
          <w:lang w:val="en-US"/>
        </w:rPr>
        <w:t>Increases</w:t>
      </w:r>
      <w:r w:rsidR="00E87F41" w:rsidRPr="00876D45">
        <w:rPr>
          <w:rFonts w:ascii="Arial" w:hAnsi="Arial" w:cs="Arial"/>
          <w:b/>
          <w:bCs/>
          <w:sz w:val="22"/>
          <w:szCs w:val="22"/>
          <w:lang w:val="en-US"/>
        </w:rPr>
        <w:t xml:space="preserve"> in </w:t>
      </w:r>
      <w:r>
        <w:rPr>
          <w:rFonts w:ascii="Arial" w:hAnsi="Arial" w:cs="Arial"/>
          <w:b/>
          <w:bCs/>
          <w:sz w:val="22"/>
          <w:szCs w:val="22"/>
          <w:lang w:val="en-US"/>
        </w:rPr>
        <w:t>fe</w:t>
      </w:r>
      <w:r w:rsidR="0079259E" w:rsidRPr="00876D45">
        <w:rPr>
          <w:rFonts w:ascii="Arial" w:hAnsi="Arial" w:cs="Arial"/>
          <w:b/>
          <w:bCs/>
          <w:sz w:val="22"/>
          <w:szCs w:val="22"/>
          <w:lang w:val="en-US"/>
        </w:rPr>
        <w:t>male</w:t>
      </w:r>
      <w:r w:rsidR="003F0D99" w:rsidRPr="00876D45">
        <w:rPr>
          <w:rFonts w:ascii="Arial" w:hAnsi="Arial" w:cs="Arial"/>
          <w:b/>
          <w:bCs/>
          <w:sz w:val="22"/>
          <w:szCs w:val="22"/>
          <w:lang w:val="en-US"/>
        </w:rPr>
        <w:t xml:space="preserve"> une</w:t>
      </w:r>
      <w:r w:rsidR="00E87F41" w:rsidRPr="00876D45">
        <w:rPr>
          <w:rFonts w:ascii="Arial" w:hAnsi="Arial" w:cs="Arial"/>
          <w:b/>
          <w:bCs/>
          <w:sz w:val="22"/>
          <w:szCs w:val="22"/>
          <w:lang w:val="en-US"/>
        </w:rPr>
        <w:t>mployment</w:t>
      </w:r>
      <w:r w:rsidR="003F0D99" w:rsidRPr="00876D45">
        <w:rPr>
          <w:rFonts w:ascii="Arial" w:hAnsi="Arial" w:cs="Arial"/>
          <w:b/>
          <w:bCs/>
          <w:sz w:val="22"/>
          <w:szCs w:val="22"/>
          <w:lang w:val="en-US"/>
        </w:rPr>
        <w:t xml:space="preserve"> rate</w:t>
      </w:r>
    </w:p>
    <w:p w14:paraId="7082C6CA" w14:textId="77777777" w:rsidR="000323E8" w:rsidRPr="00876D45" w:rsidRDefault="000323E8" w:rsidP="00D36CB7">
      <w:pPr>
        <w:rPr>
          <w:lang w:val="en-US"/>
        </w:rPr>
      </w:pPr>
    </w:p>
    <w:p w14:paraId="641131A3" w14:textId="0B3E687B" w:rsidR="00A378F3" w:rsidRPr="00876D45" w:rsidRDefault="005E4C76" w:rsidP="00A10369">
      <w:pPr>
        <w:jc w:val="both"/>
        <w:rPr>
          <w:rFonts w:ascii="Arial" w:hAnsi="Arial" w:cs="Arial"/>
          <w:sz w:val="20"/>
          <w:szCs w:val="20"/>
          <w:lang w:val="en-US"/>
        </w:rPr>
      </w:pPr>
      <w:r w:rsidRPr="00876D45">
        <w:rPr>
          <w:rFonts w:ascii="Arial" w:hAnsi="Arial" w:cs="Arial"/>
          <w:sz w:val="20"/>
          <w:szCs w:val="20"/>
          <w:lang w:val="en-US"/>
        </w:rPr>
        <w:t xml:space="preserve">Figure </w:t>
      </w:r>
      <w:r w:rsidR="00E87F41" w:rsidRPr="00876D45">
        <w:rPr>
          <w:rFonts w:ascii="Arial" w:hAnsi="Arial" w:cs="Arial"/>
          <w:sz w:val="20"/>
          <w:szCs w:val="20"/>
          <w:lang w:val="en-US"/>
        </w:rPr>
        <w:t>6</w:t>
      </w:r>
      <w:r w:rsidRPr="00876D45">
        <w:rPr>
          <w:rFonts w:ascii="Arial" w:hAnsi="Arial" w:cs="Arial"/>
          <w:sz w:val="20"/>
          <w:szCs w:val="20"/>
          <w:lang w:val="en-US"/>
        </w:rPr>
        <w:t xml:space="preserve"> shows seasonally adjusted non-agricultural unemployment rate for males (green) and for females (purple)</w:t>
      </w:r>
      <w:r w:rsidRPr="00876D45">
        <w:rPr>
          <w:rStyle w:val="FootnoteReference"/>
          <w:rFonts w:ascii="Arial" w:hAnsi="Arial" w:cs="Arial"/>
          <w:sz w:val="20"/>
          <w:szCs w:val="20"/>
          <w:lang w:val="en-US"/>
        </w:rPr>
        <w:footnoteReference w:id="2"/>
      </w:r>
      <w:r w:rsidR="000A2666" w:rsidRPr="00876D45">
        <w:rPr>
          <w:rFonts w:ascii="Arial" w:hAnsi="Arial" w:cs="Arial"/>
          <w:sz w:val="20"/>
          <w:szCs w:val="20"/>
          <w:lang w:val="en-US"/>
        </w:rPr>
        <w:t xml:space="preserve">. In the period of </w:t>
      </w:r>
      <w:r w:rsidR="00891E52">
        <w:rPr>
          <w:rFonts w:ascii="Arial" w:hAnsi="Arial" w:cs="Arial"/>
          <w:sz w:val="20"/>
          <w:szCs w:val="20"/>
          <w:lang w:val="en-US"/>
        </w:rPr>
        <w:t>July</w:t>
      </w:r>
      <w:r w:rsidR="009970C9">
        <w:rPr>
          <w:rFonts w:ascii="Arial" w:hAnsi="Arial" w:cs="Arial"/>
          <w:sz w:val="20"/>
          <w:szCs w:val="20"/>
          <w:lang w:val="en-US"/>
        </w:rPr>
        <w:t xml:space="preserve"> </w:t>
      </w:r>
      <w:r w:rsidR="000A3F01" w:rsidRPr="00876D45">
        <w:rPr>
          <w:rFonts w:ascii="Arial" w:hAnsi="Arial" w:cs="Arial"/>
          <w:sz w:val="20"/>
          <w:szCs w:val="20"/>
          <w:lang w:val="en-US"/>
        </w:rPr>
        <w:t>2020</w:t>
      </w:r>
      <w:r w:rsidRPr="00876D45">
        <w:rPr>
          <w:rFonts w:ascii="Arial" w:hAnsi="Arial" w:cs="Arial"/>
          <w:sz w:val="20"/>
          <w:szCs w:val="20"/>
          <w:lang w:val="en-US"/>
        </w:rPr>
        <w:t xml:space="preserve"> compared to the previous</w:t>
      </w:r>
      <w:r w:rsidR="009970C9">
        <w:rPr>
          <w:rFonts w:ascii="Arial" w:hAnsi="Arial" w:cs="Arial"/>
          <w:sz w:val="20"/>
          <w:szCs w:val="20"/>
          <w:lang w:val="en-US"/>
        </w:rPr>
        <w:t xml:space="preserve"> </w:t>
      </w:r>
      <w:r w:rsidR="00C458B5" w:rsidRPr="00876D45">
        <w:rPr>
          <w:rFonts w:ascii="Arial" w:hAnsi="Arial" w:cs="Arial"/>
          <w:sz w:val="20"/>
          <w:szCs w:val="20"/>
          <w:lang w:val="en-US"/>
        </w:rPr>
        <w:t>period</w:t>
      </w:r>
      <w:r w:rsidRPr="00876D45">
        <w:rPr>
          <w:rFonts w:ascii="Arial" w:hAnsi="Arial" w:cs="Arial"/>
          <w:sz w:val="20"/>
          <w:szCs w:val="20"/>
          <w:lang w:val="en-US"/>
        </w:rPr>
        <w:t>, female non-agricultural unemployment</w:t>
      </w:r>
      <w:r w:rsidR="009970C9">
        <w:rPr>
          <w:rFonts w:ascii="Arial" w:hAnsi="Arial" w:cs="Arial"/>
          <w:sz w:val="20"/>
          <w:szCs w:val="20"/>
          <w:lang w:val="en-US"/>
        </w:rPr>
        <w:t xml:space="preserve"> </w:t>
      </w:r>
      <w:r w:rsidR="0014388B" w:rsidRPr="00876D45">
        <w:rPr>
          <w:rFonts w:ascii="Arial" w:hAnsi="Arial" w:cs="Arial"/>
          <w:sz w:val="20"/>
          <w:szCs w:val="20"/>
          <w:lang w:val="en-US"/>
        </w:rPr>
        <w:t>rate</w:t>
      </w:r>
      <w:r w:rsidR="003F0D99" w:rsidRPr="00876D45">
        <w:rPr>
          <w:rFonts w:ascii="Arial" w:hAnsi="Arial" w:cs="Arial"/>
          <w:sz w:val="20"/>
          <w:szCs w:val="20"/>
          <w:lang w:val="en-US"/>
        </w:rPr>
        <w:t xml:space="preserve"> increased by 0.</w:t>
      </w:r>
      <w:r w:rsidR="00891E52">
        <w:rPr>
          <w:rFonts w:ascii="Arial" w:hAnsi="Arial" w:cs="Arial"/>
          <w:sz w:val="20"/>
          <w:szCs w:val="20"/>
          <w:lang w:val="en-US"/>
        </w:rPr>
        <w:t>1</w:t>
      </w:r>
      <w:r w:rsidR="003F0D99" w:rsidRPr="00876D45">
        <w:rPr>
          <w:rFonts w:ascii="Arial" w:hAnsi="Arial" w:cs="Arial"/>
          <w:sz w:val="20"/>
          <w:szCs w:val="20"/>
          <w:lang w:val="en-US"/>
        </w:rPr>
        <w:t xml:space="preserve"> percentage point to 1</w:t>
      </w:r>
      <w:r w:rsidR="002D7F0F" w:rsidRPr="00876D45">
        <w:rPr>
          <w:rFonts w:ascii="Arial" w:hAnsi="Arial" w:cs="Arial"/>
          <w:sz w:val="20"/>
          <w:szCs w:val="20"/>
          <w:lang w:val="en-US"/>
        </w:rPr>
        <w:t>9</w:t>
      </w:r>
      <w:r w:rsidR="003F0D99" w:rsidRPr="00876D45">
        <w:rPr>
          <w:rFonts w:ascii="Arial" w:hAnsi="Arial" w:cs="Arial"/>
          <w:sz w:val="20"/>
          <w:szCs w:val="20"/>
          <w:lang w:val="en-US"/>
        </w:rPr>
        <w:t>.</w:t>
      </w:r>
      <w:r w:rsidR="00891E52">
        <w:rPr>
          <w:rFonts w:ascii="Arial" w:hAnsi="Arial" w:cs="Arial"/>
          <w:sz w:val="20"/>
          <w:szCs w:val="20"/>
          <w:lang w:val="en-US"/>
        </w:rPr>
        <w:t>1</w:t>
      </w:r>
      <w:r w:rsidR="003F0D99" w:rsidRPr="00876D45">
        <w:rPr>
          <w:rFonts w:ascii="Arial" w:hAnsi="Arial" w:cs="Arial"/>
          <w:sz w:val="20"/>
          <w:szCs w:val="20"/>
          <w:lang w:val="en-US"/>
        </w:rPr>
        <w:t xml:space="preserve"> percent</w:t>
      </w:r>
      <w:r w:rsidR="00DD1198" w:rsidRPr="00876D45">
        <w:rPr>
          <w:rFonts w:ascii="Arial" w:hAnsi="Arial" w:cs="Arial"/>
          <w:sz w:val="20"/>
          <w:szCs w:val="20"/>
          <w:lang w:val="en-US"/>
        </w:rPr>
        <w:t>.</w:t>
      </w:r>
      <w:r w:rsidR="00C85F57" w:rsidRPr="00876D45">
        <w:rPr>
          <w:rFonts w:ascii="Arial" w:hAnsi="Arial" w:cs="Arial"/>
          <w:sz w:val="20"/>
          <w:szCs w:val="20"/>
          <w:lang w:val="en-US"/>
        </w:rPr>
        <w:t xml:space="preserve"> Male non-agricultural </w:t>
      </w:r>
      <w:r w:rsidR="00891E52">
        <w:rPr>
          <w:rFonts w:ascii="Arial" w:hAnsi="Arial" w:cs="Arial"/>
          <w:sz w:val="20"/>
          <w:szCs w:val="20"/>
          <w:lang w:val="en-US"/>
        </w:rPr>
        <w:t>unemployment turned out to be 14</w:t>
      </w:r>
      <w:r w:rsidR="00C85F57" w:rsidRPr="00876D45">
        <w:rPr>
          <w:rFonts w:ascii="Arial" w:hAnsi="Arial" w:cs="Arial"/>
          <w:sz w:val="20"/>
          <w:szCs w:val="20"/>
          <w:lang w:val="en-US"/>
        </w:rPr>
        <w:t>.</w:t>
      </w:r>
      <w:r w:rsidR="002D7F0F" w:rsidRPr="00876D45">
        <w:rPr>
          <w:rFonts w:ascii="Arial" w:hAnsi="Arial" w:cs="Arial"/>
          <w:sz w:val="20"/>
          <w:szCs w:val="20"/>
          <w:lang w:val="en-US"/>
        </w:rPr>
        <w:t>6</w:t>
      </w:r>
      <w:r w:rsidR="00C85F57" w:rsidRPr="00876D45">
        <w:rPr>
          <w:rFonts w:ascii="Arial" w:hAnsi="Arial" w:cs="Arial"/>
          <w:sz w:val="20"/>
          <w:szCs w:val="20"/>
          <w:lang w:val="en-US"/>
        </w:rPr>
        <w:t xml:space="preserve"> percent, with 0.</w:t>
      </w:r>
      <w:r w:rsidR="00891E52">
        <w:rPr>
          <w:rFonts w:ascii="Arial" w:hAnsi="Arial" w:cs="Arial"/>
          <w:sz w:val="20"/>
          <w:szCs w:val="20"/>
          <w:lang w:val="en-US"/>
        </w:rPr>
        <w:t>8</w:t>
      </w:r>
      <w:r w:rsidR="00C85F57" w:rsidRPr="00876D45">
        <w:rPr>
          <w:rFonts w:ascii="Arial" w:hAnsi="Arial" w:cs="Arial"/>
          <w:sz w:val="20"/>
          <w:szCs w:val="20"/>
          <w:lang w:val="en-US"/>
        </w:rPr>
        <w:t xml:space="preserve"> percentage point </w:t>
      </w:r>
      <w:r w:rsidR="00891E52">
        <w:rPr>
          <w:rFonts w:ascii="Arial" w:hAnsi="Arial" w:cs="Arial"/>
          <w:sz w:val="20"/>
          <w:szCs w:val="20"/>
          <w:lang w:val="en-US"/>
        </w:rPr>
        <w:t>decreases</w:t>
      </w:r>
      <w:r w:rsidR="00C85F57" w:rsidRPr="00876D45">
        <w:rPr>
          <w:rFonts w:ascii="Arial" w:hAnsi="Arial" w:cs="Arial"/>
          <w:sz w:val="20"/>
          <w:szCs w:val="20"/>
          <w:lang w:val="en-US"/>
        </w:rPr>
        <w:t xml:space="preserve"> compared to </w:t>
      </w:r>
      <w:r w:rsidR="00891E52">
        <w:rPr>
          <w:rFonts w:ascii="Arial" w:hAnsi="Arial" w:cs="Arial"/>
          <w:sz w:val="20"/>
          <w:szCs w:val="20"/>
          <w:lang w:val="en-US"/>
        </w:rPr>
        <w:t>June</w:t>
      </w:r>
      <w:r w:rsidR="00C85F57" w:rsidRPr="00876D45">
        <w:rPr>
          <w:rFonts w:ascii="Arial" w:hAnsi="Arial" w:cs="Arial"/>
          <w:sz w:val="20"/>
          <w:szCs w:val="20"/>
          <w:lang w:val="en-US"/>
        </w:rPr>
        <w:t xml:space="preserve"> 2020.</w:t>
      </w:r>
      <w:r w:rsidR="001A3742">
        <w:rPr>
          <w:rFonts w:ascii="Arial" w:hAnsi="Arial" w:cs="Arial"/>
          <w:sz w:val="20"/>
          <w:szCs w:val="20"/>
          <w:lang w:val="en-US"/>
        </w:rPr>
        <w:t xml:space="preserve"> </w:t>
      </w:r>
      <w:r w:rsidR="002D7F0F" w:rsidRPr="00876D45">
        <w:rPr>
          <w:rFonts w:ascii="Arial" w:hAnsi="Arial" w:cs="Arial"/>
          <w:sz w:val="20"/>
          <w:szCs w:val="20"/>
          <w:lang w:val="en-US"/>
        </w:rPr>
        <w:t xml:space="preserve">While female and male labor force increased by </w:t>
      </w:r>
      <w:r w:rsidR="005A009C">
        <w:rPr>
          <w:rFonts w:ascii="Arial" w:hAnsi="Arial" w:cs="Arial"/>
          <w:sz w:val="20"/>
          <w:szCs w:val="20"/>
          <w:lang w:val="en-US"/>
        </w:rPr>
        <w:t>217</w:t>
      </w:r>
      <w:r w:rsidR="001A3742">
        <w:rPr>
          <w:rFonts w:ascii="Arial" w:hAnsi="Arial" w:cs="Arial"/>
          <w:sz w:val="20"/>
          <w:szCs w:val="20"/>
          <w:lang w:val="en-US"/>
        </w:rPr>
        <w:t xml:space="preserve"> thousand and 323</w:t>
      </w:r>
      <w:r w:rsidR="002D7F0F" w:rsidRPr="00876D45">
        <w:rPr>
          <w:rFonts w:ascii="Arial" w:hAnsi="Arial" w:cs="Arial"/>
          <w:sz w:val="20"/>
          <w:szCs w:val="20"/>
          <w:lang w:val="en-US"/>
        </w:rPr>
        <w:t xml:space="preserve"> thousand, respectively, female and male employment increased b</w:t>
      </w:r>
      <w:r w:rsidR="001A3742">
        <w:rPr>
          <w:rFonts w:ascii="Arial" w:hAnsi="Arial" w:cs="Arial"/>
          <w:sz w:val="20"/>
          <w:szCs w:val="20"/>
          <w:lang w:val="en-US"/>
        </w:rPr>
        <w:t>y 165 thousand and 423</w:t>
      </w:r>
      <w:r w:rsidR="009970C9">
        <w:rPr>
          <w:rFonts w:ascii="Arial" w:hAnsi="Arial" w:cs="Arial"/>
          <w:sz w:val="20"/>
          <w:szCs w:val="20"/>
          <w:lang w:val="en-US"/>
        </w:rPr>
        <w:t xml:space="preserve"> thousand</w:t>
      </w:r>
      <w:r w:rsidR="002D7F0F" w:rsidRPr="00876D45">
        <w:rPr>
          <w:rFonts w:ascii="Arial" w:hAnsi="Arial" w:cs="Arial"/>
          <w:sz w:val="20"/>
          <w:szCs w:val="20"/>
          <w:lang w:val="en-US"/>
        </w:rPr>
        <w:t xml:space="preserve">. </w:t>
      </w:r>
      <w:r w:rsidR="009970C9">
        <w:rPr>
          <w:rFonts w:ascii="Arial" w:hAnsi="Arial" w:cs="Arial"/>
          <w:sz w:val="20"/>
          <w:szCs w:val="20"/>
          <w:lang w:val="en-US"/>
        </w:rPr>
        <w:t>As increase</w:t>
      </w:r>
      <w:r w:rsidR="002D7F0F" w:rsidRPr="00876D45">
        <w:rPr>
          <w:rFonts w:ascii="Arial" w:hAnsi="Arial" w:cs="Arial"/>
          <w:sz w:val="20"/>
          <w:szCs w:val="20"/>
          <w:lang w:val="en-US"/>
        </w:rPr>
        <w:t xml:space="preserve"> in </w:t>
      </w:r>
      <w:r w:rsidR="001A3742">
        <w:rPr>
          <w:rFonts w:ascii="Arial" w:hAnsi="Arial" w:cs="Arial"/>
          <w:sz w:val="20"/>
          <w:szCs w:val="20"/>
          <w:lang w:val="en-US"/>
        </w:rPr>
        <w:t>male</w:t>
      </w:r>
      <w:r w:rsidR="002D7F0F" w:rsidRPr="00876D45">
        <w:rPr>
          <w:rFonts w:ascii="Arial" w:hAnsi="Arial" w:cs="Arial"/>
          <w:sz w:val="20"/>
          <w:szCs w:val="20"/>
          <w:lang w:val="en-US"/>
        </w:rPr>
        <w:t xml:space="preserve"> </w:t>
      </w:r>
      <w:r w:rsidR="001A3742">
        <w:rPr>
          <w:rFonts w:ascii="Arial" w:hAnsi="Arial" w:cs="Arial"/>
          <w:sz w:val="20"/>
          <w:szCs w:val="20"/>
          <w:lang w:val="en-US"/>
        </w:rPr>
        <w:t>employment</w:t>
      </w:r>
      <w:r w:rsidR="009970C9">
        <w:rPr>
          <w:rFonts w:ascii="Arial" w:hAnsi="Arial" w:cs="Arial"/>
          <w:sz w:val="20"/>
          <w:szCs w:val="20"/>
          <w:lang w:val="en-US"/>
        </w:rPr>
        <w:t xml:space="preserve"> compared to </w:t>
      </w:r>
      <w:r w:rsidR="001A3742">
        <w:rPr>
          <w:rFonts w:ascii="Arial" w:hAnsi="Arial" w:cs="Arial"/>
          <w:sz w:val="20"/>
          <w:szCs w:val="20"/>
          <w:lang w:val="en-US"/>
        </w:rPr>
        <w:t>labor force</w:t>
      </w:r>
      <w:r w:rsidR="009970C9">
        <w:rPr>
          <w:rFonts w:ascii="Arial" w:hAnsi="Arial" w:cs="Arial"/>
          <w:sz w:val="20"/>
          <w:szCs w:val="20"/>
          <w:lang w:val="en-US"/>
        </w:rPr>
        <w:t xml:space="preserve"> was higher</w:t>
      </w:r>
      <w:r w:rsidR="001A3742">
        <w:rPr>
          <w:rFonts w:ascii="Arial" w:hAnsi="Arial" w:cs="Arial"/>
          <w:sz w:val="20"/>
          <w:szCs w:val="20"/>
          <w:lang w:val="en-US"/>
        </w:rPr>
        <w:t xml:space="preserve">, </w:t>
      </w:r>
      <w:r w:rsidR="009970C9">
        <w:rPr>
          <w:rFonts w:ascii="Arial" w:hAnsi="Arial" w:cs="Arial"/>
          <w:sz w:val="20"/>
          <w:szCs w:val="20"/>
          <w:lang w:val="en-US"/>
        </w:rPr>
        <w:t xml:space="preserve">male </w:t>
      </w:r>
      <w:r w:rsidR="002D7F0F" w:rsidRPr="00876D45">
        <w:rPr>
          <w:rFonts w:ascii="Arial" w:hAnsi="Arial" w:cs="Arial"/>
          <w:sz w:val="20"/>
          <w:szCs w:val="20"/>
          <w:lang w:val="en-US"/>
        </w:rPr>
        <w:t xml:space="preserve">unemployment rate </w:t>
      </w:r>
      <w:r w:rsidR="001A3742">
        <w:rPr>
          <w:rFonts w:ascii="Arial" w:hAnsi="Arial" w:cs="Arial"/>
          <w:sz w:val="20"/>
          <w:szCs w:val="20"/>
          <w:lang w:val="en-US"/>
        </w:rPr>
        <w:t>decreased</w:t>
      </w:r>
      <w:r w:rsidR="00252FDF">
        <w:rPr>
          <w:rFonts w:ascii="Arial" w:hAnsi="Arial" w:cs="Arial"/>
          <w:sz w:val="20"/>
          <w:szCs w:val="20"/>
          <w:lang w:val="en-US"/>
        </w:rPr>
        <w:t xml:space="preserve"> in the period</w:t>
      </w:r>
      <w:r w:rsidR="00386BE5">
        <w:rPr>
          <w:rFonts w:ascii="Arial" w:hAnsi="Arial" w:cs="Arial"/>
          <w:sz w:val="20"/>
          <w:szCs w:val="20"/>
          <w:lang w:val="en-US"/>
        </w:rPr>
        <w:t xml:space="preserve"> of July</w:t>
      </w:r>
      <w:r w:rsidR="001A3742">
        <w:rPr>
          <w:rFonts w:ascii="Arial" w:hAnsi="Arial" w:cs="Arial"/>
          <w:sz w:val="20"/>
          <w:szCs w:val="20"/>
          <w:lang w:val="en-US"/>
        </w:rPr>
        <w:t>.</w:t>
      </w:r>
      <w:r w:rsidR="00386BE5">
        <w:rPr>
          <w:rFonts w:ascii="Arial" w:hAnsi="Arial" w:cs="Arial"/>
          <w:sz w:val="20"/>
          <w:szCs w:val="20"/>
          <w:lang w:val="en-US"/>
        </w:rPr>
        <w:t xml:space="preserve"> Since</w:t>
      </w:r>
      <w:r w:rsidR="001A3742">
        <w:rPr>
          <w:rFonts w:ascii="Arial" w:hAnsi="Arial" w:cs="Arial"/>
          <w:sz w:val="20"/>
          <w:szCs w:val="20"/>
          <w:lang w:val="en-US"/>
        </w:rPr>
        <w:t xml:space="preserve"> </w:t>
      </w:r>
      <w:r w:rsidR="00386BE5">
        <w:rPr>
          <w:rFonts w:ascii="Arial" w:hAnsi="Arial" w:cs="Arial"/>
          <w:sz w:val="20"/>
          <w:szCs w:val="20"/>
          <w:lang w:val="en-US"/>
        </w:rPr>
        <w:t>increases</w:t>
      </w:r>
      <w:r w:rsidR="00386BE5" w:rsidRPr="00876D45">
        <w:rPr>
          <w:rFonts w:ascii="Arial" w:hAnsi="Arial" w:cs="Arial"/>
          <w:sz w:val="20"/>
          <w:szCs w:val="20"/>
          <w:lang w:val="en-US"/>
        </w:rPr>
        <w:t xml:space="preserve"> in </w:t>
      </w:r>
      <w:r w:rsidR="00386BE5">
        <w:rPr>
          <w:rFonts w:ascii="Arial" w:hAnsi="Arial" w:cs="Arial"/>
          <w:sz w:val="20"/>
          <w:szCs w:val="20"/>
          <w:lang w:val="en-US"/>
        </w:rPr>
        <w:t>female</w:t>
      </w:r>
      <w:r w:rsidR="00386BE5" w:rsidRPr="00876D45">
        <w:rPr>
          <w:rFonts w:ascii="Arial" w:hAnsi="Arial" w:cs="Arial"/>
          <w:sz w:val="20"/>
          <w:szCs w:val="20"/>
          <w:lang w:val="en-US"/>
        </w:rPr>
        <w:t xml:space="preserve"> </w:t>
      </w:r>
      <w:r w:rsidR="00386BE5">
        <w:rPr>
          <w:rFonts w:ascii="Arial" w:hAnsi="Arial" w:cs="Arial"/>
          <w:sz w:val="20"/>
          <w:szCs w:val="20"/>
          <w:lang w:val="en-US"/>
        </w:rPr>
        <w:t xml:space="preserve">employment compared to labor force was lower, female </w:t>
      </w:r>
      <w:r w:rsidR="00386BE5" w:rsidRPr="00876D45">
        <w:rPr>
          <w:rFonts w:ascii="Arial" w:hAnsi="Arial" w:cs="Arial"/>
          <w:sz w:val="20"/>
          <w:szCs w:val="20"/>
          <w:lang w:val="en-US"/>
        </w:rPr>
        <w:t xml:space="preserve">unemployment rate </w:t>
      </w:r>
      <w:r w:rsidR="00386BE5">
        <w:rPr>
          <w:rFonts w:ascii="Arial" w:hAnsi="Arial" w:cs="Arial"/>
          <w:sz w:val="20"/>
          <w:szCs w:val="20"/>
          <w:lang w:val="en-US"/>
        </w:rPr>
        <w:t>increased in the period of July.</w:t>
      </w:r>
      <w:r w:rsidR="00386BE5" w:rsidRPr="00386BE5">
        <w:rPr>
          <w:rFonts w:ascii="Arial" w:hAnsi="Arial" w:cs="Arial"/>
          <w:sz w:val="20"/>
          <w:szCs w:val="20"/>
          <w:lang w:val="en-US"/>
        </w:rPr>
        <w:t xml:space="preserve"> As a result, the gender gap in non-agricultural une</w:t>
      </w:r>
      <w:r w:rsidR="00386BE5">
        <w:rPr>
          <w:rFonts w:ascii="Arial" w:hAnsi="Arial" w:cs="Arial"/>
          <w:sz w:val="20"/>
          <w:szCs w:val="20"/>
          <w:lang w:val="en-US"/>
        </w:rPr>
        <w:t>mployment rates increased from 3.6 percent to 4.5</w:t>
      </w:r>
      <w:r w:rsidR="00386BE5" w:rsidRPr="00386BE5">
        <w:rPr>
          <w:rFonts w:ascii="Arial" w:hAnsi="Arial" w:cs="Arial"/>
          <w:sz w:val="20"/>
          <w:szCs w:val="20"/>
          <w:lang w:val="en-US"/>
        </w:rPr>
        <w:t xml:space="preserve"> percent points </w:t>
      </w:r>
      <w:r w:rsidR="009970C9">
        <w:rPr>
          <w:rFonts w:ascii="Arial" w:hAnsi="Arial" w:cs="Arial"/>
          <w:sz w:val="20"/>
          <w:szCs w:val="20"/>
          <w:lang w:val="en-US"/>
        </w:rPr>
        <w:t xml:space="preserve">in June 2020 </w:t>
      </w:r>
      <w:r w:rsidR="00A852A8" w:rsidRPr="00876D45">
        <w:rPr>
          <w:rFonts w:ascii="Arial" w:hAnsi="Arial" w:cs="Arial"/>
          <w:sz w:val="20"/>
          <w:szCs w:val="20"/>
          <w:lang w:val="en-US"/>
        </w:rPr>
        <w:t>(Table 3)</w:t>
      </w:r>
      <w:r w:rsidR="00421B7D" w:rsidRPr="00876D45">
        <w:rPr>
          <w:rFonts w:ascii="Arial" w:hAnsi="Arial" w:cs="Arial"/>
          <w:sz w:val="20"/>
          <w:szCs w:val="20"/>
          <w:lang w:val="en-US"/>
        </w:rPr>
        <w:t xml:space="preserve">. </w:t>
      </w:r>
    </w:p>
    <w:p w14:paraId="02AA169B" w14:textId="77777777" w:rsidR="00A378F3" w:rsidRPr="00876D45" w:rsidRDefault="00A378F3" w:rsidP="00300E5C">
      <w:pPr>
        <w:jc w:val="both"/>
        <w:rPr>
          <w:rFonts w:ascii="Arial" w:hAnsi="Arial" w:cs="Arial"/>
          <w:sz w:val="20"/>
          <w:szCs w:val="20"/>
          <w:lang w:val="en-US"/>
        </w:rPr>
      </w:pPr>
    </w:p>
    <w:p w14:paraId="5231EA5C" w14:textId="77777777" w:rsidR="00201120" w:rsidRPr="00876D45" w:rsidRDefault="00201120" w:rsidP="001C6540">
      <w:pPr>
        <w:pStyle w:val="Caption"/>
        <w:keepNext/>
        <w:jc w:val="both"/>
        <w:rPr>
          <w:rFonts w:ascii="Arial" w:hAnsi="Arial" w:cs="Arial"/>
          <w:lang w:val="en-US"/>
        </w:rPr>
      </w:pPr>
      <w:bookmarkStart w:id="4" w:name="_Ref482610868"/>
    </w:p>
    <w:p w14:paraId="5FF8B226" w14:textId="77777777" w:rsidR="00D3495E" w:rsidRPr="00876D45" w:rsidRDefault="00D3495E" w:rsidP="001C6540">
      <w:pPr>
        <w:pStyle w:val="Caption"/>
        <w:keepNext/>
        <w:jc w:val="both"/>
        <w:rPr>
          <w:rFonts w:ascii="Arial" w:hAnsi="Arial" w:cs="Arial"/>
          <w:lang w:val="en-US"/>
        </w:rPr>
      </w:pPr>
    </w:p>
    <w:p w14:paraId="62D74DC5" w14:textId="77777777" w:rsidR="00E87F41" w:rsidRPr="00876D45" w:rsidRDefault="00E87F41" w:rsidP="00E87F41">
      <w:pPr>
        <w:rPr>
          <w:lang w:val="en-US"/>
        </w:rPr>
      </w:pPr>
    </w:p>
    <w:p w14:paraId="78CF62F8" w14:textId="77777777" w:rsidR="004465EB" w:rsidRPr="00876D45" w:rsidRDefault="004465EB" w:rsidP="004465EB">
      <w:pPr>
        <w:rPr>
          <w:lang w:val="en-US"/>
        </w:rPr>
      </w:pPr>
    </w:p>
    <w:p w14:paraId="4714AD38" w14:textId="77777777" w:rsidR="009E49D5" w:rsidRPr="00876D45" w:rsidRDefault="009E49D5" w:rsidP="004465EB">
      <w:pPr>
        <w:rPr>
          <w:lang w:val="en-US"/>
        </w:rPr>
      </w:pPr>
    </w:p>
    <w:p w14:paraId="7F46112F" w14:textId="77777777" w:rsidR="002C12D5" w:rsidRPr="00876D45" w:rsidRDefault="002C12D5" w:rsidP="004465EB">
      <w:pPr>
        <w:rPr>
          <w:lang w:val="en-US"/>
        </w:rPr>
      </w:pPr>
    </w:p>
    <w:p w14:paraId="3E0E4218" w14:textId="77777777" w:rsidR="002C12D5" w:rsidRPr="00876D45" w:rsidRDefault="002C12D5" w:rsidP="004465EB">
      <w:pPr>
        <w:rPr>
          <w:lang w:val="en-US"/>
        </w:rPr>
      </w:pPr>
    </w:p>
    <w:p w14:paraId="440A5CAC" w14:textId="77777777" w:rsidR="009E49D5" w:rsidRPr="00876D45" w:rsidRDefault="009E49D5" w:rsidP="004465EB">
      <w:pPr>
        <w:rPr>
          <w:lang w:val="en-US"/>
        </w:rPr>
      </w:pPr>
    </w:p>
    <w:p w14:paraId="5C921709" w14:textId="77777777" w:rsidR="004465EB" w:rsidRPr="00876D45" w:rsidRDefault="004465EB" w:rsidP="004465EB">
      <w:pPr>
        <w:rPr>
          <w:lang w:val="en-US"/>
        </w:rPr>
      </w:pPr>
    </w:p>
    <w:p w14:paraId="6B8AAB54" w14:textId="524401F5" w:rsidR="001C6540" w:rsidRPr="00876D45" w:rsidRDefault="00797071" w:rsidP="00EF21BE">
      <w:pPr>
        <w:pStyle w:val="Caption"/>
        <w:keepNext/>
        <w:spacing w:after="120"/>
        <w:jc w:val="both"/>
        <w:rPr>
          <w:rFonts w:ascii="Arial" w:hAnsi="Arial" w:cs="Arial"/>
          <w:lang w:val="en-US"/>
        </w:rPr>
      </w:pPr>
      <w:r w:rsidRPr="00876D45">
        <w:rPr>
          <w:rFonts w:ascii="Arial" w:hAnsi="Arial" w:cs="Arial"/>
          <w:lang w:val="en-US"/>
        </w:rPr>
        <w:lastRenderedPageBreak/>
        <w:t xml:space="preserve">Figure </w:t>
      </w:r>
      <w:r w:rsidR="00062314" w:rsidRPr="00876D45">
        <w:rPr>
          <w:rFonts w:ascii="Arial" w:hAnsi="Arial" w:cs="Arial"/>
          <w:lang w:val="en-US"/>
        </w:rPr>
        <w:t>6</w:t>
      </w:r>
      <w:r w:rsidRPr="00876D45">
        <w:rPr>
          <w:rFonts w:ascii="Arial" w:hAnsi="Arial" w:cs="Arial"/>
          <w:lang w:val="en-US"/>
        </w:rPr>
        <w:t>: Seasonally adjusted non-agricultural unemployment rate by gender</w:t>
      </w:r>
      <w:bookmarkEnd w:id="4"/>
      <w:r w:rsidR="00395124">
        <w:rPr>
          <w:rFonts w:ascii="Arial" w:hAnsi="Arial" w:cs="Arial"/>
          <w:lang w:val="en-US"/>
        </w:rPr>
        <w:t xml:space="preserve"> (%)</w:t>
      </w:r>
    </w:p>
    <w:p w14:paraId="41DBA768" w14:textId="6668A946" w:rsidR="001C6540" w:rsidRPr="00876D45" w:rsidRDefault="00B029C4" w:rsidP="00EF21BE">
      <w:pPr>
        <w:spacing w:before="120"/>
        <w:jc w:val="both"/>
        <w:rPr>
          <w:rFonts w:ascii="Arial" w:hAnsi="Arial" w:cs="Arial"/>
          <w:color w:val="FF0000"/>
          <w:sz w:val="20"/>
          <w:szCs w:val="20"/>
          <w:lang w:val="en-US"/>
        </w:rPr>
      </w:pPr>
      <w:r w:rsidRPr="00B029C4">
        <w:rPr>
          <w:noProof/>
          <w:lang w:eastAsia="tr-TR"/>
        </w:rPr>
        <w:drawing>
          <wp:inline distT="0" distB="0" distL="0" distR="0" wp14:anchorId="5832C170" wp14:editId="460CF56E">
            <wp:extent cx="6645275" cy="3684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275" cy="3684270"/>
                    </a:xfrm>
                    <a:prstGeom prst="rect">
                      <a:avLst/>
                    </a:prstGeom>
                  </pic:spPr>
                </pic:pic>
              </a:graphicData>
            </a:graphic>
          </wp:inline>
        </w:drawing>
      </w:r>
    </w:p>
    <w:p w14:paraId="22B21E38" w14:textId="77777777" w:rsidR="009A4D46" w:rsidRPr="00876D45" w:rsidRDefault="009A4D46" w:rsidP="00EF21BE">
      <w:pPr>
        <w:spacing w:before="120"/>
        <w:rPr>
          <w:rFonts w:ascii="Arial" w:hAnsi="Arial" w:cs="Arial"/>
          <w:sz w:val="18"/>
          <w:szCs w:val="18"/>
          <w:lang w:val="en-US"/>
        </w:rPr>
      </w:pPr>
      <w:bookmarkStart w:id="5" w:name="_Ref448480503"/>
      <w:r w:rsidRPr="00876D45">
        <w:rPr>
          <w:rFonts w:ascii="Arial" w:hAnsi="Arial" w:cs="Arial"/>
          <w:sz w:val="18"/>
          <w:szCs w:val="18"/>
          <w:lang w:val="en-US"/>
        </w:rPr>
        <w:t xml:space="preserve">Source: </w:t>
      </w:r>
      <w:r w:rsidR="009D1449" w:rsidRPr="00876D45">
        <w:rPr>
          <w:rFonts w:ascii="Arial" w:hAnsi="Arial" w:cs="Arial"/>
          <w:sz w:val="18"/>
          <w:szCs w:val="18"/>
          <w:lang w:val="en-US"/>
        </w:rPr>
        <w:t>Turkstat</w:t>
      </w:r>
      <w:r w:rsidRPr="00876D45">
        <w:rPr>
          <w:rFonts w:ascii="Arial" w:hAnsi="Arial" w:cs="Arial"/>
          <w:sz w:val="18"/>
          <w:szCs w:val="18"/>
          <w:lang w:val="en-US"/>
        </w:rPr>
        <w:t xml:space="preserve">, </w:t>
      </w:r>
      <w:r w:rsidR="009D1449" w:rsidRPr="00876D45">
        <w:rPr>
          <w:rFonts w:ascii="Arial" w:hAnsi="Arial" w:cs="Arial"/>
          <w:bCs/>
          <w:sz w:val="18"/>
          <w:szCs w:val="18"/>
          <w:lang w:val="en-US"/>
        </w:rPr>
        <w:t>Beta</w:t>
      </w:r>
      <w:r w:rsidR="00AE34E2" w:rsidRPr="00876D45">
        <w:rPr>
          <w:rFonts w:ascii="Arial" w:hAnsi="Arial" w:cs="Arial"/>
          <w:bCs/>
          <w:sz w:val="18"/>
          <w:szCs w:val="18"/>
          <w:lang w:val="en-US"/>
        </w:rPr>
        <w:t>m</w:t>
      </w:r>
    </w:p>
    <w:p w14:paraId="263E113A" w14:textId="77777777" w:rsidR="001C6540" w:rsidRPr="00876D45" w:rsidRDefault="001C6540" w:rsidP="001C6540">
      <w:pPr>
        <w:suppressAutoHyphens w:val="0"/>
        <w:rPr>
          <w:rFonts w:ascii="Arial" w:hAnsi="Arial" w:cs="Arial"/>
          <w:b/>
          <w:bCs/>
          <w:color w:val="FF0000"/>
          <w:sz w:val="20"/>
          <w:szCs w:val="20"/>
          <w:lang w:val="en-US"/>
        </w:rPr>
      </w:pPr>
      <w:r w:rsidRPr="00876D45">
        <w:rPr>
          <w:rFonts w:ascii="Arial" w:hAnsi="Arial" w:cs="Arial"/>
          <w:color w:val="FF0000"/>
          <w:lang w:val="en-US"/>
        </w:rPr>
        <w:br w:type="page"/>
      </w:r>
    </w:p>
    <w:p w14:paraId="3627B177" w14:textId="4D701ACA" w:rsidR="00D32E70" w:rsidRPr="00876D45" w:rsidRDefault="00004514" w:rsidP="00EF21BE">
      <w:pPr>
        <w:pStyle w:val="Caption"/>
        <w:keepNext/>
        <w:spacing w:after="120"/>
        <w:rPr>
          <w:rFonts w:ascii="Arial" w:hAnsi="Arial" w:cs="Arial"/>
          <w:lang w:val="en-US"/>
        </w:rPr>
      </w:pPr>
      <w:bookmarkStart w:id="6" w:name="_Ref480193867"/>
      <w:r w:rsidRPr="00876D45">
        <w:rPr>
          <w:rFonts w:ascii="Arial" w:hAnsi="Arial" w:cs="Arial"/>
          <w:lang w:val="en-US"/>
        </w:rPr>
        <w:lastRenderedPageBreak/>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5104F6">
        <w:rPr>
          <w:rFonts w:ascii="Arial" w:hAnsi="Arial" w:cs="Arial"/>
          <w:noProof/>
          <w:lang w:val="en-US"/>
        </w:rPr>
        <w:t>1</w:t>
      </w:r>
      <w:r w:rsidR="00D76BAD" w:rsidRPr="00876D45">
        <w:rPr>
          <w:rFonts w:ascii="Arial" w:hAnsi="Arial" w:cs="Arial"/>
          <w:lang w:val="en-US"/>
        </w:rPr>
        <w:fldChar w:fldCharType="end"/>
      </w:r>
      <w:r w:rsidR="0032418E">
        <w:rPr>
          <w:rFonts w:ascii="Arial" w:hAnsi="Arial" w:cs="Arial"/>
          <w:lang w:val="en-US"/>
        </w:rPr>
        <w:t xml:space="preserve">: </w:t>
      </w:r>
      <w:r w:rsidRPr="00876D45">
        <w:rPr>
          <w:rFonts w:ascii="Arial" w:hAnsi="Arial" w:cs="Arial"/>
          <w:lang w:val="en-US"/>
        </w:rPr>
        <w:t>Seasonally adjusted non-agricultural labor market indicators (in thousands) *</w:t>
      </w:r>
      <w:bookmarkEnd w:id="5"/>
      <w:bookmarkEnd w:id="6"/>
      <w:r w:rsidR="00D4031E" w:rsidRPr="00876D45">
        <w:rPr>
          <w:rFonts w:ascii="Arial" w:hAnsi="Arial" w:cs="Arial"/>
          <w:lang w:val="en-US"/>
        </w:rPr>
        <w:t>*</w:t>
      </w:r>
    </w:p>
    <w:tbl>
      <w:tblPr>
        <w:tblW w:w="10760" w:type="dxa"/>
        <w:tblInd w:w="8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32418E" w:rsidRPr="0032418E" w14:paraId="58DEB17F" w14:textId="77777777" w:rsidTr="0032418E">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5BE2F0B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 </w:t>
            </w:r>
          </w:p>
        </w:tc>
        <w:tc>
          <w:tcPr>
            <w:tcW w:w="1060" w:type="dxa"/>
            <w:tcBorders>
              <w:top w:val="single" w:sz="8" w:space="0" w:color="auto"/>
              <w:left w:val="nil"/>
              <w:bottom w:val="nil"/>
              <w:right w:val="nil"/>
            </w:tcBorders>
            <w:shd w:val="clear" w:color="auto" w:fill="auto"/>
            <w:vAlign w:val="bottom"/>
            <w:hideMark/>
          </w:tcPr>
          <w:p w14:paraId="2C3AB644"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Labor force</w:t>
            </w:r>
          </w:p>
        </w:tc>
        <w:tc>
          <w:tcPr>
            <w:tcW w:w="1140" w:type="dxa"/>
            <w:tcBorders>
              <w:top w:val="single" w:sz="8" w:space="0" w:color="auto"/>
              <w:left w:val="nil"/>
              <w:bottom w:val="nil"/>
              <w:right w:val="nil"/>
            </w:tcBorders>
            <w:shd w:val="clear" w:color="auto" w:fill="auto"/>
            <w:vAlign w:val="bottom"/>
            <w:hideMark/>
          </w:tcPr>
          <w:p w14:paraId="636F113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36F53664"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14:paraId="78345D0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0BE12F4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Monthly changes</w:t>
            </w:r>
          </w:p>
        </w:tc>
      </w:tr>
      <w:tr w:rsidR="0032418E" w:rsidRPr="0032418E" w14:paraId="227EF0F5" w14:textId="77777777" w:rsidTr="0032418E">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724C29A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Jul-17</w:t>
            </w:r>
          </w:p>
        </w:tc>
        <w:tc>
          <w:tcPr>
            <w:tcW w:w="1060" w:type="dxa"/>
            <w:tcBorders>
              <w:top w:val="single" w:sz="8" w:space="0" w:color="auto"/>
              <w:left w:val="nil"/>
              <w:bottom w:val="nil"/>
              <w:right w:val="nil"/>
            </w:tcBorders>
            <w:shd w:val="clear" w:color="auto" w:fill="auto"/>
            <w:noWrap/>
            <w:vAlign w:val="bottom"/>
            <w:hideMark/>
          </w:tcPr>
          <w:p w14:paraId="6EE6E7A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26092</w:t>
            </w:r>
          </w:p>
        </w:tc>
        <w:tc>
          <w:tcPr>
            <w:tcW w:w="1140" w:type="dxa"/>
            <w:tcBorders>
              <w:top w:val="single" w:sz="8" w:space="0" w:color="auto"/>
              <w:left w:val="nil"/>
              <w:bottom w:val="nil"/>
              <w:right w:val="nil"/>
            </w:tcBorders>
            <w:shd w:val="clear" w:color="auto" w:fill="auto"/>
            <w:noWrap/>
            <w:vAlign w:val="bottom"/>
            <w:hideMark/>
          </w:tcPr>
          <w:p w14:paraId="2B52A30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22674</w:t>
            </w:r>
          </w:p>
        </w:tc>
        <w:tc>
          <w:tcPr>
            <w:tcW w:w="1380" w:type="dxa"/>
            <w:tcBorders>
              <w:top w:val="single" w:sz="8" w:space="0" w:color="auto"/>
              <w:left w:val="nil"/>
              <w:bottom w:val="nil"/>
              <w:right w:val="single" w:sz="8" w:space="0" w:color="auto"/>
            </w:tcBorders>
            <w:shd w:val="clear" w:color="auto" w:fill="auto"/>
            <w:noWrap/>
            <w:vAlign w:val="bottom"/>
            <w:hideMark/>
          </w:tcPr>
          <w:p w14:paraId="1C44180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3418</w:t>
            </w:r>
          </w:p>
        </w:tc>
        <w:tc>
          <w:tcPr>
            <w:tcW w:w="1760" w:type="dxa"/>
            <w:tcBorders>
              <w:top w:val="single" w:sz="8" w:space="0" w:color="auto"/>
              <w:left w:val="nil"/>
              <w:bottom w:val="nil"/>
              <w:right w:val="single" w:sz="8" w:space="0" w:color="auto"/>
            </w:tcBorders>
            <w:shd w:val="clear" w:color="auto" w:fill="auto"/>
            <w:noWrap/>
            <w:vAlign w:val="bottom"/>
            <w:hideMark/>
          </w:tcPr>
          <w:p w14:paraId="7B5ACD5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13.1%</w:t>
            </w:r>
          </w:p>
        </w:tc>
        <w:tc>
          <w:tcPr>
            <w:tcW w:w="1060" w:type="dxa"/>
            <w:tcBorders>
              <w:top w:val="nil"/>
              <w:left w:val="nil"/>
              <w:bottom w:val="nil"/>
              <w:right w:val="nil"/>
            </w:tcBorders>
            <w:shd w:val="clear" w:color="auto" w:fill="auto"/>
            <w:vAlign w:val="bottom"/>
            <w:hideMark/>
          </w:tcPr>
          <w:p w14:paraId="6585362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14:paraId="427C9B5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14:paraId="4160328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Unemployment</w:t>
            </w:r>
          </w:p>
        </w:tc>
      </w:tr>
      <w:tr w:rsidR="0032418E" w:rsidRPr="0032418E" w14:paraId="10F24AC2"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AEEBC4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Aug-17</w:t>
            </w:r>
          </w:p>
        </w:tc>
        <w:tc>
          <w:tcPr>
            <w:tcW w:w="1060" w:type="dxa"/>
            <w:tcBorders>
              <w:top w:val="nil"/>
              <w:left w:val="nil"/>
              <w:bottom w:val="nil"/>
              <w:right w:val="nil"/>
            </w:tcBorders>
            <w:shd w:val="clear" w:color="auto" w:fill="auto"/>
            <w:noWrap/>
            <w:vAlign w:val="bottom"/>
            <w:hideMark/>
          </w:tcPr>
          <w:p w14:paraId="33B9980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26137</w:t>
            </w:r>
          </w:p>
        </w:tc>
        <w:tc>
          <w:tcPr>
            <w:tcW w:w="1140" w:type="dxa"/>
            <w:tcBorders>
              <w:top w:val="nil"/>
              <w:left w:val="nil"/>
              <w:bottom w:val="nil"/>
              <w:right w:val="nil"/>
            </w:tcBorders>
            <w:shd w:val="clear" w:color="auto" w:fill="auto"/>
            <w:noWrap/>
            <w:vAlign w:val="bottom"/>
            <w:hideMark/>
          </w:tcPr>
          <w:p w14:paraId="720A333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22844</w:t>
            </w:r>
          </w:p>
        </w:tc>
        <w:tc>
          <w:tcPr>
            <w:tcW w:w="1380" w:type="dxa"/>
            <w:tcBorders>
              <w:top w:val="nil"/>
              <w:left w:val="nil"/>
              <w:bottom w:val="nil"/>
              <w:right w:val="single" w:sz="8" w:space="0" w:color="auto"/>
            </w:tcBorders>
            <w:shd w:val="clear" w:color="auto" w:fill="auto"/>
            <w:noWrap/>
            <w:vAlign w:val="bottom"/>
            <w:hideMark/>
          </w:tcPr>
          <w:p w14:paraId="0C5B835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3293</w:t>
            </w:r>
          </w:p>
        </w:tc>
        <w:tc>
          <w:tcPr>
            <w:tcW w:w="1760" w:type="dxa"/>
            <w:tcBorders>
              <w:top w:val="nil"/>
              <w:left w:val="nil"/>
              <w:bottom w:val="nil"/>
              <w:right w:val="nil"/>
            </w:tcBorders>
            <w:shd w:val="clear" w:color="auto" w:fill="auto"/>
            <w:noWrap/>
            <w:vAlign w:val="bottom"/>
            <w:hideMark/>
          </w:tcPr>
          <w:p w14:paraId="2DC9BF6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12.6%</w:t>
            </w:r>
          </w:p>
        </w:tc>
        <w:tc>
          <w:tcPr>
            <w:tcW w:w="1060" w:type="dxa"/>
            <w:tcBorders>
              <w:top w:val="single" w:sz="8" w:space="0" w:color="auto"/>
              <w:left w:val="single" w:sz="8" w:space="0" w:color="auto"/>
              <w:bottom w:val="nil"/>
              <w:right w:val="nil"/>
            </w:tcBorders>
            <w:shd w:val="clear" w:color="auto" w:fill="auto"/>
            <w:noWrap/>
            <w:vAlign w:val="bottom"/>
            <w:hideMark/>
          </w:tcPr>
          <w:p w14:paraId="2FC17BE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45</w:t>
            </w:r>
          </w:p>
        </w:tc>
        <w:tc>
          <w:tcPr>
            <w:tcW w:w="1140" w:type="dxa"/>
            <w:tcBorders>
              <w:top w:val="single" w:sz="8" w:space="0" w:color="auto"/>
              <w:left w:val="nil"/>
              <w:bottom w:val="nil"/>
              <w:right w:val="nil"/>
            </w:tcBorders>
            <w:shd w:val="clear" w:color="auto" w:fill="auto"/>
            <w:noWrap/>
            <w:vAlign w:val="bottom"/>
            <w:hideMark/>
          </w:tcPr>
          <w:p w14:paraId="2CBA6B4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170</w:t>
            </w:r>
          </w:p>
        </w:tc>
        <w:tc>
          <w:tcPr>
            <w:tcW w:w="1380" w:type="dxa"/>
            <w:tcBorders>
              <w:top w:val="single" w:sz="8" w:space="0" w:color="auto"/>
              <w:left w:val="nil"/>
              <w:bottom w:val="nil"/>
              <w:right w:val="single" w:sz="8" w:space="0" w:color="auto"/>
            </w:tcBorders>
            <w:shd w:val="clear" w:color="auto" w:fill="auto"/>
            <w:noWrap/>
            <w:vAlign w:val="bottom"/>
            <w:hideMark/>
          </w:tcPr>
          <w:p w14:paraId="06B2B5B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-125</w:t>
            </w:r>
          </w:p>
        </w:tc>
      </w:tr>
      <w:tr w:rsidR="0032418E" w:rsidRPr="0032418E" w14:paraId="49657396"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A2AB211"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Sep-17</w:t>
            </w:r>
          </w:p>
        </w:tc>
        <w:tc>
          <w:tcPr>
            <w:tcW w:w="1060" w:type="dxa"/>
            <w:tcBorders>
              <w:top w:val="nil"/>
              <w:left w:val="nil"/>
              <w:bottom w:val="nil"/>
              <w:right w:val="nil"/>
            </w:tcBorders>
            <w:shd w:val="clear" w:color="auto" w:fill="auto"/>
            <w:noWrap/>
            <w:vAlign w:val="bottom"/>
            <w:hideMark/>
          </w:tcPr>
          <w:p w14:paraId="12FE1BD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26209</w:t>
            </w:r>
          </w:p>
        </w:tc>
        <w:tc>
          <w:tcPr>
            <w:tcW w:w="1140" w:type="dxa"/>
            <w:tcBorders>
              <w:top w:val="nil"/>
              <w:left w:val="nil"/>
              <w:bottom w:val="nil"/>
              <w:right w:val="nil"/>
            </w:tcBorders>
            <w:shd w:val="clear" w:color="auto" w:fill="auto"/>
            <w:noWrap/>
            <w:vAlign w:val="bottom"/>
            <w:hideMark/>
          </w:tcPr>
          <w:p w14:paraId="397F66B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22907</w:t>
            </w:r>
          </w:p>
        </w:tc>
        <w:tc>
          <w:tcPr>
            <w:tcW w:w="1380" w:type="dxa"/>
            <w:tcBorders>
              <w:top w:val="nil"/>
              <w:left w:val="nil"/>
              <w:bottom w:val="nil"/>
              <w:right w:val="single" w:sz="8" w:space="0" w:color="auto"/>
            </w:tcBorders>
            <w:shd w:val="clear" w:color="auto" w:fill="auto"/>
            <w:noWrap/>
            <w:vAlign w:val="bottom"/>
            <w:hideMark/>
          </w:tcPr>
          <w:p w14:paraId="67936EB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3302</w:t>
            </w:r>
          </w:p>
        </w:tc>
        <w:tc>
          <w:tcPr>
            <w:tcW w:w="1760" w:type="dxa"/>
            <w:tcBorders>
              <w:top w:val="nil"/>
              <w:left w:val="nil"/>
              <w:bottom w:val="nil"/>
              <w:right w:val="nil"/>
            </w:tcBorders>
            <w:shd w:val="clear" w:color="auto" w:fill="auto"/>
            <w:noWrap/>
            <w:vAlign w:val="bottom"/>
            <w:hideMark/>
          </w:tcPr>
          <w:p w14:paraId="1E0C2BB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12.6%</w:t>
            </w:r>
          </w:p>
        </w:tc>
        <w:tc>
          <w:tcPr>
            <w:tcW w:w="1060" w:type="dxa"/>
            <w:tcBorders>
              <w:top w:val="nil"/>
              <w:left w:val="single" w:sz="8" w:space="0" w:color="auto"/>
              <w:bottom w:val="nil"/>
              <w:right w:val="nil"/>
            </w:tcBorders>
            <w:shd w:val="clear" w:color="auto" w:fill="auto"/>
            <w:noWrap/>
            <w:vAlign w:val="bottom"/>
            <w:hideMark/>
          </w:tcPr>
          <w:p w14:paraId="53F5EA4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14:paraId="1C2903E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14:paraId="6C88710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w:t>
            </w:r>
          </w:p>
        </w:tc>
      </w:tr>
      <w:tr w:rsidR="0032418E" w:rsidRPr="0032418E" w14:paraId="2066C88D"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4100B2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Oct-17</w:t>
            </w:r>
          </w:p>
        </w:tc>
        <w:tc>
          <w:tcPr>
            <w:tcW w:w="1060" w:type="dxa"/>
            <w:tcBorders>
              <w:top w:val="nil"/>
              <w:left w:val="nil"/>
              <w:bottom w:val="nil"/>
              <w:right w:val="nil"/>
            </w:tcBorders>
            <w:shd w:val="clear" w:color="auto" w:fill="auto"/>
            <w:noWrap/>
            <w:vAlign w:val="bottom"/>
            <w:hideMark/>
          </w:tcPr>
          <w:p w14:paraId="0688797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26247</w:t>
            </w:r>
          </w:p>
        </w:tc>
        <w:tc>
          <w:tcPr>
            <w:tcW w:w="1140" w:type="dxa"/>
            <w:tcBorders>
              <w:top w:val="nil"/>
              <w:left w:val="nil"/>
              <w:bottom w:val="nil"/>
              <w:right w:val="nil"/>
            </w:tcBorders>
            <w:shd w:val="clear" w:color="auto" w:fill="auto"/>
            <w:noWrap/>
            <w:vAlign w:val="bottom"/>
            <w:hideMark/>
          </w:tcPr>
          <w:p w14:paraId="3CA96B3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23019</w:t>
            </w:r>
          </w:p>
        </w:tc>
        <w:tc>
          <w:tcPr>
            <w:tcW w:w="1380" w:type="dxa"/>
            <w:tcBorders>
              <w:top w:val="nil"/>
              <w:left w:val="nil"/>
              <w:bottom w:val="nil"/>
              <w:right w:val="single" w:sz="8" w:space="0" w:color="auto"/>
            </w:tcBorders>
            <w:shd w:val="clear" w:color="auto" w:fill="auto"/>
            <w:noWrap/>
            <w:vAlign w:val="bottom"/>
            <w:hideMark/>
          </w:tcPr>
          <w:p w14:paraId="4A83807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3228</w:t>
            </w:r>
          </w:p>
        </w:tc>
        <w:tc>
          <w:tcPr>
            <w:tcW w:w="1760" w:type="dxa"/>
            <w:tcBorders>
              <w:top w:val="nil"/>
              <w:left w:val="nil"/>
              <w:bottom w:val="nil"/>
              <w:right w:val="nil"/>
            </w:tcBorders>
            <w:shd w:val="clear" w:color="auto" w:fill="auto"/>
            <w:noWrap/>
            <w:vAlign w:val="bottom"/>
            <w:hideMark/>
          </w:tcPr>
          <w:p w14:paraId="31E41A6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12.3%</w:t>
            </w:r>
          </w:p>
        </w:tc>
        <w:tc>
          <w:tcPr>
            <w:tcW w:w="1060" w:type="dxa"/>
            <w:tcBorders>
              <w:top w:val="nil"/>
              <w:left w:val="single" w:sz="8" w:space="0" w:color="auto"/>
              <w:bottom w:val="nil"/>
              <w:right w:val="nil"/>
            </w:tcBorders>
            <w:shd w:val="clear" w:color="auto" w:fill="auto"/>
            <w:noWrap/>
            <w:vAlign w:val="bottom"/>
            <w:hideMark/>
          </w:tcPr>
          <w:p w14:paraId="16D53AE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38</w:t>
            </w:r>
          </w:p>
        </w:tc>
        <w:tc>
          <w:tcPr>
            <w:tcW w:w="1140" w:type="dxa"/>
            <w:tcBorders>
              <w:top w:val="nil"/>
              <w:left w:val="nil"/>
              <w:bottom w:val="nil"/>
              <w:right w:val="nil"/>
            </w:tcBorders>
            <w:shd w:val="clear" w:color="auto" w:fill="auto"/>
            <w:noWrap/>
            <w:vAlign w:val="bottom"/>
            <w:hideMark/>
          </w:tcPr>
          <w:p w14:paraId="0D41A23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112</w:t>
            </w:r>
          </w:p>
        </w:tc>
        <w:tc>
          <w:tcPr>
            <w:tcW w:w="1380" w:type="dxa"/>
            <w:tcBorders>
              <w:top w:val="nil"/>
              <w:left w:val="nil"/>
              <w:bottom w:val="nil"/>
              <w:right w:val="single" w:sz="8" w:space="0" w:color="auto"/>
            </w:tcBorders>
            <w:shd w:val="clear" w:color="auto" w:fill="auto"/>
            <w:noWrap/>
            <w:vAlign w:val="bottom"/>
            <w:hideMark/>
          </w:tcPr>
          <w:p w14:paraId="29F7BEF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-74</w:t>
            </w:r>
          </w:p>
        </w:tc>
      </w:tr>
      <w:tr w:rsidR="0032418E" w:rsidRPr="0032418E" w14:paraId="059C0FD3"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2289E7E"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Nov-17</w:t>
            </w:r>
          </w:p>
        </w:tc>
        <w:tc>
          <w:tcPr>
            <w:tcW w:w="1060" w:type="dxa"/>
            <w:tcBorders>
              <w:top w:val="nil"/>
              <w:left w:val="nil"/>
              <w:bottom w:val="nil"/>
              <w:right w:val="nil"/>
            </w:tcBorders>
            <w:shd w:val="clear" w:color="auto" w:fill="auto"/>
            <w:noWrap/>
            <w:vAlign w:val="bottom"/>
            <w:hideMark/>
          </w:tcPr>
          <w:p w14:paraId="0B55166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26371</w:t>
            </w:r>
          </w:p>
        </w:tc>
        <w:tc>
          <w:tcPr>
            <w:tcW w:w="1140" w:type="dxa"/>
            <w:tcBorders>
              <w:top w:val="nil"/>
              <w:left w:val="nil"/>
              <w:bottom w:val="nil"/>
              <w:right w:val="nil"/>
            </w:tcBorders>
            <w:shd w:val="clear" w:color="auto" w:fill="auto"/>
            <w:noWrap/>
            <w:vAlign w:val="bottom"/>
            <w:hideMark/>
          </w:tcPr>
          <w:p w14:paraId="5A48291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23180</w:t>
            </w:r>
          </w:p>
        </w:tc>
        <w:tc>
          <w:tcPr>
            <w:tcW w:w="1380" w:type="dxa"/>
            <w:tcBorders>
              <w:top w:val="nil"/>
              <w:left w:val="nil"/>
              <w:bottom w:val="nil"/>
              <w:right w:val="single" w:sz="8" w:space="0" w:color="auto"/>
            </w:tcBorders>
            <w:shd w:val="clear" w:color="auto" w:fill="auto"/>
            <w:noWrap/>
            <w:vAlign w:val="bottom"/>
            <w:hideMark/>
          </w:tcPr>
          <w:p w14:paraId="1D5DCE8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3191</w:t>
            </w:r>
          </w:p>
        </w:tc>
        <w:tc>
          <w:tcPr>
            <w:tcW w:w="1760" w:type="dxa"/>
            <w:tcBorders>
              <w:top w:val="nil"/>
              <w:left w:val="nil"/>
              <w:bottom w:val="nil"/>
              <w:right w:val="nil"/>
            </w:tcBorders>
            <w:shd w:val="clear" w:color="auto" w:fill="auto"/>
            <w:noWrap/>
            <w:vAlign w:val="bottom"/>
            <w:hideMark/>
          </w:tcPr>
          <w:p w14:paraId="32C98D4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12.1%</w:t>
            </w:r>
          </w:p>
        </w:tc>
        <w:tc>
          <w:tcPr>
            <w:tcW w:w="1060" w:type="dxa"/>
            <w:tcBorders>
              <w:top w:val="nil"/>
              <w:left w:val="single" w:sz="8" w:space="0" w:color="auto"/>
              <w:bottom w:val="nil"/>
              <w:right w:val="nil"/>
            </w:tcBorders>
            <w:shd w:val="clear" w:color="auto" w:fill="auto"/>
            <w:noWrap/>
            <w:vAlign w:val="bottom"/>
            <w:hideMark/>
          </w:tcPr>
          <w:p w14:paraId="793CB98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123</w:t>
            </w:r>
          </w:p>
        </w:tc>
        <w:tc>
          <w:tcPr>
            <w:tcW w:w="1140" w:type="dxa"/>
            <w:tcBorders>
              <w:top w:val="nil"/>
              <w:left w:val="nil"/>
              <w:bottom w:val="nil"/>
              <w:right w:val="nil"/>
            </w:tcBorders>
            <w:shd w:val="clear" w:color="auto" w:fill="auto"/>
            <w:noWrap/>
            <w:vAlign w:val="bottom"/>
            <w:hideMark/>
          </w:tcPr>
          <w:p w14:paraId="29A62B6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w:t>
            </w:r>
          </w:p>
        </w:tc>
        <w:tc>
          <w:tcPr>
            <w:tcW w:w="1380" w:type="dxa"/>
            <w:tcBorders>
              <w:top w:val="nil"/>
              <w:left w:val="nil"/>
              <w:bottom w:val="nil"/>
              <w:right w:val="single" w:sz="8" w:space="0" w:color="auto"/>
            </w:tcBorders>
            <w:shd w:val="clear" w:color="auto" w:fill="auto"/>
            <w:noWrap/>
            <w:vAlign w:val="bottom"/>
            <w:hideMark/>
          </w:tcPr>
          <w:p w14:paraId="66DB496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-38</w:t>
            </w:r>
          </w:p>
        </w:tc>
      </w:tr>
      <w:tr w:rsidR="0032418E" w:rsidRPr="0032418E" w14:paraId="3E431EE3"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17BA7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Dec-17</w:t>
            </w:r>
          </w:p>
        </w:tc>
        <w:tc>
          <w:tcPr>
            <w:tcW w:w="1060" w:type="dxa"/>
            <w:tcBorders>
              <w:top w:val="nil"/>
              <w:left w:val="nil"/>
              <w:bottom w:val="nil"/>
              <w:right w:val="nil"/>
            </w:tcBorders>
            <w:shd w:val="clear" w:color="auto" w:fill="auto"/>
            <w:noWrap/>
            <w:vAlign w:val="bottom"/>
            <w:hideMark/>
          </w:tcPr>
          <w:p w14:paraId="5C5A27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26401</w:t>
            </w:r>
          </w:p>
        </w:tc>
        <w:tc>
          <w:tcPr>
            <w:tcW w:w="1140" w:type="dxa"/>
            <w:tcBorders>
              <w:top w:val="nil"/>
              <w:left w:val="nil"/>
              <w:bottom w:val="nil"/>
              <w:right w:val="nil"/>
            </w:tcBorders>
            <w:shd w:val="clear" w:color="auto" w:fill="auto"/>
            <w:noWrap/>
            <w:vAlign w:val="bottom"/>
            <w:hideMark/>
          </w:tcPr>
          <w:p w14:paraId="0997F45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23286</w:t>
            </w:r>
          </w:p>
        </w:tc>
        <w:tc>
          <w:tcPr>
            <w:tcW w:w="1380" w:type="dxa"/>
            <w:tcBorders>
              <w:top w:val="nil"/>
              <w:left w:val="nil"/>
              <w:bottom w:val="nil"/>
              <w:right w:val="single" w:sz="8" w:space="0" w:color="auto"/>
            </w:tcBorders>
            <w:shd w:val="clear" w:color="auto" w:fill="auto"/>
            <w:noWrap/>
            <w:vAlign w:val="bottom"/>
            <w:hideMark/>
          </w:tcPr>
          <w:p w14:paraId="2584607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3115</w:t>
            </w:r>
          </w:p>
        </w:tc>
        <w:tc>
          <w:tcPr>
            <w:tcW w:w="1760" w:type="dxa"/>
            <w:tcBorders>
              <w:top w:val="nil"/>
              <w:left w:val="nil"/>
              <w:bottom w:val="nil"/>
              <w:right w:val="nil"/>
            </w:tcBorders>
            <w:shd w:val="clear" w:color="auto" w:fill="auto"/>
            <w:noWrap/>
            <w:vAlign w:val="bottom"/>
            <w:hideMark/>
          </w:tcPr>
          <w:p w14:paraId="62750F3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11.8%</w:t>
            </w:r>
          </w:p>
        </w:tc>
        <w:tc>
          <w:tcPr>
            <w:tcW w:w="1060" w:type="dxa"/>
            <w:tcBorders>
              <w:top w:val="nil"/>
              <w:left w:val="single" w:sz="8" w:space="0" w:color="auto"/>
              <w:bottom w:val="nil"/>
              <w:right w:val="nil"/>
            </w:tcBorders>
            <w:shd w:val="clear" w:color="auto" w:fill="auto"/>
            <w:noWrap/>
            <w:vAlign w:val="bottom"/>
            <w:hideMark/>
          </w:tcPr>
          <w:p w14:paraId="3FD693D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25F2828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106</w:t>
            </w:r>
          </w:p>
        </w:tc>
        <w:tc>
          <w:tcPr>
            <w:tcW w:w="1380" w:type="dxa"/>
            <w:tcBorders>
              <w:top w:val="nil"/>
              <w:left w:val="nil"/>
              <w:bottom w:val="nil"/>
              <w:right w:val="single" w:sz="8" w:space="0" w:color="auto"/>
            </w:tcBorders>
            <w:shd w:val="clear" w:color="auto" w:fill="auto"/>
            <w:noWrap/>
            <w:vAlign w:val="bottom"/>
            <w:hideMark/>
          </w:tcPr>
          <w:p w14:paraId="63869D0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-76</w:t>
            </w:r>
          </w:p>
        </w:tc>
      </w:tr>
      <w:tr w:rsidR="0032418E" w:rsidRPr="0032418E" w14:paraId="45FDCCF0"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04C248"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Jan-18</w:t>
            </w:r>
          </w:p>
        </w:tc>
        <w:tc>
          <w:tcPr>
            <w:tcW w:w="1060" w:type="dxa"/>
            <w:tcBorders>
              <w:top w:val="nil"/>
              <w:left w:val="nil"/>
              <w:bottom w:val="nil"/>
              <w:right w:val="nil"/>
            </w:tcBorders>
            <w:shd w:val="clear" w:color="auto" w:fill="auto"/>
            <w:noWrap/>
            <w:vAlign w:val="bottom"/>
            <w:hideMark/>
          </w:tcPr>
          <w:p w14:paraId="419E198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26519</w:t>
            </w:r>
          </w:p>
        </w:tc>
        <w:tc>
          <w:tcPr>
            <w:tcW w:w="1140" w:type="dxa"/>
            <w:tcBorders>
              <w:top w:val="nil"/>
              <w:left w:val="nil"/>
              <w:bottom w:val="nil"/>
              <w:right w:val="nil"/>
            </w:tcBorders>
            <w:shd w:val="clear" w:color="auto" w:fill="auto"/>
            <w:noWrap/>
            <w:vAlign w:val="bottom"/>
            <w:hideMark/>
          </w:tcPr>
          <w:p w14:paraId="6945191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23390</w:t>
            </w:r>
          </w:p>
        </w:tc>
        <w:tc>
          <w:tcPr>
            <w:tcW w:w="1380" w:type="dxa"/>
            <w:tcBorders>
              <w:top w:val="nil"/>
              <w:left w:val="nil"/>
              <w:bottom w:val="nil"/>
              <w:right w:val="single" w:sz="8" w:space="0" w:color="auto"/>
            </w:tcBorders>
            <w:shd w:val="clear" w:color="auto" w:fill="auto"/>
            <w:noWrap/>
            <w:vAlign w:val="bottom"/>
            <w:hideMark/>
          </w:tcPr>
          <w:p w14:paraId="1ADF8BA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3129</w:t>
            </w:r>
          </w:p>
        </w:tc>
        <w:tc>
          <w:tcPr>
            <w:tcW w:w="1760" w:type="dxa"/>
            <w:tcBorders>
              <w:top w:val="nil"/>
              <w:left w:val="nil"/>
              <w:bottom w:val="nil"/>
              <w:right w:val="nil"/>
            </w:tcBorders>
            <w:shd w:val="clear" w:color="auto" w:fill="auto"/>
            <w:noWrap/>
            <w:vAlign w:val="bottom"/>
            <w:hideMark/>
          </w:tcPr>
          <w:p w14:paraId="0CFD3D6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11.8%</w:t>
            </w:r>
          </w:p>
        </w:tc>
        <w:tc>
          <w:tcPr>
            <w:tcW w:w="1060" w:type="dxa"/>
            <w:tcBorders>
              <w:top w:val="nil"/>
              <w:left w:val="single" w:sz="8" w:space="0" w:color="auto"/>
              <w:bottom w:val="nil"/>
              <w:right w:val="nil"/>
            </w:tcBorders>
            <w:shd w:val="clear" w:color="auto" w:fill="auto"/>
            <w:noWrap/>
            <w:vAlign w:val="bottom"/>
            <w:hideMark/>
          </w:tcPr>
          <w:p w14:paraId="6A29EAB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118</w:t>
            </w:r>
          </w:p>
        </w:tc>
        <w:tc>
          <w:tcPr>
            <w:tcW w:w="1140" w:type="dxa"/>
            <w:tcBorders>
              <w:top w:val="nil"/>
              <w:left w:val="nil"/>
              <w:bottom w:val="nil"/>
              <w:right w:val="nil"/>
            </w:tcBorders>
            <w:shd w:val="clear" w:color="auto" w:fill="auto"/>
            <w:noWrap/>
            <w:vAlign w:val="bottom"/>
            <w:hideMark/>
          </w:tcPr>
          <w:p w14:paraId="651F4FB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104</w:t>
            </w:r>
          </w:p>
        </w:tc>
        <w:tc>
          <w:tcPr>
            <w:tcW w:w="1380" w:type="dxa"/>
            <w:tcBorders>
              <w:top w:val="nil"/>
              <w:left w:val="nil"/>
              <w:bottom w:val="nil"/>
              <w:right w:val="single" w:sz="8" w:space="0" w:color="auto"/>
            </w:tcBorders>
            <w:shd w:val="clear" w:color="auto" w:fill="auto"/>
            <w:noWrap/>
            <w:vAlign w:val="bottom"/>
            <w:hideMark/>
          </w:tcPr>
          <w:p w14:paraId="7D411CE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w:t>
            </w:r>
          </w:p>
        </w:tc>
      </w:tr>
      <w:tr w:rsidR="0032418E" w:rsidRPr="0032418E" w14:paraId="02F28368"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4ABEDE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Feb-18</w:t>
            </w:r>
          </w:p>
        </w:tc>
        <w:tc>
          <w:tcPr>
            <w:tcW w:w="1060" w:type="dxa"/>
            <w:tcBorders>
              <w:top w:val="nil"/>
              <w:left w:val="nil"/>
              <w:bottom w:val="nil"/>
              <w:right w:val="nil"/>
            </w:tcBorders>
            <w:shd w:val="clear" w:color="auto" w:fill="auto"/>
            <w:noWrap/>
            <w:vAlign w:val="bottom"/>
            <w:hideMark/>
          </w:tcPr>
          <w:p w14:paraId="42D375A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26653</w:t>
            </w:r>
          </w:p>
        </w:tc>
        <w:tc>
          <w:tcPr>
            <w:tcW w:w="1140" w:type="dxa"/>
            <w:tcBorders>
              <w:top w:val="nil"/>
              <w:left w:val="nil"/>
              <w:bottom w:val="nil"/>
              <w:right w:val="nil"/>
            </w:tcBorders>
            <w:shd w:val="clear" w:color="auto" w:fill="auto"/>
            <w:noWrap/>
            <w:vAlign w:val="bottom"/>
            <w:hideMark/>
          </w:tcPr>
          <w:p w14:paraId="4555C90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23508</w:t>
            </w:r>
          </w:p>
        </w:tc>
        <w:tc>
          <w:tcPr>
            <w:tcW w:w="1380" w:type="dxa"/>
            <w:tcBorders>
              <w:top w:val="nil"/>
              <w:left w:val="nil"/>
              <w:bottom w:val="nil"/>
              <w:right w:val="single" w:sz="8" w:space="0" w:color="auto"/>
            </w:tcBorders>
            <w:shd w:val="clear" w:color="auto" w:fill="auto"/>
            <w:noWrap/>
            <w:vAlign w:val="bottom"/>
            <w:hideMark/>
          </w:tcPr>
          <w:p w14:paraId="070F172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3145</w:t>
            </w:r>
          </w:p>
        </w:tc>
        <w:tc>
          <w:tcPr>
            <w:tcW w:w="1760" w:type="dxa"/>
            <w:tcBorders>
              <w:top w:val="nil"/>
              <w:left w:val="nil"/>
              <w:bottom w:val="nil"/>
              <w:right w:val="nil"/>
            </w:tcBorders>
            <w:shd w:val="clear" w:color="auto" w:fill="auto"/>
            <w:noWrap/>
            <w:vAlign w:val="bottom"/>
            <w:hideMark/>
          </w:tcPr>
          <w:p w14:paraId="68F8BAD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11.8%</w:t>
            </w:r>
          </w:p>
        </w:tc>
        <w:tc>
          <w:tcPr>
            <w:tcW w:w="1060" w:type="dxa"/>
            <w:tcBorders>
              <w:top w:val="nil"/>
              <w:left w:val="single" w:sz="8" w:space="0" w:color="auto"/>
              <w:bottom w:val="nil"/>
              <w:right w:val="nil"/>
            </w:tcBorders>
            <w:shd w:val="clear" w:color="auto" w:fill="auto"/>
            <w:noWrap/>
            <w:vAlign w:val="bottom"/>
            <w:hideMark/>
          </w:tcPr>
          <w:p w14:paraId="2924AB5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134</w:t>
            </w:r>
          </w:p>
        </w:tc>
        <w:tc>
          <w:tcPr>
            <w:tcW w:w="1140" w:type="dxa"/>
            <w:tcBorders>
              <w:top w:val="nil"/>
              <w:left w:val="nil"/>
              <w:bottom w:val="nil"/>
              <w:right w:val="nil"/>
            </w:tcBorders>
            <w:shd w:val="clear" w:color="auto" w:fill="auto"/>
            <w:noWrap/>
            <w:vAlign w:val="bottom"/>
            <w:hideMark/>
          </w:tcPr>
          <w:p w14:paraId="7ECEDFC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118</w:t>
            </w:r>
          </w:p>
        </w:tc>
        <w:tc>
          <w:tcPr>
            <w:tcW w:w="1380" w:type="dxa"/>
            <w:tcBorders>
              <w:top w:val="nil"/>
              <w:left w:val="nil"/>
              <w:bottom w:val="nil"/>
              <w:right w:val="single" w:sz="8" w:space="0" w:color="auto"/>
            </w:tcBorders>
            <w:shd w:val="clear" w:color="auto" w:fill="auto"/>
            <w:noWrap/>
            <w:vAlign w:val="bottom"/>
            <w:hideMark/>
          </w:tcPr>
          <w:p w14:paraId="616BE30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w:t>
            </w:r>
          </w:p>
        </w:tc>
      </w:tr>
      <w:tr w:rsidR="0032418E" w:rsidRPr="0032418E" w14:paraId="0B1DC69C"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CA7CEC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Mar-18</w:t>
            </w:r>
          </w:p>
        </w:tc>
        <w:tc>
          <w:tcPr>
            <w:tcW w:w="1060" w:type="dxa"/>
            <w:tcBorders>
              <w:top w:val="nil"/>
              <w:left w:val="nil"/>
              <w:bottom w:val="nil"/>
              <w:right w:val="nil"/>
            </w:tcBorders>
            <w:shd w:val="clear" w:color="auto" w:fill="auto"/>
            <w:noWrap/>
            <w:vAlign w:val="bottom"/>
            <w:hideMark/>
          </w:tcPr>
          <w:p w14:paraId="3CB553C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26679</w:t>
            </w:r>
          </w:p>
        </w:tc>
        <w:tc>
          <w:tcPr>
            <w:tcW w:w="1140" w:type="dxa"/>
            <w:tcBorders>
              <w:top w:val="nil"/>
              <w:left w:val="nil"/>
              <w:bottom w:val="nil"/>
              <w:right w:val="nil"/>
            </w:tcBorders>
            <w:shd w:val="clear" w:color="auto" w:fill="auto"/>
            <w:noWrap/>
            <w:vAlign w:val="bottom"/>
            <w:hideMark/>
          </w:tcPr>
          <w:p w14:paraId="135C112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23504</w:t>
            </w:r>
          </w:p>
        </w:tc>
        <w:tc>
          <w:tcPr>
            <w:tcW w:w="1380" w:type="dxa"/>
            <w:tcBorders>
              <w:top w:val="nil"/>
              <w:left w:val="nil"/>
              <w:bottom w:val="nil"/>
              <w:right w:val="single" w:sz="8" w:space="0" w:color="auto"/>
            </w:tcBorders>
            <w:shd w:val="clear" w:color="auto" w:fill="auto"/>
            <w:noWrap/>
            <w:vAlign w:val="bottom"/>
            <w:hideMark/>
          </w:tcPr>
          <w:p w14:paraId="4E0BA5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3175</w:t>
            </w:r>
          </w:p>
        </w:tc>
        <w:tc>
          <w:tcPr>
            <w:tcW w:w="1760" w:type="dxa"/>
            <w:tcBorders>
              <w:top w:val="nil"/>
              <w:left w:val="nil"/>
              <w:bottom w:val="nil"/>
              <w:right w:val="nil"/>
            </w:tcBorders>
            <w:shd w:val="clear" w:color="auto" w:fill="auto"/>
            <w:noWrap/>
            <w:vAlign w:val="bottom"/>
            <w:hideMark/>
          </w:tcPr>
          <w:p w14:paraId="2FE9EA0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11.9%</w:t>
            </w:r>
          </w:p>
        </w:tc>
        <w:tc>
          <w:tcPr>
            <w:tcW w:w="1060" w:type="dxa"/>
            <w:tcBorders>
              <w:top w:val="nil"/>
              <w:left w:val="single" w:sz="8" w:space="0" w:color="auto"/>
              <w:bottom w:val="nil"/>
              <w:right w:val="nil"/>
            </w:tcBorders>
            <w:shd w:val="clear" w:color="auto" w:fill="auto"/>
            <w:noWrap/>
            <w:vAlign w:val="bottom"/>
            <w:hideMark/>
          </w:tcPr>
          <w:p w14:paraId="3BC4532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w:t>
            </w:r>
          </w:p>
        </w:tc>
        <w:tc>
          <w:tcPr>
            <w:tcW w:w="1140" w:type="dxa"/>
            <w:tcBorders>
              <w:top w:val="nil"/>
              <w:left w:val="nil"/>
              <w:bottom w:val="nil"/>
              <w:right w:val="nil"/>
            </w:tcBorders>
            <w:shd w:val="clear" w:color="auto" w:fill="auto"/>
            <w:noWrap/>
            <w:vAlign w:val="bottom"/>
            <w:hideMark/>
          </w:tcPr>
          <w:p w14:paraId="75B6F0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w:t>
            </w:r>
          </w:p>
        </w:tc>
        <w:tc>
          <w:tcPr>
            <w:tcW w:w="1380" w:type="dxa"/>
            <w:tcBorders>
              <w:top w:val="nil"/>
              <w:left w:val="nil"/>
              <w:bottom w:val="nil"/>
              <w:right w:val="single" w:sz="8" w:space="0" w:color="auto"/>
            </w:tcBorders>
            <w:shd w:val="clear" w:color="auto" w:fill="auto"/>
            <w:noWrap/>
            <w:vAlign w:val="bottom"/>
            <w:hideMark/>
          </w:tcPr>
          <w:p w14:paraId="0647CA0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30</w:t>
            </w:r>
          </w:p>
        </w:tc>
      </w:tr>
      <w:tr w:rsidR="0032418E" w:rsidRPr="0032418E" w14:paraId="3A1D1586"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59094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Apr-18</w:t>
            </w:r>
          </w:p>
        </w:tc>
        <w:tc>
          <w:tcPr>
            <w:tcW w:w="1060" w:type="dxa"/>
            <w:tcBorders>
              <w:top w:val="nil"/>
              <w:left w:val="nil"/>
              <w:bottom w:val="nil"/>
              <w:right w:val="nil"/>
            </w:tcBorders>
            <w:shd w:val="clear" w:color="auto" w:fill="auto"/>
            <w:noWrap/>
            <w:vAlign w:val="bottom"/>
            <w:hideMark/>
          </w:tcPr>
          <w:p w14:paraId="42C5513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26792</w:t>
            </w:r>
          </w:p>
        </w:tc>
        <w:tc>
          <w:tcPr>
            <w:tcW w:w="1140" w:type="dxa"/>
            <w:tcBorders>
              <w:top w:val="nil"/>
              <w:left w:val="nil"/>
              <w:bottom w:val="nil"/>
              <w:right w:val="nil"/>
            </w:tcBorders>
            <w:shd w:val="clear" w:color="auto" w:fill="auto"/>
            <w:noWrap/>
            <w:vAlign w:val="bottom"/>
            <w:hideMark/>
          </w:tcPr>
          <w:p w14:paraId="26C8965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23497</w:t>
            </w:r>
          </w:p>
        </w:tc>
        <w:tc>
          <w:tcPr>
            <w:tcW w:w="1380" w:type="dxa"/>
            <w:tcBorders>
              <w:top w:val="nil"/>
              <w:left w:val="nil"/>
              <w:bottom w:val="nil"/>
              <w:right w:val="single" w:sz="8" w:space="0" w:color="auto"/>
            </w:tcBorders>
            <w:shd w:val="clear" w:color="auto" w:fill="auto"/>
            <w:noWrap/>
            <w:vAlign w:val="bottom"/>
            <w:hideMark/>
          </w:tcPr>
          <w:p w14:paraId="783BB99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3295</w:t>
            </w:r>
          </w:p>
        </w:tc>
        <w:tc>
          <w:tcPr>
            <w:tcW w:w="1760" w:type="dxa"/>
            <w:tcBorders>
              <w:top w:val="nil"/>
              <w:left w:val="nil"/>
              <w:bottom w:val="nil"/>
              <w:right w:val="nil"/>
            </w:tcBorders>
            <w:shd w:val="clear" w:color="auto" w:fill="auto"/>
            <w:noWrap/>
            <w:vAlign w:val="bottom"/>
            <w:hideMark/>
          </w:tcPr>
          <w:p w14:paraId="264C45C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12.3%</w:t>
            </w:r>
          </w:p>
        </w:tc>
        <w:tc>
          <w:tcPr>
            <w:tcW w:w="1060" w:type="dxa"/>
            <w:tcBorders>
              <w:top w:val="nil"/>
              <w:left w:val="single" w:sz="8" w:space="0" w:color="auto"/>
              <w:bottom w:val="nil"/>
              <w:right w:val="nil"/>
            </w:tcBorders>
            <w:shd w:val="clear" w:color="auto" w:fill="auto"/>
            <w:noWrap/>
            <w:vAlign w:val="bottom"/>
            <w:hideMark/>
          </w:tcPr>
          <w:p w14:paraId="571DAE7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114</w:t>
            </w:r>
          </w:p>
        </w:tc>
        <w:tc>
          <w:tcPr>
            <w:tcW w:w="1140" w:type="dxa"/>
            <w:tcBorders>
              <w:top w:val="nil"/>
              <w:left w:val="nil"/>
              <w:bottom w:val="nil"/>
              <w:right w:val="nil"/>
            </w:tcBorders>
            <w:shd w:val="clear" w:color="auto" w:fill="auto"/>
            <w:noWrap/>
            <w:vAlign w:val="bottom"/>
            <w:hideMark/>
          </w:tcPr>
          <w:p w14:paraId="28BA2C5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w:t>
            </w:r>
          </w:p>
        </w:tc>
        <w:tc>
          <w:tcPr>
            <w:tcW w:w="1380" w:type="dxa"/>
            <w:tcBorders>
              <w:top w:val="nil"/>
              <w:left w:val="nil"/>
              <w:bottom w:val="nil"/>
              <w:right w:val="single" w:sz="8" w:space="0" w:color="auto"/>
            </w:tcBorders>
            <w:shd w:val="clear" w:color="auto" w:fill="auto"/>
            <w:noWrap/>
            <w:vAlign w:val="bottom"/>
            <w:hideMark/>
          </w:tcPr>
          <w:p w14:paraId="0945140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121</w:t>
            </w:r>
          </w:p>
        </w:tc>
      </w:tr>
      <w:tr w:rsidR="0032418E" w:rsidRPr="0032418E" w14:paraId="543FC5C1"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CF812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1B99CBD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26853</w:t>
            </w:r>
          </w:p>
        </w:tc>
        <w:tc>
          <w:tcPr>
            <w:tcW w:w="1140" w:type="dxa"/>
            <w:tcBorders>
              <w:top w:val="nil"/>
              <w:left w:val="nil"/>
              <w:bottom w:val="nil"/>
              <w:right w:val="nil"/>
            </w:tcBorders>
            <w:shd w:val="clear" w:color="auto" w:fill="auto"/>
            <w:noWrap/>
            <w:vAlign w:val="bottom"/>
            <w:hideMark/>
          </w:tcPr>
          <w:p w14:paraId="762D024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23496</w:t>
            </w:r>
          </w:p>
        </w:tc>
        <w:tc>
          <w:tcPr>
            <w:tcW w:w="1380" w:type="dxa"/>
            <w:tcBorders>
              <w:top w:val="nil"/>
              <w:left w:val="nil"/>
              <w:bottom w:val="nil"/>
              <w:right w:val="single" w:sz="8" w:space="0" w:color="auto"/>
            </w:tcBorders>
            <w:shd w:val="clear" w:color="auto" w:fill="auto"/>
            <w:noWrap/>
            <w:vAlign w:val="bottom"/>
            <w:hideMark/>
          </w:tcPr>
          <w:p w14:paraId="37BDCA4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3357</w:t>
            </w:r>
          </w:p>
        </w:tc>
        <w:tc>
          <w:tcPr>
            <w:tcW w:w="1760" w:type="dxa"/>
            <w:tcBorders>
              <w:top w:val="nil"/>
              <w:left w:val="nil"/>
              <w:bottom w:val="nil"/>
              <w:right w:val="nil"/>
            </w:tcBorders>
            <w:shd w:val="clear" w:color="auto" w:fill="auto"/>
            <w:noWrap/>
            <w:vAlign w:val="bottom"/>
            <w:hideMark/>
          </w:tcPr>
          <w:p w14:paraId="0705767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12.5%</w:t>
            </w:r>
          </w:p>
        </w:tc>
        <w:tc>
          <w:tcPr>
            <w:tcW w:w="1060" w:type="dxa"/>
            <w:tcBorders>
              <w:top w:val="nil"/>
              <w:left w:val="single" w:sz="8" w:space="0" w:color="auto"/>
              <w:bottom w:val="nil"/>
              <w:right w:val="nil"/>
            </w:tcBorders>
            <w:shd w:val="clear" w:color="auto" w:fill="auto"/>
            <w:noWrap/>
            <w:vAlign w:val="bottom"/>
            <w:hideMark/>
          </w:tcPr>
          <w:p w14:paraId="779D511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14:paraId="693CFE9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14:paraId="63FF4D2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61</w:t>
            </w:r>
          </w:p>
        </w:tc>
      </w:tr>
      <w:tr w:rsidR="0032418E" w:rsidRPr="0032418E" w14:paraId="2CD82A60"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D926F3B"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Jun-18</w:t>
            </w:r>
          </w:p>
        </w:tc>
        <w:tc>
          <w:tcPr>
            <w:tcW w:w="1060" w:type="dxa"/>
            <w:tcBorders>
              <w:top w:val="nil"/>
              <w:left w:val="nil"/>
              <w:bottom w:val="nil"/>
              <w:right w:val="nil"/>
            </w:tcBorders>
            <w:shd w:val="clear" w:color="auto" w:fill="auto"/>
            <w:noWrap/>
            <w:vAlign w:val="bottom"/>
            <w:hideMark/>
          </w:tcPr>
          <w:p w14:paraId="65C1F66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26973</w:t>
            </w:r>
          </w:p>
        </w:tc>
        <w:tc>
          <w:tcPr>
            <w:tcW w:w="1140" w:type="dxa"/>
            <w:tcBorders>
              <w:top w:val="nil"/>
              <w:left w:val="nil"/>
              <w:bottom w:val="nil"/>
              <w:right w:val="nil"/>
            </w:tcBorders>
            <w:shd w:val="clear" w:color="auto" w:fill="auto"/>
            <w:noWrap/>
            <w:vAlign w:val="bottom"/>
            <w:hideMark/>
          </w:tcPr>
          <w:p w14:paraId="5D16FB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23547</w:t>
            </w:r>
          </w:p>
        </w:tc>
        <w:tc>
          <w:tcPr>
            <w:tcW w:w="1380" w:type="dxa"/>
            <w:tcBorders>
              <w:top w:val="nil"/>
              <w:left w:val="nil"/>
              <w:bottom w:val="nil"/>
              <w:right w:val="single" w:sz="8" w:space="0" w:color="auto"/>
            </w:tcBorders>
            <w:shd w:val="clear" w:color="auto" w:fill="auto"/>
            <w:noWrap/>
            <w:vAlign w:val="bottom"/>
            <w:hideMark/>
          </w:tcPr>
          <w:p w14:paraId="55A9101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3426</w:t>
            </w:r>
          </w:p>
        </w:tc>
        <w:tc>
          <w:tcPr>
            <w:tcW w:w="1760" w:type="dxa"/>
            <w:tcBorders>
              <w:top w:val="nil"/>
              <w:left w:val="nil"/>
              <w:bottom w:val="nil"/>
              <w:right w:val="nil"/>
            </w:tcBorders>
            <w:shd w:val="clear" w:color="auto" w:fill="auto"/>
            <w:noWrap/>
            <w:vAlign w:val="bottom"/>
            <w:hideMark/>
          </w:tcPr>
          <w:p w14:paraId="51DA0B7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12.7%</w:t>
            </w:r>
          </w:p>
        </w:tc>
        <w:tc>
          <w:tcPr>
            <w:tcW w:w="1060" w:type="dxa"/>
            <w:tcBorders>
              <w:top w:val="nil"/>
              <w:left w:val="single" w:sz="8" w:space="0" w:color="auto"/>
              <w:bottom w:val="nil"/>
              <w:right w:val="nil"/>
            </w:tcBorders>
            <w:shd w:val="clear" w:color="auto" w:fill="auto"/>
            <w:noWrap/>
            <w:vAlign w:val="bottom"/>
            <w:hideMark/>
          </w:tcPr>
          <w:p w14:paraId="34F6529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120</w:t>
            </w:r>
          </w:p>
        </w:tc>
        <w:tc>
          <w:tcPr>
            <w:tcW w:w="1140" w:type="dxa"/>
            <w:tcBorders>
              <w:top w:val="nil"/>
              <w:left w:val="nil"/>
              <w:bottom w:val="nil"/>
              <w:right w:val="nil"/>
            </w:tcBorders>
            <w:shd w:val="clear" w:color="auto" w:fill="auto"/>
            <w:noWrap/>
            <w:vAlign w:val="bottom"/>
            <w:hideMark/>
          </w:tcPr>
          <w:p w14:paraId="68CAF81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w:t>
            </w:r>
          </w:p>
        </w:tc>
        <w:tc>
          <w:tcPr>
            <w:tcW w:w="1380" w:type="dxa"/>
            <w:tcBorders>
              <w:top w:val="nil"/>
              <w:left w:val="nil"/>
              <w:bottom w:val="nil"/>
              <w:right w:val="single" w:sz="8" w:space="0" w:color="auto"/>
            </w:tcBorders>
            <w:shd w:val="clear" w:color="auto" w:fill="auto"/>
            <w:noWrap/>
            <w:vAlign w:val="bottom"/>
            <w:hideMark/>
          </w:tcPr>
          <w:p w14:paraId="4D9D768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69</w:t>
            </w:r>
          </w:p>
        </w:tc>
      </w:tr>
      <w:tr w:rsidR="0032418E" w:rsidRPr="0032418E" w14:paraId="697CA33B"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BDE73D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Jul-18</w:t>
            </w:r>
          </w:p>
        </w:tc>
        <w:tc>
          <w:tcPr>
            <w:tcW w:w="1060" w:type="dxa"/>
            <w:tcBorders>
              <w:top w:val="nil"/>
              <w:left w:val="nil"/>
              <w:bottom w:val="nil"/>
              <w:right w:val="nil"/>
            </w:tcBorders>
            <w:shd w:val="clear" w:color="auto" w:fill="auto"/>
            <w:noWrap/>
            <w:vAlign w:val="bottom"/>
            <w:hideMark/>
          </w:tcPr>
          <w:p w14:paraId="200F36E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26906</w:t>
            </w:r>
          </w:p>
        </w:tc>
        <w:tc>
          <w:tcPr>
            <w:tcW w:w="1140" w:type="dxa"/>
            <w:tcBorders>
              <w:top w:val="nil"/>
              <w:left w:val="nil"/>
              <w:bottom w:val="nil"/>
              <w:right w:val="nil"/>
            </w:tcBorders>
            <w:shd w:val="clear" w:color="auto" w:fill="auto"/>
            <w:noWrap/>
            <w:vAlign w:val="bottom"/>
            <w:hideMark/>
          </w:tcPr>
          <w:p w14:paraId="02BA2B7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23435</w:t>
            </w:r>
          </w:p>
        </w:tc>
        <w:tc>
          <w:tcPr>
            <w:tcW w:w="1380" w:type="dxa"/>
            <w:tcBorders>
              <w:top w:val="nil"/>
              <w:left w:val="nil"/>
              <w:bottom w:val="nil"/>
              <w:right w:val="single" w:sz="8" w:space="0" w:color="auto"/>
            </w:tcBorders>
            <w:shd w:val="clear" w:color="auto" w:fill="auto"/>
            <w:noWrap/>
            <w:vAlign w:val="bottom"/>
            <w:hideMark/>
          </w:tcPr>
          <w:p w14:paraId="3B231FA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3471</w:t>
            </w:r>
          </w:p>
        </w:tc>
        <w:tc>
          <w:tcPr>
            <w:tcW w:w="1760" w:type="dxa"/>
            <w:tcBorders>
              <w:top w:val="nil"/>
              <w:left w:val="nil"/>
              <w:bottom w:val="nil"/>
              <w:right w:val="nil"/>
            </w:tcBorders>
            <w:shd w:val="clear" w:color="auto" w:fill="auto"/>
            <w:noWrap/>
            <w:vAlign w:val="bottom"/>
            <w:hideMark/>
          </w:tcPr>
          <w:p w14:paraId="4D81D07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12.9%</w:t>
            </w:r>
          </w:p>
        </w:tc>
        <w:tc>
          <w:tcPr>
            <w:tcW w:w="1060" w:type="dxa"/>
            <w:tcBorders>
              <w:top w:val="nil"/>
              <w:left w:val="single" w:sz="8" w:space="0" w:color="auto"/>
              <w:bottom w:val="nil"/>
              <w:right w:val="nil"/>
            </w:tcBorders>
            <w:shd w:val="clear" w:color="auto" w:fill="auto"/>
            <w:noWrap/>
            <w:vAlign w:val="bottom"/>
            <w:hideMark/>
          </w:tcPr>
          <w:p w14:paraId="08282A3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-67</w:t>
            </w:r>
          </w:p>
        </w:tc>
        <w:tc>
          <w:tcPr>
            <w:tcW w:w="1140" w:type="dxa"/>
            <w:tcBorders>
              <w:top w:val="nil"/>
              <w:left w:val="nil"/>
              <w:bottom w:val="nil"/>
              <w:right w:val="nil"/>
            </w:tcBorders>
            <w:shd w:val="clear" w:color="auto" w:fill="auto"/>
            <w:noWrap/>
            <w:vAlign w:val="bottom"/>
            <w:hideMark/>
          </w:tcPr>
          <w:p w14:paraId="07E7916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-112</w:t>
            </w:r>
          </w:p>
        </w:tc>
        <w:tc>
          <w:tcPr>
            <w:tcW w:w="1380" w:type="dxa"/>
            <w:tcBorders>
              <w:top w:val="nil"/>
              <w:left w:val="nil"/>
              <w:bottom w:val="nil"/>
              <w:right w:val="single" w:sz="8" w:space="0" w:color="auto"/>
            </w:tcBorders>
            <w:shd w:val="clear" w:color="auto" w:fill="auto"/>
            <w:noWrap/>
            <w:vAlign w:val="bottom"/>
            <w:hideMark/>
          </w:tcPr>
          <w:p w14:paraId="59C158E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45</w:t>
            </w:r>
          </w:p>
        </w:tc>
      </w:tr>
      <w:tr w:rsidR="0032418E" w:rsidRPr="0032418E" w14:paraId="1DEBD103"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D8EFE4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Aug-18</w:t>
            </w:r>
          </w:p>
        </w:tc>
        <w:tc>
          <w:tcPr>
            <w:tcW w:w="1060" w:type="dxa"/>
            <w:tcBorders>
              <w:top w:val="nil"/>
              <w:left w:val="nil"/>
              <w:bottom w:val="nil"/>
              <w:right w:val="nil"/>
            </w:tcBorders>
            <w:shd w:val="clear" w:color="auto" w:fill="auto"/>
            <w:noWrap/>
            <w:vAlign w:val="bottom"/>
            <w:hideMark/>
          </w:tcPr>
          <w:p w14:paraId="21BEB11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27105</w:t>
            </w:r>
          </w:p>
        </w:tc>
        <w:tc>
          <w:tcPr>
            <w:tcW w:w="1140" w:type="dxa"/>
            <w:tcBorders>
              <w:top w:val="nil"/>
              <w:left w:val="nil"/>
              <w:bottom w:val="nil"/>
              <w:right w:val="nil"/>
            </w:tcBorders>
            <w:shd w:val="clear" w:color="auto" w:fill="auto"/>
            <w:noWrap/>
            <w:vAlign w:val="bottom"/>
            <w:hideMark/>
          </w:tcPr>
          <w:p w14:paraId="2B9C35B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23581</w:t>
            </w:r>
          </w:p>
        </w:tc>
        <w:tc>
          <w:tcPr>
            <w:tcW w:w="1380" w:type="dxa"/>
            <w:tcBorders>
              <w:top w:val="nil"/>
              <w:left w:val="nil"/>
              <w:bottom w:val="nil"/>
              <w:right w:val="single" w:sz="8" w:space="0" w:color="auto"/>
            </w:tcBorders>
            <w:shd w:val="clear" w:color="auto" w:fill="auto"/>
            <w:noWrap/>
            <w:vAlign w:val="bottom"/>
            <w:hideMark/>
          </w:tcPr>
          <w:p w14:paraId="22C4909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3524</w:t>
            </w:r>
          </w:p>
        </w:tc>
        <w:tc>
          <w:tcPr>
            <w:tcW w:w="1760" w:type="dxa"/>
            <w:tcBorders>
              <w:top w:val="nil"/>
              <w:left w:val="nil"/>
              <w:bottom w:val="nil"/>
              <w:right w:val="nil"/>
            </w:tcBorders>
            <w:shd w:val="clear" w:color="auto" w:fill="auto"/>
            <w:noWrap/>
            <w:vAlign w:val="bottom"/>
            <w:hideMark/>
          </w:tcPr>
          <w:p w14:paraId="69EB705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13.0%</w:t>
            </w:r>
          </w:p>
        </w:tc>
        <w:tc>
          <w:tcPr>
            <w:tcW w:w="1060" w:type="dxa"/>
            <w:tcBorders>
              <w:top w:val="nil"/>
              <w:left w:val="single" w:sz="8" w:space="0" w:color="auto"/>
              <w:bottom w:val="nil"/>
              <w:right w:val="nil"/>
            </w:tcBorders>
            <w:shd w:val="clear" w:color="auto" w:fill="auto"/>
            <w:noWrap/>
            <w:vAlign w:val="bottom"/>
            <w:hideMark/>
          </w:tcPr>
          <w:p w14:paraId="08413C4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199</w:t>
            </w:r>
          </w:p>
        </w:tc>
        <w:tc>
          <w:tcPr>
            <w:tcW w:w="1140" w:type="dxa"/>
            <w:tcBorders>
              <w:top w:val="nil"/>
              <w:left w:val="nil"/>
              <w:bottom w:val="nil"/>
              <w:right w:val="nil"/>
            </w:tcBorders>
            <w:shd w:val="clear" w:color="auto" w:fill="auto"/>
            <w:noWrap/>
            <w:vAlign w:val="bottom"/>
            <w:hideMark/>
          </w:tcPr>
          <w:p w14:paraId="49B3447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146</w:t>
            </w:r>
          </w:p>
        </w:tc>
        <w:tc>
          <w:tcPr>
            <w:tcW w:w="1380" w:type="dxa"/>
            <w:tcBorders>
              <w:top w:val="nil"/>
              <w:left w:val="nil"/>
              <w:bottom w:val="nil"/>
              <w:right w:val="single" w:sz="8" w:space="0" w:color="auto"/>
            </w:tcBorders>
            <w:shd w:val="clear" w:color="auto" w:fill="auto"/>
            <w:noWrap/>
            <w:vAlign w:val="bottom"/>
            <w:hideMark/>
          </w:tcPr>
          <w:p w14:paraId="7D576C8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w:t>
            </w:r>
          </w:p>
        </w:tc>
      </w:tr>
      <w:tr w:rsidR="0032418E" w:rsidRPr="0032418E" w14:paraId="64D4D80D"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ABE22B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Sep-18</w:t>
            </w:r>
          </w:p>
        </w:tc>
        <w:tc>
          <w:tcPr>
            <w:tcW w:w="1060" w:type="dxa"/>
            <w:tcBorders>
              <w:top w:val="nil"/>
              <w:left w:val="nil"/>
              <w:bottom w:val="nil"/>
              <w:right w:val="nil"/>
            </w:tcBorders>
            <w:shd w:val="clear" w:color="auto" w:fill="auto"/>
            <w:noWrap/>
            <w:vAlign w:val="bottom"/>
            <w:hideMark/>
          </w:tcPr>
          <w:p w14:paraId="6B46193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27030</w:t>
            </w:r>
          </w:p>
        </w:tc>
        <w:tc>
          <w:tcPr>
            <w:tcW w:w="1140" w:type="dxa"/>
            <w:tcBorders>
              <w:top w:val="nil"/>
              <w:left w:val="nil"/>
              <w:bottom w:val="nil"/>
              <w:right w:val="nil"/>
            </w:tcBorders>
            <w:shd w:val="clear" w:color="auto" w:fill="auto"/>
            <w:noWrap/>
            <w:vAlign w:val="bottom"/>
            <w:hideMark/>
          </w:tcPr>
          <w:p w14:paraId="7B4284A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23435</w:t>
            </w:r>
          </w:p>
        </w:tc>
        <w:tc>
          <w:tcPr>
            <w:tcW w:w="1380" w:type="dxa"/>
            <w:tcBorders>
              <w:top w:val="nil"/>
              <w:left w:val="nil"/>
              <w:bottom w:val="nil"/>
              <w:right w:val="single" w:sz="8" w:space="0" w:color="auto"/>
            </w:tcBorders>
            <w:shd w:val="clear" w:color="auto" w:fill="auto"/>
            <w:noWrap/>
            <w:vAlign w:val="bottom"/>
            <w:hideMark/>
          </w:tcPr>
          <w:p w14:paraId="41E72E7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3595</w:t>
            </w:r>
          </w:p>
        </w:tc>
        <w:tc>
          <w:tcPr>
            <w:tcW w:w="1760" w:type="dxa"/>
            <w:tcBorders>
              <w:top w:val="nil"/>
              <w:left w:val="nil"/>
              <w:bottom w:val="nil"/>
              <w:right w:val="nil"/>
            </w:tcBorders>
            <w:shd w:val="clear" w:color="auto" w:fill="auto"/>
            <w:noWrap/>
            <w:vAlign w:val="bottom"/>
            <w:hideMark/>
          </w:tcPr>
          <w:p w14:paraId="5CEE6F8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13.3%</w:t>
            </w:r>
          </w:p>
        </w:tc>
        <w:tc>
          <w:tcPr>
            <w:tcW w:w="1060" w:type="dxa"/>
            <w:tcBorders>
              <w:top w:val="nil"/>
              <w:left w:val="single" w:sz="8" w:space="0" w:color="auto"/>
              <w:bottom w:val="nil"/>
              <w:right w:val="nil"/>
            </w:tcBorders>
            <w:shd w:val="clear" w:color="auto" w:fill="auto"/>
            <w:noWrap/>
            <w:vAlign w:val="bottom"/>
            <w:hideMark/>
          </w:tcPr>
          <w:p w14:paraId="423AA31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14:paraId="5E901AB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-146</w:t>
            </w:r>
          </w:p>
        </w:tc>
        <w:tc>
          <w:tcPr>
            <w:tcW w:w="1380" w:type="dxa"/>
            <w:tcBorders>
              <w:top w:val="nil"/>
              <w:left w:val="nil"/>
              <w:bottom w:val="nil"/>
              <w:right w:val="single" w:sz="8" w:space="0" w:color="auto"/>
            </w:tcBorders>
            <w:shd w:val="clear" w:color="auto" w:fill="auto"/>
            <w:noWrap/>
            <w:vAlign w:val="bottom"/>
            <w:hideMark/>
          </w:tcPr>
          <w:p w14:paraId="595D215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71</w:t>
            </w:r>
          </w:p>
        </w:tc>
      </w:tr>
      <w:tr w:rsidR="0032418E" w:rsidRPr="0032418E" w14:paraId="7014557E"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471559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Oct-18</w:t>
            </w:r>
          </w:p>
        </w:tc>
        <w:tc>
          <w:tcPr>
            <w:tcW w:w="1060" w:type="dxa"/>
            <w:tcBorders>
              <w:top w:val="nil"/>
              <w:left w:val="nil"/>
              <w:bottom w:val="nil"/>
              <w:right w:val="nil"/>
            </w:tcBorders>
            <w:shd w:val="clear" w:color="auto" w:fill="auto"/>
            <w:noWrap/>
            <w:vAlign w:val="bottom"/>
            <w:hideMark/>
          </w:tcPr>
          <w:p w14:paraId="1AEC9CA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27100</w:t>
            </w:r>
          </w:p>
        </w:tc>
        <w:tc>
          <w:tcPr>
            <w:tcW w:w="1140" w:type="dxa"/>
            <w:tcBorders>
              <w:top w:val="nil"/>
              <w:left w:val="nil"/>
              <w:bottom w:val="nil"/>
              <w:right w:val="nil"/>
            </w:tcBorders>
            <w:shd w:val="clear" w:color="auto" w:fill="auto"/>
            <w:noWrap/>
            <w:vAlign w:val="bottom"/>
            <w:hideMark/>
          </w:tcPr>
          <w:p w14:paraId="0241971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23414</w:t>
            </w:r>
          </w:p>
        </w:tc>
        <w:tc>
          <w:tcPr>
            <w:tcW w:w="1380" w:type="dxa"/>
            <w:tcBorders>
              <w:top w:val="nil"/>
              <w:left w:val="nil"/>
              <w:bottom w:val="nil"/>
              <w:right w:val="single" w:sz="8" w:space="0" w:color="auto"/>
            </w:tcBorders>
            <w:shd w:val="clear" w:color="auto" w:fill="auto"/>
            <w:noWrap/>
            <w:vAlign w:val="bottom"/>
            <w:hideMark/>
          </w:tcPr>
          <w:p w14:paraId="294F307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3686</w:t>
            </w:r>
          </w:p>
        </w:tc>
        <w:tc>
          <w:tcPr>
            <w:tcW w:w="1760" w:type="dxa"/>
            <w:tcBorders>
              <w:top w:val="nil"/>
              <w:left w:val="nil"/>
              <w:bottom w:val="nil"/>
              <w:right w:val="nil"/>
            </w:tcBorders>
            <w:shd w:val="clear" w:color="auto" w:fill="auto"/>
            <w:noWrap/>
            <w:vAlign w:val="bottom"/>
            <w:hideMark/>
          </w:tcPr>
          <w:p w14:paraId="5E0231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13.6%</w:t>
            </w:r>
          </w:p>
        </w:tc>
        <w:tc>
          <w:tcPr>
            <w:tcW w:w="1060" w:type="dxa"/>
            <w:tcBorders>
              <w:top w:val="nil"/>
              <w:left w:val="single" w:sz="8" w:space="0" w:color="auto"/>
              <w:bottom w:val="nil"/>
              <w:right w:val="nil"/>
            </w:tcBorders>
            <w:shd w:val="clear" w:color="auto" w:fill="auto"/>
            <w:noWrap/>
            <w:vAlign w:val="bottom"/>
            <w:hideMark/>
          </w:tcPr>
          <w:p w14:paraId="151F991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784095A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14:paraId="60BA8F3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91</w:t>
            </w:r>
          </w:p>
        </w:tc>
      </w:tr>
      <w:tr w:rsidR="0032418E" w:rsidRPr="0032418E" w14:paraId="59ADB891"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720A4EE"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Nov-18</w:t>
            </w:r>
          </w:p>
        </w:tc>
        <w:tc>
          <w:tcPr>
            <w:tcW w:w="1060" w:type="dxa"/>
            <w:tcBorders>
              <w:top w:val="nil"/>
              <w:left w:val="nil"/>
              <w:bottom w:val="nil"/>
              <w:right w:val="nil"/>
            </w:tcBorders>
            <w:shd w:val="clear" w:color="auto" w:fill="auto"/>
            <w:noWrap/>
            <w:vAlign w:val="bottom"/>
            <w:hideMark/>
          </w:tcPr>
          <w:p w14:paraId="1A64168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27119</w:t>
            </w:r>
          </w:p>
        </w:tc>
        <w:tc>
          <w:tcPr>
            <w:tcW w:w="1140" w:type="dxa"/>
            <w:tcBorders>
              <w:top w:val="nil"/>
              <w:left w:val="nil"/>
              <w:bottom w:val="nil"/>
              <w:right w:val="nil"/>
            </w:tcBorders>
            <w:shd w:val="clear" w:color="auto" w:fill="auto"/>
            <w:noWrap/>
            <w:vAlign w:val="bottom"/>
            <w:hideMark/>
          </w:tcPr>
          <w:p w14:paraId="0CC016C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23241</w:t>
            </w:r>
          </w:p>
        </w:tc>
        <w:tc>
          <w:tcPr>
            <w:tcW w:w="1380" w:type="dxa"/>
            <w:tcBorders>
              <w:top w:val="nil"/>
              <w:left w:val="nil"/>
              <w:bottom w:val="nil"/>
              <w:right w:val="single" w:sz="8" w:space="0" w:color="auto"/>
            </w:tcBorders>
            <w:shd w:val="clear" w:color="auto" w:fill="auto"/>
            <w:noWrap/>
            <w:vAlign w:val="bottom"/>
            <w:hideMark/>
          </w:tcPr>
          <w:p w14:paraId="40358CF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3878</w:t>
            </w:r>
          </w:p>
        </w:tc>
        <w:tc>
          <w:tcPr>
            <w:tcW w:w="1760" w:type="dxa"/>
            <w:tcBorders>
              <w:top w:val="nil"/>
              <w:left w:val="nil"/>
              <w:bottom w:val="nil"/>
              <w:right w:val="nil"/>
            </w:tcBorders>
            <w:shd w:val="clear" w:color="auto" w:fill="auto"/>
            <w:noWrap/>
            <w:vAlign w:val="bottom"/>
            <w:hideMark/>
          </w:tcPr>
          <w:p w14:paraId="616D583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14.3%</w:t>
            </w:r>
          </w:p>
        </w:tc>
        <w:tc>
          <w:tcPr>
            <w:tcW w:w="1060" w:type="dxa"/>
            <w:tcBorders>
              <w:top w:val="nil"/>
              <w:left w:val="single" w:sz="8" w:space="0" w:color="auto"/>
              <w:bottom w:val="nil"/>
              <w:right w:val="nil"/>
            </w:tcBorders>
            <w:shd w:val="clear" w:color="auto" w:fill="auto"/>
            <w:noWrap/>
            <w:vAlign w:val="bottom"/>
            <w:hideMark/>
          </w:tcPr>
          <w:p w14:paraId="3ADEEFB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w:t>
            </w:r>
          </w:p>
        </w:tc>
        <w:tc>
          <w:tcPr>
            <w:tcW w:w="1140" w:type="dxa"/>
            <w:tcBorders>
              <w:top w:val="nil"/>
              <w:left w:val="nil"/>
              <w:bottom w:val="nil"/>
              <w:right w:val="nil"/>
            </w:tcBorders>
            <w:shd w:val="clear" w:color="auto" w:fill="auto"/>
            <w:noWrap/>
            <w:vAlign w:val="bottom"/>
            <w:hideMark/>
          </w:tcPr>
          <w:p w14:paraId="159EBA8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-173</w:t>
            </w:r>
          </w:p>
        </w:tc>
        <w:tc>
          <w:tcPr>
            <w:tcW w:w="1380" w:type="dxa"/>
            <w:tcBorders>
              <w:top w:val="nil"/>
              <w:left w:val="nil"/>
              <w:bottom w:val="nil"/>
              <w:right w:val="single" w:sz="8" w:space="0" w:color="auto"/>
            </w:tcBorders>
            <w:shd w:val="clear" w:color="auto" w:fill="auto"/>
            <w:noWrap/>
            <w:vAlign w:val="bottom"/>
            <w:hideMark/>
          </w:tcPr>
          <w:p w14:paraId="0566F41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192</w:t>
            </w:r>
          </w:p>
        </w:tc>
      </w:tr>
      <w:tr w:rsidR="0032418E" w:rsidRPr="0032418E" w14:paraId="40E662B0"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88E79B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Dec-18</w:t>
            </w:r>
          </w:p>
        </w:tc>
        <w:tc>
          <w:tcPr>
            <w:tcW w:w="1060" w:type="dxa"/>
            <w:tcBorders>
              <w:top w:val="nil"/>
              <w:left w:val="nil"/>
              <w:bottom w:val="nil"/>
              <w:right w:val="nil"/>
            </w:tcBorders>
            <w:shd w:val="clear" w:color="auto" w:fill="auto"/>
            <w:noWrap/>
            <w:vAlign w:val="bottom"/>
            <w:hideMark/>
          </w:tcPr>
          <w:p w14:paraId="0CDFBED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27049</w:t>
            </w:r>
          </w:p>
        </w:tc>
        <w:tc>
          <w:tcPr>
            <w:tcW w:w="1140" w:type="dxa"/>
            <w:tcBorders>
              <w:top w:val="nil"/>
              <w:left w:val="nil"/>
              <w:bottom w:val="nil"/>
              <w:right w:val="nil"/>
            </w:tcBorders>
            <w:shd w:val="clear" w:color="auto" w:fill="auto"/>
            <w:noWrap/>
            <w:vAlign w:val="bottom"/>
            <w:hideMark/>
          </w:tcPr>
          <w:p w14:paraId="7EAA016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22992</w:t>
            </w:r>
          </w:p>
        </w:tc>
        <w:tc>
          <w:tcPr>
            <w:tcW w:w="1380" w:type="dxa"/>
            <w:tcBorders>
              <w:top w:val="nil"/>
              <w:left w:val="nil"/>
              <w:bottom w:val="nil"/>
              <w:right w:val="single" w:sz="8" w:space="0" w:color="auto"/>
            </w:tcBorders>
            <w:shd w:val="clear" w:color="auto" w:fill="auto"/>
            <w:noWrap/>
            <w:vAlign w:val="bottom"/>
            <w:hideMark/>
          </w:tcPr>
          <w:p w14:paraId="5B055D9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4057</w:t>
            </w:r>
          </w:p>
        </w:tc>
        <w:tc>
          <w:tcPr>
            <w:tcW w:w="1760" w:type="dxa"/>
            <w:tcBorders>
              <w:top w:val="nil"/>
              <w:left w:val="nil"/>
              <w:bottom w:val="nil"/>
              <w:right w:val="nil"/>
            </w:tcBorders>
            <w:shd w:val="clear" w:color="auto" w:fill="auto"/>
            <w:noWrap/>
            <w:vAlign w:val="bottom"/>
            <w:hideMark/>
          </w:tcPr>
          <w:p w14:paraId="77E4E75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15.0%</w:t>
            </w:r>
          </w:p>
        </w:tc>
        <w:tc>
          <w:tcPr>
            <w:tcW w:w="1060" w:type="dxa"/>
            <w:tcBorders>
              <w:top w:val="nil"/>
              <w:left w:val="single" w:sz="8" w:space="0" w:color="auto"/>
              <w:bottom w:val="nil"/>
              <w:right w:val="nil"/>
            </w:tcBorders>
            <w:shd w:val="clear" w:color="auto" w:fill="auto"/>
            <w:noWrap/>
            <w:vAlign w:val="bottom"/>
            <w:hideMark/>
          </w:tcPr>
          <w:p w14:paraId="238BBAE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428D7EF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-249</w:t>
            </w:r>
          </w:p>
        </w:tc>
        <w:tc>
          <w:tcPr>
            <w:tcW w:w="1380" w:type="dxa"/>
            <w:tcBorders>
              <w:top w:val="nil"/>
              <w:left w:val="nil"/>
              <w:bottom w:val="nil"/>
              <w:right w:val="single" w:sz="8" w:space="0" w:color="auto"/>
            </w:tcBorders>
            <w:shd w:val="clear" w:color="auto" w:fill="auto"/>
            <w:noWrap/>
            <w:vAlign w:val="bottom"/>
            <w:hideMark/>
          </w:tcPr>
          <w:p w14:paraId="494D98A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179</w:t>
            </w:r>
          </w:p>
        </w:tc>
      </w:tr>
      <w:tr w:rsidR="0032418E" w:rsidRPr="0032418E" w14:paraId="1AE8C0A0"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64C4DD"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Jan-19</w:t>
            </w:r>
          </w:p>
        </w:tc>
        <w:tc>
          <w:tcPr>
            <w:tcW w:w="1060" w:type="dxa"/>
            <w:tcBorders>
              <w:top w:val="nil"/>
              <w:left w:val="nil"/>
              <w:bottom w:val="nil"/>
              <w:right w:val="nil"/>
            </w:tcBorders>
            <w:shd w:val="clear" w:color="auto" w:fill="auto"/>
            <w:noWrap/>
            <w:vAlign w:val="bottom"/>
            <w:hideMark/>
          </w:tcPr>
          <w:p w14:paraId="71E144B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27083</w:t>
            </w:r>
          </w:p>
        </w:tc>
        <w:tc>
          <w:tcPr>
            <w:tcW w:w="1140" w:type="dxa"/>
            <w:tcBorders>
              <w:top w:val="nil"/>
              <w:left w:val="nil"/>
              <w:bottom w:val="nil"/>
              <w:right w:val="nil"/>
            </w:tcBorders>
            <w:shd w:val="clear" w:color="auto" w:fill="auto"/>
            <w:noWrap/>
            <w:vAlign w:val="bottom"/>
            <w:hideMark/>
          </w:tcPr>
          <w:p w14:paraId="6A156EE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22804</w:t>
            </w:r>
          </w:p>
        </w:tc>
        <w:tc>
          <w:tcPr>
            <w:tcW w:w="1380" w:type="dxa"/>
            <w:tcBorders>
              <w:top w:val="nil"/>
              <w:left w:val="nil"/>
              <w:bottom w:val="nil"/>
              <w:right w:val="single" w:sz="8" w:space="0" w:color="auto"/>
            </w:tcBorders>
            <w:shd w:val="clear" w:color="auto" w:fill="auto"/>
            <w:noWrap/>
            <w:vAlign w:val="bottom"/>
            <w:hideMark/>
          </w:tcPr>
          <w:p w14:paraId="534B7E4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4279</w:t>
            </w:r>
          </w:p>
        </w:tc>
        <w:tc>
          <w:tcPr>
            <w:tcW w:w="1760" w:type="dxa"/>
            <w:tcBorders>
              <w:top w:val="nil"/>
              <w:left w:val="nil"/>
              <w:bottom w:val="nil"/>
              <w:right w:val="nil"/>
            </w:tcBorders>
            <w:shd w:val="clear" w:color="auto" w:fill="auto"/>
            <w:noWrap/>
            <w:vAlign w:val="bottom"/>
            <w:hideMark/>
          </w:tcPr>
          <w:p w14:paraId="12389A7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w:t>
            </w:r>
          </w:p>
        </w:tc>
        <w:tc>
          <w:tcPr>
            <w:tcW w:w="1060" w:type="dxa"/>
            <w:tcBorders>
              <w:top w:val="nil"/>
              <w:left w:val="single" w:sz="8" w:space="0" w:color="auto"/>
              <w:bottom w:val="nil"/>
              <w:right w:val="nil"/>
            </w:tcBorders>
            <w:shd w:val="clear" w:color="auto" w:fill="auto"/>
            <w:noWrap/>
            <w:vAlign w:val="bottom"/>
            <w:hideMark/>
          </w:tcPr>
          <w:p w14:paraId="208AF9A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34</w:t>
            </w:r>
          </w:p>
        </w:tc>
        <w:tc>
          <w:tcPr>
            <w:tcW w:w="1140" w:type="dxa"/>
            <w:tcBorders>
              <w:top w:val="nil"/>
              <w:left w:val="nil"/>
              <w:bottom w:val="nil"/>
              <w:right w:val="nil"/>
            </w:tcBorders>
            <w:shd w:val="clear" w:color="auto" w:fill="auto"/>
            <w:noWrap/>
            <w:vAlign w:val="bottom"/>
            <w:hideMark/>
          </w:tcPr>
          <w:p w14:paraId="0E97A85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-188</w:t>
            </w:r>
          </w:p>
        </w:tc>
        <w:tc>
          <w:tcPr>
            <w:tcW w:w="1380" w:type="dxa"/>
            <w:tcBorders>
              <w:top w:val="nil"/>
              <w:left w:val="nil"/>
              <w:bottom w:val="nil"/>
              <w:right w:val="single" w:sz="8" w:space="0" w:color="auto"/>
            </w:tcBorders>
            <w:shd w:val="clear" w:color="auto" w:fill="auto"/>
            <w:noWrap/>
            <w:vAlign w:val="bottom"/>
            <w:hideMark/>
          </w:tcPr>
          <w:p w14:paraId="6B2238C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222</w:t>
            </w:r>
          </w:p>
        </w:tc>
      </w:tr>
      <w:tr w:rsidR="0032418E" w:rsidRPr="0032418E" w14:paraId="779C2CD6"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E3272B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Feb-19</w:t>
            </w:r>
          </w:p>
        </w:tc>
        <w:tc>
          <w:tcPr>
            <w:tcW w:w="1060" w:type="dxa"/>
            <w:tcBorders>
              <w:top w:val="nil"/>
              <w:left w:val="nil"/>
              <w:bottom w:val="nil"/>
              <w:right w:val="nil"/>
            </w:tcBorders>
            <w:shd w:val="clear" w:color="auto" w:fill="auto"/>
            <w:noWrap/>
            <w:vAlign w:val="bottom"/>
            <w:hideMark/>
          </w:tcPr>
          <w:p w14:paraId="2066F5D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27353</w:t>
            </w:r>
          </w:p>
        </w:tc>
        <w:tc>
          <w:tcPr>
            <w:tcW w:w="1140" w:type="dxa"/>
            <w:tcBorders>
              <w:top w:val="nil"/>
              <w:left w:val="nil"/>
              <w:bottom w:val="nil"/>
              <w:right w:val="nil"/>
            </w:tcBorders>
            <w:shd w:val="clear" w:color="auto" w:fill="auto"/>
            <w:noWrap/>
            <w:vAlign w:val="bottom"/>
            <w:hideMark/>
          </w:tcPr>
          <w:p w14:paraId="28F16D8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22949</w:t>
            </w:r>
          </w:p>
        </w:tc>
        <w:tc>
          <w:tcPr>
            <w:tcW w:w="1380" w:type="dxa"/>
            <w:tcBorders>
              <w:top w:val="nil"/>
              <w:left w:val="nil"/>
              <w:bottom w:val="nil"/>
              <w:right w:val="single" w:sz="8" w:space="0" w:color="auto"/>
            </w:tcBorders>
            <w:shd w:val="clear" w:color="auto" w:fill="auto"/>
            <w:noWrap/>
            <w:vAlign w:val="bottom"/>
            <w:hideMark/>
          </w:tcPr>
          <w:p w14:paraId="5102BD2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4404</w:t>
            </w:r>
          </w:p>
        </w:tc>
        <w:tc>
          <w:tcPr>
            <w:tcW w:w="1760" w:type="dxa"/>
            <w:tcBorders>
              <w:top w:val="nil"/>
              <w:left w:val="nil"/>
              <w:bottom w:val="nil"/>
              <w:right w:val="nil"/>
            </w:tcBorders>
            <w:shd w:val="clear" w:color="auto" w:fill="auto"/>
            <w:noWrap/>
            <w:vAlign w:val="bottom"/>
            <w:hideMark/>
          </w:tcPr>
          <w:p w14:paraId="711EC84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w:t>
            </w:r>
          </w:p>
        </w:tc>
        <w:tc>
          <w:tcPr>
            <w:tcW w:w="1060" w:type="dxa"/>
            <w:tcBorders>
              <w:top w:val="nil"/>
              <w:left w:val="single" w:sz="8" w:space="0" w:color="auto"/>
              <w:bottom w:val="nil"/>
              <w:right w:val="nil"/>
            </w:tcBorders>
            <w:shd w:val="clear" w:color="auto" w:fill="auto"/>
            <w:noWrap/>
            <w:vAlign w:val="bottom"/>
            <w:hideMark/>
          </w:tcPr>
          <w:p w14:paraId="44F6EA9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270</w:t>
            </w:r>
          </w:p>
        </w:tc>
        <w:tc>
          <w:tcPr>
            <w:tcW w:w="1140" w:type="dxa"/>
            <w:tcBorders>
              <w:top w:val="nil"/>
              <w:left w:val="nil"/>
              <w:bottom w:val="nil"/>
              <w:right w:val="nil"/>
            </w:tcBorders>
            <w:shd w:val="clear" w:color="auto" w:fill="auto"/>
            <w:noWrap/>
            <w:vAlign w:val="bottom"/>
            <w:hideMark/>
          </w:tcPr>
          <w:p w14:paraId="4F93958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145</w:t>
            </w:r>
          </w:p>
        </w:tc>
        <w:tc>
          <w:tcPr>
            <w:tcW w:w="1380" w:type="dxa"/>
            <w:tcBorders>
              <w:top w:val="nil"/>
              <w:left w:val="nil"/>
              <w:bottom w:val="nil"/>
              <w:right w:val="single" w:sz="8" w:space="0" w:color="auto"/>
            </w:tcBorders>
            <w:shd w:val="clear" w:color="auto" w:fill="auto"/>
            <w:noWrap/>
            <w:vAlign w:val="bottom"/>
            <w:hideMark/>
          </w:tcPr>
          <w:p w14:paraId="6BDC259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125</w:t>
            </w:r>
          </w:p>
        </w:tc>
      </w:tr>
      <w:tr w:rsidR="0032418E" w:rsidRPr="0032418E" w14:paraId="396195F1"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D70F31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Mar-19</w:t>
            </w:r>
          </w:p>
        </w:tc>
        <w:tc>
          <w:tcPr>
            <w:tcW w:w="1060" w:type="dxa"/>
            <w:tcBorders>
              <w:top w:val="nil"/>
              <w:left w:val="nil"/>
              <w:bottom w:val="nil"/>
              <w:right w:val="nil"/>
            </w:tcBorders>
            <w:shd w:val="clear" w:color="auto" w:fill="auto"/>
            <w:noWrap/>
            <w:vAlign w:val="bottom"/>
            <w:hideMark/>
          </w:tcPr>
          <w:p w14:paraId="312BBCF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27483</w:t>
            </w:r>
          </w:p>
        </w:tc>
        <w:tc>
          <w:tcPr>
            <w:tcW w:w="1140" w:type="dxa"/>
            <w:tcBorders>
              <w:top w:val="nil"/>
              <w:left w:val="nil"/>
              <w:bottom w:val="nil"/>
              <w:right w:val="nil"/>
            </w:tcBorders>
            <w:shd w:val="clear" w:color="auto" w:fill="auto"/>
            <w:noWrap/>
            <w:vAlign w:val="bottom"/>
            <w:hideMark/>
          </w:tcPr>
          <w:p w14:paraId="75FCF4E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23031</w:t>
            </w:r>
          </w:p>
        </w:tc>
        <w:tc>
          <w:tcPr>
            <w:tcW w:w="1380" w:type="dxa"/>
            <w:tcBorders>
              <w:top w:val="nil"/>
              <w:left w:val="nil"/>
              <w:bottom w:val="nil"/>
              <w:right w:val="single" w:sz="8" w:space="0" w:color="auto"/>
            </w:tcBorders>
            <w:shd w:val="clear" w:color="auto" w:fill="auto"/>
            <w:noWrap/>
            <w:vAlign w:val="bottom"/>
            <w:hideMark/>
          </w:tcPr>
          <w:p w14:paraId="044BD2A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4452</w:t>
            </w:r>
          </w:p>
        </w:tc>
        <w:tc>
          <w:tcPr>
            <w:tcW w:w="1760" w:type="dxa"/>
            <w:tcBorders>
              <w:top w:val="nil"/>
              <w:left w:val="nil"/>
              <w:bottom w:val="nil"/>
              <w:right w:val="nil"/>
            </w:tcBorders>
            <w:shd w:val="clear" w:color="auto" w:fill="auto"/>
            <w:noWrap/>
            <w:vAlign w:val="bottom"/>
            <w:hideMark/>
          </w:tcPr>
          <w:p w14:paraId="6BDC317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16.2%</w:t>
            </w:r>
          </w:p>
        </w:tc>
        <w:tc>
          <w:tcPr>
            <w:tcW w:w="1060" w:type="dxa"/>
            <w:tcBorders>
              <w:top w:val="nil"/>
              <w:left w:val="single" w:sz="8" w:space="0" w:color="auto"/>
              <w:bottom w:val="nil"/>
              <w:right w:val="nil"/>
            </w:tcBorders>
            <w:shd w:val="clear" w:color="auto" w:fill="auto"/>
            <w:noWrap/>
            <w:vAlign w:val="bottom"/>
            <w:hideMark/>
          </w:tcPr>
          <w:p w14:paraId="7961BCC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130</w:t>
            </w:r>
          </w:p>
        </w:tc>
        <w:tc>
          <w:tcPr>
            <w:tcW w:w="1140" w:type="dxa"/>
            <w:tcBorders>
              <w:top w:val="nil"/>
              <w:left w:val="nil"/>
              <w:bottom w:val="nil"/>
              <w:right w:val="nil"/>
            </w:tcBorders>
            <w:shd w:val="clear" w:color="auto" w:fill="auto"/>
            <w:noWrap/>
            <w:vAlign w:val="bottom"/>
            <w:hideMark/>
          </w:tcPr>
          <w:p w14:paraId="3593FA8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82</w:t>
            </w:r>
          </w:p>
        </w:tc>
        <w:tc>
          <w:tcPr>
            <w:tcW w:w="1380" w:type="dxa"/>
            <w:tcBorders>
              <w:top w:val="nil"/>
              <w:left w:val="nil"/>
              <w:bottom w:val="nil"/>
              <w:right w:val="single" w:sz="8" w:space="0" w:color="auto"/>
            </w:tcBorders>
            <w:shd w:val="clear" w:color="auto" w:fill="auto"/>
            <w:noWrap/>
            <w:vAlign w:val="bottom"/>
            <w:hideMark/>
          </w:tcPr>
          <w:p w14:paraId="08FEFDF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48</w:t>
            </w:r>
          </w:p>
        </w:tc>
      </w:tr>
      <w:tr w:rsidR="0032418E" w:rsidRPr="0032418E" w14:paraId="5D914829"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FC214A4"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Apr-19</w:t>
            </w:r>
          </w:p>
        </w:tc>
        <w:tc>
          <w:tcPr>
            <w:tcW w:w="1060" w:type="dxa"/>
            <w:tcBorders>
              <w:top w:val="nil"/>
              <w:left w:val="nil"/>
              <w:bottom w:val="nil"/>
              <w:right w:val="nil"/>
            </w:tcBorders>
            <w:shd w:val="clear" w:color="auto" w:fill="auto"/>
            <w:noWrap/>
            <w:vAlign w:val="bottom"/>
            <w:hideMark/>
          </w:tcPr>
          <w:p w14:paraId="039ECC7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27472</w:t>
            </w:r>
          </w:p>
        </w:tc>
        <w:tc>
          <w:tcPr>
            <w:tcW w:w="1140" w:type="dxa"/>
            <w:tcBorders>
              <w:top w:val="nil"/>
              <w:left w:val="nil"/>
              <w:bottom w:val="nil"/>
              <w:right w:val="nil"/>
            </w:tcBorders>
            <w:shd w:val="clear" w:color="auto" w:fill="auto"/>
            <w:noWrap/>
            <w:vAlign w:val="bottom"/>
            <w:hideMark/>
          </w:tcPr>
          <w:p w14:paraId="7E16D8D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23049</w:t>
            </w:r>
          </w:p>
        </w:tc>
        <w:tc>
          <w:tcPr>
            <w:tcW w:w="1380" w:type="dxa"/>
            <w:tcBorders>
              <w:top w:val="nil"/>
              <w:left w:val="nil"/>
              <w:bottom w:val="nil"/>
              <w:right w:val="single" w:sz="8" w:space="0" w:color="auto"/>
            </w:tcBorders>
            <w:shd w:val="clear" w:color="auto" w:fill="auto"/>
            <w:noWrap/>
            <w:vAlign w:val="bottom"/>
            <w:hideMark/>
          </w:tcPr>
          <w:p w14:paraId="4D8A2B6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4423</w:t>
            </w:r>
          </w:p>
        </w:tc>
        <w:tc>
          <w:tcPr>
            <w:tcW w:w="1760" w:type="dxa"/>
            <w:tcBorders>
              <w:top w:val="nil"/>
              <w:left w:val="nil"/>
              <w:bottom w:val="nil"/>
              <w:right w:val="nil"/>
            </w:tcBorders>
            <w:shd w:val="clear" w:color="auto" w:fill="auto"/>
            <w:noWrap/>
            <w:vAlign w:val="bottom"/>
            <w:hideMark/>
          </w:tcPr>
          <w:p w14:paraId="48B0640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w:t>
            </w:r>
          </w:p>
        </w:tc>
        <w:tc>
          <w:tcPr>
            <w:tcW w:w="1060" w:type="dxa"/>
            <w:tcBorders>
              <w:top w:val="nil"/>
              <w:left w:val="single" w:sz="8" w:space="0" w:color="auto"/>
              <w:bottom w:val="nil"/>
              <w:right w:val="nil"/>
            </w:tcBorders>
            <w:shd w:val="clear" w:color="auto" w:fill="auto"/>
            <w:noWrap/>
            <w:vAlign w:val="bottom"/>
            <w:hideMark/>
          </w:tcPr>
          <w:p w14:paraId="31FAA80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14:paraId="780BF61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14:paraId="7DEBE3D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-29</w:t>
            </w:r>
          </w:p>
        </w:tc>
      </w:tr>
      <w:tr w:rsidR="0032418E" w:rsidRPr="0032418E" w14:paraId="386505C2"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98A339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35EB35B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27398</w:t>
            </w:r>
          </w:p>
        </w:tc>
        <w:tc>
          <w:tcPr>
            <w:tcW w:w="1140" w:type="dxa"/>
            <w:tcBorders>
              <w:top w:val="nil"/>
              <w:left w:val="nil"/>
              <w:bottom w:val="nil"/>
              <w:right w:val="nil"/>
            </w:tcBorders>
            <w:shd w:val="clear" w:color="auto" w:fill="auto"/>
            <w:noWrap/>
            <w:vAlign w:val="bottom"/>
            <w:hideMark/>
          </w:tcPr>
          <w:p w14:paraId="1B78E7A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22987</w:t>
            </w:r>
          </w:p>
        </w:tc>
        <w:tc>
          <w:tcPr>
            <w:tcW w:w="1380" w:type="dxa"/>
            <w:tcBorders>
              <w:top w:val="nil"/>
              <w:left w:val="nil"/>
              <w:bottom w:val="nil"/>
              <w:right w:val="single" w:sz="8" w:space="0" w:color="auto"/>
            </w:tcBorders>
            <w:shd w:val="clear" w:color="auto" w:fill="auto"/>
            <w:noWrap/>
            <w:vAlign w:val="bottom"/>
            <w:hideMark/>
          </w:tcPr>
          <w:p w14:paraId="085CC02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4411</w:t>
            </w:r>
          </w:p>
        </w:tc>
        <w:tc>
          <w:tcPr>
            <w:tcW w:w="1760" w:type="dxa"/>
            <w:tcBorders>
              <w:top w:val="nil"/>
              <w:left w:val="nil"/>
              <w:bottom w:val="nil"/>
              <w:right w:val="nil"/>
            </w:tcBorders>
            <w:shd w:val="clear" w:color="auto" w:fill="auto"/>
            <w:noWrap/>
            <w:vAlign w:val="bottom"/>
            <w:hideMark/>
          </w:tcPr>
          <w:p w14:paraId="694445A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w:t>
            </w:r>
          </w:p>
        </w:tc>
        <w:tc>
          <w:tcPr>
            <w:tcW w:w="1060" w:type="dxa"/>
            <w:tcBorders>
              <w:top w:val="nil"/>
              <w:left w:val="single" w:sz="8" w:space="0" w:color="auto"/>
              <w:bottom w:val="nil"/>
              <w:right w:val="nil"/>
            </w:tcBorders>
            <w:shd w:val="clear" w:color="auto" w:fill="auto"/>
            <w:noWrap/>
            <w:vAlign w:val="bottom"/>
            <w:hideMark/>
          </w:tcPr>
          <w:p w14:paraId="7B30D4F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14:paraId="1B66AB2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14:paraId="4CC18DA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w:t>
            </w:r>
          </w:p>
        </w:tc>
      </w:tr>
      <w:tr w:rsidR="0032418E" w:rsidRPr="0032418E" w14:paraId="785B601E"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69AAA2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Jun-19</w:t>
            </w:r>
          </w:p>
        </w:tc>
        <w:tc>
          <w:tcPr>
            <w:tcW w:w="1060" w:type="dxa"/>
            <w:tcBorders>
              <w:top w:val="nil"/>
              <w:left w:val="nil"/>
              <w:bottom w:val="nil"/>
              <w:right w:val="nil"/>
            </w:tcBorders>
            <w:shd w:val="clear" w:color="auto" w:fill="auto"/>
            <w:noWrap/>
            <w:vAlign w:val="bottom"/>
            <w:hideMark/>
          </w:tcPr>
          <w:p w14:paraId="467DBF3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27375</w:t>
            </w:r>
          </w:p>
        </w:tc>
        <w:tc>
          <w:tcPr>
            <w:tcW w:w="1140" w:type="dxa"/>
            <w:tcBorders>
              <w:top w:val="nil"/>
              <w:left w:val="nil"/>
              <w:bottom w:val="nil"/>
              <w:right w:val="nil"/>
            </w:tcBorders>
            <w:shd w:val="clear" w:color="auto" w:fill="auto"/>
            <w:noWrap/>
            <w:vAlign w:val="bottom"/>
            <w:hideMark/>
          </w:tcPr>
          <w:p w14:paraId="611D1A7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23022</w:t>
            </w:r>
          </w:p>
        </w:tc>
        <w:tc>
          <w:tcPr>
            <w:tcW w:w="1380" w:type="dxa"/>
            <w:tcBorders>
              <w:top w:val="nil"/>
              <w:left w:val="nil"/>
              <w:bottom w:val="nil"/>
              <w:right w:val="single" w:sz="8" w:space="0" w:color="auto"/>
            </w:tcBorders>
            <w:shd w:val="clear" w:color="auto" w:fill="auto"/>
            <w:noWrap/>
            <w:vAlign w:val="bottom"/>
            <w:hideMark/>
          </w:tcPr>
          <w:p w14:paraId="348D024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4353</w:t>
            </w:r>
          </w:p>
        </w:tc>
        <w:tc>
          <w:tcPr>
            <w:tcW w:w="1760" w:type="dxa"/>
            <w:tcBorders>
              <w:top w:val="nil"/>
              <w:left w:val="nil"/>
              <w:bottom w:val="nil"/>
              <w:right w:val="nil"/>
            </w:tcBorders>
            <w:shd w:val="clear" w:color="auto" w:fill="auto"/>
            <w:noWrap/>
            <w:vAlign w:val="bottom"/>
            <w:hideMark/>
          </w:tcPr>
          <w:p w14:paraId="209D165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w:t>
            </w:r>
          </w:p>
        </w:tc>
        <w:tc>
          <w:tcPr>
            <w:tcW w:w="1060" w:type="dxa"/>
            <w:tcBorders>
              <w:top w:val="nil"/>
              <w:left w:val="single" w:sz="8" w:space="0" w:color="auto"/>
              <w:bottom w:val="nil"/>
              <w:right w:val="nil"/>
            </w:tcBorders>
            <w:shd w:val="clear" w:color="auto" w:fill="auto"/>
            <w:noWrap/>
            <w:vAlign w:val="bottom"/>
            <w:hideMark/>
          </w:tcPr>
          <w:p w14:paraId="456FCCF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-24</w:t>
            </w:r>
          </w:p>
        </w:tc>
        <w:tc>
          <w:tcPr>
            <w:tcW w:w="1140" w:type="dxa"/>
            <w:tcBorders>
              <w:top w:val="nil"/>
              <w:left w:val="nil"/>
              <w:bottom w:val="nil"/>
              <w:right w:val="nil"/>
            </w:tcBorders>
            <w:shd w:val="clear" w:color="auto" w:fill="auto"/>
            <w:noWrap/>
            <w:vAlign w:val="bottom"/>
            <w:hideMark/>
          </w:tcPr>
          <w:p w14:paraId="6D162D9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14:paraId="06E0C7B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-59</w:t>
            </w:r>
          </w:p>
        </w:tc>
      </w:tr>
      <w:tr w:rsidR="0032418E" w:rsidRPr="0032418E" w14:paraId="54C03D95"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483638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Jul-19</w:t>
            </w:r>
          </w:p>
        </w:tc>
        <w:tc>
          <w:tcPr>
            <w:tcW w:w="1060" w:type="dxa"/>
            <w:tcBorders>
              <w:top w:val="nil"/>
              <w:left w:val="nil"/>
              <w:bottom w:val="nil"/>
              <w:right w:val="nil"/>
            </w:tcBorders>
            <w:shd w:val="clear" w:color="auto" w:fill="auto"/>
            <w:noWrap/>
            <w:vAlign w:val="bottom"/>
            <w:hideMark/>
          </w:tcPr>
          <w:p w14:paraId="1F8DD2A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27334</w:t>
            </w:r>
          </w:p>
        </w:tc>
        <w:tc>
          <w:tcPr>
            <w:tcW w:w="1140" w:type="dxa"/>
            <w:tcBorders>
              <w:top w:val="nil"/>
              <w:left w:val="nil"/>
              <w:bottom w:val="nil"/>
              <w:right w:val="nil"/>
            </w:tcBorders>
            <w:shd w:val="clear" w:color="auto" w:fill="auto"/>
            <w:noWrap/>
            <w:vAlign w:val="bottom"/>
            <w:hideMark/>
          </w:tcPr>
          <w:p w14:paraId="1ED6919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22824</w:t>
            </w:r>
          </w:p>
        </w:tc>
        <w:tc>
          <w:tcPr>
            <w:tcW w:w="1380" w:type="dxa"/>
            <w:tcBorders>
              <w:top w:val="nil"/>
              <w:left w:val="nil"/>
              <w:bottom w:val="nil"/>
              <w:right w:val="single" w:sz="8" w:space="0" w:color="auto"/>
            </w:tcBorders>
            <w:shd w:val="clear" w:color="auto" w:fill="auto"/>
            <w:noWrap/>
            <w:vAlign w:val="bottom"/>
            <w:hideMark/>
          </w:tcPr>
          <w:p w14:paraId="289BB6D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4510</w:t>
            </w:r>
          </w:p>
        </w:tc>
        <w:tc>
          <w:tcPr>
            <w:tcW w:w="1760" w:type="dxa"/>
            <w:tcBorders>
              <w:top w:val="nil"/>
              <w:left w:val="nil"/>
              <w:bottom w:val="nil"/>
              <w:right w:val="nil"/>
            </w:tcBorders>
            <w:shd w:val="clear" w:color="auto" w:fill="auto"/>
            <w:noWrap/>
            <w:vAlign w:val="bottom"/>
            <w:hideMark/>
          </w:tcPr>
          <w:p w14:paraId="78C2AC1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16.5%</w:t>
            </w:r>
          </w:p>
        </w:tc>
        <w:tc>
          <w:tcPr>
            <w:tcW w:w="1060" w:type="dxa"/>
            <w:tcBorders>
              <w:top w:val="nil"/>
              <w:left w:val="single" w:sz="8" w:space="0" w:color="auto"/>
              <w:bottom w:val="nil"/>
              <w:right w:val="nil"/>
            </w:tcBorders>
            <w:shd w:val="clear" w:color="auto" w:fill="auto"/>
            <w:noWrap/>
            <w:vAlign w:val="bottom"/>
            <w:hideMark/>
          </w:tcPr>
          <w:p w14:paraId="5F51324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-40</w:t>
            </w:r>
          </w:p>
        </w:tc>
        <w:tc>
          <w:tcPr>
            <w:tcW w:w="1140" w:type="dxa"/>
            <w:tcBorders>
              <w:top w:val="nil"/>
              <w:left w:val="nil"/>
              <w:bottom w:val="nil"/>
              <w:right w:val="nil"/>
            </w:tcBorders>
            <w:shd w:val="clear" w:color="auto" w:fill="auto"/>
            <w:noWrap/>
            <w:vAlign w:val="bottom"/>
            <w:hideMark/>
          </w:tcPr>
          <w:p w14:paraId="490340C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-198</w:t>
            </w:r>
          </w:p>
        </w:tc>
        <w:tc>
          <w:tcPr>
            <w:tcW w:w="1380" w:type="dxa"/>
            <w:tcBorders>
              <w:top w:val="nil"/>
              <w:left w:val="nil"/>
              <w:bottom w:val="nil"/>
              <w:right w:val="single" w:sz="8" w:space="0" w:color="auto"/>
            </w:tcBorders>
            <w:shd w:val="clear" w:color="auto" w:fill="auto"/>
            <w:noWrap/>
            <w:vAlign w:val="bottom"/>
            <w:hideMark/>
          </w:tcPr>
          <w:p w14:paraId="1CD93B2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w:t>
            </w:r>
          </w:p>
        </w:tc>
      </w:tr>
      <w:tr w:rsidR="0032418E" w:rsidRPr="0032418E" w14:paraId="23A0F86B"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E07703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Aug-19</w:t>
            </w:r>
          </w:p>
        </w:tc>
        <w:tc>
          <w:tcPr>
            <w:tcW w:w="1060" w:type="dxa"/>
            <w:tcBorders>
              <w:top w:val="nil"/>
              <w:left w:val="nil"/>
              <w:bottom w:val="nil"/>
              <w:right w:val="nil"/>
            </w:tcBorders>
            <w:shd w:val="clear" w:color="auto" w:fill="auto"/>
            <w:noWrap/>
            <w:vAlign w:val="bottom"/>
            <w:hideMark/>
          </w:tcPr>
          <w:p w14:paraId="2E68EE2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27389</w:t>
            </w:r>
          </w:p>
        </w:tc>
        <w:tc>
          <w:tcPr>
            <w:tcW w:w="1140" w:type="dxa"/>
            <w:tcBorders>
              <w:top w:val="nil"/>
              <w:left w:val="nil"/>
              <w:bottom w:val="nil"/>
              <w:right w:val="nil"/>
            </w:tcBorders>
            <w:shd w:val="clear" w:color="auto" w:fill="auto"/>
            <w:noWrap/>
            <w:vAlign w:val="bottom"/>
            <w:hideMark/>
          </w:tcPr>
          <w:p w14:paraId="0A8652D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22897</w:t>
            </w:r>
          </w:p>
        </w:tc>
        <w:tc>
          <w:tcPr>
            <w:tcW w:w="1380" w:type="dxa"/>
            <w:tcBorders>
              <w:top w:val="nil"/>
              <w:left w:val="nil"/>
              <w:bottom w:val="nil"/>
              <w:right w:val="single" w:sz="8" w:space="0" w:color="auto"/>
            </w:tcBorders>
            <w:shd w:val="clear" w:color="auto" w:fill="auto"/>
            <w:noWrap/>
            <w:vAlign w:val="bottom"/>
            <w:hideMark/>
          </w:tcPr>
          <w:p w14:paraId="5E2422A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4492</w:t>
            </w:r>
          </w:p>
        </w:tc>
        <w:tc>
          <w:tcPr>
            <w:tcW w:w="1760" w:type="dxa"/>
            <w:tcBorders>
              <w:top w:val="nil"/>
              <w:left w:val="nil"/>
              <w:bottom w:val="nil"/>
              <w:right w:val="nil"/>
            </w:tcBorders>
            <w:shd w:val="clear" w:color="auto" w:fill="auto"/>
            <w:noWrap/>
            <w:vAlign w:val="bottom"/>
            <w:hideMark/>
          </w:tcPr>
          <w:p w14:paraId="2B52046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16.4%</w:t>
            </w:r>
          </w:p>
        </w:tc>
        <w:tc>
          <w:tcPr>
            <w:tcW w:w="1060" w:type="dxa"/>
            <w:tcBorders>
              <w:top w:val="nil"/>
              <w:left w:val="single" w:sz="8" w:space="0" w:color="auto"/>
              <w:bottom w:val="nil"/>
              <w:right w:val="nil"/>
            </w:tcBorders>
            <w:shd w:val="clear" w:color="auto" w:fill="auto"/>
            <w:noWrap/>
            <w:vAlign w:val="bottom"/>
            <w:hideMark/>
          </w:tcPr>
          <w:p w14:paraId="047FFC4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w:t>
            </w:r>
          </w:p>
        </w:tc>
        <w:tc>
          <w:tcPr>
            <w:tcW w:w="1140" w:type="dxa"/>
            <w:tcBorders>
              <w:top w:val="nil"/>
              <w:left w:val="nil"/>
              <w:bottom w:val="nil"/>
              <w:right w:val="nil"/>
            </w:tcBorders>
            <w:shd w:val="clear" w:color="auto" w:fill="auto"/>
            <w:noWrap/>
            <w:vAlign w:val="bottom"/>
            <w:hideMark/>
          </w:tcPr>
          <w:p w14:paraId="3CFDD1E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14:paraId="7069BDB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-18</w:t>
            </w:r>
          </w:p>
        </w:tc>
      </w:tr>
      <w:tr w:rsidR="0032418E" w:rsidRPr="0032418E" w14:paraId="40ADFFB8"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166E4F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Sep-19</w:t>
            </w:r>
          </w:p>
        </w:tc>
        <w:tc>
          <w:tcPr>
            <w:tcW w:w="1060" w:type="dxa"/>
            <w:tcBorders>
              <w:top w:val="nil"/>
              <w:left w:val="nil"/>
              <w:bottom w:val="nil"/>
              <w:right w:val="nil"/>
            </w:tcBorders>
            <w:shd w:val="clear" w:color="auto" w:fill="auto"/>
            <w:noWrap/>
            <w:vAlign w:val="bottom"/>
            <w:hideMark/>
          </w:tcPr>
          <w:p w14:paraId="136B4F4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27325</w:t>
            </w:r>
          </w:p>
        </w:tc>
        <w:tc>
          <w:tcPr>
            <w:tcW w:w="1140" w:type="dxa"/>
            <w:tcBorders>
              <w:top w:val="nil"/>
              <w:left w:val="nil"/>
              <w:bottom w:val="nil"/>
              <w:right w:val="nil"/>
            </w:tcBorders>
            <w:shd w:val="clear" w:color="auto" w:fill="auto"/>
            <w:noWrap/>
            <w:vAlign w:val="bottom"/>
            <w:hideMark/>
          </w:tcPr>
          <w:p w14:paraId="16CDCF7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22926</w:t>
            </w:r>
          </w:p>
        </w:tc>
        <w:tc>
          <w:tcPr>
            <w:tcW w:w="1380" w:type="dxa"/>
            <w:tcBorders>
              <w:top w:val="nil"/>
              <w:left w:val="nil"/>
              <w:bottom w:val="nil"/>
              <w:right w:val="single" w:sz="8" w:space="0" w:color="auto"/>
            </w:tcBorders>
            <w:shd w:val="clear" w:color="auto" w:fill="auto"/>
            <w:noWrap/>
            <w:vAlign w:val="bottom"/>
            <w:hideMark/>
          </w:tcPr>
          <w:p w14:paraId="709D765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4399</w:t>
            </w:r>
          </w:p>
        </w:tc>
        <w:tc>
          <w:tcPr>
            <w:tcW w:w="1760" w:type="dxa"/>
            <w:tcBorders>
              <w:top w:val="nil"/>
              <w:left w:val="nil"/>
              <w:bottom w:val="nil"/>
              <w:right w:val="nil"/>
            </w:tcBorders>
            <w:shd w:val="clear" w:color="auto" w:fill="auto"/>
            <w:noWrap/>
            <w:vAlign w:val="bottom"/>
            <w:hideMark/>
          </w:tcPr>
          <w:p w14:paraId="63D23E4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w:t>
            </w:r>
          </w:p>
        </w:tc>
        <w:tc>
          <w:tcPr>
            <w:tcW w:w="1060" w:type="dxa"/>
            <w:tcBorders>
              <w:top w:val="nil"/>
              <w:left w:val="single" w:sz="8" w:space="0" w:color="auto"/>
              <w:bottom w:val="nil"/>
              <w:right w:val="nil"/>
            </w:tcBorders>
            <w:shd w:val="clear" w:color="auto" w:fill="auto"/>
            <w:noWrap/>
            <w:vAlign w:val="bottom"/>
            <w:hideMark/>
          </w:tcPr>
          <w:p w14:paraId="13ABECB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45A4971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29</w:t>
            </w:r>
          </w:p>
        </w:tc>
        <w:tc>
          <w:tcPr>
            <w:tcW w:w="1380" w:type="dxa"/>
            <w:tcBorders>
              <w:top w:val="nil"/>
              <w:left w:val="nil"/>
              <w:bottom w:val="nil"/>
              <w:right w:val="single" w:sz="8" w:space="0" w:color="auto"/>
            </w:tcBorders>
            <w:shd w:val="clear" w:color="auto" w:fill="auto"/>
            <w:noWrap/>
            <w:vAlign w:val="bottom"/>
            <w:hideMark/>
          </w:tcPr>
          <w:p w14:paraId="56456E8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-92</w:t>
            </w:r>
          </w:p>
        </w:tc>
      </w:tr>
      <w:tr w:rsidR="0032418E" w:rsidRPr="0032418E" w14:paraId="763E1518"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E38050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Oct-19</w:t>
            </w:r>
          </w:p>
        </w:tc>
        <w:tc>
          <w:tcPr>
            <w:tcW w:w="1060" w:type="dxa"/>
            <w:tcBorders>
              <w:top w:val="nil"/>
              <w:left w:val="nil"/>
              <w:bottom w:val="nil"/>
              <w:right w:val="nil"/>
            </w:tcBorders>
            <w:shd w:val="clear" w:color="auto" w:fill="auto"/>
            <w:noWrap/>
            <w:vAlign w:val="bottom"/>
            <w:hideMark/>
          </w:tcPr>
          <w:p w14:paraId="7626509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27458</w:t>
            </w:r>
          </w:p>
        </w:tc>
        <w:tc>
          <w:tcPr>
            <w:tcW w:w="1140" w:type="dxa"/>
            <w:tcBorders>
              <w:top w:val="nil"/>
              <w:left w:val="nil"/>
              <w:bottom w:val="nil"/>
              <w:right w:val="nil"/>
            </w:tcBorders>
            <w:shd w:val="clear" w:color="auto" w:fill="auto"/>
            <w:noWrap/>
            <w:vAlign w:val="bottom"/>
            <w:hideMark/>
          </w:tcPr>
          <w:p w14:paraId="36EF53C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23147</w:t>
            </w:r>
          </w:p>
        </w:tc>
        <w:tc>
          <w:tcPr>
            <w:tcW w:w="1380" w:type="dxa"/>
            <w:tcBorders>
              <w:top w:val="nil"/>
              <w:left w:val="nil"/>
              <w:bottom w:val="nil"/>
              <w:right w:val="single" w:sz="8" w:space="0" w:color="auto"/>
            </w:tcBorders>
            <w:shd w:val="clear" w:color="auto" w:fill="auto"/>
            <w:noWrap/>
            <w:vAlign w:val="bottom"/>
            <w:hideMark/>
          </w:tcPr>
          <w:p w14:paraId="166EC54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4311</w:t>
            </w:r>
          </w:p>
        </w:tc>
        <w:tc>
          <w:tcPr>
            <w:tcW w:w="1760" w:type="dxa"/>
            <w:tcBorders>
              <w:top w:val="nil"/>
              <w:left w:val="nil"/>
              <w:bottom w:val="nil"/>
              <w:right w:val="nil"/>
            </w:tcBorders>
            <w:shd w:val="clear" w:color="auto" w:fill="auto"/>
            <w:noWrap/>
            <w:vAlign w:val="bottom"/>
            <w:hideMark/>
          </w:tcPr>
          <w:p w14:paraId="3293EF0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w:t>
            </w:r>
          </w:p>
        </w:tc>
        <w:tc>
          <w:tcPr>
            <w:tcW w:w="1060" w:type="dxa"/>
            <w:tcBorders>
              <w:top w:val="nil"/>
              <w:left w:val="single" w:sz="8" w:space="0" w:color="auto"/>
              <w:bottom w:val="nil"/>
              <w:right w:val="nil"/>
            </w:tcBorders>
            <w:shd w:val="clear" w:color="auto" w:fill="auto"/>
            <w:noWrap/>
            <w:vAlign w:val="bottom"/>
            <w:hideMark/>
          </w:tcPr>
          <w:p w14:paraId="70464B3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133</w:t>
            </w:r>
          </w:p>
        </w:tc>
        <w:tc>
          <w:tcPr>
            <w:tcW w:w="1140" w:type="dxa"/>
            <w:tcBorders>
              <w:top w:val="nil"/>
              <w:left w:val="nil"/>
              <w:bottom w:val="nil"/>
              <w:right w:val="nil"/>
            </w:tcBorders>
            <w:shd w:val="clear" w:color="auto" w:fill="auto"/>
            <w:noWrap/>
            <w:vAlign w:val="bottom"/>
            <w:hideMark/>
          </w:tcPr>
          <w:p w14:paraId="53BF7A9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221</w:t>
            </w:r>
          </w:p>
        </w:tc>
        <w:tc>
          <w:tcPr>
            <w:tcW w:w="1380" w:type="dxa"/>
            <w:tcBorders>
              <w:top w:val="nil"/>
              <w:left w:val="nil"/>
              <w:bottom w:val="nil"/>
              <w:right w:val="single" w:sz="8" w:space="0" w:color="auto"/>
            </w:tcBorders>
            <w:shd w:val="clear" w:color="auto" w:fill="auto"/>
            <w:noWrap/>
            <w:vAlign w:val="bottom"/>
            <w:hideMark/>
          </w:tcPr>
          <w:p w14:paraId="73CF640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-88</w:t>
            </w:r>
          </w:p>
        </w:tc>
      </w:tr>
      <w:tr w:rsidR="0032418E" w:rsidRPr="0032418E" w14:paraId="02081BD3"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6BC39EC"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Nov-19</w:t>
            </w:r>
          </w:p>
        </w:tc>
        <w:tc>
          <w:tcPr>
            <w:tcW w:w="1060" w:type="dxa"/>
            <w:tcBorders>
              <w:top w:val="nil"/>
              <w:left w:val="nil"/>
              <w:bottom w:val="nil"/>
              <w:right w:val="nil"/>
            </w:tcBorders>
            <w:shd w:val="clear" w:color="auto" w:fill="auto"/>
            <w:noWrap/>
            <w:vAlign w:val="bottom"/>
            <w:hideMark/>
          </w:tcPr>
          <w:p w14:paraId="3E06E47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27456</w:t>
            </w:r>
          </w:p>
        </w:tc>
        <w:tc>
          <w:tcPr>
            <w:tcW w:w="1140" w:type="dxa"/>
            <w:tcBorders>
              <w:top w:val="nil"/>
              <w:left w:val="nil"/>
              <w:bottom w:val="nil"/>
              <w:right w:val="nil"/>
            </w:tcBorders>
            <w:shd w:val="clear" w:color="auto" w:fill="auto"/>
            <w:noWrap/>
            <w:vAlign w:val="bottom"/>
            <w:hideMark/>
          </w:tcPr>
          <w:p w14:paraId="2978230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23228</w:t>
            </w:r>
          </w:p>
        </w:tc>
        <w:tc>
          <w:tcPr>
            <w:tcW w:w="1380" w:type="dxa"/>
            <w:tcBorders>
              <w:top w:val="nil"/>
              <w:left w:val="nil"/>
              <w:bottom w:val="nil"/>
              <w:right w:val="single" w:sz="8" w:space="0" w:color="auto"/>
            </w:tcBorders>
            <w:shd w:val="clear" w:color="auto" w:fill="auto"/>
            <w:noWrap/>
            <w:vAlign w:val="bottom"/>
            <w:hideMark/>
          </w:tcPr>
          <w:p w14:paraId="00E5271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4228</w:t>
            </w:r>
          </w:p>
        </w:tc>
        <w:tc>
          <w:tcPr>
            <w:tcW w:w="1760" w:type="dxa"/>
            <w:tcBorders>
              <w:top w:val="nil"/>
              <w:left w:val="nil"/>
              <w:bottom w:val="nil"/>
              <w:right w:val="nil"/>
            </w:tcBorders>
            <w:shd w:val="clear" w:color="auto" w:fill="auto"/>
            <w:noWrap/>
            <w:vAlign w:val="bottom"/>
            <w:hideMark/>
          </w:tcPr>
          <w:p w14:paraId="7219DC9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15.4%</w:t>
            </w:r>
          </w:p>
        </w:tc>
        <w:tc>
          <w:tcPr>
            <w:tcW w:w="1060" w:type="dxa"/>
            <w:tcBorders>
              <w:top w:val="nil"/>
              <w:left w:val="single" w:sz="8" w:space="0" w:color="auto"/>
              <w:bottom w:val="nil"/>
              <w:right w:val="nil"/>
            </w:tcBorders>
            <w:shd w:val="clear" w:color="auto" w:fill="auto"/>
            <w:noWrap/>
            <w:vAlign w:val="bottom"/>
            <w:hideMark/>
          </w:tcPr>
          <w:p w14:paraId="652FBBD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w:t>
            </w:r>
          </w:p>
        </w:tc>
        <w:tc>
          <w:tcPr>
            <w:tcW w:w="1140" w:type="dxa"/>
            <w:tcBorders>
              <w:top w:val="nil"/>
              <w:left w:val="nil"/>
              <w:bottom w:val="nil"/>
              <w:right w:val="nil"/>
            </w:tcBorders>
            <w:shd w:val="clear" w:color="auto" w:fill="auto"/>
            <w:noWrap/>
            <w:vAlign w:val="bottom"/>
            <w:hideMark/>
          </w:tcPr>
          <w:p w14:paraId="7346BEC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14:paraId="7C130DD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-83</w:t>
            </w:r>
          </w:p>
        </w:tc>
      </w:tr>
      <w:tr w:rsidR="0032418E" w:rsidRPr="0032418E" w14:paraId="365B3ACC"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C20323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Dec-19</w:t>
            </w:r>
          </w:p>
        </w:tc>
        <w:tc>
          <w:tcPr>
            <w:tcW w:w="1060" w:type="dxa"/>
            <w:tcBorders>
              <w:top w:val="nil"/>
              <w:left w:val="nil"/>
              <w:bottom w:val="nil"/>
              <w:right w:val="nil"/>
            </w:tcBorders>
            <w:shd w:val="clear" w:color="auto" w:fill="auto"/>
            <w:noWrap/>
            <w:vAlign w:val="bottom"/>
            <w:hideMark/>
          </w:tcPr>
          <w:p w14:paraId="4A33232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27385</w:t>
            </w:r>
          </w:p>
        </w:tc>
        <w:tc>
          <w:tcPr>
            <w:tcW w:w="1140" w:type="dxa"/>
            <w:tcBorders>
              <w:top w:val="nil"/>
              <w:left w:val="nil"/>
              <w:bottom w:val="nil"/>
              <w:right w:val="nil"/>
            </w:tcBorders>
            <w:shd w:val="clear" w:color="auto" w:fill="auto"/>
            <w:noWrap/>
            <w:vAlign w:val="bottom"/>
            <w:hideMark/>
          </w:tcPr>
          <w:p w14:paraId="26D952D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23195</w:t>
            </w:r>
          </w:p>
        </w:tc>
        <w:tc>
          <w:tcPr>
            <w:tcW w:w="1380" w:type="dxa"/>
            <w:tcBorders>
              <w:top w:val="nil"/>
              <w:left w:val="nil"/>
              <w:bottom w:val="nil"/>
              <w:right w:val="single" w:sz="8" w:space="0" w:color="auto"/>
            </w:tcBorders>
            <w:shd w:val="clear" w:color="auto" w:fill="auto"/>
            <w:noWrap/>
            <w:vAlign w:val="bottom"/>
            <w:hideMark/>
          </w:tcPr>
          <w:p w14:paraId="7A4C33C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4190</w:t>
            </w:r>
          </w:p>
        </w:tc>
        <w:tc>
          <w:tcPr>
            <w:tcW w:w="1760" w:type="dxa"/>
            <w:tcBorders>
              <w:top w:val="nil"/>
              <w:left w:val="nil"/>
              <w:bottom w:val="nil"/>
              <w:right w:val="nil"/>
            </w:tcBorders>
            <w:shd w:val="clear" w:color="auto" w:fill="auto"/>
            <w:noWrap/>
            <w:vAlign w:val="bottom"/>
            <w:hideMark/>
          </w:tcPr>
          <w:p w14:paraId="586A8D0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15.3%</w:t>
            </w:r>
          </w:p>
        </w:tc>
        <w:tc>
          <w:tcPr>
            <w:tcW w:w="1060" w:type="dxa"/>
            <w:tcBorders>
              <w:top w:val="nil"/>
              <w:left w:val="single" w:sz="8" w:space="0" w:color="auto"/>
              <w:bottom w:val="nil"/>
              <w:right w:val="nil"/>
            </w:tcBorders>
            <w:shd w:val="clear" w:color="auto" w:fill="auto"/>
            <w:noWrap/>
            <w:vAlign w:val="bottom"/>
            <w:hideMark/>
          </w:tcPr>
          <w:p w14:paraId="0AB0AFE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-71</w:t>
            </w:r>
          </w:p>
        </w:tc>
        <w:tc>
          <w:tcPr>
            <w:tcW w:w="1140" w:type="dxa"/>
            <w:tcBorders>
              <w:top w:val="nil"/>
              <w:left w:val="nil"/>
              <w:bottom w:val="nil"/>
              <w:right w:val="nil"/>
            </w:tcBorders>
            <w:shd w:val="clear" w:color="auto" w:fill="auto"/>
            <w:noWrap/>
            <w:vAlign w:val="bottom"/>
            <w:hideMark/>
          </w:tcPr>
          <w:p w14:paraId="375884B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14:paraId="59E80D8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-38</w:t>
            </w:r>
          </w:p>
        </w:tc>
      </w:tr>
      <w:tr w:rsidR="0032418E" w:rsidRPr="0032418E" w14:paraId="5C4972FF"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4EB86A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Jan-20</w:t>
            </w:r>
          </w:p>
        </w:tc>
        <w:tc>
          <w:tcPr>
            <w:tcW w:w="1060" w:type="dxa"/>
            <w:tcBorders>
              <w:top w:val="nil"/>
              <w:left w:val="nil"/>
              <w:bottom w:val="nil"/>
              <w:right w:val="nil"/>
            </w:tcBorders>
            <w:shd w:val="clear" w:color="auto" w:fill="auto"/>
            <w:noWrap/>
            <w:vAlign w:val="bottom"/>
            <w:hideMark/>
          </w:tcPr>
          <w:p w14:paraId="3A9915F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27154</w:t>
            </w:r>
          </w:p>
        </w:tc>
        <w:tc>
          <w:tcPr>
            <w:tcW w:w="1140" w:type="dxa"/>
            <w:tcBorders>
              <w:top w:val="nil"/>
              <w:left w:val="nil"/>
              <w:bottom w:val="nil"/>
              <w:right w:val="nil"/>
            </w:tcBorders>
            <w:shd w:val="clear" w:color="auto" w:fill="auto"/>
            <w:noWrap/>
            <w:vAlign w:val="bottom"/>
            <w:hideMark/>
          </w:tcPr>
          <w:p w14:paraId="1DEBD2F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23135</w:t>
            </w:r>
          </w:p>
        </w:tc>
        <w:tc>
          <w:tcPr>
            <w:tcW w:w="1380" w:type="dxa"/>
            <w:tcBorders>
              <w:top w:val="nil"/>
              <w:left w:val="nil"/>
              <w:bottom w:val="nil"/>
              <w:right w:val="single" w:sz="8" w:space="0" w:color="auto"/>
            </w:tcBorders>
            <w:shd w:val="clear" w:color="auto" w:fill="auto"/>
            <w:noWrap/>
            <w:vAlign w:val="bottom"/>
            <w:hideMark/>
          </w:tcPr>
          <w:p w14:paraId="7B09E0D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4019</w:t>
            </w:r>
          </w:p>
        </w:tc>
        <w:tc>
          <w:tcPr>
            <w:tcW w:w="1760" w:type="dxa"/>
            <w:tcBorders>
              <w:top w:val="nil"/>
              <w:left w:val="nil"/>
              <w:bottom w:val="nil"/>
              <w:right w:val="nil"/>
            </w:tcBorders>
            <w:shd w:val="clear" w:color="auto" w:fill="auto"/>
            <w:noWrap/>
            <w:vAlign w:val="bottom"/>
            <w:hideMark/>
          </w:tcPr>
          <w:p w14:paraId="45047DE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14.8%</w:t>
            </w:r>
          </w:p>
        </w:tc>
        <w:tc>
          <w:tcPr>
            <w:tcW w:w="1060" w:type="dxa"/>
            <w:tcBorders>
              <w:top w:val="nil"/>
              <w:left w:val="single" w:sz="8" w:space="0" w:color="auto"/>
              <w:bottom w:val="nil"/>
              <w:right w:val="nil"/>
            </w:tcBorders>
            <w:shd w:val="clear" w:color="auto" w:fill="auto"/>
            <w:noWrap/>
            <w:vAlign w:val="bottom"/>
            <w:hideMark/>
          </w:tcPr>
          <w:p w14:paraId="585E543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-231</w:t>
            </w:r>
          </w:p>
        </w:tc>
        <w:tc>
          <w:tcPr>
            <w:tcW w:w="1140" w:type="dxa"/>
            <w:tcBorders>
              <w:top w:val="nil"/>
              <w:left w:val="nil"/>
              <w:bottom w:val="nil"/>
              <w:right w:val="nil"/>
            </w:tcBorders>
            <w:shd w:val="clear" w:color="auto" w:fill="auto"/>
            <w:noWrap/>
            <w:vAlign w:val="bottom"/>
            <w:hideMark/>
          </w:tcPr>
          <w:p w14:paraId="35D0B6C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-60</w:t>
            </w:r>
          </w:p>
        </w:tc>
        <w:tc>
          <w:tcPr>
            <w:tcW w:w="1380" w:type="dxa"/>
            <w:tcBorders>
              <w:top w:val="nil"/>
              <w:left w:val="nil"/>
              <w:bottom w:val="nil"/>
              <w:right w:val="single" w:sz="8" w:space="0" w:color="auto"/>
            </w:tcBorders>
            <w:shd w:val="clear" w:color="auto" w:fill="auto"/>
            <w:noWrap/>
            <w:vAlign w:val="bottom"/>
            <w:hideMark/>
          </w:tcPr>
          <w:p w14:paraId="2300445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-171</w:t>
            </w:r>
          </w:p>
        </w:tc>
      </w:tr>
      <w:tr w:rsidR="0032418E" w:rsidRPr="0032418E" w14:paraId="4DC983D0"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CD9AD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Feb-20</w:t>
            </w:r>
          </w:p>
        </w:tc>
        <w:tc>
          <w:tcPr>
            <w:tcW w:w="1060" w:type="dxa"/>
            <w:tcBorders>
              <w:top w:val="nil"/>
              <w:left w:val="nil"/>
              <w:bottom w:val="nil"/>
              <w:right w:val="nil"/>
            </w:tcBorders>
            <w:shd w:val="clear" w:color="auto" w:fill="auto"/>
            <w:noWrap/>
            <w:vAlign w:val="bottom"/>
            <w:hideMark/>
          </w:tcPr>
          <w:p w14:paraId="52BA341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26816</w:t>
            </w:r>
          </w:p>
        </w:tc>
        <w:tc>
          <w:tcPr>
            <w:tcW w:w="1140" w:type="dxa"/>
            <w:tcBorders>
              <w:top w:val="nil"/>
              <w:left w:val="nil"/>
              <w:bottom w:val="nil"/>
              <w:right w:val="nil"/>
            </w:tcBorders>
            <w:shd w:val="clear" w:color="auto" w:fill="auto"/>
            <w:noWrap/>
            <w:vAlign w:val="bottom"/>
            <w:hideMark/>
          </w:tcPr>
          <w:p w14:paraId="4C6E796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22874</w:t>
            </w:r>
          </w:p>
        </w:tc>
        <w:tc>
          <w:tcPr>
            <w:tcW w:w="1380" w:type="dxa"/>
            <w:tcBorders>
              <w:top w:val="nil"/>
              <w:left w:val="nil"/>
              <w:bottom w:val="nil"/>
              <w:right w:val="single" w:sz="8" w:space="0" w:color="auto"/>
            </w:tcBorders>
            <w:shd w:val="clear" w:color="auto" w:fill="auto"/>
            <w:noWrap/>
            <w:vAlign w:val="bottom"/>
            <w:hideMark/>
          </w:tcPr>
          <w:p w14:paraId="4535479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3942</w:t>
            </w:r>
          </w:p>
        </w:tc>
        <w:tc>
          <w:tcPr>
            <w:tcW w:w="1760" w:type="dxa"/>
            <w:tcBorders>
              <w:top w:val="nil"/>
              <w:left w:val="nil"/>
              <w:bottom w:val="nil"/>
              <w:right w:val="nil"/>
            </w:tcBorders>
            <w:shd w:val="clear" w:color="auto" w:fill="auto"/>
            <w:noWrap/>
            <w:vAlign w:val="bottom"/>
            <w:hideMark/>
          </w:tcPr>
          <w:p w14:paraId="2807D1B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14.7%</w:t>
            </w:r>
          </w:p>
        </w:tc>
        <w:tc>
          <w:tcPr>
            <w:tcW w:w="1060" w:type="dxa"/>
            <w:tcBorders>
              <w:top w:val="nil"/>
              <w:left w:val="single" w:sz="8" w:space="0" w:color="auto"/>
              <w:bottom w:val="nil"/>
              <w:right w:val="nil"/>
            </w:tcBorders>
            <w:shd w:val="clear" w:color="auto" w:fill="auto"/>
            <w:noWrap/>
            <w:vAlign w:val="bottom"/>
            <w:hideMark/>
          </w:tcPr>
          <w:p w14:paraId="4F04D78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-338</w:t>
            </w:r>
          </w:p>
        </w:tc>
        <w:tc>
          <w:tcPr>
            <w:tcW w:w="1140" w:type="dxa"/>
            <w:tcBorders>
              <w:top w:val="nil"/>
              <w:left w:val="nil"/>
              <w:bottom w:val="nil"/>
              <w:right w:val="nil"/>
            </w:tcBorders>
            <w:shd w:val="clear" w:color="auto" w:fill="auto"/>
            <w:noWrap/>
            <w:vAlign w:val="bottom"/>
            <w:hideMark/>
          </w:tcPr>
          <w:p w14:paraId="07CD60E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-261</w:t>
            </w:r>
          </w:p>
        </w:tc>
        <w:tc>
          <w:tcPr>
            <w:tcW w:w="1380" w:type="dxa"/>
            <w:tcBorders>
              <w:top w:val="nil"/>
              <w:left w:val="nil"/>
              <w:bottom w:val="nil"/>
              <w:right w:val="single" w:sz="8" w:space="0" w:color="auto"/>
            </w:tcBorders>
            <w:shd w:val="clear" w:color="auto" w:fill="auto"/>
            <w:noWrap/>
            <w:vAlign w:val="bottom"/>
            <w:hideMark/>
          </w:tcPr>
          <w:p w14:paraId="6D0AAE3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-77</w:t>
            </w:r>
          </w:p>
        </w:tc>
      </w:tr>
      <w:tr w:rsidR="0032418E" w:rsidRPr="0032418E" w14:paraId="353F682E"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6D29FB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Mar-20</w:t>
            </w:r>
          </w:p>
        </w:tc>
        <w:tc>
          <w:tcPr>
            <w:tcW w:w="1060" w:type="dxa"/>
            <w:tcBorders>
              <w:top w:val="nil"/>
              <w:left w:val="nil"/>
              <w:bottom w:val="nil"/>
              <w:right w:val="nil"/>
            </w:tcBorders>
            <w:shd w:val="clear" w:color="auto" w:fill="auto"/>
            <w:noWrap/>
            <w:vAlign w:val="bottom"/>
            <w:hideMark/>
          </w:tcPr>
          <w:p w14:paraId="1945676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25837</w:t>
            </w:r>
          </w:p>
        </w:tc>
        <w:tc>
          <w:tcPr>
            <w:tcW w:w="1140" w:type="dxa"/>
            <w:tcBorders>
              <w:top w:val="nil"/>
              <w:left w:val="nil"/>
              <w:bottom w:val="nil"/>
              <w:right w:val="nil"/>
            </w:tcBorders>
            <w:shd w:val="clear" w:color="auto" w:fill="auto"/>
            <w:noWrap/>
            <w:vAlign w:val="bottom"/>
            <w:hideMark/>
          </w:tcPr>
          <w:p w14:paraId="169C97F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21910</w:t>
            </w:r>
          </w:p>
        </w:tc>
        <w:tc>
          <w:tcPr>
            <w:tcW w:w="1380" w:type="dxa"/>
            <w:tcBorders>
              <w:top w:val="nil"/>
              <w:left w:val="nil"/>
              <w:bottom w:val="nil"/>
              <w:right w:val="single" w:sz="8" w:space="0" w:color="auto"/>
            </w:tcBorders>
            <w:shd w:val="clear" w:color="auto" w:fill="auto"/>
            <w:noWrap/>
            <w:vAlign w:val="bottom"/>
            <w:hideMark/>
          </w:tcPr>
          <w:p w14:paraId="107D8A8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3927</w:t>
            </w:r>
          </w:p>
        </w:tc>
        <w:tc>
          <w:tcPr>
            <w:tcW w:w="1760" w:type="dxa"/>
            <w:tcBorders>
              <w:top w:val="nil"/>
              <w:left w:val="nil"/>
              <w:bottom w:val="nil"/>
              <w:right w:val="nil"/>
            </w:tcBorders>
            <w:shd w:val="clear" w:color="auto" w:fill="auto"/>
            <w:noWrap/>
            <w:vAlign w:val="bottom"/>
            <w:hideMark/>
          </w:tcPr>
          <w:p w14:paraId="3B3874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15.2%</w:t>
            </w:r>
          </w:p>
        </w:tc>
        <w:tc>
          <w:tcPr>
            <w:tcW w:w="1060" w:type="dxa"/>
            <w:tcBorders>
              <w:top w:val="nil"/>
              <w:left w:val="single" w:sz="8" w:space="0" w:color="auto"/>
              <w:bottom w:val="nil"/>
              <w:right w:val="nil"/>
            </w:tcBorders>
            <w:shd w:val="clear" w:color="auto" w:fill="auto"/>
            <w:noWrap/>
            <w:vAlign w:val="bottom"/>
            <w:hideMark/>
          </w:tcPr>
          <w:p w14:paraId="7FC7E43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-979</w:t>
            </w:r>
          </w:p>
        </w:tc>
        <w:tc>
          <w:tcPr>
            <w:tcW w:w="1140" w:type="dxa"/>
            <w:tcBorders>
              <w:top w:val="nil"/>
              <w:left w:val="nil"/>
              <w:bottom w:val="nil"/>
              <w:right w:val="nil"/>
            </w:tcBorders>
            <w:shd w:val="clear" w:color="auto" w:fill="auto"/>
            <w:noWrap/>
            <w:vAlign w:val="bottom"/>
            <w:hideMark/>
          </w:tcPr>
          <w:p w14:paraId="328C051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-964</w:t>
            </w:r>
          </w:p>
        </w:tc>
        <w:tc>
          <w:tcPr>
            <w:tcW w:w="1380" w:type="dxa"/>
            <w:tcBorders>
              <w:top w:val="nil"/>
              <w:left w:val="nil"/>
              <w:bottom w:val="nil"/>
              <w:right w:val="single" w:sz="8" w:space="0" w:color="auto"/>
            </w:tcBorders>
            <w:shd w:val="clear" w:color="auto" w:fill="auto"/>
            <w:noWrap/>
            <w:vAlign w:val="bottom"/>
            <w:hideMark/>
          </w:tcPr>
          <w:p w14:paraId="40AC838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w:t>
            </w:r>
          </w:p>
        </w:tc>
      </w:tr>
      <w:tr w:rsidR="0032418E" w:rsidRPr="0032418E" w14:paraId="05EAF8F1"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8C69C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Apr-20</w:t>
            </w:r>
          </w:p>
        </w:tc>
        <w:tc>
          <w:tcPr>
            <w:tcW w:w="1060" w:type="dxa"/>
            <w:tcBorders>
              <w:top w:val="nil"/>
              <w:left w:val="nil"/>
              <w:bottom w:val="nil"/>
              <w:right w:val="nil"/>
            </w:tcBorders>
            <w:shd w:val="clear" w:color="auto" w:fill="auto"/>
            <w:noWrap/>
            <w:vAlign w:val="bottom"/>
            <w:hideMark/>
          </w:tcPr>
          <w:p w14:paraId="11C2D28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24994</w:t>
            </w:r>
          </w:p>
        </w:tc>
        <w:tc>
          <w:tcPr>
            <w:tcW w:w="1140" w:type="dxa"/>
            <w:tcBorders>
              <w:top w:val="nil"/>
              <w:left w:val="nil"/>
              <w:bottom w:val="nil"/>
              <w:right w:val="nil"/>
            </w:tcBorders>
            <w:shd w:val="clear" w:color="auto" w:fill="auto"/>
            <w:noWrap/>
            <w:vAlign w:val="bottom"/>
            <w:hideMark/>
          </w:tcPr>
          <w:p w14:paraId="7A14749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20995</w:t>
            </w:r>
          </w:p>
        </w:tc>
        <w:tc>
          <w:tcPr>
            <w:tcW w:w="1380" w:type="dxa"/>
            <w:tcBorders>
              <w:top w:val="nil"/>
              <w:left w:val="nil"/>
              <w:bottom w:val="nil"/>
              <w:right w:val="single" w:sz="8" w:space="0" w:color="auto"/>
            </w:tcBorders>
            <w:shd w:val="clear" w:color="auto" w:fill="auto"/>
            <w:noWrap/>
            <w:vAlign w:val="bottom"/>
            <w:hideMark/>
          </w:tcPr>
          <w:p w14:paraId="7DC8B67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3999</w:t>
            </w:r>
          </w:p>
        </w:tc>
        <w:tc>
          <w:tcPr>
            <w:tcW w:w="1760" w:type="dxa"/>
            <w:tcBorders>
              <w:top w:val="nil"/>
              <w:left w:val="nil"/>
              <w:bottom w:val="nil"/>
              <w:right w:val="nil"/>
            </w:tcBorders>
            <w:shd w:val="clear" w:color="auto" w:fill="auto"/>
            <w:noWrap/>
            <w:vAlign w:val="bottom"/>
            <w:hideMark/>
          </w:tcPr>
          <w:p w14:paraId="180DD51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16.0%</w:t>
            </w:r>
          </w:p>
        </w:tc>
        <w:tc>
          <w:tcPr>
            <w:tcW w:w="1060" w:type="dxa"/>
            <w:tcBorders>
              <w:top w:val="nil"/>
              <w:left w:val="single" w:sz="8" w:space="0" w:color="auto"/>
              <w:bottom w:val="nil"/>
              <w:right w:val="nil"/>
            </w:tcBorders>
            <w:shd w:val="clear" w:color="auto" w:fill="auto"/>
            <w:noWrap/>
            <w:vAlign w:val="bottom"/>
            <w:hideMark/>
          </w:tcPr>
          <w:p w14:paraId="65B5B58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-843</w:t>
            </w:r>
          </w:p>
        </w:tc>
        <w:tc>
          <w:tcPr>
            <w:tcW w:w="1140" w:type="dxa"/>
            <w:tcBorders>
              <w:top w:val="nil"/>
              <w:left w:val="nil"/>
              <w:bottom w:val="nil"/>
              <w:right w:val="nil"/>
            </w:tcBorders>
            <w:shd w:val="clear" w:color="auto" w:fill="auto"/>
            <w:noWrap/>
            <w:vAlign w:val="bottom"/>
            <w:hideMark/>
          </w:tcPr>
          <w:p w14:paraId="0702609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-915</w:t>
            </w:r>
          </w:p>
        </w:tc>
        <w:tc>
          <w:tcPr>
            <w:tcW w:w="1380" w:type="dxa"/>
            <w:tcBorders>
              <w:top w:val="nil"/>
              <w:left w:val="nil"/>
              <w:bottom w:val="nil"/>
              <w:right w:val="single" w:sz="8" w:space="0" w:color="auto"/>
            </w:tcBorders>
            <w:shd w:val="clear" w:color="auto" w:fill="auto"/>
            <w:noWrap/>
            <w:vAlign w:val="bottom"/>
            <w:hideMark/>
          </w:tcPr>
          <w:p w14:paraId="013FC16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72</w:t>
            </w:r>
          </w:p>
        </w:tc>
      </w:tr>
      <w:tr w:rsidR="0032418E" w:rsidRPr="0032418E" w14:paraId="73C28B97"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25CE05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May-20</w:t>
            </w:r>
          </w:p>
        </w:tc>
        <w:tc>
          <w:tcPr>
            <w:tcW w:w="1060" w:type="dxa"/>
            <w:tcBorders>
              <w:top w:val="nil"/>
              <w:left w:val="nil"/>
              <w:bottom w:val="nil"/>
              <w:right w:val="nil"/>
            </w:tcBorders>
            <w:shd w:val="clear" w:color="auto" w:fill="auto"/>
            <w:noWrap/>
            <w:vAlign w:val="bottom"/>
            <w:hideMark/>
          </w:tcPr>
          <w:p w14:paraId="60171DB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25010</w:t>
            </w:r>
          </w:p>
        </w:tc>
        <w:tc>
          <w:tcPr>
            <w:tcW w:w="1140" w:type="dxa"/>
            <w:tcBorders>
              <w:top w:val="nil"/>
              <w:left w:val="nil"/>
              <w:bottom w:val="nil"/>
              <w:right w:val="nil"/>
            </w:tcBorders>
            <w:shd w:val="clear" w:color="auto" w:fill="auto"/>
            <w:noWrap/>
            <w:vAlign w:val="bottom"/>
            <w:hideMark/>
          </w:tcPr>
          <w:p w14:paraId="71DBC13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20933</w:t>
            </w:r>
          </w:p>
        </w:tc>
        <w:tc>
          <w:tcPr>
            <w:tcW w:w="1380" w:type="dxa"/>
            <w:tcBorders>
              <w:top w:val="nil"/>
              <w:left w:val="nil"/>
              <w:bottom w:val="nil"/>
              <w:right w:val="single" w:sz="8" w:space="0" w:color="auto"/>
            </w:tcBorders>
            <w:shd w:val="clear" w:color="auto" w:fill="auto"/>
            <w:noWrap/>
            <w:vAlign w:val="bottom"/>
            <w:hideMark/>
          </w:tcPr>
          <w:p w14:paraId="168F76E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4077</w:t>
            </w:r>
          </w:p>
        </w:tc>
        <w:tc>
          <w:tcPr>
            <w:tcW w:w="1760" w:type="dxa"/>
            <w:tcBorders>
              <w:top w:val="nil"/>
              <w:left w:val="nil"/>
              <w:bottom w:val="nil"/>
              <w:right w:val="nil"/>
            </w:tcBorders>
            <w:shd w:val="clear" w:color="auto" w:fill="auto"/>
            <w:noWrap/>
            <w:vAlign w:val="bottom"/>
            <w:hideMark/>
          </w:tcPr>
          <w:p w14:paraId="18D055C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16.3%</w:t>
            </w:r>
          </w:p>
        </w:tc>
        <w:tc>
          <w:tcPr>
            <w:tcW w:w="1060" w:type="dxa"/>
            <w:tcBorders>
              <w:top w:val="nil"/>
              <w:left w:val="single" w:sz="8" w:space="0" w:color="auto"/>
              <w:bottom w:val="nil"/>
              <w:right w:val="nil"/>
            </w:tcBorders>
            <w:shd w:val="clear" w:color="auto" w:fill="auto"/>
            <w:noWrap/>
            <w:vAlign w:val="bottom"/>
            <w:hideMark/>
          </w:tcPr>
          <w:p w14:paraId="0B787EE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w:t>
            </w:r>
          </w:p>
        </w:tc>
        <w:tc>
          <w:tcPr>
            <w:tcW w:w="1140" w:type="dxa"/>
            <w:tcBorders>
              <w:top w:val="nil"/>
              <w:left w:val="nil"/>
              <w:bottom w:val="nil"/>
              <w:right w:val="nil"/>
            </w:tcBorders>
            <w:shd w:val="clear" w:color="auto" w:fill="auto"/>
            <w:noWrap/>
            <w:vAlign w:val="bottom"/>
            <w:hideMark/>
          </w:tcPr>
          <w:p w14:paraId="28AA21B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14:paraId="21DB43B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78</w:t>
            </w:r>
          </w:p>
        </w:tc>
      </w:tr>
      <w:tr w:rsidR="0032418E" w:rsidRPr="0032418E" w14:paraId="4052AD2E" w14:textId="77777777" w:rsidTr="0032418E">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72093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Jun-20</w:t>
            </w:r>
          </w:p>
        </w:tc>
        <w:tc>
          <w:tcPr>
            <w:tcW w:w="1060" w:type="dxa"/>
            <w:tcBorders>
              <w:top w:val="nil"/>
              <w:left w:val="nil"/>
              <w:bottom w:val="nil"/>
              <w:right w:val="nil"/>
            </w:tcBorders>
            <w:shd w:val="clear" w:color="auto" w:fill="auto"/>
            <w:noWrap/>
            <w:vAlign w:val="bottom"/>
            <w:hideMark/>
          </w:tcPr>
          <w:p w14:paraId="76D7F8B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25562</w:t>
            </w:r>
          </w:p>
        </w:tc>
        <w:tc>
          <w:tcPr>
            <w:tcW w:w="1140" w:type="dxa"/>
            <w:tcBorders>
              <w:top w:val="nil"/>
              <w:left w:val="nil"/>
              <w:bottom w:val="nil"/>
              <w:right w:val="nil"/>
            </w:tcBorders>
            <w:shd w:val="clear" w:color="auto" w:fill="auto"/>
            <w:noWrap/>
            <w:vAlign w:val="bottom"/>
            <w:hideMark/>
          </w:tcPr>
          <w:p w14:paraId="566D62B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21344</w:t>
            </w:r>
          </w:p>
        </w:tc>
        <w:tc>
          <w:tcPr>
            <w:tcW w:w="1380" w:type="dxa"/>
            <w:tcBorders>
              <w:top w:val="nil"/>
              <w:left w:val="nil"/>
              <w:bottom w:val="nil"/>
              <w:right w:val="single" w:sz="8" w:space="0" w:color="auto"/>
            </w:tcBorders>
            <w:shd w:val="clear" w:color="auto" w:fill="auto"/>
            <w:noWrap/>
            <w:vAlign w:val="bottom"/>
            <w:hideMark/>
          </w:tcPr>
          <w:p w14:paraId="3D71D9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4218</w:t>
            </w:r>
          </w:p>
        </w:tc>
        <w:tc>
          <w:tcPr>
            <w:tcW w:w="1760" w:type="dxa"/>
            <w:tcBorders>
              <w:top w:val="nil"/>
              <w:left w:val="nil"/>
              <w:bottom w:val="nil"/>
              <w:right w:val="nil"/>
            </w:tcBorders>
            <w:shd w:val="clear" w:color="auto" w:fill="auto"/>
            <w:noWrap/>
            <w:vAlign w:val="bottom"/>
            <w:hideMark/>
          </w:tcPr>
          <w:p w14:paraId="53C44C8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16.5%</w:t>
            </w:r>
          </w:p>
        </w:tc>
        <w:tc>
          <w:tcPr>
            <w:tcW w:w="1060" w:type="dxa"/>
            <w:tcBorders>
              <w:top w:val="nil"/>
              <w:left w:val="single" w:sz="8" w:space="0" w:color="auto"/>
              <w:bottom w:val="nil"/>
              <w:right w:val="nil"/>
            </w:tcBorders>
            <w:shd w:val="clear" w:color="auto" w:fill="auto"/>
            <w:noWrap/>
            <w:vAlign w:val="bottom"/>
            <w:hideMark/>
          </w:tcPr>
          <w:p w14:paraId="2CB972F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552</w:t>
            </w:r>
          </w:p>
        </w:tc>
        <w:tc>
          <w:tcPr>
            <w:tcW w:w="1140" w:type="dxa"/>
            <w:tcBorders>
              <w:top w:val="nil"/>
              <w:left w:val="nil"/>
              <w:bottom w:val="nil"/>
              <w:right w:val="nil"/>
            </w:tcBorders>
            <w:shd w:val="clear" w:color="auto" w:fill="auto"/>
            <w:noWrap/>
            <w:vAlign w:val="bottom"/>
            <w:hideMark/>
          </w:tcPr>
          <w:p w14:paraId="617B90D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411</w:t>
            </w:r>
          </w:p>
        </w:tc>
        <w:tc>
          <w:tcPr>
            <w:tcW w:w="1380" w:type="dxa"/>
            <w:tcBorders>
              <w:top w:val="nil"/>
              <w:left w:val="nil"/>
              <w:bottom w:val="nil"/>
              <w:right w:val="single" w:sz="8" w:space="0" w:color="auto"/>
            </w:tcBorders>
            <w:shd w:val="clear" w:color="auto" w:fill="auto"/>
            <w:noWrap/>
            <w:vAlign w:val="bottom"/>
            <w:hideMark/>
          </w:tcPr>
          <w:p w14:paraId="5C6F992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141</w:t>
            </w:r>
          </w:p>
        </w:tc>
      </w:tr>
      <w:tr w:rsidR="0032418E" w:rsidRPr="0032418E" w14:paraId="003EA78C" w14:textId="77777777" w:rsidTr="0032418E">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ECA92E8"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Jul-20</w:t>
            </w:r>
          </w:p>
        </w:tc>
        <w:tc>
          <w:tcPr>
            <w:tcW w:w="1060" w:type="dxa"/>
            <w:tcBorders>
              <w:top w:val="nil"/>
              <w:left w:val="nil"/>
              <w:bottom w:val="single" w:sz="8" w:space="0" w:color="auto"/>
              <w:right w:val="nil"/>
            </w:tcBorders>
            <w:shd w:val="clear" w:color="auto" w:fill="auto"/>
            <w:noWrap/>
            <w:vAlign w:val="bottom"/>
            <w:hideMark/>
          </w:tcPr>
          <w:p w14:paraId="7C7295E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26055</w:t>
            </w:r>
          </w:p>
        </w:tc>
        <w:tc>
          <w:tcPr>
            <w:tcW w:w="1140" w:type="dxa"/>
            <w:tcBorders>
              <w:top w:val="nil"/>
              <w:left w:val="nil"/>
              <w:bottom w:val="single" w:sz="8" w:space="0" w:color="auto"/>
              <w:right w:val="nil"/>
            </w:tcBorders>
            <w:shd w:val="clear" w:color="auto" w:fill="auto"/>
            <w:noWrap/>
            <w:vAlign w:val="bottom"/>
            <w:hideMark/>
          </w:tcPr>
          <w:p w14:paraId="52EDFE5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21912</w:t>
            </w:r>
          </w:p>
        </w:tc>
        <w:tc>
          <w:tcPr>
            <w:tcW w:w="1380" w:type="dxa"/>
            <w:tcBorders>
              <w:top w:val="nil"/>
              <w:left w:val="nil"/>
              <w:bottom w:val="single" w:sz="8" w:space="0" w:color="auto"/>
              <w:right w:val="single" w:sz="8" w:space="0" w:color="auto"/>
            </w:tcBorders>
            <w:shd w:val="clear" w:color="auto" w:fill="auto"/>
            <w:noWrap/>
            <w:vAlign w:val="bottom"/>
            <w:hideMark/>
          </w:tcPr>
          <w:p w14:paraId="0F43ECD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4143</w:t>
            </w:r>
          </w:p>
        </w:tc>
        <w:tc>
          <w:tcPr>
            <w:tcW w:w="1760" w:type="dxa"/>
            <w:tcBorders>
              <w:top w:val="nil"/>
              <w:left w:val="nil"/>
              <w:bottom w:val="single" w:sz="8" w:space="0" w:color="auto"/>
              <w:right w:val="nil"/>
            </w:tcBorders>
            <w:shd w:val="clear" w:color="auto" w:fill="auto"/>
            <w:noWrap/>
            <w:vAlign w:val="bottom"/>
            <w:hideMark/>
          </w:tcPr>
          <w:p w14:paraId="3BE27AC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w:t>
            </w:r>
          </w:p>
        </w:tc>
        <w:tc>
          <w:tcPr>
            <w:tcW w:w="1060" w:type="dxa"/>
            <w:tcBorders>
              <w:top w:val="nil"/>
              <w:left w:val="single" w:sz="8" w:space="0" w:color="auto"/>
              <w:bottom w:val="single" w:sz="8" w:space="0" w:color="auto"/>
              <w:right w:val="nil"/>
            </w:tcBorders>
            <w:shd w:val="clear" w:color="auto" w:fill="auto"/>
            <w:noWrap/>
            <w:vAlign w:val="bottom"/>
            <w:hideMark/>
          </w:tcPr>
          <w:p w14:paraId="7A8E043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493</w:t>
            </w:r>
          </w:p>
        </w:tc>
        <w:tc>
          <w:tcPr>
            <w:tcW w:w="1140" w:type="dxa"/>
            <w:tcBorders>
              <w:top w:val="nil"/>
              <w:left w:val="nil"/>
              <w:bottom w:val="single" w:sz="8" w:space="0" w:color="auto"/>
              <w:right w:val="nil"/>
            </w:tcBorders>
            <w:shd w:val="clear" w:color="auto" w:fill="auto"/>
            <w:noWrap/>
            <w:vAlign w:val="bottom"/>
            <w:hideMark/>
          </w:tcPr>
          <w:p w14:paraId="35452BA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568</w:t>
            </w:r>
          </w:p>
        </w:tc>
        <w:tc>
          <w:tcPr>
            <w:tcW w:w="1380" w:type="dxa"/>
            <w:tcBorders>
              <w:top w:val="nil"/>
              <w:left w:val="nil"/>
              <w:bottom w:val="single" w:sz="8" w:space="0" w:color="auto"/>
              <w:right w:val="single" w:sz="8" w:space="0" w:color="auto"/>
            </w:tcBorders>
            <w:shd w:val="clear" w:color="auto" w:fill="auto"/>
            <w:noWrap/>
            <w:vAlign w:val="bottom"/>
            <w:hideMark/>
          </w:tcPr>
          <w:p w14:paraId="39A8151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-75</w:t>
            </w:r>
          </w:p>
        </w:tc>
      </w:tr>
    </w:tbl>
    <w:p w14:paraId="6E1E7F50" w14:textId="77777777" w:rsidR="001A5B86" w:rsidRPr="00876D45" w:rsidRDefault="001A5B86" w:rsidP="00D4031E">
      <w:pPr>
        <w:pStyle w:val="Caption"/>
        <w:keepNext/>
        <w:rPr>
          <w:rFonts w:ascii="Arial" w:hAnsi="Arial" w:cs="Arial"/>
          <w:b w:val="0"/>
          <w:sz w:val="18"/>
          <w:szCs w:val="18"/>
          <w:lang w:val="en-US"/>
        </w:rPr>
      </w:pPr>
    </w:p>
    <w:p w14:paraId="23071541" w14:textId="77777777" w:rsidR="00004514" w:rsidRPr="00876D45" w:rsidRDefault="002C12D5" w:rsidP="00D4031E">
      <w:pPr>
        <w:pStyle w:val="Caption"/>
        <w:keepNext/>
        <w:rPr>
          <w:b w:val="0"/>
          <w:bCs w:val="0"/>
          <w:sz w:val="22"/>
          <w:szCs w:val="22"/>
          <w:lang w:val="en-US" w:eastAsia="tr-TR"/>
        </w:rPr>
      </w:pPr>
      <w:r w:rsidRPr="00876D45">
        <w:rPr>
          <w:rFonts w:ascii="Arial" w:hAnsi="Arial" w:cs="Arial"/>
          <w:b w:val="0"/>
          <w:sz w:val="18"/>
          <w:szCs w:val="18"/>
          <w:lang w:val="en-US"/>
        </w:rPr>
        <w:t>Sourc</w:t>
      </w:r>
      <w:r w:rsidR="00004514" w:rsidRPr="00876D45">
        <w:rPr>
          <w:rFonts w:ascii="Arial" w:hAnsi="Arial" w:cs="Arial"/>
          <w:b w:val="0"/>
          <w:sz w:val="18"/>
          <w:szCs w:val="18"/>
          <w:lang w:val="en-US"/>
        </w:rPr>
        <w:t xml:space="preserve">e: </w:t>
      </w:r>
      <w:r w:rsidR="009D1449" w:rsidRPr="00876D45">
        <w:rPr>
          <w:rFonts w:ascii="Arial" w:hAnsi="Arial" w:cs="Arial"/>
          <w:b w:val="0"/>
          <w:sz w:val="18"/>
          <w:szCs w:val="18"/>
          <w:lang w:val="en-US"/>
        </w:rPr>
        <w:t>Turkstat</w:t>
      </w:r>
      <w:r w:rsidR="00004514" w:rsidRPr="00876D45">
        <w:rPr>
          <w:rFonts w:ascii="Arial" w:hAnsi="Arial" w:cs="Arial"/>
          <w:b w:val="0"/>
          <w:sz w:val="18"/>
          <w:szCs w:val="18"/>
          <w:lang w:val="en-US"/>
        </w:rPr>
        <w:t xml:space="preserve">, </w:t>
      </w:r>
      <w:r w:rsidR="009D1449" w:rsidRPr="00876D45">
        <w:rPr>
          <w:rFonts w:ascii="Arial" w:hAnsi="Arial" w:cs="Arial"/>
          <w:b w:val="0"/>
          <w:bCs w:val="0"/>
          <w:sz w:val="18"/>
          <w:szCs w:val="18"/>
          <w:lang w:val="en-US"/>
        </w:rPr>
        <w:t>Beta</w:t>
      </w:r>
      <w:r w:rsidR="00D32E70" w:rsidRPr="00876D45">
        <w:rPr>
          <w:rFonts w:ascii="Arial" w:hAnsi="Arial" w:cs="Arial"/>
          <w:b w:val="0"/>
          <w:bCs w:val="0"/>
          <w:sz w:val="18"/>
          <w:szCs w:val="18"/>
          <w:lang w:val="en-US"/>
        </w:rPr>
        <w:t>m</w:t>
      </w:r>
    </w:p>
    <w:p w14:paraId="61C72C76" w14:textId="77777777" w:rsidR="001C6540" w:rsidRPr="00876D45" w:rsidRDefault="001C6540" w:rsidP="001C6540">
      <w:pPr>
        <w:rPr>
          <w:color w:val="FF0000"/>
          <w:sz w:val="20"/>
          <w:szCs w:val="20"/>
          <w:lang w:val="en-US"/>
        </w:rPr>
      </w:pPr>
    </w:p>
    <w:p w14:paraId="3101A081" w14:textId="77777777" w:rsidR="001C6540" w:rsidRPr="00876D45" w:rsidRDefault="001C6540" w:rsidP="001C6540">
      <w:pPr>
        <w:suppressAutoHyphens w:val="0"/>
        <w:rPr>
          <w:color w:val="FF0000"/>
          <w:sz w:val="20"/>
          <w:szCs w:val="20"/>
          <w:lang w:val="en-US"/>
        </w:rPr>
      </w:pPr>
      <w:r w:rsidRPr="00876D45">
        <w:rPr>
          <w:color w:val="FF0000"/>
          <w:sz w:val="20"/>
          <w:szCs w:val="20"/>
          <w:lang w:val="en-US"/>
        </w:rPr>
        <w:br w:type="page"/>
      </w:r>
    </w:p>
    <w:p w14:paraId="26775573" w14:textId="66EF59FA" w:rsidR="00167CB2" w:rsidRPr="00876D45" w:rsidRDefault="00004514" w:rsidP="00EF21BE">
      <w:pPr>
        <w:pStyle w:val="Caption"/>
        <w:keepNext/>
        <w:spacing w:after="120"/>
        <w:rPr>
          <w:rFonts w:ascii="Arial" w:hAnsi="Arial" w:cs="Arial"/>
          <w:lang w:val="en-US"/>
        </w:rPr>
      </w:pPr>
      <w:r w:rsidRPr="00876D45">
        <w:rPr>
          <w:rFonts w:ascii="Arial" w:hAnsi="Arial" w:cs="Arial"/>
          <w:lang w:val="en-US"/>
        </w:rPr>
        <w:lastRenderedPageBreak/>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5104F6">
        <w:rPr>
          <w:rFonts w:ascii="Arial" w:hAnsi="Arial" w:cs="Arial"/>
          <w:noProof/>
          <w:lang w:val="en-US"/>
        </w:rPr>
        <w:t>2</w:t>
      </w:r>
      <w:r w:rsidR="00D76BAD" w:rsidRPr="00876D45">
        <w:rPr>
          <w:rFonts w:ascii="Arial" w:hAnsi="Arial" w:cs="Arial"/>
          <w:lang w:val="en-US"/>
        </w:rPr>
        <w:fldChar w:fldCharType="end"/>
      </w:r>
      <w:r w:rsidR="0032418E">
        <w:rPr>
          <w:rFonts w:ascii="Arial" w:hAnsi="Arial" w:cs="Arial"/>
          <w:lang w:val="en-US"/>
        </w:rPr>
        <w:t>: S</w:t>
      </w:r>
      <w:r w:rsidR="009D1449" w:rsidRPr="00876D45">
        <w:rPr>
          <w:rFonts w:ascii="Arial" w:hAnsi="Arial" w:cs="Arial"/>
          <w:lang w:val="en-US"/>
        </w:rPr>
        <w:t>easonally</w:t>
      </w:r>
      <w:r w:rsidRPr="00876D45">
        <w:rPr>
          <w:rFonts w:ascii="Arial" w:hAnsi="Arial" w:cs="Arial"/>
          <w:lang w:val="en-US"/>
        </w:rPr>
        <w:t xml:space="preserve"> adjusted employment by sectors (in thousands) *</w:t>
      </w:r>
    </w:p>
    <w:tbl>
      <w:tblPr>
        <w:tblW w:w="10100" w:type="dxa"/>
        <w:tblInd w:w="8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32418E" w:rsidRPr="0032418E" w14:paraId="23622AC0" w14:textId="77777777" w:rsidTr="0032418E">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34AF4726" w14:textId="77777777" w:rsidR="0032418E" w:rsidRPr="0032418E" w:rsidRDefault="0032418E" w:rsidP="0032418E">
            <w:pPr>
              <w:suppressAutoHyphens w:val="0"/>
              <w:rPr>
                <w:rFonts w:ascii="Arial" w:hAnsi="Arial" w:cs="Arial"/>
                <w:sz w:val="16"/>
                <w:szCs w:val="16"/>
                <w:lang w:eastAsia="tr-TR"/>
              </w:rPr>
            </w:pPr>
            <w:r w:rsidRPr="0032418E">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43494C27"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6DFB5BB7"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5EFA7CBB"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4A8FF883"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03D869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Monthly changes</w:t>
            </w:r>
          </w:p>
        </w:tc>
      </w:tr>
      <w:tr w:rsidR="0032418E" w:rsidRPr="0032418E" w14:paraId="5F975AFF" w14:textId="77777777" w:rsidTr="0032418E">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080EC8F1"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Jul-17</w:t>
            </w:r>
          </w:p>
        </w:tc>
        <w:tc>
          <w:tcPr>
            <w:tcW w:w="1040" w:type="dxa"/>
            <w:tcBorders>
              <w:top w:val="single" w:sz="8" w:space="0" w:color="auto"/>
              <w:left w:val="nil"/>
              <w:bottom w:val="nil"/>
              <w:right w:val="nil"/>
            </w:tcBorders>
            <w:shd w:val="clear" w:color="auto" w:fill="auto"/>
            <w:noWrap/>
            <w:vAlign w:val="bottom"/>
            <w:hideMark/>
          </w:tcPr>
          <w:p w14:paraId="3A3F7A1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5502</w:t>
            </w:r>
          </w:p>
        </w:tc>
        <w:tc>
          <w:tcPr>
            <w:tcW w:w="1300" w:type="dxa"/>
            <w:tcBorders>
              <w:top w:val="single" w:sz="8" w:space="0" w:color="auto"/>
              <w:left w:val="nil"/>
              <w:bottom w:val="nil"/>
              <w:right w:val="nil"/>
            </w:tcBorders>
            <w:shd w:val="clear" w:color="auto" w:fill="auto"/>
            <w:noWrap/>
            <w:vAlign w:val="bottom"/>
            <w:hideMark/>
          </w:tcPr>
          <w:p w14:paraId="303B116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5363</w:t>
            </w:r>
          </w:p>
        </w:tc>
        <w:tc>
          <w:tcPr>
            <w:tcW w:w="1180" w:type="dxa"/>
            <w:tcBorders>
              <w:top w:val="single" w:sz="8" w:space="0" w:color="auto"/>
              <w:left w:val="nil"/>
              <w:bottom w:val="nil"/>
              <w:right w:val="nil"/>
            </w:tcBorders>
            <w:shd w:val="clear" w:color="auto" w:fill="auto"/>
            <w:noWrap/>
            <w:vAlign w:val="bottom"/>
            <w:hideMark/>
          </w:tcPr>
          <w:p w14:paraId="651788D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2111</w:t>
            </w:r>
          </w:p>
        </w:tc>
        <w:tc>
          <w:tcPr>
            <w:tcW w:w="720" w:type="dxa"/>
            <w:tcBorders>
              <w:top w:val="single" w:sz="8" w:space="0" w:color="auto"/>
              <w:left w:val="nil"/>
              <w:bottom w:val="nil"/>
              <w:right w:val="single" w:sz="8" w:space="0" w:color="auto"/>
            </w:tcBorders>
            <w:shd w:val="clear" w:color="auto" w:fill="auto"/>
            <w:noWrap/>
            <w:vAlign w:val="bottom"/>
            <w:hideMark/>
          </w:tcPr>
          <w:p w14:paraId="52E9739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15200</w:t>
            </w:r>
          </w:p>
        </w:tc>
        <w:tc>
          <w:tcPr>
            <w:tcW w:w="1029" w:type="dxa"/>
            <w:tcBorders>
              <w:top w:val="nil"/>
              <w:left w:val="nil"/>
              <w:bottom w:val="nil"/>
              <w:right w:val="nil"/>
            </w:tcBorders>
            <w:shd w:val="clear" w:color="auto" w:fill="auto"/>
            <w:noWrap/>
            <w:vAlign w:val="bottom"/>
            <w:hideMark/>
          </w:tcPr>
          <w:p w14:paraId="6103B594"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Agriculture</w:t>
            </w:r>
          </w:p>
        </w:tc>
        <w:tc>
          <w:tcPr>
            <w:tcW w:w="1319" w:type="dxa"/>
            <w:tcBorders>
              <w:top w:val="nil"/>
              <w:left w:val="nil"/>
              <w:bottom w:val="nil"/>
              <w:right w:val="nil"/>
            </w:tcBorders>
            <w:shd w:val="clear" w:color="auto" w:fill="auto"/>
            <w:noWrap/>
            <w:vAlign w:val="bottom"/>
            <w:hideMark/>
          </w:tcPr>
          <w:p w14:paraId="6659CD2C"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Manufacturing</w:t>
            </w:r>
          </w:p>
        </w:tc>
        <w:tc>
          <w:tcPr>
            <w:tcW w:w="1194" w:type="dxa"/>
            <w:tcBorders>
              <w:top w:val="nil"/>
              <w:left w:val="nil"/>
              <w:bottom w:val="nil"/>
              <w:right w:val="nil"/>
            </w:tcBorders>
            <w:shd w:val="clear" w:color="auto" w:fill="auto"/>
            <w:noWrap/>
            <w:vAlign w:val="bottom"/>
            <w:hideMark/>
          </w:tcPr>
          <w:p w14:paraId="1E210C18"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14:paraId="74D9B8E7" w14:textId="77777777" w:rsidR="0032418E" w:rsidRPr="0032418E" w:rsidRDefault="0032418E" w:rsidP="0032418E">
            <w:pPr>
              <w:suppressAutoHyphens w:val="0"/>
              <w:rPr>
                <w:rFonts w:ascii="Arial" w:hAnsi="Arial" w:cs="Arial"/>
                <w:b/>
                <w:bCs/>
                <w:sz w:val="16"/>
                <w:szCs w:val="16"/>
                <w:lang w:eastAsia="tr-TR"/>
              </w:rPr>
            </w:pPr>
            <w:r w:rsidRPr="0032418E">
              <w:rPr>
                <w:rFonts w:ascii="Arial" w:hAnsi="Arial" w:cs="Arial"/>
                <w:b/>
                <w:bCs/>
                <w:sz w:val="16"/>
                <w:szCs w:val="16"/>
                <w:lang w:eastAsia="tr-TR"/>
              </w:rPr>
              <w:t>Service</w:t>
            </w:r>
          </w:p>
        </w:tc>
      </w:tr>
      <w:tr w:rsidR="0032418E" w:rsidRPr="0032418E" w14:paraId="2A2C5715"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C8AC3D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Aug-17</w:t>
            </w:r>
          </w:p>
        </w:tc>
        <w:tc>
          <w:tcPr>
            <w:tcW w:w="1040" w:type="dxa"/>
            <w:tcBorders>
              <w:top w:val="nil"/>
              <w:left w:val="nil"/>
              <w:bottom w:val="nil"/>
              <w:right w:val="nil"/>
            </w:tcBorders>
            <w:shd w:val="clear" w:color="auto" w:fill="auto"/>
            <w:noWrap/>
            <w:vAlign w:val="bottom"/>
            <w:hideMark/>
          </w:tcPr>
          <w:p w14:paraId="028751A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5467</w:t>
            </w:r>
          </w:p>
        </w:tc>
        <w:tc>
          <w:tcPr>
            <w:tcW w:w="1300" w:type="dxa"/>
            <w:tcBorders>
              <w:top w:val="nil"/>
              <w:left w:val="nil"/>
              <w:bottom w:val="nil"/>
              <w:right w:val="nil"/>
            </w:tcBorders>
            <w:shd w:val="clear" w:color="auto" w:fill="auto"/>
            <w:noWrap/>
            <w:vAlign w:val="bottom"/>
            <w:hideMark/>
          </w:tcPr>
          <w:p w14:paraId="1C54C2B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7ABDFBA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2159</w:t>
            </w:r>
          </w:p>
        </w:tc>
        <w:tc>
          <w:tcPr>
            <w:tcW w:w="720" w:type="dxa"/>
            <w:tcBorders>
              <w:top w:val="nil"/>
              <w:left w:val="nil"/>
              <w:bottom w:val="nil"/>
              <w:right w:val="single" w:sz="8" w:space="0" w:color="auto"/>
            </w:tcBorders>
            <w:shd w:val="clear" w:color="auto" w:fill="auto"/>
            <w:noWrap/>
            <w:vAlign w:val="bottom"/>
            <w:hideMark/>
          </w:tcPr>
          <w:p w14:paraId="656B65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15249</w:t>
            </w:r>
          </w:p>
        </w:tc>
        <w:tc>
          <w:tcPr>
            <w:tcW w:w="1029" w:type="dxa"/>
            <w:tcBorders>
              <w:top w:val="single" w:sz="8" w:space="0" w:color="auto"/>
              <w:left w:val="nil"/>
              <w:bottom w:val="nil"/>
              <w:right w:val="nil"/>
            </w:tcBorders>
            <w:shd w:val="clear" w:color="auto" w:fill="auto"/>
            <w:noWrap/>
            <w:vAlign w:val="bottom"/>
            <w:hideMark/>
          </w:tcPr>
          <w:p w14:paraId="6432C49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-35</w:t>
            </w:r>
          </w:p>
        </w:tc>
        <w:tc>
          <w:tcPr>
            <w:tcW w:w="1319" w:type="dxa"/>
            <w:tcBorders>
              <w:top w:val="single" w:sz="8" w:space="0" w:color="auto"/>
              <w:left w:val="nil"/>
              <w:bottom w:val="nil"/>
              <w:right w:val="nil"/>
            </w:tcBorders>
            <w:shd w:val="clear" w:color="auto" w:fill="auto"/>
            <w:noWrap/>
            <w:vAlign w:val="bottom"/>
            <w:hideMark/>
          </w:tcPr>
          <w:p w14:paraId="0AABA56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74</w:t>
            </w:r>
          </w:p>
        </w:tc>
        <w:tc>
          <w:tcPr>
            <w:tcW w:w="1194" w:type="dxa"/>
            <w:tcBorders>
              <w:top w:val="single" w:sz="8" w:space="0" w:color="auto"/>
              <w:left w:val="nil"/>
              <w:bottom w:val="nil"/>
              <w:right w:val="nil"/>
            </w:tcBorders>
            <w:shd w:val="clear" w:color="auto" w:fill="auto"/>
            <w:noWrap/>
            <w:vAlign w:val="bottom"/>
            <w:hideMark/>
          </w:tcPr>
          <w:p w14:paraId="75F41E4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48</w:t>
            </w:r>
          </w:p>
        </w:tc>
        <w:tc>
          <w:tcPr>
            <w:tcW w:w="698" w:type="dxa"/>
            <w:tcBorders>
              <w:top w:val="single" w:sz="8" w:space="0" w:color="auto"/>
              <w:left w:val="nil"/>
              <w:bottom w:val="nil"/>
              <w:right w:val="single" w:sz="8" w:space="0" w:color="auto"/>
            </w:tcBorders>
            <w:shd w:val="clear" w:color="auto" w:fill="auto"/>
            <w:noWrap/>
            <w:vAlign w:val="bottom"/>
            <w:hideMark/>
          </w:tcPr>
          <w:p w14:paraId="313A71C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49</w:t>
            </w:r>
          </w:p>
        </w:tc>
      </w:tr>
      <w:tr w:rsidR="0032418E" w:rsidRPr="0032418E" w14:paraId="4830D826"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2158E6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Sep-17</w:t>
            </w:r>
          </w:p>
        </w:tc>
        <w:tc>
          <w:tcPr>
            <w:tcW w:w="1040" w:type="dxa"/>
            <w:tcBorders>
              <w:top w:val="nil"/>
              <w:left w:val="nil"/>
              <w:bottom w:val="nil"/>
              <w:right w:val="nil"/>
            </w:tcBorders>
            <w:shd w:val="clear" w:color="auto" w:fill="auto"/>
            <w:noWrap/>
            <w:vAlign w:val="bottom"/>
            <w:hideMark/>
          </w:tcPr>
          <w:p w14:paraId="1004F41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5489</w:t>
            </w:r>
          </w:p>
        </w:tc>
        <w:tc>
          <w:tcPr>
            <w:tcW w:w="1300" w:type="dxa"/>
            <w:tcBorders>
              <w:top w:val="nil"/>
              <w:left w:val="nil"/>
              <w:bottom w:val="nil"/>
              <w:right w:val="nil"/>
            </w:tcBorders>
            <w:shd w:val="clear" w:color="auto" w:fill="auto"/>
            <w:noWrap/>
            <w:vAlign w:val="bottom"/>
            <w:hideMark/>
          </w:tcPr>
          <w:p w14:paraId="2914D4B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1F30A64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2113</w:t>
            </w:r>
          </w:p>
        </w:tc>
        <w:tc>
          <w:tcPr>
            <w:tcW w:w="720" w:type="dxa"/>
            <w:tcBorders>
              <w:top w:val="nil"/>
              <w:left w:val="nil"/>
              <w:bottom w:val="nil"/>
              <w:right w:val="single" w:sz="8" w:space="0" w:color="auto"/>
            </w:tcBorders>
            <w:shd w:val="clear" w:color="auto" w:fill="auto"/>
            <w:noWrap/>
            <w:vAlign w:val="bottom"/>
            <w:hideMark/>
          </w:tcPr>
          <w:p w14:paraId="2868B88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15373</w:t>
            </w:r>
          </w:p>
        </w:tc>
        <w:tc>
          <w:tcPr>
            <w:tcW w:w="1029" w:type="dxa"/>
            <w:tcBorders>
              <w:top w:val="nil"/>
              <w:left w:val="nil"/>
              <w:bottom w:val="nil"/>
              <w:right w:val="nil"/>
            </w:tcBorders>
            <w:shd w:val="clear" w:color="auto" w:fill="auto"/>
            <w:noWrap/>
            <w:vAlign w:val="bottom"/>
            <w:hideMark/>
          </w:tcPr>
          <w:p w14:paraId="547CFE9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5A3FF35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626766E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-46</w:t>
            </w:r>
          </w:p>
        </w:tc>
        <w:tc>
          <w:tcPr>
            <w:tcW w:w="698" w:type="dxa"/>
            <w:tcBorders>
              <w:top w:val="nil"/>
              <w:left w:val="nil"/>
              <w:bottom w:val="nil"/>
              <w:right w:val="single" w:sz="8" w:space="0" w:color="auto"/>
            </w:tcBorders>
            <w:shd w:val="clear" w:color="auto" w:fill="auto"/>
            <w:noWrap/>
            <w:vAlign w:val="bottom"/>
            <w:hideMark/>
          </w:tcPr>
          <w:p w14:paraId="33E3E0B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124</w:t>
            </w:r>
          </w:p>
        </w:tc>
      </w:tr>
      <w:tr w:rsidR="0032418E" w:rsidRPr="0032418E" w14:paraId="602A64EC"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4E0F376"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Oct-17</w:t>
            </w:r>
          </w:p>
        </w:tc>
        <w:tc>
          <w:tcPr>
            <w:tcW w:w="1040" w:type="dxa"/>
            <w:tcBorders>
              <w:top w:val="nil"/>
              <w:left w:val="nil"/>
              <w:bottom w:val="nil"/>
              <w:right w:val="nil"/>
            </w:tcBorders>
            <w:shd w:val="clear" w:color="auto" w:fill="auto"/>
            <w:noWrap/>
            <w:vAlign w:val="bottom"/>
            <w:hideMark/>
          </w:tcPr>
          <w:p w14:paraId="14E8BE8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5470</w:t>
            </w:r>
          </w:p>
        </w:tc>
        <w:tc>
          <w:tcPr>
            <w:tcW w:w="1300" w:type="dxa"/>
            <w:tcBorders>
              <w:top w:val="nil"/>
              <w:left w:val="nil"/>
              <w:bottom w:val="nil"/>
              <w:right w:val="nil"/>
            </w:tcBorders>
            <w:shd w:val="clear" w:color="auto" w:fill="auto"/>
            <w:noWrap/>
            <w:vAlign w:val="bottom"/>
            <w:hideMark/>
          </w:tcPr>
          <w:p w14:paraId="3FE2E20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7E068A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2083</w:t>
            </w:r>
          </w:p>
        </w:tc>
        <w:tc>
          <w:tcPr>
            <w:tcW w:w="720" w:type="dxa"/>
            <w:tcBorders>
              <w:top w:val="nil"/>
              <w:left w:val="nil"/>
              <w:bottom w:val="nil"/>
              <w:right w:val="single" w:sz="8" w:space="0" w:color="auto"/>
            </w:tcBorders>
            <w:shd w:val="clear" w:color="auto" w:fill="auto"/>
            <w:noWrap/>
            <w:vAlign w:val="bottom"/>
            <w:hideMark/>
          </w:tcPr>
          <w:p w14:paraId="5BE9F3B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15466</w:t>
            </w:r>
          </w:p>
        </w:tc>
        <w:tc>
          <w:tcPr>
            <w:tcW w:w="1029" w:type="dxa"/>
            <w:tcBorders>
              <w:top w:val="nil"/>
              <w:left w:val="nil"/>
              <w:bottom w:val="nil"/>
              <w:right w:val="nil"/>
            </w:tcBorders>
            <w:shd w:val="clear" w:color="auto" w:fill="auto"/>
            <w:noWrap/>
            <w:vAlign w:val="bottom"/>
            <w:hideMark/>
          </w:tcPr>
          <w:p w14:paraId="39370D0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0FFC31D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5911E77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1EE8B31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93</w:t>
            </w:r>
          </w:p>
        </w:tc>
      </w:tr>
      <w:tr w:rsidR="0032418E" w:rsidRPr="0032418E" w14:paraId="19BE5E9E"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56E921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Nov-17</w:t>
            </w:r>
          </w:p>
        </w:tc>
        <w:tc>
          <w:tcPr>
            <w:tcW w:w="1040" w:type="dxa"/>
            <w:tcBorders>
              <w:top w:val="nil"/>
              <w:left w:val="nil"/>
              <w:bottom w:val="nil"/>
              <w:right w:val="nil"/>
            </w:tcBorders>
            <w:shd w:val="clear" w:color="auto" w:fill="auto"/>
            <w:noWrap/>
            <w:vAlign w:val="bottom"/>
            <w:hideMark/>
          </w:tcPr>
          <w:p w14:paraId="0DE76CD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5482</w:t>
            </w:r>
          </w:p>
        </w:tc>
        <w:tc>
          <w:tcPr>
            <w:tcW w:w="1300" w:type="dxa"/>
            <w:tcBorders>
              <w:top w:val="nil"/>
              <w:left w:val="nil"/>
              <w:bottom w:val="nil"/>
              <w:right w:val="nil"/>
            </w:tcBorders>
            <w:shd w:val="clear" w:color="auto" w:fill="auto"/>
            <w:noWrap/>
            <w:vAlign w:val="bottom"/>
            <w:hideMark/>
          </w:tcPr>
          <w:p w14:paraId="0246A6C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6B790F1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2124</w:t>
            </w:r>
          </w:p>
        </w:tc>
        <w:tc>
          <w:tcPr>
            <w:tcW w:w="720" w:type="dxa"/>
            <w:tcBorders>
              <w:top w:val="nil"/>
              <w:left w:val="nil"/>
              <w:bottom w:val="nil"/>
              <w:right w:val="single" w:sz="8" w:space="0" w:color="auto"/>
            </w:tcBorders>
            <w:shd w:val="clear" w:color="auto" w:fill="auto"/>
            <w:noWrap/>
            <w:vAlign w:val="bottom"/>
            <w:hideMark/>
          </w:tcPr>
          <w:p w14:paraId="1E4597D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15586</w:t>
            </w:r>
          </w:p>
        </w:tc>
        <w:tc>
          <w:tcPr>
            <w:tcW w:w="1029" w:type="dxa"/>
            <w:tcBorders>
              <w:top w:val="nil"/>
              <w:left w:val="nil"/>
              <w:bottom w:val="nil"/>
              <w:right w:val="nil"/>
            </w:tcBorders>
            <w:shd w:val="clear" w:color="auto" w:fill="auto"/>
            <w:noWrap/>
            <w:vAlign w:val="bottom"/>
            <w:hideMark/>
          </w:tcPr>
          <w:p w14:paraId="6EDDF40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14:paraId="53E7BF3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7C9F281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00D22AB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120</w:t>
            </w:r>
          </w:p>
        </w:tc>
      </w:tr>
      <w:tr w:rsidR="0032418E" w:rsidRPr="0032418E" w14:paraId="245F22BD"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740919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Dec-17</w:t>
            </w:r>
          </w:p>
        </w:tc>
        <w:tc>
          <w:tcPr>
            <w:tcW w:w="1040" w:type="dxa"/>
            <w:tcBorders>
              <w:top w:val="nil"/>
              <w:left w:val="nil"/>
              <w:bottom w:val="nil"/>
              <w:right w:val="nil"/>
            </w:tcBorders>
            <w:shd w:val="clear" w:color="auto" w:fill="auto"/>
            <w:noWrap/>
            <w:vAlign w:val="bottom"/>
            <w:hideMark/>
          </w:tcPr>
          <w:p w14:paraId="431E2A0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5539</w:t>
            </w:r>
          </w:p>
        </w:tc>
        <w:tc>
          <w:tcPr>
            <w:tcW w:w="1300" w:type="dxa"/>
            <w:tcBorders>
              <w:top w:val="nil"/>
              <w:left w:val="nil"/>
              <w:bottom w:val="nil"/>
              <w:right w:val="nil"/>
            </w:tcBorders>
            <w:shd w:val="clear" w:color="auto" w:fill="auto"/>
            <w:noWrap/>
            <w:vAlign w:val="bottom"/>
            <w:hideMark/>
          </w:tcPr>
          <w:p w14:paraId="7740354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7549991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2173</w:t>
            </w:r>
          </w:p>
        </w:tc>
        <w:tc>
          <w:tcPr>
            <w:tcW w:w="720" w:type="dxa"/>
            <w:tcBorders>
              <w:top w:val="nil"/>
              <w:left w:val="nil"/>
              <w:bottom w:val="nil"/>
              <w:right w:val="single" w:sz="8" w:space="0" w:color="auto"/>
            </w:tcBorders>
            <w:shd w:val="clear" w:color="auto" w:fill="auto"/>
            <w:noWrap/>
            <w:vAlign w:val="bottom"/>
            <w:hideMark/>
          </w:tcPr>
          <w:p w14:paraId="2384257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15599</w:t>
            </w:r>
          </w:p>
        </w:tc>
        <w:tc>
          <w:tcPr>
            <w:tcW w:w="1029" w:type="dxa"/>
            <w:tcBorders>
              <w:top w:val="nil"/>
              <w:left w:val="nil"/>
              <w:bottom w:val="nil"/>
              <w:right w:val="nil"/>
            </w:tcBorders>
            <w:shd w:val="clear" w:color="auto" w:fill="auto"/>
            <w:noWrap/>
            <w:vAlign w:val="bottom"/>
            <w:hideMark/>
          </w:tcPr>
          <w:p w14:paraId="1F9EDD3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14:paraId="2C985DC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6C53090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488EABB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13</w:t>
            </w:r>
          </w:p>
        </w:tc>
      </w:tr>
      <w:tr w:rsidR="0032418E" w:rsidRPr="0032418E" w14:paraId="14EEEC67"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0C48586"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Jan-18</w:t>
            </w:r>
          </w:p>
        </w:tc>
        <w:tc>
          <w:tcPr>
            <w:tcW w:w="1040" w:type="dxa"/>
            <w:tcBorders>
              <w:top w:val="nil"/>
              <w:left w:val="nil"/>
              <w:bottom w:val="nil"/>
              <w:right w:val="nil"/>
            </w:tcBorders>
            <w:shd w:val="clear" w:color="auto" w:fill="auto"/>
            <w:noWrap/>
            <w:vAlign w:val="bottom"/>
            <w:hideMark/>
          </w:tcPr>
          <w:p w14:paraId="3E434FD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5484</w:t>
            </w:r>
          </w:p>
        </w:tc>
        <w:tc>
          <w:tcPr>
            <w:tcW w:w="1300" w:type="dxa"/>
            <w:tcBorders>
              <w:top w:val="nil"/>
              <w:left w:val="nil"/>
              <w:bottom w:val="nil"/>
              <w:right w:val="nil"/>
            </w:tcBorders>
            <w:shd w:val="clear" w:color="auto" w:fill="auto"/>
            <w:noWrap/>
            <w:vAlign w:val="bottom"/>
            <w:hideMark/>
          </w:tcPr>
          <w:p w14:paraId="375B46D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43BAA95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bottom"/>
            <w:hideMark/>
          </w:tcPr>
          <w:p w14:paraId="6AFF174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15623</w:t>
            </w:r>
          </w:p>
        </w:tc>
        <w:tc>
          <w:tcPr>
            <w:tcW w:w="1029" w:type="dxa"/>
            <w:tcBorders>
              <w:top w:val="nil"/>
              <w:left w:val="nil"/>
              <w:bottom w:val="nil"/>
              <w:right w:val="nil"/>
            </w:tcBorders>
            <w:shd w:val="clear" w:color="auto" w:fill="auto"/>
            <w:noWrap/>
            <w:vAlign w:val="bottom"/>
            <w:hideMark/>
          </w:tcPr>
          <w:p w14:paraId="572D63E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035F4043"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7830F08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14:paraId="0889437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24</w:t>
            </w:r>
          </w:p>
        </w:tc>
      </w:tr>
      <w:tr w:rsidR="0032418E" w:rsidRPr="0032418E" w14:paraId="1149A31A"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CEFE4A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Feb-18</w:t>
            </w:r>
          </w:p>
        </w:tc>
        <w:tc>
          <w:tcPr>
            <w:tcW w:w="1040" w:type="dxa"/>
            <w:tcBorders>
              <w:top w:val="nil"/>
              <w:left w:val="nil"/>
              <w:bottom w:val="nil"/>
              <w:right w:val="nil"/>
            </w:tcBorders>
            <w:shd w:val="clear" w:color="auto" w:fill="auto"/>
            <w:noWrap/>
            <w:vAlign w:val="bottom"/>
            <w:hideMark/>
          </w:tcPr>
          <w:p w14:paraId="0A241EE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5456</w:t>
            </w:r>
          </w:p>
        </w:tc>
        <w:tc>
          <w:tcPr>
            <w:tcW w:w="1300" w:type="dxa"/>
            <w:tcBorders>
              <w:top w:val="nil"/>
              <w:left w:val="nil"/>
              <w:bottom w:val="nil"/>
              <w:right w:val="nil"/>
            </w:tcBorders>
            <w:shd w:val="clear" w:color="auto" w:fill="auto"/>
            <w:noWrap/>
            <w:vAlign w:val="bottom"/>
            <w:hideMark/>
          </w:tcPr>
          <w:p w14:paraId="26C2794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0DB29DB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2193</w:t>
            </w:r>
          </w:p>
        </w:tc>
        <w:tc>
          <w:tcPr>
            <w:tcW w:w="720" w:type="dxa"/>
            <w:tcBorders>
              <w:top w:val="nil"/>
              <w:left w:val="nil"/>
              <w:bottom w:val="nil"/>
              <w:right w:val="single" w:sz="8" w:space="0" w:color="auto"/>
            </w:tcBorders>
            <w:shd w:val="clear" w:color="auto" w:fill="auto"/>
            <w:noWrap/>
            <w:vAlign w:val="bottom"/>
            <w:hideMark/>
          </w:tcPr>
          <w:p w14:paraId="1858321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15688</w:t>
            </w:r>
          </w:p>
        </w:tc>
        <w:tc>
          <w:tcPr>
            <w:tcW w:w="1029" w:type="dxa"/>
            <w:tcBorders>
              <w:top w:val="nil"/>
              <w:left w:val="nil"/>
              <w:bottom w:val="nil"/>
              <w:right w:val="nil"/>
            </w:tcBorders>
            <w:shd w:val="clear" w:color="auto" w:fill="auto"/>
            <w:noWrap/>
            <w:vAlign w:val="bottom"/>
            <w:hideMark/>
          </w:tcPr>
          <w:p w14:paraId="0A859AC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14:paraId="4290A88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429D244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218548E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65</w:t>
            </w:r>
          </w:p>
        </w:tc>
      </w:tr>
      <w:tr w:rsidR="0032418E" w:rsidRPr="0032418E" w14:paraId="07FD4570"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102DB3C"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Mar-18</w:t>
            </w:r>
          </w:p>
        </w:tc>
        <w:tc>
          <w:tcPr>
            <w:tcW w:w="1040" w:type="dxa"/>
            <w:tcBorders>
              <w:top w:val="nil"/>
              <w:left w:val="nil"/>
              <w:bottom w:val="nil"/>
              <w:right w:val="nil"/>
            </w:tcBorders>
            <w:shd w:val="clear" w:color="auto" w:fill="auto"/>
            <w:noWrap/>
            <w:vAlign w:val="bottom"/>
            <w:hideMark/>
          </w:tcPr>
          <w:p w14:paraId="75A16EE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5394</w:t>
            </w:r>
          </w:p>
        </w:tc>
        <w:tc>
          <w:tcPr>
            <w:tcW w:w="1300" w:type="dxa"/>
            <w:tcBorders>
              <w:top w:val="nil"/>
              <w:left w:val="nil"/>
              <w:bottom w:val="nil"/>
              <w:right w:val="nil"/>
            </w:tcBorders>
            <w:shd w:val="clear" w:color="auto" w:fill="auto"/>
            <w:noWrap/>
            <w:vAlign w:val="bottom"/>
            <w:hideMark/>
          </w:tcPr>
          <w:p w14:paraId="4D277EA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7F32F9D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2160</w:t>
            </w:r>
          </w:p>
        </w:tc>
        <w:tc>
          <w:tcPr>
            <w:tcW w:w="720" w:type="dxa"/>
            <w:tcBorders>
              <w:top w:val="nil"/>
              <w:left w:val="nil"/>
              <w:bottom w:val="nil"/>
              <w:right w:val="single" w:sz="8" w:space="0" w:color="auto"/>
            </w:tcBorders>
            <w:shd w:val="clear" w:color="auto" w:fill="auto"/>
            <w:noWrap/>
            <w:vAlign w:val="bottom"/>
            <w:hideMark/>
          </w:tcPr>
          <w:p w14:paraId="61A70B1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15726</w:t>
            </w:r>
          </w:p>
        </w:tc>
        <w:tc>
          <w:tcPr>
            <w:tcW w:w="1029" w:type="dxa"/>
            <w:tcBorders>
              <w:top w:val="nil"/>
              <w:left w:val="nil"/>
              <w:bottom w:val="nil"/>
              <w:right w:val="nil"/>
            </w:tcBorders>
            <w:shd w:val="clear" w:color="auto" w:fill="auto"/>
            <w:noWrap/>
            <w:vAlign w:val="bottom"/>
            <w:hideMark/>
          </w:tcPr>
          <w:p w14:paraId="6061398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bottom"/>
            <w:hideMark/>
          </w:tcPr>
          <w:p w14:paraId="0CE82D5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4220E2E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14:paraId="02AED3B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38</w:t>
            </w:r>
          </w:p>
        </w:tc>
      </w:tr>
      <w:tr w:rsidR="0032418E" w:rsidRPr="0032418E" w14:paraId="229A6B9F"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A5D9C61"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Apr-18</w:t>
            </w:r>
          </w:p>
        </w:tc>
        <w:tc>
          <w:tcPr>
            <w:tcW w:w="1040" w:type="dxa"/>
            <w:tcBorders>
              <w:top w:val="nil"/>
              <w:left w:val="nil"/>
              <w:bottom w:val="nil"/>
              <w:right w:val="nil"/>
            </w:tcBorders>
            <w:shd w:val="clear" w:color="auto" w:fill="auto"/>
            <w:noWrap/>
            <w:vAlign w:val="bottom"/>
            <w:hideMark/>
          </w:tcPr>
          <w:p w14:paraId="1444F2A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5397</w:t>
            </w:r>
          </w:p>
        </w:tc>
        <w:tc>
          <w:tcPr>
            <w:tcW w:w="1300" w:type="dxa"/>
            <w:tcBorders>
              <w:top w:val="nil"/>
              <w:left w:val="nil"/>
              <w:bottom w:val="nil"/>
              <w:right w:val="nil"/>
            </w:tcBorders>
            <w:shd w:val="clear" w:color="auto" w:fill="auto"/>
            <w:noWrap/>
            <w:vAlign w:val="bottom"/>
            <w:hideMark/>
          </w:tcPr>
          <w:p w14:paraId="341E78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1013F1C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2108</w:t>
            </w:r>
          </w:p>
        </w:tc>
        <w:tc>
          <w:tcPr>
            <w:tcW w:w="720" w:type="dxa"/>
            <w:tcBorders>
              <w:top w:val="nil"/>
              <w:left w:val="nil"/>
              <w:bottom w:val="nil"/>
              <w:right w:val="single" w:sz="8" w:space="0" w:color="auto"/>
            </w:tcBorders>
            <w:shd w:val="clear" w:color="auto" w:fill="auto"/>
            <w:noWrap/>
            <w:vAlign w:val="bottom"/>
            <w:hideMark/>
          </w:tcPr>
          <w:p w14:paraId="682EAD5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15739</w:t>
            </w:r>
          </w:p>
        </w:tc>
        <w:tc>
          <w:tcPr>
            <w:tcW w:w="1029" w:type="dxa"/>
            <w:tcBorders>
              <w:top w:val="nil"/>
              <w:left w:val="nil"/>
              <w:bottom w:val="nil"/>
              <w:right w:val="nil"/>
            </w:tcBorders>
            <w:shd w:val="clear" w:color="auto" w:fill="auto"/>
            <w:noWrap/>
            <w:vAlign w:val="bottom"/>
            <w:hideMark/>
          </w:tcPr>
          <w:p w14:paraId="61BD404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3457DF93"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2A28E6F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14:paraId="7E306B8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13</w:t>
            </w:r>
          </w:p>
        </w:tc>
      </w:tr>
      <w:tr w:rsidR="0032418E" w:rsidRPr="0032418E" w14:paraId="62D93CD2"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91F6830"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64ECC07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5322</w:t>
            </w:r>
          </w:p>
        </w:tc>
        <w:tc>
          <w:tcPr>
            <w:tcW w:w="1300" w:type="dxa"/>
            <w:tcBorders>
              <w:top w:val="nil"/>
              <w:left w:val="nil"/>
              <w:bottom w:val="nil"/>
              <w:right w:val="nil"/>
            </w:tcBorders>
            <w:shd w:val="clear" w:color="auto" w:fill="auto"/>
            <w:noWrap/>
            <w:vAlign w:val="bottom"/>
            <w:hideMark/>
          </w:tcPr>
          <w:p w14:paraId="69A09CE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51B1081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2062</w:t>
            </w:r>
          </w:p>
        </w:tc>
        <w:tc>
          <w:tcPr>
            <w:tcW w:w="720" w:type="dxa"/>
            <w:tcBorders>
              <w:top w:val="nil"/>
              <w:left w:val="nil"/>
              <w:bottom w:val="nil"/>
              <w:right w:val="single" w:sz="8" w:space="0" w:color="auto"/>
            </w:tcBorders>
            <w:shd w:val="clear" w:color="auto" w:fill="auto"/>
            <w:noWrap/>
            <w:vAlign w:val="bottom"/>
            <w:hideMark/>
          </w:tcPr>
          <w:p w14:paraId="0F8F311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15765</w:t>
            </w:r>
          </w:p>
        </w:tc>
        <w:tc>
          <w:tcPr>
            <w:tcW w:w="1029" w:type="dxa"/>
            <w:tcBorders>
              <w:top w:val="nil"/>
              <w:left w:val="nil"/>
              <w:bottom w:val="nil"/>
              <w:right w:val="nil"/>
            </w:tcBorders>
            <w:shd w:val="clear" w:color="auto" w:fill="auto"/>
            <w:noWrap/>
            <w:vAlign w:val="bottom"/>
            <w:hideMark/>
          </w:tcPr>
          <w:p w14:paraId="035B330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-75</w:t>
            </w:r>
          </w:p>
        </w:tc>
        <w:tc>
          <w:tcPr>
            <w:tcW w:w="1319" w:type="dxa"/>
            <w:tcBorders>
              <w:top w:val="nil"/>
              <w:left w:val="nil"/>
              <w:bottom w:val="nil"/>
              <w:right w:val="nil"/>
            </w:tcBorders>
            <w:shd w:val="clear" w:color="auto" w:fill="auto"/>
            <w:noWrap/>
            <w:vAlign w:val="bottom"/>
            <w:hideMark/>
          </w:tcPr>
          <w:p w14:paraId="5CC2183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1D27F36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-46</w:t>
            </w:r>
          </w:p>
        </w:tc>
        <w:tc>
          <w:tcPr>
            <w:tcW w:w="698" w:type="dxa"/>
            <w:tcBorders>
              <w:top w:val="nil"/>
              <w:left w:val="nil"/>
              <w:bottom w:val="nil"/>
              <w:right w:val="single" w:sz="8" w:space="0" w:color="auto"/>
            </w:tcBorders>
            <w:shd w:val="clear" w:color="auto" w:fill="auto"/>
            <w:noWrap/>
            <w:vAlign w:val="bottom"/>
            <w:hideMark/>
          </w:tcPr>
          <w:p w14:paraId="20B1DF8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26</w:t>
            </w:r>
          </w:p>
        </w:tc>
      </w:tr>
      <w:tr w:rsidR="0032418E" w:rsidRPr="0032418E" w14:paraId="59FCD269"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FF2B04"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Jun-18</w:t>
            </w:r>
          </w:p>
        </w:tc>
        <w:tc>
          <w:tcPr>
            <w:tcW w:w="1040" w:type="dxa"/>
            <w:tcBorders>
              <w:top w:val="nil"/>
              <w:left w:val="nil"/>
              <w:bottom w:val="nil"/>
              <w:right w:val="nil"/>
            </w:tcBorders>
            <w:shd w:val="clear" w:color="auto" w:fill="auto"/>
            <w:noWrap/>
            <w:vAlign w:val="bottom"/>
            <w:hideMark/>
          </w:tcPr>
          <w:p w14:paraId="5222136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bottom"/>
            <w:hideMark/>
          </w:tcPr>
          <w:p w14:paraId="004FB6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0D2B7D2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2041</w:t>
            </w:r>
          </w:p>
        </w:tc>
        <w:tc>
          <w:tcPr>
            <w:tcW w:w="720" w:type="dxa"/>
            <w:tcBorders>
              <w:top w:val="nil"/>
              <w:left w:val="nil"/>
              <w:bottom w:val="nil"/>
              <w:right w:val="single" w:sz="8" w:space="0" w:color="auto"/>
            </w:tcBorders>
            <w:shd w:val="clear" w:color="auto" w:fill="auto"/>
            <w:noWrap/>
            <w:vAlign w:val="bottom"/>
            <w:hideMark/>
          </w:tcPr>
          <w:p w14:paraId="586BE21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15769</w:t>
            </w:r>
          </w:p>
        </w:tc>
        <w:tc>
          <w:tcPr>
            <w:tcW w:w="1029" w:type="dxa"/>
            <w:tcBorders>
              <w:top w:val="nil"/>
              <w:left w:val="nil"/>
              <w:bottom w:val="nil"/>
              <w:right w:val="nil"/>
            </w:tcBorders>
            <w:shd w:val="clear" w:color="auto" w:fill="auto"/>
            <w:noWrap/>
            <w:vAlign w:val="bottom"/>
            <w:hideMark/>
          </w:tcPr>
          <w:p w14:paraId="3DCE17D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14:paraId="26756F3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02378DB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14:paraId="2844299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w:t>
            </w:r>
          </w:p>
        </w:tc>
      </w:tr>
      <w:tr w:rsidR="0032418E" w:rsidRPr="0032418E" w14:paraId="0B04B000"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320F257"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Jul-18</w:t>
            </w:r>
          </w:p>
        </w:tc>
        <w:tc>
          <w:tcPr>
            <w:tcW w:w="1040" w:type="dxa"/>
            <w:tcBorders>
              <w:top w:val="nil"/>
              <w:left w:val="nil"/>
              <w:bottom w:val="nil"/>
              <w:right w:val="nil"/>
            </w:tcBorders>
            <w:shd w:val="clear" w:color="auto" w:fill="auto"/>
            <w:noWrap/>
            <w:vAlign w:val="bottom"/>
            <w:hideMark/>
          </w:tcPr>
          <w:p w14:paraId="31FDD88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5246</w:t>
            </w:r>
          </w:p>
        </w:tc>
        <w:tc>
          <w:tcPr>
            <w:tcW w:w="1300" w:type="dxa"/>
            <w:tcBorders>
              <w:top w:val="nil"/>
              <w:left w:val="nil"/>
              <w:bottom w:val="nil"/>
              <w:right w:val="nil"/>
            </w:tcBorders>
            <w:shd w:val="clear" w:color="auto" w:fill="auto"/>
            <w:noWrap/>
            <w:vAlign w:val="bottom"/>
            <w:hideMark/>
          </w:tcPr>
          <w:p w14:paraId="7268CC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398B3D3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1955</w:t>
            </w:r>
          </w:p>
        </w:tc>
        <w:tc>
          <w:tcPr>
            <w:tcW w:w="720" w:type="dxa"/>
            <w:tcBorders>
              <w:top w:val="nil"/>
              <w:left w:val="nil"/>
              <w:bottom w:val="nil"/>
              <w:right w:val="single" w:sz="8" w:space="0" w:color="auto"/>
            </w:tcBorders>
            <w:shd w:val="clear" w:color="auto" w:fill="auto"/>
            <w:noWrap/>
            <w:vAlign w:val="bottom"/>
            <w:hideMark/>
          </w:tcPr>
          <w:p w14:paraId="2DB7ACE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15777</w:t>
            </w:r>
          </w:p>
        </w:tc>
        <w:tc>
          <w:tcPr>
            <w:tcW w:w="1029" w:type="dxa"/>
            <w:tcBorders>
              <w:top w:val="nil"/>
              <w:left w:val="nil"/>
              <w:bottom w:val="nil"/>
              <w:right w:val="nil"/>
            </w:tcBorders>
            <w:shd w:val="clear" w:color="auto" w:fill="auto"/>
            <w:noWrap/>
            <w:vAlign w:val="bottom"/>
            <w:hideMark/>
          </w:tcPr>
          <w:p w14:paraId="7A71493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6713F79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040E1F8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-86</w:t>
            </w:r>
          </w:p>
        </w:tc>
        <w:tc>
          <w:tcPr>
            <w:tcW w:w="698" w:type="dxa"/>
            <w:tcBorders>
              <w:top w:val="nil"/>
              <w:left w:val="nil"/>
              <w:bottom w:val="nil"/>
              <w:right w:val="single" w:sz="8" w:space="0" w:color="auto"/>
            </w:tcBorders>
            <w:shd w:val="clear" w:color="auto" w:fill="auto"/>
            <w:noWrap/>
            <w:vAlign w:val="bottom"/>
            <w:hideMark/>
          </w:tcPr>
          <w:p w14:paraId="2CDBE59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w:t>
            </w:r>
          </w:p>
        </w:tc>
      </w:tr>
      <w:tr w:rsidR="0032418E" w:rsidRPr="0032418E" w14:paraId="039C842F"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E09C0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Aug-18</w:t>
            </w:r>
          </w:p>
        </w:tc>
        <w:tc>
          <w:tcPr>
            <w:tcW w:w="1040" w:type="dxa"/>
            <w:tcBorders>
              <w:top w:val="nil"/>
              <w:left w:val="nil"/>
              <w:bottom w:val="nil"/>
              <w:right w:val="nil"/>
            </w:tcBorders>
            <w:shd w:val="clear" w:color="auto" w:fill="auto"/>
            <w:noWrap/>
            <w:vAlign w:val="bottom"/>
            <w:hideMark/>
          </w:tcPr>
          <w:p w14:paraId="3CCFBDC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5204</w:t>
            </w:r>
          </w:p>
        </w:tc>
        <w:tc>
          <w:tcPr>
            <w:tcW w:w="1300" w:type="dxa"/>
            <w:tcBorders>
              <w:top w:val="nil"/>
              <w:left w:val="nil"/>
              <w:bottom w:val="nil"/>
              <w:right w:val="nil"/>
            </w:tcBorders>
            <w:shd w:val="clear" w:color="auto" w:fill="auto"/>
            <w:noWrap/>
            <w:vAlign w:val="bottom"/>
            <w:hideMark/>
          </w:tcPr>
          <w:p w14:paraId="08B1067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0A52B8E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1957</w:t>
            </w:r>
          </w:p>
        </w:tc>
        <w:tc>
          <w:tcPr>
            <w:tcW w:w="720" w:type="dxa"/>
            <w:tcBorders>
              <w:top w:val="nil"/>
              <w:left w:val="nil"/>
              <w:bottom w:val="nil"/>
              <w:right w:val="single" w:sz="8" w:space="0" w:color="auto"/>
            </w:tcBorders>
            <w:shd w:val="clear" w:color="auto" w:fill="auto"/>
            <w:noWrap/>
            <w:vAlign w:val="bottom"/>
            <w:hideMark/>
          </w:tcPr>
          <w:p w14:paraId="228C91C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15895</w:t>
            </w:r>
          </w:p>
        </w:tc>
        <w:tc>
          <w:tcPr>
            <w:tcW w:w="1029" w:type="dxa"/>
            <w:tcBorders>
              <w:top w:val="nil"/>
              <w:left w:val="nil"/>
              <w:bottom w:val="nil"/>
              <w:right w:val="nil"/>
            </w:tcBorders>
            <w:shd w:val="clear" w:color="auto" w:fill="auto"/>
            <w:noWrap/>
            <w:vAlign w:val="bottom"/>
            <w:hideMark/>
          </w:tcPr>
          <w:p w14:paraId="05C1053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58F1CFD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4FC05D0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21BDA62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118</w:t>
            </w:r>
          </w:p>
        </w:tc>
      </w:tr>
      <w:tr w:rsidR="0032418E" w:rsidRPr="0032418E" w14:paraId="78A280A3"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687BA4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Sep-18</w:t>
            </w:r>
          </w:p>
        </w:tc>
        <w:tc>
          <w:tcPr>
            <w:tcW w:w="1040" w:type="dxa"/>
            <w:tcBorders>
              <w:top w:val="nil"/>
              <w:left w:val="nil"/>
              <w:bottom w:val="nil"/>
              <w:right w:val="nil"/>
            </w:tcBorders>
            <w:shd w:val="clear" w:color="auto" w:fill="auto"/>
            <w:noWrap/>
            <w:vAlign w:val="bottom"/>
            <w:hideMark/>
          </w:tcPr>
          <w:p w14:paraId="4001AF9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5209</w:t>
            </w:r>
          </w:p>
        </w:tc>
        <w:tc>
          <w:tcPr>
            <w:tcW w:w="1300" w:type="dxa"/>
            <w:tcBorders>
              <w:top w:val="nil"/>
              <w:left w:val="nil"/>
              <w:bottom w:val="nil"/>
              <w:right w:val="nil"/>
            </w:tcBorders>
            <w:shd w:val="clear" w:color="auto" w:fill="auto"/>
            <w:noWrap/>
            <w:vAlign w:val="bottom"/>
            <w:hideMark/>
          </w:tcPr>
          <w:p w14:paraId="1BB9715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343D253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1900</w:t>
            </w:r>
          </w:p>
        </w:tc>
        <w:tc>
          <w:tcPr>
            <w:tcW w:w="720" w:type="dxa"/>
            <w:tcBorders>
              <w:top w:val="nil"/>
              <w:left w:val="nil"/>
              <w:bottom w:val="nil"/>
              <w:right w:val="single" w:sz="8" w:space="0" w:color="auto"/>
            </w:tcBorders>
            <w:shd w:val="clear" w:color="auto" w:fill="auto"/>
            <w:noWrap/>
            <w:vAlign w:val="bottom"/>
            <w:hideMark/>
          </w:tcPr>
          <w:p w14:paraId="28CA75D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15837</w:t>
            </w:r>
          </w:p>
        </w:tc>
        <w:tc>
          <w:tcPr>
            <w:tcW w:w="1029" w:type="dxa"/>
            <w:tcBorders>
              <w:top w:val="nil"/>
              <w:left w:val="nil"/>
              <w:bottom w:val="nil"/>
              <w:right w:val="nil"/>
            </w:tcBorders>
            <w:shd w:val="clear" w:color="auto" w:fill="auto"/>
            <w:noWrap/>
            <w:vAlign w:val="bottom"/>
            <w:hideMark/>
          </w:tcPr>
          <w:p w14:paraId="7A16B8E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14:paraId="54C057E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71F9E90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14:paraId="1B6E7C4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-58</w:t>
            </w:r>
          </w:p>
        </w:tc>
      </w:tr>
      <w:tr w:rsidR="0032418E" w:rsidRPr="0032418E" w14:paraId="53576B12"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D2DED0C"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Oct-18</w:t>
            </w:r>
          </w:p>
        </w:tc>
        <w:tc>
          <w:tcPr>
            <w:tcW w:w="1040" w:type="dxa"/>
            <w:tcBorders>
              <w:top w:val="nil"/>
              <w:left w:val="nil"/>
              <w:bottom w:val="nil"/>
              <w:right w:val="nil"/>
            </w:tcBorders>
            <w:shd w:val="clear" w:color="auto" w:fill="auto"/>
            <w:noWrap/>
            <w:vAlign w:val="bottom"/>
            <w:hideMark/>
          </w:tcPr>
          <w:p w14:paraId="35EB945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14:paraId="29A6A32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78CEB97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1840</w:t>
            </w:r>
          </w:p>
        </w:tc>
        <w:tc>
          <w:tcPr>
            <w:tcW w:w="720" w:type="dxa"/>
            <w:tcBorders>
              <w:top w:val="nil"/>
              <w:left w:val="nil"/>
              <w:bottom w:val="nil"/>
              <w:right w:val="single" w:sz="8" w:space="0" w:color="auto"/>
            </w:tcBorders>
            <w:shd w:val="clear" w:color="auto" w:fill="auto"/>
            <w:noWrap/>
            <w:vAlign w:val="bottom"/>
            <w:hideMark/>
          </w:tcPr>
          <w:p w14:paraId="2DAD9B9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15877</w:t>
            </w:r>
          </w:p>
        </w:tc>
        <w:tc>
          <w:tcPr>
            <w:tcW w:w="1029" w:type="dxa"/>
            <w:tcBorders>
              <w:top w:val="nil"/>
              <w:left w:val="nil"/>
              <w:bottom w:val="nil"/>
              <w:right w:val="nil"/>
            </w:tcBorders>
            <w:shd w:val="clear" w:color="auto" w:fill="auto"/>
            <w:noWrap/>
            <w:vAlign w:val="bottom"/>
            <w:hideMark/>
          </w:tcPr>
          <w:p w14:paraId="7837B54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14:paraId="0C31ECB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7253CC0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14:paraId="13C6F95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40</w:t>
            </w:r>
          </w:p>
        </w:tc>
      </w:tr>
      <w:tr w:rsidR="0032418E" w:rsidRPr="0032418E" w14:paraId="4E165449"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B378C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Nov-18</w:t>
            </w:r>
          </w:p>
        </w:tc>
        <w:tc>
          <w:tcPr>
            <w:tcW w:w="1040" w:type="dxa"/>
            <w:tcBorders>
              <w:top w:val="nil"/>
              <w:left w:val="nil"/>
              <w:bottom w:val="nil"/>
              <w:right w:val="nil"/>
            </w:tcBorders>
            <w:shd w:val="clear" w:color="auto" w:fill="auto"/>
            <w:noWrap/>
            <w:vAlign w:val="bottom"/>
            <w:hideMark/>
          </w:tcPr>
          <w:p w14:paraId="0F2DC2C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5189</w:t>
            </w:r>
          </w:p>
        </w:tc>
        <w:tc>
          <w:tcPr>
            <w:tcW w:w="1300" w:type="dxa"/>
            <w:tcBorders>
              <w:top w:val="nil"/>
              <w:left w:val="nil"/>
              <w:bottom w:val="nil"/>
              <w:right w:val="nil"/>
            </w:tcBorders>
            <w:shd w:val="clear" w:color="auto" w:fill="auto"/>
            <w:noWrap/>
            <w:vAlign w:val="bottom"/>
            <w:hideMark/>
          </w:tcPr>
          <w:p w14:paraId="6995837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27E130C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1792</w:t>
            </w:r>
          </w:p>
        </w:tc>
        <w:tc>
          <w:tcPr>
            <w:tcW w:w="720" w:type="dxa"/>
            <w:tcBorders>
              <w:top w:val="nil"/>
              <w:left w:val="nil"/>
              <w:bottom w:val="nil"/>
              <w:right w:val="single" w:sz="8" w:space="0" w:color="auto"/>
            </w:tcBorders>
            <w:shd w:val="clear" w:color="auto" w:fill="auto"/>
            <w:noWrap/>
            <w:vAlign w:val="bottom"/>
            <w:hideMark/>
          </w:tcPr>
          <w:p w14:paraId="051996F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15793</w:t>
            </w:r>
          </w:p>
        </w:tc>
        <w:tc>
          <w:tcPr>
            <w:tcW w:w="1029" w:type="dxa"/>
            <w:tcBorders>
              <w:top w:val="nil"/>
              <w:left w:val="nil"/>
              <w:bottom w:val="nil"/>
              <w:right w:val="nil"/>
            </w:tcBorders>
            <w:shd w:val="clear" w:color="auto" w:fill="auto"/>
            <w:noWrap/>
            <w:vAlign w:val="bottom"/>
            <w:hideMark/>
          </w:tcPr>
          <w:p w14:paraId="41C0620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-78</w:t>
            </w:r>
          </w:p>
        </w:tc>
        <w:tc>
          <w:tcPr>
            <w:tcW w:w="1319" w:type="dxa"/>
            <w:tcBorders>
              <w:top w:val="nil"/>
              <w:left w:val="nil"/>
              <w:bottom w:val="nil"/>
              <w:right w:val="nil"/>
            </w:tcBorders>
            <w:shd w:val="clear" w:color="auto" w:fill="auto"/>
            <w:noWrap/>
            <w:vAlign w:val="bottom"/>
            <w:hideMark/>
          </w:tcPr>
          <w:p w14:paraId="0C7EB05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7340D49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1928D23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-84</w:t>
            </w:r>
          </w:p>
        </w:tc>
      </w:tr>
      <w:tr w:rsidR="0032418E" w:rsidRPr="0032418E" w14:paraId="6703D7FE"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9AC6476"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Dec-18</w:t>
            </w:r>
          </w:p>
        </w:tc>
        <w:tc>
          <w:tcPr>
            <w:tcW w:w="1040" w:type="dxa"/>
            <w:tcBorders>
              <w:top w:val="nil"/>
              <w:left w:val="nil"/>
              <w:bottom w:val="nil"/>
              <w:right w:val="nil"/>
            </w:tcBorders>
            <w:shd w:val="clear" w:color="auto" w:fill="auto"/>
            <w:noWrap/>
            <w:vAlign w:val="bottom"/>
            <w:hideMark/>
          </w:tcPr>
          <w:p w14:paraId="7596EA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5158</w:t>
            </w:r>
          </w:p>
        </w:tc>
        <w:tc>
          <w:tcPr>
            <w:tcW w:w="1300" w:type="dxa"/>
            <w:tcBorders>
              <w:top w:val="nil"/>
              <w:left w:val="nil"/>
              <w:bottom w:val="nil"/>
              <w:right w:val="nil"/>
            </w:tcBorders>
            <w:shd w:val="clear" w:color="auto" w:fill="auto"/>
            <w:noWrap/>
            <w:vAlign w:val="bottom"/>
            <w:hideMark/>
          </w:tcPr>
          <w:p w14:paraId="39C004D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16870F3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1701</w:t>
            </w:r>
          </w:p>
        </w:tc>
        <w:tc>
          <w:tcPr>
            <w:tcW w:w="720" w:type="dxa"/>
            <w:tcBorders>
              <w:top w:val="nil"/>
              <w:left w:val="nil"/>
              <w:bottom w:val="nil"/>
              <w:right w:val="single" w:sz="8" w:space="0" w:color="auto"/>
            </w:tcBorders>
            <w:shd w:val="clear" w:color="auto" w:fill="auto"/>
            <w:noWrap/>
            <w:vAlign w:val="bottom"/>
            <w:hideMark/>
          </w:tcPr>
          <w:p w14:paraId="565F79A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15817</w:t>
            </w:r>
          </w:p>
        </w:tc>
        <w:tc>
          <w:tcPr>
            <w:tcW w:w="1029" w:type="dxa"/>
            <w:tcBorders>
              <w:top w:val="nil"/>
              <w:left w:val="nil"/>
              <w:bottom w:val="nil"/>
              <w:right w:val="nil"/>
            </w:tcBorders>
            <w:shd w:val="clear" w:color="auto" w:fill="auto"/>
            <w:noWrap/>
            <w:vAlign w:val="bottom"/>
            <w:hideMark/>
          </w:tcPr>
          <w:p w14:paraId="27CB299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3806DCC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7A51434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-91</w:t>
            </w:r>
          </w:p>
        </w:tc>
        <w:tc>
          <w:tcPr>
            <w:tcW w:w="698" w:type="dxa"/>
            <w:tcBorders>
              <w:top w:val="nil"/>
              <w:left w:val="nil"/>
              <w:bottom w:val="nil"/>
              <w:right w:val="single" w:sz="8" w:space="0" w:color="auto"/>
            </w:tcBorders>
            <w:shd w:val="clear" w:color="auto" w:fill="auto"/>
            <w:noWrap/>
            <w:vAlign w:val="bottom"/>
            <w:hideMark/>
          </w:tcPr>
          <w:p w14:paraId="1A8E7AA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24</w:t>
            </w:r>
          </w:p>
        </w:tc>
      </w:tr>
      <w:tr w:rsidR="0032418E" w:rsidRPr="0032418E" w14:paraId="0A34489D"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9821320"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Jan-19</w:t>
            </w:r>
          </w:p>
        </w:tc>
        <w:tc>
          <w:tcPr>
            <w:tcW w:w="1040" w:type="dxa"/>
            <w:tcBorders>
              <w:top w:val="nil"/>
              <w:left w:val="nil"/>
              <w:bottom w:val="nil"/>
              <w:right w:val="nil"/>
            </w:tcBorders>
            <w:shd w:val="clear" w:color="auto" w:fill="auto"/>
            <w:noWrap/>
            <w:vAlign w:val="bottom"/>
            <w:hideMark/>
          </w:tcPr>
          <w:p w14:paraId="2E24830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5137</w:t>
            </w:r>
          </w:p>
        </w:tc>
        <w:tc>
          <w:tcPr>
            <w:tcW w:w="1300" w:type="dxa"/>
            <w:tcBorders>
              <w:top w:val="nil"/>
              <w:left w:val="nil"/>
              <w:bottom w:val="nil"/>
              <w:right w:val="nil"/>
            </w:tcBorders>
            <w:shd w:val="clear" w:color="auto" w:fill="auto"/>
            <w:noWrap/>
            <w:vAlign w:val="bottom"/>
            <w:hideMark/>
          </w:tcPr>
          <w:p w14:paraId="49C3533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655B931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1656</w:t>
            </w:r>
          </w:p>
        </w:tc>
        <w:tc>
          <w:tcPr>
            <w:tcW w:w="720" w:type="dxa"/>
            <w:tcBorders>
              <w:top w:val="nil"/>
              <w:left w:val="nil"/>
              <w:bottom w:val="nil"/>
              <w:right w:val="single" w:sz="8" w:space="0" w:color="auto"/>
            </w:tcBorders>
            <w:shd w:val="clear" w:color="auto" w:fill="auto"/>
            <w:noWrap/>
            <w:vAlign w:val="bottom"/>
            <w:hideMark/>
          </w:tcPr>
          <w:p w14:paraId="0526786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15756</w:t>
            </w:r>
          </w:p>
        </w:tc>
        <w:tc>
          <w:tcPr>
            <w:tcW w:w="1029" w:type="dxa"/>
            <w:tcBorders>
              <w:top w:val="nil"/>
              <w:left w:val="nil"/>
              <w:bottom w:val="nil"/>
              <w:right w:val="nil"/>
            </w:tcBorders>
            <w:shd w:val="clear" w:color="auto" w:fill="auto"/>
            <w:noWrap/>
            <w:vAlign w:val="bottom"/>
            <w:hideMark/>
          </w:tcPr>
          <w:p w14:paraId="2FE4DC5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79E674F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1921DC6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14:paraId="43114FE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-61</w:t>
            </w:r>
          </w:p>
        </w:tc>
      </w:tr>
      <w:tr w:rsidR="0032418E" w:rsidRPr="0032418E" w14:paraId="6D65E6B9"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2D258C6"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Feb-19</w:t>
            </w:r>
          </w:p>
        </w:tc>
        <w:tc>
          <w:tcPr>
            <w:tcW w:w="1040" w:type="dxa"/>
            <w:tcBorders>
              <w:top w:val="nil"/>
              <w:left w:val="nil"/>
              <w:bottom w:val="nil"/>
              <w:right w:val="nil"/>
            </w:tcBorders>
            <w:shd w:val="clear" w:color="auto" w:fill="auto"/>
            <w:noWrap/>
            <w:vAlign w:val="bottom"/>
            <w:hideMark/>
          </w:tcPr>
          <w:p w14:paraId="2AA45E1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5182</w:t>
            </w:r>
          </w:p>
        </w:tc>
        <w:tc>
          <w:tcPr>
            <w:tcW w:w="1300" w:type="dxa"/>
            <w:tcBorders>
              <w:top w:val="nil"/>
              <w:left w:val="nil"/>
              <w:bottom w:val="nil"/>
              <w:right w:val="nil"/>
            </w:tcBorders>
            <w:shd w:val="clear" w:color="auto" w:fill="auto"/>
            <w:noWrap/>
            <w:vAlign w:val="bottom"/>
            <w:hideMark/>
          </w:tcPr>
          <w:p w14:paraId="7EB9D6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3A77C5C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1655</w:t>
            </w:r>
          </w:p>
        </w:tc>
        <w:tc>
          <w:tcPr>
            <w:tcW w:w="720" w:type="dxa"/>
            <w:tcBorders>
              <w:top w:val="nil"/>
              <w:left w:val="nil"/>
              <w:bottom w:val="nil"/>
              <w:right w:val="single" w:sz="8" w:space="0" w:color="auto"/>
            </w:tcBorders>
            <w:shd w:val="clear" w:color="auto" w:fill="auto"/>
            <w:noWrap/>
            <w:vAlign w:val="bottom"/>
            <w:hideMark/>
          </w:tcPr>
          <w:p w14:paraId="1FEC12D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15907</w:t>
            </w:r>
          </w:p>
        </w:tc>
        <w:tc>
          <w:tcPr>
            <w:tcW w:w="1029" w:type="dxa"/>
            <w:tcBorders>
              <w:top w:val="nil"/>
              <w:left w:val="nil"/>
              <w:bottom w:val="nil"/>
              <w:right w:val="nil"/>
            </w:tcBorders>
            <w:shd w:val="clear" w:color="auto" w:fill="auto"/>
            <w:noWrap/>
            <w:vAlign w:val="bottom"/>
            <w:hideMark/>
          </w:tcPr>
          <w:p w14:paraId="3E9B223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14:paraId="607B56B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76BB7F8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12193DD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151</w:t>
            </w:r>
          </w:p>
        </w:tc>
      </w:tr>
      <w:tr w:rsidR="0032418E" w:rsidRPr="0032418E" w14:paraId="218BDBB6"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95138F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Mar-19</w:t>
            </w:r>
          </w:p>
        </w:tc>
        <w:tc>
          <w:tcPr>
            <w:tcW w:w="1040" w:type="dxa"/>
            <w:tcBorders>
              <w:top w:val="nil"/>
              <w:left w:val="nil"/>
              <w:bottom w:val="nil"/>
              <w:right w:val="nil"/>
            </w:tcBorders>
            <w:shd w:val="clear" w:color="auto" w:fill="auto"/>
            <w:noWrap/>
            <w:vAlign w:val="bottom"/>
            <w:hideMark/>
          </w:tcPr>
          <w:p w14:paraId="3C0291E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5174</w:t>
            </w:r>
          </w:p>
        </w:tc>
        <w:tc>
          <w:tcPr>
            <w:tcW w:w="1300" w:type="dxa"/>
            <w:tcBorders>
              <w:top w:val="nil"/>
              <w:left w:val="nil"/>
              <w:bottom w:val="nil"/>
              <w:right w:val="nil"/>
            </w:tcBorders>
            <w:shd w:val="clear" w:color="auto" w:fill="auto"/>
            <w:noWrap/>
            <w:vAlign w:val="bottom"/>
            <w:hideMark/>
          </w:tcPr>
          <w:p w14:paraId="49A50E3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5C1FE52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1611</w:t>
            </w:r>
          </w:p>
        </w:tc>
        <w:tc>
          <w:tcPr>
            <w:tcW w:w="720" w:type="dxa"/>
            <w:tcBorders>
              <w:top w:val="nil"/>
              <w:left w:val="nil"/>
              <w:bottom w:val="nil"/>
              <w:right w:val="single" w:sz="8" w:space="0" w:color="auto"/>
            </w:tcBorders>
            <w:shd w:val="clear" w:color="auto" w:fill="auto"/>
            <w:noWrap/>
            <w:vAlign w:val="bottom"/>
            <w:hideMark/>
          </w:tcPr>
          <w:p w14:paraId="4EA7868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15938</w:t>
            </w:r>
          </w:p>
        </w:tc>
        <w:tc>
          <w:tcPr>
            <w:tcW w:w="1029" w:type="dxa"/>
            <w:tcBorders>
              <w:top w:val="nil"/>
              <w:left w:val="nil"/>
              <w:bottom w:val="nil"/>
              <w:right w:val="nil"/>
            </w:tcBorders>
            <w:shd w:val="clear" w:color="auto" w:fill="auto"/>
            <w:noWrap/>
            <w:vAlign w:val="bottom"/>
            <w:hideMark/>
          </w:tcPr>
          <w:p w14:paraId="0BDFBB3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14:paraId="211DD0E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0FE2D51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0C15207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31</w:t>
            </w:r>
          </w:p>
        </w:tc>
      </w:tr>
      <w:tr w:rsidR="0032418E" w:rsidRPr="0032418E" w14:paraId="0546D1A4"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D78A478"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Apr-19</w:t>
            </w:r>
          </w:p>
        </w:tc>
        <w:tc>
          <w:tcPr>
            <w:tcW w:w="1040" w:type="dxa"/>
            <w:tcBorders>
              <w:top w:val="nil"/>
              <w:left w:val="nil"/>
              <w:bottom w:val="nil"/>
              <w:right w:val="nil"/>
            </w:tcBorders>
            <w:shd w:val="clear" w:color="auto" w:fill="auto"/>
            <w:noWrap/>
            <w:vAlign w:val="bottom"/>
            <w:hideMark/>
          </w:tcPr>
          <w:p w14:paraId="684A50C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5097</w:t>
            </w:r>
          </w:p>
        </w:tc>
        <w:tc>
          <w:tcPr>
            <w:tcW w:w="1300" w:type="dxa"/>
            <w:tcBorders>
              <w:top w:val="nil"/>
              <w:left w:val="nil"/>
              <w:bottom w:val="nil"/>
              <w:right w:val="nil"/>
            </w:tcBorders>
            <w:shd w:val="clear" w:color="auto" w:fill="auto"/>
            <w:noWrap/>
            <w:vAlign w:val="bottom"/>
            <w:hideMark/>
          </w:tcPr>
          <w:p w14:paraId="0609E38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446B320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1587</w:t>
            </w:r>
          </w:p>
        </w:tc>
        <w:tc>
          <w:tcPr>
            <w:tcW w:w="720" w:type="dxa"/>
            <w:tcBorders>
              <w:top w:val="nil"/>
              <w:left w:val="nil"/>
              <w:bottom w:val="nil"/>
              <w:right w:val="single" w:sz="8" w:space="0" w:color="auto"/>
            </w:tcBorders>
            <w:shd w:val="clear" w:color="auto" w:fill="auto"/>
            <w:noWrap/>
            <w:vAlign w:val="bottom"/>
            <w:hideMark/>
          </w:tcPr>
          <w:p w14:paraId="5F69F00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15909</w:t>
            </w:r>
          </w:p>
        </w:tc>
        <w:tc>
          <w:tcPr>
            <w:tcW w:w="1029" w:type="dxa"/>
            <w:tcBorders>
              <w:top w:val="nil"/>
              <w:left w:val="nil"/>
              <w:bottom w:val="nil"/>
              <w:right w:val="nil"/>
            </w:tcBorders>
            <w:shd w:val="clear" w:color="auto" w:fill="auto"/>
            <w:noWrap/>
            <w:vAlign w:val="bottom"/>
            <w:hideMark/>
          </w:tcPr>
          <w:p w14:paraId="7E2B42E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-77</w:t>
            </w:r>
          </w:p>
        </w:tc>
        <w:tc>
          <w:tcPr>
            <w:tcW w:w="1319" w:type="dxa"/>
            <w:tcBorders>
              <w:top w:val="nil"/>
              <w:left w:val="nil"/>
              <w:bottom w:val="nil"/>
              <w:right w:val="nil"/>
            </w:tcBorders>
            <w:shd w:val="clear" w:color="auto" w:fill="auto"/>
            <w:noWrap/>
            <w:vAlign w:val="bottom"/>
            <w:hideMark/>
          </w:tcPr>
          <w:p w14:paraId="5CB3188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5DC1915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14:paraId="65F1B8A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-29</w:t>
            </w:r>
          </w:p>
        </w:tc>
      </w:tr>
      <w:tr w:rsidR="0032418E" w:rsidRPr="0032418E" w14:paraId="3B6C2D67"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E53FAC"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5DC85AB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5030</w:t>
            </w:r>
          </w:p>
        </w:tc>
        <w:tc>
          <w:tcPr>
            <w:tcW w:w="1300" w:type="dxa"/>
            <w:tcBorders>
              <w:top w:val="nil"/>
              <w:left w:val="nil"/>
              <w:bottom w:val="nil"/>
              <w:right w:val="nil"/>
            </w:tcBorders>
            <w:shd w:val="clear" w:color="auto" w:fill="auto"/>
            <w:noWrap/>
            <w:vAlign w:val="bottom"/>
            <w:hideMark/>
          </w:tcPr>
          <w:p w14:paraId="6A4CDEE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2210BF4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1548</w:t>
            </w:r>
          </w:p>
        </w:tc>
        <w:tc>
          <w:tcPr>
            <w:tcW w:w="720" w:type="dxa"/>
            <w:tcBorders>
              <w:top w:val="nil"/>
              <w:left w:val="nil"/>
              <w:bottom w:val="nil"/>
              <w:right w:val="single" w:sz="8" w:space="0" w:color="auto"/>
            </w:tcBorders>
            <w:shd w:val="clear" w:color="auto" w:fill="auto"/>
            <w:noWrap/>
            <w:vAlign w:val="bottom"/>
            <w:hideMark/>
          </w:tcPr>
          <w:p w14:paraId="7787D65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15892</w:t>
            </w:r>
          </w:p>
        </w:tc>
        <w:tc>
          <w:tcPr>
            <w:tcW w:w="1029" w:type="dxa"/>
            <w:tcBorders>
              <w:top w:val="nil"/>
              <w:left w:val="nil"/>
              <w:bottom w:val="nil"/>
              <w:right w:val="nil"/>
            </w:tcBorders>
            <w:shd w:val="clear" w:color="auto" w:fill="auto"/>
            <w:noWrap/>
            <w:vAlign w:val="bottom"/>
            <w:hideMark/>
          </w:tcPr>
          <w:p w14:paraId="3135F07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14:paraId="7D56D5A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074E578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637FDDC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-17</w:t>
            </w:r>
          </w:p>
        </w:tc>
      </w:tr>
      <w:tr w:rsidR="0032418E" w:rsidRPr="0032418E" w14:paraId="0F6C3766"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016A9E6"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Jun-19</w:t>
            </w:r>
          </w:p>
        </w:tc>
        <w:tc>
          <w:tcPr>
            <w:tcW w:w="1040" w:type="dxa"/>
            <w:tcBorders>
              <w:top w:val="nil"/>
              <w:left w:val="nil"/>
              <w:bottom w:val="nil"/>
              <w:right w:val="nil"/>
            </w:tcBorders>
            <w:shd w:val="clear" w:color="auto" w:fill="auto"/>
            <w:noWrap/>
            <w:vAlign w:val="bottom"/>
            <w:hideMark/>
          </w:tcPr>
          <w:p w14:paraId="4080C27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5042</w:t>
            </w:r>
          </w:p>
        </w:tc>
        <w:tc>
          <w:tcPr>
            <w:tcW w:w="1300" w:type="dxa"/>
            <w:tcBorders>
              <w:top w:val="nil"/>
              <w:left w:val="nil"/>
              <w:bottom w:val="nil"/>
              <w:right w:val="nil"/>
            </w:tcBorders>
            <w:shd w:val="clear" w:color="auto" w:fill="auto"/>
            <w:noWrap/>
            <w:vAlign w:val="bottom"/>
            <w:hideMark/>
          </w:tcPr>
          <w:p w14:paraId="26B0DD8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6A2FEB9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1576</w:t>
            </w:r>
          </w:p>
        </w:tc>
        <w:tc>
          <w:tcPr>
            <w:tcW w:w="720" w:type="dxa"/>
            <w:tcBorders>
              <w:top w:val="nil"/>
              <w:left w:val="nil"/>
              <w:bottom w:val="nil"/>
              <w:right w:val="single" w:sz="8" w:space="0" w:color="auto"/>
            </w:tcBorders>
            <w:shd w:val="clear" w:color="auto" w:fill="auto"/>
            <w:noWrap/>
            <w:vAlign w:val="bottom"/>
            <w:hideMark/>
          </w:tcPr>
          <w:p w14:paraId="4B6D243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15830</w:t>
            </w:r>
          </w:p>
        </w:tc>
        <w:tc>
          <w:tcPr>
            <w:tcW w:w="1029" w:type="dxa"/>
            <w:tcBorders>
              <w:top w:val="nil"/>
              <w:left w:val="nil"/>
              <w:bottom w:val="nil"/>
              <w:right w:val="nil"/>
            </w:tcBorders>
            <w:shd w:val="clear" w:color="auto" w:fill="auto"/>
            <w:noWrap/>
            <w:vAlign w:val="bottom"/>
            <w:hideMark/>
          </w:tcPr>
          <w:p w14:paraId="35134C9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14:paraId="406D107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331CC0F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71240F4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-62</w:t>
            </w:r>
          </w:p>
        </w:tc>
      </w:tr>
      <w:tr w:rsidR="0032418E" w:rsidRPr="0032418E" w14:paraId="29D0FF11"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595F48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Jul-19</w:t>
            </w:r>
          </w:p>
        </w:tc>
        <w:tc>
          <w:tcPr>
            <w:tcW w:w="1040" w:type="dxa"/>
            <w:tcBorders>
              <w:top w:val="nil"/>
              <w:left w:val="nil"/>
              <w:bottom w:val="nil"/>
              <w:right w:val="nil"/>
            </w:tcBorders>
            <w:shd w:val="clear" w:color="auto" w:fill="auto"/>
            <w:noWrap/>
            <w:vAlign w:val="bottom"/>
            <w:hideMark/>
          </w:tcPr>
          <w:p w14:paraId="24D2F34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5103</w:t>
            </w:r>
          </w:p>
        </w:tc>
        <w:tc>
          <w:tcPr>
            <w:tcW w:w="1300" w:type="dxa"/>
            <w:tcBorders>
              <w:top w:val="nil"/>
              <w:left w:val="nil"/>
              <w:bottom w:val="nil"/>
              <w:right w:val="nil"/>
            </w:tcBorders>
            <w:shd w:val="clear" w:color="auto" w:fill="auto"/>
            <w:noWrap/>
            <w:vAlign w:val="bottom"/>
            <w:hideMark/>
          </w:tcPr>
          <w:p w14:paraId="4BCAC30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3CA8C92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1505</w:t>
            </w:r>
          </w:p>
        </w:tc>
        <w:tc>
          <w:tcPr>
            <w:tcW w:w="720" w:type="dxa"/>
            <w:tcBorders>
              <w:top w:val="nil"/>
              <w:left w:val="nil"/>
              <w:bottom w:val="nil"/>
              <w:right w:val="single" w:sz="8" w:space="0" w:color="auto"/>
            </w:tcBorders>
            <w:shd w:val="clear" w:color="auto" w:fill="auto"/>
            <w:noWrap/>
            <w:vAlign w:val="bottom"/>
            <w:hideMark/>
          </w:tcPr>
          <w:p w14:paraId="323975F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15720</w:t>
            </w:r>
          </w:p>
        </w:tc>
        <w:tc>
          <w:tcPr>
            <w:tcW w:w="1029" w:type="dxa"/>
            <w:tcBorders>
              <w:top w:val="nil"/>
              <w:left w:val="nil"/>
              <w:bottom w:val="nil"/>
              <w:right w:val="nil"/>
            </w:tcBorders>
            <w:shd w:val="clear" w:color="auto" w:fill="auto"/>
            <w:noWrap/>
            <w:vAlign w:val="bottom"/>
            <w:hideMark/>
          </w:tcPr>
          <w:p w14:paraId="616F89A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61</w:t>
            </w:r>
          </w:p>
        </w:tc>
        <w:tc>
          <w:tcPr>
            <w:tcW w:w="1319" w:type="dxa"/>
            <w:tcBorders>
              <w:top w:val="nil"/>
              <w:left w:val="nil"/>
              <w:bottom w:val="nil"/>
              <w:right w:val="nil"/>
            </w:tcBorders>
            <w:shd w:val="clear" w:color="auto" w:fill="auto"/>
            <w:noWrap/>
            <w:vAlign w:val="bottom"/>
            <w:hideMark/>
          </w:tcPr>
          <w:p w14:paraId="0F00AE5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282D6EA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-71</w:t>
            </w:r>
          </w:p>
        </w:tc>
        <w:tc>
          <w:tcPr>
            <w:tcW w:w="698" w:type="dxa"/>
            <w:tcBorders>
              <w:top w:val="nil"/>
              <w:left w:val="nil"/>
              <w:bottom w:val="nil"/>
              <w:right w:val="single" w:sz="8" w:space="0" w:color="auto"/>
            </w:tcBorders>
            <w:shd w:val="clear" w:color="auto" w:fill="auto"/>
            <w:noWrap/>
            <w:vAlign w:val="bottom"/>
            <w:hideMark/>
          </w:tcPr>
          <w:p w14:paraId="71FA490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-110</w:t>
            </w:r>
          </w:p>
        </w:tc>
      </w:tr>
      <w:tr w:rsidR="0032418E" w:rsidRPr="0032418E" w14:paraId="4B3863A9"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1D60185"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Aug-19</w:t>
            </w:r>
          </w:p>
        </w:tc>
        <w:tc>
          <w:tcPr>
            <w:tcW w:w="1040" w:type="dxa"/>
            <w:tcBorders>
              <w:top w:val="nil"/>
              <w:left w:val="nil"/>
              <w:bottom w:val="nil"/>
              <w:right w:val="nil"/>
            </w:tcBorders>
            <w:shd w:val="clear" w:color="auto" w:fill="auto"/>
            <w:noWrap/>
            <w:vAlign w:val="bottom"/>
            <w:hideMark/>
          </w:tcPr>
          <w:p w14:paraId="1A053D0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5093</w:t>
            </w:r>
          </w:p>
        </w:tc>
        <w:tc>
          <w:tcPr>
            <w:tcW w:w="1300" w:type="dxa"/>
            <w:tcBorders>
              <w:top w:val="nil"/>
              <w:left w:val="nil"/>
              <w:bottom w:val="nil"/>
              <w:right w:val="nil"/>
            </w:tcBorders>
            <w:shd w:val="clear" w:color="auto" w:fill="auto"/>
            <w:noWrap/>
            <w:vAlign w:val="bottom"/>
            <w:hideMark/>
          </w:tcPr>
          <w:p w14:paraId="560437F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7AE3346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1488</w:t>
            </w:r>
          </w:p>
        </w:tc>
        <w:tc>
          <w:tcPr>
            <w:tcW w:w="720" w:type="dxa"/>
            <w:tcBorders>
              <w:top w:val="nil"/>
              <w:left w:val="nil"/>
              <w:bottom w:val="nil"/>
              <w:right w:val="single" w:sz="8" w:space="0" w:color="auto"/>
            </w:tcBorders>
            <w:shd w:val="clear" w:color="auto" w:fill="auto"/>
            <w:noWrap/>
            <w:vAlign w:val="bottom"/>
            <w:hideMark/>
          </w:tcPr>
          <w:p w14:paraId="795E261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15858</w:t>
            </w:r>
          </w:p>
        </w:tc>
        <w:tc>
          <w:tcPr>
            <w:tcW w:w="1029" w:type="dxa"/>
            <w:tcBorders>
              <w:top w:val="nil"/>
              <w:left w:val="nil"/>
              <w:bottom w:val="nil"/>
              <w:right w:val="nil"/>
            </w:tcBorders>
            <w:shd w:val="clear" w:color="auto" w:fill="auto"/>
            <w:noWrap/>
            <w:vAlign w:val="bottom"/>
            <w:hideMark/>
          </w:tcPr>
          <w:p w14:paraId="2BE71B2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14:paraId="5C08FA2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5F70E42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14:paraId="08EEC64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138</w:t>
            </w:r>
          </w:p>
        </w:tc>
      </w:tr>
      <w:tr w:rsidR="0032418E" w:rsidRPr="0032418E" w14:paraId="76E955B7"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541F2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Sep-19</w:t>
            </w:r>
          </w:p>
        </w:tc>
        <w:tc>
          <w:tcPr>
            <w:tcW w:w="1040" w:type="dxa"/>
            <w:tcBorders>
              <w:top w:val="nil"/>
              <w:left w:val="nil"/>
              <w:bottom w:val="nil"/>
              <w:right w:val="nil"/>
            </w:tcBorders>
            <w:shd w:val="clear" w:color="auto" w:fill="auto"/>
            <w:noWrap/>
            <w:vAlign w:val="bottom"/>
            <w:hideMark/>
          </w:tcPr>
          <w:p w14:paraId="2F3B6C4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5082</w:t>
            </w:r>
          </w:p>
        </w:tc>
        <w:tc>
          <w:tcPr>
            <w:tcW w:w="1300" w:type="dxa"/>
            <w:tcBorders>
              <w:top w:val="nil"/>
              <w:left w:val="nil"/>
              <w:bottom w:val="nil"/>
              <w:right w:val="nil"/>
            </w:tcBorders>
            <w:shd w:val="clear" w:color="auto" w:fill="auto"/>
            <w:noWrap/>
            <w:vAlign w:val="bottom"/>
            <w:hideMark/>
          </w:tcPr>
          <w:p w14:paraId="15B52B6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624F82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1491</w:t>
            </w:r>
          </w:p>
        </w:tc>
        <w:tc>
          <w:tcPr>
            <w:tcW w:w="720" w:type="dxa"/>
            <w:tcBorders>
              <w:top w:val="nil"/>
              <w:left w:val="nil"/>
              <w:bottom w:val="nil"/>
              <w:right w:val="single" w:sz="8" w:space="0" w:color="auto"/>
            </w:tcBorders>
            <w:shd w:val="clear" w:color="auto" w:fill="auto"/>
            <w:noWrap/>
            <w:vAlign w:val="bottom"/>
            <w:hideMark/>
          </w:tcPr>
          <w:p w14:paraId="1F60D29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15890</w:t>
            </w:r>
          </w:p>
        </w:tc>
        <w:tc>
          <w:tcPr>
            <w:tcW w:w="1029" w:type="dxa"/>
            <w:tcBorders>
              <w:top w:val="nil"/>
              <w:left w:val="nil"/>
              <w:bottom w:val="nil"/>
              <w:right w:val="nil"/>
            </w:tcBorders>
            <w:shd w:val="clear" w:color="auto" w:fill="auto"/>
            <w:noWrap/>
            <w:vAlign w:val="bottom"/>
            <w:hideMark/>
          </w:tcPr>
          <w:p w14:paraId="607BCAE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bottom"/>
            <w:hideMark/>
          </w:tcPr>
          <w:p w14:paraId="0824479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72DBBB8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14:paraId="72B723E7"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32</w:t>
            </w:r>
          </w:p>
        </w:tc>
      </w:tr>
      <w:tr w:rsidR="0032418E" w:rsidRPr="0032418E" w14:paraId="00B532B1"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08A56F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Oct-19</w:t>
            </w:r>
          </w:p>
        </w:tc>
        <w:tc>
          <w:tcPr>
            <w:tcW w:w="1040" w:type="dxa"/>
            <w:tcBorders>
              <w:top w:val="nil"/>
              <w:left w:val="nil"/>
              <w:bottom w:val="nil"/>
              <w:right w:val="nil"/>
            </w:tcBorders>
            <w:shd w:val="clear" w:color="auto" w:fill="auto"/>
            <w:noWrap/>
            <w:vAlign w:val="bottom"/>
            <w:hideMark/>
          </w:tcPr>
          <w:p w14:paraId="0637744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4985</w:t>
            </w:r>
          </w:p>
        </w:tc>
        <w:tc>
          <w:tcPr>
            <w:tcW w:w="1300" w:type="dxa"/>
            <w:tcBorders>
              <w:top w:val="nil"/>
              <w:left w:val="nil"/>
              <w:bottom w:val="nil"/>
              <w:right w:val="nil"/>
            </w:tcBorders>
            <w:shd w:val="clear" w:color="auto" w:fill="auto"/>
            <w:noWrap/>
            <w:vAlign w:val="bottom"/>
            <w:hideMark/>
          </w:tcPr>
          <w:p w14:paraId="1874E8A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580E9AE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1543</w:t>
            </w:r>
          </w:p>
        </w:tc>
        <w:tc>
          <w:tcPr>
            <w:tcW w:w="720" w:type="dxa"/>
            <w:tcBorders>
              <w:top w:val="nil"/>
              <w:left w:val="nil"/>
              <w:bottom w:val="nil"/>
              <w:right w:val="single" w:sz="8" w:space="0" w:color="auto"/>
            </w:tcBorders>
            <w:shd w:val="clear" w:color="auto" w:fill="auto"/>
            <w:noWrap/>
            <w:vAlign w:val="bottom"/>
            <w:hideMark/>
          </w:tcPr>
          <w:p w14:paraId="435A2F6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15938</w:t>
            </w:r>
          </w:p>
        </w:tc>
        <w:tc>
          <w:tcPr>
            <w:tcW w:w="1029" w:type="dxa"/>
            <w:tcBorders>
              <w:top w:val="nil"/>
              <w:left w:val="nil"/>
              <w:bottom w:val="nil"/>
              <w:right w:val="nil"/>
            </w:tcBorders>
            <w:shd w:val="clear" w:color="auto" w:fill="auto"/>
            <w:noWrap/>
            <w:vAlign w:val="bottom"/>
            <w:hideMark/>
          </w:tcPr>
          <w:p w14:paraId="75D9F3FC"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-97</w:t>
            </w:r>
          </w:p>
        </w:tc>
        <w:tc>
          <w:tcPr>
            <w:tcW w:w="1319" w:type="dxa"/>
            <w:tcBorders>
              <w:top w:val="nil"/>
              <w:left w:val="nil"/>
              <w:bottom w:val="nil"/>
              <w:right w:val="nil"/>
            </w:tcBorders>
            <w:shd w:val="clear" w:color="auto" w:fill="auto"/>
            <w:noWrap/>
            <w:vAlign w:val="bottom"/>
            <w:hideMark/>
          </w:tcPr>
          <w:p w14:paraId="4571FBC3"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40D4535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14:paraId="2C8EE35D"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48</w:t>
            </w:r>
          </w:p>
        </w:tc>
      </w:tr>
      <w:tr w:rsidR="0032418E" w:rsidRPr="0032418E" w14:paraId="51C36AE9"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6663D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Nov-19</w:t>
            </w:r>
          </w:p>
        </w:tc>
        <w:tc>
          <w:tcPr>
            <w:tcW w:w="1040" w:type="dxa"/>
            <w:tcBorders>
              <w:top w:val="nil"/>
              <w:left w:val="nil"/>
              <w:bottom w:val="nil"/>
              <w:right w:val="nil"/>
            </w:tcBorders>
            <w:shd w:val="clear" w:color="auto" w:fill="auto"/>
            <w:noWrap/>
            <w:vAlign w:val="bottom"/>
            <w:hideMark/>
          </w:tcPr>
          <w:p w14:paraId="6D117AD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5023</w:t>
            </w:r>
          </w:p>
        </w:tc>
        <w:tc>
          <w:tcPr>
            <w:tcW w:w="1300" w:type="dxa"/>
            <w:tcBorders>
              <w:top w:val="nil"/>
              <w:left w:val="nil"/>
              <w:bottom w:val="nil"/>
              <w:right w:val="nil"/>
            </w:tcBorders>
            <w:shd w:val="clear" w:color="auto" w:fill="auto"/>
            <w:noWrap/>
            <w:vAlign w:val="bottom"/>
            <w:hideMark/>
          </w:tcPr>
          <w:p w14:paraId="52A2447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bottom"/>
            <w:hideMark/>
          </w:tcPr>
          <w:p w14:paraId="3629C2F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1538</w:t>
            </w:r>
          </w:p>
        </w:tc>
        <w:tc>
          <w:tcPr>
            <w:tcW w:w="720" w:type="dxa"/>
            <w:tcBorders>
              <w:top w:val="nil"/>
              <w:left w:val="nil"/>
              <w:bottom w:val="nil"/>
              <w:right w:val="single" w:sz="8" w:space="0" w:color="auto"/>
            </w:tcBorders>
            <w:shd w:val="clear" w:color="auto" w:fill="auto"/>
            <w:noWrap/>
            <w:vAlign w:val="bottom"/>
            <w:hideMark/>
          </w:tcPr>
          <w:p w14:paraId="7B29D5A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15932</w:t>
            </w:r>
          </w:p>
        </w:tc>
        <w:tc>
          <w:tcPr>
            <w:tcW w:w="1029" w:type="dxa"/>
            <w:tcBorders>
              <w:top w:val="nil"/>
              <w:left w:val="nil"/>
              <w:bottom w:val="nil"/>
              <w:right w:val="nil"/>
            </w:tcBorders>
            <w:shd w:val="clear" w:color="auto" w:fill="auto"/>
            <w:noWrap/>
            <w:vAlign w:val="bottom"/>
            <w:hideMark/>
          </w:tcPr>
          <w:p w14:paraId="0EF7140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37C93E9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bottom"/>
            <w:hideMark/>
          </w:tcPr>
          <w:p w14:paraId="3E72269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3C3ED6C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w:t>
            </w:r>
          </w:p>
        </w:tc>
      </w:tr>
      <w:tr w:rsidR="0032418E" w:rsidRPr="0032418E" w14:paraId="0867650C"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0E950D3"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Dec-19</w:t>
            </w:r>
          </w:p>
        </w:tc>
        <w:tc>
          <w:tcPr>
            <w:tcW w:w="1040" w:type="dxa"/>
            <w:tcBorders>
              <w:top w:val="nil"/>
              <w:left w:val="nil"/>
              <w:bottom w:val="nil"/>
              <w:right w:val="nil"/>
            </w:tcBorders>
            <w:shd w:val="clear" w:color="auto" w:fill="auto"/>
            <w:noWrap/>
            <w:vAlign w:val="bottom"/>
            <w:hideMark/>
          </w:tcPr>
          <w:p w14:paraId="21CE82E0"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4924</w:t>
            </w:r>
          </w:p>
        </w:tc>
        <w:tc>
          <w:tcPr>
            <w:tcW w:w="1300" w:type="dxa"/>
            <w:tcBorders>
              <w:top w:val="nil"/>
              <w:left w:val="nil"/>
              <w:bottom w:val="nil"/>
              <w:right w:val="nil"/>
            </w:tcBorders>
            <w:shd w:val="clear" w:color="auto" w:fill="auto"/>
            <w:noWrap/>
            <w:vAlign w:val="bottom"/>
            <w:hideMark/>
          </w:tcPr>
          <w:p w14:paraId="0A7F8526"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bottom"/>
            <w:hideMark/>
          </w:tcPr>
          <w:p w14:paraId="5923B80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1566</w:t>
            </w:r>
          </w:p>
        </w:tc>
        <w:tc>
          <w:tcPr>
            <w:tcW w:w="720" w:type="dxa"/>
            <w:tcBorders>
              <w:top w:val="nil"/>
              <w:left w:val="nil"/>
              <w:bottom w:val="nil"/>
              <w:right w:val="single" w:sz="8" w:space="0" w:color="auto"/>
            </w:tcBorders>
            <w:shd w:val="clear" w:color="auto" w:fill="auto"/>
            <w:noWrap/>
            <w:vAlign w:val="bottom"/>
            <w:hideMark/>
          </w:tcPr>
          <w:p w14:paraId="4A56D6D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15930</w:t>
            </w:r>
          </w:p>
        </w:tc>
        <w:tc>
          <w:tcPr>
            <w:tcW w:w="1029" w:type="dxa"/>
            <w:tcBorders>
              <w:top w:val="nil"/>
              <w:left w:val="nil"/>
              <w:bottom w:val="nil"/>
              <w:right w:val="nil"/>
            </w:tcBorders>
            <w:shd w:val="clear" w:color="auto" w:fill="auto"/>
            <w:noWrap/>
            <w:vAlign w:val="bottom"/>
            <w:hideMark/>
          </w:tcPr>
          <w:p w14:paraId="007D56E5"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-99</w:t>
            </w:r>
          </w:p>
        </w:tc>
        <w:tc>
          <w:tcPr>
            <w:tcW w:w="1319" w:type="dxa"/>
            <w:tcBorders>
              <w:top w:val="nil"/>
              <w:left w:val="nil"/>
              <w:bottom w:val="nil"/>
              <w:right w:val="nil"/>
            </w:tcBorders>
            <w:shd w:val="clear" w:color="auto" w:fill="auto"/>
            <w:noWrap/>
            <w:vAlign w:val="bottom"/>
            <w:hideMark/>
          </w:tcPr>
          <w:p w14:paraId="637B3FA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bottom"/>
            <w:hideMark/>
          </w:tcPr>
          <w:p w14:paraId="0A4670F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4B68A3F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w:t>
            </w:r>
          </w:p>
        </w:tc>
      </w:tr>
      <w:tr w:rsidR="0032418E" w:rsidRPr="0032418E" w14:paraId="40F390F3"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19C2BD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Jan-20</w:t>
            </w:r>
          </w:p>
        </w:tc>
        <w:tc>
          <w:tcPr>
            <w:tcW w:w="1040" w:type="dxa"/>
            <w:tcBorders>
              <w:top w:val="nil"/>
              <w:left w:val="nil"/>
              <w:bottom w:val="nil"/>
              <w:right w:val="nil"/>
            </w:tcBorders>
            <w:shd w:val="clear" w:color="auto" w:fill="auto"/>
            <w:noWrap/>
            <w:vAlign w:val="bottom"/>
            <w:hideMark/>
          </w:tcPr>
          <w:p w14:paraId="5F49BC1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4890</w:t>
            </w:r>
          </w:p>
        </w:tc>
        <w:tc>
          <w:tcPr>
            <w:tcW w:w="1300" w:type="dxa"/>
            <w:tcBorders>
              <w:top w:val="nil"/>
              <w:left w:val="nil"/>
              <w:bottom w:val="nil"/>
              <w:right w:val="nil"/>
            </w:tcBorders>
            <w:shd w:val="clear" w:color="auto" w:fill="auto"/>
            <w:noWrap/>
            <w:vAlign w:val="bottom"/>
            <w:hideMark/>
          </w:tcPr>
          <w:p w14:paraId="2AC12C3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bottom"/>
            <w:hideMark/>
          </w:tcPr>
          <w:p w14:paraId="4FCA6DA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1571</w:t>
            </w:r>
          </w:p>
        </w:tc>
        <w:tc>
          <w:tcPr>
            <w:tcW w:w="720" w:type="dxa"/>
            <w:tcBorders>
              <w:top w:val="nil"/>
              <w:left w:val="nil"/>
              <w:bottom w:val="nil"/>
              <w:right w:val="single" w:sz="8" w:space="0" w:color="auto"/>
            </w:tcBorders>
            <w:shd w:val="clear" w:color="auto" w:fill="auto"/>
            <w:noWrap/>
            <w:vAlign w:val="bottom"/>
            <w:hideMark/>
          </w:tcPr>
          <w:p w14:paraId="23DDB5E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15915</w:t>
            </w:r>
          </w:p>
        </w:tc>
        <w:tc>
          <w:tcPr>
            <w:tcW w:w="1029" w:type="dxa"/>
            <w:tcBorders>
              <w:top w:val="nil"/>
              <w:left w:val="nil"/>
              <w:bottom w:val="nil"/>
              <w:right w:val="nil"/>
            </w:tcBorders>
            <w:shd w:val="clear" w:color="auto" w:fill="auto"/>
            <w:noWrap/>
            <w:vAlign w:val="bottom"/>
            <w:hideMark/>
          </w:tcPr>
          <w:p w14:paraId="0B9819A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651D51D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14:paraId="30D8AE9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03ADE33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-15</w:t>
            </w:r>
          </w:p>
        </w:tc>
      </w:tr>
      <w:tr w:rsidR="0032418E" w:rsidRPr="0032418E" w14:paraId="1CA46105"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0C826F"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Feb-20</w:t>
            </w:r>
          </w:p>
        </w:tc>
        <w:tc>
          <w:tcPr>
            <w:tcW w:w="1040" w:type="dxa"/>
            <w:tcBorders>
              <w:top w:val="nil"/>
              <w:left w:val="nil"/>
              <w:bottom w:val="nil"/>
              <w:right w:val="nil"/>
            </w:tcBorders>
            <w:shd w:val="clear" w:color="auto" w:fill="auto"/>
            <w:noWrap/>
            <w:vAlign w:val="bottom"/>
            <w:hideMark/>
          </w:tcPr>
          <w:p w14:paraId="09F4B318"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4675</w:t>
            </w:r>
          </w:p>
        </w:tc>
        <w:tc>
          <w:tcPr>
            <w:tcW w:w="1300" w:type="dxa"/>
            <w:tcBorders>
              <w:top w:val="nil"/>
              <w:left w:val="nil"/>
              <w:bottom w:val="nil"/>
              <w:right w:val="nil"/>
            </w:tcBorders>
            <w:shd w:val="clear" w:color="auto" w:fill="auto"/>
            <w:noWrap/>
            <w:vAlign w:val="bottom"/>
            <w:hideMark/>
          </w:tcPr>
          <w:p w14:paraId="0B87603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5593</w:t>
            </w:r>
          </w:p>
        </w:tc>
        <w:tc>
          <w:tcPr>
            <w:tcW w:w="1180" w:type="dxa"/>
            <w:tcBorders>
              <w:top w:val="nil"/>
              <w:left w:val="nil"/>
              <w:bottom w:val="nil"/>
              <w:right w:val="nil"/>
            </w:tcBorders>
            <w:shd w:val="clear" w:color="auto" w:fill="auto"/>
            <w:noWrap/>
            <w:vAlign w:val="bottom"/>
            <w:hideMark/>
          </w:tcPr>
          <w:p w14:paraId="6383A05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1548</w:t>
            </w:r>
          </w:p>
        </w:tc>
        <w:tc>
          <w:tcPr>
            <w:tcW w:w="720" w:type="dxa"/>
            <w:tcBorders>
              <w:top w:val="nil"/>
              <w:left w:val="nil"/>
              <w:bottom w:val="nil"/>
              <w:right w:val="single" w:sz="8" w:space="0" w:color="auto"/>
            </w:tcBorders>
            <w:shd w:val="clear" w:color="auto" w:fill="auto"/>
            <w:noWrap/>
            <w:vAlign w:val="bottom"/>
            <w:hideMark/>
          </w:tcPr>
          <w:p w14:paraId="4BAAC21B"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15734</w:t>
            </w:r>
          </w:p>
        </w:tc>
        <w:tc>
          <w:tcPr>
            <w:tcW w:w="1029" w:type="dxa"/>
            <w:tcBorders>
              <w:top w:val="nil"/>
              <w:left w:val="nil"/>
              <w:bottom w:val="nil"/>
              <w:right w:val="nil"/>
            </w:tcBorders>
            <w:shd w:val="clear" w:color="auto" w:fill="auto"/>
            <w:noWrap/>
            <w:vAlign w:val="bottom"/>
            <w:hideMark/>
          </w:tcPr>
          <w:p w14:paraId="70E56ED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-215</w:t>
            </w:r>
          </w:p>
        </w:tc>
        <w:tc>
          <w:tcPr>
            <w:tcW w:w="1319" w:type="dxa"/>
            <w:tcBorders>
              <w:top w:val="nil"/>
              <w:left w:val="nil"/>
              <w:bottom w:val="nil"/>
              <w:right w:val="nil"/>
            </w:tcBorders>
            <w:shd w:val="clear" w:color="auto" w:fill="auto"/>
            <w:noWrap/>
            <w:vAlign w:val="bottom"/>
            <w:hideMark/>
          </w:tcPr>
          <w:p w14:paraId="2CDABAB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5E3A2C1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78BA42D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-181</w:t>
            </w:r>
          </w:p>
        </w:tc>
      </w:tr>
      <w:tr w:rsidR="0032418E" w:rsidRPr="0032418E" w14:paraId="226C579B"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92AC7F8"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Mar-20</w:t>
            </w:r>
          </w:p>
        </w:tc>
        <w:tc>
          <w:tcPr>
            <w:tcW w:w="1040" w:type="dxa"/>
            <w:tcBorders>
              <w:top w:val="nil"/>
              <w:left w:val="nil"/>
              <w:bottom w:val="nil"/>
              <w:right w:val="nil"/>
            </w:tcBorders>
            <w:shd w:val="clear" w:color="auto" w:fill="auto"/>
            <w:noWrap/>
            <w:vAlign w:val="bottom"/>
            <w:hideMark/>
          </w:tcPr>
          <w:p w14:paraId="2946560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4659</w:t>
            </w:r>
          </w:p>
        </w:tc>
        <w:tc>
          <w:tcPr>
            <w:tcW w:w="1300" w:type="dxa"/>
            <w:tcBorders>
              <w:top w:val="nil"/>
              <w:left w:val="nil"/>
              <w:bottom w:val="nil"/>
              <w:right w:val="nil"/>
            </w:tcBorders>
            <w:shd w:val="clear" w:color="auto" w:fill="auto"/>
            <w:noWrap/>
            <w:vAlign w:val="bottom"/>
            <w:hideMark/>
          </w:tcPr>
          <w:p w14:paraId="0A600C3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5508</w:t>
            </w:r>
          </w:p>
        </w:tc>
        <w:tc>
          <w:tcPr>
            <w:tcW w:w="1180" w:type="dxa"/>
            <w:tcBorders>
              <w:top w:val="nil"/>
              <w:left w:val="nil"/>
              <w:bottom w:val="nil"/>
              <w:right w:val="nil"/>
            </w:tcBorders>
            <w:shd w:val="clear" w:color="auto" w:fill="auto"/>
            <w:noWrap/>
            <w:vAlign w:val="bottom"/>
            <w:hideMark/>
          </w:tcPr>
          <w:p w14:paraId="21C1452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1353</w:t>
            </w:r>
          </w:p>
        </w:tc>
        <w:tc>
          <w:tcPr>
            <w:tcW w:w="720" w:type="dxa"/>
            <w:tcBorders>
              <w:top w:val="nil"/>
              <w:left w:val="nil"/>
              <w:bottom w:val="nil"/>
              <w:right w:val="single" w:sz="8" w:space="0" w:color="auto"/>
            </w:tcBorders>
            <w:shd w:val="clear" w:color="auto" w:fill="auto"/>
            <w:noWrap/>
            <w:vAlign w:val="bottom"/>
            <w:hideMark/>
          </w:tcPr>
          <w:p w14:paraId="0E864189"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15049</w:t>
            </w:r>
          </w:p>
        </w:tc>
        <w:tc>
          <w:tcPr>
            <w:tcW w:w="1029" w:type="dxa"/>
            <w:tcBorders>
              <w:top w:val="nil"/>
              <w:left w:val="nil"/>
              <w:bottom w:val="nil"/>
              <w:right w:val="nil"/>
            </w:tcBorders>
            <w:shd w:val="clear" w:color="auto" w:fill="auto"/>
            <w:noWrap/>
            <w:vAlign w:val="bottom"/>
            <w:hideMark/>
          </w:tcPr>
          <w:p w14:paraId="4F8CD4D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68CF6060"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-85</w:t>
            </w:r>
          </w:p>
        </w:tc>
        <w:tc>
          <w:tcPr>
            <w:tcW w:w="1194" w:type="dxa"/>
            <w:tcBorders>
              <w:top w:val="nil"/>
              <w:left w:val="nil"/>
              <w:bottom w:val="nil"/>
              <w:right w:val="nil"/>
            </w:tcBorders>
            <w:shd w:val="clear" w:color="auto" w:fill="auto"/>
            <w:noWrap/>
            <w:vAlign w:val="bottom"/>
            <w:hideMark/>
          </w:tcPr>
          <w:p w14:paraId="76B13C41"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-195</w:t>
            </w:r>
          </w:p>
        </w:tc>
        <w:tc>
          <w:tcPr>
            <w:tcW w:w="698" w:type="dxa"/>
            <w:tcBorders>
              <w:top w:val="nil"/>
              <w:left w:val="nil"/>
              <w:bottom w:val="nil"/>
              <w:right w:val="single" w:sz="8" w:space="0" w:color="auto"/>
            </w:tcBorders>
            <w:shd w:val="clear" w:color="auto" w:fill="auto"/>
            <w:noWrap/>
            <w:vAlign w:val="bottom"/>
            <w:hideMark/>
          </w:tcPr>
          <w:p w14:paraId="086193B6"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-685</w:t>
            </w:r>
          </w:p>
        </w:tc>
      </w:tr>
      <w:tr w:rsidR="0032418E" w:rsidRPr="0032418E" w14:paraId="7CF57871"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1698869"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Apr-20</w:t>
            </w:r>
          </w:p>
        </w:tc>
        <w:tc>
          <w:tcPr>
            <w:tcW w:w="1040" w:type="dxa"/>
            <w:tcBorders>
              <w:top w:val="nil"/>
              <w:left w:val="nil"/>
              <w:bottom w:val="nil"/>
              <w:right w:val="nil"/>
            </w:tcBorders>
            <w:shd w:val="clear" w:color="auto" w:fill="auto"/>
            <w:noWrap/>
            <w:vAlign w:val="bottom"/>
            <w:hideMark/>
          </w:tcPr>
          <w:p w14:paraId="38A2F95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4630</w:t>
            </w:r>
          </w:p>
        </w:tc>
        <w:tc>
          <w:tcPr>
            <w:tcW w:w="1300" w:type="dxa"/>
            <w:tcBorders>
              <w:top w:val="nil"/>
              <w:left w:val="nil"/>
              <w:bottom w:val="nil"/>
              <w:right w:val="nil"/>
            </w:tcBorders>
            <w:shd w:val="clear" w:color="auto" w:fill="auto"/>
            <w:noWrap/>
            <w:vAlign w:val="bottom"/>
            <w:hideMark/>
          </w:tcPr>
          <w:p w14:paraId="5F44463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5344</w:t>
            </w:r>
          </w:p>
        </w:tc>
        <w:tc>
          <w:tcPr>
            <w:tcW w:w="1180" w:type="dxa"/>
            <w:tcBorders>
              <w:top w:val="nil"/>
              <w:left w:val="nil"/>
              <w:bottom w:val="nil"/>
              <w:right w:val="nil"/>
            </w:tcBorders>
            <w:shd w:val="clear" w:color="auto" w:fill="auto"/>
            <w:noWrap/>
            <w:vAlign w:val="bottom"/>
            <w:hideMark/>
          </w:tcPr>
          <w:p w14:paraId="59475E8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1237</w:t>
            </w:r>
          </w:p>
        </w:tc>
        <w:tc>
          <w:tcPr>
            <w:tcW w:w="720" w:type="dxa"/>
            <w:tcBorders>
              <w:top w:val="nil"/>
              <w:left w:val="nil"/>
              <w:bottom w:val="nil"/>
              <w:right w:val="single" w:sz="8" w:space="0" w:color="auto"/>
            </w:tcBorders>
            <w:shd w:val="clear" w:color="auto" w:fill="auto"/>
            <w:noWrap/>
            <w:vAlign w:val="bottom"/>
            <w:hideMark/>
          </w:tcPr>
          <w:p w14:paraId="2201A4F4"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14414</w:t>
            </w:r>
          </w:p>
        </w:tc>
        <w:tc>
          <w:tcPr>
            <w:tcW w:w="1029" w:type="dxa"/>
            <w:tcBorders>
              <w:top w:val="nil"/>
              <w:left w:val="nil"/>
              <w:bottom w:val="nil"/>
              <w:right w:val="nil"/>
            </w:tcBorders>
            <w:shd w:val="clear" w:color="auto" w:fill="auto"/>
            <w:noWrap/>
            <w:vAlign w:val="bottom"/>
            <w:hideMark/>
          </w:tcPr>
          <w:p w14:paraId="3421E48E"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1349F31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-164</w:t>
            </w:r>
          </w:p>
        </w:tc>
        <w:tc>
          <w:tcPr>
            <w:tcW w:w="1194" w:type="dxa"/>
            <w:tcBorders>
              <w:top w:val="nil"/>
              <w:left w:val="nil"/>
              <w:bottom w:val="nil"/>
              <w:right w:val="nil"/>
            </w:tcBorders>
            <w:shd w:val="clear" w:color="auto" w:fill="auto"/>
            <w:noWrap/>
            <w:vAlign w:val="bottom"/>
            <w:hideMark/>
          </w:tcPr>
          <w:p w14:paraId="17000C4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-116</w:t>
            </w:r>
          </w:p>
        </w:tc>
        <w:tc>
          <w:tcPr>
            <w:tcW w:w="698" w:type="dxa"/>
            <w:tcBorders>
              <w:top w:val="nil"/>
              <w:left w:val="nil"/>
              <w:bottom w:val="nil"/>
              <w:right w:val="single" w:sz="8" w:space="0" w:color="auto"/>
            </w:tcBorders>
            <w:shd w:val="clear" w:color="auto" w:fill="auto"/>
            <w:noWrap/>
            <w:vAlign w:val="bottom"/>
            <w:hideMark/>
          </w:tcPr>
          <w:p w14:paraId="77E3E5D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-635</w:t>
            </w:r>
          </w:p>
        </w:tc>
      </w:tr>
      <w:tr w:rsidR="0032418E" w:rsidRPr="0032418E" w14:paraId="6E0B5CF2"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01A7352"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May-20</w:t>
            </w:r>
          </w:p>
        </w:tc>
        <w:tc>
          <w:tcPr>
            <w:tcW w:w="1040" w:type="dxa"/>
            <w:tcBorders>
              <w:top w:val="nil"/>
              <w:left w:val="nil"/>
              <w:bottom w:val="nil"/>
              <w:right w:val="nil"/>
            </w:tcBorders>
            <w:shd w:val="clear" w:color="auto" w:fill="auto"/>
            <w:noWrap/>
            <w:vAlign w:val="bottom"/>
            <w:hideMark/>
          </w:tcPr>
          <w:p w14:paraId="41C6FCC3"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4728</w:t>
            </w:r>
          </w:p>
        </w:tc>
        <w:tc>
          <w:tcPr>
            <w:tcW w:w="1300" w:type="dxa"/>
            <w:tcBorders>
              <w:top w:val="nil"/>
              <w:left w:val="nil"/>
              <w:bottom w:val="nil"/>
              <w:right w:val="nil"/>
            </w:tcBorders>
            <w:shd w:val="clear" w:color="auto" w:fill="auto"/>
            <w:noWrap/>
            <w:vAlign w:val="bottom"/>
            <w:hideMark/>
          </w:tcPr>
          <w:p w14:paraId="09DB94F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5272</w:t>
            </w:r>
          </w:p>
        </w:tc>
        <w:tc>
          <w:tcPr>
            <w:tcW w:w="1180" w:type="dxa"/>
            <w:tcBorders>
              <w:top w:val="nil"/>
              <w:left w:val="nil"/>
              <w:bottom w:val="nil"/>
              <w:right w:val="nil"/>
            </w:tcBorders>
            <w:shd w:val="clear" w:color="auto" w:fill="auto"/>
            <w:noWrap/>
            <w:vAlign w:val="bottom"/>
            <w:hideMark/>
          </w:tcPr>
          <w:p w14:paraId="47ED9BB2"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1354</w:t>
            </w:r>
          </w:p>
        </w:tc>
        <w:tc>
          <w:tcPr>
            <w:tcW w:w="720" w:type="dxa"/>
            <w:tcBorders>
              <w:top w:val="nil"/>
              <w:left w:val="nil"/>
              <w:bottom w:val="nil"/>
              <w:right w:val="single" w:sz="8" w:space="0" w:color="auto"/>
            </w:tcBorders>
            <w:shd w:val="clear" w:color="auto" w:fill="auto"/>
            <w:noWrap/>
            <w:vAlign w:val="bottom"/>
            <w:hideMark/>
          </w:tcPr>
          <w:p w14:paraId="017AD3B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14306</w:t>
            </w:r>
          </w:p>
        </w:tc>
        <w:tc>
          <w:tcPr>
            <w:tcW w:w="1029" w:type="dxa"/>
            <w:tcBorders>
              <w:top w:val="nil"/>
              <w:left w:val="nil"/>
              <w:bottom w:val="nil"/>
              <w:right w:val="nil"/>
            </w:tcBorders>
            <w:shd w:val="clear" w:color="auto" w:fill="auto"/>
            <w:noWrap/>
            <w:vAlign w:val="bottom"/>
            <w:hideMark/>
          </w:tcPr>
          <w:p w14:paraId="60188AA3"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98</w:t>
            </w:r>
          </w:p>
        </w:tc>
        <w:tc>
          <w:tcPr>
            <w:tcW w:w="1319" w:type="dxa"/>
            <w:tcBorders>
              <w:top w:val="nil"/>
              <w:left w:val="nil"/>
              <w:bottom w:val="nil"/>
              <w:right w:val="nil"/>
            </w:tcBorders>
            <w:shd w:val="clear" w:color="auto" w:fill="auto"/>
            <w:noWrap/>
            <w:vAlign w:val="bottom"/>
            <w:hideMark/>
          </w:tcPr>
          <w:p w14:paraId="288B7EC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-72</w:t>
            </w:r>
          </w:p>
        </w:tc>
        <w:tc>
          <w:tcPr>
            <w:tcW w:w="1194" w:type="dxa"/>
            <w:tcBorders>
              <w:top w:val="nil"/>
              <w:left w:val="nil"/>
              <w:bottom w:val="nil"/>
              <w:right w:val="nil"/>
            </w:tcBorders>
            <w:shd w:val="clear" w:color="auto" w:fill="auto"/>
            <w:noWrap/>
            <w:vAlign w:val="bottom"/>
            <w:hideMark/>
          </w:tcPr>
          <w:p w14:paraId="0A8BB5B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117</w:t>
            </w:r>
          </w:p>
        </w:tc>
        <w:tc>
          <w:tcPr>
            <w:tcW w:w="698" w:type="dxa"/>
            <w:tcBorders>
              <w:top w:val="nil"/>
              <w:left w:val="nil"/>
              <w:bottom w:val="nil"/>
              <w:right w:val="single" w:sz="8" w:space="0" w:color="auto"/>
            </w:tcBorders>
            <w:shd w:val="clear" w:color="auto" w:fill="auto"/>
            <w:noWrap/>
            <w:vAlign w:val="bottom"/>
            <w:hideMark/>
          </w:tcPr>
          <w:p w14:paraId="2CC71F5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-108</w:t>
            </w:r>
          </w:p>
        </w:tc>
      </w:tr>
      <w:tr w:rsidR="0032418E" w:rsidRPr="0032418E" w14:paraId="32E5DAA4" w14:textId="77777777" w:rsidTr="0032418E">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4F99D29" w14:textId="33AB6C88"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Jun-20</w:t>
            </w:r>
          </w:p>
        </w:tc>
        <w:tc>
          <w:tcPr>
            <w:tcW w:w="1040" w:type="dxa"/>
            <w:tcBorders>
              <w:top w:val="nil"/>
              <w:left w:val="nil"/>
              <w:bottom w:val="nil"/>
              <w:right w:val="nil"/>
            </w:tcBorders>
            <w:shd w:val="clear" w:color="auto" w:fill="auto"/>
            <w:noWrap/>
            <w:vAlign w:val="bottom"/>
            <w:hideMark/>
          </w:tcPr>
          <w:p w14:paraId="370F0171"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4764</w:t>
            </w:r>
          </w:p>
        </w:tc>
        <w:tc>
          <w:tcPr>
            <w:tcW w:w="1300" w:type="dxa"/>
            <w:tcBorders>
              <w:top w:val="nil"/>
              <w:left w:val="nil"/>
              <w:bottom w:val="nil"/>
              <w:right w:val="nil"/>
            </w:tcBorders>
            <w:shd w:val="clear" w:color="auto" w:fill="auto"/>
            <w:noWrap/>
            <w:vAlign w:val="bottom"/>
            <w:hideMark/>
          </w:tcPr>
          <w:p w14:paraId="55B713D5"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5297</w:t>
            </w:r>
          </w:p>
        </w:tc>
        <w:tc>
          <w:tcPr>
            <w:tcW w:w="1180" w:type="dxa"/>
            <w:tcBorders>
              <w:top w:val="nil"/>
              <w:left w:val="nil"/>
              <w:bottom w:val="nil"/>
              <w:right w:val="nil"/>
            </w:tcBorders>
            <w:shd w:val="clear" w:color="auto" w:fill="auto"/>
            <w:noWrap/>
            <w:vAlign w:val="bottom"/>
            <w:hideMark/>
          </w:tcPr>
          <w:p w14:paraId="6B80ACAA"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1499</w:t>
            </w:r>
          </w:p>
        </w:tc>
        <w:tc>
          <w:tcPr>
            <w:tcW w:w="720" w:type="dxa"/>
            <w:tcBorders>
              <w:top w:val="nil"/>
              <w:left w:val="nil"/>
              <w:bottom w:val="nil"/>
              <w:right w:val="single" w:sz="8" w:space="0" w:color="auto"/>
            </w:tcBorders>
            <w:shd w:val="clear" w:color="auto" w:fill="auto"/>
            <w:noWrap/>
            <w:vAlign w:val="bottom"/>
            <w:hideMark/>
          </w:tcPr>
          <w:p w14:paraId="426CF13D"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14549</w:t>
            </w:r>
          </w:p>
        </w:tc>
        <w:tc>
          <w:tcPr>
            <w:tcW w:w="1029" w:type="dxa"/>
            <w:tcBorders>
              <w:top w:val="nil"/>
              <w:left w:val="nil"/>
              <w:bottom w:val="nil"/>
              <w:right w:val="nil"/>
            </w:tcBorders>
            <w:shd w:val="clear" w:color="auto" w:fill="auto"/>
            <w:noWrap/>
            <w:vAlign w:val="bottom"/>
            <w:hideMark/>
          </w:tcPr>
          <w:p w14:paraId="686F982F"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14:paraId="1C2E39EA"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25</w:t>
            </w:r>
          </w:p>
        </w:tc>
        <w:tc>
          <w:tcPr>
            <w:tcW w:w="1194" w:type="dxa"/>
            <w:tcBorders>
              <w:top w:val="nil"/>
              <w:left w:val="nil"/>
              <w:bottom w:val="nil"/>
              <w:right w:val="nil"/>
            </w:tcBorders>
            <w:shd w:val="clear" w:color="auto" w:fill="auto"/>
            <w:noWrap/>
            <w:vAlign w:val="bottom"/>
            <w:hideMark/>
          </w:tcPr>
          <w:p w14:paraId="34707CA2"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145</w:t>
            </w:r>
          </w:p>
        </w:tc>
        <w:tc>
          <w:tcPr>
            <w:tcW w:w="698" w:type="dxa"/>
            <w:tcBorders>
              <w:top w:val="nil"/>
              <w:left w:val="nil"/>
              <w:bottom w:val="nil"/>
              <w:right w:val="single" w:sz="8" w:space="0" w:color="auto"/>
            </w:tcBorders>
            <w:shd w:val="clear" w:color="auto" w:fill="auto"/>
            <w:noWrap/>
            <w:vAlign w:val="bottom"/>
            <w:hideMark/>
          </w:tcPr>
          <w:p w14:paraId="5A6A1649"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243</w:t>
            </w:r>
          </w:p>
        </w:tc>
      </w:tr>
      <w:tr w:rsidR="0032418E" w:rsidRPr="0032418E" w14:paraId="3A08E4FA" w14:textId="77777777" w:rsidTr="0032418E">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3701A38A" w14:textId="77777777" w:rsidR="0032418E" w:rsidRPr="0032418E" w:rsidRDefault="0032418E" w:rsidP="0032418E">
            <w:pPr>
              <w:suppressAutoHyphens w:val="0"/>
              <w:jc w:val="center"/>
              <w:rPr>
                <w:rFonts w:ascii="Arial" w:hAnsi="Arial" w:cs="Arial"/>
                <w:b/>
                <w:bCs/>
                <w:sz w:val="16"/>
                <w:szCs w:val="16"/>
                <w:lang w:eastAsia="tr-TR"/>
              </w:rPr>
            </w:pPr>
            <w:r w:rsidRPr="0032418E">
              <w:rPr>
                <w:rFonts w:ascii="Arial" w:hAnsi="Arial" w:cs="Arial"/>
                <w:b/>
                <w:bCs/>
                <w:sz w:val="16"/>
                <w:szCs w:val="16"/>
                <w:lang w:eastAsia="tr-TR"/>
              </w:rPr>
              <w:t>Jul-20</w:t>
            </w:r>
          </w:p>
        </w:tc>
        <w:tc>
          <w:tcPr>
            <w:tcW w:w="1040" w:type="dxa"/>
            <w:tcBorders>
              <w:top w:val="nil"/>
              <w:left w:val="nil"/>
              <w:bottom w:val="single" w:sz="8" w:space="0" w:color="auto"/>
              <w:right w:val="nil"/>
            </w:tcBorders>
            <w:shd w:val="clear" w:color="auto" w:fill="auto"/>
            <w:noWrap/>
            <w:vAlign w:val="bottom"/>
            <w:hideMark/>
          </w:tcPr>
          <w:p w14:paraId="54EBB66E"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4736</w:t>
            </w:r>
          </w:p>
        </w:tc>
        <w:tc>
          <w:tcPr>
            <w:tcW w:w="1300" w:type="dxa"/>
            <w:tcBorders>
              <w:top w:val="nil"/>
              <w:left w:val="nil"/>
              <w:bottom w:val="single" w:sz="8" w:space="0" w:color="auto"/>
              <w:right w:val="nil"/>
            </w:tcBorders>
            <w:shd w:val="clear" w:color="auto" w:fill="auto"/>
            <w:noWrap/>
            <w:vAlign w:val="bottom"/>
            <w:hideMark/>
          </w:tcPr>
          <w:p w14:paraId="71C276DF"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5354</w:t>
            </w:r>
          </w:p>
        </w:tc>
        <w:tc>
          <w:tcPr>
            <w:tcW w:w="1180" w:type="dxa"/>
            <w:tcBorders>
              <w:top w:val="nil"/>
              <w:left w:val="nil"/>
              <w:bottom w:val="single" w:sz="8" w:space="0" w:color="auto"/>
              <w:right w:val="nil"/>
            </w:tcBorders>
            <w:shd w:val="clear" w:color="auto" w:fill="auto"/>
            <w:noWrap/>
            <w:vAlign w:val="bottom"/>
            <w:hideMark/>
          </w:tcPr>
          <w:p w14:paraId="4C572BD7"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1610</w:t>
            </w:r>
          </w:p>
        </w:tc>
        <w:tc>
          <w:tcPr>
            <w:tcW w:w="720" w:type="dxa"/>
            <w:tcBorders>
              <w:top w:val="nil"/>
              <w:left w:val="nil"/>
              <w:bottom w:val="single" w:sz="8" w:space="0" w:color="auto"/>
              <w:right w:val="single" w:sz="8" w:space="0" w:color="auto"/>
            </w:tcBorders>
            <w:shd w:val="clear" w:color="auto" w:fill="auto"/>
            <w:noWrap/>
            <w:vAlign w:val="bottom"/>
            <w:hideMark/>
          </w:tcPr>
          <w:p w14:paraId="4739C76C" w14:textId="77777777" w:rsidR="0032418E" w:rsidRPr="0032418E" w:rsidRDefault="0032418E" w:rsidP="0032418E">
            <w:pPr>
              <w:suppressAutoHyphens w:val="0"/>
              <w:jc w:val="center"/>
              <w:rPr>
                <w:rFonts w:ascii="Arial" w:hAnsi="Arial" w:cs="Arial"/>
                <w:sz w:val="16"/>
                <w:szCs w:val="16"/>
                <w:lang w:eastAsia="tr-TR"/>
              </w:rPr>
            </w:pPr>
            <w:r w:rsidRPr="0032418E">
              <w:rPr>
                <w:rFonts w:ascii="Arial" w:hAnsi="Arial" w:cs="Arial"/>
                <w:sz w:val="16"/>
                <w:szCs w:val="16"/>
                <w:lang w:eastAsia="tr-TR"/>
              </w:rPr>
              <w:t>14948</w:t>
            </w:r>
          </w:p>
        </w:tc>
        <w:tc>
          <w:tcPr>
            <w:tcW w:w="1029" w:type="dxa"/>
            <w:tcBorders>
              <w:top w:val="nil"/>
              <w:left w:val="nil"/>
              <w:bottom w:val="single" w:sz="8" w:space="0" w:color="auto"/>
              <w:right w:val="nil"/>
            </w:tcBorders>
            <w:shd w:val="clear" w:color="auto" w:fill="auto"/>
            <w:noWrap/>
            <w:vAlign w:val="bottom"/>
            <w:hideMark/>
          </w:tcPr>
          <w:p w14:paraId="0EA45ECB"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-28</w:t>
            </w:r>
          </w:p>
        </w:tc>
        <w:tc>
          <w:tcPr>
            <w:tcW w:w="1319" w:type="dxa"/>
            <w:tcBorders>
              <w:top w:val="nil"/>
              <w:left w:val="nil"/>
              <w:bottom w:val="single" w:sz="8" w:space="0" w:color="auto"/>
              <w:right w:val="nil"/>
            </w:tcBorders>
            <w:shd w:val="clear" w:color="auto" w:fill="auto"/>
            <w:noWrap/>
            <w:vAlign w:val="bottom"/>
            <w:hideMark/>
          </w:tcPr>
          <w:p w14:paraId="52D53C14"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57</w:t>
            </w:r>
          </w:p>
        </w:tc>
        <w:tc>
          <w:tcPr>
            <w:tcW w:w="1194" w:type="dxa"/>
            <w:tcBorders>
              <w:top w:val="nil"/>
              <w:left w:val="nil"/>
              <w:bottom w:val="single" w:sz="8" w:space="0" w:color="auto"/>
              <w:right w:val="nil"/>
            </w:tcBorders>
            <w:shd w:val="clear" w:color="auto" w:fill="auto"/>
            <w:noWrap/>
            <w:vAlign w:val="bottom"/>
            <w:hideMark/>
          </w:tcPr>
          <w:p w14:paraId="596EBD2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111</w:t>
            </w:r>
          </w:p>
        </w:tc>
        <w:tc>
          <w:tcPr>
            <w:tcW w:w="698" w:type="dxa"/>
            <w:tcBorders>
              <w:top w:val="nil"/>
              <w:left w:val="nil"/>
              <w:bottom w:val="single" w:sz="8" w:space="0" w:color="auto"/>
              <w:right w:val="single" w:sz="8" w:space="0" w:color="auto"/>
            </w:tcBorders>
            <w:shd w:val="clear" w:color="auto" w:fill="auto"/>
            <w:noWrap/>
            <w:vAlign w:val="bottom"/>
            <w:hideMark/>
          </w:tcPr>
          <w:p w14:paraId="085B84F8" w14:textId="77777777" w:rsidR="0032418E" w:rsidRPr="0032418E" w:rsidRDefault="0032418E" w:rsidP="0032418E">
            <w:pPr>
              <w:suppressAutoHyphens w:val="0"/>
              <w:jc w:val="right"/>
              <w:rPr>
                <w:rFonts w:ascii="Arial" w:hAnsi="Arial" w:cs="Arial"/>
                <w:sz w:val="16"/>
                <w:szCs w:val="16"/>
                <w:lang w:eastAsia="tr-TR"/>
              </w:rPr>
            </w:pPr>
            <w:r w:rsidRPr="0032418E">
              <w:rPr>
                <w:rFonts w:ascii="Arial" w:hAnsi="Arial" w:cs="Arial"/>
                <w:sz w:val="16"/>
                <w:szCs w:val="16"/>
                <w:lang w:eastAsia="tr-TR"/>
              </w:rPr>
              <w:t>399</w:t>
            </w:r>
          </w:p>
        </w:tc>
      </w:tr>
    </w:tbl>
    <w:p w14:paraId="342BDA52" w14:textId="77777777" w:rsidR="001A5B86" w:rsidRPr="00876D45" w:rsidRDefault="001A5B86" w:rsidP="00EF21BE">
      <w:pPr>
        <w:pStyle w:val="Caption"/>
        <w:keepNext/>
        <w:spacing w:before="120"/>
        <w:rPr>
          <w:rFonts w:ascii="Arial" w:hAnsi="Arial" w:cs="Arial"/>
          <w:sz w:val="18"/>
          <w:szCs w:val="18"/>
          <w:lang w:val="en-US"/>
        </w:rPr>
      </w:pPr>
    </w:p>
    <w:p w14:paraId="116351BC" w14:textId="77777777" w:rsidR="00004514" w:rsidRPr="00876D45" w:rsidRDefault="00004514" w:rsidP="00EF21BE">
      <w:pPr>
        <w:pStyle w:val="Caption"/>
        <w:keepNext/>
        <w:spacing w:before="120"/>
        <w:rPr>
          <w:lang w:val="en-US"/>
        </w:rPr>
      </w:pPr>
      <w:r w:rsidRPr="00876D45">
        <w:rPr>
          <w:rFonts w:ascii="Arial" w:hAnsi="Arial" w:cs="Arial"/>
          <w:sz w:val="18"/>
          <w:szCs w:val="18"/>
          <w:lang w:val="en-US"/>
        </w:rPr>
        <w:t xml:space="preserve">Source: </w:t>
      </w:r>
      <w:r w:rsidR="009D1449" w:rsidRPr="00876D45">
        <w:rPr>
          <w:rFonts w:ascii="Arial" w:hAnsi="Arial" w:cs="Arial"/>
          <w:sz w:val="18"/>
          <w:szCs w:val="18"/>
          <w:lang w:val="en-US"/>
        </w:rPr>
        <w:t>Turkstat</w:t>
      </w:r>
      <w:r w:rsidRPr="00876D45">
        <w:rPr>
          <w:rFonts w:ascii="Arial" w:hAnsi="Arial" w:cs="Arial"/>
          <w:sz w:val="18"/>
          <w:szCs w:val="18"/>
          <w:lang w:val="en-US"/>
        </w:rPr>
        <w:t xml:space="preserve">, </w:t>
      </w:r>
      <w:r w:rsidR="009D1449" w:rsidRPr="00876D45">
        <w:rPr>
          <w:rFonts w:ascii="Arial" w:hAnsi="Arial" w:cs="Arial"/>
          <w:sz w:val="18"/>
          <w:szCs w:val="18"/>
          <w:lang w:val="en-US"/>
        </w:rPr>
        <w:t>Beta</w:t>
      </w:r>
      <w:r w:rsidR="00585A6A" w:rsidRPr="00876D45">
        <w:rPr>
          <w:rFonts w:ascii="Arial" w:hAnsi="Arial" w:cs="Arial"/>
          <w:sz w:val="18"/>
          <w:szCs w:val="18"/>
          <w:lang w:val="en-US"/>
        </w:rPr>
        <w:t>m</w:t>
      </w:r>
    </w:p>
    <w:p w14:paraId="2A4359E3" w14:textId="77777777" w:rsidR="001C6540" w:rsidRPr="00876D45" w:rsidRDefault="001C6540" w:rsidP="001C6540">
      <w:pPr>
        <w:rPr>
          <w:rFonts w:ascii="Arial" w:hAnsi="Arial" w:cs="Arial"/>
          <w:b/>
          <w:bCs/>
          <w:color w:val="FF0000"/>
          <w:sz w:val="20"/>
          <w:szCs w:val="20"/>
          <w:lang w:val="en-US"/>
        </w:rPr>
      </w:pPr>
    </w:p>
    <w:p w14:paraId="74DC22F7" w14:textId="77777777" w:rsidR="001C6540" w:rsidRPr="00876D45" w:rsidRDefault="001C6540" w:rsidP="001C6540">
      <w:pPr>
        <w:rPr>
          <w:rFonts w:ascii="Arial" w:hAnsi="Arial" w:cs="Arial"/>
          <w:b/>
          <w:bCs/>
          <w:color w:val="FF0000"/>
          <w:sz w:val="20"/>
          <w:szCs w:val="20"/>
          <w:lang w:val="en-US"/>
        </w:rPr>
      </w:pPr>
    </w:p>
    <w:p w14:paraId="3C366534" w14:textId="77777777" w:rsidR="001C6540" w:rsidRPr="00876D45" w:rsidRDefault="001C6540" w:rsidP="001C6540">
      <w:pPr>
        <w:rPr>
          <w:rFonts w:ascii="Arial" w:hAnsi="Arial" w:cs="Arial"/>
          <w:b/>
          <w:bCs/>
          <w:color w:val="FF0000"/>
          <w:sz w:val="20"/>
          <w:szCs w:val="20"/>
          <w:lang w:val="en-US"/>
        </w:rPr>
      </w:pPr>
    </w:p>
    <w:p w14:paraId="0DD53EF4" w14:textId="77777777" w:rsidR="001C6540" w:rsidRPr="00876D45" w:rsidRDefault="001C6540" w:rsidP="001C6540">
      <w:pPr>
        <w:rPr>
          <w:rFonts w:ascii="Arial" w:hAnsi="Arial" w:cs="Arial"/>
          <w:b/>
          <w:bCs/>
          <w:color w:val="FF0000"/>
          <w:sz w:val="20"/>
          <w:szCs w:val="20"/>
          <w:lang w:val="en-US"/>
        </w:rPr>
      </w:pPr>
    </w:p>
    <w:p w14:paraId="48DCDFEC" w14:textId="77777777" w:rsidR="001C6540" w:rsidRPr="00876D45" w:rsidRDefault="001C6540" w:rsidP="001C6540">
      <w:pPr>
        <w:rPr>
          <w:rFonts w:ascii="Arial" w:hAnsi="Arial" w:cs="Arial"/>
          <w:b/>
          <w:bCs/>
          <w:color w:val="FF0000"/>
          <w:sz w:val="20"/>
          <w:szCs w:val="20"/>
          <w:lang w:val="en-US"/>
        </w:rPr>
      </w:pPr>
    </w:p>
    <w:p w14:paraId="5C872CEF" w14:textId="77777777" w:rsidR="001C6540" w:rsidRPr="00876D45" w:rsidRDefault="001C6540" w:rsidP="001C6540">
      <w:pPr>
        <w:rPr>
          <w:rFonts w:ascii="Arial" w:hAnsi="Arial" w:cs="Arial"/>
          <w:b/>
          <w:bCs/>
          <w:color w:val="FF0000"/>
          <w:sz w:val="20"/>
          <w:szCs w:val="20"/>
          <w:lang w:val="en-US"/>
        </w:rPr>
      </w:pPr>
    </w:p>
    <w:p w14:paraId="48D3C29C" w14:textId="77777777" w:rsidR="001C6540" w:rsidRPr="00876D45" w:rsidRDefault="001C6540" w:rsidP="001C6540">
      <w:pPr>
        <w:rPr>
          <w:rFonts w:ascii="Arial" w:hAnsi="Arial" w:cs="Arial"/>
          <w:b/>
          <w:bCs/>
          <w:color w:val="FF0000"/>
          <w:sz w:val="20"/>
          <w:szCs w:val="20"/>
          <w:lang w:val="en-US"/>
        </w:rPr>
      </w:pPr>
    </w:p>
    <w:p w14:paraId="7EDDC930" w14:textId="77777777" w:rsidR="001C6540" w:rsidRPr="00876D45" w:rsidRDefault="001C6540" w:rsidP="001C6540">
      <w:pPr>
        <w:rPr>
          <w:rFonts w:ascii="Arial" w:hAnsi="Arial" w:cs="Arial"/>
          <w:b/>
          <w:bCs/>
          <w:color w:val="FF0000"/>
          <w:sz w:val="20"/>
          <w:szCs w:val="20"/>
          <w:lang w:val="en-US"/>
        </w:rPr>
      </w:pPr>
    </w:p>
    <w:p w14:paraId="1D7C3392" w14:textId="77777777" w:rsidR="001C6540" w:rsidRPr="00876D45" w:rsidRDefault="001C6540" w:rsidP="001C6540">
      <w:pPr>
        <w:rPr>
          <w:rFonts w:ascii="Arial" w:hAnsi="Arial" w:cs="Arial"/>
          <w:b/>
          <w:bCs/>
          <w:color w:val="FF0000"/>
          <w:sz w:val="20"/>
          <w:szCs w:val="20"/>
          <w:lang w:val="en-US"/>
        </w:rPr>
      </w:pPr>
    </w:p>
    <w:p w14:paraId="40D328B4" w14:textId="77777777" w:rsidR="001C6540" w:rsidRPr="00876D45" w:rsidRDefault="001C6540" w:rsidP="001C6540">
      <w:pPr>
        <w:rPr>
          <w:rFonts w:ascii="Arial" w:hAnsi="Arial" w:cs="Arial"/>
          <w:b/>
          <w:bCs/>
          <w:color w:val="FF0000"/>
          <w:sz w:val="20"/>
          <w:szCs w:val="20"/>
          <w:lang w:val="en-US"/>
        </w:rPr>
      </w:pPr>
    </w:p>
    <w:p w14:paraId="7FCD51DC" w14:textId="77777777" w:rsidR="001C6540" w:rsidRPr="00876D45" w:rsidRDefault="001C6540" w:rsidP="001C6540">
      <w:pPr>
        <w:rPr>
          <w:rFonts w:ascii="Arial" w:hAnsi="Arial" w:cs="Arial"/>
          <w:b/>
          <w:bCs/>
          <w:color w:val="FF0000"/>
          <w:sz w:val="20"/>
          <w:szCs w:val="20"/>
          <w:lang w:val="en-US"/>
        </w:rPr>
      </w:pPr>
    </w:p>
    <w:p w14:paraId="02CA6846" w14:textId="77777777" w:rsidR="001C6540" w:rsidRPr="00876D45" w:rsidRDefault="001C6540" w:rsidP="001C6540">
      <w:pPr>
        <w:rPr>
          <w:rFonts w:ascii="Arial" w:hAnsi="Arial" w:cs="Arial"/>
          <w:b/>
          <w:bCs/>
          <w:color w:val="FF0000"/>
          <w:sz w:val="20"/>
          <w:szCs w:val="20"/>
          <w:lang w:val="en-US"/>
        </w:rPr>
      </w:pPr>
    </w:p>
    <w:p w14:paraId="2A0F08F1" w14:textId="77777777" w:rsidR="001C6540" w:rsidRPr="00876D45" w:rsidRDefault="001C6540" w:rsidP="001C6540">
      <w:pPr>
        <w:rPr>
          <w:rFonts w:ascii="Arial" w:hAnsi="Arial" w:cs="Arial"/>
          <w:b/>
          <w:bCs/>
          <w:color w:val="FF0000"/>
          <w:sz w:val="20"/>
          <w:szCs w:val="20"/>
          <w:lang w:val="en-US"/>
        </w:rPr>
      </w:pPr>
    </w:p>
    <w:p w14:paraId="1DD6D248" w14:textId="77777777" w:rsidR="001C6540" w:rsidRPr="00876D45" w:rsidRDefault="001C6540" w:rsidP="001C6540">
      <w:pPr>
        <w:rPr>
          <w:rFonts w:ascii="Arial" w:hAnsi="Arial" w:cs="Arial"/>
          <w:b/>
          <w:bCs/>
          <w:color w:val="FF0000"/>
          <w:sz w:val="20"/>
          <w:szCs w:val="20"/>
          <w:lang w:val="en-US"/>
        </w:rPr>
      </w:pPr>
    </w:p>
    <w:p w14:paraId="554DDEA2" w14:textId="77777777" w:rsidR="001C6540" w:rsidRPr="00876D45" w:rsidRDefault="001C6540" w:rsidP="001C6540">
      <w:pPr>
        <w:rPr>
          <w:rFonts w:ascii="Arial" w:hAnsi="Arial" w:cs="Arial"/>
          <w:b/>
          <w:bCs/>
          <w:color w:val="FF0000"/>
          <w:sz w:val="20"/>
          <w:szCs w:val="20"/>
          <w:lang w:val="en-US"/>
        </w:rPr>
      </w:pPr>
    </w:p>
    <w:p w14:paraId="2762DBD2" w14:textId="77777777" w:rsidR="001C6540" w:rsidRPr="00876D45" w:rsidRDefault="001C6540" w:rsidP="001C6540">
      <w:pPr>
        <w:rPr>
          <w:rFonts w:ascii="Arial" w:hAnsi="Arial" w:cs="Arial"/>
          <w:b/>
          <w:bCs/>
          <w:color w:val="FF0000"/>
          <w:sz w:val="20"/>
          <w:szCs w:val="20"/>
          <w:lang w:val="en-US"/>
        </w:rPr>
      </w:pPr>
    </w:p>
    <w:p w14:paraId="1697E181" w14:textId="77777777" w:rsidR="00335E48" w:rsidRPr="00876D45" w:rsidRDefault="00335E48" w:rsidP="00335E48">
      <w:pPr>
        <w:pStyle w:val="Caption"/>
        <w:keepNext/>
        <w:rPr>
          <w:rFonts w:ascii="Arial" w:hAnsi="Arial" w:cs="Arial"/>
          <w:lang w:val="en-US"/>
        </w:rPr>
      </w:pPr>
    </w:p>
    <w:p w14:paraId="5BB2E003" w14:textId="77777777" w:rsidR="00486A9E" w:rsidRPr="00876D45" w:rsidRDefault="00486A9E" w:rsidP="00486A9E">
      <w:pPr>
        <w:rPr>
          <w:lang w:val="en-US"/>
        </w:rPr>
      </w:pPr>
    </w:p>
    <w:p w14:paraId="7848BE3C" w14:textId="77777777" w:rsidR="00486A9E" w:rsidRPr="00876D45" w:rsidRDefault="00486A9E" w:rsidP="00486A9E">
      <w:pPr>
        <w:rPr>
          <w:lang w:val="en-US"/>
        </w:rPr>
      </w:pPr>
    </w:p>
    <w:p w14:paraId="19B6FA43" w14:textId="77777777" w:rsidR="00486A9E" w:rsidRPr="00876D45" w:rsidRDefault="00486A9E" w:rsidP="00486A9E">
      <w:pPr>
        <w:rPr>
          <w:lang w:val="en-US"/>
        </w:rPr>
      </w:pPr>
    </w:p>
    <w:p w14:paraId="1BAB9690" w14:textId="77777777" w:rsidR="00486A9E" w:rsidRPr="00876D45" w:rsidRDefault="00486A9E" w:rsidP="00486A9E">
      <w:pPr>
        <w:rPr>
          <w:lang w:val="en-US"/>
        </w:rPr>
      </w:pPr>
    </w:p>
    <w:p w14:paraId="20BBCAF6" w14:textId="77777777" w:rsidR="00486A9E" w:rsidRPr="00876D45" w:rsidRDefault="00486A9E" w:rsidP="00486A9E">
      <w:pPr>
        <w:rPr>
          <w:lang w:val="en-US"/>
        </w:rPr>
      </w:pPr>
    </w:p>
    <w:p w14:paraId="5F65FF21" w14:textId="77777777" w:rsidR="002C12D5" w:rsidRPr="00876D45" w:rsidRDefault="002C12D5" w:rsidP="00486A9E">
      <w:pPr>
        <w:rPr>
          <w:lang w:val="en-US"/>
        </w:rPr>
      </w:pPr>
    </w:p>
    <w:p w14:paraId="66F984EE" w14:textId="77777777" w:rsidR="00486A9E" w:rsidRPr="00876D45" w:rsidRDefault="00486A9E" w:rsidP="00486A9E">
      <w:pPr>
        <w:rPr>
          <w:lang w:val="en-US"/>
        </w:rPr>
      </w:pPr>
    </w:p>
    <w:p w14:paraId="0D6D868A" w14:textId="77777777" w:rsidR="00486A9E" w:rsidRPr="00876D45" w:rsidRDefault="00486A9E" w:rsidP="00486A9E">
      <w:pPr>
        <w:rPr>
          <w:lang w:val="en-US"/>
        </w:rPr>
      </w:pPr>
    </w:p>
    <w:p w14:paraId="3DCF1B13" w14:textId="77777777" w:rsidR="00486A9E" w:rsidRPr="00876D45" w:rsidRDefault="00486A9E" w:rsidP="00486A9E">
      <w:pPr>
        <w:rPr>
          <w:lang w:val="en-US"/>
        </w:rPr>
      </w:pPr>
    </w:p>
    <w:p w14:paraId="4D4E718E" w14:textId="77777777" w:rsidR="00486A9E" w:rsidRPr="00876D45" w:rsidRDefault="00486A9E" w:rsidP="00486A9E">
      <w:pPr>
        <w:rPr>
          <w:lang w:val="en-US"/>
        </w:rPr>
      </w:pPr>
    </w:p>
    <w:p w14:paraId="556743A1" w14:textId="77777777" w:rsidR="00201120" w:rsidRPr="00876D45" w:rsidRDefault="00004514" w:rsidP="00EF21BE">
      <w:pPr>
        <w:pStyle w:val="Caption"/>
        <w:keepNext/>
        <w:spacing w:after="120"/>
        <w:rPr>
          <w:rFonts w:ascii="Arial" w:hAnsi="Arial" w:cs="Arial"/>
          <w:lang w:val="en-US"/>
        </w:rPr>
      </w:pPr>
      <w:r w:rsidRPr="00876D45">
        <w:rPr>
          <w:rFonts w:ascii="Arial" w:hAnsi="Arial" w:cs="Arial"/>
          <w:lang w:val="en-US"/>
        </w:rPr>
        <w:t>T</w:t>
      </w:r>
      <w:r w:rsidR="00335E48" w:rsidRPr="00876D45">
        <w:rPr>
          <w:rFonts w:ascii="Arial" w:hAnsi="Arial" w:cs="Arial"/>
          <w:lang w:val="en-US"/>
        </w:rPr>
        <w:t xml:space="preserve">able </w:t>
      </w:r>
      <w:r w:rsidR="002C12D5" w:rsidRPr="00876D45">
        <w:rPr>
          <w:rFonts w:ascii="Arial" w:hAnsi="Arial" w:cs="Arial"/>
          <w:lang w:val="en-US"/>
        </w:rPr>
        <w:t>3</w:t>
      </w:r>
      <w:r w:rsidR="00335E48" w:rsidRPr="00876D45">
        <w:rPr>
          <w:rFonts w:ascii="Arial" w:hAnsi="Arial" w:cs="Arial"/>
          <w:lang w:val="en-US"/>
        </w:rPr>
        <w:t>: Seasonally adjusted non-agricultural la</w:t>
      </w:r>
      <w:r w:rsidR="002C12D5" w:rsidRPr="00876D45">
        <w:rPr>
          <w:rFonts w:ascii="Arial" w:hAnsi="Arial" w:cs="Arial"/>
          <w:lang w:val="en-US"/>
        </w:rPr>
        <w:t>bor force by gender (thousands)</w:t>
      </w:r>
    </w:p>
    <w:tbl>
      <w:tblPr>
        <w:tblW w:w="10080" w:type="dxa"/>
        <w:tblInd w:w="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D03FD7" w:rsidRPr="00D03FD7" w14:paraId="52A4B1E9" w14:textId="77777777" w:rsidTr="00331613">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343A138" w14:textId="77777777" w:rsidR="00D03FD7" w:rsidRPr="00D03FD7" w:rsidRDefault="00D03FD7" w:rsidP="00D03FD7">
            <w:pPr>
              <w:suppressAutoHyphens w:val="0"/>
              <w:rPr>
                <w:rFonts w:ascii="Arial" w:hAnsi="Arial" w:cs="Arial"/>
                <w:sz w:val="20"/>
                <w:szCs w:val="20"/>
                <w:lang w:eastAsia="tr-TR"/>
              </w:rPr>
            </w:pPr>
            <w:r w:rsidRPr="00D03FD7">
              <w:rPr>
                <w:rFonts w:ascii="Arial" w:hAnsi="Arial" w:cs="Arial"/>
                <w:sz w:val="20"/>
                <w:szCs w:val="20"/>
                <w:lang w:eastAsia="tr-TR"/>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448CBF27"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Female Labor Force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68E24E4"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Female Employment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762A23FA"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Female Unemployed</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49B33644"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Male Labor Force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7B359FB3"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Male Employment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533C7D6D" w14:textId="77777777" w:rsidR="00D03FD7" w:rsidRPr="00D03FD7" w:rsidRDefault="00D03FD7" w:rsidP="00D03FD7">
            <w:pPr>
              <w:suppressAutoHyphens w:val="0"/>
              <w:jc w:val="center"/>
              <w:rPr>
                <w:rFonts w:ascii="Arial" w:hAnsi="Arial" w:cs="Arial"/>
                <w:b/>
                <w:bCs/>
                <w:color w:val="000000"/>
                <w:lang w:eastAsia="tr-TR"/>
              </w:rPr>
            </w:pPr>
            <w:r w:rsidRPr="00D03FD7">
              <w:rPr>
                <w:rFonts w:ascii="Arial" w:hAnsi="Arial" w:cs="Arial"/>
                <w:b/>
                <w:bCs/>
                <w:color w:val="000000"/>
                <w:sz w:val="22"/>
                <w:szCs w:val="22"/>
                <w:lang w:eastAsia="tr-TR"/>
              </w:rPr>
              <w:t>Male Unemployed</w:t>
            </w:r>
          </w:p>
        </w:tc>
      </w:tr>
      <w:tr w:rsidR="00D03FD7" w:rsidRPr="00D03FD7" w14:paraId="328135FF" w14:textId="77777777" w:rsidTr="00331613">
        <w:trPr>
          <w:trHeight w:val="259"/>
        </w:trPr>
        <w:tc>
          <w:tcPr>
            <w:tcW w:w="1440" w:type="dxa"/>
            <w:tcBorders>
              <w:top w:val="single" w:sz="8" w:space="0" w:color="auto"/>
              <w:left w:val="single" w:sz="8" w:space="0" w:color="auto"/>
              <w:bottom w:val="nil"/>
              <w:right w:val="single" w:sz="4" w:space="0" w:color="auto"/>
            </w:tcBorders>
            <w:shd w:val="clear" w:color="auto" w:fill="auto"/>
            <w:noWrap/>
            <w:vAlign w:val="bottom"/>
            <w:hideMark/>
          </w:tcPr>
          <w:p w14:paraId="134A2664"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Jul-17</w:t>
            </w:r>
          </w:p>
        </w:tc>
        <w:tc>
          <w:tcPr>
            <w:tcW w:w="1440" w:type="dxa"/>
            <w:tcBorders>
              <w:top w:val="single" w:sz="4" w:space="0" w:color="auto"/>
              <w:left w:val="single" w:sz="4" w:space="0" w:color="auto"/>
              <w:bottom w:val="nil"/>
              <w:right w:val="nil"/>
            </w:tcBorders>
            <w:shd w:val="clear" w:color="auto" w:fill="auto"/>
            <w:noWrap/>
            <w:vAlign w:val="bottom"/>
            <w:hideMark/>
          </w:tcPr>
          <w:p w14:paraId="1EAF8FA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7657</w:t>
            </w:r>
          </w:p>
        </w:tc>
        <w:tc>
          <w:tcPr>
            <w:tcW w:w="1440" w:type="dxa"/>
            <w:tcBorders>
              <w:top w:val="single" w:sz="4" w:space="0" w:color="auto"/>
              <w:left w:val="nil"/>
              <w:bottom w:val="nil"/>
              <w:right w:val="nil"/>
            </w:tcBorders>
            <w:shd w:val="clear" w:color="auto" w:fill="auto"/>
            <w:noWrap/>
            <w:vAlign w:val="bottom"/>
            <w:hideMark/>
          </w:tcPr>
          <w:p w14:paraId="50263AB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6189</w:t>
            </w:r>
          </w:p>
        </w:tc>
        <w:tc>
          <w:tcPr>
            <w:tcW w:w="1440" w:type="dxa"/>
            <w:tcBorders>
              <w:top w:val="single" w:sz="4" w:space="0" w:color="auto"/>
              <w:left w:val="nil"/>
              <w:bottom w:val="nil"/>
              <w:right w:val="single" w:sz="4" w:space="0" w:color="auto"/>
            </w:tcBorders>
            <w:shd w:val="clear" w:color="auto" w:fill="auto"/>
            <w:noWrap/>
            <w:vAlign w:val="bottom"/>
            <w:hideMark/>
          </w:tcPr>
          <w:p w14:paraId="65A7DB9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1467</w:t>
            </w:r>
          </w:p>
        </w:tc>
        <w:tc>
          <w:tcPr>
            <w:tcW w:w="1440" w:type="dxa"/>
            <w:tcBorders>
              <w:top w:val="single" w:sz="4" w:space="0" w:color="auto"/>
              <w:left w:val="single" w:sz="4" w:space="0" w:color="auto"/>
              <w:bottom w:val="nil"/>
              <w:right w:val="nil"/>
            </w:tcBorders>
            <w:shd w:val="clear" w:color="auto" w:fill="auto"/>
            <w:noWrap/>
            <w:vAlign w:val="bottom"/>
            <w:hideMark/>
          </w:tcPr>
          <w:p w14:paraId="73A030E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18446</w:t>
            </w:r>
          </w:p>
        </w:tc>
        <w:tc>
          <w:tcPr>
            <w:tcW w:w="1440" w:type="dxa"/>
            <w:tcBorders>
              <w:top w:val="single" w:sz="4" w:space="0" w:color="auto"/>
              <w:left w:val="nil"/>
              <w:bottom w:val="nil"/>
              <w:right w:val="nil"/>
            </w:tcBorders>
            <w:shd w:val="clear" w:color="auto" w:fill="auto"/>
            <w:noWrap/>
            <w:vAlign w:val="bottom"/>
            <w:hideMark/>
          </w:tcPr>
          <w:p w14:paraId="63801FB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16498</w:t>
            </w:r>
          </w:p>
        </w:tc>
        <w:tc>
          <w:tcPr>
            <w:tcW w:w="1440" w:type="dxa"/>
            <w:tcBorders>
              <w:top w:val="single" w:sz="4" w:space="0" w:color="auto"/>
              <w:left w:val="nil"/>
              <w:bottom w:val="nil"/>
              <w:right w:val="single" w:sz="4" w:space="0" w:color="auto"/>
            </w:tcBorders>
            <w:shd w:val="clear" w:color="auto" w:fill="auto"/>
            <w:noWrap/>
            <w:vAlign w:val="bottom"/>
            <w:hideMark/>
          </w:tcPr>
          <w:p w14:paraId="454CE88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1948</w:t>
            </w:r>
          </w:p>
        </w:tc>
      </w:tr>
      <w:tr w:rsidR="00D03FD7" w:rsidRPr="00D03FD7" w14:paraId="1C00FD7D"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22013EE5"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Aug-17</w:t>
            </w:r>
          </w:p>
        </w:tc>
        <w:tc>
          <w:tcPr>
            <w:tcW w:w="1440" w:type="dxa"/>
            <w:tcBorders>
              <w:top w:val="nil"/>
              <w:left w:val="single" w:sz="4" w:space="0" w:color="auto"/>
              <w:bottom w:val="nil"/>
              <w:right w:val="nil"/>
            </w:tcBorders>
            <w:shd w:val="clear" w:color="auto" w:fill="auto"/>
            <w:noWrap/>
            <w:vAlign w:val="bottom"/>
            <w:hideMark/>
          </w:tcPr>
          <w:p w14:paraId="24D6A71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7668</w:t>
            </w:r>
          </w:p>
        </w:tc>
        <w:tc>
          <w:tcPr>
            <w:tcW w:w="1440" w:type="dxa"/>
            <w:tcBorders>
              <w:top w:val="nil"/>
              <w:left w:val="nil"/>
              <w:bottom w:val="nil"/>
              <w:right w:val="nil"/>
            </w:tcBorders>
            <w:shd w:val="clear" w:color="auto" w:fill="auto"/>
            <w:noWrap/>
            <w:vAlign w:val="bottom"/>
            <w:hideMark/>
          </w:tcPr>
          <w:p w14:paraId="59D402C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6235</w:t>
            </w:r>
          </w:p>
        </w:tc>
        <w:tc>
          <w:tcPr>
            <w:tcW w:w="1440" w:type="dxa"/>
            <w:tcBorders>
              <w:top w:val="nil"/>
              <w:left w:val="nil"/>
              <w:bottom w:val="nil"/>
              <w:right w:val="single" w:sz="4" w:space="0" w:color="auto"/>
            </w:tcBorders>
            <w:shd w:val="clear" w:color="auto" w:fill="auto"/>
            <w:noWrap/>
            <w:vAlign w:val="bottom"/>
            <w:hideMark/>
          </w:tcPr>
          <w:p w14:paraId="357B70B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1433</w:t>
            </w:r>
          </w:p>
        </w:tc>
        <w:tc>
          <w:tcPr>
            <w:tcW w:w="1440" w:type="dxa"/>
            <w:tcBorders>
              <w:top w:val="nil"/>
              <w:left w:val="single" w:sz="4" w:space="0" w:color="auto"/>
              <w:bottom w:val="nil"/>
              <w:right w:val="nil"/>
            </w:tcBorders>
            <w:shd w:val="clear" w:color="auto" w:fill="auto"/>
            <w:noWrap/>
            <w:vAlign w:val="bottom"/>
            <w:hideMark/>
          </w:tcPr>
          <w:p w14:paraId="5B9F45C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18492</w:t>
            </w:r>
          </w:p>
        </w:tc>
        <w:tc>
          <w:tcPr>
            <w:tcW w:w="1440" w:type="dxa"/>
            <w:tcBorders>
              <w:top w:val="nil"/>
              <w:left w:val="nil"/>
              <w:bottom w:val="nil"/>
              <w:right w:val="nil"/>
            </w:tcBorders>
            <w:shd w:val="clear" w:color="auto" w:fill="auto"/>
            <w:noWrap/>
            <w:vAlign w:val="bottom"/>
            <w:hideMark/>
          </w:tcPr>
          <w:p w14:paraId="08452A2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16629</w:t>
            </w:r>
          </w:p>
        </w:tc>
        <w:tc>
          <w:tcPr>
            <w:tcW w:w="1440" w:type="dxa"/>
            <w:tcBorders>
              <w:top w:val="nil"/>
              <w:left w:val="nil"/>
              <w:bottom w:val="nil"/>
              <w:right w:val="single" w:sz="4" w:space="0" w:color="auto"/>
            </w:tcBorders>
            <w:shd w:val="clear" w:color="auto" w:fill="auto"/>
            <w:noWrap/>
            <w:vAlign w:val="bottom"/>
            <w:hideMark/>
          </w:tcPr>
          <w:p w14:paraId="606EF6D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w:t>
            </w:r>
            <w:bookmarkStart w:id="7" w:name="_GoBack"/>
            <w:bookmarkEnd w:id="7"/>
            <w:r w:rsidRPr="00D03FD7">
              <w:rPr>
                <w:rFonts w:ascii="Arial" w:hAnsi="Arial" w:cs="Arial"/>
                <w:sz w:val="20"/>
                <w:szCs w:val="20"/>
                <w:lang w:eastAsia="tr-TR"/>
              </w:rPr>
              <w:t>63</w:t>
            </w:r>
          </w:p>
        </w:tc>
      </w:tr>
      <w:tr w:rsidR="00D03FD7" w:rsidRPr="00D03FD7" w14:paraId="782F899A"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6D095449"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Sep-17</w:t>
            </w:r>
          </w:p>
        </w:tc>
        <w:tc>
          <w:tcPr>
            <w:tcW w:w="1440" w:type="dxa"/>
            <w:tcBorders>
              <w:top w:val="nil"/>
              <w:left w:val="single" w:sz="4" w:space="0" w:color="auto"/>
              <w:bottom w:val="nil"/>
              <w:right w:val="nil"/>
            </w:tcBorders>
            <w:shd w:val="clear" w:color="auto" w:fill="auto"/>
            <w:noWrap/>
            <w:vAlign w:val="bottom"/>
            <w:hideMark/>
          </w:tcPr>
          <w:p w14:paraId="19F3775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7728</w:t>
            </w:r>
          </w:p>
        </w:tc>
        <w:tc>
          <w:tcPr>
            <w:tcW w:w="1440" w:type="dxa"/>
            <w:tcBorders>
              <w:top w:val="nil"/>
              <w:left w:val="nil"/>
              <w:bottom w:val="nil"/>
              <w:right w:val="nil"/>
            </w:tcBorders>
            <w:shd w:val="clear" w:color="auto" w:fill="auto"/>
            <w:noWrap/>
            <w:vAlign w:val="bottom"/>
            <w:hideMark/>
          </w:tcPr>
          <w:p w14:paraId="2C364A8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6302</w:t>
            </w:r>
          </w:p>
        </w:tc>
        <w:tc>
          <w:tcPr>
            <w:tcW w:w="1440" w:type="dxa"/>
            <w:tcBorders>
              <w:top w:val="nil"/>
              <w:left w:val="nil"/>
              <w:bottom w:val="nil"/>
              <w:right w:val="single" w:sz="4" w:space="0" w:color="auto"/>
            </w:tcBorders>
            <w:shd w:val="clear" w:color="auto" w:fill="auto"/>
            <w:noWrap/>
            <w:vAlign w:val="bottom"/>
            <w:hideMark/>
          </w:tcPr>
          <w:p w14:paraId="39D5010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1426</w:t>
            </w:r>
          </w:p>
        </w:tc>
        <w:tc>
          <w:tcPr>
            <w:tcW w:w="1440" w:type="dxa"/>
            <w:tcBorders>
              <w:top w:val="nil"/>
              <w:left w:val="single" w:sz="4" w:space="0" w:color="auto"/>
              <w:bottom w:val="nil"/>
              <w:right w:val="nil"/>
            </w:tcBorders>
            <w:shd w:val="clear" w:color="auto" w:fill="auto"/>
            <w:noWrap/>
            <w:vAlign w:val="bottom"/>
            <w:hideMark/>
          </w:tcPr>
          <w:p w14:paraId="3B95D61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18491</w:t>
            </w:r>
          </w:p>
        </w:tc>
        <w:tc>
          <w:tcPr>
            <w:tcW w:w="1440" w:type="dxa"/>
            <w:tcBorders>
              <w:top w:val="nil"/>
              <w:left w:val="nil"/>
              <w:bottom w:val="nil"/>
              <w:right w:val="nil"/>
            </w:tcBorders>
            <w:shd w:val="clear" w:color="auto" w:fill="auto"/>
            <w:noWrap/>
            <w:vAlign w:val="bottom"/>
            <w:hideMark/>
          </w:tcPr>
          <w:p w14:paraId="7E431B0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16617</w:t>
            </w:r>
          </w:p>
        </w:tc>
        <w:tc>
          <w:tcPr>
            <w:tcW w:w="1440" w:type="dxa"/>
            <w:tcBorders>
              <w:top w:val="nil"/>
              <w:left w:val="nil"/>
              <w:bottom w:val="nil"/>
              <w:right w:val="single" w:sz="4" w:space="0" w:color="auto"/>
            </w:tcBorders>
            <w:shd w:val="clear" w:color="auto" w:fill="auto"/>
            <w:noWrap/>
            <w:vAlign w:val="bottom"/>
            <w:hideMark/>
          </w:tcPr>
          <w:p w14:paraId="6F71B4B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1874</w:t>
            </w:r>
          </w:p>
        </w:tc>
      </w:tr>
      <w:tr w:rsidR="00D03FD7" w:rsidRPr="00D03FD7" w14:paraId="74642B56"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52BEDC25"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Oct-17</w:t>
            </w:r>
          </w:p>
        </w:tc>
        <w:tc>
          <w:tcPr>
            <w:tcW w:w="1440" w:type="dxa"/>
            <w:tcBorders>
              <w:top w:val="nil"/>
              <w:left w:val="single" w:sz="4" w:space="0" w:color="auto"/>
              <w:bottom w:val="nil"/>
              <w:right w:val="nil"/>
            </w:tcBorders>
            <w:shd w:val="clear" w:color="auto" w:fill="auto"/>
            <w:noWrap/>
            <w:vAlign w:val="bottom"/>
            <w:hideMark/>
          </w:tcPr>
          <w:p w14:paraId="7F10536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7754</w:t>
            </w:r>
          </w:p>
        </w:tc>
        <w:tc>
          <w:tcPr>
            <w:tcW w:w="1440" w:type="dxa"/>
            <w:tcBorders>
              <w:top w:val="nil"/>
              <w:left w:val="nil"/>
              <w:bottom w:val="nil"/>
              <w:right w:val="nil"/>
            </w:tcBorders>
            <w:shd w:val="clear" w:color="auto" w:fill="auto"/>
            <w:noWrap/>
            <w:vAlign w:val="bottom"/>
            <w:hideMark/>
          </w:tcPr>
          <w:p w14:paraId="305B853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6396</w:t>
            </w:r>
          </w:p>
        </w:tc>
        <w:tc>
          <w:tcPr>
            <w:tcW w:w="1440" w:type="dxa"/>
            <w:tcBorders>
              <w:top w:val="nil"/>
              <w:left w:val="nil"/>
              <w:bottom w:val="nil"/>
              <w:right w:val="single" w:sz="4" w:space="0" w:color="auto"/>
            </w:tcBorders>
            <w:shd w:val="clear" w:color="auto" w:fill="auto"/>
            <w:noWrap/>
            <w:vAlign w:val="bottom"/>
            <w:hideMark/>
          </w:tcPr>
          <w:p w14:paraId="42121B7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1358</w:t>
            </w:r>
          </w:p>
        </w:tc>
        <w:tc>
          <w:tcPr>
            <w:tcW w:w="1440" w:type="dxa"/>
            <w:tcBorders>
              <w:top w:val="nil"/>
              <w:left w:val="single" w:sz="4" w:space="0" w:color="auto"/>
              <w:bottom w:val="nil"/>
              <w:right w:val="nil"/>
            </w:tcBorders>
            <w:shd w:val="clear" w:color="auto" w:fill="auto"/>
            <w:noWrap/>
            <w:vAlign w:val="bottom"/>
            <w:hideMark/>
          </w:tcPr>
          <w:p w14:paraId="4BB5976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18475</w:t>
            </w:r>
          </w:p>
        </w:tc>
        <w:tc>
          <w:tcPr>
            <w:tcW w:w="1440" w:type="dxa"/>
            <w:tcBorders>
              <w:top w:val="nil"/>
              <w:left w:val="nil"/>
              <w:bottom w:val="nil"/>
              <w:right w:val="nil"/>
            </w:tcBorders>
            <w:shd w:val="clear" w:color="auto" w:fill="auto"/>
            <w:noWrap/>
            <w:vAlign w:val="bottom"/>
            <w:hideMark/>
          </w:tcPr>
          <w:p w14:paraId="107F049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16628</w:t>
            </w:r>
          </w:p>
        </w:tc>
        <w:tc>
          <w:tcPr>
            <w:tcW w:w="1440" w:type="dxa"/>
            <w:tcBorders>
              <w:top w:val="nil"/>
              <w:left w:val="nil"/>
              <w:bottom w:val="nil"/>
              <w:right w:val="single" w:sz="4" w:space="0" w:color="auto"/>
            </w:tcBorders>
            <w:shd w:val="clear" w:color="auto" w:fill="auto"/>
            <w:noWrap/>
            <w:vAlign w:val="bottom"/>
            <w:hideMark/>
          </w:tcPr>
          <w:p w14:paraId="73E0067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1847</w:t>
            </w:r>
          </w:p>
        </w:tc>
      </w:tr>
      <w:tr w:rsidR="00D03FD7" w:rsidRPr="00D03FD7" w14:paraId="4EA6315F"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41DF800C"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Nov-17</w:t>
            </w:r>
          </w:p>
        </w:tc>
        <w:tc>
          <w:tcPr>
            <w:tcW w:w="1440" w:type="dxa"/>
            <w:tcBorders>
              <w:top w:val="nil"/>
              <w:left w:val="single" w:sz="4" w:space="0" w:color="auto"/>
              <w:bottom w:val="nil"/>
              <w:right w:val="nil"/>
            </w:tcBorders>
            <w:shd w:val="clear" w:color="auto" w:fill="auto"/>
            <w:noWrap/>
            <w:vAlign w:val="bottom"/>
            <w:hideMark/>
          </w:tcPr>
          <w:p w14:paraId="3640254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7830</w:t>
            </w:r>
          </w:p>
        </w:tc>
        <w:tc>
          <w:tcPr>
            <w:tcW w:w="1440" w:type="dxa"/>
            <w:tcBorders>
              <w:top w:val="nil"/>
              <w:left w:val="nil"/>
              <w:bottom w:val="nil"/>
              <w:right w:val="nil"/>
            </w:tcBorders>
            <w:shd w:val="clear" w:color="auto" w:fill="auto"/>
            <w:noWrap/>
            <w:vAlign w:val="bottom"/>
            <w:hideMark/>
          </w:tcPr>
          <w:p w14:paraId="55E3C5C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6490</w:t>
            </w:r>
          </w:p>
        </w:tc>
        <w:tc>
          <w:tcPr>
            <w:tcW w:w="1440" w:type="dxa"/>
            <w:tcBorders>
              <w:top w:val="nil"/>
              <w:left w:val="nil"/>
              <w:bottom w:val="nil"/>
              <w:right w:val="single" w:sz="4" w:space="0" w:color="auto"/>
            </w:tcBorders>
            <w:shd w:val="clear" w:color="auto" w:fill="auto"/>
            <w:noWrap/>
            <w:vAlign w:val="bottom"/>
            <w:hideMark/>
          </w:tcPr>
          <w:p w14:paraId="1E263B3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1340</w:t>
            </w:r>
          </w:p>
        </w:tc>
        <w:tc>
          <w:tcPr>
            <w:tcW w:w="1440" w:type="dxa"/>
            <w:tcBorders>
              <w:top w:val="nil"/>
              <w:left w:val="single" w:sz="4" w:space="0" w:color="auto"/>
              <w:bottom w:val="nil"/>
              <w:right w:val="nil"/>
            </w:tcBorders>
            <w:shd w:val="clear" w:color="auto" w:fill="auto"/>
            <w:noWrap/>
            <w:vAlign w:val="bottom"/>
            <w:hideMark/>
          </w:tcPr>
          <w:p w14:paraId="3BBB102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18533</w:t>
            </w:r>
          </w:p>
        </w:tc>
        <w:tc>
          <w:tcPr>
            <w:tcW w:w="1440" w:type="dxa"/>
            <w:tcBorders>
              <w:top w:val="nil"/>
              <w:left w:val="nil"/>
              <w:bottom w:val="nil"/>
              <w:right w:val="nil"/>
            </w:tcBorders>
            <w:shd w:val="clear" w:color="auto" w:fill="auto"/>
            <w:noWrap/>
            <w:vAlign w:val="bottom"/>
            <w:hideMark/>
          </w:tcPr>
          <w:p w14:paraId="1267EAE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16685</w:t>
            </w:r>
          </w:p>
        </w:tc>
        <w:tc>
          <w:tcPr>
            <w:tcW w:w="1440" w:type="dxa"/>
            <w:tcBorders>
              <w:top w:val="nil"/>
              <w:left w:val="nil"/>
              <w:bottom w:val="nil"/>
              <w:right w:val="single" w:sz="4" w:space="0" w:color="auto"/>
            </w:tcBorders>
            <w:shd w:val="clear" w:color="auto" w:fill="auto"/>
            <w:noWrap/>
            <w:vAlign w:val="bottom"/>
            <w:hideMark/>
          </w:tcPr>
          <w:p w14:paraId="37ABA35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1848</w:t>
            </w:r>
          </w:p>
        </w:tc>
      </w:tr>
      <w:tr w:rsidR="00D03FD7" w:rsidRPr="00D03FD7" w14:paraId="36BFF2FE"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58C0F183"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Dec-17</w:t>
            </w:r>
          </w:p>
        </w:tc>
        <w:tc>
          <w:tcPr>
            <w:tcW w:w="1440" w:type="dxa"/>
            <w:tcBorders>
              <w:top w:val="nil"/>
              <w:left w:val="single" w:sz="4" w:space="0" w:color="auto"/>
              <w:bottom w:val="nil"/>
              <w:right w:val="nil"/>
            </w:tcBorders>
            <w:shd w:val="clear" w:color="auto" w:fill="auto"/>
            <w:noWrap/>
            <w:vAlign w:val="bottom"/>
            <w:hideMark/>
          </w:tcPr>
          <w:p w14:paraId="7CFE0CE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7858</w:t>
            </w:r>
          </w:p>
        </w:tc>
        <w:tc>
          <w:tcPr>
            <w:tcW w:w="1440" w:type="dxa"/>
            <w:tcBorders>
              <w:top w:val="nil"/>
              <w:left w:val="nil"/>
              <w:bottom w:val="nil"/>
              <w:right w:val="nil"/>
            </w:tcBorders>
            <w:shd w:val="clear" w:color="auto" w:fill="auto"/>
            <w:noWrap/>
            <w:vAlign w:val="bottom"/>
            <w:hideMark/>
          </w:tcPr>
          <w:p w14:paraId="3942ADE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6533</w:t>
            </w:r>
          </w:p>
        </w:tc>
        <w:tc>
          <w:tcPr>
            <w:tcW w:w="1440" w:type="dxa"/>
            <w:tcBorders>
              <w:top w:val="nil"/>
              <w:left w:val="nil"/>
              <w:bottom w:val="nil"/>
              <w:right w:val="single" w:sz="4" w:space="0" w:color="auto"/>
            </w:tcBorders>
            <w:shd w:val="clear" w:color="auto" w:fill="auto"/>
            <w:noWrap/>
            <w:vAlign w:val="bottom"/>
            <w:hideMark/>
          </w:tcPr>
          <w:p w14:paraId="4E1532D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1325</w:t>
            </w:r>
          </w:p>
        </w:tc>
        <w:tc>
          <w:tcPr>
            <w:tcW w:w="1440" w:type="dxa"/>
            <w:tcBorders>
              <w:top w:val="nil"/>
              <w:left w:val="single" w:sz="4" w:space="0" w:color="auto"/>
              <w:bottom w:val="nil"/>
              <w:right w:val="nil"/>
            </w:tcBorders>
            <w:shd w:val="clear" w:color="auto" w:fill="auto"/>
            <w:noWrap/>
            <w:vAlign w:val="bottom"/>
            <w:hideMark/>
          </w:tcPr>
          <w:p w14:paraId="1E4BE1A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18543</w:t>
            </w:r>
          </w:p>
        </w:tc>
        <w:tc>
          <w:tcPr>
            <w:tcW w:w="1440" w:type="dxa"/>
            <w:tcBorders>
              <w:top w:val="nil"/>
              <w:left w:val="nil"/>
              <w:bottom w:val="nil"/>
              <w:right w:val="nil"/>
            </w:tcBorders>
            <w:shd w:val="clear" w:color="auto" w:fill="auto"/>
            <w:noWrap/>
            <w:vAlign w:val="bottom"/>
            <w:hideMark/>
          </w:tcPr>
          <w:p w14:paraId="601CC06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16741</w:t>
            </w:r>
          </w:p>
        </w:tc>
        <w:tc>
          <w:tcPr>
            <w:tcW w:w="1440" w:type="dxa"/>
            <w:tcBorders>
              <w:top w:val="nil"/>
              <w:left w:val="nil"/>
              <w:bottom w:val="nil"/>
              <w:right w:val="single" w:sz="4" w:space="0" w:color="auto"/>
            </w:tcBorders>
            <w:shd w:val="clear" w:color="auto" w:fill="auto"/>
            <w:noWrap/>
            <w:vAlign w:val="bottom"/>
            <w:hideMark/>
          </w:tcPr>
          <w:p w14:paraId="4A0ED9A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1802</w:t>
            </w:r>
          </w:p>
        </w:tc>
      </w:tr>
      <w:tr w:rsidR="00D03FD7" w:rsidRPr="00D03FD7" w14:paraId="08F092EE"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CD9DDA0"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Jan-18</w:t>
            </w:r>
          </w:p>
        </w:tc>
        <w:tc>
          <w:tcPr>
            <w:tcW w:w="1440" w:type="dxa"/>
            <w:tcBorders>
              <w:top w:val="nil"/>
              <w:left w:val="single" w:sz="4" w:space="0" w:color="auto"/>
              <w:bottom w:val="nil"/>
              <w:right w:val="nil"/>
            </w:tcBorders>
            <w:shd w:val="clear" w:color="auto" w:fill="auto"/>
            <w:noWrap/>
            <w:vAlign w:val="bottom"/>
            <w:hideMark/>
          </w:tcPr>
          <w:p w14:paraId="4D183DC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7947</w:t>
            </w:r>
          </w:p>
        </w:tc>
        <w:tc>
          <w:tcPr>
            <w:tcW w:w="1440" w:type="dxa"/>
            <w:tcBorders>
              <w:top w:val="nil"/>
              <w:left w:val="nil"/>
              <w:bottom w:val="nil"/>
              <w:right w:val="nil"/>
            </w:tcBorders>
            <w:shd w:val="clear" w:color="auto" w:fill="auto"/>
            <w:noWrap/>
            <w:vAlign w:val="bottom"/>
            <w:hideMark/>
          </w:tcPr>
          <w:p w14:paraId="360708D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6606</w:t>
            </w:r>
          </w:p>
        </w:tc>
        <w:tc>
          <w:tcPr>
            <w:tcW w:w="1440" w:type="dxa"/>
            <w:tcBorders>
              <w:top w:val="nil"/>
              <w:left w:val="nil"/>
              <w:bottom w:val="nil"/>
              <w:right w:val="single" w:sz="4" w:space="0" w:color="auto"/>
            </w:tcBorders>
            <w:shd w:val="clear" w:color="auto" w:fill="auto"/>
            <w:noWrap/>
            <w:vAlign w:val="bottom"/>
            <w:hideMark/>
          </w:tcPr>
          <w:p w14:paraId="46EAB1C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1342</w:t>
            </w:r>
          </w:p>
        </w:tc>
        <w:tc>
          <w:tcPr>
            <w:tcW w:w="1440" w:type="dxa"/>
            <w:tcBorders>
              <w:top w:val="nil"/>
              <w:left w:val="single" w:sz="4" w:space="0" w:color="auto"/>
              <w:bottom w:val="nil"/>
              <w:right w:val="nil"/>
            </w:tcBorders>
            <w:shd w:val="clear" w:color="auto" w:fill="auto"/>
            <w:noWrap/>
            <w:vAlign w:val="bottom"/>
            <w:hideMark/>
          </w:tcPr>
          <w:p w14:paraId="34B3672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18593</w:t>
            </w:r>
          </w:p>
        </w:tc>
        <w:tc>
          <w:tcPr>
            <w:tcW w:w="1440" w:type="dxa"/>
            <w:tcBorders>
              <w:top w:val="nil"/>
              <w:left w:val="nil"/>
              <w:bottom w:val="nil"/>
              <w:right w:val="nil"/>
            </w:tcBorders>
            <w:shd w:val="clear" w:color="auto" w:fill="auto"/>
            <w:noWrap/>
            <w:vAlign w:val="bottom"/>
            <w:hideMark/>
          </w:tcPr>
          <w:p w14:paraId="6188212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16782</w:t>
            </w:r>
          </w:p>
        </w:tc>
        <w:tc>
          <w:tcPr>
            <w:tcW w:w="1440" w:type="dxa"/>
            <w:tcBorders>
              <w:top w:val="nil"/>
              <w:left w:val="nil"/>
              <w:bottom w:val="nil"/>
              <w:right w:val="single" w:sz="4" w:space="0" w:color="auto"/>
            </w:tcBorders>
            <w:shd w:val="clear" w:color="auto" w:fill="auto"/>
            <w:noWrap/>
            <w:vAlign w:val="bottom"/>
            <w:hideMark/>
          </w:tcPr>
          <w:p w14:paraId="3E6D7A1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1812</w:t>
            </w:r>
          </w:p>
        </w:tc>
      </w:tr>
      <w:tr w:rsidR="00D03FD7" w:rsidRPr="00D03FD7" w14:paraId="02758918"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10416325"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Feb-18</w:t>
            </w:r>
          </w:p>
        </w:tc>
        <w:tc>
          <w:tcPr>
            <w:tcW w:w="1440" w:type="dxa"/>
            <w:tcBorders>
              <w:top w:val="nil"/>
              <w:left w:val="single" w:sz="4" w:space="0" w:color="auto"/>
              <w:bottom w:val="nil"/>
              <w:right w:val="nil"/>
            </w:tcBorders>
            <w:shd w:val="clear" w:color="auto" w:fill="auto"/>
            <w:noWrap/>
            <w:vAlign w:val="bottom"/>
            <w:hideMark/>
          </w:tcPr>
          <w:p w14:paraId="37853C2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7978</w:t>
            </w:r>
          </w:p>
        </w:tc>
        <w:tc>
          <w:tcPr>
            <w:tcW w:w="1440" w:type="dxa"/>
            <w:tcBorders>
              <w:top w:val="nil"/>
              <w:left w:val="nil"/>
              <w:bottom w:val="nil"/>
              <w:right w:val="nil"/>
            </w:tcBorders>
            <w:shd w:val="clear" w:color="auto" w:fill="auto"/>
            <w:noWrap/>
            <w:vAlign w:val="bottom"/>
            <w:hideMark/>
          </w:tcPr>
          <w:p w14:paraId="0D60DF5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6628</w:t>
            </w:r>
          </w:p>
        </w:tc>
        <w:tc>
          <w:tcPr>
            <w:tcW w:w="1440" w:type="dxa"/>
            <w:tcBorders>
              <w:top w:val="nil"/>
              <w:left w:val="nil"/>
              <w:bottom w:val="nil"/>
              <w:right w:val="single" w:sz="4" w:space="0" w:color="auto"/>
            </w:tcBorders>
            <w:shd w:val="clear" w:color="auto" w:fill="auto"/>
            <w:noWrap/>
            <w:vAlign w:val="bottom"/>
            <w:hideMark/>
          </w:tcPr>
          <w:p w14:paraId="5863B64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1350</w:t>
            </w:r>
          </w:p>
        </w:tc>
        <w:tc>
          <w:tcPr>
            <w:tcW w:w="1440" w:type="dxa"/>
            <w:tcBorders>
              <w:top w:val="nil"/>
              <w:left w:val="single" w:sz="4" w:space="0" w:color="auto"/>
              <w:bottom w:val="nil"/>
              <w:right w:val="nil"/>
            </w:tcBorders>
            <w:shd w:val="clear" w:color="auto" w:fill="auto"/>
            <w:noWrap/>
            <w:vAlign w:val="bottom"/>
            <w:hideMark/>
          </w:tcPr>
          <w:p w14:paraId="0455E20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18664</w:t>
            </w:r>
          </w:p>
        </w:tc>
        <w:tc>
          <w:tcPr>
            <w:tcW w:w="1440" w:type="dxa"/>
            <w:tcBorders>
              <w:top w:val="nil"/>
              <w:left w:val="nil"/>
              <w:bottom w:val="nil"/>
              <w:right w:val="nil"/>
            </w:tcBorders>
            <w:shd w:val="clear" w:color="auto" w:fill="auto"/>
            <w:noWrap/>
            <w:vAlign w:val="bottom"/>
            <w:hideMark/>
          </w:tcPr>
          <w:p w14:paraId="6DCCB42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16869</w:t>
            </w:r>
          </w:p>
        </w:tc>
        <w:tc>
          <w:tcPr>
            <w:tcW w:w="1440" w:type="dxa"/>
            <w:tcBorders>
              <w:top w:val="nil"/>
              <w:left w:val="nil"/>
              <w:bottom w:val="nil"/>
              <w:right w:val="single" w:sz="4" w:space="0" w:color="auto"/>
            </w:tcBorders>
            <w:shd w:val="clear" w:color="auto" w:fill="auto"/>
            <w:noWrap/>
            <w:vAlign w:val="bottom"/>
            <w:hideMark/>
          </w:tcPr>
          <w:p w14:paraId="612924C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1795</w:t>
            </w:r>
          </w:p>
        </w:tc>
      </w:tr>
      <w:tr w:rsidR="00D03FD7" w:rsidRPr="00D03FD7" w14:paraId="754803DC"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2190F2B"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Mar-18</w:t>
            </w:r>
          </w:p>
        </w:tc>
        <w:tc>
          <w:tcPr>
            <w:tcW w:w="1440" w:type="dxa"/>
            <w:tcBorders>
              <w:top w:val="nil"/>
              <w:left w:val="single" w:sz="4" w:space="0" w:color="auto"/>
              <w:bottom w:val="nil"/>
              <w:right w:val="nil"/>
            </w:tcBorders>
            <w:shd w:val="clear" w:color="auto" w:fill="auto"/>
            <w:noWrap/>
            <w:vAlign w:val="bottom"/>
            <w:hideMark/>
          </w:tcPr>
          <w:p w14:paraId="4667E05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7982</w:t>
            </w:r>
          </w:p>
        </w:tc>
        <w:tc>
          <w:tcPr>
            <w:tcW w:w="1440" w:type="dxa"/>
            <w:tcBorders>
              <w:top w:val="nil"/>
              <w:left w:val="nil"/>
              <w:bottom w:val="nil"/>
              <w:right w:val="nil"/>
            </w:tcBorders>
            <w:shd w:val="clear" w:color="auto" w:fill="auto"/>
            <w:noWrap/>
            <w:vAlign w:val="bottom"/>
            <w:hideMark/>
          </w:tcPr>
          <w:p w14:paraId="1A15E31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6616</w:t>
            </w:r>
          </w:p>
        </w:tc>
        <w:tc>
          <w:tcPr>
            <w:tcW w:w="1440" w:type="dxa"/>
            <w:tcBorders>
              <w:top w:val="nil"/>
              <w:left w:val="nil"/>
              <w:bottom w:val="nil"/>
              <w:right w:val="single" w:sz="4" w:space="0" w:color="auto"/>
            </w:tcBorders>
            <w:shd w:val="clear" w:color="auto" w:fill="auto"/>
            <w:noWrap/>
            <w:vAlign w:val="bottom"/>
            <w:hideMark/>
          </w:tcPr>
          <w:p w14:paraId="54B5A46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1366</w:t>
            </w:r>
          </w:p>
        </w:tc>
        <w:tc>
          <w:tcPr>
            <w:tcW w:w="1440" w:type="dxa"/>
            <w:tcBorders>
              <w:top w:val="nil"/>
              <w:left w:val="single" w:sz="4" w:space="0" w:color="auto"/>
              <w:bottom w:val="nil"/>
              <w:right w:val="nil"/>
            </w:tcBorders>
            <w:shd w:val="clear" w:color="auto" w:fill="auto"/>
            <w:noWrap/>
            <w:vAlign w:val="bottom"/>
            <w:hideMark/>
          </w:tcPr>
          <w:p w14:paraId="5770BBF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18689</w:t>
            </w:r>
          </w:p>
        </w:tc>
        <w:tc>
          <w:tcPr>
            <w:tcW w:w="1440" w:type="dxa"/>
            <w:tcBorders>
              <w:top w:val="nil"/>
              <w:left w:val="nil"/>
              <w:bottom w:val="nil"/>
              <w:right w:val="nil"/>
            </w:tcBorders>
            <w:shd w:val="clear" w:color="auto" w:fill="auto"/>
            <w:noWrap/>
            <w:vAlign w:val="bottom"/>
            <w:hideMark/>
          </w:tcPr>
          <w:p w14:paraId="1AE8B81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16879</w:t>
            </w:r>
          </w:p>
        </w:tc>
        <w:tc>
          <w:tcPr>
            <w:tcW w:w="1440" w:type="dxa"/>
            <w:tcBorders>
              <w:top w:val="nil"/>
              <w:left w:val="nil"/>
              <w:bottom w:val="nil"/>
              <w:right w:val="single" w:sz="4" w:space="0" w:color="auto"/>
            </w:tcBorders>
            <w:shd w:val="clear" w:color="auto" w:fill="auto"/>
            <w:noWrap/>
            <w:vAlign w:val="bottom"/>
            <w:hideMark/>
          </w:tcPr>
          <w:p w14:paraId="6CEA583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1810</w:t>
            </w:r>
          </w:p>
        </w:tc>
      </w:tr>
      <w:tr w:rsidR="00D03FD7" w:rsidRPr="00D03FD7" w14:paraId="075F9B62"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66C8F7BF"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Apr-18</w:t>
            </w:r>
          </w:p>
        </w:tc>
        <w:tc>
          <w:tcPr>
            <w:tcW w:w="1440" w:type="dxa"/>
            <w:tcBorders>
              <w:top w:val="nil"/>
              <w:left w:val="single" w:sz="4" w:space="0" w:color="auto"/>
              <w:bottom w:val="nil"/>
              <w:right w:val="nil"/>
            </w:tcBorders>
            <w:shd w:val="clear" w:color="auto" w:fill="auto"/>
            <w:noWrap/>
            <w:vAlign w:val="bottom"/>
            <w:hideMark/>
          </w:tcPr>
          <w:p w14:paraId="46D538B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8032</w:t>
            </w:r>
          </w:p>
        </w:tc>
        <w:tc>
          <w:tcPr>
            <w:tcW w:w="1440" w:type="dxa"/>
            <w:tcBorders>
              <w:top w:val="nil"/>
              <w:left w:val="nil"/>
              <w:bottom w:val="nil"/>
              <w:right w:val="nil"/>
            </w:tcBorders>
            <w:shd w:val="clear" w:color="auto" w:fill="auto"/>
            <w:noWrap/>
            <w:vAlign w:val="bottom"/>
            <w:hideMark/>
          </w:tcPr>
          <w:p w14:paraId="7CEDDEF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6631</w:t>
            </w:r>
          </w:p>
        </w:tc>
        <w:tc>
          <w:tcPr>
            <w:tcW w:w="1440" w:type="dxa"/>
            <w:tcBorders>
              <w:top w:val="nil"/>
              <w:left w:val="nil"/>
              <w:bottom w:val="nil"/>
              <w:right w:val="single" w:sz="4" w:space="0" w:color="auto"/>
            </w:tcBorders>
            <w:shd w:val="clear" w:color="auto" w:fill="auto"/>
            <w:noWrap/>
            <w:vAlign w:val="bottom"/>
            <w:hideMark/>
          </w:tcPr>
          <w:p w14:paraId="4C9031D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1402</w:t>
            </w:r>
          </w:p>
        </w:tc>
        <w:tc>
          <w:tcPr>
            <w:tcW w:w="1440" w:type="dxa"/>
            <w:tcBorders>
              <w:top w:val="nil"/>
              <w:left w:val="single" w:sz="4" w:space="0" w:color="auto"/>
              <w:bottom w:val="nil"/>
              <w:right w:val="nil"/>
            </w:tcBorders>
            <w:shd w:val="clear" w:color="auto" w:fill="auto"/>
            <w:noWrap/>
            <w:vAlign w:val="bottom"/>
            <w:hideMark/>
          </w:tcPr>
          <w:p w14:paraId="52D55CF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18737</w:t>
            </w:r>
          </w:p>
        </w:tc>
        <w:tc>
          <w:tcPr>
            <w:tcW w:w="1440" w:type="dxa"/>
            <w:tcBorders>
              <w:top w:val="nil"/>
              <w:left w:val="nil"/>
              <w:bottom w:val="nil"/>
              <w:right w:val="nil"/>
            </w:tcBorders>
            <w:shd w:val="clear" w:color="auto" w:fill="auto"/>
            <w:noWrap/>
            <w:vAlign w:val="bottom"/>
            <w:hideMark/>
          </w:tcPr>
          <w:p w14:paraId="5E5CA20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16858</w:t>
            </w:r>
          </w:p>
        </w:tc>
        <w:tc>
          <w:tcPr>
            <w:tcW w:w="1440" w:type="dxa"/>
            <w:tcBorders>
              <w:top w:val="nil"/>
              <w:left w:val="nil"/>
              <w:bottom w:val="nil"/>
              <w:right w:val="single" w:sz="4" w:space="0" w:color="auto"/>
            </w:tcBorders>
            <w:shd w:val="clear" w:color="auto" w:fill="auto"/>
            <w:noWrap/>
            <w:vAlign w:val="bottom"/>
            <w:hideMark/>
          </w:tcPr>
          <w:p w14:paraId="22C1FEF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1879</w:t>
            </w:r>
          </w:p>
        </w:tc>
      </w:tr>
      <w:tr w:rsidR="00D03FD7" w:rsidRPr="00D03FD7" w14:paraId="0EE4A9FA"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9D8BAEA"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May-18</w:t>
            </w:r>
          </w:p>
        </w:tc>
        <w:tc>
          <w:tcPr>
            <w:tcW w:w="1440" w:type="dxa"/>
            <w:tcBorders>
              <w:top w:val="nil"/>
              <w:left w:val="single" w:sz="4" w:space="0" w:color="auto"/>
              <w:bottom w:val="nil"/>
              <w:right w:val="nil"/>
            </w:tcBorders>
            <w:shd w:val="clear" w:color="auto" w:fill="auto"/>
            <w:noWrap/>
            <w:vAlign w:val="bottom"/>
            <w:hideMark/>
          </w:tcPr>
          <w:p w14:paraId="0A87ABA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8073</w:t>
            </w:r>
          </w:p>
        </w:tc>
        <w:tc>
          <w:tcPr>
            <w:tcW w:w="1440" w:type="dxa"/>
            <w:tcBorders>
              <w:top w:val="nil"/>
              <w:left w:val="nil"/>
              <w:bottom w:val="nil"/>
              <w:right w:val="nil"/>
            </w:tcBorders>
            <w:shd w:val="clear" w:color="auto" w:fill="auto"/>
            <w:noWrap/>
            <w:vAlign w:val="bottom"/>
            <w:hideMark/>
          </w:tcPr>
          <w:p w14:paraId="11D1F1A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6642</w:t>
            </w:r>
          </w:p>
        </w:tc>
        <w:tc>
          <w:tcPr>
            <w:tcW w:w="1440" w:type="dxa"/>
            <w:tcBorders>
              <w:top w:val="nil"/>
              <w:left w:val="nil"/>
              <w:bottom w:val="nil"/>
              <w:right w:val="single" w:sz="4" w:space="0" w:color="auto"/>
            </w:tcBorders>
            <w:shd w:val="clear" w:color="auto" w:fill="auto"/>
            <w:noWrap/>
            <w:vAlign w:val="bottom"/>
            <w:hideMark/>
          </w:tcPr>
          <w:p w14:paraId="3E314DE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1431</w:t>
            </w:r>
          </w:p>
        </w:tc>
        <w:tc>
          <w:tcPr>
            <w:tcW w:w="1440" w:type="dxa"/>
            <w:tcBorders>
              <w:top w:val="nil"/>
              <w:left w:val="single" w:sz="4" w:space="0" w:color="auto"/>
              <w:bottom w:val="nil"/>
              <w:right w:val="nil"/>
            </w:tcBorders>
            <w:shd w:val="clear" w:color="auto" w:fill="auto"/>
            <w:noWrap/>
            <w:vAlign w:val="bottom"/>
            <w:hideMark/>
          </w:tcPr>
          <w:p w14:paraId="0487029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18772</w:t>
            </w:r>
          </w:p>
        </w:tc>
        <w:tc>
          <w:tcPr>
            <w:tcW w:w="1440" w:type="dxa"/>
            <w:tcBorders>
              <w:top w:val="nil"/>
              <w:left w:val="nil"/>
              <w:bottom w:val="nil"/>
              <w:right w:val="nil"/>
            </w:tcBorders>
            <w:shd w:val="clear" w:color="auto" w:fill="auto"/>
            <w:noWrap/>
            <w:vAlign w:val="bottom"/>
            <w:hideMark/>
          </w:tcPr>
          <w:p w14:paraId="4A7A587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16842</w:t>
            </w:r>
          </w:p>
        </w:tc>
        <w:tc>
          <w:tcPr>
            <w:tcW w:w="1440" w:type="dxa"/>
            <w:tcBorders>
              <w:top w:val="nil"/>
              <w:left w:val="nil"/>
              <w:bottom w:val="nil"/>
              <w:right w:val="single" w:sz="4" w:space="0" w:color="auto"/>
            </w:tcBorders>
            <w:shd w:val="clear" w:color="auto" w:fill="auto"/>
            <w:noWrap/>
            <w:vAlign w:val="bottom"/>
            <w:hideMark/>
          </w:tcPr>
          <w:p w14:paraId="52A13E6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1930</w:t>
            </w:r>
          </w:p>
        </w:tc>
      </w:tr>
      <w:tr w:rsidR="00D03FD7" w:rsidRPr="00D03FD7" w14:paraId="596208CB"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5598F25"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Jun-18</w:t>
            </w:r>
          </w:p>
        </w:tc>
        <w:tc>
          <w:tcPr>
            <w:tcW w:w="1440" w:type="dxa"/>
            <w:tcBorders>
              <w:top w:val="nil"/>
              <w:left w:val="single" w:sz="4" w:space="0" w:color="auto"/>
              <w:bottom w:val="nil"/>
              <w:right w:val="nil"/>
            </w:tcBorders>
            <w:shd w:val="clear" w:color="auto" w:fill="auto"/>
            <w:noWrap/>
            <w:vAlign w:val="bottom"/>
            <w:hideMark/>
          </w:tcPr>
          <w:p w14:paraId="07D5688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8096</w:t>
            </w:r>
          </w:p>
        </w:tc>
        <w:tc>
          <w:tcPr>
            <w:tcW w:w="1440" w:type="dxa"/>
            <w:tcBorders>
              <w:top w:val="nil"/>
              <w:left w:val="nil"/>
              <w:bottom w:val="nil"/>
              <w:right w:val="nil"/>
            </w:tcBorders>
            <w:shd w:val="clear" w:color="auto" w:fill="auto"/>
            <w:noWrap/>
            <w:vAlign w:val="bottom"/>
            <w:hideMark/>
          </w:tcPr>
          <w:p w14:paraId="211857C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6642</w:t>
            </w:r>
          </w:p>
        </w:tc>
        <w:tc>
          <w:tcPr>
            <w:tcW w:w="1440" w:type="dxa"/>
            <w:tcBorders>
              <w:top w:val="nil"/>
              <w:left w:val="nil"/>
              <w:bottom w:val="nil"/>
              <w:right w:val="single" w:sz="4" w:space="0" w:color="auto"/>
            </w:tcBorders>
            <w:shd w:val="clear" w:color="auto" w:fill="auto"/>
            <w:noWrap/>
            <w:vAlign w:val="bottom"/>
            <w:hideMark/>
          </w:tcPr>
          <w:p w14:paraId="3DEBC7A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1454</w:t>
            </w:r>
          </w:p>
        </w:tc>
        <w:tc>
          <w:tcPr>
            <w:tcW w:w="1440" w:type="dxa"/>
            <w:tcBorders>
              <w:top w:val="nil"/>
              <w:left w:val="single" w:sz="4" w:space="0" w:color="auto"/>
              <w:bottom w:val="nil"/>
              <w:right w:val="nil"/>
            </w:tcBorders>
            <w:shd w:val="clear" w:color="auto" w:fill="auto"/>
            <w:noWrap/>
            <w:vAlign w:val="bottom"/>
            <w:hideMark/>
          </w:tcPr>
          <w:p w14:paraId="1958310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18886</w:t>
            </w:r>
          </w:p>
        </w:tc>
        <w:tc>
          <w:tcPr>
            <w:tcW w:w="1440" w:type="dxa"/>
            <w:tcBorders>
              <w:top w:val="nil"/>
              <w:left w:val="nil"/>
              <w:bottom w:val="nil"/>
              <w:right w:val="nil"/>
            </w:tcBorders>
            <w:shd w:val="clear" w:color="auto" w:fill="auto"/>
            <w:noWrap/>
            <w:vAlign w:val="bottom"/>
            <w:hideMark/>
          </w:tcPr>
          <w:p w14:paraId="675CE88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16906</w:t>
            </w:r>
          </w:p>
        </w:tc>
        <w:tc>
          <w:tcPr>
            <w:tcW w:w="1440" w:type="dxa"/>
            <w:tcBorders>
              <w:top w:val="nil"/>
              <w:left w:val="nil"/>
              <w:bottom w:val="nil"/>
              <w:right w:val="single" w:sz="4" w:space="0" w:color="auto"/>
            </w:tcBorders>
            <w:shd w:val="clear" w:color="auto" w:fill="auto"/>
            <w:noWrap/>
            <w:vAlign w:val="bottom"/>
            <w:hideMark/>
          </w:tcPr>
          <w:p w14:paraId="7252465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1980</w:t>
            </w:r>
          </w:p>
        </w:tc>
      </w:tr>
      <w:tr w:rsidR="00D03FD7" w:rsidRPr="00D03FD7" w14:paraId="5F9E39D3"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20F837C7"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Jul-18</w:t>
            </w:r>
          </w:p>
        </w:tc>
        <w:tc>
          <w:tcPr>
            <w:tcW w:w="1440" w:type="dxa"/>
            <w:tcBorders>
              <w:top w:val="nil"/>
              <w:left w:val="single" w:sz="4" w:space="0" w:color="auto"/>
              <w:bottom w:val="nil"/>
              <w:right w:val="nil"/>
            </w:tcBorders>
            <w:shd w:val="clear" w:color="auto" w:fill="auto"/>
            <w:noWrap/>
            <w:vAlign w:val="bottom"/>
            <w:hideMark/>
          </w:tcPr>
          <w:p w14:paraId="6D80939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8073</w:t>
            </w:r>
          </w:p>
        </w:tc>
        <w:tc>
          <w:tcPr>
            <w:tcW w:w="1440" w:type="dxa"/>
            <w:tcBorders>
              <w:top w:val="nil"/>
              <w:left w:val="nil"/>
              <w:bottom w:val="nil"/>
              <w:right w:val="nil"/>
            </w:tcBorders>
            <w:shd w:val="clear" w:color="auto" w:fill="auto"/>
            <w:noWrap/>
            <w:vAlign w:val="bottom"/>
            <w:hideMark/>
          </w:tcPr>
          <w:p w14:paraId="78AA56C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6598</w:t>
            </w:r>
          </w:p>
        </w:tc>
        <w:tc>
          <w:tcPr>
            <w:tcW w:w="1440" w:type="dxa"/>
            <w:tcBorders>
              <w:top w:val="nil"/>
              <w:left w:val="nil"/>
              <w:bottom w:val="nil"/>
              <w:right w:val="single" w:sz="4" w:space="0" w:color="auto"/>
            </w:tcBorders>
            <w:shd w:val="clear" w:color="auto" w:fill="auto"/>
            <w:noWrap/>
            <w:vAlign w:val="bottom"/>
            <w:hideMark/>
          </w:tcPr>
          <w:p w14:paraId="39CFEB2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1474</w:t>
            </w:r>
          </w:p>
        </w:tc>
        <w:tc>
          <w:tcPr>
            <w:tcW w:w="1440" w:type="dxa"/>
            <w:tcBorders>
              <w:top w:val="nil"/>
              <w:left w:val="single" w:sz="4" w:space="0" w:color="auto"/>
              <w:bottom w:val="nil"/>
              <w:right w:val="nil"/>
            </w:tcBorders>
            <w:shd w:val="clear" w:color="auto" w:fill="auto"/>
            <w:noWrap/>
            <w:vAlign w:val="bottom"/>
            <w:hideMark/>
          </w:tcPr>
          <w:p w14:paraId="787E2A4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18858</w:t>
            </w:r>
          </w:p>
        </w:tc>
        <w:tc>
          <w:tcPr>
            <w:tcW w:w="1440" w:type="dxa"/>
            <w:tcBorders>
              <w:top w:val="nil"/>
              <w:left w:val="nil"/>
              <w:bottom w:val="nil"/>
              <w:right w:val="nil"/>
            </w:tcBorders>
            <w:shd w:val="clear" w:color="auto" w:fill="auto"/>
            <w:noWrap/>
            <w:vAlign w:val="bottom"/>
            <w:hideMark/>
          </w:tcPr>
          <w:p w14:paraId="1B2925E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16852</w:t>
            </w:r>
          </w:p>
        </w:tc>
        <w:tc>
          <w:tcPr>
            <w:tcW w:w="1440" w:type="dxa"/>
            <w:tcBorders>
              <w:top w:val="nil"/>
              <w:left w:val="nil"/>
              <w:bottom w:val="nil"/>
              <w:right w:val="single" w:sz="4" w:space="0" w:color="auto"/>
            </w:tcBorders>
            <w:shd w:val="clear" w:color="auto" w:fill="auto"/>
            <w:noWrap/>
            <w:vAlign w:val="bottom"/>
            <w:hideMark/>
          </w:tcPr>
          <w:p w14:paraId="14A02AF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2007</w:t>
            </w:r>
          </w:p>
        </w:tc>
      </w:tr>
      <w:tr w:rsidR="00D03FD7" w:rsidRPr="00D03FD7" w14:paraId="4FDB1709"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541D2E8A"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Aug-18</w:t>
            </w:r>
          </w:p>
        </w:tc>
        <w:tc>
          <w:tcPr>
            <w:tcW w:w="1440" w:type="dxa"/>
            <w:tcBorders>
              <w:top w:val="nil"/>
              <w:left w:val="single" w:sz="4" w:space="0" w:color="auto"/>
              <w:bottom w:val="nil"/>
              <w:right w:val="nil"/>
            </w:tcBorders>
            <w:shd w:val="clear" w:color="auto" w:fill="auto"/>
            <w:noWrap/>
            <w:vAlign w:val="bottom"/>
            <w:hideMark/>
          </w:tcPr>
          <w:p w14:paraId="7E8F4AA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8147</w:t>
            </w:r>
          </w:p>
        </w:tc>
        <w:tc>
          <w:tcPr>
            <w:tcW w:w="1440" w:type="dxa"/>
            <w:tcBorders>
              <w:top w:val="nil"/>
              <w:left w:val="nil"/>
              <w:bottom w:val="nil"/>
              <w:right w:val="nil"/>
            </w:tcBorders>
            <w:shd w:val="clear" w:color="auto" w:fill="auto"/>
            <w:noWrap/>
            <w:vAlign w:val="bottom"/>
            <w:hideMark/>
          </w:tcPr>
          <w:p w14:paraId="5A2F154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6672</w:t>
            </w:r>
          </w:p>
        </w:tc>
        <w:tc>
          <w:tcPr>
            <w:tcW w:w="1440" w:type="dxa"/>
            <w:tcBorders>
              <w:top w:val="nil"/>
              <w:left w:val="nil"/>
              <w:bottom w:val="nil"/>
              <w:right w:val="single" w:sz="4" w:space="0" w:color="auto"/>
            </w:tcBorders>
            <w:shd w:val="clear" w:color="auto" w:fill="auto"/>
            <w:noWrap/>
            <w:vAlign w:val="bottom"/>
            <w:hideMark/>
          </w:tcPr>
          <w:p w14:paraId="5B4FF1F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1475</w:t>
            </w:r>
          </w:p>
        </w:tc>
        <w:tc>
          <w:tcPr>
            <w:tcW w:w="1440" w:type="dxa"/>
            <w:tcBorders>
              <w:top w:val="nil"/>
              <w:left w:val="single" w:sz="4" w:space="0" w:color="auto"/>
              <w:bottom w:val="nil"/>
              <w:right w:val="nil"/>
            </w:tcBorders>
            <w:shd w:val="clear" w:color="auto" w:fill="auto"/>
            <w:noWrap/>
            <w:vAlign w:val="bottom"/>
            <w:hideMark/>
          </w:tcPr>
          <w:p w14:paraId="2502CB9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18999</w:t>
            </w:r>
          </w:p>
        </w:tc>
        <w:tc>
          <w:tcPr>
            <w:tcW w:w="1440" w:type="dxa"/>
            <w:tcBorders>
              <w:top w:val="nil"/>
              <w:left w:val="nil"/>
              <w:bottom w:val="nil"/>
              <w:right w:val="nil"/>
            </w:tcBorders>
            <w:shd w:val="clear" w:color="auto" w:fill="auto"/>
            <w:noWrap/>
            <w:vAlign w:val="bottom"/>
            <w:hideMark/>
          </w:tcPr>
          <w:p w14:paraId="7749AD3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16936</w:t>
            </w:r>
          </w:p>
        </w:tc>
        <w:tc>
          <w:tcPr>
            <w:tcW w:w="1440" w:type="dxa"/>
            <w:tcBorders>
              <w:top w:val="nil"/>
              <w:left w:val="nil"/>
              <w:bottom w:val="nil"/>
              <w:right w:val="single" w:sz="4" w:space="0" w:color="auto"/>
            </w:tcBorders>
            <w:shd w:val="clear" w:color="auto" w:fill="auto"/>
            <w:noWrap/>
            <w:vAlign w:val="bottom"/>
            <w:hideMark/>
          </w:tcPr>
          <w:p w14:paraId="6087ABE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2063</w:t>
            </w:r>
          </w:p>
        </w:tc>
      </w:tr>
      <w:tr w:rsidR="00D03FD7" w:rsidRPr="00D03FD7" w14:paraId="6C21D687"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230F84BF"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Sep-18</w:t>
            </w:r>
          </w:p>
        </w:tc>
        <w:tc>
          <w:tcPr>
            <w:tcW w:w="1440" w:type="dxa"/>
            <w:tcBorders>
              <w:top w:val="nil"/>
              <w:left w:val="single" w:sz="4" w:space="0" w:color="auto"/>
              <w:bottom w:val="nil"/>
              <w:right w:val="nil"/>
            </w:tcBorders>
            <w:shd w:val="clear" w:color="auto" w:fill="auto"/>
            <w:noWrap/>
            <w:vAlign w:val="bottom"/>
            <w:hideMark/>
          </w:tcPr>
          <w:p w14:paraId="25644A0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8124</w:t>
            </w:r>
          </w:p>
        </w:tc>
        <w:tc>
          <w:tcPr>
            <w:tcW w:w="1440" w:type="dxa"/>
            <w:tcBorders>
              <w:top w:val="nil"/>
              <w:left w:val="nil"/>
              <w:bottom w:val="nil"/>
              <w:right w:val="nil"/>
            </w:tcBorders>
            <w:shd w:val="clear" w:color="auto" w:fill="auto"/>
            <w:noWrap/>
            <w:vAlign w:val="bottom"/>
            <w:hideMark/>
          </w:tcPr>
          <w:p w14:paraId="1378188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6660</w:t>
            </w:r>
          </w:p>
        </w:tc>
        <w:tc>
          <w:tcPr>
            <w:tcW w:w="1440" w:type="dxa"/>
            <w:tcBorders>
              <w:top w:val="nil"/>
              <w:left w:val="nil"/>
              <w:bottom w:val="nil"/>
              <w:right w:val="single" w:sz="4" w:space="0" w:color="auto"/>
            </w:tcBorders>
            <w:shd w:val="clear" w:color="auto" w:fill="auto"/>
            <w:noWrap/>
            <w:vAlign w:val="bottom"/>
            <w:hideMark/>
          </w:tcPr>
          <w:p w14:paraId="0151B8C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1464</w:t>
            </w:r>
          </w:p>
        </w:tc>
        <w:tc>
          <w:tcPr>
            <w:tcW w:w="1440" w:type="dxa"/>
            <w:tcBorders>
              <w:top w:val="nil"/>
              <w:left w:val="single" w:sz="4" w:space="0" w:color="auto"/>
              <w:bottom w:val="nil"/>
              <w:right w:val="nil"/>
            </w:tcBorders>
            <w:shd w:val="clear" w:color="auto" w:fill="auto"/>
            <w:noWrap/>
            <w:vAlign w:val="bottom"/>
            <w:hideMark/>
          </w:tcPr>
          <w:p w14:paraId="372B6E6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18940</w:t>
            </w:r>
          </w:p>
        </w:tc>
        <w:tc>
          <w:tcPr>
            <w:tcW w:w="1440" w:type="dxa"/>
            <w:tcBorders>
              <w:top w:val="nil"/>
              <w:left w:val="nil"/>
              <w:bottom w:val="nil"/>
              <w:right w:val="nil"/>
            </w:tcBorders>
            <w:shd w:val="clear" w:color="auto" w:fill="auto"/>
            <w:noWrap/>
            <w:vAlign w:val="bottom"/>
            <w:hideMark/>
          </w:tcPr>
          <w:p w14:paraId="183869A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16794</w:t>
            </w:r>
          </w:p>
        </w:tc>
        <w:tc>
          <w:tcPr>
            <w:tcW w:w="1440" w:type="dxa"/>
            <w:tcBorders>
              <w:top w:val="nil"/>
              <w:left w:val="nil"/>
              <w:bottom w:val="nil"/>
              <w:right w:val="single" w:sz="4" w:space="0" w:color="auto"/>
            </w:tcBorders>
            <w:shd w:val="clear" w:color="auto" w:fill="auto"/>
            <w:noWrap/>
            <w:vAlign w:val="bottom"/>
            <w:hideMark/>
          </w:tcPr>
          <w:p w14:paraId="4738E12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2146</w:t>
            </w:r>
          </w:p>
        </w:tc>
      </w:tr>
      <w:tr w:rsidR="00D03FD7" w:rsidRPr="00D03FD7" w14:paraId="30EDFCFF"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692FD893"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Oct-18</w:t>
            </w:r>
          </w:p>
        </w:tc>
        <w:tc>
          <w:tcPr>
            <w:tcW w:w="1440" w:type="dxa"/>
            <w:tcBorders>
              <w:top w:val="nil"/>
              <w:left w:val="single" w:sz="4" w:space="0" w:color="auto"/>
              <w:bottom w:val="nil"/>
              <w:right w:val="nil"/>
            </w:tcBorders>
            <w:shd w:val="clear" w:color="auto" w:fill="auto"/>
            <w:noWrap/>
            <w:vAlign w:val="bottom"/>
            <w:hideMark/>
          </w:tcPr>
          <w:p w14:paraId="6B94700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8211</w:t>
            </w:r>
          </w:p>
        </w:tc>
        <w:tc>
          <w:tcPr>
            <w:tcW w:w="1440" w:type="dxa"/>
            <w:tcBorders>
              <w:top w:val="nil"/>
              <w:left w:val="nil"/>
              <w:bottom w:val="nil"/>
              <w:right w:val="nil"/>
            </w:tcBorders>
            <w:shd w:val="clear" w:color="auto" w:fill="auto"/>
            <w:noWrap/>
            <w:vAlign w:val="bottom"/>
            <w:hideMark/>
          </w:tcPr>
          <w:p w14:paraId="389A49E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6745</w:t>
            </w:r>
          </w:p>
        </w:tc>
        <w:tc>
          <w:tcPr>
            <w:tcW w:w="1440" w:type="dxa"/>
            <w:tcBorders>
              <w:top w:val="nil"/>
              <w:left w:val="nil"/>
              <w:bottom w:val="nil"/>
              <w:right w:val="single" w:sz="4" w:space="0" w:color="auto"/>
            </w:tcBorders>
            <w:shd w:val="clear" w:color="auto" w:fill="auto"/>
            <w:noWrap/>
            <w:vAlign w:val="bottom"/>
            <w:hideMark/>
          </w:tcPr>
          <w:p w14:paraId="1211237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1465</w:t>
            </w:r>
          </w:p>
        </w:tc>
        <w:tc>
          <w:tcPr>
            <w:tcW w:w="1440" w:type="dxa"/>
            <w:tcBorders>
              <w:top w:val="nil"/>
              <w:left w:val="single" w:sz="4" w:space="0" w:color="auto"/>
              <w:bottom w:val="nil"/>
              <w:right w:val="nil"/>
            </w:tcBorders>
            <w:shd w:val="clear" w:color="auto" w:fill="auto"/>
            <w:noWrap/>
            <w:vAlign w:val="bottom"/>
            <w:hideMark/>
          </w:tcPr>
          <w:p w14:paraId="368A673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18899</w:t>
            </w:r>
          </w:p>
        </w:tc>
        <w:tc>
          <w:tcPr>
            <w:tcW w:w="1440" w:type="dxa"/>
            <w:tcBorders>
              <w:top w:val="nil"/>
              <w:left w:val="nil"/>
              <w:bottom w:val="nil"/>
              <w:right w:val="nil"/>
            </w:tcBorders>
            <w:shd w:val="clear" w:color="auto" w:fill="auto"/>
            <w:noWrap/>
            <w:vAlign w:val="bottom"/>
            <w:hideMark/>
          </w:tcPr>
          <w:p w14:paraId="76A5B04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16670</w:t>
            </w:r>
          </w:p>
        </w:tc>
        <w:tc>
          <w:tcPr>
            <w:tcW w:w="1440" w:type="dxa"/>
            <w:tcBorders>
              <w:top w:val="nil"/>
              <w:left w:val="nil"/>
              <w:bottom w:val="nil"/>
              <w:right w:val="single" w:sz="4" w:space="0" w:color="auto"/>
            </w:tcBorders>
            <w:shd w:val="clear" w:color="auto" w:fill="auto"/>
            <w:noWrap/>
            <w:vAlign w:val="bottom"/>
            <w:hideMark/>
          </w:tcPr>
          <w:p w14:paraId="4D682F5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2229</w:t>
            </w:r>
          </w:p>
        </w:tc>
      </w:tr>
      <w:tr w:rsidR="00D03FD7" w:rsidRPr="00D03FD7" w14:paraId="162D4DB7"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350F7FEE"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Nov-18</w:t>
            </w:r>
          </w:p>
        </w:tc>
        <w:tc>
          <w:tcPr>
            <w:tcW w:w="1440" w:type="dxa"/>
            <w:tcBorders>
              <w:top w:val="nil"/>
              <w:left w:val="single" w:sz="4" w:space="0" w:color="auto"/>
              <w:bottom w:val="nil"/>
              <w:right w:val="nil"/>
            </w:tcBorders>
            <w:shd w:val="clear" w:color="auto" w:fill="auto"/>
            <w:noWrap/>
            <w:vAlign w:val="bottom"/>
            <w:hideMark/>
          </w:tcPr>
          <w:p w14:paraId="2EAB974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8228</w:t>
            </w:r>
          </w:p>
        </w:tc>
        <w:tc>
          <w:tcPr>
            <w:tcW w:w="1440" w:type="dxa"/>
            <w:tcBorders>
              <w:top w:val="nil"/>
              <w:left w:val="nil"/>
              <w:bottom w:val="nil"/>
              <w:right w:val="nil"/>
            </w:tcBorders>
            <w:shd w:val="clear" w:color="auto" w:fill="auto"/>
            <w:noWrap/>
            <w:vAlign w:val="bottom"/>
            <w:hideMark/>
          </w:tcPr>
          <w:p w14:paraId="07D6E25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6737</w:t>
            </w:r>
          </w:p>
        </w:tc>
        <w:tc>
          <w:tcPr>
            <w:tcW w:w="1440" w:type="dxa"/>
            <w:tcBorders>
              <w:top w:val="nil"/>
              <w:left w:val="nil"/>
              <w:bottom w:val="nil"/>
              <w:right w:val="single" w:sz="4" w:space="0" w:color="auto"/>
            </w:tcBorders>
            <w:shd w:val="clear" w:color="auto" w:fill="auto"/>
            <w:noWrap/>
            <w:vAlign w:val="bottom"/>
            <w:hideMark/>
          </w:tcPr>
          <w:p w14:paraId="59B53CB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1491</w:t>
            </w:r>
          </w:p>
        </w:tc>
        <w:tc>
          <w:tcPr>
            <w:tcW w:w="1440" w:type="dxa"/>
            <w:tcBorders>
              <w:top w:val="nil"/>
              <w:left w:val="single" w:sz="4" w:space="0" w:color="auto"/>
              <w:bottom w:val="nil"/>
              <w:right w:val="nil"/>
            </w:tcBorders>
            <w:shd w:val="clear" w:color="auto" w:fill="auto"/>
            <w:noWrap/>
            <w:vAlign w:val="bottom"/>
            <w:hideMark/>
          </w:tcPr>
          <w:p w14:paraId="18E79CB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18870</w:t>
            </w:r>
          </w:p>
        </w:tc>
        <w:tc>
          <w:tcPr>
            <w:tcW w:w="1440" w:type="dxa"/>
            <w:tcBorders>
              <w:top w:val="nil"/>
              <w:left w:val="nil"/>
              <w:bottom w:val="nil"/>
              <w:right w:val="nil"/>
            </w:tcBorders>
            <w:shd w:val="clear" w:color="auto" w:fill="auto"/>
            <w:noWrap/>
            <w:vAlign w:val="bottom"/>
            <w:hideMark/>
          </w:tcPr>
          <w:p w14:paraId="0873D69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16496</w:t>
            </w:r>
          </w:p>
        </w:tc>
        <w:tc>
          <w:tcPr>
            <w:tcW w:w="1440" w:type="dxa"/>
            <w:tcBorders>
              <w:top w:val="nil"/>
              <w:left w:val="nil"/>
              <w:bottom w:val="nil"/>
              <w:right w:val="single" w:sz="4" w:space="0" w:color="auto"/>
            </w:tcBorders>
            <w:shd w:val="clear" w:color="auto" w:fill="auto"/>
            <w:noWrap/>
            <w:vAlign w:val="bottom"/>
            <w:hideMark/>
          </w:tcPr>
          <w:p w14:paraId="5EFC754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2374</w:t>
            </w:r>
          </w:p>
        </w:tc>
      </w:tr>
      <w:tr w:rsidR="00D03FD7" w:rsidRPr="00D03FD7" w14:paraId="39AEE033"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630B1C2D"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Dec-18</w:t>
            </w:r>
          </w:p>
        </w:tc>
        <w:tc>
          <w:tcPr>
            <w:tcW w:w="1440" w:type="dxa"/>
            <w:tcBorders>
              <w:top w:val="nil"/>
              <w:left w:val="single" w:sz="4" w:space="0" w:color="auto"/>
              <w:bottom w:val="nil"/>
              <w:right w:val="nil"/>
            </w:tcBorders>
            <w:shd w:val="clear" w:color="auto" w:fill="auto"/>
            <w:noWrap/>
            <w:vAlign w:val="bottom"/>
            <w:hideMark/>
          </w:tcPr>
          <w:p w14:paraId="3C44DB1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8303</w:t>
            </w:r>
          </w:p>
        </w:tc>
        <w:tc>
          <w:tcPr>
            <w:tcW w:w="1440" w:type="dxa"/>
            <w:tcBorders>
              <w:top w:val="nil"/>
              <w:left w:val="nil"/>
              <w:bottom w:val="nil"/>
              <w:right w:val="nil"/>
            </w:tcBorders>
            <w:shd w:val="clear" w:color="auto" w:fill="auto"/>
            <w:noWrap/>
            <w:vAlign w:val="bottom"/>
            <w:hideMark/>
          </w:tcPr>
          <w:p w14:paraId="3896CF8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6726</w:t>
            </w:r>
          </w:p>
        </w:tc>
        <w:tc>
          <w:tcPr>
            <w:tcW w:w="1440" w:type="dxa"/>
            <w:tcBorders>
              <w:top w:val="nil"/>
              <w:left w:val="nil"/>
              <w:bottom w:val="nil"/>
              <w:right w:val="single" w:sz="4" w:space="0" w:color="auto"/>
            </w:tcBorders>
            <w:shd w:val="clear" w:color="auto" w:fill="auto"/>
            <w:noWrap/>
            <w:vAlign w:val="bottom"/>
            <w:hideMark/>
          </w:tcPr>
          <w:p w14:paraId="0CA4991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1576</w:t>
            </w:r>
          </w:p>
        </w:tc>
        <w:tc>
          <w:tcPr>
            <w:tcW w:w="1440" w:type="dxa"/>
            <w:tcBorders>
              <w:top w:val="nil"/>
              <w:left w:val="single" w:sz="4" w:space="0" w:color="auto"/>
              <w:bottom w:val="nil"/>
              <w:right w:val="nil"/>
            </w:tcBorders>
            <w:shd w:val="clear" w:color="auto" w:fill="auto"/>
            <w:noWrap/>
            <w:vAlign w:val="bottom"/>
            <w:hideMark/>
          </w:tcPr>
          <w:p w14:paraId="21926E9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18737</w:t>
            </w:r>
          </w:p>
        </w:tc>
        <w:tc>
          <w:tcPr>
            <w:tcW w:w="1440" w:type="dxa"/>
            <w:tcBorders>
              <w:top w:val="nil"/>
              <w:left w:val="nil"/>
              <w:bottom w:val="nil"/>
              <w:right w:val="nil"/>
            </w:tcBorders>
            <w:shd w:val="clear" w:color="auto" w:fill="auto"/>
            <w:noWrap/>
            <w:vAlign w:val="bottom"/>
            <w:hideMark/>
          </w:tcPr>
          <w:p w14:paraId="09A938C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16251</w:t>
            </w:r>
          </w:p>
        </w:tc>
        <w:tc>
          <w:tcPr>
            <w:tcW w:w="1440" w:type="dxa"/>
            <w:tcBorders>
              <w:top w:val="nil"/>
              <w:left w:val="nil"/>
              <w:bottom w:val="nil"/>
              <w:right w:val="single" w:sz="4" w:space="0" w:color="auto"/>
            </w:tcBorders>
            <w:shd w:val="clear" w:color="auto" w:fill="auto"/>
            <w:noWrap/>
            <w:vAlign w:val="bottom"/>
            <w:hideMark/>
          </w:tcPr>
          <w:p w14:paraId="3BF4CED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2486</w:t>
            </w:r>
          </w:p>
        </w:tc>
      </w:tr>
      <w:tr w:rsidR="00D03FD7" w:rsidRPr="00D03FD7" w14:paraId="189C9390"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04DBC7D1"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Jan-19</w:t>
            </w:r>
          </w:p>
        </w:tc>
        <w:tc>
          <w:tcPr>
            <w:tcW w:w="1440" w:type="dxa"/>
            <w:tcBorders>
              <w:top w:val="nil"/>
              <w:left w:val="single" w:sz="4" w:space="0" w:color="auto"/>
              <w:bottom w:val="nil"/>
              <w:right w:val="nil"/>
            </w:tcBorders>
            <w:shd w:val="clear" w:color="auto" w:fill="auto"/>
            <w:noWrap/>
            <w:vAlign w:val="bottom"/>
            <w:hideMark/>
          </w:tcPr>
          <w:p w14:paraId="7E8D54B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8388</w:t>
            </w:r>
          </w:p>
        </w:tc>
        <w:tc>
          <w:tcPr>
            <w:tcW w:w="1440" w:type="dxa"/>
            <w:tcBorders>
              <w:top w:val="nil"/>
              <w:left w:val="nil"/>
              <w:bottom w:val="nil"/>
              <w:right w:val="nil"/>
            </w:tcBorders>
            <w:shd w:val="clear" w:color="auto" w:fill="auto"/>
            <w:noWrap/>
            <w:vAlign w:val="bottom"/>
            <w:hideMark/>
          </w:tcPr>
          <w:p w14:paraId="0EF9099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6711</w:t>
            </w:r>
          </w:p>
        </w:tc>
        <w:tc>
          <w:tcPr>
            <w:tcW w:w="1440" w:type="dxa"/>
            <w:tcBorders>
              <w:top w:val="nil"/>
              <w:left w:val="nil"/>
              <w:bottom w:val="nil"/>
              <w:right w:val="single" w:sz="4" w:space="0" w:color="auto"/>
            </w:tcBorders>
            <w:shd w:val="clear" w:color="auto" w:fill="auto"/>
            <w:noWrap/>
            <w:vAlign w:val="bottom"/>
            <w:hideMark/>
          </w:tcPr>
          <w:p w14:paraId="02F1B66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1677</w:t>
            </w:r>
          </w:p>
        </w:tc>
        <w:tc>
          <w:tcPr>
            <w:tcW w:w="1440" w:type="dxa"/>
            <w:tcBorders>
              <w:top w:val="nil"/>
              <w:left w:val="single" w:sz="4" w:space="0" w:color="auto"/>
              <w:bottom w:val="nil"/>
              <w:right w:val="nil"/>
            </w:tcBorders>
            <w:shd w:val="clear" w:color="auto" w:fill="auto"/>
            <w:noWrap/>
            <w:vAlign w:val="bottom"/>
            <w:hideMark/>
          </w:tcPr>
          <w:p w14:paraId="0DEF716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18683</w:t>
            </w:r>
          </w:p>
        </w:tc>
        <w:tc>
          <w:tcPr>
            <w:tcW w:w="1440" w:type="dxa"/>
            <w:tcBorders>
              <w:top w:val="nil"/>
              <w:left w:val="nil"/>
              <w:bottom w:val="nil"/>
              <w:right w:val="nil"/>
            </w:tcBorders>
            <w:shd w:val="clear" w:color="auto" w:fill="auto"/>
            <w:noWrap/>
            <w:vAlign w:val="bottom"/>
            <w:hideMark/>
          </w:tcPr>
          <w:p w14:paraId="35DD2F3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16085</w:t>
            </w:r>
          </w:p>
        </w:tc>
        <w:tc>
          <w:tcPr>
            <w:tcW w:w="1440" w:type="dxa"/>
            <w:tcBorders>
              <w:top w:val="nil"/>
              <w:left w:val="nil"/>
              <w:bottom w:val="nil"/>
              <w:right w:val="single" w:sz="4" w:space="0" w:color="auto"/>
            </w:tcBorders>
            <w:shd w:val="clear" w:color="auto" w:fill="auto"/>
            <w:noWrap/>
            <w:vAlign w:val="bottom"/>
            <w:hideMark/>
          </w:tcPr>
          <w:p w14:paraId="016847F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2598</w:t>
            </w:r>
          </w:p>
        </w:tc>
      </w:tr>
      <w:tr w:rsidR="00D03FD7" w:rsidRPr="00D03FD7" w14:paraId="0B5A73EE"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49D5B8D4"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Feb-19</w:t>
            </w:r>
          </w:p>
        </w:tc>
        <w:tc>
          <w:tcPr>
            <w:tcW w:w="1440" w:type="dxa"/>
            <w:tcBorders>
              <w:top w:val="nil"/>
              <w:left w:val="single" w:sz="4" w:space="0" w:color="auto"/>
              <w:bottom w:val="nil"/>
              <w:right w:val="nil"/>
            </w:tcBorders>
            <w:shd w:val="clear" w:color="auto" w:fill="auto"/>
            <w:noWrap/>
            <w:vAlign w:val="bottom"/>
            <w:hideMark/>
          </w:tcPr>
          <w:p w14:paraId="2720873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8484</w:t>
            </w:r>
          </w:p>
        </w:tc>
        <w:tc>
          <w:tcPr>
            <w:tcW w:w="1440" w:type="dxa"/>
            <w:tcBorders>
              <w:top w:val="nil"/>
              <w:left w:val="nil"/>
              <w:bottom w:val="nil"/>
              <w:right w:val="nil"/>
            </w:tcBorders>
            <w:shd w:val="clear" w:color="auto" w:fill="auto"/>
            <w:noWrap/>
            <w:vAlign w:val="bottom"/>
            <w:hideMark/>
          </w:tcPr>
          <w:p w14:paraId="25F094F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6738</w:t>
            </w:r>
          </w:p>
        </w:tc>
        <w:tc>
          <w:tcPr>
            <w:tcW w:w="1440" w:type="dxa"/>
            <w:tcBorders>
              <w:top w:val="nil"/>
              <w:left w:val="nil"/>
              <w:bottom w:val="nil"/>
              <w:right w:val="single" w:sz="4" w:space="0" w:color="auto"/>
            </w:tcBorders>
            <w:shd w:val="clear" w:color="auto" w:fill="auto"/>
            <w:noWrap/>
            <w:vAlign w:val="bottom"/>
            <w:hideMark/>
          </w:tcPr>
          <w:p w14:paraId="198E7F0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1745</w:t>
            </w:r>
          </w:p>
        </w:tc>
        <w:tc>
          <w:tcPr>
            <w:tcW w:w="1440" w:type="dxa"/>
            <w:tcBorders>
              <w:top w:val="nil"/>
              <w:left w:val="single" w:sz="4" w:space="0" w:color="auto"/>
              <w:bottom w:val="nil"/>
              <w:right w:val="nil"/>
            </w:tcBorders>
            <w:shd w:val="clear" w:color="auto" w:fill="auto"/>
            <w:noWrap/>
            <w:vAlign w:val="bottom"/>
            <w:hideMark/>
          </w:tcPr>
          <w:p w14:paraId="0AAAE53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18842</w:t>
            </w:r>
          </w:p>
        </w:tc>
        <w:tc>
          <w:tcPr>
            <w:tcW w:w="1440" w:type="dxa"/>
            <w:tcBorders>
              <w:top w:val="nil"/>
              <w:left w:val="nil"/>
              <w:bottom w:val="nil"/>
              <w:right w:val="nil"/>
            </w:tcBorders>
            <w:shd w:val="clear" w:color="auto" w:fill="auto"/>
            <w:noWrap/>
            <w:vAlign w:val="bottom"/>
            <w:hideMark/>
          </w:tcPr>
          <w:p w14:paraId="59291E8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16198</w:t>
            </w:r>
          </w:p>
        </w:tc>
        <w:tc>
          <w:tcPr>
            <w:tcW w:w="1440" w:type="dxa"/>
            <w:tcBorders>
              <w:top w:val="nil"/>
              <w:left w:val="nil"/>
              <w:bottom w:val="nil"/>
              <w:right w:val="single" w:sz="4" w:space="0" w:color="auto"/>
            </w:tcBorders>
            <w:shd w:val="clear" w:color="auto" w:fill="auto"/>
            <w:noWrap/>
            <w:vAlign w:val="bottom"/>
            <w:hideMark/>
          </w:tcPr>
          <w:p w14:paraId="1984812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2644</w:t>
            </w:r>
          </w:p>
        </w:tc>
      </w:tr>
      <w:tr w:rsidR="00D03FD7" w:rsidRPr="00D03FD7" w14:paraId="3E04147C"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281E39FE"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Mar-19</w:t>
            </w:r>
          </w:p>
        </w:tc>
        <w:tc>
          <w:tcPr>
            <w:tcW w:w="1440" w:type="dxa"/>
            <w:tcBorders>
              <w:top w:val="nil"/>
              <w:left w:val="single" w:sz="4" w:space="0" w:color="auto"/>
              <w:bottom w:val="nil"/>
              <w:right w:val="nil"/>
            </w:tcBorders>
            <w:shd w:val="clear" w:color="auto" w:fill="auto"/>
            <w:noWrap/>
            <w:vAlign w:val="bottom"/>
            <w:hideMark/>
          </w:tcPr>
          <w:p w14:paraId="2AA3988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8557</w:t>
            </w:r>
          </w:p>
        </w:tc>
        <w:tc>
          <w:tcPr>
            <w:tcW w:w="1440" w:type="dxa"/>
            <w:tcBorders>
              <w:top w:val="nil"/>
              <w:left w:val="nil"/>
              <w:bottom w:val="nil"/>
              <w:right w:val="nil"/>
            </w:tcBorders>
            <w:shd w:val="clear" w:color="auto" w:fill="auto"/>
            <w:noWrap/>
            <w:vAlign w:val="bottom"/>
            <w:hideMark/>
          </w:tcPr>
          <w:p w14:paraId="611EF89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6790</w:t>
            </w:r>
          </w:p>
        </w:tc>
        <w:tc>
          <w:tcPr>
            <w:tcW w:w="1440" w:type="dxa"/>
            <w:tcBorders>
              <w:top w:val="nil"/>
              <w:left w:val="nil"/>
              <w:bottom w:val="nil"/>
              <w:right w:val="single" w:sz="4" w:space="0" w:color="auto"/>
            </w:tcBorders>
            <w:shd w:val="clear" w:color="auto" w:fill="auto"/>
            <w:noWrap/>
            <w:vAlign w:val="bottom"/>
            <w:hideMark/>
          </w:tcPr>
          <w:p w14:paraId="7C337D4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1767</w:t>
            </w:r>
          </w:p>
        </w:tc>
        <w:tc>
          <w:tcPr>
            <w:tcW w:w="1440" w:type="dxa"/>
            <w:tcBorders>
              <w:top w:val="nil"/>
              <w:left w:val="single" w:sz="4" w:space="0" w:color="auto"/>
              <w:bottom w:val="nil"/>
              <w:right w:val="nil"/>
            </w:tcBorders>
            <w:shd w:val="clear" w:color="auto" w:fill="auto"/>
            <w:noWrap/>
            <w:vAlign w:val="bottom"/>
            <w:hideMark/>
          </w:tcPr>
          <w:p w14:paraId="5E596D5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18912</w:t>
            </w:r>
          </w:p>
        </w:tc>
        <w:tc>
          <w:tcPr>
            <w:tcW w:w="1440" w:type="dxa"/>
            <w:tcBorders>
              <w:top w:val="nil"/>
              <w:left w:val="nil"/>
              <w:bottom w:val="nil"/>
              <w:right w:val="nil"/>
            </w:tcBorders>
            <w:shd w:val="clear" w:color="auto" w:fill="auto"/>
            <w:noWrap/>
            <w:vAlign w:val="bottom"/>
            <w:hideMark/>
          </w:tcPr>
          <w:p w14:paraId="27C3D7E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16234</w:t>
            </w:r>
          </w:p>
        </w:tc>
        <w:tc>
          <w:tcPr>
            <w:tcW w:w="1440" w:type="dxa"/>
            <w:tcBorders>
              <w:top w:val="nil"/>
              <w:left w:val="nil"/>
              <w:bottom w:val="nil"/>
              <w:right w:val="single" w:sz="4" w:space="0" w:color="auto"/>
            </w:tcBorders>
            <w:shd w:val="clear" w:color="auto" w:fill="auto"/>
            <w:noWrap/>
            <w:vAlign w:val="bottom"/>
            <w:hideMark/>
          </w:tcPr>
          <w:p w14:paraId="1F3E8F1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2678</w:t>
            </w:r>
          </w:p>
        </w:tc>
      </w:tr>
      <w:tr w:rsidR="00D03FD7" w:rsidRPr="00D03FD7" w14:paraId="4EDF5A4F"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3D92BC8D"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Apr-19</w:t>
            </w:r>
          </w:p>
        </w:tc>
        <w:tc>
          <w:tcPr>
            <w:tcW w:w="1440" w:type="dxa"/>
            <w:tcBorders>
              <w:top w:val="nil"/>
              <w:left w:val="single" w:sz="4" w:space="0" w:color="auto"/>
              <w:bottom w:val="nil"/>
              <w:right w:val="nil"/>
            </w:tcBorders>
            <w:shd w:val="clear" w:color="auto" w:fill="auto"/>
            <w:noWrap/>
            <w:vAlign w:val="bottom"/>
            <w:hideMark/>
          </w:tcPr>
          <w:p w14:paraId="41584F7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8513</w:t>
            </w:r>
          </w:p>
        </w:tc>
        <w:tc>
          <w:tcPr>
            <w:tcW w:w="1440" w:type="dxa"/>
            <w:tcBorders>
              <w:top w:val="nil"/>
              <w:left w:val="nil"/>
              <w:bottom w:val="nil"/>
              <w:right w:val="nil"/>
            </w:tcBorders>
            <w:shd w:val="clear" w:color="auto" w:fill="auto"/>
            <w:noWrap/>
            <w:vAlign w:val="bottom"/>
            <w:hideMark/>
          </w:tcPr>
          <w:p w14:paraId="73ECF3F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6743</w:t>
            </w:r>
          </w:p>
        </w:tc>
        <w:tc>
          <w:tcPr>
            <w:tcW w:w="1440" w:type="dxa"/>
            <w:tcBorders>
              <w:top w:val="nil"/>
              <w:left w:val="nil"/>
              <w:bottom w:val="nil"/>
              <w:right w:val="single" w:sz="4" w:space="0" w:color="auto"/>
            </w:tcBorders>
            <w:shd w:val="clear" w:color="auto" w:fill="auto"/>
            <w:noWrap/>
            <w:vAlign w:val="bottom"/>
            <w:hideMark/>
          </w:tcPr>
          <w:p w14:paraId="64597C3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1771</w:t>
            </w:r>
          </w:p>
        </w:tc>
        <w:tc>
          <w:tcPr>
            <w:tcW w:w="1440" w:type="dxa"/>
            <w:tcBorders>
              <w:top w:val="nil"/>
              <w:left w:val="single" w:sz="4" w:space="0" w:color="auto"/>
              <w:bottom w:val="nil"/>
              <w:right w:val="nil"/>
            </w:tcBorders>
            <w:shd w:val="clear" w:color="auto" w:fill="auto"/>
            <w:noWrap/>
            <w:vAlign w:val="bottom"/>
            <w:hideMark/>
          </w:tcPr>
          <w:p w14:paraId="57FE35B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18937</w:t>
            </w:r>
          </w:p>
        </w:tc>
        <w:tc>
          <w:tcPr>
            <w:tcW w:w="1440" w:type="dxa"/>
            <w:tcBorders>
              <w:top w:val="nil"/>
              <w:left w:val="nil"/>
              <w:bottom w:val="nil"/>
              <w:right w:val="nil"/>
            </w:tcBorders>
            <w:shd w:val="clear" w:color="auto" w:fill="auto"/>
            <w:noWrap/>
            <w:vAlign w:val="bottom"/>
            <w:hideMark/>
          </w:tcPr>
          <w:p w14:paraId="4E5EDBF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16302</w:t>
            </w:r>
          </w:p>
        </w:tc>
        <w:tc>
          <w:tcPr>
            <w:tcW w:w="1440" w:type="dxa"/>
            <w:tcBorders>
              <w:top w:val="nil"/>
              <w:left w:val="nil"/>
              <w:bottom w:val="nil"/>
              <w:right w:val="single" w:sz="4" w:space="0" w:color="auto"/>
            </w:tcBorders>
            <w:shd w:val="clear" w:color="auto" w:fill="auto"/>
            <w:noWrap/>
            <w:vAlign w:val="bottom"/>
            <w:hideMark/>
          </w:tcPr>
          <w:p w14:paraId="28292E3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2635</w:t>
            </w:r>
          </w:p>
        </w:tc>
      </w:tr>
      <w:tr w:rsidR="00D03FD7" w:rsidRPr="00D03FD7" w14:paraId="723C7C6C"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69987079"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May-19</w:t>
            </w:r>
          </w:p>
        </w:tc>
        <w:tc>
          <w:tcPr>
            <w:tcW w:w="1440" w:type="dxa"/>
            <w:tcBorders>
              <w:top w:val="nil"/>
              <w:left w:val="single" w:sz="4" w:space="0" w:color="auto"/>
              <w:bottom w:val="nil"/>
              <w:right w:val="nil"/>
            </w:tcBorders>
            <w:shd w:val="clear" w:color="auto" w:fill="auto"/>
            <w:noWrap/>
            <w:vAlign w:val="bottom"/>
            <w:hideMark/>
          </w:tcPr>
          <w:p w14:paraId="181FC1C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8455</w:t>
            </w:r>
          </w:p>
        </w:tc>
        <w:tc>
          <w:tcPr>
            <w:tcW w:w="1440" w:type="dxa"/>
            <w:tcBorders>
              <w:top w:val="nil"/>
              <w:left w:val="nil"/>
              <w:bottom w:val="nil"/>
              <w:right w:val="nil"/>
            </w:tcBorders>
            <w:shd w:val="clear" w:color="auto" w:fill="auto"/>
            <w:noWrap/>
            <w:vAlign w:val="bottom"/>
            <w:hideMark/>
          </w:tcPr>
          <w:p w14:paraId="1558BCE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6703</w:t>
            </w:r>
          </w:p>
        </w:tc>
        <w:tc>
          <w:tcPr>
            <w:tcW w:w="1440" w:type="dxa"/>
            <w:tcBorders>
              <w:top w:val="nil"/>
              <w:left w:val="nil"/>
              <w:bottom w:val="nil"/>
              <w:right w:val="single" w:sz="4" w:space="0" w:color="auto"/>
            </w:tcBorders>
            <w:shd w:val="clear" w:color="auto" w:fill="auto"/>
            <w:noWrap/>
            <w:vAlign w:val="bottom"/>
            <w:hideMark/>
          </w:tcPr>
          <w:p w14:paraId="08533E0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1752</w:t>
            </w:r>
          </w:p>
        </w:tc>
        <w:tc>
          <w:tcPr>
            <w:tcW w:w="1440" w:type="dxa"/>
            <w:tcBorders>
              <w:top w:val="nil"/>
              <w:left w:val="single" w:sz="4" w:space="0" w:color="auto"/>
              <w:bottom w:val="nil"/>
              <w:right w:val="nil"/>
            </w:tcBorders>
            <w:shd w:val="clear" w:color="auto" w:fill="auto"/>
            <w:noWrap/>
            <w:vAlign w:val="bottom"/>
            <w:hideMark/>
          </w:tcPr>
          <w:p w14:paraId="7C7EC1F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18929</w:t>
            </w:r>
          </w:p>
        </w:tc>
        <w:tc>
          <w:tcPr>
            <w:tcW w:w="1440" w:type="dxa"/>
            <w:tcBorders>
              <w:top w:val="nil"/>
              <w:left w:val="nil"/>
              <w:bottom w:val="nil"/>
              <w:right w:val="nil"/>
            </w:tcBorders>
            <w:shd w:val="clear" w:color="auto" w:fill="auto"/>
            <w:noWrap/>
            <w:vAlign w:val="bottom"/>
            <w:hideMark/>
          </w:tcPr>
          <w:p w14:paraId="25E5235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16269</w:t>
            </w:r>
          </w:p>
        </w:tc>
        <w:tc>
          <w:tcPr>
            <w:tcW w:w="1440" w:type="dxa"/>
            <w:tcBorders>
              <w:top w:val="nil"/>
              <w:left w:val="nil"/>
              <w:bottom w:val="nil"/>
              <w:right w:val="single" w:sz="4" w:space="0" w:color="auto"/>
            </w:tcBorders>
            <w:shd w:val="clear" w:color="auto" w:fill="auto"/>
            <w:noWrap/>
            <w:vAlign w:val="bottom"/>
            <w:hideMark/>
          </w:tcPr>
          <w:p w14:paraId="628A647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2661</w:t>
            </w:r>
          </w:p>
        </w:tc>
      </w:tr>
      <w:tr w:rsidR="00D03FD7" w:rsidRPr="00D03FD7" w14:paraId="68D14A4B"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157E239D"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Jun-19</w:t>
            </w:r>
          </w:p>
        </w:tc>
        <w:tc>
          <w:tcPr>
            <w:tcW w:w="1440" w:type="dxa"/>
            <w:tcBorders>
              <w:top w:val="nil"/>
              <w:left w:val="single" w:sz="4" w:space="0" w:color="auto"/>
              <w:bottom w:val="nil"/>
              <w:right w:val="nil"/>
            </w:tcBorders>
            <w:shd w:val="clear" w:color="auto" w:fill="auto"/>
            <w:noWrap/>
            <w:vAlign w:val="bottom"/>
            <w:hideMark/>
          </w:tcPr>
          <w:p w14:paraId="2328F29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8436</w:t>
            </w:r>
          </w:p>
        </w:tc>
        <w:tc>
          <w:tcPr>
            <w:tcW w:w="1440" w:type="dxa"/>
            <w:tcBorders>
              <w:top w:val="nil"/>
              <w:left w:val="nil"/>
              <w:bottom w:val="nil"/>
              <w:right w:val="nil"/>
            </w:tcBorders>
            <w:shd w:val="clear" w:color="auto" w:fill="auto"/>
            <w:noWrap/>
            <w:vAlign w:val="bottom"/>
            <w:hideMark/>
          </w:tcPr>
          <w:p w14:paraId="74EE3E7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6687</w:t>
            </w:r>
          </w:p>
        </w:tc>
        <w:tc>
          <w:tcPr>
            <w:tcW w:w="1440" w:type="dxa"/>
            <w:tcBorders>
              <w:top w:val="nil"/>
              <w:left w:val="nil"/>
              <w:bottom w:val="nil"/>
              <w:right w:val="single" w:sz="4" w:space="0" w:color="auto"/>
            </w:tcBorders>
            <w:shd w:val="clear" w:color="auto" w:fill="auto"/>
            <w:noWrap/>
            <w:vAlign w:val="bottom"/>
            <w:hideMark/>
          </w:tcPr>
          <w:p w14:paraId="72DEAE3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1748</w:t>
            </w:r>
          </w:p>
        </w:tc>
        <w:tc>
          <w:tcPr>
            <w:tcW w:w="1440" w:type="dxa"/>
            <w:tcBorders>
              <w:top w:val="nil"/>
              <w:left w:val="single" w:sz="4" w:space="0" w:color="auto"/>
              <w:bottom w:val="nil"/>
              <w:right w:val="nil"/>
            </w:tcBorders>
            <w:shd w:val="clear" w:color="auto" w:fill="auto"/>
            <w:noWrap/>
            <w:vAlign w:val="bottom"/>
            <w:hideMark/>
          </w:tcPr>
          <w:p w14:paraId="63CDAE1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18958</w:t>
            </w:r>
          </w:p>
        </w:tc>
        <w:tc>
          <w:tcPr>
            <w:tcW w:w="1440" w:type="dxa"/>
            <w:tcBorders>
              <w:top w:val="nil"/>
              <w:left w:val="nil"/>
              <w:bottom w:val="nil"/>
              <w:right w:val="nil"/>
            </w:tcBorders>
            <w:shd w:val="clear" w:color="auto" w:fill="auto"/>
            <w:noWrap/>
            <w:vAlign w:val="bottom"/>
            <w:hideMark/>
          </w:tcPr>
          <w:p w14:paraId="649BD6C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16337</w:t>
            </w:r>
          </w:p>
        </w:tc>
        <w:tc>
          <w:tcPr>
            <w:tcW w:w="1440" w:type="dxa"/>
            <w:tcBorders>
              <w:top w:val="nil"/>
              <w:left w:val="nil"/>
              <w:bottom w:val="nil"/>
              <w:right w:val="single" w:sz="4" w:space="0" w:color="auto"/>
            </w:tcBorders>
            <w:shd w:val="clear" w:color="auto" w:fill="auto"/>
            <w:noWrap/>
            <w:vAlign w:val="bottom"/>
            <w:hideMark/>
          </w:tcPr>
          <w:p w14:paraId="498AB1B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2621</w:t>
            </w:r>
          </w:p>
        </w:tc>
      </w:tr>
      <w:tr w:rsidR="00D03FD7" w:rsidRPr="00D03FD7" w14:paraId="612EA94A"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401C06A6"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Jul-19</w:t>
            </w:r>
          </w:p>
        </w:tc>
        <w:tc>
          <w:tcPr>
            <w:tcW w:w="1440" w:type="dxa"/>
            <w:tcBorders>
              <w:top w:val="nil"/>
              <w:left w:val="single" w:sz="4" w:space="0" w:color="auto"/>
              <w:bottom w:val="nil"/>
              <w:right w:val="nil"/>
            </w:tcBorders>
            <w:shd w:val="clear" w:color="auto" w:fill="auto"/>
            <w:noWrap/>
            <w:vAlign w:val="bottom"/>
            <w:hideMark/>
          </w:tcPr>
          <w:p w14:paraId="0E37DB4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8380</w:t>
            </w:r>
          </w:p>
        </w:tc>
        <w:tc>
          <w:tcPr>
            <w:tcW w:w="1440" w:type="dxa"/>
            <w:tcBorders>
              <w:top w:val="nil"/>
              <w:left w:val="nil"/>
              <w:bottom w:val="nil"/>
              <w:right w:val="nil"/>
            </w:tcBorders>
            <w:shd w:val="clear" w:color="auto" w:fill="auto"/>
            <w:noWrap/>
            <w:vAlign w:val="bottom"/>
            <w:hideMark/>
          </w:tcPr>
          <w:p w14:paraId="0FE33B5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6622</w:t>
            </w:r>
          </w:p>
        </w:tc>
        <w:tc>
          <w:tcPr>
            <w:tcW w:w="1440" w:type="dxa"/>
            <w:tcBorders>
              <w:top w:val="nil"/>
              <w:left w:val="nil"/>
              <w:bottom w:val="nil"/>
              <w:right w:val="single" w:sz="4" w:space="0" w:color="auto"/>
            </w:tcBorders>
            <w:shd w:val="clear" w:color="auto" w:fill="auto"/>
            <w:noWrap/>
            <w:vAlign w:val="bottom"/>
            <w:hideMark/>
          </w:tcPr>
          <w:p w14:paraId="1B68FDB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1759</w:t>
            </w:r>
          </w:p>
        </w:tc>
        <w:tc>
          <w:tcPr>
            <w:tcW w:w="1440" w:type="dxa"/>
            <w:tcBorders>
              <w:top w:val="nil"/>
              <w:left w:val="single" w:sz="4" w:space="0" w:color="auto"/>
              <w:bottom w:val="nil"/>
              <w:right w:val="nil"/>
            </w:tcBorders>
            <w:shd w:val="clear" w:color="auto" w:fill="auto"/>
            <w:noWrap/>
            <w:vAlign w:val="bottom"/>
            <w:hideMark/>
          </w:tcPr>
          <w:p w14:paraId="25DAC97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18994</w:t>
            </w:r>
          </w:p>
        </w:tc>
        <w:tc>
          <w:tcPr>
            <w:tcW w:w="1440" w:type="dxa"/>
            <w:tcBorders>
              <w:top w:val="nil"/>
              <w:left w:val="nil"/>
              <w:bottom w:val="nil"/>
              <w:right w:val="nil"/>
            </w:tcBorders>
            <w:shd w:val="clear" w:color="auto" w:fill="auto"/>
            <w:noWrap/>
            <w:vAlign w:val="bottom"/>
            <w:hideMark/>
          </w:tcPr>
          <w:p w14:paraId="556F047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16220</w:t>
            </w:r>
          </w:p>
        </w:tc>
        <w:tc>
          <w:tcPr>
            <w:tcW w:w="1440" w:type="dxa"/>
            <w:tcBorders>
              <w:top w:val="nil"/>
              <w:left w:val="nil"/>
              <w:bottom w:val="nil"/>
              <w:right w:val="single" w:sz="4" w:space="0" w:color="auto"/>
            </w:tcBorders>
            <w:shd w:val="clear" w:color="auto" w:fill="auto"/>
            <w:noWrap/>
            <w:vAlign w:val="bottom"/>
            <w:hideMark/>
          </w:tcPr>
          <w:p w14:paraId="1F0A175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2773</w:t>
            </w:r>
          </w:p>
        </w:tc>
      </w:tr>
      <w:tr w:rsidR="00D03FD7" w:rsidRPr="00D03FD7" w14:paraId="49ED25B2"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562174AB"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Aug-19</w:t>
            </w:r>
          </w:p>
        </w:tc>
        <w:tc>
          <w:tcPr>
            <w:tcW w:w="1440" w:type="dxa"/>
            <w:tcBorders>
              <w:top w:val="nil"/>
              <w:left w:val="single" w:sz="4" w:space="0" w:color="auto"/>
              <w:bottom w:val="nil"/>
              <w:right w:val="nil"/>
            </w:tcBorders>
            <w:shd w:val="clear" w:color="auto" w:fill="auto"/>
            <w:noWrap/>
            <w:vAlign w:val="bottom"/>
            <w:hideMark/>
          </w:tcPr>
          <w:p w14:paraId="5C85967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8404</w:t>
            </w:r>
          </w:p>
        </w:tc>
        <w:tc>
          <w:tcPr>
            <w:tcW w:w="1440" w:type="dxa"/>
            <w:tcBorders>
              <w:top w:val="nil"/>
              <w:left w:val="nil"/>
              <w:bottom w:val="nil"/>
              <w:right w:val="nil"/>
            </w:tcBorders>
            <w:shd w:val="clear" w:color="auto" w:fill="auto"/>
            <w:noWrap/>
            <w:vAlign w:val="bottom"/>
            <w:hideMark/>
          </w:tcPr>
          <w:p w14:paraId="0BEA44F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6643</w:t>
            </w:r>
          </w:p>
        </w:tc>
        <w:tc>
          <w:tcPr>
            <w:tcW w:w="1440" w:type="dxa"/>
            <w:tcBorders>
              <w:top w:val="nil"/>
              <w:left w:val="nil"/>
              <w:bottom w:val="nil"/>
              <w:right w:val="single" w:sz="4" w:space="0" w:color="auto"/>
            </w:tcBorders>
            <w:shd w:val="clear" w:color="auto" w:fill="auto"/>
            <w:noWrap/>
            <w:vAlign w:val="bottom"/>
            <w:hideMark/>
          </w:tcPr>
          <w:p w14:paraId="3564D3F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1761</w:t>
            </w:r>
          </w:p>
        </w:tc>
        <w:tc>
          <w:tcPr>
            <w:tcW w:w="1440" w:type="dxa"/>
            <w:tcBorders>
              <w:top w:val="nil"/>
              <w:left w:val="single" w:sz="4" w:space="0" w:color="auto"/>
              <w:bottom w:val="nil"/>
              <w:right w:val="nil"/>
            </w:tcBorders>
            <w:shd w:val="clear" w:color="auto" w:fill="auto"/>
            <w:noWrap/>
            <w:vAlign w:val="bottom"/>
            <w:hideMark/>
          </w:tcPr>
          <w:p w14:paraId="78242D2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19029</w:t>
            </w:r>
          </w:p>
        </w:tc>
        <w:tc>
          <w:tcPr>
            <w:tcW w:w="1440" w:type="dxa"/>
            <w:tcBorders>
              <w:top w:val="nil"/>
              <w:left w:val="nil"/>
              <w:bottom w:val="nil"/>
              <w:right w:val="nil"/>
            </w:tcBorders>
            <w:shd w:val="clear" w:color="auto" w:fill="auto"/>
            <w:noWrap/>
            <w:vAlign w:val="bottom"/>
            <w:hideMark/>
          </w:tcPr>
          <w:p w14:paraId="1EE41DA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16283</w:t>
            </w:r>
          </w:p>
        </w:tc>
        <w:tc>
          <w:tcPr>
            <w:tcW w:w="1440" w:type="dxa"/>
            <w:tcBorders>
              <w:top w:val="nil"/>
              <w:left w:val="nil"/>
              <w:bottom w:val="nil"/>
              <w:right w:val="single" w:sz="4" w:space="0" w:color="auto"/>
            </w:tcBorders>
            <w:shd w:val="clear" w:color="auto" w:fill="auto"/>
            <w:noWrap/>
            <w:vAlign w:val="bottom"/>
            <w:hideMark/>
          </w:tcPr>
          <w:p w14:paraId="3051B72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2746</w:t>
            </w:r>
          </w:p>
        </w:tc>
      </w:tr>
      <w:tr w:rsidR="00D03FD7" w:rsidRPr="00D03FD7" w14:paraId="71A60DBF"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29CBEA2B"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Sep-19</w:t>
            </w:r>
          </w:p>
        </w:tc>
        <w:tc>
          <w:tcPr>
            <w:tcW w:w="1440" w:type="dxa"/>
            <w:tcBorders>
              <w:top w:val="nil"/>
              <w:left w:val="single" w:sz="4" w:space="0" w:color="auto"/>
              <w:bottom w:val="nil"/>
              <w:right w:val="nil"/>
            </w:tcBorders>
            <w:shd w:val="clear" w:color="auto" w:fill="auto"/>
            <w:noWrap/>
            <w:vAlign w:val="bottom"/>
            <w:hideMark/>
          </w:tcPr>
          <w:p w14:paraId="0EE3388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8353</w:t>
            </w:r>
          </w:p>
        </w:tc>
        <w:tc>
          <w:tcPr>
            <w:tcW w:w="1440" w:type="dxa"/>
            <w:tcBorders>
              <w:top w:val="nil"/>
              <w:left w:val="nil"/>
              <w:bottom w:val="nil"/>
              <w:right w:val="nil"/>
            </w:tcBorders>
            <w:shd w:val="clear" w:color="auto" w:fill="auto"/>
            <w:noWrap/>
            <w:vAlign w:val="bottom"/>
            <w:hideMark/>
          </w:tcPr>
          <w:p w14:paraId="3DFD7D9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6631</w:t>
            </w:r>
          </w:p>
        </w:tc>
        <w:tc>
          <w:tcPr>
            <w:tcW w:w="1440" w:type="dxa"/>
            <w:tcBorders>
              <w:top w:val="nil"/>
              <w:left w:val="nil"/>
              <w:bottom w:val="nil"/>
              <w:right w:val="single" w:sz="4" w:space="0" w:color="auto"/>
            </w:tcBorders>
            <w:shd w:val="clear" w:color="auto" w:fill="auto"/>
            <w:noWrap/>
            <w:vAlign w:val="bottom"/>
            <w:hideMark/>
          </w:tcPr>
          <w:p w14:paraId="40C9150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1722</w:t>
            </w:r>
          </w:p>
        </w:tc>
        <w:tc>
          <w:tcPr>
            <w:tcW w:w="1440" w:type="dxa"/>
            <w:tcBorders>
              <w:top w:val="nil"/>
              <w:left w:val="single" w:sz="4" w:space="0" w:color="auto"/>
              <w:bottom w:val="nil"/>
              <w:right w:val="nil"/>
            </w:tcBorders>
            <w:shd w:val="clear" w:color="auto" w:fill="auto"/>
            <w:noWrap/>
            <w:vAlign w:val="bottom"/>
            <w:hideMark/>
          </w:tcPr>
          <w:p w14:paraId="7D38865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19009</w:t>
            </w:r>
          </w:p>
        </w:tc>
        <w:tc>
          <w:tcPr>
            <w:tcW w:w="1440" w:type="dxa"/>
            <w:tcBorders>
              <w:top w:val="nil"/>
              <w:left w:val="nil"/>
              <w:bottom w:val="nil"/>
              <w:right w:val="nil"/>
            </w:tcBorders>
            <w:shd w:val="clear" w:color="auto" w:fill="auto"/>
            <w:noWrap/>
            <w:vAlign w:val="bottom"/>
            <w:hideMark/>
          </w:tcPr>
          <w:p w14:paraId="7C864E1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16313</w:t>
            </w:r>
          </w:p>
        </w:tc>
        <w:tc>
          <w:tcPr>
            <w:tcW w:w="1440" w:type="dxa"/>
            <w:tcBorders>
              <w:top w:val="nil"/>
              <w:left w:val="nil"/>
              <w:bottom w:val="nil"/>
              <w:right w:val="single" w:sz="4" w:space="0" w:color="auto"/>
            </w:tcBorders>
            <w:shd w:val="clear" w:color="auto" w:fill="auto"/>
            <w:noWrap/>
            <w:vAlign w:val="bottom"/>
            <w:hideMark/>
          </w:tcPr>
          <w:p w14:paraId="476E685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2695</w:t>
            </w:r>
          </w:p>
        </w:tc>
      </w:tr>
      <w:tr w:rsidR="00D03FD7" w:rsidRPr="00D03FD7" w14:paraId="6AC8FE2D"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0A6A5C6A"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Oct-19</w:t>
            </w:r>
          </w:p>
        </w:tc>
        <w:tc>
          <w:tcPr>
            <w:tcW w:w="1440" w:type="dxa"/>
            <w:tcBorders>
              <w:top w:val="nil"/>
              <w:left w:val="single" w:sz="4" w:space="0" w:color="auto"/>
              <w:bottom w:val="nil"/>
              <w:right w:val="nil"/>
            </w:tcBorders>
            <w:shd w:val="clear" w:color="auto" w:fill="auto"/>
            <w:noWrap/>
            <w:vAlign w:val="bottom"/>
            <w:hideMark/>
          </w:tcPr>
          <w:p w14:paraId="2D68041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8426</w:t>
            </w:r>
          </w:p>
        </w:tc>
        <w:tc>
          <w:tcPr>
            <w:tcW w:w="1440" w:type="dxa"/>
            <w:tcBorders>
              <w:top w:val="nil"/>
              <w:left w:val="nil"/>
              <w:bottom w:val="nil"/>
              <w:right w:val="nil"/>
            </w:tcBorders>
            <w:shd w:val="clear" w:color="auto" w:fill="auto"/>
            <w:noWrap/>
            <w:vAlign w:val="bottom"/>
            <w:hideMark/>
          </w:tcPr>
          <w:p w14:paraId="0A716E9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6706</w:t>
            </w:r>
          </w:p>
        </w:tc>
        <w:tc>
          <w:tcPr>
            <w:tcW w:w="1440" w:type="dxa"/>
            <w:tcBorders>
              <w:top w:val="nil"/>
              <w:left w:val="nil"/>
              <w:bottom w:val="nil"/>
              <w:right w:val="single" w:sz="4" w:space="0" w:color="auto"/>
            </w:tcBorders>
            <w:shd w:val="clear" w:color="auto" w:fill="auto"/>
            <w:noWrap/>
            <w:vAlign w:val="bottom"/>
            <w:hideMark/>
          </w:tcPr>
          <w:p w14:paraId="3CACBCA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1720</w:t>
            </w:r>
          </w:p>
        </w:tc>
        <w:tc>
          <w:tcPr>
            <w:tcW w:w="1440" w:type="dxa"/>
            <w:tcBorders>
              <w:top w:val="nil"/>
              <w:left w:val="single" w:sz="4" w:space="0" w:color="auto"/>
              <w:bottom w:val="nil"/>
              <w:right w:val="nil"/>
            </w:tcBorders>
            <w:shd w:val="clear" w:color="auto" w:fill="auto"/>
            <w:noWrap/>
            <w:vAlign w:val="bottom"/>
            <w:hideMark/>
          </w:tcPr>
          <w:p w14:paraId="49CEEB3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19051</w:t>
            </w:r>
          </w:p>
        </w:tc>
        <w:tc>
          <w:tcPr>
            <w:tcW w:w="1440" w:type="dxa"/>
            <w:tcBorders>
              <w:top w:val="nil"/>
              <w:left w:val="nil"/>
              <w:bottom w:val="nil"/>
              <w:right w:val="nil"/>
            </w:tcBorders>
            <w:shd w:val="clear" w:color="auto" w:fill="auto"/>
            <w:noWrap/>
            <w:vAlign w:val="bottom"/>
            <w:hideMark/>
          </w:tcPr>
          <w:p w14:paraId="2221DFC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16447</w:t>
            </w:r>
          </w:p>
        </w:tc>
        <w:tc>
          <w:tcPr>
            <w:tcW w:w="1440" w:type="dxa"/>
            <w:tcBorders>
              <w:top w:val="nil"/>
              <w:left w:val="nil"/>
              <w:bottom w:val="nil"/>
              <w:right w:val="single" w:sz="4" w:space="0" w:color="auto"/>
            </w:tcBorders>
            <w:shd w:val="clear" w:color="auto" w:fill="auto"/>
            <w:noWrap/>
            <w:vAlign w:val="bottom"/>
            <w:hideMark/>
          </w:tcPr>
          <w:p w14:paraId="08922CB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2604</w:t>
            </w:r>
          </w:p>
        </w:tc>
      </w:tr>
      <w:tr w:rsidR="00D03FD7" w:rsidRPr="00D03FD7" w14:paraId="09E27097"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3BCC04ED"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Nov-19</w:t>
            </w:r>
          </w:p>
        </w:tc>
        <w:tc>
          <w:tcPr>
            <w:tcW w:w="1440" w:type="dxa"/>
            <w:tcBorders>
              <w:top w:val="nil"/>
              <w:left w:val="single" w:sz="4" w:space="0" w:color="auto"/>
              <w:bottom w:val="nil"/>
              <w:right w:val="nil"/>
            </w:tcBorders>
            <w:shd w:val="clear" w:color="auto" w:fill="auto"/>
            <w:noWrap/>
            <w:vAlign w:val="bottom"/>
            <w:hideMark/>
          </w:tcPr>
          <w:p w14:paraId="1CE5C64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8373</w:t>
            </w:r>
          </w:p>
        </w:tc>
        <w:tc>
          <w:tcPr>
            <w:tcW w:w="1440" w:type="dxa"/>
            <w:tcBorders>
              <w:top w:val="nil"/>
              <w:left w:val="nil"/>
              <w:bottom w:val="nil"/>
              <w:right w:val="nil"/>
            </w:tcBorders>
            <w:shd w:val="clear" w:color="auto" w:fill="auto"/>
            <w:noWrap/>
            <w:vAlign w:val="bottom"/>
            <w:hideMark/>
          </w:tcPr>
          <w:p w14:paraId="35F34A0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6674</w:t>
            </w:r>
          </w:p>
        </w:tc>
        <w:tc>
          <w:tcPr>
            <w:tcW w:w="1440" w:type="dxa"/>
            <w:tcBorders>
              <w:top w:val="nil"/>
              <w:left w:val="nil"/>
              <w:bottom w:val="nil"/>
              <w:right w:val="single" w:sz="4" w:space="0" w:color="auto"/>
            </w:tcBorders>
            <w:shd w:val="clear" w:color="auto" w:fill="auto"/>
            <w:noWrap/>
            <w:vAlign w:val="bottom"/>
            <w:hideMark/>
          </w:tcPr>
          <w:p w14:paraId="516C0B5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1699</w:t>
            </w:r>
          </w:p>
        </w:tc>
        <w:tc>
          <w:tcPr>
            <w:tcW w:w="1440" w:type="dxa"/>
            <w:tcBorders>
              <w:top w:val="nil"/>
              <w:left w:val="single" w:sz="4" w:space="0" w:color="auto"/>
              <w:bottom w:val="nil"/>
              <w:right w:val="nil"/>
            </w:tcBorders>
            <w:shd w:val="clear" w:color="auto" w:fill="auto"/>
            <w:noWrap/>
            <w:vAlign w:val="bottom"/>
            <w:hideMark/>
          </w:tcPr>
          <w:p w14:paraId="38FCF5A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19074</w:t>
            </w:r>
          </w:p>
        </w:tc>
        <w:tc>
          <w:tcPr>
            <w:tcW w:w="1440" w:type="dxa"/>
            <w:tcBorders>
              <w:top w:val="nil"/>
              <w:left w:val="nil"/>
              <w:bottom w:val="nil"/>
              <w:right w:val="nil"/>
            </w:tcBorders>
            <w:shd w:val="clear" w:color="auto" w:fill="auto"/>
            <w:noWrap/>
            <w:vAlign w:val="bottom"/>
            <w:hideMark/>
          </w:tcPr>
          <w:p w14:paraId="5B69061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16551</w:t>
            </w:r>
          </w:p>
        </w:tc>
        <w:tc>
          <w:tcPr>
            <w:tcW w:w="1440" w:type="dxa"/>
            <w:tcBorders>
              <w:top w:val="nil"/>
              <w:left w:val="nil"/>
              <w:bottom w:val="nil"/>
              <w:right w:val="single" w:sz="4" w:space="0" w:color="auto"/>
            </w:tcBorders>
            <w:shd w:val="clear" w:color="auto" w:fill="auto"/>
            <w:noWrap/>
            <w:vAlign w:val="bottom"/>
            <w:hideMark/>
          </w:tcPr>
          <w:p w14:paraId="671ACAC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2523</w:t>
            </w:r>
          </w:p>
        </w:tc>
      </w:tr>
      <w:tr w:rsidR="00D03FD7" w:rsidRPr="00D03FD7" w14:paraId="75C7DA4D"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4F061617"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Dec-19</w:t>
            </w:r>
          </w:p>
        </w:tc>
        <w:tc>
          <w:tcPr>
            <w:tcW w:w="1440" w:type="dxa"/>
            <w:tcBorders>
              <w:top w:val="nil"/>
              <w:left w:val="single" w:sz="4" w:space="0" w:color="auto"/>
              <w:bottom w:val="nil"/>
              <w:right w:val="nil"/>
            </w:tcBorders>
            <w:shd w:val="clear" w:color="auto" w:fill="auto"/>
            <w:noWrap/>
            <w:vAlign w:val="bottom"/>
            <w:hideMark/>
          </w:tcPr>
          <w:p w14:paraId="378A43E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8357</w:t>
            </w:r>
          </w:p>
        </w:tc>
        <w:tc>
          <w:tcPr>
            <w:tcW w:w="1440" w:type="dxa"/>
            <w:tcBorders>
              <w:top w:val="nil"/>
              <w:left w:val="nil"/>
              <w:bottom w:val="nil"/>
              <w:right w:val="nil"/>
            </w:tcBorders>
            <w:shd w:val="clear" w:color="auto" w:fill="auto"/>
            <w:noWrap/>
            <w:vAlign w:val="bottom"/>
            <w:hideMark/>
          </w:tcPr>
          <w:p w14:paraId="4E5BBCB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6650</w:t>
            </w:r>
          </w:p>
        </w:tc>
        <w:tc>
          <w:tcPr>
            <w:tcW w:w="1440" w:type="dxa"/>
            <w:tcBorders>
              <w:top w:val="nil"/>
              <w:left w:val="nil"/>
              <w:bottom w:val="nil"/>
              <w:right w:val="single" w:sz="4" w:space="0" w:color="auto"/>
            </w:tcBorders>
            <w:shd w:val="clear" w:color="auto" w:fill="auto"/>
            <w:noWrap/>
            <w:vAlign w:val="bottom"/>
            <w:hideMark/>
          </w:tcPr>
          <w:p w14:paraId="3062F95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1708</w:t>
            </w:r>
          </w:p>
        </w:tc>
        <w:tc>
          <w:tcPr>
            <w:tcW w:w="1440" w:type="dxa"/>
            <w:tcBorders>
              <w:top w:val="nil"/>
              <w:left w:val="single" w:sz="4" w:space="0" w:color="auto"/>
              <w:bottom w:val="nil"/>
              <w:right w:val="nil"/>
            </w:tcBorders>
            <w:shd w:val="clear" w:color="auto" w:fill="auto"/>
            <w:noWrap/>
            <w:vAlign w:val="bottom"/>
            <w:hideMark/>
          </w:tcPr>
          <w:p w14:paraId="60036D8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19018</w:t>
            </w:r>
          </w:p>
        </w:tc>
        <w:tc>
          <w:tcPr>
            <w:tcW w:w="1440" w:type="dxa"/>
            <w:tcBorders>
              <w:top w:val="nil"/>
              <w:left w:val="nil"/>
              <w:bottom w:val="nil"/>
              <w:right w:val="nil"/>
            </w:tcBorders>
            <w:shd w:val="clear" w:color="auto" w:fill="auto"/>
            <w:noWrap/>
            <w:vAlign w:val="bottom"/>
            <w:hideMark/>
          </w:tcPr>
          <w:p w14:paraId="7E8E548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16538</w:t>
            </w:r>
          </w:p>
        </w:tc>
        <w:tc>
          <w:tcPr>
            <w:tcW w:w="1440" w:type="dxa"/>
            <w:tcBorders>
              <w:top w:val="nil"/>
              <w:left w:val="nil"/>
              <w:bottom w:val="nil"/>
              <w:right w:val="single" w:sz="4" w:space="0" w:color="auto"/>
            </w:tcBorders>
            <w:shd w:val="clear" w:color="auto" w:fill="auto"/>
            <w:noWrap/>
            <w:vAlign w:val="bottom"/>
            <w:hideMark/>
          </w:tcPr>
          <w:p w14:paraId="354D692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2480</w:t>
            </w:r>
          </w:p>
        </w:tc>
      </w:tr>
      <w:tr w:rsidR="00D03FD7" w:rsidRPr="00D03FD7" w14:paraId="41F5AC18"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0F0EB3B6"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Jan-20</w:t>
            </w:r>
          </w:p>
        </w:tc>
        <w:tc>
          <w:tcPr>
            <w:tcW w:w="1440" w:type="dxa"/>
            <w:tcBorders>
              <w:top w:val="nil"/>
              <w:left w:val="single" w:sz="4" w:space="0" w:color="auto"/>
              <w:bottom w:val="nil"/>
              <w:right w:val="nil"/>
            </w:tcBorders>
            <w:shd w:val="clear" w:color="auto" w:fill="auto"/>
            <w:noWrap/>
            <w:vAlign w:val="bottom"/>
            <w:hideMark/>
          </w:tcPr>
          <w:p w14:paraId="42110AC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8303</w:t>
            </w:r>
          </w:p>
        </w:tc>
        <w:tc>
          <w:tcPr>
            <w:tcW w:w="1440" w:type="dxa"/>
            <w:tcBorders>
              <w:top w:val="nil"/>
              <w:left w:val="nil"/>
              <w:bottom w:val="nil"/>
              <w:right w:val="nil"/>
            </w:tcBorders>
            <w:shd w:val="clear" w:color="auto" w:fill="auto"/>
            <w:noWrap/>
            <w:vAlign w:val="bottom"/>
            <w:hideMark/>
          </w:tcPr>
          <w:p w14:paraId="22D7874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6690</w:t>
            </w:r>
          </w:p>
        </w:tc>
        <w:tc>
          <w:tcPr>
            <w:tcW w:w="1440" w:type="dxa"/>
            <w:tcBorders>
              <w:top w:val="nil"/>
              <w:left w:val="nil"/>
              <w:bottom w:val="nil"/>
              <w:right w:val="single" w:sz="4" w:space="0" w:color="auto"/>
            </w:tcBorders>
            <w:shd w:val="clear" w:color="auto" w:fill="auto"/>
            <w:noWrap/>
            <w:vAlign w:val="bottom"/>
            <w:hideMark/>
          </w:tcPr>
          <w:p w14:paraId="416E7D5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1614</w:t>
            </w:r>
          </w:p>
        </w:tc>
        <w:tc>
          <w:tcPr>
            <w:tcW w:w="1440" w:type="dxa"/>
            <w:tcBorders>
              <w:top w:val="nil"/>
              <w:left w:val="single" w:sz="4" w:space="0" w:color="auto"/>
              <w:bottom w:val="nil"/>
              <w:right w:val="nil"/>
            </w:tcBorders>
            <w:shd w:val="clear" w:color="auto" w:fill="auto"/>
            <w:noWrap/>
            <w:vAlign w:val="bottom"/>
            <w:hideMark/>
          </w:tcPr>
          <w:p w14:paraId="46CB9A2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18850</w:t>
            </w:r>
          </w:p>
        </w:tc>
        <w:tc>
          <w:tcPr>
            <w:tcW w:w="1440" w:type="dxa"/>
            <w:tcBorders>
              <w:top w:val="nil"/>
              <w:left w:val="nil"/>
              <w:bottom w:val="nil"/>
              <w:right w:val="nil"/>
            </w:tcBorders>
            <w:shd w:val="clear" w:color="auto" w:fill="auto"/>
            <w:noWrap/>
            <w:vAlign w:val="bottom"/>
            <w:hideMark/>
          </w:tcPr>
          <w:p w14:paraId="0BE55CF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16444</w:t>
            </w:r>
          </w:p>
        </w:tc>
        <w:tc>
          <w:tcPr>
            <w:tcW w:w="1440" w:type="dxa"/>
            <w:tcBorders>
              <w:top w:val="nil"/>
              <w:left w:val="nil"/>
              <w:bottom w:val="nil"/>
              <w:right w:val="single" w:sz="4" w:space="0" w:color="auto"/>
            </w:tcBorders>
            <w:shd w:val="clear" w:color="auto" w:fill="auto"/>
            <w:noWrap/>
            <w:vAlign w:val="bottom"/>
            <w:hideMark/>
          </w:tcPr>
          <w:p w14:paraId="792CACF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2406</w:t>
            </w:r>
          </w:p>
        </w:tc>
      </w:tr>
      <w:tr w:rsidR="00D03FD7" w:rsidRPr="00D03FD7" w14:paraId="16E1F2A7"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08D7FF7F"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Feb-20</w:t>
            </w:r>
          </w:p>
        </w:tc>
        <w:tc>
          <w:tcPr>
            <w:tcW w:w="1440" w:type="dxa"/>
            <w:tcBorders>
              <w:top w:val="nil"/>
              <w:left w:val="single" w:sz="4" w:space="0" w:color="auto"/>
              <w:bottom w:val="nil"/>
              <w:right w:val="nil"/>
            </w:tcBorders>
            <w:shd w:val="clear" w:color="auto" w:fill="auto"/>
            <w:noWrap/>
            <w:vAlign w:val="bottom"/>
            <w:hideMark/>
          </w:tcPr>
          <w:p w14:paraId="6171586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8157</w:t>
            </w:r>
          </w:p>
        </w:tc>
        <w:tc>
          <w:tcPr>
            <w:tcW w:w="1440" w:type="dxa"/>
            <w:tcBorders>
              <w:top w:val="nil"/>
              <w:left w:val="nil"/>
              <w:bottom w:val="nil"/>
              <w:right w:val="nil"/>
            </w:tcBorders>
            <w:shd w:val="clear" w:color="auto" w:fill="auto"/>
            <w:noWrap/>
            <w:vAlign w:val="bottom"/>
            <w:hideMark/>
          </w:tcPr>
          <w:p w14:paraId="5458E971"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6647</w:t>
            </w:r>
          </w:p>
        </w:tc>
        <w:tc>
          <w:tcPr>
            <w:tcW w:w="1440" w:type="dxa"/>
            <w:tcBorders>
              <w:top w:val="nil"/>
              <w:left w:val="nil"/>
              <w:bottom w:val="nil"/>
              <w:right w:val="single" w:sz="4" w:space="0" w:color="auto"/>
            </w:tcBorders>
            <w:shd w:val="clear" w:color="auto" w:fill="auto"/>
            <w:noWrap/>
            <w:vAlign w:val="bottom"/>
            <w:hideMark/>
          </w:tcPr>
          <w:p w14:paraId="72006A3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1511</w:t>
            </w:r>
          </w:p>
        </w:tc>
        <w:tc>
          <w:tcPr>
            <w:tcW w:w="1440" w:type="dxa"/>
            <w:tcBorders>
              <w:top w:val="nil"/>
              <w:left w:val="single" w:sz="4" w:space="0" w:color="auto"/>
              <w:bottom w:val="nil"/>
              <w:right w:val="nil"/>
            </w:tcBorders>
            <w:shd w:val="clear" w:color="auto" w:fill="auto"/>
            <w:noWrap/>
            <w:vAlign w:val="bottom"/>
            <w:hideMark/>
          </w:tcPr>
          <w:p w14:paraId="14F7BBD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18642</w:t>
            </w:r>
          </w:p>
        </w:tc>
        <w:tc>
          <w:tcPr>
            <w:tcW w:w="1440" w:type="dxa"/>
            <w:tcBorders>
              <w:top w:val="nil"/>
              <w:left w:val="nil"/>
              <w:bottom w:val="nil"/>
              <w:right w:val="nil"/>
            </w:tcBorders>
            <w:shd w:val="clear" w:color="auto" w:fill="auto"/>
            <w:noWrap/>
            <w:vAlign w:val="bottom"/>
            <w:hideMark/>
          </w:tcPr>
          <w:p w14:paraId="7EEDE45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16214</w:t>
            </w:r>
          </w:p>
        </w:tc>
        <w:tc>
          <w:tcPr>
            <w:tcW w:w="1440" w:type="dxa"/>
            <w:tcBorders>
              <w:top w:val="nil"/>
              <w:left w:val="nil"/>
              <w:bottom w:val="nil"/>
              <w:right w:val="single" w:sz="4" w:space="0" w:color="auto"/>
            </w:tcBorders>
            <w:shd w:val="clear" w:color="auto" w:fill="auto"/>
            <w:noWrap/>
            <w:vAlign w:val="bottom"/>
            <w:hideMark/>
          </w:tcPr>
          <w:p w14:paraId="075D06F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2427</w:t>
            </w:r>
          </w:p>
        </w:tc>
      </w:tr>
      <w:tr w:rsidR="00D03FD7" w:rsidRPr="00D03FD7" w14:paraId="2E9ED6A8"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526A2DE"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Mar-20</w:t>
            </w:r>
          </w:p>
        </w:tc>
        <w:tc>
          <w:tcPr>
            <w:tcW w:w="1440" w:type="dxa"/>
            <w:tcBorders>
              <w:top w:val="nil"/>
              <w:left w:val="single" w:sz="4" w:space="0" w:color="auto"/>
              <w:bottom w:val="nil"/>
              <w:right w:val="nil"/>
            </w:tcBorders>
            <w:shd w:val="clear" w:color="auto" w:fill="auto"/>
            <w:noWrap/>
            <w:vAlign w:val="bottom"/>
            <w:hideMark/>
          </w:tcPr>
          <w:p w14:paraId="6643134F"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7802</w:t>
            </w:r>
          </w:p>
        </w:tc>
        <w:tc>
          <w:tcPr>
            <w:tcW w:w="1440" w:type="dxa"/>
            <w:tcBorders>
              <w:top w:val="nil"/>
              <w:left w:val="nil"/>
              <w:bottom w:val="nil"/>
              <w:right w:val="nil"/>
            </w:tcBorders>
            <w:shd w:val="clear" w:color="auto" w:fill="auto"/>
            <w:noWrap/>
            <w:vAlign w:val="bottom"/>
            <w:hideMark/>
          </w:tcPr>
          <w:p w14:paraId="3648B6D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6407</w:t>
            </w:r>
          </w:p>
        </w:tc>
        <w:tc>
          <w:tcPr>
            <w:tcW w:w="1440" w:type="dxa"/>
            <w:tcBorders>
              <w:top w:val="nil"/>
              <w:left w:val="nil"/>
              <w:bottom w:val="nil"/>
              <w:right w:val="single" w:sz="4" w:space="0" w:color="auto"/>
            </w:tcBorders>
            <w:shd w:val="clear" w:color="auto" w:fill="auto"/>
            <w:noWrap/>
            <w:vAlign w:val="bottom"/>
            <w:hideMark/>
          </w:tcPr>
          <w:p w14:paraId="1E9BE4C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1396</w:t>
            </w:r>
          </w:p>
        </w:tc>
        <w:tc>
          <w:tcPr>
            <w:tcW w:w="1440" w:type="dxa"/>
            <w:tcBorders>
              <w:top w:val="nil"/>
              <w:left w:val="single" w:sz="4" w:space="0" w:color="auto"/>
              <w:bottom w:val="nil"/>
              <w:right w:val="nil"/>
            </w:tcBorders>
            <w:shd w:val="clear" w:color="auto" w:fill="auto"/>
            <w:noWrap/>
            <w:vAlign w:val="bottom"/>
            <w:hideMark/>
          </w:tcPr>
          <w:p w14:paraId="5DA3508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17988</w:t>
            </w:r>
          </w:p>
        </w:tc>
        <w:tc>
          <w:tcPr>
            <w:tcW w:w="1440" w:type="dxa"/>
            <w:tcBorders>
              <w:top w:val="nil"/>
              <w:left w:val="nil"/>
              <w:bottom w:val="nil"/>
              <w:right w:val="nil"/>
            </w:tcBorders>
            <w:shd w:val="clear" w:color="auto" w:fill="auto"/>
            <w:noWrap/>
            <w:vAlign w:val="bottom"/>
            <w:hideMark/>
          </w:tcPr>
          <w:p w14:paraId="5D54F60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15496</w:t>
            </w:r>
          </w:p>
        </w:tc>
        <w:tc>
          <w:tcPr>
            <w:tcW w:w="1440" w:type="dxa"/>
            <w:tcBorders>
              <w:top w:val="nil"/>
              <w:left w:val="nil"/>
              <w:bottom w:val="nil"/>
              <w:right w:val="single" w:sz="4" w:space="0" w:color="auto"/>
            </w:tcBorders>
            <w:shd w:val="clear" w:color="auto" w:fill="auto"/>
            <w:noWrap/>
            <w:vAlign w:val="bottom"/>
            <w:hideMark/>
          </w:tcPr>
          <w:p w14:paraId="1F70349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2493</w:t>
            </w:r>
          </w:p>
        </w:tc>
      </w:tr>
      <w:tr w:rsidR="00D03FD7" w:rsidRPr="00D03FD7" w14:paraId="3665A4B2"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1E9DB54A"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Apr-20</w:t>
            </w:r>
          </w:p>
        </w:tc>
        <w:tc>
          <w:tcPr>
            <w:tcW w:w="1440" w:type="dxa"/>
            <w:tcBorders>
              <w:top w:val="nil"/>
              <w:left w:val="single" w:sz="4" w:space="0" w:color="auto"/>
              <w:bottom w:val="nil"/>
              <w:right w:val="nil"/>
            </w:tcBorders>
            <w:shd w:val="clear" w:color="auto" w:fill="auto"/>
            <w:noWrap/>
            <w:vAlign w:val="bottom"/>
            <w:hideMark/>
          </w:tcPr>
          <w:p w14:paraId="23408B9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7458</w:t>
            </w:r>
          </w:p>
        </w:tc>
        <w:tc>
          <w:tcPr>
            <w:tcW w:w="1440" w:type="dxa"/>
            <w:tcBorders>
              <w:top w:val="nil"/>
              <w:left w:val="nil"/>
              <w:bottom w:val="nil"/>
              <w:right w:val="nil"/>
            </w:tcBorders>
            <w:shd w:val="clear" w:color="auto" w:fill="auto"/>
            <w:noWrap/>
            <w:vAlign w:val="bottom"/>
            <w:hideMark/>
          </w:tcPr>
          <w:p w14:paraId="7E37B9B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6123</w:t>
            </w:r>
          </w:p>
        </w:tc>
        <w:tc>
          <w:tcPr>
            <w:tcW w:w="1440" w:type="dxa"/>
            <w:tcBorders>
              <w:top w:val="nil"/>
              <w:left w:val="nil"/>
              <w:bottom w:val="nil"/>
              <w:right w:val="single" w:sz="4" w:space="0" w:color="auto"/>
            </w:tcBorders>
            <w:shd w:val="clear" w:color="auto" w:fill="auto"/>
            <w:noWrap/>
            <w:vAlign w:val="bottom"/>
            <w:hideMark/>
          </w:tcPr>
          <w:p w14:paraId="3ADC21C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1335</w:t>
            </w:r>
          </w:p>
        </w:tc>
        <w:tc>
          <w:tcPr>
            <w:tcW w:w="1440" w:type="dxa"/>
            <w:tcBorders>
              <w:top w:val="nil"/>
              <w:left w:val="single" w:sz="4" w:space="0" w:color="auto"/>
              <w:bottom w:val="nil"/>
              <w:right w:val="nil"/>
            </w:tcBorders>
            <w:shd w:val="clear" w:color="auto" w:fill="auto"/>
            <w:noWrap/>
            <w:vAlign w:val="bottom"/>
            <w:hideMark/>
          </w:tcPr>
          <w:p w14:paraId="2A08C502"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17498</w:t>
            </w:r>
          </w:p>
        </w:tc>
        <w:tc>
          <w:tcPr>
            <w:tcW w:w="1440" w:type="dxa"/>
            <w:tcBorders>
              <w:top w:val="nil"/>
              <w:left w:val="nil"/>
              <w:bottom w:val="nil"/>
              <w:right w:val="nil"/>
            </w:tcBorders>
            <w:shd w:val="clear" w:color="auto" w:fill="auto"/>
            <w:noWrap/>
            <w:vAlign w:val="bottom"/>
            <w:hideMark/>
          </w:tcPr>
          <w:p w14:paraId="2D7A9EEA"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14866</w:t>
            </w:r>
          </w:p>
        </w:tc>
        <w:tc>
          <w:tcPr>
            <w:tcW w:w="1440" w:type="dxa"/>
            <w:tcBorders>
              <w:top w:val="nil"/>
              <w:left w:val="nil"/>
              <w:bottom w:val="nil"/>
              <w:right w:val="single" w:sz="4" w:space="0" w:color="auto"/>
            </w:tcBorders>
            <w:shd w:val="clear" w:color="auto" w:fill="auto"/>
            <w:noWrap/>
            <w:vAlign w:val="bottom"/>
            <w:hideMark/>
          </w:tcPr>
          <w:p w14:paraId="542F51E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2632</w:t>
            </w:r>
          </w:p>
        </w:tc>
      </w:tr>
      <w:tr w:rsidR="00D03FD7" w:rsidRPr="00D03FD7" w14:paraId="5BBF3278"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746C06B8"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May-20</w:t>
            </w:r>
          </w:p>
        </w:tc>
        <w:tc>
          <w:tcPr>
            <w:tcW w:w="1440" w:type="dxa"/>
            <w:tcBorders>
              <w:top w:val="nil"/>
              <w:left w:val="single" w:sz="4" w:space="0" w:color="auto"/>
              <w:bottom w:val="nil"/>
              <w:right w:val="nil"/>
            </w:tcBorders>
            <w:shd w:val="clear" w:color="auto" w:fill="auto"/>
            <w:noWrap/>
            <w:vAlign w:val="bottom"/>
            <w:hideMark/>
          </w:tcPr>
          <w:p w14:paraId="6F4ABAA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7479</w:t>
            </w:r>
          </w:p>
        </w:tc>
        <w:tc>
          <w:tcPr>
            <w:tcW w:w="1440" w:type="dxa"/>
            <w:tcBorders>
              <w:top w:val="nil"/>
              <w:left w:val="nil"/>
              <w:bottom w:val="nil"/>
              <w:right w:val="nil"/>
            </w:tcBorders>
            <w:shd w:val="clear" w:color="auto" w:fill="auto"/>
            <w:noWrap/>
            <w:vAlign w:val="bottom"/>
            <w:hideMark/>
          </w:tcPr>
          <w:p w14:paraId="20E8662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6118</w:t>
            </w:r>
          </w:p>
        </w:tc>
        <w:tc>
          <w:tcPr>
            <w:tcW w:w="1440" w:type="dxa"/>
            <w:tcBorders>
              <w:top w:val="nil"/>
              <w:left w:val="nil"/>
              <w:bottom w:val="nil"/>
              <w:right w:val="single" w:sz="4" w:space="0" w:color="auto"/>
            </w:tcBorders>
            <w:shd w:val="clear" w:color="auto" w:fill="auto"/>
            <w:noWrap/>
            <w:vAlign w:val="bottom"/>
            <w:hideMark/>
          </w:tcPr>
          <w:p w14:paraId="0EA4926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1362</w:t>
            </w:r>
          </w:p>
        </w:tc>
        <w:tc>
          <w:tcPr>
            <w:tcW w:w="1440" w:type="dxa"/>
            <w:tcBorders>
              <w:top w:val="nil"/>
              <w:left w:val="single" w:sz="4" w:space="0" w:color="auto"/>
              <w:bottom w:val="nil"/>
              <w:right w:val="nil"/>
            </w:tcBorders>
            <w:shd w:val="clear" w:color="auto" w:fill="auto"/>
            <w:noWrap/>
            <w:vAlign w:val="bottom"/>
            <w:hideMark/>
          </w:tcPr>
          <w:p w14:paraId="5A91734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17476</w:t>
            </w:r>
          </w:p>
        </w:tc>
        <w:tc>
          <w:tcPr>
            <w:tcW w:w="1440" w:type="dxa"/>
            <w:tcBorders>
              <w:top w:val="nil"/>
              <w:left w:val="nil"/>
              <w:bottom w:val="nil"/>
              <w:right w:val="nil"/>
            </w:tcBorders>
            <w:shd w:val="clear" w:color="auto" w:fill="auto"/>
            <w:noWrap/>
            <w:vAlign w:val="bottom"/>
            <w:hideMark/>
          </w:tcPr>
          <w:p w14:paraId="18FF456E"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14795</w:t>
            </w:r>
          </w:p>
        </w:tc>
        <w:tc>
          <w:tcPr>
            <w:tcW w:w="1440" w:type="dxa"/>
            <w:tcBorders>
              <w:top w:val="nil"/>
              <w:left w:val="nil"/>
              <w:bottom w:val="nil"/>
              <w:right w:val="single" w:sz="4" w:space="0" w:color="auto"/>
            </w:tcBorders>
            <w:shd w:val="clear" w:color="auto" w:fill="auto"/>
            <w:noWrap/>
            <w:vAlign w:val="bottom"/>
            <w:hideMark/>
          </w:tcPr>
          <w:p w14:paraId="1417450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2681</w:t>
            </w:r>
          </w:p>
        </w:tc>
      </w:tr>
      <w:tr w:rsidR="00D03FD7" w:rsidRPr="00D03FD7" w14:paraId="5FEB045D" w14:textId="77777777" w:rsidTr="00331613">
        <w:trPr>
          <w:trHeight w:val="259"/>
        </w:trPr>
        <w:tc>
          <w:tcPr>
            <w:tcW w:w="1440" w:type="dxa"/>
            <w:tcBorders>
              <w:top w:val="nil"/>
              <w:left w:val="single" w:sz="8" w:space="0" w:color="auto"/>
              <w:bottom w:val="nil"/>
              <w:right w:val="single" w:sz="4" w:space="0" w:color="auto"/>
            </w:tcBorders>
            <w:shd w:val="clear" w:color="auto" w:fill="auto"/>
            <w:noWrap/>
            <w:vAlign w:val="bottom"/>
            <w:hideMark/>
          </w:tcPr>
          <w:p w14:paraId="51001024"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Jun-20</w:t>
            </w:r>
          </w:p>
        </w:tc>
        <w:tc>
          <w:tcPr>
            <w:tcW w:w="1440" w:type="dxa"/>
            <w:tcBorders>
              <w:top w:val="nil"/>
              <w:left w:val="single" w:sz="4" w:space="0" w:color="auto"/>
              <w:bottom w:val="nil"/>
              <w:right w:val="nil"/>
            </w:tcBorders>
            <w:shd w:val="clear" w:color="auto" w:fill="auto"/>
            <w:noWrap/>
            <w:vAlign w:val="bottom"/>
            <w:hideMark/>
          </w:tcPr>
          <w:p w14:paraId="0A781A29"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7699</w:t>
            </w:r>
          </w:p>
        </w:tc>
        <w:tc>
          <w:tcPr>
            <w:tcW w:w="1440" w:type="dxa"/>
            <w:tcBorders>
              <w:top w:val="nil"/>
              <w:left w:val="nil"/>
              <w:bottom w:val="nil"/>
              <w:right w:val="nil"/>
            </w:tcBorders>
            <w:shd w:val="clear" w:color="auto" w:fill="auto"/>
            <w:noWrap/>
            <w:vAlign w:val="bottom"/>
            <w:hideMark/>
          </w:tcPr>
          <w:p w14:paraId="3C904BA5"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6238</w:t>
            </w:r>
          </w:p>
        </w:tc>
        <w:tc>
          <w:tcPr>
            <w:tcW w:w="1440" w:type="dxa"/>
            <w:tcBorders>
              <w:top w:val="nil"/>
              <w:left w:val="nil"/>
              <w:bottom w:val="nil"/>
              <w:right w:val="single" w:sz="4" w:space="0" w:color="auto"/>
            </w:tcBorders>
            <w:shd w:val="clear" w:color="auto" w:fill="auto"/>
            <w:noWrap/>
            <w:vAlign w:val="bottom"/>
            <w:hideMark/>
          </w:tcPr>
          <w:p w14:paraId="06B2CDFD"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1461</w:t>
            </w:r>
          </w:p>
        </w:tc>
        <w:tc>
          <w:tcPr>
            <w:tcW w:w="1440" w:type="dxa"/>
            <w:tcBorders>
              <w:top w:val="nil"/>
              <w:left w:val="single" w:sz="4" w:space="0" w:color="auto"/>
              <w:bottom w:val="nil"/>
              <w:right w:val="nil"/>
            </w:tcBorders>
            <w:shd w:val="clear" w:color="auto" w:fill="auto"/>
            <w:noWrap/>
            <w:vAlign w:val="bottom"/>
            <w:hideMark/>
          </w:tcPr>
          <w:p w14:paraId="14951C9C"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17857</w:t>
            </w:r>
          </w:p>
        </w:tc>
        <w:tc>
          <w:tcPr>
            <w:tcW w:w="1440" w:type="dxa"/>
            <w:tcBorders>
              <w:top w:val="nil"/>
              <w:left w:val="nil"/>
              <w:bottom w:val="nil"/>
              <w:right w:val="nil"/>
            </w:tcBorders>
            <w:shd w:val="clear" w:color="auto" w:fill="auto"/>
            <w:noWrap/>
            <w:vAlign w:val="bottom"/>
            <w:hideMark/>
          </w:tcPr>
          <w:p w14:paraId="37773AE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15105</w:t>
            </w:r>
          </w:p>
        </w:tc>
        <w:tc>
          <w:tcPr>
            <w:tcW w:w="1440" w:type="dxa"/>
            <w:tcBorders>
              <w:top w:val="nil"/>
              <w:left w:val="nil"/>
              <w:bottom w:val="nil"/>
              <w:right w:val="single" w:sz="4" w:space="0" w:color="auto"/>
            </w:tcBorders>
            <w:shd w:val="clear" w:color="auto" w:fill="auto"/>
            <w:noWrap/>
            <w:vAlign w:val="bottom"/>
            <w:hideMark/>
          </w:tcPr>
          <w:p w14:paraId="741B8C87"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2753</w:t>
            </w:r>
          </w:p>
        </w:tc>
      </w:tr>
      <w:tr w:rsidR="00D03FD7" w:rsidRPr="00D03FD7" w14:paraId="104C6CF6" w14:textId="77777777" w:rsidTr="00331613">
        <w:trPr>
          <w:trHeight w:val="270"/>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14:paraId="56133E39" w14:textId="77777777" w:rsidR="00D03FD7" w:rsidRPr="00D03FD7" w:rsidRDefault="00D03FD7" w:rsidP="00D03FD7">
            <w:pPr>
              <w:suppressAutoHyphens w:val="0"/>
              <w:jc w:val="center"/>
              <w:rPr>
                <w:rFonts w:ascii="Arial" w:hAnsi="Arial" w:cs="Arial"/>
                <w:b/>
                <w:bCs/>
                <w:sz w:val="18"/>
                <w:szCs w:val="18"/>
                <w:lang w:eastAsia="tr-TR"/>
              </w:rPr>
            </w:pPr>
            <w:r w:rsidRPr="00D03FD7">
              <w:rPr>
                <w:rFonts w:ascii="Arial" w:hAnsi="Arial" w:cs="Arial"/>
                <w:b/>
                <w:bCs/>
                <w:sz w:val="18"/>
                <w:szCs w:val="18"/>
                <w:lang w:eastAsia="tr-TR"/>
              </w:rPr>
              <w:t>Jul-20</w:t>
            </w:r>
          </w:p>
        </w:tc>
        <w:tc>
          <w:tcPr>
            <w:tcW w:w="1440" w:type="dxa"/>
            <w:tcBorders>
              <w:top w:val="nil"/>
              <w:left w:val="single" w:sz="4" w:space="0" w:color="auto"/>
              <w:bottom w:val="single" w:sz="4" w:space="0" w:color="auto"/>
              <w:right w:val="nil"/>
            </w:tcBorders>
            <w:shd w:val="clear" w:color="auto" w:fill="auto"/>
            <w:noWrap/>
            <w:vAlign w:val="bottom"/>
            <w:hideMark/>
          </w:tcPr>
          <w:p w14:paraId="3B46F3C3"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7916</w:t>
            </w:r>
          </w:p>
        </w:tc>
        <w:tc>
          <w:tcPr>
            <w:tcW w:w="1440" w:type="dxa"/>
            <w:tcBorders>
              <w:top w:val="nil"/>
              <w:left w:val="nil"/>
              <w:bottom w:val="single" w:sz="4" w:space="0" w:color="auto"/>
              <w:right w:val="nil"/>
            </w:tcBorders>
            <w:shd w:val="clear" w:color="auto" w:fill="auto"/>
            <w:noWrap/>
            <w:vAlign w:val="bottom"/>
            <w:hideMark/>
          </w:tcPr>
          <w:p w14:paraId="2C025EA0"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6403</w:t>
            </w:r>
          </w:p>
        </w:tc>
        <w:tc>
          <w:tcPr>
            <w:tcW w:w="1440" w:type="dxa"/>
            <w:tcBorders>
              <w:top w:val="nil"/>
              <w:left w:val="nil"/>
              <w:bottom w:val="single" w:sz="4" w:space="0" w:color="auto"/>
              <w:right w:val="single" w:sz="4" w:space="0" w:color="auto"/>
            </w:tcBorders>
            <w:shd w:val="clear" w:color="auto" w:fill="auto"/>
            <w:noWrap/>
            <w:vAlign w:val="bottom"/>
            <w:hideMark/>
          </w:tcPr>
          <w:p w14:paraId="71F4F158"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1513</w:t>
            </w:r>
          </w:p>
        </w:tc>
        <w:tc>
          <w:tcPr>
            <w:tcW w:w="1440" w:type="dxa"/>
            <w:tcBorders>
              <w:top w:val="nil"/>
              <w:left w:val="single" w:sz="4" w:space="0" w:color="auto"/>
              <w:bottom w:val="single" w:sz="4" w:space="0" w:color="auto"/>
              <w:right w:val="nil"/>
            </w:tcBorders>
            <w:shd w:val="clear" w:color="auto" w:fill="auto"/>
            <w:noWrap/>
            <w:vAlign w:val="bottom"/>
            <w:hideMark/>
          </w:tcPr>
          <w:p w14:paraId="5CDBB946"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18180</w:t>
            </w:r>
          </w:p>
        </w:tc>
        <w:tc>
          <w:tcPr>
            <w:tcW w:w="1440" w:type="dxa"/>
            <w:tcBorders>
              <w:top w:val="nil"/>
              <w:left w:val="nil"/>
              <w:bottom w:val="single" w:sz="4" w:space="0" w:color="auto"/>
              <w:right w:val="nil"/>
            </w:tcBorders>
            <w:shd w:val="clear" w:color="auto" w:fill="auto"/>
            <w:noWrap/>
            <w:vAlign w:val="bottom"/>
            <w:hideMark/>
          </w:tcPr>
          <w:p w14:paraId="745F9974"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15528</w:t>
            </w:r>
          </w:p>
        </w:tc>
        <w:tc>
          <w:tcPr>
            <w:tcW w:w="1440" w:type="dxa"/>
            <w:tcBorders>
              <w:top w:val="nil"/>
              <w:left w:val="nil"/>
              <w:bottom w:val="single" w:sz="4" w:space="0" w:color="auto"/>
              <w:right w:val="single" w:sz="4" w:space="0" w:color="auto"/>
            </w:tcBorders>
            <w:shd w:val="clear" w:color="auto" w:fill="auto"/>
            <w:noWrap/>
            <w:vAlign w:val="bottom"/>
            <w:hideMark/>
          </w:tcPr>
          <w:p w14:paraId="128EEDFB" w14:textId="77777777" w:rsidR="00D03FD7" w:rsidRPr="00D03FD7" w:rsidRDefault="00D03FD7" w:rsidP="00D03FD7">
            <w:pPr>
              <w:suppressAutoHyphens w:val="0"/>
              <w:jc w:val="center"/>
              <w:rPr>
                <w:rFonts w:ascii="Arial" w:hAnsi="Arial" w:cs="Arial"/>
                <w:sz w:val="20"/>
                <w:szCs w:val="20"/>
                <w:lang w:eastAsia="tr-TR"/>
              </w:rPr>
            </w:pPr>
            <w:r w:rsidRPr="00D03FD7">
              <w:rPr>
                <w:rFonts w:ascii="Arial" w:hAnsi="Arial" w:cs="Arial"/>
                <w:sz w:val="20"/>
                <w:szCs w:val="20"/>
                <w:lang w:eastAsia="tr-TR"/>
              </w:rPr>
              <w:t>2652</w:t>
            </w:r>
          </w:p>
        </w:tc>
      </w:tr>
    </w:tbl>
    <w:p w14:paraId="21F157F9" w14:textId="77777777" w:rsidR="005636BB" w:rsidRPr="00876D45" w:rsidRDefault="005636BB" w:rsidP="00D4031E">
      <w:pPr>
        <w:pStyle w:val="Caption"/>
        <w:keepNext/>
        <w:rPr>
          <w:rFonts w:ascii="Arial" w:hAnsi="Arial" w:cs="Arial"/>
          <w:b w:val="0"/>
          <w:sz w:val="18"/>
          <w:szCs w:val="18"/>
          <w:lang w:val="en-US"/>
        </w:rPr>
      </w:pPr>
    </w:p>
    <w:p w14:paraId="42C8B81C" w14:textId="77777777" w:rsidR="00004514" w:rsidRPr="00876D45" w:rsidRDefault="00004514" w:rsidP="00D4031E">
      <w:pPr>
        <w:pStyle w:val="Caption"/>
        <w:keepNext/>
        <w:rPr>
          <w:rFonts w:ascii="Arial" w:hAnsi="Arial" w:cs="Arial"/>
          <w:b w:val="0"/>
          <w:sz w:val="18"/>
          <w:szCs w:val="18"/>
          <w:lang w:val="en-US"/>
        </w:rPr>
      </w:pPr>
      <w:r w:rsidRPr="00876D45">
        <w:rPr>
          <w:rFonts w:ascii="Arial" w:hAnsi="Arial" w:cs="Arial"/>
          <w:b w:val="0"/>
          <w:sz w:val="18"/>
          <w:szCs w:val="18"/>
          <w:lang w:val="en-US"/>
        </w:rPr>
        <w:t xml:space="preserve">Source: </w:t>
      </w:r>
      <w:r w:rsidR="009D1449" w:rsidRPr="00876D45">
        <w:rPr>
          <w:rFonts w:ascii="Arial" w:hAnsi="Arial" w:cs="Arial"/>
          <w:b w:val="0"/>
          <w:sz w:val="18"/>
          <w:szCs w:val="18"/>
          <w:lang w:val="en-US"/>
        </w:rPr>
        <w:t>Turkstat</w:t>
      </w:r>
      <w:r w:rsidRPr="00876D45">
        <w:rPr>
          <w:rFonts w:ascii="Arial" w:hAnsi="Arial" w:cs="Arial"/>
          <w:b w:val="0"/>
          <w:sz w:val="18"/>
          <w:szCs w:val="18"/>
          <w:lang w:val="en-US"/>
        </w:rPr>
        <w:t xml:space="preserve">, </w:t>
      </w:r>
      <w:r w:rsidR="009D1449" w:rsidRPr="00876D45">
        <w:rPr>
          <w:rFonts w:ascii="Arial" w:hAnsi="Arial" w:cs="Arial"/>
          <w:b w:val="0"/>
          <w:bCs w:val="0"/>
          <w:sz w:val="18"/>
          <w:szCs w:val="18"/>
          <w:lang w:val="en-US"/>
        </w:rPr>
        <w:t>Beta</w:t>
      </w:r>
      <w:r w:rsidR="00585A6A" w:rsidRPr="00876D45">
        <w:rPr>
          <w:rFonts w:ascii="Arial" w:hAnsi="Arial" w:cs="Arial"/>
          <w:b w:val="0"/>
          <w:bCs w:val="0"/>
          <w:sz w:val="18"/>
          <w:szCs w:val="18"/>
          <w:lang w:val="en-US"/>
        </w:rPr>
        <w:t>m</w:t>
      </w:r>
    </w:p>
    <w:p w14:paraId="294BDD0B" w14:textId="77777777" w:rsidR="004B24C7" w:rsidRPr="00876D45" w:rsidRDefault="004B24C7" w:rsidP="004B24C7">
      <w:pPr>
        <w:rPr>
          <w:rFonts w:ascii="Arial" w:hAnsi="Arial" w:cs="Arial"/>
          <w:sz w:val="18"/>
          <w:szCs w:val="18"/>
          <w:lang w:val="en-US"/>
        </w:rPr>
      </w:pPr>
    </w:p>
    <w:p w14:paraId="5E6BC4CA" w14:textId="77777777" w:rsidR="004B24C7" w:rsidRPr="00876D45" w:rsidRDefault="004B24C7" w:rsidP="004B24C7">
      <w:pPr>
        <w:rPr>
          <w:rFonts w:ascii="Arial" w:hAnsi="Arial" w:cs="Arial"/>
          <w:sz w:val="18"/>
          <w:szCs w:val="18"/>
          <w:lang w:val="en-US"/>
        </w:rPr>
      </w:pPr>
    </w:p>
    <w:p w14:paraId="67695265" w14:textId="77777777" w:rsidR="004B24C7" w:rsidRPr="00876D45" w:rsidRDefault="004B24C7" w:rsidP="004B24C7">
      <w:pPr>
        <w:rPr>
          <w:rFonts w:ascii="Arial" w:hAnsi="Arial" w:cs="Arial"/>
          <w:sz w:val="18"/>
          <w:szCs w:val="18"/>
          <w:lang w:val="en-US"/>
        </w:rPr>
      </w:pPr>
    </w:p>
    <w:p w14:paraId="4E8AE4CD" w14:textId="77777777" w:rsidR="004B24C7" w:rsidRPr="00876D45" w:rsidRDefault="004B24C7" w:rsidP="004B24C7">
      <w:pPr>
        <w:rPr>
          <w:rFonts w:ascii="Arial" w:hAnsi="Arial" w:cs="Arial"/>
          <w:sz w:val="18"/>
          <w:szCs w:val="18"/>
          <w:lang w:val="en-US"/>
        </w:rPr>
      </w:pPr>
    </w:p>
    <w:p w14:paraId="41786CD5" w14:textId="77777777" w:rsidR="004B24C7" w:rsidRPr="00876D45" w:rsidRDefault="004B24C7" w:rsidP="004B24C7">
      <w:pPr>
        <w:rPr>
          <w:rFonts w:ascii="Arial" w:hAnsi="Arial" w:cs="Arial"/>
          <w:sz w:val="18"/>
          <w:szCs w:val="18"/>
          <w:lang w:val="en-US"/>
        </w:rPr>
      </w:pPr>
    </w:p>
    <w:p w14:paraId="43F3F17C" w14:textId="77777777" w:rsidR="001002A5" w:rsidRPr="00876D45" w:rsidRDefault="001002A5" w:rsidP="004B24C7">
      <w:pPr>
        <w:rPr>
          <w:rFonts w:ascii="Arial" w:hAnsi="Arial" w:cs="Arial"/>
          <w:sz w:val="18"/>
          <w:szCs w:val="18"/>
          <w:lang w:val="en-US"/>
        </w:rPr>
      </w:pPr>
    </w:p>
    <w:p w14:paraId="0083EE2E" w14:textId="77777777" w:rsidR="001002A5" w:rsidRPr="00876D45" w:rsidRDefault="001002A5" w:rsidP="004B24C7">
      <w:pPr>
        <w:rPr>
          <w:rFonts w:ascii="Arial" w:hAnsi="Arial" w:cs="Arial"/>
          <w:sz w:val="18"/>
          <w:szCs w:val="18"/>
          <w:lang w:val="en-US"/>
        </w:rPr>
      </w:pPr>
    </w:p>
    <w:p w14:paraId="6054FCCD" w14:textId="77777777" w:rsidR="001002A5" w:rsidRPr="00876D45" w:rsidRDefault="001002A5" w:rsidP="004B24C7">
      <w:pPr>
        <w:rPr>
          <w:rFonts w:ascii="Arial" w:hAnsi="Arial" w:cs="Arial"/>
          <w:sz w:val="18"/>
          <w:szCs w:val="18"/>
          <w:lang w:val="en-US"/>
        </w:rPr>
      </w:pPr>
    </w:p>
    <w:p w14:paraId="3773371D" w14:textId="77777777" w:rsidR="001002A5" w:rsidRPr="00876D45" w:rsidRDefault="001002A5" w:rsidP="004B24C7">
      <w:pPr>
        <w:rPr>
          <w:rFonts w:ascii="Arial" w:hAnsi="Arial" w:cs="Arial"/>
          <w:sz w:val="18"/>
          <w:szCs w:val="18"/>
          <w:lang w:val="en-US"/>
        </w:rPr>
      </w:pPr>
    </w:p>
    <w:p w14:paraId="5A163564" w14:textId="77777777" w:rsidR="001002A5" w:rsidRPr="00876D45" w:rsidRDefault="001002A5" w:rsidP="004B24C7">
      <w:pPr>
        <w:rPr>
          <w:rFonts w:ascii="Arial" w:hAnsi="Arial" w:cs="Arial"/>
          <w:sz w:val="18"/>
          <w:szCs w:val="18"/>
          <w:lang w:val="en-US"/>
        </w:rPr>
      </w:pPr>
    </w:p>
    <w:p w14:paraId="210B1FB6" w14:textId="77777777" w:rsidR="001002A5" w:rsidRPr="00876D45" w:rsidRDefault="001002A5" w:rsidP="004B24C7">
      <w:pPr>
        <w:rPr>
          <w:rFonts w:ascii="Arial" w:hAnsi="Arial" w:cs="Arial"/>
          <w:sz w:val="18"/>
          <w:szCs w:val="18"/>
          <w:lang w:val="en-US"/>
        </w:rPr>
      </w:pPr>
    </w:p>
    <w:p w14:paraId="42CC4F8D" w14:textId="77777777" w:rsidR="001002A5" w:rsidRPr="00876D45" w:rsidRDefault="001002A5" w:rsidP="004B24C7">
      <w:pPr>
        <w:rPr>
          <w:rFonts w:ascii="Arial" w:hAnsi="Arial" w:cs="Arial"/>
          <w:sz w:val="18"/>
          <w:szCs w:val="18"/>
          <w:lang w:val="en-US"/>
        </w:rPr>
      </w:pPr>
    </w:p>
    <w:p w14:paraId="3314A42C" w14:textId="77777777" w:rsidR="001002A5" w:rsidRPr="00876D45" w:rsidRDefault="001002A5" w:rsidP="004B24C7">
      <w:pPr>
        <w:rPr>
          <w:rFonts w:ascii="Arial" w:hAnsi="Arial" w:cs="Arial"/>
          <w:sz w:val="18"/>
          <w:szCs w:val="18"/>
          <w:lang w:val="en-US"/>
        </w:rPr>
      </w:pPr>
    </w:p>
    <w:p w14:paraId="39EAFE8E" w14:textId="77777777" w:rsidR="001002A5" w:rsidRPr="00876D45" w:rsidRDefault="00A01DDD" w:rsidP="004B24C7">
      <w:pPr>
        <w:rPr>
          <w:rFonts w:ascii="Arial" w:hAnsi="Arial" w:cs="Arial"/>
          <w:b/>
          <w:bCs/>
          <w:sz w:val="20"/>
          <w:szCs w:val="20"/>
          <w:lang w:val="en-US"/>
        </w:rPr>
      </w:pPr>
      <w:bookmarkStart w:id="8" w:name="_Hlk40139505"/>
      <w:r w:rsidRPr="00876D45">
        <w:rPr>
          <w:rFonts w:ascii="Arial" w:hAnsi="Arial" w:cs="Arial"/>
          <w:b/>
          <w:bCs/>
          <w:sz w:val="20"/>
          <w:szCs w:val="20"/>
          <w:lang w:val="en-US"/>
        </w:rPr>
        <w:t xml:space="preserve">Table </w:t>
      </w:r>
      <w:r w:rsidR="002C12D5" w:rsidRPr="00876D45">
        <w:rPr>
          <w:rFonts w:ascii="Arial" w:hAnsi="Arial" w:cs="Arial"/>
          <w:b/>
          <w:bCs/>
          <w:sz w:val="20"/>
          <w:szCs w:val="20"/>
          <w:lang w:val="en-US"/>
        </w:rPr>
        <w:t>4</w:t>
      </w:r>
      <w:r w:rsidRPr="00876D45">
        <w:rPr>
          <w:rFonts w:ascii="Arial" w:hAnsi="Arial" w:cs="Arial"/>
          <w:b/>
          <w:bCs/>
          <w:sz w:val="20"/>
          <w:szCs w:val="20"/>
          <w:lang w:val="en-US"/>
        </w:rPr>
        <w:t xml:space="preserve">: Seasonally adjusted </w:t>
      </w:r>
      <w:r w:rsidR="00442B3C" w:rsidRPr="00876D45">
        <w:rPr>
          <w:rFonts w:ascii="Arial" w:hAnsi="Arial" w:cs="Arial"/>
          <w:b/>
          <w:bCs/>
          <w:sz w:val="20"/>
          <w:szCs w:val="20"/>
          <w:lang w:val="en-US"/>
        </w:rPr>
        <w:t>LFPR, employment rate and non-agricultural unemployment rate (%)</w:t>
      </w:r>
    </w:p>
    <w:bookmarkEnd w:id="8"/>
    <w:p w14:paraId="07346DDF" w14:textId="77777777" w:rsidR="001002A5" w:rsidRPr="00876D45" w:rsidRDefault="001002A5" w:rsidP="004B24C7">
      <w:pPr>
        <w:rPr>
          <w:rFonts w:ascii="Arial" w:hAnsi="Arial" w:cs="Arial"/>
          <w:sz w:val="18"/>
          <w:szCs w:val="18"/>
          <w:lang w:val="en-US"/>
        </w:rPr>
      </w:pPr>
    </w:p>
    <w:tbl>
      <w:tblPr>
        <w:tblW w:w="5000" w:type="dxa"/>
        <w:tblInd w:w="70" w:type="dxa"/>
        <w:tblCellMar>
          <w:left w:w="70" w:type="dxa"/>
          <w:right w:w="70" w:type="dxa"/>
        </w:tblCellMar>
        <w:tblLook w:val="04A0" w:firstRow="1" w:lastRow="0" w:firstColumn="1" w:lastColumn="0" w:noHBand="0" w:noVBand="1"/>
      </w:tblPr>
      <w:tblGrid>
        <w:gridCol w:w="1200"/>
        <w:gridCol w:w="1120"/>
        <w:gridCol w:w="1221"/>
        <w:gridCol w:w="1480"/>
      </w:tblGrid>
      <w:tr w:rsidR="0063594F" w:rsidRPr="0063594F" w14:paraId="14652B7D" w14:textId="77777777" w:rsidTr="0063594F">
        <w:trPr>
          <w:trHeight w:val="255"/>
        </w:trPr>
        <w:tc>
          <w:tcPr>
            <w:tcW w:w="1200" w:type="dxa"/>
            <w:vMerge w:val="restart"/>
            <w:tcBorders>
              <w:top w:val="nil"/>
              <w:left w:val="nil"/>
              <w:bottom w:val="nil"/>
              <w:right w:val="single" w:sz="8" w:space="0" w:color="auto"/>
            </w:tcBorders>
            <w:shd w:val="clear" w:color="000000" w:fill="FFFFFF"/>
            <w:noWrap/>
            <w:vAlign w:val="bottom"/>
            <w:hideMark/>
          </w:tcPr>
          <w:p w14:paraId="6106C669"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 </w:t>
            </w:r>
          </w:p>
        </w:tc>
        <w:tc>
          <w:tcPr>
            <w:tcW w:w="1120" w:type="dxa"/>
            <w:vMerge w:val="restart"/>
            <w:tcBorders>
              <w:top w:val="single" w:sz="8" w:space="0" w:color="auto"/>
              <w:left w:val="single" w:sz="8" w:space="0" w:color="auto"/>
              <w:bottom w:val="nil"/>
              <w:right w:val="single" w:sz="8" w:space="0" w:color="auto"/>
            </w:tcBorders>
            <w:shd w:val="clear" w:color="auto" w:fill="auto"/>
            <w:vAlign w:val="center"/>
            <w:hideMark/>
          </w:tcPr>
          <w:p w14:paraId="5BF68867" w14:textId="77777777" w:rsidR="0063594F" w:rsidRPr="0063594F" w:rsidRDefault="0063594F" w:rsidP="0063594F">
            <w:pPr>
              <w:suppressAutoHyphens w:val="0"/>
              <w:jc w:val="center"/>
              <w:rPr>
                <w:rFonts w:ascii="Arial" w:hAnsi="Arial" w:cs="Arial"/>
                <w:b/>
                <w:bCs/>
                <w:sz w:val="18"/>
                <w:szCs w:val="18"/>
                <w:lang w:eastAsia="tr-TR"/>
              </w:rPr>
            </w:pPr>
            <w:r w:rsidRPr="0063594F">
              <w:rPr>
                <w:rFonts w:ascii="Arial" w:hAnsi="Arial" w:cs="Arial"/>
                <w:b/>
                <w:bCs/>
                <w:sz w:val="18"/>
                <w:szCs w:val="18"/>
                <w:lang w:eastAsia="tr-TR"/>
              </w:rPr>
              <w:t>LFPR</w:t>
            </w:r>
          </w:p>
        </w:tc>
        <w:tc>
          <w:tcPr>
            <w:tcW w:w="1200" w:type="dxa"/>
            <w:vMerge w:val="restart"/>
            <w:tcBorders>
              <w:top w:val="single" w:sz="8" w:space="0" w:color="auto"/>
              <w:left w:val="single" w:sz="8" w:space="0" w:color="auto"/>
              <w:bottom w:val="nil"/>
              <w:right w:val="single" w:sz="8" w:space="0" w:color="auto"/>
            </w:tcBorders>
            <w:shd w:val="clear" w:color="auto" w:fill="auto"/>
            <w:vAlign w:val="center"/>
            <w:hideMark/>
          </w:tcPr>
          <w:p w14:paraId="1BDBC497" w14:textId="77777777" w:rsidR="0063594F" w:rsidRPr="0063594F" w:rsidRDefault="0063594F" w:rsidP="0063594F">
            <w:pPr>
              <w:suppressAutoHyphens w:val="0"/>
              <w:jc w:val="center"/>
              <w:rPr>
                <w:rFonts w:ascii="Arial" w:hAnsi="Arial" w:cs="Arial"/>
                <w:b/>
                <w:bCs/>
                <w:sz w:val="18"/>
                <w:szCs w:val="18"/>
                <w:lang w:eastAsia="tr-TR"/>
              </w:rPr>
            </w:pPr>
            <w:r w:rsidRPr="0063594F">
              <w:rPr>
                <w:rFonts w:ascii="Arial" w:hAnsi="Arial" w:cs="Arial"/>
                <w:b/>
                <w:bCs/>
                <w:sz w:val="18"/>
                <w:szCs w:val="18"/>
                <w:lang w:eastAsia="tr-TR"/>
              </w:rPr>
              <w:t>Employment Rate</w:t>
            </w:r>
          </w:p>
        </w:tc>
        <w:tc>
          <w:tcPr>
            <w:tcW w:w="1480" w:type="dxa"/>
            <w:vMerge w:val="restart"/>
            <w:tcBorders>
              <w:top w:val="single" w:sz="8" w:space="0" w:color="auto"/>
              <w:left w:val="nil"/>
              <w:bottom w:val="nil"/>
              <w:right w:val="single" w:sz="8" w:space="0" w:color="auto"/>
            </w:tcBorders>
            <w:shd w:val="clear" w:color="auto" w:fill="auto"/>
            <w:vAlign w:val="center"/>
            <w:hideMark/>
          </w:tcPr>
          <w:p w14:paraId="5911A148" w14:textId="77777777" w:rsidR="0063594F" w:rsidRPr="0063594F" w:rsidRDefault="0063594F" w:rsidP="0063594F">
            <w:pPr>
              <w:suppressAutoHyphens w:val="0"/>
              <w:jc w:val="center"/>
              <w:rPr>
                <w:rFonts w:ascii="Arial" w:hAnsi="Arial" w:cs="Arial"/>
                <w:b/>
                <w:bCs/>
                <w:sz w:val="18"/>
                <w:szCs w:val="18"/>
                <w:lang w:eastAsia="tr-TR"/>
              </w:rPr>
            </w:pPr>
            <w:r w:rsidRPr="0063594F">
              <w:rPr>
                <w:rFonts w:ascii="Arial" w:hAnsi="Arial" w:cs="Arial"/>
                <w:b/>
                <w:bCs/>
                <w:sz w:val="18"/>
                <w:szCs w:val="18"/>
                <w:lang w:eastAsia="tr-TR"/>
              </w:rPr>
              <w:t xml:space="preserve"> Unemployment rate</w:t>
            </w:r>
          </w:p>
        </w:tc>
      </w:tr>
      <w:tr w:rsidR="0063594F" w:rsidRPr="0063594F" w14:paraId="47755BFB" w14:textId="77777777" w:rsidTr="0063594F">
        <w:trPr>
          <w:trHeight w:val="510"/>
        </w:trPr>
        <w:tc>
          <w:tcPr>
            <w:tcW w:w="1200" w:type="dxa"/>
            <w:vMerge/>
            <w:tcBorders>
              <w:top w:val="nil"/>
              <w:left w:val="nil"/>
              <w:bottom w:val="nil"/>
              <w:right w:val="single" w:sz="8" w:space="0" w:color="auto"/>
            </w:tcBorders>
            <w:vAlign w:val="center"/>
            <w:hideMark/>
          </w:tcPr>
          <w:p w14:paraId="08421635" w14:textId="77777777" w:rsidR="0063594F" w:rsidRPr="0063594F" w:rsidRDefault="0063594F" w:rsidP="0063594F">
            <w:pPr>
              <w:suppressAutoHyphens w:val="0"/>
              <w:rPr>
                <w:rFonts w:ascii="Arial" w:hAnsi="Arial" w:cs="Arial"/>
                <w:sz w:val="20"/>
                <w:szCs w:val="20"/>
                <w:lang w:eastAsia="tr-TR"/>
              </w:rPr>
            </w:pPr>
          </w:p>
        </w:tc>
        <w:tc>
          <w:tcPr>
            <w:tcW w:w="1120" w:type="dxa"/>
            <w:vMerge/>
            <w:tcBorders>
              <w:top w:val="single" w:sz="8" w:space="0" w:color="auto"/>
              <w:left w:val="single" w:sz="8" w:space="0" w:color="auto"/>
              <w:bottom w:val="nil"/>
              <w:right w:val="single" w:sz="8" w:space="0" w:color="auto"/>
            </w:tcBorders>
            <w:vAlign w:val="center"/>
            <w:hideMark/>
          </w:tcPr>
          <w:p w14:paraId="6A5AA0C7" w14:textId="77777777" w:rsidR="0063594F" w:rsidRPr="0063594F" w:rsidRDefault="0063594F" w:rsidP="0063594F">
            <w:pPr>
              <w:suppressAutoHyphens w:val="0"/>
              <w:rPr>
                <w:rFonts w:ascii="Arial" w:hAnsi="Arial" w:cs="Arial"/>
                <w:b/>
                <w:bCs/>
                <w:sz w:val="18"/>
                <w:szCs w:val="18"/>
                <w:lang w:eastAsia="tr-TR"/>
              </w:rPr>
            </w:pPr>
          </w:p>
        </w:tc>
        <w:tc>
          <w:tcPr>
            <w:tcW w:w="1200" w:type="dxa"/>
            <w:vMerge/>
            <w:tcBorders>
              <w:top w:val="single" w:sz="8" w:space="0" w:color="auto"/>
              <w:left w:val="single" w:sz="8" w:space="0" w:color="auto"/>
              <w:bottom w:val="nil"/>
              <w:right w:val="single" w:sz="8" w:space="0" w:color="auto"/>
            </w:tcBorders>
            <w:vAlign w:val="center"/>
            <w:hideMark/>
          </w:tcPr>
          <w:p w14:paraId="31D6F4F8" w14:textId="77777777" w:rsidR="0063594F" w:rsidRPr="0063594F" w:rsidRDefault="0063594F" w:rsidP="0063594F">
            <w:pPr>
              <w:suppressAutoHyphens w:val="0"/>
              <w:rPr>
                <w:rFonts w:ascii="Arial" w:hAnsi="Arial" w:cs="Arial"/>
                <w:b/>
                <w:bCs/>
                <w:sz w:val="18"/>
                <w:szCs w:val="18"/>
                <w:lang w:eastAsia="tr-TR"/>
              </w:rPr>
            </w:pPr>
          </w:p>
        </w:tc>
        <w:tc>
          <w:tcPr>
            <w:tcW w:w="1480" w:type="dxa"/>
            <w:vMerge/>
            <w:tcBorders>
              <w:top w:val="single" w:sz="8" w:space="0" w:color="auto"/>
              <w:left w:val="nil"/>
              <w:bottom w:val="nil"/>
              <w:right w:val="single" w:sz="8" w:space="0" w:color="auto"/>
            </w:tcBorders>
            <w:vAlign w:val="center"/>
            <w:hideMark/>
          </w:tcPr>
          <w:p w14:paraId="1E809F8B" w14:textId="77777777" w:rsidR="0063594F" w:rsidRPr="0063594F" w:rsidRDefault="0063594F" w:rsidP="0063594F">
            <w:pPr>
              <w:suppressAutoHyphens w:val="0"/>
              <w:rPr>
                <w:rFonts w:ascii="Arial" w:hAnsi="Arial" w:cs="Arial"/>
                <w:b/>
                <w:bCs/>
                <w:sz w:val="18"/>
                <w:szCs w:val="18"/>
                <w:lang w:eastAsia="tr-TR"/>
              </w:rPr>
            </w:pPr>
          </w:p>
        </w:tc>
      </w:tr>
      <w:tr w:rsidR="0063594F" w:rsidRPr="0063594F" w14:paraId="08EC8D4A" w14:textId="77777777" w:rsidTr="0063594F">
        <w:trPr>
          <w:trHeight w:val="330"/>
        </w:trPr>
        <w:tc>
          <w:tcPr>
            <w:tcW w:w="1200" w:type="dxa"/>
            <w:vMerge/>
            <w:tcBorders>
              <w:top w:val="nil"/>
              <w:left w:val="nil"/>
              <w:bottom w:val="nil"/>
              <w:right w:val="single" w:sz="8" w:space="0" w:color="auto"/>
            </w:tcBorders>
            <w:vAlign w:val="center"/>
            <w:hideMark/>
          </w:tcPr>
          <w:p w14:paraId="7C5686C5" w14:textId="77777777" w:rsidR="0063594F" w:rsidRPr="0063594F" w:rsidRDefault="0063594F" w:rsidP="0063594F">
            <w:pPr>
              <w:suppressAutoHyphens w:val="0"/>
              <w:rPr>
                <w:rFonts w:ascii="Arial" w:hAnsi="Arial" w:cs="Arial"/>
                <w:sz w:val="20"/>
                <w:szCs w:val="20"/>
                <w:lang w:eastAsia="tr-TR"/>
              </w:rPr>
            </w:pPr>
          </w:p>
        </w:tc>
        <w:tc>
          <w:tcPr>
            <w:tcW w:w="1120" w:type="dxa"/>
            <w:vMerge/>
            <w:tcBorders>
              <w:top w:val="single" w:sz="8" w:space="0" w:color="auto"/>
              <w:left w:val="single" w:sz="8" w:space="0" w:color="auto"/>
              <w:bottom w:val="nil"/>
              <w:right w:val="single" w:sz="8" w:space="0" w:color="auto"/>
            </w:tcBorders>
            <w:vAlign w:val="center"/>
            <w:hideMark/>
          </w:tcPr>
          <w:p w14:paraId="1E7D2490" w14:textId="77777777" w:rsidR="0063594F" w:rsidRPr="0063594F" w:rsidRDefault="0063594F" w:rsidP="0063594F">
            <w:pPr>
              <w:suppressAutoHyphens w:val="0"/>
              <w:rPr>
                <w:rFonts w:ascii="Arial" w:hAnsi="Arial" w:cs="Arial"/>
                <w:b/>
                <w:bCs/>
                <w:sz w:val="18"/>
                <w:szCs w:val="18"/>
                <w:lang w:eastAsia="tr-TR"/>
              </w:rPr>
            </w:pPr>
          </w:p>
        </w:tc>
        <w:tc>
          <w:tcPr>
            <w:tcW w:w="1200" w:type="dxa"/>
            <w:vMerge/>
            <w:tcBorders>
              <w:top w:val="single" w:sz="8" w:space="0" w:color="auto"/>
              <w:left w:val="single" w:sz="8" w:space="0" w:color="auto"/>
              <w:bottom w:val="nil"/>
              <w:right w:val="single" w:sz="8" w:space="0" w:color="auto"/>
            </w:tcBorders>
            <w:vAlign w:val="center"/>
            <w:hideMark/>
          </w:tcPr>
          <w:p w14:paraId="41F0587E" w14:textId="77777777" w:rsidR="0063594F" w:rsidRPr="0063594F" w:rsidRDefault="0063594F" w:rsidP="0063594F">
            <w:pPr>
              <w:suppressAutoHyphens w:val="0"/>
              <w:rPr>
                <w:rFonts w:ascii="Arial" w:hAnsi="Arial" w:cs="Arial"/>
                <w:b/>
                <w:bCs/>
                <w:sz w:val="18"/>
                <w:szCs w:val="18"/>
                <w:lang w:eastAsia="tr-TR"/>
              </w:rPr>
            </w:pPr>
          </w:p>
        </w:tc>
        <w:tc>
          <w:tcPr>
            <w:tcW w:w="1480" w:type="dxa"/>
            <w:vMerge/>
            <w:tcBorders>
              <w:top w:val="single" w:sz="8" w:space="0" w:color="auto"/>
              <w:left w:val="nil"/>
              <w:bottom w:val="nil"/>
              <w:right w:val="single" w:sz="8" w:space="0" w:color="auto"/>
            </w:tcBorders>
            <w:vAlign w:val="center"/>
            <w:hideMark/>
          </w:tcPr>
          <w:p w14:paraId="3C7FABBF" w14:textId="77777777" w:rsidR="0063594F" w:rsidRPr="0063594F" w:rsidRDefault="0063594F" w:rsidP="0063594F">
            <w:pPr>
              <w:suppressAutoHyphens w:val="0"/>
              <w:rPr>
                <w:rFonts w:ascii="Arial" w:hAnsi="Arial" w:cs="Arial"/>
                <w:b/>
                <w:bCs/>
                <w:sz w:val="18"/>
                <w:szCs w:val="18"/>
                <w:lang w:eastAsia="tr-TR"/>
              </w:rPr>
            </w:pPr>
          </w:p>
        </w:tc>
      </w:tr>
      <w:tr w:rsidR="0063594F" w:rsidRPr="0063594F" w14:paraId="358FBC40" w14:textId="77777777" w:rsidTr="0063594F">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75F50D9F"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Jul-17</w:t>
            </w:r>
          </w:p>
        </w:tc>
        <w:tc>
          <w:tcPr>
            <w:tcW w:w="1120" w:type="dxa"/>
            <w:tcBorders>
              <w:top w:val="single" w:sz="8" w:space="0" w:color="auto"/>
              <w:left w:val="nil"/>
              <w:bottom w:val="nil"/>
              <w:right w:val="single" w:sz="8" w:space="0" w:color="auto"/>
            </w:tcBorders>
            <w:shd w:val="clear" w:color="auto" w:fill="auto"/>
            <w:noWrap/>
            <w:vAlign w:val="bottom"/>
            <w:hideMark/>
          </w:tcPr>
          <w:p w14:paraId="5518806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52.8</w:t>
            </w:r>
          </w:p>
        </w:tc>
        <w:tc>
          <w:tcPr>
            <w:tcW w:w="1200" w:type="dxa"/>
            <w:tcBorders>
              <w:top w:val="single" w:sz="8" w:space="0" w:color="auto"/>
              <w:left w:val="nil"/>
              <w:bottom w:val="nil"/>
              <w:right w:val="single" w:sz="8" w:space="0" w:color="auto"/>
            </w:tcBorders>
            <w:shd w:val="clear" w:color="auto" w:fill="auto"/>
            <w:noWrap/>
            <w:vAlign w:val="bottom"/>
            <w:hideMark/>
          </w:tcPr>
          <w:p w14:paraId="2801C73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47.0</w:t>
            </w:r>
          </w:p>
        </w:tc>
        <w:tc>
          <w:tcPr>
            <w:tcW w:w="1480" w:type="dxa"/>
            <w:tcBorders>
              <w:top w:val="single" w:sz="8" w:space="0" w:color="auto"/>
              <w:left w:val="nil"/>
              <w:bottom w:val="nil"/>
              <w:right w:val="single" w:sz="8" w:space="0" w:color="auto"/>
            </w:tcBorders>
            <w:shd w:val="clear" w:color="auto" w:fill="auto"/>
            <w:noWrap/>
            <w:vAlign w:val="bottom"/>
            <w:hideMark/>
          </w:tcPr>
          <w:p w14:paraId="6743F80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13.1</w:t>
            </w:r>
          </w:p>
        </w:tc>
      </w:tr>
      <w:tr w:rsidR="0063594F" w:rsidRPr="0063594F" w14:paraId="6263B2A7"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635BF8F"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Aug-17</w:t>
            </w:r>
          </w:p>
        </w:tc>
        <w:tc>
          <w:tcPr>
            <w:tcW w:w="1120" w:type="dxa"/>
            <w:tcBorders>
              <w:top w:val="nil"/>
              <w:left w:val="nil"/>
              <w:bottom w:val="nil"/>
              <w:right w:val="single" w:sz="8" w:space="0" w:color="auto"/>
            </w:tcBorders>
            <w:shd w:val="clear" w:color="auto" w:fill="auto"/>
            <w:noWrap/>
            <w:vAlign w:val="bottom"/>
            <w:hideMark/>
          </w:tcPr>
          <w:p w14:paraId="3702C8C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00DCA55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47.2</w:t>
            </w:r>
          </w:p>
        </w:tc>
        <w:tc>
          <w:tcPr>
            <w:tcW w:w="1480" w:type="dxa"/>
            <w:tcBorders>
              <w:top w:val="nil"/>
              <w:left w:val="nil"/>
              <w:bottom w:val="nil"/>
              <w:right w:val="single" w:sz="8" w:space="0" w:color="auto"/>
            </w:tcBorders>
            <w:shd w:val="clear" w:color="auto" w:fill="auto"/>
            <w:noWrap/>
            <w:vAlign w:val="bottom"/>
            <w:hideMark/>
          </w:tcPr>
          <w:p w14:paraId="2BBF3BB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12.6</w:t>
            </w:r>
          </w:p>
        </w:tc>
      </w:tr>
      <w:tr w:rsidR="0063594F" w:rsidRPr="0063594F" w14:paraId="694AF7D6"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5C992B7"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Sep-17</w:t>
            </w:r>
          </w:p>
        </w:tc>
        <w:tc>
          <w:tcPr>
            <w:tcW w:w="1120" w:type="dxa"/>
            <w:tcBorders>
              <w:top w:val="nil"/>
              <w:left w:val="nil"/>
              <w:bottom w:val="nil"/>
              <w:right w:val="single" w:sz="8" w:space="0" w:color="auto"/>
            </w:tcBorders>
            <w:shd w:val="clear" w:color="auto" w:fill="auto"/>
            <w:noWrap/>
            <w:vAlign w:val="bottom"/>
            <w:hideMark/>
          </w:tcPr>
          <w:p w14:paraId="410E30C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587201E8"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47.3</w:t>
            </w:r>
          </w:p>
        </w:tc>
        <w:tc>
          <w:tcPr>
            <w:tcW w:w="1480" w:type="dxa"/>
            <w:tcBorders>
              <w:top w:val="nil"/>
              <w:left w:val="nil"/>
              <w:bottom w:val="nil"/>
              <w:right w:val="single" w:sz="8" w:space="0" w:color="auto"/>
            </w:tcBorders>
            <w:shd w:val="clear" w:color="auto" w:fill="auto"/>
            <w:noWrap/>
            <w:vAlign w:val="bottom"/>
            <w:hideMark/>
          </w:tcPr>
          <w:p w14:paraId="28C0034A"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12.6</w:t>
            </w:r>
          </w:p>
        </w:tc>
      </w:tr>
      <w:tr w:rsidR="0063594F" w:rsidRPr="0063594F" w14:paraId="23D5D8DF"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C12B14B"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Oct-17</w:t>
            </w:r>
          </w:p>
        </w:tc>
        <w:tc>
          <w:tcPr>
            <w:tcW w:w="1120" w:type="dxa"/>
            <w:tcBorders>
              <w:top w:val="nil"/>
              <w:left w:val="nil"/>
              <w:bottom w:val="nil"/>
              <w:right w:val="single" w:sz="8" w:space="0" w:color="auto"/>
            </w:tcBorders>
            <w:shd w:val="clear" w:color="auto" w:fill="auto"/>
            <w:noWrap/>
            <w:vAlign w:val="bottom"/>
            <w:hideMark/>
          </w:tcPr>
          <w:p w14:paraId="7428814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50F57F4D"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47.4</w:t>
            </w:r>
          </w:p>
        </w:tc>
        <w:tc>
          <w:tcPr>
            <w:tcW w:w="1480" w:type="dxa"/>
            <w:tcBorders>
              <w:top w:val="nil"/>
              <w:left w:val="nil"/>
              <w:bottom w:val="nil"/>
              <w:right w:val="single" w:sz="8" w:space="0" w:color="auto"/>
            </w:tcBorders>
            <w:shd w:val="clear" w:color="auto" w:fill="auto"/>
            <w:noWrap/>
            <w:vAlign w:val="bottom"/>
            <w:hideMark/>
          </w:tcPr>
          <w:p w14:paraId="7521917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12.3</w:t>
            </w:r>
          </w:p>
        </w:tc>
      </w:tr>
      <w:tr w:rsidR="0063594F" w:rsidRPr="0063594F" w14:paraId="6934DF7E"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DEDB2A9"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Nov-17</w:t>
            </w:r>
          </w:p>
        </w:tc>
        <w:tc>
          <w:tcPr>
            <w:tcW w:w="1120" w:type="dxa"/>
            <w:tcBorders>
              <w:top w:val="nil"/>
              <w:left w:val="nil"/>
              <w:bottom w:val="nil"/>
              <w:right w:val="single" w:sz="8" w:space="0" w:color="auto"/>
            </w:tcBorders>
            <w:shd w:val="clear" w:color="auto" w:fill="auto"/>
            <w:noWrap/>
            <w:vAlign w:val="bottom"/>
            <w:hideMark/>
          </w:tcPr>
          <w:p w14:paraId="02EBDA7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2D2884E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47.6</w:t>
            </w:r>
          </w:p>
        </w:tc>
        <w:tc>
          <w:tcPr>
            <w:tcW w:w="1480" w:type="dxa"/>
            <w:tcBorders>
              <w:top w:val="nil"/>
              <w:left w:val="nil"/>
              <w:bottom w:val="nil"/>
              <w:right w:val="single" w:sz="8" w:space="0" w:color="auto"/>
            </w:tcBorders>
            <w:shd w:val="clear" w:color="auto" w:fill="auto"/>
            <w:noWrap/>
            <w:vAlign w:val="bottom"/>
            <w:hideMark/>
          </w:tcPr>
          <w:p w14:paraId="067FA04A"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12.1</w:t>
            </w:r>
          </w:p>
        </w:tc>
      </w:tr>
      <w:tr w:rsidR="0063594F" w:rsidRPr="0063594F" w14:paraId="441096BE"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C6ECFD9"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Dec-17</w:t>
            </w:r>
          </w:p>
        </w:tc>
        <w:tc>
          <w:tcPr>
            <w:tcW w:w="1120" w:type="dxa"/>
            <w:tcBorders>
              <w:top w:val="nil"/>
              <w:left w:val="nil"/>
              <w:bottom w:val="nil"/>
              <w:right w:val="single" w:sz="8" w:space="0" w:color="auto"/>
            </w:tcBorders>
            <w:shd w:val="clear" w:color="auto" w:fill="auto"/>
            <w:noWrap/>
            <w:vAlign w:val="bottom"/>
            <w:hideMark/>
          </w:tcPr>
          <w:p w14:paraId="322880F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56E841FF"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47.8</w:t>
            </w:r>
          </w:p>
        </w:tc>
        <w:tc>
          <w:tcPr>
            <w:tcW w:w="1480" w:type="dxa"/>
            <w:tcBorders>
              <w:top w:val="nil"/>
              <w:left w:val="nil"/>
              <w:bottom w:val="nil"/>
              <w:right w:val="single" w:sz="8" w:space="0" w:color="auto"/>
            </w:tcBorders>
            <w:shd w:val="clear" w:color="auto" w:fill="auto"/>
            <w:noWrap/>
            <w:vAlign w:val="bottom"/>
            <w:hideMark/>
          </w:tcPr>
          <w:p w14:paraId="2738AB4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11.8</w:t>
            </w:r>
          </w:p>
        </w:tc>
      </w:tr>
      <w:tr w:rsidR="0063594F" w:rsidRPr="0063594F" w14:paraId="745754AD"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B73D4D5"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Jan-18</w:t>
            </w:r>
          </w:p>
        </w:tc>
        <w:tc>
          <w:tcPr>
            <w:tcW w:w="1120" w:type="dxa"/>
            <w:tcBorders>
              <w:top w:val="nil"/>
              <w:left w:val="nil"/>
              <w:bottom w:val="nil"/>
              <w:right w:val="single" w:sz="8" w:space="0" w:color="auto"/>
            </w:tcBorders>
            <w:shd w:val="clear" w:color="auto" w:fill="auto"/>
            <w:noWrap/>
            <w:vAlign w:val="bottom"/>
            <w:hideMark/>
          </w:tcPr>
          <w:p w14:paraId="35B8D91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0F6D9F9A"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47.8</w:t>
            </w:r>
          </w:p>
        </w:tc>
        <w:tc>
          <w:tcPr>
            <w:tcW w:w="1480" w:type="dxa"/>
            <w:tcBorders>
              <w:top w:val="nil"/>
              <w:left w:val="nil"/>
              <w:bottom w:val="nil"/>
              <w:right w:val="single" w:sz="8" w:space="0" w:color="auto"/>
            </w:tcBorders>
            <w:shd w:val="clear" w:color="auto" w:fill="auto"/>
            <w:noWrap/>
            <w:vAlign w:val="bottom"/>
            <w:hideMark/>
          </w:tcPr>
          <w:p w14:paraId="7B9092A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11.8</w:t>
            </w:r>
          </w:p>
        </w:tc>
      </w:tr>
      <w:tr w:rsidR="0063594F" w:rsidRPr="0063594F" w14:paraId="0DBB2DFD"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55877A5"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Feb-18</w:t>
            </w:r>
          </w:p>
        </w:tc>
        <w:tc>
          <w:tcPr>
            <w:tcW w:w="1120" w:type="dxa"/>
            <w:tcBorders>
              <w:top w:val="nil"/>
              <w:left w:val="nil"/>
              <w:bottom w:val="nil"/>
              <w:right w:val="single" w:sz="8" w:space="0" w:color="auto"/>
            </w:tcBorders>
            <w:shd w:val="clear" w:color="auto" w:fill="auto"/>
            <w:noWrap/>
            <w:vAlign w:val="bottom"/>
            <w:hideMark/>
          </w:tcPr>
          <w:p w14:paraId="3DF2C61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25A62F5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47.9</w:t>
            </w:r>
          </w:p>
        </w:tc>
        <w:tc>
          <w:tcPr>
            <w:tcW w:w="1480" w:type="dxa"/>
            <w:tcBorders>
              <w:top w:val="nil"/>
              <w:left w:val="nil"/>
              <w:bottom w:val="nil"/>
              <w:right w:val="single" w:sz="8" w:space="0" w:color="auto"/>
            </w:tcBorders>
            <w:shd w:val="clear" w:color="auto" w:fill="auto"/>
            <w:noWrap/>
            <w:vAlign w:val="bottom"/>
            <w:hideMark/>
          </w:tcPr>
          <w:p w14:paraId="7372949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11.8</w:t>
            </w:r>
          </w:p>
        </w:tc>
      </w:tr>
      <w:tr w:rsidR="0063594F" w:rsidRPr="0063594F" w14:paraId="53A76FA8"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0E0012D"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Mar-18</w:t>
            </w:r>
          </w:p>
        </w:tc>
        <w:tc>
          <w:tcPr>
            <w:tcW w:w="1120" w:type="dxa"/>
            <w:tcBorders>
              <w:top w:val="nil"/>
              <w:left w:val="nil"/>
              <w:bottom w:val="nil"/>
              <w:right w:val="single" w:sz="8" w:space="0" w:color="auto"/>
            </w:tcBorders>
            <w:shd w:val="clear" w:color="auto" w:fill="auto"/>
            <w:noWrap/>
            <w:vAlign w:val="bottom"/>
            <w:hideMark/>
          </w:tcPr>
          <w:p w14:paraId="0C99F30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090CA7DD"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47.8</w:t>
            </w:r>
          </w:p>
        </w:tc>
        <w:tc>
          <w:tcPr>
            <w:tcW w:w="1480" w:type="dxa"/>
            <w:tcBorders>
              <w:top w:val="nil"/>
              <w:left w:val="nil"/>
              <w:bottom w:val="nil"/>
              <w:right w:val="single" w:sz="8" w:space="0" w:color="auto"/>
            </w:tcBorders>
            <w:shd w:val="clear" w:color="auto" w:fill="auto"/>
            <w:noWrap/>
            <w:vAlign w:val="bottom"/>
            <w:hideMark/>
          </w:tcPr>
          <w:p w14:paraId="459080B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11.9</w:t>
            </w:r>
          </w:p>
        </w:tc>
      </w:tr>
      <w:tr w:rsidR="0063594F" w:rsidRPr="0063594F" w14:paraId="0CE86F7A"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973652F"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Apr-18</w:t>
            </w:r>
          </w:p>
        </w:tc>
        <w:tc>
          <w:tcPr>
            <w:tcW w:w="1120" w:type="dxa"/>
            <w:tcBorders>
              <w:top w:val="nil"/>
              <w:left w:val="nil"/>
              <w:bottom w:val="nil"/>
              <w:right w:val="single" w:sz="8" w:space="0" w:color="auto"/>
            </w:tcBorders>
            <w:shd w:val="clear" w:color="auto" w:fill="auto"/>
            <w:noWrap/>
            <w:vAlign w:val="bottom"/>
            <w:hideMark/>
          </w:tcPr>
          <w:p w14:paraId="3AFD9E28"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2EA9357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47.7</w:t>
            </w:r>
          </w:p>
        </w:tc>
        <w:tc>
          <w:tcPr>
            <w:tcW w:w="1480" w:type="dxa"/>
            <w:tcBorders>
              <w:top w:val="nil"/>
              <w:left w:val="nil"/>
              <w:bottom w:val="nil"/>
              <w:right w:val="single" w:sz="8" w:space="0" w:color="auto"/>
            </w:tcBorders>
            <w:shd w:val="clear" w:color="auto" w:fill="auto"/>
            <w:noWrap/>
            <w:vAlign w:val="bottom"/>
            <w:hideMark/>
          </w:tcPr>
          <w:p w14:paraId="2C74839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12.3</w:t>
            </w:r>
          </w:p>
        </w:tc>
      </w:tr>
      <w:tr w:rsidR="0063594F" w:rsidRPr="0063594F" w14:paraId="6A483A59"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C096353"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May-18</w:t>
            </w:r>
          </w:p>
        </w:tc>
        <w:tc>
          <w:tcPr>
            <w:tcW w:w="1120" w:type="dxa"/>
            <w:tcBorders>
              <w:top w:val="nil"/>
              <w:left w:val="nil"/>
              <w:bottom w:val="nil"/>
              <w:right w:val="single" w:sz="8" w:space="0" w:color="auto"/>
            </w:tcBorders>
            <w:shd w:val="clear" w:color="auto" w:fill="auto"/>
            <w:noWrap/>
            <w:vAlign w:val="bottom"/>
            <w:hideMark/>
          </w:tcPr>
          <w:p w14:paraId="1F34565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35E15D1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47.6</w:t>
            </w:r>
          </w:p>
        </w:tc>
        <w:tc>
          <w:tcPr>
            <w:tcW w:w="1480" w:type="dxa"/>
            <w:tcBorders>
              <w:top w:val="nil"/>
              <w:left w:val="nil"/>
              <w:bottom w:val="nil"/>
              <w:right w:val="single" w:sz="8" w:space="0" w:color="auto"/>
            </w:tcBorders>
            <w:shd w:val="clear" w:color="auto" w:fill="auto"/>
            <w:noWrap/>
            <w:vAlign w:val="bottom"/>
            <w:hideMark/>
          </w:tcPr>
          <w:p w14:paraId="21BCFD2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12.5</w:t>
            </w:r>
          </w:p>
        </w:tc>
      </w:tr>
      <w:tr w:rsidR="0063594F" w:rsidRPr="0063594F" w14:paraId="0CBE3271"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FF3543A"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Jun-18</w:t>
            </w:r>
          </w:p>
        </w:tc>
        <w:tc>
          <w:tcPr>
            <w:tcW w:w="1120" w:type="dxa"/>
            <w:tcBorders>
              <w:top w:val="nil"/>
              <w:left w:val="nil"/>
              <w:bottom w:val="nil"/>
              <w:right w:val="single" w:sz="8" w:space="0" w:color="auto"/>
            </w:tcBorders>
            <w:shd w:val="clear" w:color="auto" w:fill="auto"/>
            <w:noWrap/>
            <w:vAlign w:val="bottom"/>
            <w:hideMark/>
          </w:tcPr>
          <w:p w14:paraId="64F3247D"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5ECBAD2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47.5</w:t>
            </w:r>
          </w:p>
        </w:tc>
        <w:tc>
          <w:tcPr>
            <w:tcW w:w="1480" w:type="dxa"/>
            <w:tcBorders>
              <w:top w:val="nil"/>
              <w:left w:val="nil"/>
              <w:bottom w:val="nil"/>
              <w:right w:val="single" w:sz="8" w:space="0" w:color="auto"/>
            </w:tcBorders>
            <w:shd w:val="clear" w:color="auto" w:fill="auto"/>
            <w:noWrap/>
            <w:vAlign w:val="bottom"/>
            <w:hideMark/>
          </w:tcPr>
          <w:p w14:paraId="46BE473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12.7</w:t>
            </w:r>
          </w:p>
        </w:tc>
      </w:tr>
      <w:tr w:rsidR="0063594F" w:rsidRPr="0063594F" w14:paraId="0755598D"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A1D464"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Jul-18</w:t>
            </w:r>
          </w:p>
        </w:tc>
        <w:tc>
          <w:tcPr>
            <w:tcW w:w="1120" w:type="dxa"/>
            <w:tcBorders>
              <w:top w:val="nil"/>
              <w:left w:val="nil"/>
              <w:bottom w:val="nil"/>
              <w:right w:val="single" w:sz="8" w:space="0" w:color="auto"/>
            </w:tcBorders>
            <w:shd w:val="clear" w:color="auto" w:fill="auto"/>
            <w:noWrap/>
            <w:vAlign w:val="bottom"/>
            <w:hideMark/>
          </w:tcPr>
          <w:p w14:paraId="165DFB2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2E783C7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47.3</w:t>
            </w:r>
          </w:p>
        </w:tc>
        <w:tc>
          <w:tcPr>
            <w:tcW w:w="1480" w:type="dxa"/>
            <w:tcBorders>
              <w:top w:val="nil"/>
              <w:left w:val="nil"/>
              <w:bottom w:val="nil"/>
              <w:right w:val="single" w:sz="8" w:space="0" w:color="auto"/>
            </w:tcBorders>
            <w:shd w:val="clear" w:color="auto" w:fill="auto"/>
            <w:noWrap/>
            <w:vAlign w:val="bottom"/>
            <w:hideMark/>
          </w:tcPr>
          <w:p w14:paraId="55B4776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12.9</w:t>
            </w:r>
          </w:p>
        </w:tc>
      </w:tr>
      <w:tr w:rsidR="0063594F" w:rsidRPr="0063594F" w14:paraId="56194F53"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059335D"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Aug-18</w:t>
            </w:r>
          </w:p>
        </w:tc>
        <w:tc>
          <w:tcPr>
            <w:tcW w:w="1120" w:type="dxa"/>
            <w:tcBorders>
              <w:top w:val="nil"/>
              <w:left w:val="nil"/>
              <w:bottom w:val="nil"/>
              <w:right w:val="single" w:sz="8" w:space="0" w:color="auto"/>
            </w:tcBorders>
            <w:shd w:val="clear" w:color="auto" w:fill="auto"/>
            <w:noWrap/>
            <w:vAlign w:val="bottom"/>
            <w:hideMark/>
          </w:tcPr>
          <w:p w14:paraId="2914590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0CA7CD6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47.4</w:t>
            </w:r>
          </w:p>
        </w:tc>
        <w:tc>
          <w:tcPr>
            <w:tcW w:w="1480" w:type="dxa"/>
            <w:tcBorders>
              <w:top w:val="nil"/>
              <w:left w:val="nil"/>
              <w:bottom w:val="nil"/>
              <w:right w:val="single" w:sz="8" w:space="0" w:color="auto"/>
            </w:tcBorders>
            <w:shd w:val="clear" w:color="auto" w:fill="auto"/>
            <w:noWrap/>
            <w:vAlign w:val="bottom"/>
            <w:hideMark/>
          </w:tcPr>
          <w:p w14:paraId="1C7F2E2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13.0</w:t>
            </w:r>
          </w:p>
        </w:tc>
      </w:tr>
      <w:tr w:rsidR="0063594F" w:rsidRPr="0063594F" w14:paraId="43326F12"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4050ADB"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Sep-18</w:t>
            </w:r>
          </w:p>
        </w:tc>
        <w:tc>
          <w:tcPr>
            <w:tcW w:w="1120" w:type="dxa"/>
            <w:tcBorders>
              <w:top w:val="nil"/>
              <w:left w:val="nil"/>
              <w:bottom w:val="nil"/>
              <w:right w:val="single" w:sz="8" w:space="0" w:color="auto"/>
            </w:tcBorders>
            <w:shd w:val="clear" w:color="auto" w:fill="auto"/>
            <w:noWrap/>
            <w:vAlign w:val="bottom"/>
            <w:hideMark/>
          </w:tcPr>
          <w:p w14:paraId="707E360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34EB3C1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47.1</w:t>
            </w:r>
          </w:p>
        </w:tc>
        <w:tc>
          <w:tcPr>
            <w:tcW w:w="1480" w:type="dxa"/>
            <w:tcBorders>
              <w:top w:val="nil"/>
              <w:left w:val="nil"/>
              <w:bottom w:val="nil"/>
              <w:right w:val="single" w:sz="8" w:space="0" w:color="auto"/>
            </w:tcBorders>
            <w:shd w:val="clear" w:color="auto" w:fill="auto"/>
            <w:noWrap/>
            <w:vAlign w:val="bottom"/>
            <w:hideMark/>
          </w:tcPr>
          <w:p w14:paraId="3F6C923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13.3</w:t>
            </w:r>
          </w:p>
        </w:tc>
      </w:tr>
      <w:tr w:rsidR="0063594F" w:rsidRPr="0063594F" w14:paraId="47E82D12"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0DBE1A1"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Oct-18</w:t>
            </w:r>
          </w:p>
        </w:tc>
        <w:tc>
          <w:tcPr>
            <w:tcW w:w="1120" w:type="dxa"/>
            <w:tcBorders>
              <w:top w:val="nil"/>
              <w:left w:val="nil"/>
              <w:bottom w:val="nil"/>
              <w:right w:val="single" w:sz="8" w:space="0" w:color="auto"/>
            </w:tcBorders>
            <w:shd w:val="clear" w:color="auto" w:fill="auto"/>
            <w:noWrap/>
            <w:vAlign w:val="bottom"/>
            <w:hideMark/>
          </w:tcPr>
          <w:p w14:paraId="0E6B9A0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53.4</w:t>
            </w:r>
          </w:p>
        </w:tc>
        <w:tc>
          <w:tcPr>
            <w:tcW w:w="1200" w:type="dxa"/>
            <w:tcBorders>
              <w:top w:val="nil"/>
              <w:left w:val="nil"/>
              <w:bottom w:val="nil"/>
              <w:right w:val="single" w:sz="8" w:space="0" w:color="auto"/>
            </w:tcBorders>
            <w:shd w:val="clear" w:color="auto" w:fill="auto"/>
            <w:noWrap/>
            <w:vAlign w:val="bottom"/>
            <w:hideMark/>
          </w:tcPr>
          <w:p w14:paraId="5100F5C1"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47.1</w:t>
            </w:r>
          </w:p>
        </w:tc>
        <w:tc>
          <w:tcPr>
            <w:tcW w:w="1480" w:type="dxa"/>
            <w:tcBorders>
              <w:top w:val="nil"/>
              <w:left w:val="nil"/>
              <w:bottom w:val="nil"/>
              <w:right w:val="single" w:sz="8" w:space="0" w:color="auto"/>
            </w:tcBorders>
            <w:shd w:val="clear" w:color="auto" w:fill="auto"/>
            <w:noWrap/>
            <w:vAlign w:val="bottom"/>
            <w:hideMark/>
          </w:tcPr>
          <w:p w14:paraId="2CE0D21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13.6</w:t>
            </w:r>
          </w:p>
        </w:tc>
      </w:tr>
      <w:tr w:rsidR="0063594F" w:rsidRPr="0063594F" w14:paraId="3D870B8F"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115E348"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Nov-18</w:t>
            </w:r>
          </w:p>
        </w:tc>
        <w:tc>
          <w:tcPr>
            <w:tcW w:w="1120" w:type="dxa"/>
            <w:tcBorders>
              <w:top w:val="nil"/>
              <w:left w:val="nil"/>
              <w:bottom w:val="nil"/>
              <w:right w:val="single" w:sz="8" w:space="0" w:color="auto"/>
            </w:tcBorders>
            <w:shd w:val="clear" w:color="auto" w:fill="auto"/>
            <w:noWrap/>
            <w:vAlign w:val="bottom"/>
            <w:hideMark/>
          </w:tcPr>
          <w:p w14:paraId="2FBD0F88"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0309AE1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46.7</w:t>
            </w:r>
          </w:p>
        </w:tc>
        <w:tc>
          <w:tcPr>
            <w:tcW w:w="1480" w:type="dxa"/>
            <w:tcBorders>
              <w:top w:val="nil"/>
              <w:left w:val="nil"/>
              <w:bottom w:val="nil"/>
              <w:right w:val="single" w:sz="8" w:space="0" w:color="auto"/>
            </w:tcBorders>
            <w:shd w:val="clear" w:color="auto" w:fill="auto"/>
            <w:noWrap/>
            <w:vAlign w:val="bottom"/>
            <w:hideMark/>
          </w:tcPr>
          <w:p w14:paraId="2568B8D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14.3</w:t>
            </w:r>
          </w:p>
        </w:tc>
      </w:tr>
      <w:tr w:rsidR="0063594F" w:rsidRPr="0063594F" w14:paraId="2B7BA239"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0D3516F"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Dec-18</w:t>
            </w:r>
          </w:p>
        </w:tc>
        <w:tc>
          <w:tcPr>
            <w:tcW w:w="1120" w:type="dxa"/>
            <w:tcBorders>
              <w:top w:val="nil"/>
              <w:left w:val="nil"/>
              <w:bottom w:val="nil"/>
              <w:right w:val="single" w:sz="8" w:space="0" w:color="auto"/>
            </w:tcBorders>
            <w:shd w:val="clear" w:color="auto" w:fill="auto"/>
            <w:noWrap/>
            <w:vAlign w:val="bottom"/>
            <w:hideMark/>
          </w:tcPr>
          <w:p w14:paraId="45E7B2B1"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64BEFFF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46.2</w:t>
            </w:r>
          </w:p>
        </w:tc>
        <w:tc>
          <w:tcPr>
            <w:tcW w:w="1480" w:type="dxa"/>
            <w:tcBorders>
              <w:top w:val="nil"/>
              <w:left w:val="nil"/>
              <w:bottom w:val="nil"/>
              <w:right w:val="single" w:sz="8" w:space="0" w:color="auto"/>
            </w:tcBorders>
            <w:shd w:val="clear" w:color="auto" w:fill="auto"/>
            <w:noWrap/>
            <w:vAlign w:val="bottom"/>
            <w:hideMark/>
          </w:tcPr>
          <w:p w14:paraId="0E6DF5C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15.0</w:t>
            </w:r>
          </w:p>
        </w:tc>
      </w:tr>
      <w:tr w:rsidR="0063594F" w:rsidRPr="0063594F" w14:paraId="16D0189A"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10B3C00"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Jan-19</w:t>
            </w:r>
          </w:p>
        </w:tc>
        <w:tc>
          <w:tcPr>
            <w:tcW w:w="1120" w:type="dxa"/>
            <w:tcBorders>
              <w:top w:val="nil"/>
              <w:left w:val="nil"/>
              <w:bottom w:val="nil"/>
              <w:right w:val="single" w:sz="8" w:space="0" w:color="auto"/>
            </w:tcBorders>
            <w:shd w:val="clear" w:color="auto" w:fill="auto"/>
            <w:noWrap/>
            <w:vAlign w:val="bottom"/>
            <w:hideMark/>
          </w:tcPr>
          <w:p w14:paraId="670996ED"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75EFF48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45.8</w:t>
            </w:r>
          </w:p>
        </w:tc>
        <w:tc>
          <w:tcPr>
            <w:tcW w:w="1480" w:type="dxa"/>
            <w:tcBorders>
              <w:top w:val="nil"/>
              <w:left w:val="nil"/>
              <w:bottom w:val="nil"/>
              <w:right w:val="single" w:sz="8" w:space="0" w:color="auto"/>
            </w:tcBorders>
            <w:shd w:val="clear" w:color="auto" w:fill="auto"/>
            <w:noWrap/>
            <w:vAlign w:val="bottom"/>
            <w:hideMark/>
          </w:tcPr>
          <w:p w14:paraId="11842D7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15.8</w:t>
            </w:r>
          </w:p>
        </w:tc>
      </w:tr>
      <w:tr w:rsidR="0063594F" w:rsidRPr="0063594F" w14:paraId="305E5CAF"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84C8989"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Feb-19</w:t>
            </w:r>
          </w:p>
        </w:tc>
        <w:tc>
          <w:tcPr>
            <w:tcW w:w="1120" w:type="dxa"/>
            <w:tcBorders>
              <w:top w:val="nil"/>
              <w:left w:val="nil"/>
              <w:bottom w:val="nil"/>
              <w:right w:val="single" w:sz="8" w:space="0" w:color="auto"/>
            </w:tcBorders>
            <w:shd w:val="clear" w:color="auto" w:fill="auto"/>
            <w:noWrap/>
            <w:vAlign w:val="bottom"/>
            <w:hideMark/>
          </w:tcPr>
          <w:p w14:paraId="3B45327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53.4</w:t>
            </w:r>
          </w:p>
        </w:tc>
        <w:tc>
          <w:tcPr>
            <w:tcW w:w="1200" w:type="dxa"/>
            <w:tcBorders>
              <w:top w:val="nil"/>
              <w:left w:val="nil"/>
              <w:bottom w:val="nil"/>
              <w:right w:val="single" w:sz="8" w:space="0" w:color="auto"/>
            </w:tcBorders>
            <w:shd w:val="clear" w:color="auto" w:fill="auto"/>
            <w:noWrap/>
            <w:vAlign w:val="bottom"/>
            <w:hideMark/>
          </w:tcPr>
          <w:p w14:paraId="68AD2BE8"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46.0</w:t>
            </w:r>
          </w:p>
        </w:tc>
        <w:tc>
          <w:tcPr>
            <w:tcW w:w="1480" w:type="dxa"/>
            <w:tcBorders>
              <w:top w:val="nil"/>
              <w:left w:val="nil"/>
              <w:bottom w:val="nil"/>
              <w:right w:val="single" w:sz="8" w:space="0" w:color="auto"/>
            </w:tcBorders>
            <w:shd w:val="clear" w:color="auto" w:fill="auto"/>
            <w:noWrap/>
            <w:vAlign w:val="bottom"/>
            <w:hideMark/>
          </w:tcPr>
          <w:p w14:paraId="567A641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16.1</w:t>
            </w:r>
          </w:p>
        </w:tc>
      </w:tr>
      <w:tr w:rsidR="0063594F" w:rsidRPr="0063594F" w14:paraId="66AD80BD"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F16845C"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Mar-19</w:t>
            </w:r>
          </w:p>
        </w:tc>
        <w:tc>
          <w:tcPr>
            <w:tcW w:w="1120" w:type="dxa"/>
            <w:tcBorders>
              <w:top w:val="nil"/>
              <w:left w:val="nil"/>
              <w:bottom w:val="nil"/>
              <w:right w:val="single" w:sz="8" w:space="0" w:color="auto"/>
            </w:tcBorders>
            <w:shd w:val="clear" w:color="auto" w:fill="auto"/>
            <w:noWrap/>
            <w:vAlign w:val="bottom"/>
            <w:hideMark/>
          </w:tcPr>
          <w:p w14:paraId="0DE08EA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53.6</w:t>
            </w:r>
          </w:p>
        </w:tc>
        <w:tc>
          <w:tcPr>
            <w:tcW w:w="1200" w:type="dxa"/>
            <w:tcBorders>
              <w:top w:val="nil"/>
              <w:left w:val="nil"/>
              <w:bottom w:val="nil"/>
              <w:right w:val="single" w:sz="8" w:space="0" w:color="auto"/>
            </w:tcBorders>
            <w:shd w:val="clear" w:color="auto" w:fill="auto"/>
            <w:noWrap/>
            <w:vAlign w:val="bottom"/>
            <w:hideMark/>
          </w:tcPr>
          <w:p w14:paraId="7ACD25E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46.1</w:t>
            </w:r>
          </w:p>
        </w:tc>
        <w:tc>
          <w:tcPr>
            <w:tcW w:w="1480" w:type="dxa"/>
            <w:tcBorders>
              <w:top w:val="nil"/>
              <w:left w:val="nil"/>
              <w:bottom w:val="nil"/>
              <w:right w:val="single" w:sz="8" w:space="0" w:color="auto"/>
            </w:tcBorders>
            <w:shd w:val="clear" w:color="auto" w:fill="auto"/>
            <w:noWrap/>
            <w:vAlign w:val="bottom"/>
            <w:hideMark/>
          </w:tcPr>
          <w:p w14:paraId="2B33360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16.2</w:t>
            </w:r>
          </w:p>
        </w:tc>
      </w:tr>
      <w:tr w:rsidR="0063594F" w:rsidRPr="0063594F" w14:paraId="7A46B89F"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930C1B5"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Apr-19</w:t>
            </w:r>
          </w:p>
        </w:tc>
        <w:tc>
          <w:tcPr>
            <w:tcW w:w="1120" w:type="dxa"/>
            <w:tcBorders>
              <w:top w:val="nil"/>
              <w:left w:val="nil"/>
              <w:bottom w:val="nil"/>
              <w:right w:val="single" w:sz="8" w:space="0" w:color="auto"/>
            </w:tcBorders>
            <w:shd w:val="clear" w:color="auto" w:fill="auto"/>
            <w:noWrap/>
            <w:vAlign w:val="bottom"/>
            <w:hideMark/>
          </w:tcPr>
          <w:p w14:paraId="4E83F79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37BD8C6F"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45.9</w:t>
            </w:r>
          </w:p>
        </w:tc>
        <w:tc>
          <w:tcPr>
            <w:tcW w:w="1480" w:type="dxa"/>
            <w:tcBorders>
              <w:top w:val="nil"/>
              <w:left w:val="nil"/>
              <w:bottom w:val="nil"/>
              <w:right w:val="single" w:sz="8" w:space="0" w:color="auto"/>
            </w:tcBorders>
            <w:shd w:val="clear" w:color="auto" w:fill="auto"/>
            <w:noWrap/>
            <w:vAlign w:val="bottom"/>
            <w:hideMark/>
          </w:tcPr>
          <w:p w14:paraId="7DC1437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16.1</w:t>
            </w:r>
          </w:p>
        </w:tc>
      </w:tr>
      <w:tr w:rsidR="0063594F" w:rsidRPr="0063594F" w14:paraId="2F5D5867"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259E2E"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May-19</w:t>
            </w:r>
          </w:p>
        </w:tc>
        <w:tc>
          <w:tcPr>
            <w:tcW w:w="1120" w:type="dxa"/>
            <w:tcBorders>
              <w:top w:val="nil"/>
              <w:left w:val="nil"/>
              <w:bottom w:val="nil"/>
              <w:right w:val="single" w:sz="8" w:space="0" w:color="auto"/>
            </w:tcBorders>
            <w:shd w:val="clear" w:color="auto" w:fill="auto"/>
            <w:noWrap/>
            <w:vAlign w:val="bottom"/>
            <w:hideMark/>
          </w:tcPr>
          <w:p w14:paraId="6C320C45"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570DB0CC"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45.7</w:t>
            </w:r>
          </w:p>
        </w:tc>
        <w:tc>
          <w:tcPr>
            <w:tcW w:w="1480" w:type="dxa"/>
            <w:tcBorders>
              <w:top w:val="nil"/>
              <w:left w:val="nil"/>
              <w:bottom w:val="nil"/>
              <w:right w:val="single" w:sz="8" w:space="0" w:color="auto"/>
            </w:tcBorders>
            <w:shd w:val="clear" w:color="auto" w:fill="auto"/>
            <w:noWrap/>
            <w:vAlign w:val="bottom"/>
            <w:hideMark/>
          </w:tcPr>
          <w:p w14:paraId="43445428"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16.1</w:t>
            </w:r>
          </w:p>
        </w:tc>
      </w:tr>
      <w:tr w:rsidR="0063594F" w:rsidRPr="0063594F" w14:paraId="310662EA"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B15210A"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Jun-19</w:t>
            </w:r>
          </w:p>
        </w:tc>
        <w:tc>
          <w:tcPr>
            <w:tcW w:w="1120" w:type="dxa"/>
            <w:tcBorders>
              <w:top w:val="nil"/>
              <w:left w:val="nil"/>
              <w:bottom w:val="nil"/>
              <w:right w:val="single" w:sz="8" w:space="0" w:color="auto"/>
            </w:tcBorders>
            <w:shd w:val="clear" w:color="auto" w:fill="auto"/>
            <w:noWrap/>
            <w:vAlign w:val="bottom"/>
            <w:hideMark/>
          </w:tcPr>
          <w:p w14:paraId="64A14A42"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1AAAA6B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45.7</w:t>
            </w:r>
          </w:p>
        </w:tc>
        <w:tc>
          <w:tcPr>
            <w:tcW w:w="1480" w:type="dxa"/>
            <w:tcBorders>
              <w:top w:val="nil"/>
              <w:left w:val="nil"/>
              <w:bottom w:val="nil"/>
              <w:right w:val="single" w:sz="8" w:space="0" w:color="auto"/>
            </w:tcBorders>
            <w:shd w:val="clear" w:color="auto" w:fill="auto"/>
            <w:noWrap/>
            <w:vAlign w:val="bottom"/>
            <w:hideMark/>
          </w:tcPr>
          <w:p w14:paraId="1FCA5AB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15.9</w:t>
            </w:r>
          </w:p>
        </w:tc>
      </w:tr>
      <w:tr w:rsidR="0063594F" w:rsidRPr="0063594F" w14:paraId="0C62ED7B"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D0D7556"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Jul-19</w:t>
            </w:r>
          </w:p>
        </w:tc>
        <w:tc>
          <w:tcPr>
            <w:tcW w:w="1120" w:type="dxa"/>
            <w:tcBorders>
              <w:top w:val="nil"/>
              <w:left w:val="nil"/>
              <w:bottom w:val="nil"/>
              <w:right w:val="single" w:sz="8" w:space="0" w:color="auto"/>
            </w:tcBorders>
            <w:shd w:val="clear" w:color="auto" w:fill="auto"/>
            <w:noWrap/>
            <w:vAlign w:val="bottom"/>
            <w:hideMark/>
          </w:tcPr>
          <w:p w14:paraId="685B454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107D70E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45.4</w:t>
            </w:r>
          </w:p>
        </w:tc>
        <w:tc>
          <w:tcPr>
            <w:tcW w:w="1480" w:type="dxa"/>
            <w:tcBorders>
              <w:top w:val="nil"/>
              <w:left w:val="nil"/>
              <w:bottom w:val="nil"/>
              <w:right w:val="single" w:sz="8" w:space="0" w:color="auto"/>
            </w:tcBorders>
            <w:shd w:val="clear" w:color="auto" w:fill="auto"/>
            <w:noWrap/>
            <w:vAlign w:val="bottom"/>
            <w:hideMark/>
          </w:tcPr>
          <w:p w14:paraId="376081D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16.5</w:t>
            </w:r>
          </w:p>
        </w:tc>
      </w:tr>
      <w:tr w:rsidR="0063594F" w:rsidRPr="0063594F" w14:paraId="4EF1B439"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A3D3444"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Aug-19</w:t>
            </w:r>
          </w:p>
        </w:tc>
        <w:tc>
          <w:tcPr>
            <w:tcW w:w="1120" w:type="dxa"/>
            <w:tcBorders>
              <w:top w:val="nil"/>
              <w:left w:val="nil"/>
              <w:bottom w:val="nil"/>
              <w:right w:val="single" w:sz="8" w:space="0" w:color="auto"/>
            </w:tcBorders>
            <w:shd w:val="clear" w:color="auto" w:fill="auto"/>
            <w:noWrap/>
            <w:vAlign w:val="bottom"/>
            <w:hideMark/>
          </w:tcPr>
          <w:p w14:paraId="290AF17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23DE372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45.4</w:t>
            </w:r>
          </w:p>
        </w:tc>
        <w:tc>
          <w:tcPr>
            <w:tcW w:w="1480" w:type="dxa"/>
            <w:tcBorders>
              <w:top w:val="nil"/>
              <w:left w:val="nil"/>
              <w:bottom w:val="nil"/>
              <w:right w:val="single" w:sz="8" w:space="0" w:color="auto"/>
            </w:tcBorders>
            <w:shd w:val="clear" w:color="auto" w:fill="auto"/>
            <w:noWrap/>
            <w:vAlign w:val="bottom"/>
            <w:hideMark/>
          </w:tcPr>
          <w:p w14:paraId="1EF598C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16.4</w:t>
            </w:r>
          </w:p>
        </w:tc>
      </w:tr>
      <w:tr w:rsidR="0063594F" w:rsidRPr="0063594F" w14:paraId="70AA13F5"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99BCA92"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Sep-19</w:t>
            </w:r>
          </w:p>
        </w:tc>
        <w:tc>
          <w:tcPr>
            <w:tcW w:w="1120" w:type="dxa"/>
            <w:tcBorders>
              <w:top w:val="nil"/>
              <w:left w:val="nil"/>
              <w:bottom w:val="nil"/>
              <w:right w:val="single" w:sz="8" w:space="0" w:color="auto"/>
            </w:tcBorders>
            <w:shd w:val="clear" w:color="auto" w:fill="auto"/>
            <w:noWrap/>
            <w:vAlign w:val="bottom"/>
            <w:hideMark/>
          </w:tcPr>
          <w:p w14:paraId="58B7110A"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52.7</w:t>
            </w:r>
          </w:p>
        </w:tc>
        <w:tc>
          <w:tcPr>
            <w:tcW w:w="1200" w:type="dxa"/>
            <w:tcBorders>
              <w:top w:val="nil"/>
              <w:left w:val="nil"/>
              <w:bottom w:val="nil"/>
              <w:right w:val="single" w:sz="8" w:space="0" w:color="auto"/>
            </w:tcBorders>
            <w:shd w:val="clear" w:color="auto" w:fill="auto"/>
            <w:noWrap/>
            <w:vAlign w:val="bottom"/>
            <w:hideMark/>
          </w:tcPr>
          <w:p w14:paraId="021589D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45.4</w:t>
            </w:r>
          </w:p>
        </w:tc>
        <w:tc>
          <w:tcPr>
            <w:tcW w:w="1480" w:type="dxa"/>
            <w:tcBorders>
              <w:top w:val="nil"/>
              <w:left w:val="nil"/>
              <w:bottom w:val="nil"/>
              <w:right w:val="single" w:sz="8" w:space="0" w:color="auto"/>
            </w:tcBorders>
            <w:shd w:val="clear" w:color="auto" w:fill="auto"/>
            <w:noWrap/>
            <w:vAlign w:val="bottom"/>
            <w:hideMark/>
          </w:tcPr>
          <w:p w14:paraId="0F55FBD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16.1</w:t>
            </w:r>
          </w:p>
        </w:tc>
      </w:tr>
      <w:tr w:rsidR="0063594F" w:rsidRPr="0063594F" w14:paraId="6C573827"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7CC9417"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Oct-19</w:t>
            </w:r>
          </w:p>
        </w:tc>
        <w:tc>
          <w:tcPr>
            <w:tcW w:w="1120" w:type="dxa"/>
            <w:tcBorders>
              <w:top w:val="nil"/>
              <w:left w:val="nil"/>
              <w:bottom w:val="nil"/>
              <w:right w:val="single" w:sz="8" w:space="0" w:color="auto"/>
            </w:tcBorders>
            <w:shd w:val="clear" w:color="auto" w:fill="auto"/>
            <w:noWrap/>
            <w:vAlign w:val="bottom"/>
            <w:hideMark/>
          </w:tcPr>
          <w:p w14:paraId="0E5A1A6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52.7</w:t>
            </w:r>
          </w:p>
        </w:tc>
        <w:tc>
          <w:tcPr>
            <w:tcW w:w="1200" w:type="dxa"/>
            <w:tcBorders>
              <w:top w:val="nil"/>
              <w:left w:val="nil"/>
              <w:bottom w:val="nil"/>
              <w:right w:val="single" w:sz="8" w:space="0" w:color="auto"/>
            </w:tcBorders>
            <w:shd w:val="clear" w:color="auto" w:fill="auto"/>
            <w:noWrap/>
            <w:vAlign w:val="bottom"/>
            <w:hideMark/>
          </w:tcPr>
          <w:p w14:paraId="31B30E40"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45.6</w:t>
            </w:r>
          </w:p>
        </w:tc>
        <w:tc>
          <w:tcPr>
            <w:tcW w:w="1480" w:type="dxa"/>
            <w:tcBorders>
              <w:top w:val="nil"/>
              <w:left w:val="nil"/>
              <w:bottom w:val="nil"/>
              <w:right w:val="single" w:sz="8" w:space="0" w:color="auto"/>
            </w:tcBorders>
            <w:shd w:val="clear" w:color="auto" w:fill="auto"/>
            <w:noWrap/>
            <w:vAlign w:val="bottom"/>
            <w:hideMark/>
          </w:tcPr>
          <w:p w14:paraId="3D366F4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15.7</w:t>
            </w:r>
          </w:p>
        </w:tc>
      </w:tr>
      <w:tr w:rsidR="0063594F" w:rsidRPr="0063594F" w14:paraId="16674852"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9120FB3"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Nov-19</w:t>
            </w:r>
          </w:p>
        </w:tc>
        <w:tc>
          <w:tcPr>
            <w:tcW w:w="1120" w:type="dxa"/>
            <w:tcBorders>
              <w:top w:val="nil"/>
              <w:left w:val="nil"/>
              <w:bottom w:val="nil"/>
              <w:right w:val="single" w:sz="8" w:space="0" w:color="auto"/>
            </w:tcBorders>
            <w:shd w:val="clear" w:color="auto" w:fill="auto"/>
            <w:noWrap/>
            <w:vAlign w:val="bottom"/>
            <w:hideMark/>
          </w:tcPr>
          <w:p w14:paraId="74F136A4"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52.6</w:t>
            </w:r>
          </w:p>
        </w:tc>
        <w:tc>
          <w:tcPr>
            <w:tcW w:w="1200" w:type="dxa"/>
            <w:tcBorders>
              <w:top w:val="nil"/>
              <w:left w:val="nil"/>
              <w:bottom w:val="nil"/>
              <w:right w:val="single" w:sz="8" w:space="0" w:color="auto"/>
            </w:tcBorders>
            <w:shd w:val="clear" w:color="auto" w:fill="auto"/>
            <w:noWrap/>
            <w:vAlign w:val="bottom"/>
            <w:hideMark/>
          </w:tcPr>
          <w:p w14:paraId="64CA3201"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45.7</w:t>
            </w:r>
          </w:p>
        </w:tc>
        <w:tc>
          <w:tcPr>
            <w:tcW w:w="1480" w:type="dxa"/>
            <w:tcBorders>
              <w:top w:val="nil"/>
              <w:left w:val="nil"/>
              <w:bottom w:val="nil"/>
              <w:right w:val="single" w:sz="8" w:space="0" w:color="auto"/>
            </w:tcBorders>
            <w:shd w:val="clear" w:color="auto" w:fill="auto"/>
            <w:noWrap/>
            <w:vAlign w:val="bottom"/>
            <w:hideMark/>
          </w:tcPr>
          <w:p w14:paraId="3BED3717"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15.4</w:t>
            </w:r>
          </w:p>
        </w:tc>
      </w:tr>
      <w:tr w:rsidR="0063594F" w:rsidRPr="0063594F" w14:paraId="473B81E4"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34E38E6"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Dec-19</w:t>
            </w:r>
          </w:p>
        </w:tc>
        <w:tc>
          <w:tcPr>
            <w:tcW w:w="1120" w:type="dxa"/>
            <w:tcBorders>
              <w:top w:val="nil"/>
              <w:left w:val="nil"/>
              <w:bottom w:val="nil"/>
              <w:right w:val="single" w:sz="8" w:space="0" w:color="auto"/>
            </w:tcBorders>
            <w:shd w:val="clear" w:color="auto" w:fill="auto"/>
            <w:noWrap/>
            <w:vAlign w:val="bottom"/>
            <w:hideMark/>
          </w:tcPr>
          <w:p w14:paraId="3AE9917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52.3</w:t>
            </w:r>
          </w:p>
        </w:tc>
        <w:tc>
          <w:tcPr>
            <w:tcW w:w="1200" w:type="dxa"/>
            <w:tcBorders>
              <w:top w:val="nil"/>
              <w:left w:val="nil"/>
              <w:bottom w:val="nil"/>
              <w:right w:val="single" w:sz="8" w:space="0" w:color="auto"/>
            </w:tcBorders>
            <w:shd w:val="clear" w:color="auto" w:fill="auto"/>
            <w:noWrap/>
            <w:vAlign w:val="bottom"/>
            <w:hideMark/>
          </w:tcPr>
          <w:p w14:paraId="2D7F629F"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45.4</w:t>
            </w:r>
          </w:p>
        </w:tc>
        <w:tc>
          <w:tcPr>
            <w:tcW w:w="1480" w:type="dxa"/>
            <w:tcBorders>
              <w:top w:val="nil"/>
              <w:left w:val="nil"/>
              <w:bottom w:val="nil"/>
              <w:right w:val="single" w:sz="8" w:space="0" w:color="auto"/>
            </w:tcBorders>
            <w:shd w:val="clear" w:color="auto" w:fill="auto"/>
            <w:noWrap/>
            <w:vAlign w:val="bottom"/>
            <w:hideMark/>
          </w:tcPr>
          <w:p w14:paraId="0AF72B0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15.3</w:t>
            </w:r>
          </w:p>
        </w:tc>
      </w:tr>
      <w:tr w:rsidR="0063594F" w:rsidRPr="0063594F" w14:paraId="65462B6F"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0F2DE72"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Jan-20</w:t>
            </w:r>
          </w:p>
        </w:tc>
        <w:tc>
          <w:tcPr>
            <w:tcW w:w="1120" w:type="dxa"/>
            <w:tcBorders>
              <w:top w:val="nil"/>
              <w:left w:val="nil"/>
              <w:bottom w:val="nil"/>
              <w:right w:val="single" w:sz="8" w:space="0" w:color="auto"/>
            </w:tcBorders>
            <w:shd w:val="clear" w:color="auto" w:fill="auto"/>
            <w:noWrap/>
            <w:vAlign w:val="bottom"/>
            <w:hideMark/>
          </w:tcPr>
          <w:p w14:paraId="104C945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51.8</w:t>
            </w:r>
          </w:p>
        </w:tc>
        <w:tc>
          <w:tcPr>
            <w:tcW w:w="1200" w:type="dxa"/>
            <w:tcBorders>
              <w:top w:val="nil"/>
              <w:left w:val="nil"/>
              <w:bottom w:val="nil"/>
              <w:right w:val="single" w:sz="8" w:space="0" w:color="auto"/>
            </w:tcBorders>
            <w:shd w:val="clear" w:color="auto" w:fill="auto"/>
            <w:noWrap/>
            <w:vAlign w:val="bottom"/>
            <w:hideMark/>
          </w:tcPr>
          <w:p w14:paraId="64E431D6"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45.2</w:t>
            </w:r>
          </w:p>
        </w:tc>
        <w:tc>
          <w:tcPr>
            <w:tcW w:w="1480" w:type="dxa"/>
            <w:tcBorders>
              <w:top w:val="nil"/>
              <w:left w:val="nil"/>
              <w:bottom w:val="nil"/>
              <w:right w:val="single" w:sz="8" w:space="0" w:color="auto"/>
            </w:tcBorders>
            <w:shd w:val="clear" w:color="auto" w:fill="auto"/>
            <w:noWrap/>
            <w:vAlign w:val="bottom"/>
            <w:hideMark/>
          </w:tcPr>
          <w:p w14:paraId="2158C33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14.8</w:t>
            </w:r>
          </w:p>
        </w:tc>
      </w:tr>
      <w:tr w:rsidR="0063594F" w:rsidRPr="0063594F" w14:paraId="6A61B4BA"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FFD3756"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Feb-20</w:t>
            </w:r>
          </w:p>
        </w:tc>
        <w:tc>
          <w:tcPr>
            <w:tcW w:w="1120" w:type="dxa"/>
            <w:tcBorders>
              <w:top w:val="nil"/>
              <w:left w:val="nil"/>
              <w:bottom w:val="nil"/>
              <w:right w:val="single" w:sz="8" w:space="0" w:color="auto"/>
            </w:tcBorders>
            <w:shd w:val="clear" w:color="auto" w:fill="auto"/>
            <w:noWrap/>
            <w:vAlign w:val="bottom"/>
            <w:hideMark/>
          </w:tcPr>
          <w:p w14:paraId="4040BB4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50.8</w:t>
            </w:r>
          </w:p>
        </w:tc>
        <w:tc>
          <w:tcPr>
            <w:tcW w:w="1200" w:type="dxa"/>
            <w:tcBorders>
              <w:top w:val="nil"/>
              <w:left w:val="nil"/>
              <w:bottom w:val="nil"/>
              <w:right w:val="single" w:sz="8" w:space="0" w:color="auto"/>
            </w:tcBorders>
            <w:shd w:val="clear" w:color="auto" w:fill="auto"/>
            <w:noWrap/>
            <w:vAlign w:val="bottom"/>
            <w:hideMark/>
          </w:tcPr>
          <w:p w14:paraId="0E5E69BE"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44.3</w:t>
            </w:r>
          </w:p>
        </w:tc>
        <w:tc>
          <w:tcPr>
            <w:tcW w:w="1480" w:type="dxa"/>
            <w:tcBorders>
              <w:top w:val="nil"/>
              <w:left w:val="nil"/>
              <w:bottom w:val="nil"/>
              <w:right w:val="single" w:sz="8" w:space="0" w:color="auto"/>
            </w:tcBorders>
            <w:shd w:val="clear" w:color="auto" w:fill="auto"/>
            <w:noWrap/>
            <w:vAlign w:val="bottom"/>
            <w:hideMark/>
          </w:tcPr>
          <w:p w14:paraId="570B5FA9"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14.7</w:t>
            </w:r>
          </w:p>
        </w:tc>
      </w:tr>
      <w:tr w:rsidR="0063594F" w:rsidRPr="0063594F" w14:paraId="13F7DAF1"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15F37B6"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Mar-20</w:t>
            </w:r>
          </w:p>
        </w:tc>
        <w:tc>
          <w:tcPr>
            <w:tcW w:w="1120" w:type="dxa"/>
            <w:tcBorders>
              <w:top w:val="nil"/>
              <w:left w:val="nil"/>
              <w:bottom w:val="nil"/>
              <w:right w:val="single" w:sz="8" w:space="0" w:color="auto"/>
            </w:tcBorders>
            <w:shd w:val="clear" w:color="auto" w:fill="auto"/>
            <w:noWrap/>
            <w:vAlign w:val="bottom"/>
            <w:hideMark/>
          </w:tcPr>
          <w:p w14:paraId="7CE9096B"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49.1</w:t>
            </w:r>
          </w:p>
        </w:tc>
        <w:tc>
          <w:tcPr>
            <w:tcW w:w="1200" w:type="dxa"/>
            <w:tcBorders>
              <w:top w:val="nil"/>
              <w:left w:val="nil"/>
              <w:bottom w:val="nil"/>
              <w:right w:val="single" w:sz="8" w:space="0" w:color="auto"/>
            </w:tcBorders>
            <w:shd w:val="clear" w:color="auto" w:fill="auto"/>
            <w:noWrap/>
            <w:vAlign w:val="bottom"/>
            <w:hideMark/>
          </w:tcPr>
          <w:p w14:paraId="131B58F1"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42.7</w:t>
            </w:r>
          </w:p>
        </w:tc>
        <w:tc>
          <w:tcPr>
            <w:tcW w:w="1480" w:type="dxa"/>
            <w:tcBorders>
              <w:top w:val="nil"/>
              <w:left w:val="nil"/>
              <w:bottom w:val="nil"/>
              <w:right w:val="single" w:sz="8" w:space="0" w:color="auto"/>
            </w:tcBorders>
            <w:shd w:val="clear" w:color="auto" w:fill="auto"/>
            <w:noWrap/>
            <w:vAlign w:val="bottom"/>
            <w:hideMark/>
          </w:tcPr>
          <w:p w14:paraId="1B2FCDD3" w14:textId="77777777" w:rsidR="0063594F" w:rsidRPr="0063594F" w:rsidRDefault="0063594F" w:rsidP="0063594F">
            <w:pPr>
              <w:suppressAutoHyphens w:val="0"/>
              <w:jc w:val="center"/>
              <w:rPr>
                <w:rFonts w:ascii="Arial" w:hAnsi="Arial" w:cs="Arial"/>
                <w:sz w:val="18"/>
                <w:szCs w:val="18"/>
                <w:lang w:eastAsia="tr-TR"/>
              </w:rPr>
            </w:pPr>
            <w:r w:rsidRPr="0063594F">
              <w:rPr>
                <w:rFonts w:ascii="Arial" w:hAnsi="Arial" w:cs="Arial"/>
                <w:sz w:val="18"/>
                <w:szCs w:val="18"/>
                <w:lang w:eastAsia="tr-TR"/>
              </w:rPr>
              <w:t>15.2</w:t>
            </w:r>
          </w:p>
        </w:tc>
      </w:tr>
      <w:tr w:rsidR="0063594F" w:rsidRPr="0063594F" w14:paraId="70A663D0"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6970760"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Apr-20</w:t>
            </w:r>
          </w:p>
        </w:tc>
        <w:tc>
          <w:tcPr>
            <w:tcW w:w="1120" w:type="dxa"/>
            <w:tcBorders>
              <w:top w:val="nil"/>
              <w:left w:val="nil"/>
              <w:bottom w:val="nil"/>
              <w:right w:val="single" w:sz="8" w:space="0" w:color="auto"/>
            </w:tcBorders>
            <w:shd w:val="clear" w:color="auto" w:fill="auto"/>
            <w:noWrap/>
            <w:vAlign w:val="bottom"/>
            <w:hideMark/>
          </w:tcPr>
          <w:p w14:paraId="0B02ADB8"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47.7</w:t>
            </w:r>
          </w:p>
        </w:tc>
        <w:tc>
          <w:tcPr>
            <w:tcW w:w="1200" w:type="dxa"/>
            <w:tcBorders>
              <w:top w:val="nil"/>
              <w:left w:val="nil"/>
              <w:bottom w:val="nil"/>
              <w:right w:val="single" w:sz="8" w:space="0" w:color="auto"/>
            </w:tcBorders>
            <w:shd w:val="clear" w:color="auto" w:fill="auto"/>
            <w:noWrap/>
            <w:vAlign w:val="bottom"/>
            <w:hideMark/>
          </w:tcPr>
          <w:p w14:paraId="00CF1608"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41.1</w:t>
            </w:r>
          </w:p>
        </w:tc>
        <w:tc>
          <w:tcPr>
            <w:tcW w:w="1480" w:type="dxa"/>
            <w:tcBorders>
              <w:top w:val="nil"/>
              <w:left w:val="nil"/>
              <w:bottom w:val="nil"/>
              <w:right w:val="single" w:sz="8" w:space="0" w:color="auto"/>
            </w:tcBorders>
            <w:shd w:val="clear" w:color="auto" w:fill="auto"/>
            <w:noWrap/>
            <w:vAlign w:val="bottom"/>
            <w:hideMark/>
          </w:tcPr>
          <w:p w14:paraId="238CEE80"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16</w:t>
            </w:r>
          </w:p>
        </w:tc>
      </w:tr>
      <w:tr w:rsidR="0063594F" w:rsidRPr="0063594F" w14:paraId="001795EA"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A501A90"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May-20</w:t>
            </w:r>
          </w:p>
        </w:tc>
        <w:tc>
          <w:tcPr>
            <w:tcW w:w="1120" w:type="dxa"/>
            <w:tcBorders>
              <w:top w:val="nil"/>
              <w:left w:val="nil"/>
              <w:bottom w:val="nil"/>
              <w:right w:val="single" w:sz="8" w:space="0" w:color="auto"/>
            </w:tcBorders>
            <w:shd w:val="clear" w:color="auto" w:fill="auto"/>
            <w:noWrap/>
            <w:vAlign w:val="bottom"/>
            <w:hideMark/>
          </w:tcPr>
          <w:p w14:paraId="2E17C913"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47.8</w:t>
            </w:r>
          </w:p>
        </w:tc>
        <w:tc>
          <w:tcPr>
            <w:tcW w:w="1200" w:type="dxa"/>
            <w:tcBorders>
              <w:top w:val="nil"/>
              <w:left w:val="nil"/>
              <w:bottom w:val="nil"/>
              <w:right w:val="single" w:sz="8" w:space="0" w:color="auto"/>
            </w:tcBorders>
            <w:shd w:val="clear" w:color="auto" w:fill="auto"/>
            <w:noWrap/>
            <w:vAlign w:val="bottom"/>
            <w:hideMark/>
          </w:tcPr>
          <w:p w14:paraId="6189B1AC"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41.1</w:t>
            </w:r>
          </w:p>
        </w:tc>
        <w:tc>
          <w:tcPr>
            <w:tcW w:w="1480" w:type="dxa"/>
            <w:tcBorders>
              <w:top w:val="nil"/>
              <w:left w:val="nil"/>
              <w:bottom w:val="nil"/>
              <w:right w:val="single" w:sz="8" w:space="0" w:color="auto"/>
            </w:tcBorders>
            <w:shd w:val="clear" w:color="auto" w:fill="auto"/>
            <w:noWrap/>
            <w:vAlign w:val="bottom"/>
            <w:hideMark/>
          </w:tcPr>
          <w:p w14:paraId="7A71F02B"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16.3</w:t>
            </w:r>
          </w:p>
        </w:tc>
      </w:tr>
      <w:tr w:rsidR="0063594F" w:rsidRPr="0063594F" w14:paraId="4D097352" w14:textId="77777777" w:rsidTr="0063594F">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3DEE1E4"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Jun-20</w:t>
            </w:r>
          </w:p>
        </w:tc>
        <w:tc>
          <w:tcPr>
            <w:tcW w:w="1120" w:type="dxa"/>
            <w:tcBorders>
              <w:top w:val="nil"/>
              <w:left w:val="nil"/>
              <w:bottom w:val="nil"/>
              <w:right w:val="single" w:sz="8" w:space="0" w:color="auto"/>
            </w:tcBorders>
            <w:shd w:val="clear" w:color="auto" w:fill="auto"/>
            <w:noWrap/>
            <w:vAlign w:val="bottom"/>
            <w:hideMark/>
          </w:tcPr>
          <w:p w14:paraId="388C9DEE"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48.6</w:t>
            </w:r>
          </w:p>
        </w:tc>
        <w:tc>
          <w:tcPr>
            <w:tcW w:w="1200" w:type="dxa"/>
            <w:tcBorders>
              <w:top w:val="nil"/>
              <w:left w:val="nil"/>
              <w:bottom w:val="nil"/>
              <w:right w:val="single" w:sz="8" w:space="0" w:color="auto"/>
            </w:tcBorders>
            <w:shd w:val="clear" w:color="auto" w:fill="auto"/>
            <w:noWrap/>
            <w:vAlign w:val="bottom"/>
            <w:hideMark/>
          </w:tcPr>
          <w:p w14:paraId="05937A1F"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41.8</w:t>
            </w:r>
          </w:p>
        </w:tc>
        <w:tc>
          <w:tcPr>
            <w:tcW w:w="1480" w:type="dxa"/>
            <w:tcBorders>
              <w:top w:val="nil"/>
              <w:left w:val="nil"/>
              <w:bottom w:val="nil"/>
              <w:right w:val="single" w:sz="8" w:space="0" w:color="auto"/>
            </w:tcBorders>
            <w:shd w:val="clear" w:color="auto" w:fill="auto"/>
            <w:noWrap/>
            <w:vAlign w:val="bottom"/>
            <w:hideMark/>
          </w:tcPr>
          <w:p w14:paraId="05C0B5C1"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16.5</w:t>
            </w:r>
          </w:p>
        </w:tc>
      </w:tr>
      <w:tr w:rsidR="0063594F" w:rsidRPr="0063594F" w14:paraId="31C1E52C" w14:textId="77777777" w:rsidTr="0063594F">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E99F231" w14:textId="77777777" w:rsidR="0063594F" w:rsidRPr="0063594F" w:rsidRDefault="0063594F" w:rsidP="0063594F">
            <w:pPr>
              <w:suppressAutoHyphens w:val="0"/>
              <w:jc w:val="right"/>
              <w:rPr>
                <w:rFonts w:ascii="Arial" w:hAnsi="Arial" w:cs="Arial"/>
                <w:b/>
                <w:bCs/>
                <w:sz w:val="20"/>
                <w:szCs w:val="20"/>
                <w:lang w:eastAsia="tr-TR"/>
              </w:rPr>
            </w:pPr>
            <w:r w:rsidRPr="0063594F">
              <w:rPr>
                <w:rFonts w:ascii="Arial" w:hAnsi="Arial" w:cs="Arial"/>
                <w:b/>
                <w:bCs/>
                <w:sz w:val="20"/>
                <w:szCs w:val="20"/>
                <w:lang w:eastAsia="tr-TR"/>
              </w:rPr>
              <w:t>Jul-20</w:t>
            </w:r>
          </w:p>
        </w:tc>
        <w:tc>
          <w:tcPr>
            <w:tcW w:w="1120" w:type="dxa"/>
            <w:tcBorders>
              <w:top w:val="nil"/>
              <w:left w:val="nil"/>
              <w:bottom w:val="single" w:sz="8" w:space="0" w:color="auto"/>
              <w:right w:val="single" w:sz="8" w:space="0" w:color="auto"/>
            </w:tcBorders>
            <w:shd w:val="clear" w:color="auto" w:fill="auto"/>
            <w:noWrap/>
            <w:vAlign w:val="bottom"/>
            <w:hideMark/>
          </w:tcPr>
          <w:p w14:paraId="72ED4718"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49.3</w:t>
            </w:r>
          </w:p>
        </w:tc>
        <w:tc>
          <w:tcPr>
            <w:tcW w:w="1200" w:type="dxa"/>
            <w:tcBorders>
              <w:top w:val="nil"/>
              <w:left w:val="nil"/>
              <w:bottom w:val="single" w:sz="8" w:space="0" w:color="auto"/>
              <w:right w:val="single" w:sz="8" w:space="0" w:color="auto"/>
            </w:tcBorders>
            <w:shd w:val="clear" w:color="auto" w:fill="auto"/>
            <w:noWrap/>
            <w:vAlign w:val="bottom"/>
            <w:hideMark/>
          </w:tcPr>
          <w:p w14:paraId="13CD6952"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42.6</w:t>
            </w:r>
          </w:p>
        </w:tc>
        <w:tc>
          <w:tcPr>
            <w:tcW w:w="1480" w:type="dxa"/>
            <w:tcBorders>
              <w:top w:val="nil"/>
              <w:left w:val="nil"/>
              <w:bottom w:val="single" w:sz="8" w:space="0" w:color="auto"/>
              <w:right w:val="single" w:sz="8" w:space="0" w:color="auto"/>
            </w:tcBorders>
            <w:shd w:val="clear" w:color="auto" w:fill="auto"/>
            <w:noWrap/>
            <w:vAlign w:val="bottom"/>
            <w:hideMark/>
          </w:tcPr>
          <w:p w14:paraId="4A4E1D2B" w14:textId="77777777" w:rsidR="0063594F" w:rsidRPr="0063594F" w:rsidRDefault="0063594F" w:rsidP="0063594F">
            <w:pPr>
              <w:suppressAutoHyphens w:val="0"/>
              <w:jc w:val="center"/>
              <w:rPr>
                <w:rFonts w:ascii="Arial" w:hAnsi="Arial" w:cs="Arial"/>
                <w:sz w:val="20"/>
                <w:szCs w:val="20"/>
                <w:lang w:eastAsia="tr-TR"/>
              </w:rPr>
            </w:pPr>
            <w:r w:rsidRPr="0063594F">
              <w:rPr>
                <w:rFonts w:ascii="Arial" w:hAnsi="Arial" w:cs="Arial"/>
                <w:sz w:val="20"/>
                <w:szCs w:val="20"/>
                <w:lang w:eastAsia="tr-TR"/>
              </w:rPr>
              <w:t>15.9</w:t>
            </w:r>
          </w:p>
        </w:tc>
      </w:tr>
    </w:tbl>
    <w:p w14:paraId="35D2597B" w14:textId="77777777" w:rsidR="001002A5" w:rsidRPr="00876D45" w:rsidRDefault="001002A5" w:rsidP="004B24C7">
      <w:pPr>
        <w:rPr>
          <w:rFonts w:ascii="Arial" w:hAnsi="Arial" w:cs="Arial"/>
          <w:sz w:val="18"/>
          <w:szCs w:val="18"/>
          <w:lang w:val="en-US"/>
        </w:rPr>
      </w:pPr>
    </w:p>
    <w:p w14:paraId="61BF87DE" w14:textId="77777777" w:rsidR="001002A5" w:rsidRPr="00876D45" w:rsidRDefault="00442B3C" w:rsidP="004B24C7">
      <w:pPr>
        <w:rPr>
          <w:rFonts w:ascii="Arial" w:hAnsi="Arial" w:cs="Arial"/>
          <w:sz w:val="18"/>
          <w:szCs w:val="18"/>
          <w:lang w:val="en-US"/>
        </w:rPr>
      </w:pPr>
      <w:r w:rsidRPr="00876D45">
        <w:rPr>
          <w:rFonts w:ascii="Arial" w:hAnsi="Arial" w:cs="Arial"/>
          <w:b/>
          <w:sz w:val="18"/>
          <w:szCs w:val="18"/>
          <w:lang w:val="en-US"/>
        </w:rPr>
        <w:t>Source: Turkstat</w:t>
      </w:r>
    </w:p>
    <w:p w14:paraId="0BCC34BB" w14:textId="77777777" w:rsidR="001002A5" w:rsidRPr="00876D45" w:rsidRDefault="001002A5" w:rsidP="004B24C7">
      <w:pPr>
        <w:rPr>
          <w:rFonts w:ascii="Arial" w:hAnsi="Arial" w:cs="Arial"/>
          <w:sz w:val="18"/>
          <w:szCs w:val="18"/>
          <w:lang w:val="en-US"/>
        </w:rPr>
      </w:pPr>
    </w:p>
    <w:p w14:paraId="340F9EAF" w14:textId="77777777" w:rsidR="001002A5" w:rsidRPr="00876D45" w:rsidRDefault="001002A5" w:rsidP="004B24C7">
      <w:pPr>
        <w:rPr>
          <w:rFonts w:ascii="Arial" w:hAnsi="Arial" w:cs="Arial"/>
          <w:sz w:val="18"/>
          <w:szCs w:val="18"/>
          <w:lang w:val="en-US"/>
        </w:rPr>
      </w:pPr>
    </w:p>
    <w:p w14:paraId="5647749E" w14:textId="77777777" w:rsidR="004B24C7" w:rsidRPr="00876D45" w:rsidRDefault="004B24C7" w:rsidP="004B24C7">
      <w:pPr>
        <w:rPr>
          <w:rFonts w:ascii="Arial" w:hAnsi="Arial" w:cs="Arial"/>
          <w:sz w:val="18"/>
          <w:szCs w:val="18"/>
          <w:lang w:val="en-US"/>
        </w:rPr>
      </w:pPr>
    </w:p>
    <w:p w14:paraId="0E51B176" w14:textId="77777777" w:rsidR="004B24C7" w:rsidRPr="00876D45" w:rsidRDefault="004B24C7" w:rsidP="004B24C7">
      <w:pPr>
        <w:rPr>
          <w:rFonts w:ascii="Arial" w:hAnsi="Arial" w:cs="Arial"/>
          <w:sz w:val="18"/>
          <w:szCs w:val="18"/>
          <w:lang w:val="en-US"/>
        </w:rPr>
      </w:pPr>
    </w:p>
    <w:p w14:paraId="6F11AA18" w14:textId="77777777" w:rsidR="004B24C7" w:rsidRPr="00876D45" w:rsidRDefault="004B24C7" w:rsidP="004B24C7">
      <w:pPr>
        <w:rPr>
          <w:rFonts w:ascii="Arial" w:hAnsi="Arial" w:cs="Arial"/>
          <w:sz w:val="18"/>
          <w:szCs w:val="18"/>
          <w:lang w:val="en-US"/>
        </w:rPr>
      </w:pPr>
    </w:p>
    <w:p w14:paraId="13B75DB2" w14:textId="77777777" w:rsidR="004B24C7" w:rsidRPr="00876D45" w:rsidRDefault="004B24C7" w:rsidP="004B24C7">
      <w:pPr>
        <w:rPr>
          <w:rFonts w:ascii="Arial" w:hAnsi="Arial" w:cs="Arial"/>
          <w:sz w:val="18"/>
          <w:szCs w:val="18"/>
          <w:lang w:val="en-US"/>
        </w:rPr>
      </w:pPr>
    </w:p>
    <w:p w14:paraId="7C923C9E" w14:textId="77777777" w:rsidR="00CD2E02" w:rsidRPr="00876D45" w:rsidRDefault="00CD2E02" w:rsidP="004B24C7">
      <w:pPr>
        <w:rPr>
          <w:rFonts w:ascii="Arial" w:hAnsi="Arial" w:cs="Arial"/>
          <w:sz w:val="18"/>
          <w:szCs w:val="18"/>
          <w:lang w:val="en-US"/>
        </w:rPr>
      </w:pPr>
    </w:p>
    <w:p w14:paraId="112C7A21" w14:textId="77777777" w:rsidR="00CD2E02" w:rsidRPr="00876D45" w:rsidRDefault="00CD2E02" w:rsidP="004B24C7">
      <w:pPr>
        <w:rPr>
          <w:rFonts w:ascii="Arial" w:hAnsi="Arial" w:cs="Arial"/>
          <w:sz w:val="18"/>
          <w:szCs w:val="18"/>
          <w:lang w:val="en-US"/>
        </w:rPr>
      </w:pPr>
    </w:p>
    <w:p w14:paraId="7255F9DC" w14:textId="77777777" w:rsidR="00CD2E02" w:rsidRPr="00876D45" w:rsidRDefault="00CD2E02" w:rsidP="004B24C7">
      <w:pPr>
        <w:rPr>
          <w:rFonts w:ascii="Arial" w:hAnsi="Arial" w:cs="Arial"/>
          <w:sz w:val="18"/>
          <w:szCs w:val="18"/>
          <w:lang w:val="en-US"/>
        </w:rPr>
      </w:pPr>
    </w:p>
    <w:p w14:paraId="675F5DC3" w14:textId="77777777" w:rsidR="00CD2E02" w:rsidRPr="00876D45" w:rsidRDefault="00CD2E02" w:rsidP="004B24C7">
      <w:pPr>
        <w:rPr>
          <w:rFonts w:ascii="Arial" w:hAnsi="Arial" w:cs="Arial"/>
          <w:sz w:val="18"/>
          <w:szCs w:val="18"/>
          <w:lang w:val="en-US"/>
        </w:rPr>
      </w:pPr>
    </w:p>
    <w:p w14:paraId="509CF0F5" w14:textId="77777777" w:rsidR="00CD2E02" w:rsidRPr="00876D45" w:rsidRDefault="00CD2E02" w:rsidP="004B24C7">
      <w:pPr>
        <w:rPr>
          <w:rFonts w:ascii="Arial" w:hAnsi="Arial" w:cs="Arial"/>
          <w:sz w:val="18"/>
          <w:szCs w:val="18"/>
          <w:lang w:val="en-US"/>
        </w:rPr>
      </w:pPr>
    </w:p>
    <w:p w14:paraId="2FD4CF28" w14:textId="77777777" w:rsidR="00CD2E02" w:rsidRPr="00876D45" w:rsidRDefault="00CD2E02" w:rsidP="004B24C7">
      <w:pPr>
        <w:rPr>
          <w:rFonts w:ascii="Arial" w:hAnsi="Arial" w:cs="Arial"/>
          <w:sz w:val="18"/>
          <w:szCs w:val="18"/>
          <w:lang w:val="en-US"/>
        </w:rPr>
      </w:pPr>
    </w:p>
    <w:p w14:paraId="121BF771" w14:textId="77777777" w:rsidR="004B24C7" w:rsidRPr="00876D45" w:rsidRDefault="004B24C7" w:rsidP="004B24C7">
      <w:pPr>
        <w:rPr>
          <w:rFonts w:ascii="Arial" w:hAnsi="Arial" w:cs="Arial"/>
          <w:sz w:val="18"/>
          <w:szCs w:val="18"/>
          <w:lang w:val="en-US"/>
        </w:rPr>
      </w:pPr>
    </w:p>
    <w:p w14:paraId="55F06F95" w14:textId="77777777" w:rsidR="004B24C7" w:rsidRPr="00876D45" w:rsidRDefault="004B24C7" w:rsidP="004B24C7">
      <w:pPr>
        <w:rPr>
          <w:rFonts w:ascii="Arial" w:hAnsi="Arial" w:cs="Arial"/>
          <w:sz w:val="18"/>
          <w:szCs w:val="18"/>
          <w:lang w:val="en-US"/>
        </w:rPr>
      </w:pPr>
    </w:p>
    <w:p w14:paraId="03F5968D" w14:textId="77777777" w:rsidR="00442B3C" w:rsidRPr="00876D45" w:rsidRDefault="00442B3C" w:rsidP="004B24C7">
      <w:pPr>
        <w:rPr>
          <w:rFonts w:ascii="Arial" w:hAnsi="Arial" w:cs="Arial"/>
          <w:sz w:val="18"/>
          <w:szCs w:val="18"/>
          <w:lang w:val="en-US"/>
        </w:rPr>
      </w:pPr>
    </w:p>
    <w:p w14:paraId="7F9D5684" w14:textId="77777777" w:rsidR="00442B3C" w:rsidRPr="00876D45" w:rsidRDefault="00442B3C" w:rsidP="00442B3C">
      <w:pPr>
        <w:rPr>
          <w:rFonts w:ascii="Arial" w:hAnsi="Arial" w:cs="Arial"/>
          <w:b/>
          <w:bCs/>
          <w:sz w:val="20"/>
          <w:szCs w:val="20"/>
          <w:lang w:val="en-US"/>
        </w:rPr>
      </w:pPr>
      <w:r w:rsidRPr="00876D45">
        <w:rPr>
          <w:rFonts w:ascii="Arial" w:hAnsi="Arial" w:cs="Arial"/>
          <w:b/>
          <w:bCs/>
          <w:sz w:val="20"/>
          <w:szCs w:val="20"/>
          <w:lang w:val="en-US"/>
        </w:rPr>
        <w:t xml:space="preserve">Table </w:t>
      </w:r>
      <w:r w:rsidR="005D23B7" w:rsidRPr="00876D45">
        <w:rPr>
          <w:rFonts w:ascii="Arial" w:hAnsi="Arial" w:cs="Arial"/>
          <w:b/>
          <w:bCs/>
          <w:sz w:val="20"/>
          <w:szCs w:val="20"/>
          <w:lang w:val="en-US"/>
        </w:rPr>
        <w:t>5</w:t>
      </w:r>
      <w:r w:rsidRPr="00876D45">
        <w:rPr>
          <w:rFonts w:ascii="Arial" w:hAnsi="Arial" w:cs="Arial"/>
          <w:b/>
          <w:bCs/>
          <w:sz w:val="20"/>
          <w:szCs w:val="20"/>
          <w:lang w:val="en-US"/>
        </w:rPr>
        <w:t xml:space="preserve">: Seasonally </w:t>
      </w:r>
      <w:r w:rsidR="005D23B7" w:rsidRPr="00876D45">
        <w:rPr>
          <w:rFonts w:ascii="Arial" w:hAnsi="Arial" w:cs="Arial"/>
          <w:b/>
          <w:bCs/>
          <w:sz w:val="20"/>
          <w:szCs w:val="20"/>
          <w:lang w:val="en-US"/>
        </w:rPr>
        <w:t xml:space="preserve">adjusted </w:t>
      </w:r>
      <w:r w:rsidR="00876D45">
        <w:rPr>
          <w:rFonts w:ascii="Arial" w:hAnsi="Arial" w:cs="Arial"/>
          <w:b/>
          <w:bCs/>
          <w:sz w:val="20"/>
          <w:szCs w:val="20"/>
          <w:lang w:val="en-US"/>
        </w:rPr>
        <w:t>non-seekers that are available to start</w:t>
      </w:r>
      <w:r w:rsidRPr="00876D45">
        <w:rPr>
          <w:rFonts w:ascii="Arial" w:hAnsi="Arial" w:cs="Arial"/>
          <w:b/>
          <w:bCs/>
          <w:sz w:val="20"/>
          <w:szCs w:val="20"/>
          <w:lang w:val="en-US"/>
        </w:rPr>
        <w:t>, unemployed and sum of both</w:t>
      </w:r>
    </w:p>
    <w:p w14:paraId="520D081A" w14:textId="77777777" w:rsidR="00442B3C" w:rsidRPr="00876D45" w:rsidRDefault="00442B3C" w:rsidP="004B24C7">
      <w:pPr>
        <w:rPr>
          <w:rFonts w:ascii="Arial" w:hAnsi="Arial" w:cs="Arial"/>
          <w:sz w:val="18"/>
          <w:szCs w:val="18"/>
          <w:lang w:val="en-US"/>
        </w:rPr>
      </w:pPr>
    </w:p>
    <w:tbl>
      <w:tblPr>
        <w:tblW w:w="5739" w:type="dxa"/>
        <w:tblInd w:w="70" w:type="dxa"/>
        <w:tblCellMar>
          <w:left w:w="70" w:type="dxa"/>
          <w:right w:w="70" w:type="dxa"/>
        </w:tblCellMar>
        <w:tblLook w:val="04A0" w:firstRow="1" w:lastRow="0" w:firstColumn="1" w:lastColumn="0" w:noHBand="0" w:noVBand="1"/>
      </w:tblPr>
      <w:tblGrid>
        <w:gridCol w:w="960"/>
        <w:gridCol w:w="1352"/>
        <w:gridCol w:w="1407"/>
        <w:gridCol w:w="1060"/>
        <w:gridCol w:w="960"/>
      </w:tblGrid>
      <w:tr w:rsidR="00876D45" w:rsidRPr="00876D45" w14:paraId="0DA952F8" w14:textId="77777777" w:rsidTr="0063478A">
        <w:trPr>
          <w:trHeight w:val="1800"/>
        </w:trPr>
        <w:tc>
          <w:tcPr>
            <w:tcW w:w="960" w:type="dxa"/>
            <w:tcBorders>
              <w:top w:val="nil"/>
              <w:left w:val="nil"/>
              <w:bottom w:val="nil"/>
              <w:right w:val="nil"/>
            </w:tcBorders>
            <w:shd w:val="clear" w:color="auto" w:fill="auto"/>
            <w:noWrap/>
            <w:vAlign w:val="bottom"/>
            <w:hideMark/>
          </w:tcPr>
          <w:p w14:paraId="58FCBAEA" w14:textId="77777777" w:rsidR="00876D45" w:rsidRPr="00876D45" w:rsidRDefault="00876D45" w:rsidP="00876D45">
            <w:pPr>
              <w:suppressAutoHyphens w:val="0"/>
              <w:rPr>
                <w:sz w:val="20"/>
                <w:szCs w:val="20"/>
                <w:lang w:val="en-US" w:eastAsia="tr-TR"/>
              </w:rPr>
            </w:pPr>
          </w:p>
        </w:tc>
        <w:tc>
          <w:tcPr>
            <w:tcW w:w="135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9B8B4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Discouraged Job Seekers-SA</w:t>
            </w:r>
          </w:p>
        </w:tc>
        <w:tc>
          <w:tcPr>
            <w:tcW w:w="1407" w:type="dxa"/>
            <w:tcBorders>
              <w:top w:val="single" w:sz="8" w:space="0" w:color="auto"/>
              <w:left w:val="nil"/>
              <w:bottom w:val="single" w:sz="4" w:space="0" w:color="auto"/>
              <w:right w:val="single" w:sz="8" w:space="0" w:color="auto"/>
            </w:tcBorders>
            <w:shd w:val="clear" w:color="auto" w:fill="auto"/>
            <w:vAlign w:val="center"/>
            <w:hideMark/>
          </w:tcPr>
          <w:p w14:paraId="543C298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Unemployed-TurkStat-SA</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23129D3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Other Non-Seekers Who are Available To Start</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1C268AD8"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Total</w:t>
            </w:r>
          </w:p>
        </w:tc>
      </w:tr>
      <w:tr w:rsidR="0063594F" w:rsidRPr="00876D45" w14:paraId="5BD67AD2" w14:textId="77777777" w:rsidTr="0063478A">
        <w:trPr>
          <w:trHeight w:val="300"/>
        </w:trPr>
        <w:tc>
          <w:tcPr>
            <w:tcW w:w="960" w:type="dxa"/>
            <w:tcBorders>
              <w:top w:val="single" w:sz="8" w:space="0" w:color="auto"/>
              <w:left w:val="single" w:sz="8" w:space="0" w:color="auto"/>
              <w:bottom w:val="nil"/>
              <w:right w:val="single" w:sz="4" w:space="0" w:color="auto"/>
            </w:tcBorders>
            <w:shd w:val="clear" w:color="auto" w:fill="auto"/>
            <w:noWrap/>
            <w:vAlign w:val="center"/>
            <w:hideMark/>
          </w:tcPr>
          <w:p w14:paraId="33E0A70C"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Jan-19</w:t>
            </w:r>
          </w:p>
        </w:tc>
        <w:tc>
          <w:tcPr>
            <w:tcW w:w="1352" w:type="dxa"/>
            <w:tcBorders>
              <w:top w:val="single" w:sz="4" w:space="0" w:color="auto"/>
              <w:left w:val="single" w:sz="4" w:space="0" w:color="auto"/>
              <w:bottom w:val="nil"/>
              <w:right w:val="single" w:sz="4" w:space="0" w:color="auto"/>
            </w:tcBorders>
            <w:shd w:val="clear" w:color="auto" w:fill="auto"/>
            <w:noWrap/>
            <w:vAlign w:val="center"/>
            <w:hideMark/>
          </w:tcPr>
          <w:p w14:paraId="4C753E9E" w14:textId="7A95A188"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561</w:t>
            </w:r>
          </w:p>
        </w:tc>
        <w:tc>
          <w:tcPr>
            <w:tcW w:w="1407" w:type="dxa"/>
            <w:tcBorders>
              <w:top w:val="single" w:sz="4" w:space="0" w:color="auto"/>
              <w:left w:val="single" w:sz="4" w:space="0" w:color="auto"/>
              <w:bottom w:val="nil"/>
              <w:right w:val="single" w:sz="4" w:space="0" w:color="auto"/>
            </w:tcBorders>
            <w:shd w:val="clear" w:color="auto" w:fill="auto"/>
            <w:noWrap/>
            <w:vAlign w:val="center"/>
            <w:hideMark/>
          </w:tcPr>
          <w:p w14:paraId="48F00346" w14:textId="107E7D9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4361</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14:paraId="3ABA6008" w14:textId="4A0FF49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1648</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1B02F750" w14:textId="191649D2"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6570</w:t>
            </w:r>
          </w:p>
        </w:tc>
      </w:tr>
      <w:tr w:rsidR="0063594F" w:rsidRPr="00876D45" w14:paraId="465EC83B"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4E32C46C"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Feb-19</w:t>
            </w:r>
          </w:p>
        </w:tc>
        <w:tc>
          <w:tcPr>
            <w:tcW w:w="1352" w:type="dxa"/>
            <w:tcBorders>
              <w:top w:val="nil"/>
              <w:left w:val="single" w:sz="4" w:space="0" w:color="auto"/>
              <w:bottom w:val="nil"/>
              <w:right w:val="single" w:sz="4" w:space="0" w:color="auto"/>
            </w:tcBorders>
            <w:shd w:val="clear" w:color="auto" w:fill="auto"/>
            <w:noWrap/>
            <w:vAlign w:val="center"/>
            <w:hideMark/>
          </w:tcPr>
          <w:p w14:paraId="0CA63FED" w14:textId="3F08EF2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554</w:t>
            </w:r>
          </w:p>
        </w:tc>
        <w:tc>
          <w:tcPr>
            <w:tcW w:w="1407" w:type="dxa"/>
            <w:tcBorders>
              <w:top w:val="nil"/>
              <w:left w:val="single" w:sz="4" w:space="0" w:color="auto"/>
              <w:bottom w:val="nil"/>
              <w:right w:val="single" w:sz="4" w:space="0" w:color="auto"/>
            </w:tcBorders>
            <w:shd w:val="clear" w:color="auto" w:fill="auto"/>
            <w:noWrap/>
            <w:vAlign w:val="center"/>
            <w:hideMark/>
          </w:tcPr>
          <w:p w14:paraId="60EF0EA8" w14:textId="65190D8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4492</w:t>
            </w:r>
          </w:p>
        </w:tc>
        <w:tc>
          <w:tcPr>
            <w:tcW w:w="1060" w:type="dxa"/>
            <w:tcBorders>
              <w:top w:val="nil"/>
              <w:left w:val="single" w:sz="4" w:space="0" w:color="auto"/>
              <w:bottom w:val="nil"/>
              <w:right w:val="single" w:sz="4" w:space="0" w:color="auto"/>
            </w:tcBorders>
            <w:shd w:val="clear" w:color="auto" w:fill="auto"/>
            <w:noWrap/>
            <w:vAlign w:val="center"/>
            <w:hideMark/>
          </w:tcPr>
          <w:p w14:paraId="4E123FA3" w14:textId="61EF1CB4"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1650</w:t>
            </w:r>
          </w:p>
        </w:tc>
        <w:tc>
          <w:tcPr>
            <w:tcW w:w="960" w:type="dxa"/>
            <w:tcBorders>
              <w:top w:val="nil"/>
              <w:left w:val="single" w:sz="4" w:space="0" w:color="auto"/>
              <w:bottom w:val="nil"/>
              <w:right w:val="single" w:sz="4" w:space="0" w:color="auto"/>
            </w:tcBorders>
            <w:shd w:val="clear" w:color="auto" w:fill="auto"/>
            <w:noWrap/>
            <w:vAlign w:val="center"/>
            <w:hideMark/>
          </w:tcPr>
          <w:p w14:paraId="2D202CAE" w14:textId="29EFF35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6696</w:t>
            </w:r>
          </w:p>
        </w:tc>
      </w:tr>
      <w:tr w:rsidR="0063594F" w:rsidRPr="00876D45" w14:paraId="02B296DE"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3D34620A"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Mar-19</w:t>
            </w:r>
          </w:p>
        </w:tc>
        <w:tc>
          <w:tcPr>
            <w:tcW w:w="1352" w:type="dxa"/>
            <w:tcBorders>
              <w:top w:val="nil"/>
              <w:left w:val="single" w:sz="4" w:space="0" w:color="auto"/>
              <w:bottom w:val="nil"/>
              <w:right w:val="single" w:sz="4" w:space="0" w:color="auto"/>
            </w:tcBorders>
            <w:shd w:val="clear" w:color="auto" w:fill="auto"/>
            <w:noWrap/>
            <w:vAlign w:val="center"/>
            <w:hideMark/>
          </w:tcPr>
          <w:p w14:paraId="1DA1F4F9" w14:textId="4768BADA"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534</w:t>
            </w:r>
          </w:p>
        </w:tc>
        <w:tc>
          <w:tcPr>
            <w:tcW w:w="1407" w:type="dxa"/>
            <w:tcBorders>
              <w:top w:val="nil"/>
              <w:left w:val="single" w:sz="4" w:space="0" w:color="auto"/>
              <w:bottom w:val="nil"/>
              <w:right w:val="single" w:sz="4" w:space="0" w:color="auto"/>
            </w:tcBorders>
            <w:shd w:val="clear" w:color="auto" w:fill="auto"/>
            <w:noWrap/>
            <w:vAlign w:val="center"/>
            <w:hideMark/>
          </w:tcPr>
          <w:p w14:paraId="693FB80A" w14:textId="718EC759"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4562</w:t>
            </w:r>
          </w:p>
        </w:tc>
        <w:tc>
          <w:tcPr>
            <w:tcW w:w="1060" w:type="dxa"/>
            <w:tcBorders>
              <w:top w:val="nil"/>
              <w:left w:val="single" w:sz="4" w:space="0" w:color="auto"/>
              <w:bottom w:val="nil"/>
              <w:right w:val="single" w:sz="4" w:space="0" w:color="auto"/>
            </w:tcBorders>
            <w:shd w:val="clear" w:color="auto" w:fill="auto"/>
            <w:noWrap/>
            <w:vAlign w:val="center"/>
            <w:hideMark/>
          </w:tcPr>
          <w:p w14:paraId="4C8451B1" w14:textId="3464B3C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1657</w:t>
            </w:r>
          </w:p>
        </w:tc>
        <w:tc>
          <w:tcPr>
            <w:tcW w:w="960" w:type="dxa"/>
            <w:tcBorders>
              <w:top w:val="nil"/>
              <w:left w:val="single" w:sz="4" w:space="0" w:color="auto"/>
              <w:bottom w:val="nil"/>
              <w:right w:val="single" w:sz="4" w:space="0" w:color="auto"/>
            </w:tcBorders>
            <w:shd w:val="clear" w:color="auto" w:fill="auto"/>
            <w:noWrap/>
            <w:vAlign w:val="center"/>
            <w:hideMark/>
          </w:tcPr>
          <w:p w14:paraId="0B3EC906" w14:textId="3E4616CD"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6753</w:t>
            </w:r>
          </w:p>
        </w:tc>
      </w:tr>
      <w:tr w:rsidR="0063594F" w:rsidRPr="00876D45" w14:paraId="518B24E9"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18527228"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Apr-19</w:t>
            </w:r>
          </w:p>
        </w:tc>
        <w:tc>
          <w:tcPr>
            <w:tcW w:w="1352" w:type="dxa"/>
            <w:tcBorders>
              <w:top w:val="nil"/>
              <w:left w:val="single" w:sz="4" w:space="0" w:color="auto"/>
              <w:bottom w:val="nil"/>
              <w:right w:val="single" w:sz="4" w:space="0" w:color="auto"/>
            </w:tcBorders>
            <w:shd w:val="clear" w:color="auto" w:fill="auto"/>
            <w:noWrap/>
            <w:vAlign w:val="center"/>
            <w:hideMark/>
          </w:tcPr>
          <w:p w14:paraId="2DF22228" w14:textId="63B97343"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550</w:t>
            </w:r>
          </w:p>
        </w:tc>
        <w:tc>
          <w:tcPr>
            <w:tcW w:w="1407" w:type="dxa"/>
            <w:tcBorders>
              <w:top w:val="nil"/>
              <w:left w:val="single" w:sz="4" w:space="0" w:color="auto"/>
              <w:bottom w:val="nil"/>
              <w:right w:val="single" w:sz="4" w:space="0" w:color="auto"/>
            </w:tcBorders>
            <w:shd w:val="clear" w:color="auto" w:fill="auto"/>
            <w:noWrap/>
            <w:vAlign w:val="center"/>
            <w:hideMark/>
          </w:tcPr>
          <w:p w14:paraId="3D1516CC" w14:textId="665F433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4531</w:t>
            </w:r>
          </w:p>
        </w:tc>
        <w:tc>
          <w:tcPr>
            <w:tcW w:w="1060" w:type="dxa"/>
            <w:tcBorders>
              <w:top w:val="nil"/>
              <w:left w:val="single" w:sz="4" w:space="0" w:color="auto"/>
              <w:bottom w:val="nil"/>
              <w:right w:val="single" w:sz="4" w:space="0" w:color="auto"/>
            </w:tcBorders>
            <w:shd w:val="clear" w:color="auto" w:fill="auto"/>
            <w:noWrap/>
            <w:vAlign w:val="center"/>
            <w:hideMark/>
          </w:tcPr>
          <w:p w14:paraId="6D1867C6" w14:textId="6D2035D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1724</w:t>
            </w:r>
          </w:p>
        </w:tc>
        <w:tc>
          <w:tcPr>
            <w:tcW w:w="960" w:type="dxa"/>
            <w:tcBorders>
              <w:top w:val="nil"/>
              <w:left w:val="single" w:sz="4" w:space="0" w:color="auto"/>
              <w:bottom w:val="nil"/>
              <w:right w:val="single" w:sz="4" w:space="0" w:color="auto"/>
            </w:tcBorders>
            <w:shd w:val="clear" w:color="auto" w:fill="auto"/>
            <w:noWrap/>
            <w:vAlign w:val="center"/>
            <w:hideMark/>
          </w:tcPr>
          <w:p w14:paraId="5C5204B3" w14:textId="00B5898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6805</w:t>
            </w:r>
          </w:p>
        </w:tc>
      </w:tr>
      <w:tr w:rsidR="0063594F" w:rsidRPr="00876D45" w14:paraId="1ED42645"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213EF56"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May-19</w:t>
            </w:r>
          </w:p>
        </w:tc>
        <w:tc>
          <w:tcPr>
            <w:tcW w:w="1352" w:type="dxa"/>
            <w:tcBorders>
              <w:top w:val="nil"/>
              <w:left w:val="single" w:sz="4" w:space="0" w:color="auto"/>
              <w:bottom w:val="nil"/>
              <w:right w:val="single" w:sz="4" w:space="0" w:color="auto"/>
            </w:tcBorders>
            <w:shd w:val="clear" w:color="auto" w:fill="auto"/>
            <w:noWrap/>
            <w:vAlign w:val="center"/>
            <w:hideMark/>
          </w:tcPr>
          <w:p w14:paraId="31D19747" w14:textId="5C0C71E4"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571</w:t>
            </w:r>
          </w:p>
        </w:tc>
        <w:tc>
          <w:tcPr>
            <w:tcW w:w="1407" w:type="dxa"/>
            <w:tcBorders>
              <w:top w:val="nil"/>
              <w:left w:val="single" w:sz="4" w:space="0" w:color="auto"/>
              <w:bottom w:val="nil"/>
              <w:right w:val="single" w:sz="4" w:space="0" w:color="auto"/>
            </w:tcBorders>
            <w:shd w:val="clear" w:color="auto" w:fill="auto"/>
            <w:noWrap/>
            <w:vAlign w:val="center"/>
            <w:hideMark/>
          </w:tcPr>
          <w:p w14:paraId="50A53AE3" w14:textId="71556733"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4512</w:t>
            </w:r>
          </w:p>
        </w:tc>
        <w:tc>
          <w:tcPr>
            <w:tcW w:w="1060" w:type="dxa"/>
            <w:tcBorders>
              <w:top w:val="nil"/>
              <w:left w:val="single" w:sz="4" w:space="0" w:color="auto"/>
              <w:bottom w:val="nil"/>
              <w:right w:val="single" w:sz="4" w:space="0" w:color="auto"/>
            </w:tcBorders>
            <w:shd w:val="clear" w:color="auto" w:fill="auto"/>
            <w:noWrap/>
            <w:vAlign w:val="center"/>
            <w:hideMark/>
          </w:tcPr>
          <w:p w14:paraId="6DD0E3DD" w14:textId="5BA6B51C"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1700</w:t>
            </w:r>
          </w:p>
        </w:tc>
        <w:tc>
          <w:tcPr>
            <w:tcW w:w="960" w:type="dxa"/>
            <w:tcBorders>
              <w:top w:val="nil"/>
              <w:left w:val="single" w:sz="4" w:space="0" w:color="auto"/>
              <w:bottom w:val="nil"/>
              <w:right w:val="single" w:sz="4" w:space="0" w:color="auto"/>
            </w:tcBorders>
            <w:shd w:val="clear" w:color="auto" w:fill="auto"/>
            <w:noWrap/>
            <w:vAlign w:val="center"/>
            <w:hideMark/>
          </w:tcPr>
          <w:p w14:paraId="01C2877B" w14:textId="273AEE6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6783</w:t>
            </w:r>
          </w:p>
        </w:tc>
      </w:tr>
      <w:tr w:rsidR="0063594F" w:rsidRPr="00876D45" w14:paraId="6CF6F952"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4BCCDB77"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Jun-19</w:t>
            </w:r>
          </w:p>
        </w:tc>
        <w:tc>
          <w:tcPr>
            <w:tcW w:w="1352" w:type="dxa"/>
            <w:tcBorders>
              <w:top w:val="nil"/>
              <w:left w:val="single" w:sz="4" w:space="0" w:color="auto"/>
              <w:bottom w:val="nil"/>
              <w:right w:val="single" w:sz="4" w:space="0" w:color="auto"/>
            </w:tcBorders>
            <w:shd w:val="clear" w:color="auto" w:fill="auto"/>
            <w:noWrap/>
            <w:vAlign w:val="center"/>
            <w:hideMark/>
          </w:tcPr>
          <w:p w14:paraId="0D0C5021" w14:textId="3A85F8F9"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598</w:t>
            </w:r>
          </w:p>
        </w:tc>
        <w:tc>
          <w:tcPr>
            <w:tcW w:w="1407" w:type="dxa"/>
            <w:tcBorders>
              <w:top w:val="nil"/>
              <w:left w:val="single" w:sz="4" w:space="0" w:color="auto"/>
              <w:bottom w:val="nil"/>
              <w:right w:val="single" w:sz="4" w:space="0" w:color="auto"/>
            </w:tcBorders>
            <w:shd w:val="clear" w:color="auto" w:fill="auto"/>
            <w:noWrap/>
            <w:vAlign w:val="center"/>
            <w:hideMark/>
          </w:tcPr>
          <w:p w14:paraId="2C6ACB0B" w14:textId="62811D0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4460</w:t>
            </w:r>
          </w:p>
        </w:tc>
        <w:tc>
          <w:tcPr>
            <w:tcW w:w="1060" w:type="dxa"/>
            <w:tcBorders>
              <w:top w:val="nil"/>
              <w:left w:val="single" w:sz="4" w:space="0" w:color="auto"/>
              <w:bottom w:val="nil"/>
              <w:right w:val="single" w:sz="4" w:space="0" w:color="auto"/>
            </w:tcBorders>
            <w:shd w:val="clear" w:color="auto" w:fill="auto"/>
            <w:noWrap/>
            <w:vAlign w:val="center"/>
            <w:hideMark/>
          </w:tcPr>
          <w:p w14:paraId="17FC42A9" w14:textId="0FADB9A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1637</w:t>
            </w:r>
          </w:p>
        </w:tc>
        <w:tc>
          <w:tcPr>
            <w:tcW w:w="960" w:type="dxa"/>
            <w:tcBorders>
              <w:top w:val="nil"/>
              <w:left w:val="single" w:sz="4" w:space="0" w:color="auto"/>
              <w:bottom w:val="nil"/>
              <w:right w:val="single" w:sz="4" w:space="0" w:color="auto"/>
            </w:tcBorders>
            <w:shd w:val="clear" w:color="auto" w:fill="auto"/>
            <w:noWrap/>
            <w:vAlign w:val="center"/>
            <w:hideMark/>
          </w:tcPr>
          <w:p w14:paraId="439602D2" w14:textId="1E77F7F0"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6695</w:t>
            </w:r>
          </w:p>
        </w:tc>
      </w:tr>
      <w:tr w:rsidR="0063594F" w:rsidRPr="00876D45" w14:paraId="7C3B7811"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59C7A01F"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Jul-19</w:t>
            </w:r>
          </w:p>
        </w:tc>
        <w:tc>
          <w:tcPr>
            <w:tcW w:w="1352" w:type="dxa"/>
            <w:tcBorders>
              <w:top w:val="nil"/>
              <w:left w:val="single" w:sz="4" w:space="0" w:color="auto"/>
              <w:bottom w:val="nil"/>
              <w:right w:val="single" w:sz="4" w:space="0" w:color="auto"/>
            </w:tcBorders>
            <w:shd w:val="clear" w:color="auto" w:fill="auto"/>
            <w:noWrap/>
            <w:vAlign w:val="center"/>
            <w:hideMark/>
          </w:tcPr>
          <w:p w14:paraId="5A569D4D" w14:textId="52B84510"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623</w:t>
            </w:r>
          </w:p>
        </w:tc>
        <w:tc>
          <w:tcPr>
            <w:tcW w:w="1407" w:type="dxa"/>
            <w:tcBorders>
              <w:top w:val="nil"/>
              <w:left w:val="single" w:sz="4" w:space="0" w:color="auto"/>
              <w:bottom w:val="nil"/>
              <w:right w:val="single" w:sz="4" w:space="0" w:color="auto"/>
            </w:tcBorders>
            <w:shd w:val="clear" w:color="auto" w:fill="auto"/>
            <w:noWrap/>
            <w:vAlign w:val="center"/>
            <w:hideMark/>
          </w:tcPr>
          <w:p w14:paraId="47DD7D39" w14:textId="65866F38"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4581</w:t>
            </w:r>
          </w:p>
        </w:tc>
        <w:tc>
          <w:tcPr>
            <w:tcW w:w="1060" w:type="dxa"/>
            <w:tcBorders>
              <w:top w:val="nil"/>
              <w:left w:val="single" w:sz="4" w:space="0" w:color="auto"/>
              <w:bottom w:val="nil"/>
              <w:right w:val="single" w:sz="4" w:space="0" w:color="auto"/>
            </w:tcBorders>
            <w:shd w:val="clear" w:color="auto" w:fill="auto"/>
            <w:noWrap/>
            <w:vAlign w:val="center"/>
            <w:hideMark/>
          </w:tcPr>
          <w:p w14:paraId="1719BCEA" w14:textId="5775FD3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1652</w:t>
            </w:r>
          </w:p>
        </w:tc>
        <w:tc>
          <w:tcPr>
            <w:tcW w:w="960" w:type="dxa"/>
            <w:tcBorders>
              <w:top w:val="nil"/>
              <w:left w:val="single" w:sz="4" w:space="0" w:color="auto"/>
              <w:bottom w:val="nil"/>
              <w:right w:val="single" w:sz="4" w:space="0" w:color="auto"/>
            </w:tcBorders>
            <w:shd w:val="clear" w:color="auto" w:fill="auto"/>
            <w:noWrap/>
            <w:vAlign w:val="center"/>
            <w:hideMark/>
          </w:tcPr>
          <w:p w14:paraId="5171223E" w14:textId="7FF46A61"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6856</w:t>
            </w:r>
          </w:p>
        </w:tc>
      </w:tr>
      <w:tr w:rsidR="0063594F" w:rsidRPr="00876D45" w14:paraId="11119118"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107A1253"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Aug-19</w:t>
            </w:r>
          </w:p>
        </w:tc>
        <w:tc>
          <w:tcPr>
            <w:tcW w:w="1352" w:type="dxa"/>
            <w:tcBorders>
              <w:top w:val="nil"/>
              <w:left w:val="single" w:sz="4" w:space="0" w:color="auto"/>
              <w:bottom w:val="nil"/>
              <w:right w:val="single" w:sz="4" w:space="0" w:color="auto"/>
            </w:tcBorders>
            <w:shd w:val="clear" w:color="auto" w:fill="auto"/>
            <w:noWrap/>
            <w:vAlign w:val="center"/>
            <w:hideMark/>
          </w:tcPr>
          <w:p w14:paraId="361DAE3A" w14:textId="2E8BA71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645</w:t>
            </w:r>
          </w:p>
        </w:tc>
        <w:tc>
          <w:tcPr>
            <w:tcW w:w="1407" w:type="dxa"/>
            <w:tcBorders>
              <w:top w:val="nil"/>
              <w:left w:val="single" w:sz="4" w:space="0" w:color="auto"/>
              <w:bottom w:val="nil"/>
              <w:right w:val="single" w:sz="4" w:space="0" w:color="auto"/>
            </w:tcBorders>
            <w:shd w:val="clear" w:color="auto" w:fill="auto"/>
            <w:noWrap/>
            <w:vAlign w:val="center"/>
            <w:hideMark/>
          </w:tcPr>
          <w:p w14:paraId="2BB1CA21" w14:textId="63C6E3F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4557</w:t>
            </w:r>
          </w:p>
        </w:tc>
        <w:tc>
          <w:tcPr>
            <w:tcW w:w="1060" w:type="dxa"/>
            <w:tcBorders>
              <w:top w:val="nil"/>
              <w:left w:val="single" w:sz="4" w:space="0" w:color="auto"/>
              <w:bottom w:val="nil"/>
              <w:right w:val="single" w:sz="4" w:space="0" w:color="auto"/>
            </w:tcBorders>
            <w:shd w:val="clear" w:color="auto" w:fill="auto"/>
            <w:noWrap/>
            <w:vAlign w:val="center"/>
            <w:hideMark/>
          </w:tcPr>
          <w:p w14:paraId="5EA40C68" w14:textId="34CADFA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1661</w:t>
            </w:r>
          </w:p>
        </w:tc>
        <w:tc>
          <w:tcPr>
            <w:tcW w:w="960" w:type="dxa"/>
            <w:tcBorders>
              <w:top w:val="nil"/>
              <w:left w:val="single" w:sz="4" w:space="0" w:color="auto"/>
              <w:bottom w:val="nil"/>
              <w:right w:val="single" w:sz="4" w:space="0" w:color="auto"/>
            </w:tcBorders>
            <w:shd w:val="clear" w:color="auto" w:fill="auto"/>
            <w:noWrap/>
            <w:vAlign w:val="center"/>
            <w:hideMark/>
          </w:tcPr>
          <w:p w14:paraId="567CE95E" w14:textId="0645265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6862</w:t>
            </w:r>
          </w:p>
        </w:tc>
      </w:tr>
      <w:tr w:rsidR="0063594F" w:rsidRPr="00876D45" w14:paraId="22D21CEC"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9F8064E"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Sep-19</w:t>
            </w:r>
          </w:p>
        </w:tc>
        <w:tc>
          <w:tcPr>
            <w:tcW w:w="1352" w:type="dxa"/>
            <w:tcBorders>
              <w:top w:val="nil"/>
              <w:left w:val="single" w:sz="4" w:space="0" w:color="auto"/>
              <w:bottom w:val="nil"/>
              <w:right w:val="single" w:sz="4" w:space="0" w:color="auto"/>
            </w:tcBorders>
            <w:shd w:val="clear" w:color="auto" w:fill="auto"/>
            <w:noWrap/>
            <w:vAlign w:val="center"/>
            <w:hideMark/>
          </w:tcPr>
          <w:p w14:paraId="6B16CE34" w14:textId="2DA8E1FA"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684</w:t>
            </w:r>
          </w:p>
        </w:tc>
        <w:tc>
          <w:tcPr>
            <w:tcW w:w="1407" w:type="dxa"/>
            <w:tcBorders>
              <w:top w:val="nil"/>
              <w:left w:val="single" w:sz="4" w:space="0" w:color="auto"/>
              <w:bottom w:val="nil"/>
              <w:right w:val="single" w:sz="4" w:space="0" w:color="auto"/>
            </w:tcBorders>
            <w:shd w:val="clear" w:color="auto" w:fill="auto"/>
            <w:noWrap/>
            <w:vAlign w:val="center"/>
            <w:hideMark/>
          </w:tcPr>
          <w:p w14:paraId="64F181FF" w14:textId="07640479"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4481</w:t>
            </w:r>
          </w:p>
        </w:tc>
        <w:tc>
          <w:tcPr>
            <w:tcW w:w="1060" w:type="dxa"/>
            <w:tcBorders>
              <w:top w:val="nil"/>
              <w:left w:val="single" w:sz="4" w:space="0" w:color="auto"/>
              <w:bottom w:val="nil"/>
              <w:right w:val="single" w:sz="4" w:space="0" w:color="auto"/>
            </w:tcBorders>
            <w:shd w:val="clear" w:color="auto" w:fill="auto"/>
            <w:noWrap/>
            <w:vAlign w:val="center"/>
            <w:hideMark/>
          </w:tcPr>
          <w:p w14:paraId="2014FD10" w14:textId="59306132"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1713</w:t>
            </w:r>
          </w:p>
        </w:tc>
        <w:tc>
          <w:tcPr>
            <w:tcW w:w="960" w:type="dxa"/>
            <w:tcBorders>
              <w:top w:val="nil"/>
              <w:left w:val="single" w:sz="4" w:space="0" w:color="auto"/>
              <w:bottom w:val="nil"/>
              <w:right w:val="single" w:sz="4" w:space="0" w:color="auto"/>
            </w:tcBorders>
            <w:shd w:val="clear" w:color="auto" w:fill="auto"/>
            <w:noWrap/>
            <w:vAlign w:val="center"/>
            <w:hideMark/>
          </w:tcPr>
          <w:p w14:paraId="603D1817" w14:textId="19DBCA4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6878</w:t>
            </w:r>
          </w:p>
        </w:tc>
      </w:tr>
      <w:tr w:rsidR="0063594F" w:rsidRPr="00876D45" w14:paraId="560A7E31"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71AC5928"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Oct-19</w:t>
            </w:r>
          </w:p>
        </w:tc>
        <w:tc>
          <w:tcPr>
            <w:tcW w:w="1352" w:type="dxa"/>
            <w:tcBorders>
              <w:top w:val="nil"/>
              <w:left w:val="single" w:sz="4" w:space="0" w:color="auto"/>
              <w:bottom w:val="nil"/>
              <w:right w:val="single" w:sz="4" w:space="0" w:color="auto"/>
            </w:tcBorders>
            <w:shd w:val="clear" w:color="auto" w:fill="auto"/>
            <w:noWrap/>
            <w:vAlign w:val="center"/>
            <w:hideMark/>
          </w:tcPr>
          <w:p w14:paraId="7BE5420C" w14:textId="59E36AF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731</w:t>
            </w:r>
          </w:p>
        </w:tc>
        <w:tc>
          <w:tcPr>
            <w:tcW w:w="1407" w:type="dxa"/>
            <w:tcBorders>
              <w:top w:val="nil"/>
              <w:left w:val="single" w:sz="4" w:space="0" w:color="auto"/>
              <w:bottom w:val="nil"/>
              <w:right w:val="single" w:sz="4" w:space="0" w:color="auto"/>
            </w:tcBorders>
            <w:shd w:val="clear" w:color="auto" w:fill="auto"/>
            <w:noWrap/>
            <w:vAlign w:val="center"/>
            <w:hideMark/>
          </w:tcPr>
          <w:p w14:paraId="2523C391" w14:textId="2730D29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4388</w:t>
            </w:r>
          </w:p>
        </w:tc>
        <w:tc>
          <w:tcPr>
            <w:tcW w:w="1060" w:type="dxa"/>
            <w:tcBorders>
              <w:top w:val="nil"/>
              <w:left w:val="single" w:sz="4" w:space="0" w:color="auto"/>
              <w:bottom w:val="nil"/>
              <w:right w:val="single" w:sz="4" w:space="0" w:color="auto"/>
            </w:tcBorders>
            <w:shd w:val="clear" w:color="auto" w:fill="auto"/>
            <w:noWrap/>
            <w:vAlign w:val="center"/>
            <w:hideMark/>
          </w:tcPr>
          <w:p w14:paraId="6812593B" w14:textId="17AF0FC8"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1651</w:t>
            </w:r>
          </w:p>
        </w:tc>
        <w:tc>
          <w:tcPr>
            <w:tcW w:w="960" w:type="dxa"/>
            <w:tcBorders>
              <w:top w:val="nil"/>
              <w:left w:val="single" w:sz="4" w:space="0" w:color="auto"/>
              <w:bottom w:val="nil"/>
              <w:right w:val="single" w:sz="4" w:space="0" w:color="auto"/>
            </w:tcBorders>
            <w:shd w:val="clear" w:color="auto" w:fill="auto"/>
            <w:noWrap/>
            <w:vAlign w:val="center"/>
            <w:hideMark/>
          </w:tcPr>
          <w:p w14:paraId="22F6182F" w14:textId="312C7DD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6770</w:t>
            </w:r>
          </w:p>
        </w:tc>
      </w:tr>
      <w:tr w:rsidR="0063594F" w:rsidRPr="00876D45" w14:paraId="13FD0BFA"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B9803B3"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Nov-19</w:t>
            </w:r>
          </w:p>
        </w:tc>
        <w:tc>
          <w:tcPr>
            <w:tcW w:w="1352" w:type="dxa"/>
            <w:tcBorders>
              <w:top w:val="nil"/>
              <w:left w:val="single" w:sz="4" w:space="0" w:color="auto"/>
              <w:bottom w:val="nil"/>
              <w:right w:val="single" w:sz="4" w:space="0" w:color="auto"/>
            </w:tcBorders>
            <w:shd w:val="clear" w:color="auto" w:fill="auto"/>
            <w:noWrap/>
            <w:vAlign w:val="center"/>
            <w:hideMark/>
          </w:tcPr>
          <w:p w14:paraId="41D2EB6E" w14:textId="240F33A0"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763</w:t>
            </w:r>
          </w:p>
        </w:tc>
        <w:tc>
          <w:tcPr>
            <w:tcW w:w="1407" w:type="dxa"/>
            <w:tcBorders>
              <w:top w:val="nil"/>
              <w:left w:val="single" w:sz="4" w:space="0" w:color="auto"/>
              <w:bottom w:val="nil"/>
              <w:right w:val="single" w:sz="4" w:space="0" w:color="auto"/>
            </w:tcBorders>
            <w:shd w:val="clear" w:color="auto" w:fill="auto"/>
            <w:noWrap/>
            <w:vAlign w:val="center"/>
            <w:hideMark/>
          </w:tcPr>
          <w:p w14:paraId="539EA91C" w14:textId="4C405A9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4290</w:t>
            </w:r>
          </w:p>
        </w:tc>
        <w:tc>
          <w:tcPr>
            <w:tcW w:w="1060" w:type="dxa"/>
            <w:tcBorders>
              <w:top w:val="nil"/>
              <w:left w:val="single" w:sz="4" w:space="0" w:color="auto"/>
              <w:bottom w:val="nil"/>
              <w:right w:val="single" w:sz="4" w:space="0" w:color="auto"/>
            </w:tcBorders>
            <w:shd w:val="clear" w:color="auto" w:fill="auto"/>
            <w:noWrap/>
            <w:vAlign w:val="center"/>
            <w:hideMark/>
          </w:tcPr>
          <w:p w14:paraId="08CA8253" w14:textId="5AC4DD4D"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1643</w:t>
            </w:r>
          </w:p>
        </w:tc>
        <w:tc>
          <w:tcPr>
            <w:tcW w:w="960" w:type="dxa"/>
            <w:tcBorders>
              <w:top w:val="nil"/>
              <w:left w:val="single" w:sz="4" w:space="0" w:color="auto"/>
              <w:bottom w:val="nil"/>
              <w:right w:val="single" w:sz="4" w:space="0" w:color="auto"/>
            </w:tcBorders>
            <w:shd w:val="clear" w:color="auto" w:fill="auto"/>
            <w:noWrap/>
            <w:vAlign w:val="center"/>
            <w:hideMark/>
          </w:tcPr>
          <w:p w14:paraId="5BF653E3" w14:textId="0B1871C0"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6696</w:t>
            </w:r>
          </w:p>
        </w:tc>
      </w:tr>
      <w:tr w:rsidR="0063594F" w:rsidRPr="00876D45" w14:paraId="6E2D5B03"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DC1277F"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Dec-19</w:t>
            </w:r>
          </w:p>
        </w:tc>
        <w:tc>
          <w:tcPr>
            <w:tcW w:w="1352" w:type="dxa"/>
            <w:tcBorders>
              <w:top w:val="nil"/>
              <w:left w:val="single" w:sz="4" w:space="0" w:color="auto"/>
              <w:bottom w:val="nil"/>
              <w:right w:val="single" w:sz="4" w:space="0" w:color="auto"/>
            </w:tcBorders>
            <w:shd w:val="clear" w:color="auto" w:fill="auto"/>
            <w:noWrap/>
            <w:vAlign w:val="center"/>
            <w:hideMark/>
          </w:tcPr>
          <w:p w14:paraId="26151D63" w14:textId="036693D2"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813</w:t>
            </w:r>
          </w:p>
        </w:tc>
        <w:tc>
          <w:tcPr>
            <w:tcW w:w="1407" w:type="dxa"/>
            <w:tcBorders>
              <w:top w:val="nil"/>
              <w:left w:val="single" w:sz="4" w:space="0" w:color="auto"/>
              <w:bottom w:val="nil"/>
              <w:right w:val="single" w:sz="4" w:space="0" w:color="auto"/>
            </w:tcBorders>
            <w:shd w:val="clear" w:color="auto" w:fill="auto"/>
            <w:noWrap/>
            <w:vAlign w:val="center"/>
            <w:hideMark/>
          </w:tcPr>
          <w:p w14:paraId="13152853" w14:textId="6F03B54A"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4243</w:t>
            </w:r>
          </w:p>
        </w:tc>
        <w:tc>
          <w:tcPr>
            <w:tcW w:w="1060" w:type="dxa"/>
            <w:tcBorders>
              <w:top w:val="nil"/>
              <w:left w:val="single" w:sz="4" w:space="0" w:color="auto"/>
              <w:bottom w:val="nil"/>
              <w:right w:val="single" w:sz="4" w:space="0" w:color="auto"/>
            </w:tcBorders>
            <w:shd w:val="clear" w:color="auto" w:fill="auto"/>
            <w:noWrap/>
            <w:vAlign w:val="center"/>
            <w:hideMark/>
          </w:tcPr>
          <w:p w14:paraId="2DB8A4F6" w14:textId="1277021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1680</w:t>
            </w:r>
          </w:p>
        </w:tc>
        <w:tc>
          <w:tcPr>
            <w:tcW w:w="960" w:type="dxa"/>
            <w:tcBorders>
              <w:top w:val="nil"/>
              <w:left w:val="single" w:sz="4" w:space="0" w:color="auto"/>
              <w:bottom w:val="nil"/>
              <w:right w:val="single" w:sz="4" w:space="0" w:color="auto"/>
            </w:tcBorders>
            <w:shd w:val="clear" w:color="auto" w:fill="auto"/>
            <w:noWrap/>
            <w:vAlign w:val="center"/>
            <w:hideMark/>
          </w:tcPr>
          <w:p w14:paraId="1F9D3CAC" w14:textId="3024E2FA"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6736</w:t>
            </w:r>
          </w:p>
        </w:tc>
      </w:tr>
      <w:tr w:rsidR="0063594F" w:rsidRPr="00876D45" w14:paraId="384C800B"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5D097BB2"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Jan-20</w:t>
            </w:r>
          </w:p>
        </w:tc>
        <w:tc>
          <w:tcPr>
            <w:tcW w:w="1352" w:type="dxa"/>
            <w:tcBorders>
              <w:top w:val="nil"/>
              <w:left w:val="single" w:sz="4" w:space="0" w:color="auto"/>
              <w:bottom w:val="nil"/>
              <w:right w:val="single" w:sz="4" w:space="0" w:color="auto"/>
            </w:tcBorders>
            <w:shd w:val="clear" w:color="auto" w:fill="auto"/>
            <w:noWrap/>
            <w:vAlign w:val="center"/>
            <w:hideMark/>
          </w:tcPr>
          <w:p w14:paraId="4FDB545F" w14:textId="1D68A6B4"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879</w:t>
            </w:r>
          </w:p>
        </w:tc>
        <w:tc>
          <w:tcPr>
            <w:tcW w:w="1407" w:type="dxa"/>
            <w:tcBorders>
              <w:top w:val="nil"/>
              <w:left w:val="single" w:sz="4" w:space="0" w:color="auto"/>
              <w:bottom w:val="nil"/>
              <w:right w:val="single" w:sz="4" w:space="0" w:color="auto"/>
            </w:tcBorders>
            <w:shd w:val="clear" w:color="auto" w:fill="auto"/>
            <w:noWrap/>
            <w:vAlign w:val="center"/>
            <w:hideMark/>
          </w:tcPr>
          <w:p w14:paraId="2C40B241" w14:textId="74FBB5C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4094</w:t>
            </w:r>
          </w:p>
        </w:tc>
        <w:tc>
          <w:tcPr>
            <w:tcW w:w="1060" w:type="dxa"/>
            <w:tcBorders>
              <w:top w:val="nil"/>
              <w:left w:val="single" w:sz="4" w:space="0" w:color="auto"/>
              <w:bottom w:val="nil"/>
              <w:right w:val="single" w:sz="4" w:space="0" w:color="auto"/>
            </w:tcBorders>
            <w:shd w:val="clear" w:color="auto" w:fill="auto"/>
            <w:noWrap/>
            <w:vAlign w:val="center"/>
            <w:hideMark/>
          </w:tcPr>
          <w:p w14:paraId="4903371D" w14:textId="2E112FF6"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1813</w:t>
            </w:r>
          </w:p>
        </w:tc>
        <w:tc>
          <w:tcPr>
            <w:tcW w:w="960" w:type="dxa"/>
            <w:tcBorders>
              <w:top w:val="nil"/>
              <w:left w:val="single" w:sz="4" w:space="0" w:color="auto"/>
              <w:bottom w:val="nil"/>
              <w:right w:val="single" w:sz="4" w:space="0" w:color="auto"/>
            </w:tcBorders>
            <w:shd w:val="clear" w:color="auto" w:fill="auto"/>
            <w:noWrap/>
            <w:vAlign w:val="center"/>
            <w:hideMark/>
          </w:tcPr>
          <w:p w14:paraId="1B6622A9" w14:textId="1AE2FE25"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6786</w:t>
            </w:r>
          </w:p>
        </w:tc>
      </w:tr>
      <w:tr w:rsidR="0063594F" w:rsidRPr="00876D45" w14:paraId="4390EE47"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9D8E6E2"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Feb-20</w:t>
            </w:r>
          </w:p>
        </w:tc>
        <w:tc>
          <w:tcPr>
            <w:tcW w:w="1352" w:type="dxa"/>
            <w:tcBorders>
              <w:top w:val="nil"/>
              <w:left w:val="single" w:sz="4" w:space="0" w:color="auto"/>
              <w:bottom w:val="nil"/>
              <w:right w:val="single" w:sz="4" w:space="0" w:color="auto"/>
            </w:tcBorders>
            <w:shd w:val="clear" w:color="auto" w:fill="auto"/>
            <w:noWrap/>
            <w:vAlign w:val="center"/>
            <w:hideMark/>
          </w:tcPr>
          <w:p w14:paraId="411E517B" w14:textId="112B1910"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990</w:t>
            </w:r>
          </w:p>
        </w:tc>
        <w:tc>
          <w:tcPr>
            <w:tcW w:w="1407" w:type="dxa"/>
            <w:tcBorders>
              <w:top w:val="nil"/>
              <w:left w:val="single" w:sz="4" w:space="0" w:color="auto"/>
              <w:bottom w:val="nil"/>
              <w:right w:val="single" w:sz="4" w:space="0" w:color="auto"/>
            </w:tcBorders>
            <w:shd w:val="clear" w:color="auto" w:fill="auto"/>
            <w:noWrap/>
            <w:vAlign w:val="center"/>
            <w:hideMark/>
          </w:tcPr>
          <w:p w14:paraId="4328AC4E" w14:textId="3B063B95"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4034</w:t>
            </w:r>
          </w:p>
        </w:tc>
        <w:tc>
          <w:tcPr>
            <w:tcW w:w="1060" w:type="dxa"/>
            <w:tcBorders>
              <w:top w:val="nil"/>
              <w:left w:val="single" w:sz="4" w:space="0" w:color="auto"/>
              <w:bottom w:val="nil"/>
              <w:right w:val="single" w:sz="4" w:space="0" w:color="auto"/>
            </w:tcBorders>
            <w:shd w:val="clear" w:color="auto" w:fill="auto"/>
            <w:noWrap/>
            <w:vAlign w:val="center"/>
            <w:hideMark/>
          </w:tcPr>
          <w:p w14:paraId="0A671743" w14:textId="44EA59B1"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1970</w:t>
            </w:r>
          </w:p>
        </w:tc>
        <w:tc>
          <w:tcPr>
            <w:tcW w:w="960" w:type="dxa"/>
            <w:tcBorders>
              <w:top w:val="nil"/>
              <w:left w:val="single" w:sz="4" w:space="0" w:color="auto"/>
              <w:bottom w:val="nil"/>
              <w:right w:val="single" w:sz="4" w:space="0" w:color="auto"/>
            </w:tcBorders>
            <w:shd w:val="clear" w:color="auto" w:fill="auto"/>
            <w:noWrap/>
            <w:vAlign w:val="center"/>
            <w:hideMark/>
          </w:tcPr>
          <w:p w14:paraId="2FF42089" w14:textId="5D13F6E4"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6994</w:t>
            </w:r>
          </w:p>
        </w:tc>
      </w:tr>
      <w:tr w:rsidR="0063594F" w:rsidRPr="00876D45" w14:paraId="316D48A2"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2A11F0B6"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Mar-20</w:t>
            </w:r>
          </w:p>
        </w:tc>
        <w:tc>
          <w:tcPr>
            <w:tcW w:w="1352" w:type="dxa"/>
            <w:tcBorders>
              <w:top w:val="nil"/>
              <w:left w:val="single" w:sz="4" w:space="0" w:color="auto"/>
              <w:bottom w:val="nil"/>
              <w:right w:val="single" w:sz="4" w:space="0" w:color="auto"/>
            </w:tcBorders>
            <w:shd w:val="clear" w:color="auto" w:fill="auto"/>
            <w:noWrap/>
            <w:vAlign w:val="center"/>
            <w:hideMark/>
          </w:tcPr>
          <w:p w14:paraId="0D4C4492" w14:textId="226189DD"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1098</w:t>
            </w:r>
          </w:p>
        </w:tc>
        <w:tc>
          <w:tcPr>
            <w:tcW w:w="1407" w:type="dxa"/>
            <w:tcBorders>
              <w:top w:val="nil"/>
              <w:left w:val="single" w:sz="4" w:space="0" w:color="auto"/>
              <w:bottom w:val="nil"/>
              <w:right w:val="single" w:sz="4" w:space="0" w:color="auto"/>
            </w:tcBorders>
            <w:shd w:val="clear" w:color="auto" w:fill="auto"/>
            <w:noWrap/>
            <w:vAlign w:val="center"/>
            <w:hideMark/>
          </w:tcPr>
          <w:p w14:paraId="41EF4F55" w14:textId="2323C9E9"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4008</w:t>
            </w:r>
          </w:p>
        </w:tc>
        <w:tc>
          <w:tcPr>
            <w:tcW w:w="1060" w:type="dxa"/>
            <w:tcBorders>
              <w:top w:val="nil"/>
              <w:left w:val="single" w:sz="4" w:space="0" w:color="auto"/>
              <w:bottom w:val="nil"/>
              <w:right w:val="single" w:sz="4" w:space="0" w:color="auto"/>
            </w:tcBorders>
            <w:shd w:val="clear" w:color="auto" w:fill="auto"/>
            <w:noWrap/>
            <w:vAlign w:val="center"/>
            <w:hideMark/>
          </w:tcPr>
          <w:p w14:paraId="14C355DC" w14:textId="5646C3E8"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2459</w:t>
            </w:r>
          </w:p>
        </w:tc>
        <w:tc>
          <w:tcPr>
            <w:tcW w:w="960" w:type="dxa"/>
            <w:tcBorders>
              <w:top w:val="nil"/>
              <w:left w:val="single" w:sz="4" w:space="0" w:color="auto"/>
              <w:bottom w:val="nil"/>
              <w:right w:val="single" w:sz="4" w:space="0" w:color="auto"/>
            </w:tcBorders>
            <w:shd w:val="clear" w:color="auto" w:fill="auto"/>
            <w:noWrap/>
            <w:vAlign w:val="center"/>
            <w:hideMark/>
          </w:tcPr>
          <w:p w14:paraId="24C19491" w14:textId="52D4D801"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7566</w:t>
            </w:r>
          </w:p>
        </w:tc>
      </w:tr>
      <w:tr w:rsidR="0063594F" w:rsidRPr="00876D45" w14:paraId="16D0CC65"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48882D0B"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Apr-20</w:t>
            </w:r>
          </w:p>
        </w:tc>
        <w:tc>
          <w:tcPr>
            <w:tcW w:w="1352" w:type="dxa"/>
            <w:tcBorders>
              <w:top w:val="nil"/>
              <w:left w:val="single" w:sz="4" w:space="0" w:color="auto"/>
              <w:bottom w:val="nil"/>
              <w:right w:val="single" w:sz="4" w:space="0" w:color="auto"/>
            </w:tcBorders>
            <w:shd w:val="clear" w:color="auto" w:fill="auto"/>
            <w:noWrap/>
            <w:vAlign w:val="center"/>
            <w:hideMark/>
          </w:tcPr>
          <w:p w14:paraId="2B34CFB2" w14:textId="0429137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1249</w:t>
            </w:r>
          </w:p>
        </w:tc>
        <w:tc>
          <w:tcPr>
            <w:tcW w:w="1407" w:type="dxa"/>
            <w:tcBorders>
              <w:top w:val="nil"/>
              <w:left w:val="single" w:sz="4" w:space="0" w:color="auto"/>
              <w:bottom w:val="nil"/>
              <w:right w:val="single" w:sz="4" w:space="0" w:color="auto"/>
            </w:tcBorders>
            <w:shd w:val="clear" w:color="auto" w:fill="auto"/>
            <w:noWrap/>
            <w:vAlign w:val="center"/>
            <w:hideMark/>
          </w:tcPr>
          <w:p w14:paraId="2410AB32" w14:textId="085516A9"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4082</w:t>
            </w:r>
          </w:p>
        </w:tc>
        <w:tc>
          <w:tcPr>
            <w:tcW w:w="1060" w:type="dxa"/>
            <w:tcBorders>
              <w:top w:val="nil"/>
              <w:left w:val="single" w:sz="4" w:space="0" w:color="auto"/>
              <w:bottom w:val="nil"/>
              <w:right w:val="single" w:sz="4" w:space="0" w:color="auto"/>
            </w:tcBorders>
            <w:shd w:val="clear" w:color="auto" w:fill="auto"/>
            <w:noWrap/>
            <w:vAlign w:val="center"/>
            <w:hideMark/>
          </w:tcPr>
          <w:p w14:paraId="2E84543D" w14:textId="05D6723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3090</w:t>
            </w:r>
          </w:p>
        </w:tc>
        <w:tc>
          <w:tcPr>
            <w:tcW w:w="960" w:type="dxa"/>
            <w:tcBorders>
              <w:top w:val="nil"/>
              <w:left w:val="single" w:sz="4" w:space="0" w:color="auto"/>
              <w:bottom w:val="nil"/>
              <w:right w:val="single" w:sz="4" w:space="0" w:color="auto"/>
            </w:tcBorders>
            <w:shd w:val="clear" w:color="auto" w:fill="auto"/>
            <w:noWrap/>
            <w:vAlign w:val="center"/>
            <w:hideMark/>
          </w:tcPr>
          <w:p w14:paraId="25A06F0B" w14:textId="3490AFF7"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8422</w:t>
            </w:r>
          </w:p>
        </w:tc>
      </w:tr>
      <w:tr w:rsidR="0063594F" w:rsidRPr="00876D45" w14:paraId="49BAF1DC" w14:textId="77777777" w:rsidTr="0063478A">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633DF889"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May-20</w:t>
            </w:r>
          </w:p>
        </w:tc>
        <w:tc>
          <w:tcPr>
            <w:tcW w:w="1352" w:type="dxa"/>
            <w:tcBorders>
              <w:top w:val="nil"/>
              <w:left w:val="single" w:sz="4" w:space="0" w:color="auto"/>
              <w:bottom w:val="nil"/>
              <w:right w:val="single" w:sz="4" w:space="0" w:color="auto"/>
            </w:tcBorders>
            <w:shd w:val="clear" w:color="auto" w:fill="auto"/>
            <w:noWrap/>
            <w:vAlign w:val="center"/>
            <w:hideMark/>
          </w:tcPr>
          <w:p w14:paraId="5B74824D" w14:textId="69A3F88A"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1329</w:t>
            </w:r>
          </w:p>
        </w:tc>
        <w:tc>
          <w:tcPr>
            <w:tcW w:w="1407" w:type="dxa"/>
            <w:tcBorders>
              <w:top w:val="nil"/>
              <w:left w:val="single" w:sz="4" w:space="0" w:color="auto"/>
              <w:bottom w:val="nil"/>
              <w:right w:val="single" w:sz="4" w:space="0" w:color="auto"/>
            </w:tcBorders>
            <w:shd w:val="clear" w:color="auto" w:fill="auto"/>
            <w:noWrap/>
            <w:vAlign w:val="center"/>
            <w:hideMark/>
          </w:tcPr>
          <w:p w14:paraId="1FB79858" w14:textId="60EF07B4"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4157</w:t>
            </w:r>
          </w:p>
        </w:tc>
        <w:tc>
          <w:tcPr>
            <w:tcW w:w="1060" w:type="dxa"/>
            <w:tcBorders>
              <w:top w:val="nil"/>
              <w:left w:val="single" w:sz="4" w:space="0" w:color="auto"/>
              <w:bottom w:val="nil"/>
              <w:right w:val="single" w:sz="4" w:space="0" w:color="auto"/>
            </w:tcBorders>
            <w:shd w:val="clear" w:color="auto" w:fill="auto"/>
            <w:noWrap/>
            <w:vAlign w:val="center"/>
            <w:hideMark/>
          </w:tcPr>
          <w:p w14:paraId="615C2FAC" w14:textId="328E45D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3237</w:t>
            </w:r>
          </w:p>
        </w:tc>
        <w:tc>
          <w:tcPr>
            <w:tcW w:w="960" w:type="dxa"/>
            <w:tcBorders>
              <w:top w:val="nil"/>
              <w:left w:val="single" w:sz="4" w:space="0" w:color="auto"/>
              <w:bottom w:val="nil"/>
              <w:right w:val="single" w:sz="4" w:space="0" w:color="auto"/>
            </w:tcBorders>
            <w:shd w:val="clear" w:color="auto" w:fill="auto"/>
            <w:noWrap/>
            <w:vAlign w:val="center"/>
            <w:hideMark/>
          </w:tcPr>
          <w:p w14:paraId="289DD32B" w14:textId="087BDE01"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8723</w:t>
            </w:r>
          </w:p>
        </w:tc>
      </w:tr>
      <w:tr w:rsidR="0063594F" w:rsidRPr="00876D45" w14:paraId="6C75D0B8" w14:textId="77777777" w:rsidTr="0063478A">
        <w:trPr>
          <w:trHeight w:val="315"/>
        </w:trPr>
        <w:tc>
          <w:tcPr>
            <w:tcW w:w="960" w:type="dxa"/>
            <w:tcBorders>
              <w:top w:val="nil"/>
              <w:left w:val="single" w:sz="8" w:space="0" w:color="auto"/>
              <w:bottom w:val="nil"/>
              <w:right w:val="single" w:sz="4" w:space="0" w:color="auto"/>
            </w:tcBorders>
            <w:shd w:val="clear" w:color="auto" w:fill="auto"/>
            <w:noWrap/>
            <w:vAlign w:val="center"/>
            <w:hideMark/>
          </w:tcPr>
          <w:p w14:paraId="23DD6B93" w14:textId="77777777" w:rsidR="0063594F" w:rsidRPr="00876D45" w:rsidRDefault="0063594F" w:rsidP="0063594F">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Jun-20</w:t>
            </w:r>
          </w:p>
        </w:tc>
        <w:tc>
          <w:tcPr>
            <w:tcW w:w="1352" w:type="dxa"/>
            <w:tcBorders>
              <w:top w:val="nil"/>
              <w:left w:val="single" w:sz="4" w:space="0" w:color="auto"/>
              <w:bottom w:val="nil"/>
              <w:right w:val="single" w:sz="4" w:space="0" w:color="auto"/>
            </w:tcBorders>
            <w:shd w:val="clear" w:color="auto" w:fill="auto"/>
            <w:noWrap/>
            <w:vAlign w:val="center"/>
            <w:hideMark/>
          </w:tcPr>
          <w:p w14:paraId="0074BA67" w14:textId="7DF9E32B"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1364</w:t>
            </w:r>
          </w:p>
        </w:tc>
        <w:tc>
          <w:tcPr>
            <w:tcW w:w="1407" w:type="dxa"/>
            <w:tcBorders>
              <w:top w:val="nil"/>
              <w:left w:val="single" w:sz="4" w:space="0" w:color="auto"/>
              <w:bottom w:val="nil"/>
              <w:right w:val="single" w:sz="4" w:space="0" w:color="auto"/>
            </w:tcBorders>
            <w:shd w:val="clear" w:color="auto" w:fill="auto"/>
            <w:noWrap/>
            <w:vAlign w:val="center"/>
            <w:hideMark/>
          </w:tcPr>
          <w:p w14:paraId="191FA649" w14:textId="2F57C7DD"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4282</w:t>
            </w:r>
          </w:p>
        </w:tc>
        <w:tc>
          <w:tcPr>
            <w:tcW w:w="1060" w:type="dxa"/>
            <w:tcBorders>
              <w:top w:val="nil"/>
              <w:left w:val="single" w:sz="4" w:space="0" w:color="auto"/>
              <w:bottom w:val="nil"/>
              <w:right w:val="single" w:sz="4" w:space="0" w:color="auto"/>
            </w:tcBorders>
            <w:shd w:val="clear" w:color="auto" w:fill="auto"/>
            <w:noWrap/>
            <w:vAlign w:val="center"/>
            <w:hideMark/>
          </w:tcPr>
          <w:p w14:paraId="6E3B0015" w14:textId="0B2746FF"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2987</w:t>
            </w:r>
          </w:p>
        </w:tc>
        <w:tc>
          <w:tcPr>
            <w:tcW w:w="960" w:type="dxa"/>
            <w:tcBorders>
              <w:top w:val="nil"/>
              <w:left w:val="single" w:sz="4" w:space="0" w:color="auto"/>
              <w:bottom w:val="nil"/>
              <w:right w:val="single" w:sz="4" w:space="0" w:color="auto"/>
            </w:tcBorders>
            <w:shd w:val="clear" w:color="auto" w:fill="auto"/>
            <w:noWrap/>
            <w:vAlign w:val="center"/>
            <w:hideMark/>
          </w:tcPr>
          <w:p w14:paraId="687F087F" w14:textId="133863AC"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8633</w:t>
            </w:r>
          </w:p>
        </w:tc>
      </w:tr>
      <w:tr w:rsidR="0063594F" w:rsidRPr="00876D45" w14:paraId="0878E6A1" w14:textId="77777777" w:rsidTr="0063478A">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tcPr>
          <w:p w14:paraId="6EDE47D7" w14:textId="72BDDB97" w:rsidR="0063594F" w:rsidRPr="00876D45" w:rsidRDefault="0063594F" w:rsidP="0063594F">
            <w:pPr>
              <w:suppressAutoHyphens w:val="0"/>
              <w:jc w:val="center"/>
              <w:rPr>
                <w:rFonts w:ascii="Arial" w:hAnsi="Arial" w:cs="Arial"/>
                <w:b/>
                <w:bCs/>
                <w:sz w:val="20"/>
                <w:szCs w:val="20"/>
                <w:lang w:val="en-US" w:eastAsia="tr-TR"/>
              </w:rPr>
            </w:pPr>
            <w:r>
              <w:rPr>
                <w:rFonts w:ascii="Arial" w:hAnsi="Arial" w:cs="Arial"/>
                <w:b/>
                <w:bCs/>
                <w:sz w:val="20"/>
                <w:szCs w:val="20"/>
                <w:lang w:val="en-US" w:eastAsia="tr-TR"/>
              </w:rPr>
              <w:t>Jul-20</w:t>
            </w:r>
          </w:p>
        </w:tc>
        <w:tc>
          <w:tcPr>
            <w:tcW w:w="1352" w:type="dxa"/>
            <w:tcBorders>
              <w:top w:val="nil"/>
              <w:left w:val="single" w:sz="4" w:space="0" w:color="auto"/>
              <w:bottom w:val="single" w:sz="4" w:space="0" w:color="auto"/>
              <w:right w:val="single" w:sz="4" w:space="0" w:color="auto"/>
            </w:tcBorders>
            <w:shd w:val="clear" w:color="auto" w:fill="auto"/>
            <w:noWrap/>
            <w:vAlign w:val="bottom"/>
          </w:tcPr>
          <w:p w14:paraId="6076EFE6" w14:textId="768CF09D"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1342</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4DDE40DE" w14:textId="559B4213"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4207</w:t>
            </w: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626B5738" w14:textId="7CDB5DCE"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2704</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AFDDFA0" w14:textId="75547108" w:rsidR="0063594F" w:rsidRPr="00876D45" w:rsidRDefault="0063594F" w:rsidP="0063594F">
            <w:pPr>
              <w:suppressAutoHyphens w:val="0"/>
              <w:jc w:val="center"/>
              <w:rPr>
                <w:rFonts w:ascii="Calibri" w:hAnsi="Calibri" w:cs="Arial"/>
                <w:lang w:val="en-US" w:eastAsia="tr-TR"/>
              </w:rPr>
            </w:pPr>
            <w:r>
              <w:rPr>
                <w:rFonts w:ascii="Arial" w:hAnsi="Arial" w:cs="Arial"/>
                <w:sz w:val="20"/>
                <w:szCs w:val="20"/>
              </w:rPr>
              <w:t>8253</w:t>
            </w:r>
          </w:p>
        </w:tc>
      </w:tr>
    </w:tbl>
    <w:p w14:paraId="7ED501D9" w14:textId="77777777" w:rsidR="00442B3C" w:rsidRPr="00876D45" w:rsidRDefault="00442B3C" w:rsidP="004B24C7">
      <w:pPr>
        <w:rPr>
          <w:rFonts w:ascii="Arial" w:hAnsi="Arial" w:cs="Arial"/>
          <w:sz w:val="18"/>
          <w:szCs w:val="18"/>
          <w:lang w:val="en-US"/>
        </w:rPr>
      </w:pPr>
    </w:p>
    <w:p w14:paraId="4CB4EE52" w14:textId="77777777" w:rsidR="00442B3C" w:rsidRPr="00876D45" w:rsidRDefault="00442B3C" w:rsidP="00442B3C">
      <w:pPr>
        <w:pStyle w:val="Caption"/>
        <w:keepNext/>
        <w:rPr>
          <w:rFonts w:ascii="Arial" w:hAnsi="Arial" w:cs="Arial"/>
          <w:b w:val="0"/>
          <w:sz w:val="18"/>
          <w:szCs w:val="18"/>
          <w:lang w:val="en-US"/>
        </w:rPr>
      </w:pPr>
      <w:r w:rsidRPr="00876D45">
        <w:rPr>
          <w:rFonts w:ascii="Arial" w:hAnsi="Arial" w:cs="Arial"/>
          <w:b w:val="0"/>
          <w:sz w:val="18"/>
          <w:szCs w:val="18"/>
          <w:lang w:val="en-US"/>
        </w:rPr>
        <w:t xml:space="preserve">Source: Turkstat, </w:t>
      </w:r>
      <w:r w:rsidRPr="00876D45">
        <w:rPr>
          <w:rFonts w:ascii="Arial" w:hAnsi="Arial" w:cs="Arial"/>
          <w:b w:val="0"/>
          <w:bCs w:val="0"/>
          <w:sz w:val="18"/>
          <w:szCs w:val="18"/>
          <w:lang w:val="en-US"/>
        </w:rPr>
        <w:t>Betam</w:t>
      </w:r>
    </w:p>
    <w:p w14:paraId="5427AFCE" w14:textId="77777777" w:rsidR="00442B3C" w:rsidRPr="00876D45" w:rsidRDefault="00442B3C" w:rsidP="004B24C7">
      <w:pPr>
        <w:rPr>
          <w:rFonts w:ascii="Arial" w:hAnsi="Arial" w:cs="Arial"/>
          <w:sz w:val="18"/>
          <w:szCs w:val="18"/>
          <w:lang w:val="en-US"/>
        </w:rPr>
      </w:pPr>
    </w:p>
    <w:sectPr w:rsidR="00442B3C" w:rsidRPr="00876D45"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3502" w14:textId="77777777" w:rsidR="007259B2" w:rsidRDefault="007259B2">
      <w:r>
        <w:separator/>
      </w:r>
    </w:p>
  </w:endnote>
  <w:endnote w:type="continuationSeparator" w:id="0">
    <w:p w14:paraId="32E88331" w14:textId="77777777" w:rsidR="007259B2" w:rsidRDefault="0072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0BCE" w14:textId="6D16DAD3" w:rsidR="005A009C" w:rsidRPr="00282515" w:rsidRDefault="005A009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5104F6">
      <w:rPr>
        <w:rStyle w:val="PageNumber"/>
        <w:rFonts w:ascii="Arial" w:hAnsi="Arial" w:cs="Arial"/>
        <w:noProof/>
      </w:rPr>
      <w:t>3</w:t>
    </w:r>
    <w:r w:rsidRPr="00282515">
      <w:rPr>
        <w:rStyle w:val="PageNumber"/>
        <w:rFonts w:ascii="Arial" w:hAnsi="Arial" w:cs="Arial"/>
      </w:rPr>
      <w:fldChar w:fldCharType="end"/>
    </w:r>
  </w:p>
  <w:p w14:paraId="3CF69C67" w14:textId="77777777" w:rsidR="005A009C" w:rsidRDefault="005A009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EC80" w14:textId="7FF876CF" w:rsidR="005A009C" w:rsidRPr="00282515" w:rsidRDefault="005A009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5104F6">
      <w:rPr>
        <w:rStyle w:val="PageNumber"/>
        <w:rFonts w:ascii="Arial" w:hAnsi="Arial" w:cs="Arial"/>
        <w:noProof/>
      </w:rPr>
      <w:t>4</w:t>
    </w:r>
    <w:r w:rsidRPr="00282515">
      <w:rPr>
        <w:rStyle w:val="PageNumber"/>
        <w:rFonts w:ascii="Arial" w:hAnsi="Arial" w:cs="Arial"/>
      </w:rPr>
      <w:fldChar w:fldCharType="end"/>
    </w:r>
  </w:p>
  <w:p w14:paraId="1592F02D" w14:textId="77777777" w:rsidR="005A009C" w:rsidRDefault="005A009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EA38" w14:textId="5037FB6C" w:rsidR="005A009C" w:rsidRDefault="005A009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4F6">
      <w:rPr>
        <w:rStyle w:val="PageNumber"/>
        <w:noProof/>
      </w:rPr>
      <w:t>9</w:t>
    </w:r>
    <w:r>
      <w:rPr>
        <w:rStyle w:val="PageNumber"/>
      </w:rPr>
      <w:fldChar w:fldCharType="end"/>
    </w:r>
  </w:p>
  <w:p w14:paraId="5C874FEB" w14:textId="77777777" w:rsidR="005A009C" w:rsidRDefault="005A009C"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14B3" w14:textId="77777777" w:rsidR="007259B2" w:rsidRDefault="007259B2">
      <w:r>
        <w:separator/>
      </w:r>
    </w:p>
  </w:footnote>
  <w:footnote w:type="continuationSeparator" w:id="0">
    <w:p w14:paraId="32372317" w14:textId="77777777" w:rsidR="007259B2" w:rsidRDefault="007259B2">
      <w:r>
        <w:continuationSeparator/>
      </w:r>
    </w:p>
  </w:footnote>
  <w:footnote w:id="1">
    <w:p w14:paraId="1E4CFF1A" w14:textId="77777777" w:rsidR="005A009C" w:rsidRDefault="005A009C"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0AE34990" w14:textId="1D99F679" w:rsidR="005A009C" w:rsidRDefault="005A009C" w:rsidP="004A3731">
      <w:pPr>
        <w:pStyle w:val="FootnoteText"/>
      </w:pPr>
      <w:r>
        <w:rPr>
          <w:rFonts w:ascii="Arial" w:hAnsi="Arial" w:cs="Arial"/>
          <w:sz w:val="16"/>
          <w:szCs w:val="16"/>
        </w:rPr>
        <w:t xml:space="preserve">**Hamza Mutluay,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BE3DB8">
          <w:rPr>
            <w:rStyle w:val="Hyperlink"/>
            <w:rFonts w:ascii="Arial" w:hAnsi="Arial" w:cs="Arial"/>
            <w:sz w:val="16"/>
            <w:szCs w:val="16"/>
          </w:rPr>
          <w:t>hamza.mutluay@eas.bau.edu.tr</w:t>
        </w:r>
      </w:hyperlink>
    </w:p>
  </w:footnote>
  <w:footnote w:id="2">
    <w:p w14:paraId="4C89C6DE" w14:textId="77777777" w:rsidR="005A009C" w:rsidRPr="00055C68" w:rsidRDefault="005A009C"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5C9F1D45" w14:textId="77777777" w:rsidR="005A009C" w:rsidRPr="00055C68" w:rsidRDefault="005A009C"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0655"/>
    <w:rsid w:val="000011D8"/>
    <w:rsid w:val="00002384"/>
    <w:rsid w:val="00002AD0"/>
    <w:rsid w:val="0000377B"/>
    <w:rsid w:val="00003A5F"/>
    <w:rsid w:val="00003D06"/>
    <w:rsid w:val="00004400"/>
    <w:rsid w:val="00004514"/>
    <w:rsid w:val="0000483E"/>
    <w:rsid w:val="00004864"/>
    <w:rsid w:val="00004A8B"/>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F64"/>
    <w:rsid w:val="000548F2"/>
    <w:rsid w:val="00054A9A"/>
    <w:rsid w:val="00054D1F"/>
    <w:rsid w:val="000555A7"/>
    <w:rsid w:val="000556E7"/>
    <w:rsid w:val="00055DF3"/>
    <w:rsid w:val="000562EC"/>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C38"/>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A7C8C"/>
    <w:rsid w:val="000A7DF8"/>
    <w:rsid w:val="000B025F"/>
    <w:rsid w:val="000B08CD"/>
    <w:rsid w:val="000B09F6"/>
    <w:rsid w:val="000B0C03"/>
    <w:rsid w:val="000B0DB4"/>
    <w:rsid w:val="000B12B7"/>
    <w:rsid w:val="000B14D2"/>
    <w:rsid w:val="000B15DC"/>
    <w:rsid w:val="000B1E0A"/>
    <w:rsid w:val="000B2638"/>
    <w:rsid w:val="000B2860"/>
    <w:rsid w:val="000B380D"/>
    <w:rsid w:val="000B3960"/>
    <w:rsid w:val="000B408A"/>
    <w:rsid w:val="000B4230"/>
    <w:rsid w:val="000B45CA"/>
    <w:rsid w:val="000B479F"/>
    <w:rsid w:val="000B4818"/>
    <w:rsid w:val="000B5594"/>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14D"/>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4892"/>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314"/>
    <w:rsid w:val="00101DF7"/>
    <w:rsid w:val="00102021"/>
    <w:rsid w:val="001020A6"/>
    <w:rsid w:val="00102160"/>
    <w:rsid w:val="00102359"/>
    <w:rsid w:val="00102756"/>
    <w:rsid w:val="00102D0F"/>
    <w:rsid w:val="00102D29"/>
    <w:rsid w:val="00102EB3"/>
    <w:rsid w:val="00102FD7"/>
    <w:rsid w:val="00103192"/>
    <w:rsid w:val="00103629"/>
    <w:rsid w:val="00103AE1"/>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03CD"/>
    <w:rsid w:val="001A1395"/>
    <w:rsid w:val="001A149B"/>
    <w:rsid w:val="001A1525"/>
    <w:rsid w:val="001A15CD"/>
    <w:rsid w:val="001A17D1"/>
    <w:rsid w:val="001A1845"/>
    <w:rsid w:val="001A1BED"/>
    <w:rsid w:val="001A2260"/>
    <w:rsid w:val="001A26F4"/>
    <w:rsid w:val="001A3101"/>
    <w:rsid w:val="001A3742"/>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7E1"/>
    <w:rsid w:val="00240801"/>
    <w:rsid w:val="00240C4F"/>
    <w:rsid w:val="002411B9"/>
    <w:rsid w:val="00241C21"/>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1F"/>
    <w:rsid w:val="0024527C"/>
    <w:rsid w:val="002453AA"/>
    <w:rsid w:val="002469F5"/>
    <w:rsid w:val="002472F8"/>
    <w:rsid w:val="0024751A"/>
    <w:rsid w:val="00250311"/>
    <w:rsid w:val="00250937"/>
    <w:rsid w:val="00250E5D"/>
    <w:rsid w:val="00250FBB"/>
    <w:rsid w:val="0025106B"/>
    <w:rsid w:val="00251233"/>
    <w:rsid w:val="002523A6"/>
    <w:rsid w:val="00252D00"/>
    <w:rsid w:val="00252FDF"/>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489"/>
    <w:rsid w:val="00283CDA"/>
    <w:rsid w:val="00283EF9"/>
    <w:rsid w:val="0028435F"/>
    <w:rsid w:val="0028564F"/>
    <w:rsid w:val="002859FB"/>
    <w:rsid w:val="00286227"/>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D7F0F"/>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18E"/>
    <w:rsid w:val="00324DE3"/>
    <w:rsid w:val="00325907"/>
    <w:rsid w:val="00325A8C"/>
    <w:rsid w:val="00325E24"/>
    <w:rsid w:val="00326237"/>
    <w:rsid w:val="00326838"/>
    <w:rsid w:val="00326A2F"/>
    <w:rsid w:val="00326BDD"/>
    <w:rsid w:val="00330575"/>
    <w:rsid w:val="00330799"/>
    <w:rsid w:val="0033087D"/>
    <w:rsid w:val="003308E3"/>
    <w:rsid w:val="00331106"/>
    <w:rsid w:val="00331482"/>
    <w:rsid w:val="00331613"/>
    <w:rsid w:val="00331647"/>
    <w:rsid w:val="00331EBD"/>
    <w:rsid w:val="00332101"/>
    <w:rsid w:val="0033215A"/>
    <w:rsid w:val="00332440"/>
    <w:rsid w:val="00332537"/>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2A"/>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6BE5"/>
    <w:rsid w:val="00387BC1"/>
    <w:rsid w:val="003903F4"/>
    <w:rsid w:val="0039089B"/>
    <w:rsid w:val="00390A1E"/>
    <w:rsid w:val="00390D59"/>
    <w:rsid w:val="00390E6D"/>
    <w:rsid w:val="0039166F"/>
    <w:rsid w:val="00391A66"/>
    <w:rsid w:val="00391EF7"/>
    <w:rsid w:val="00392232"/>
    <w:rsid w:val="00392505"/>
    <w:rsid w:val="00393B99"/>
    <w:rsid w:val="0039408E"/>
    <w:rsid w:val="0039431B"/>
    <w:rsid w:val="00394766"/>
    <w:rsid w:val="00394A44"/>
    <w:rsid w:val="00394AEA"/>
    <w:rsid w:val="00394B91"/>
    <w:rsid w:val="00395124"/>
    <w:rsid w:val="00395D5E"/>
    <w:rsid w:val="00395DB6"/>
    <w:rsid w:val="00396EB8"/>
    <w:rsid w:val="00397427"/>
    <w:rsid w:val="00397A5C"/>
    <w:rsid w:val="00397B0A"/>
    <w:rsid w:val="00397F1A"/>
    <w:rsid w:val="003A00A0"/>
    <w:rsid w:val="003A0AB6"/>
    <w:rsid w:val="003A0AC8"/>
    <w:rsid w:val="003A0D55"/>
    <w:rsid w:val="003A0F31"/>
    <w:rsid w:val="003A140E"/>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0C0"/>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10"/>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BC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669"/>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AA4"/>
    <w:rsid w:val="00484E28"/>
    <w:rsid w:val="00485E64"/>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05"/>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6A6"/>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EE8"/>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04F6"/>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724"/>
    <w:rsid w:val="00547845"/>
    <w:rsid w:val="00547F3A"/>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728"/>
    <w:rsid w:val="0057290B"/>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BB3"/>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41"/>
    <w:rsid w:val="00592162"/>
    <w:rsid w:val="0059240D"/>
    <w:rsid w:val="00592515"/>
    <w:rsid w:val="00592E49"/>
    <w:rsid w:val="00594BD7"/>
    <w:rsid w:val="00594C12"/>
    <w:rsid w:val="005952BB"/>
    <w:rsid w:val="0059565F"/>
    <w:rsid w:val="0059610E"/>
    <w:rsid w:val="00596224"/>
    <w:rsid w:val="00596533"/>
    <w:rsid w:val="00596D54"/>
    <w:rsid w:val="005972EC"/>
    <w:rsid w:val="00597481"/>
    <w:rsid w:val="00597B35"/>
    <w:rsid w:val="005A009C"/>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19"/>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5A"/>
    <w:rsid w:val="005C247E"/>
    <w:rsid w:val="005C2CCA"/>
    <w:rsid w:val="005C2EC1"/>
    <w:rsid w:val="005C37C7"/>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C1F"/>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6F96"/>
    <w:rsid w:val="00607992"/>
    <w:rsid w:val="00607B79"/>
    <w:rsid w:val="006104AB"/>
    <w:rsid w:val="00610642"/>
    <w:rsid w:val="006110D9"/>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4BC"/>
    <w:rsid w:val="00622D2D"/>
    <w:rsid w:val="00623506"/>
    <w:rsid w:val="00623D86"/>
    <w:rsid w:val="006250AD"/>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78A"/>
    <w:rsid w:val="00634CAD"/>
    <w:rsid w:val="00634DE4"/>
    <w:rsid w:val="006357A5"/>
    <w:rsid w:val="0063594F"/>
    <w:rsid w:val="00635D10"/>
    <w:rsid w:val="00635D64"/>
    <w:rsid w:val="00635E17"/>
    <w:rsid w:val="00635E8D"/>
    <w:rsid w:val="00636B89"/>
    <w:rsid w:val="00636D4C"/>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44"/>
    <w:rsid w:val="00660BC2"/>
    <w:rsid w:val="00660E1B"/>
    <w:rsid w:val="00661475"/>
    <w:rsid w:val="006615AF"/>
    <w:rsid w:val="00662196"/>
    <w:rsid w:val="00662510"/>
    <w:rsid w:val="00662BD2"/>
    <w:rsid w:val="0066313D"/>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59B2"/>
    <w:rsid w:val="00726545"/>
    <w:rsid w:val="00727427"/>
    <w:rsid w:val="00727C74"/>
    <w:rsid w:val="00731506"/>
    <w:rsid w:val="007318F6"/>
    <w:rsid w:val="00731D97"/>
    <w:rsid w:val="007330A1"/>
    <w:rsid w:val="00733655"/>
    <w:rsid w:val="00733B79"/>
    <w:rsid w:val="00733FA6"/>
    <w:rsid w:val="00734459"/>
    <w:rsid w:val="00734919"/>
    <w:rsid w:val="00734B09"/>
    <w:rsid w:val="00734FE8"/>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3E09"/>
    <w:rsid w:val="00754146"/>
    <w:rsid w:val="00754CB3"/>
    <w:rsid w:val="00756386"/>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CE6"/>
    <w:rsid w:val="00773E0F"/>
    <w:rsid w:val="00773F94"/>
    <w:rsid w:val="0077478F"/>
    <w:rsid w:val="00774944"/>
    <w:rsid w:val="00774A69"/>
    <w:rsid w:val="00774E5E"/>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E19"/>
    <w:rsid w:val="00846FEE"/>
    <w:rsid w:val="00847004"/>
    <w:rsid w:val="008470BF"/>
    <w:rsid w:val="00847390"/>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615"/>
    <w:rsid w:val="00865B78"/>
    <w:rsid w:val="00865BF9"/>
    <w:rsid w:val="00865D90"/>
    <w:rsid w:val="008667D3"/>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EC5"/>
    <w:rsid w:val="00873F43"/>
    <w:rsid w:val="00874026"/>
    <w:rsid w:val="0087404A"/>
    <w:rsid w:val="00874957"/>
    <w:rsid w:val="00874C1F"/>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76C"/>
    <w:rsid w:val="00884897"/>
    <w:rsid w:val="0088691E"/>
    <w:rsid w:val="00886CA6"/>
    <w:rsid w:val="00887605"/>
    <w:rsid w:val="00887B3E"/>
    <w:rsid w:val="00890D30"/>
    <w:rsid w:val="00890F08"/>
    <w:rsid w:val="00891E52"/>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3C1A"/>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BC5"/>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DE7"/>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C17"/>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1918"/>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07CB"/>
    <w:rsid w:val="00991299"/>
    <w:rsid w:val="009913D1"/>
    <w:rsid w:val="009928D6"/>
    <w:rsid w:val="00992DD5"/>
    <w:rsid w:val="00993874"/>
    <w:rsid w:val="009939AE"/>
    <w:rsid w:val="00994359"/>
    <w:rsid w:val="00994812"/>
    <w:rsid w:val="00994B51"/>
    <w:rsid w:val="00994EA6"/>
    <w:rsid w:val="0099553A"/>
    <w:rsid w:val="00995741"/>
    <w:rsid w:val="009965A9"/>
    <w:rsid w:val="00996953"/>
    <w:rsid w:val="0099707B"/>
    <w:rsid w:val="009970C9"/>
    <w:rsid w:val="00997372"/>
    <w:rsid w:val="0099755F"/>
    <w:rsid w:val="009979A3"/>
    <w:rsid w:val="009979DF"/>
    <w:rsid w:val="00997CD8"/>
    <w:rsid w:val="009A0373"/>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CD"/>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4B33"/>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FE7"/>
    <w:rsid w:val="00A8626F"/>
    <w:rsid w:val="00A867C5"/>
    <w:rsid w:val="00A86BC9"/>
    <w:rsid w:val="00A87508"/>
    <w:rsid w:val="00A87661"/>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8A2"/>
    <w:rsid w:val="00AD0A87"/>
    <w:rsid w:val="00AD125A"/>
    <w:rsid w:val="00AD12EA"/>
    <w:rsid w:val="00AD197A"/>
    <w:rsid w:val="00AD2341"/>
    <w:rsid w:val="00AD2440"/>
    <w:rsid w:val="00AD2E12"/>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9C4"/>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442"/>
    <w:rsid w:val="00B95685"/>
    <w:rsid w:val="00B95812"/>
    <w:rsid w:val="00B95EA3"/>
    <w:rsid w:val="00B95FA4"/>
    <w:rsid w:val="00B96052"/>
    <w:rsid w:val="00B96320"/>
    <w:rsid w:val="00B964E5"/>
    <w:rsid w:val="00B969F4"/>
    <w:rsid w:val="00B96CE8"/>
    <w:rsid w:val="00B96FA4"/>
    <w:rsid w:val="00B97108"/>
    <w:rsid w:val="00B9765F"/>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99C"/>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6785"/>
    <w:rsid w:val="00BD67A4"/>
    <w:rsid w:val="00BD6C4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03E"/>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4859"/>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198"/>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6DE"/>
    <w:rsid w:val="00C65CC5"/>
    <w:rsid w:val="00C65E5E"/>
    <w:rsid w:val="00C65FE2"/>
    <w:rsid w:val="00C66A92"/>
    <w:rsid w:val="00C66FDA"/>
    <w:rsid w:val="00C672D5"/>
    <w:rsid w:val="00C6732F"/>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932"/>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F57"/>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3FD7"/>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24"/>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7AC"/>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55B"/>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0251"/>
    <w:rsid w:val="00D710E2"/>
    <w:rsid w:val="00D711E8"/>
    <w:rsid w:val="00D713B5"/>
    <w:rsid w:val="00D71662"/>
    <w:rsid w:val="00D719A5"/>
    <w:rsid w:val="00D72423"/>
    <w:rsid w:val="00D72691"/>
    <w:rsid w:val="00D72887"/>
    <w:rsid w:val="00D74DE6"/>
    <w:rsid w:val="00D751C2"/>
    <w:rsid w:val="00D75289"/>
    <w:rsid w:val="00D75FFE"/>
    <w:rsid w:val="00D761D1"/>
    <w:rsid w:val="00D766C1"/>
    <w:rsid w:val="00D766ED"/>
    <w:rsid w:val="00D76BAD"/>
    <w:rsid w:val="00D77029"/>
    <w:rsid w:val="00D7770B"/>
    <w:rsid w:val="00D77D2D"/>
    <w:rsid w:val="00D77D71"/>
    <w:rsid w:val="00D77F6C"/>
    <w:rsid w:val="00D80CCB"/>
    <w:rsid w:val="00D81BB1"/>
    <w:rsid w:val="00D81CA9"/>
    <w:rsid w:val="00D82870"/>
    <w:rsid w:val="00D829ED"/>
    <w:rsid w:val="00D82DC3"/>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CF0"/>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748"/>
    <w:rsid w:val="00DA5B85"/>
    <w:rsid w:val="00DA5D52"/>
    <w:rsid w:val="00DA5E13"/>
    <w:rsid w:val="00DA6A03"/>
    <w:rsid w:val="00DA73C0"/>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2EE"/>
    <w:rsid w:val="00DC0727"/>
    <w:rsid w:val="00DC089E"/>
    <w:rsid w:val="00DC090E"/>
    <w:rsid w:val="00DC0E89"/>
    <w:rsid w:val="00DC0FE0"/>
    <w:rsid w:val="00DC101E"/>
    <w:rsid w:val="00DC1E3A"/>
    <w:rsid w:val="00DC26DD"/>
    <w:rsid w:val="00DC2705"/>
    <w:rsid w:val="00DC298E"/>
    <w:rsid w:val="00DC3C40"/>
    <w:rsid w:val="00DC3C9F"/>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26C00"/>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341E"/>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A69"/>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68B2"/>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401"/>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1AF6"/>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1B2"/>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A14"/>
    <w:rsid w:val="00F41140"/>
    <w:rsid w:val="00F41723"/>
    <w:rsid w:val="00F419A4"/>
    <w:rsid w:val="00F42341"/>
    <w:rsid w:val="00F42D5F"/>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8A3"/>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B8F"/>
    <w:rsid w:val="00FA3ECC"/>
    <w:rsid w:val="00FA4B1C"/>
    <w:rsid w:val="00FA5183"/>
    <w:rsid w:val="00FA537A"/>
    <w:rsid w:val="00FA5AA3"/>
    <w:rsid w:val="00FA6688"/>
    <w:rsid w:val="00FA6B8B"/>
    <w:rsid w:val="00FA71C2"/>
    <w:rsid w:val="00FA76B5"/>
    <w:rsid w:val="00FB018D"/>
    <w:rsid w:val="00FB028C"/>
    <w:rsid w:val="00FB03FF"/>
    <w:rsid w:val="00FB0597"/>
    <w:rsid w:val="00FB0B9D"/>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03A6"/>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E4A"/>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ED5CB"/>
  <w15:docId w15:val="{83A2D9DF-2CD1-4C79-90B7-8D1DC5C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DefaultParagraphFont"/>
    <w:uiPriority w:val="99"/>
    <w:semiHidden/>
    <w:unhideWhenUsed/>
    <w:rsid w:val="00062314"/>
    <w:rPr>
      <w:color w:val="605E5C"/>
      <w:shd w:val="clear" w:color="auto" w:fill="E1DFDD"/>
    </w:rPr>
  </w:style>
  <w:style w:type="character" w:customStyle="1" w:styleId="zmlenmeyenBahsetme6">
    <w:name w:val="Çözümlenmeyen Bahsetme6"/>
    <w:basedOn w:val="DefaultParagraphFont"/>
    <w:uiPriority w:val="99"/>
    <w:semiHidden/>
    <w:unhideWhenUsed/>
    <w:rsid w:val="00EF70C0"/>
    <w:rPr>
      <w:color w:val="605E5C"/>
      <w:shd w:val="clear" w:color="auto" w:fill="E1DFDD"/>
    </w:rPr>
  </w:style>
  <w:style w:type="character" w:customStyle="1" w:styleId="Heading4Char">
    <w:name w:val="Heading 4 Char"/>
    <w:basedOn w:val="DefaultParagraphFont"/>
    <w:link w:val="Heading4"/>
    <w:rsid w:val="00D55001"/>
    <w:rPr>
      <w:rFonts w:asciiTheme="majorHAnsi" w:eastAsiaTheme="majorEastAsia" w:hAnsiTheme="majorHAnsi" w:cstheme="majorBidi"/>
      <w:b/>
      <w:bCs/>
      <w:i/>
      <w:iCs/>
      <w:color w:val="4F81BD" w:themeColor="accent1"/>
      <w:sz w:val="24"/>
      <w:szCs w:val="24"/>
      <w:lang w:eastAsia="ar-SA"/>
    </w:rPr>
  </w:style>
  <w:style w:type="character" w:customStyle="1" w:styleId="UnresolvedMention">
    <w:name w:val="Unresolved Mention"/>
    <w:basedOn w:val="DefaultParagraphFont"/>
    <w:uiPriority w:val="99"/>
    <w:semiHidden/>
    <w:unhideWhenUsed/>
    <w:rsid w:val="0082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9569983">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6706192">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178637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799646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782345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C906-1CB5-47FE-973C-15B8FC2C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2035</Words>
  <Characters>11603</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13</cp:revision>
  <cp:lastPrinted>2020-10-15T09:10:00Z</cp:lastPrinted>
  <dcterms:created xsi:type="dcterms:W3CDTF">2020-10-15T08:46:00Z</dcterms:created>
  <dcterms:modified xsi:type="dcterms:W3CDTF">2020-10-15T09:11:00Z</dcterms:modified>
</cp:coreProperties>
</file>